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5F" w:rsidRPr="00DA7F50" w:rsidRDefault="003D485F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D485F" w:rsidRPr="00DA7F50" w:rsidRDefault="003D485F" w:rsidP="00164E71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  <w:r w:rsidRPr="00DA7F50">
        <w:rPr>
          <w:rFonts w:ascii="Times New Roman" w:hAnsi="Times New Roman" w:cs="Times New Roman"/>
          <w:sz w:val="24"/>
          <w:szCs w:val="24"/>
        </w:rPr>
        <w:t>от ______201</w:t>
      </w:r>
      <w:r w:rsidR="00A40145" w:rsidRPr="00A40145">
        <w:rPr>
          <w:rFonts w:ascii="Times New Roman" w:hAnsi="Times New Roman" w:cs="Times New Roman"/>
          <w:sz w:val="24"/>
          <w:szCs w:val="24"/>
        </w:rPr>
        <w:t>8</w:t>
      </w:r>
      <w:r w:rsidRPr="00DA7F50">
        <w:rPr>
          <w:rFonts w:ascii="Times New Roman" w:hAnsi="Times New Roman" w:cs="Times New Roman"/>
          <w:sz w:val="24"/>
          <w:szCs w:val="24"/>
        </w:rPr>
        <w:t xml:space="preserve"> г. № ______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«Предпринимательство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 в 2017-2021 годах»</w:t>
      </w:r>
    </w:p>
    <w:p w:rsidR="003D485F" w:rsidRPr="00DA7F50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DA7F50" w:rsidRDefault="003D485F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D485F" w:rsidRPr="00DA7F50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«Предпринимательство </w:t>
      </w: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в 2017-2021 годах»</w:t>
      </w:r>
    </w:p>
    <w:p w:rsidR="003D485F" w:rsidRPr="00DA7F50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1980"/>
        <w:gridCol w:w="2046"/>
        <w:gridCol w:w="7"/>
        <w:gridCol w:w="2053"/>
        <w:gridCol w:w="2054"/>
        <w:gridCol w:w="2054"/>
        <w:gridCol w:w="2055"/>
      </w:tblGrid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C27069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в 2017-2021 годах» (далее Программа)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214908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сохранение жизни и здоровья работников в процессе трудовой деятельности.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A4014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A401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–   В.Н. Невзорова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(Управление экономического развития)</w:t>
            </w: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Сроки реализации 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D485F" w:rsidRPr="00DA7F50">
        <w:trPr>
          <w:trHeight w:val="979"/>
        </w:trPr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7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485F" w:rsidRDefault="003D485F" w:rsidP="00FF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3D485F" w:rsidRPr="00DA7F50" w:rsidRDefault="003D485F" w:rsidP="00FF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DA7F50">
        <w:trPr>
          <w:trHeight w:val="367"/>
        </w:trPr>
        <w:tc>
          <w:tcPr>
            <w:tcW w:w="2528" w:type="dxa"/>
            <w:vMerge w:val="restart"/>
          </w:tcPr>
          <w:p w:rsidR="003D485F" w:rsidRPr="00DA7F50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7"/>
            <w:vAlign w:val="center"/>
          </w:tcPr>
          <w:p w:rsidR="003D485F" w:rsidRPr="00DA7F50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DA7F50">
        <w:tc>
          <w:tcPr>
            <w:tcW w:w="2528" w:type="dxa"/>
            <w:vMerge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gridSpan w:val="2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3D485F" w:rsidRPr="00DA7F50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3D485F" w:rsidRPr="00DA7F50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D485F" w:rsidRPr="00DA7F50">
        <w:trPr>
          <w:trHeight w:val="794"/>
        </w:trPr>
        <w:tc>
          <w:tcPr>
            <w:tcW w:w="2528" w:type="dxa"/>
            <w:vAlign w:val="center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bottom"/>
          </w:tcPr>
          <w:p w:rsidR="003D485F" w:rsidRPr="009A26FF" w:rsidRDefault="003D485F" w:rsidP="009A26FF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9A26FF"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18,8</w:t>
            </w:r>
          </w:p>
        </w:tc>
        <w:tc>
          <w:tcPr>
            <w:tcW w:w="2046" w:type="dxa"/>
            <w:vAlign w:val="bottom"/>
          </w:tcPr>
          <w:p w:rsidR="003D485F" w:rsidRPr="008B44BB" w:rsidRDefault="003D485F" w:rsidP="00B37A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44BB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3D485F" w:rsidRPr="008B44BB" w:rsidRDefault="003D485F" w:rsidP="00B37A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44BB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2054" w:type="dxa"/>
            <w:vAlign w:val="bottom"/>
          </w:tcPr>
          <w:p w:rsidR="003D485F" w:rsidRPr="009A26FF" w:rsidRDefault="003D485F" w:rsidP="009A26FF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9A26FF"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95</w:t>
            </w:r>
          </w:p>
        </w:tc>
        <w:tc>
          <w:tcPr>
            <w:tcW w:w="2054" w:type="dxa"/>
            <w:vAlign w:val="bottom"/>
          </w:tcPr>
          <w:p w:rsidR="003D485F" w:rsidRPr="00C2649F" w:rsidRDefault="003D48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055" w:type="dxa"/>
            <w:vAlign w:val="bottom"/>
          </w:tcPr>
          <w:p w:rsidR="003D485F" w:rsidRPr="00C2649F" w:rsidRDefault="003D48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3D485F" w:rsidRPr="00DA7F50"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D485F" w:rsidRPr="009A26FF" w:rsidRDefault="003D485F" w:rsidP="009A26FF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9A26FF"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18,8</w:t>
            </w:r>
          </w:p>
        </w:tc>
        <w:tc>
          <w:tcPr>
            <w:tcW w:w="2046" w:type="dxa"/>
            <w:vAlign w:val="bottom"/>
          </w:tcPr>
          <w:p w:rsidR="003D485F" w:rsidRPr="008B44BB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44BB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3D485F" w:rsidRPr="008B44BB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44BB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2054" w:type="dxa"/>
            <w:vAlign w:val="bottom"/>
          </w:tcPr>
          <w:p w:rsidR="003D485F" w:rsidRPr="009A26FF" w:rsidRDefault="003D485F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9A26FF"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9A26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95</w:t>
            </w:r>
          </w:p>
        </w:tc>
        <w:tc>
          <w:tcPr>
            <w:tcW w:w="2054" w:type="dxa"/>
            <w:vAlign w:val="bottom"/>
          </w:tcPr>
          <w:p w:rsidR="003D485F" w:rsidRPr="00C2649F" w:rsidRDefault="003D485F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055" w:type="dxa"/>
            <w:vAlign w:val="bottom"/>
          </w:tcPr>
          <w:p w:rsidR="003D485F" w:rsidRPr="00C2649F" w:rsidRDefault="003D485F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3D485F" w:rsidRPr="00DA7F50">
        <w:trPr>
          <w:trHeight w:val="567"/>
        </w:trPr>
        <w:tc>
          <w:tcPr>
            <w:tcW w:w="2528" w:type="dxa"/>
          </w:tcPr>
          <w:p w:rsidR="003D485F" w:rsidRPr="00DA7F50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0" w:type="dxa"/>
            <w:vAlign w:val="bottom"/>
          </w:tcPr>
          <w:p w:rsidR="003D485F" w:rsidRPr="00DA7F50" w:rsidRDefault="003D485F" w:rsidP="007E4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gridSpan w:val="2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5" w:type="dxa"/>
            <w:vAlign w:val="bottom"/>
          </w:tcPr>
          <w:p w:rsidR="003D485F" w:rsidRPr="00DA7F50" w:rsidRDefault="003D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6F0BC3">
        <w:tc>
          <w:tcPr>
            <w:tcW w:w="2528" w:type="dxa"/>
          </w:tcPr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</w:rPr>
              <w:t>Планируемые резуль</w:t>
            </w:r>
            <w:r w:rsidRPr="006F0BC3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реализации муниципальной про</w:t>
            </w:r>
            <w:r w:rsidRPr="006F0BC3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5F" w:rsidRPr="006F0BC3" w:rsidRDefault="003D485F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7"/>
          </w:tcPr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вновь созданных предприятий малого и среднего бизнеса с 32 до 53 единиц ежегодно в 2021 году.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r w:rsidR="00F44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городском округе Истра 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36 % в 2016 году до 38,5 % в 2021 году.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малых и средних предприятий в </w:t>
            </w:r>
            <w:r w:rsidR="00F44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городском округе Истра 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1000 жителей с 9,7 до 11,2 единиц.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3D485F" w:rsidRPr="006F0BC3" w:rsidRDefault="003D485F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 собственности), с 55 до 100 % в 2021 году.</w:t>
            </w:r>
          </w:p>
          <w:p w:rsidR="003D485F" w:rsidRPr="006F0BC3" w:rsidRDefault="003D485F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Достижения значений объема инвестиций, привлеченных в основной капитал по инвестиционным проектам (без учета бюджетных инвестиций и жилищного строительства), находящимся в системе ЕАС ПИП с 6524 до 6602 млн. рублей.</w:t>
            </w:r>
          </w:p>
          <w:p w:rsidR="003D485F" w:rsidRPr="006F0BC3" w:rsidRDefault="003D485F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3D485F" w:rsidRPr="006F0BC3" w:rsidRDefault="003D485F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созданных рабочих мест всего к концу 2021 год</w:t>
            </w:r>
            <w:r w:rsidR="00A500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составит </w:t>
            </w:r>
            <w:r w:rsidR="00A500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6074</w:t>
            </w:r>
            <w:r w:rsidRPr="006F0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единиц. </w:t>
            </w:r>
          </w:p>
          <w:p w:rsidR="003D485F" w:rsidRPr="006F0BC3" w:rsidRDefault="003D485F" w:rsidP="00E36D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</w:tr>
    </w:tbl>
    <w:p w:rsidR="00A401CC" w:rsidRDefault="00A401CC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6F0BC3" w:rsidRDefault="003D485F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F0B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3D485F" w:rsidRPr="006F0BC3" w:rsidRDefault="003D485F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BC3">
        <w:rPr>
          <w:rFonts w:ascii="Times New Roman" w:hAnsi="Times New Roman" w:cs="Times New Roman"/>
          <w:sz w:val="24"/>
          <w:szCs w:val="24"/>
          <w:lang w:eastAsia="ru-RU"/>
        </w:rPr>
        <w:t xml:space="preserve"> Городской округ Истра исторически сложился как развитый </w:t>
      </w:r>
      <w:r w:rsidR="00CE1D4A">
        <w:rPr>
          <w:rFonts w:ascii="Times New Roman" w:hAnsi="Times New Roman" w:cs="Times New Roman"/>
          <w:sz w:val="24"/>
          <w:szCs w:val="24"/>
          <w:lang w:eastAsia="ru-RU"/>
        </w:rPr>
        <w:t xml:space="preserve">округ </w:t>
      </w:r>
      <w:r w:rsidRPr="006F0BC3">
        <w:rPr>
          <w:rFonts w:ascii="Times New Roman" w:hAnsi="Times New Roman" w:cs="Times New Roman"/>
          <w:sz w:val="24"/>
          <w:szCs w:val="24"/>
          <w:lang w:eastAsia="ru-RU"/>
        </w:rPr>
        <w:t>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3D485F" w:rsidRPr="00DA7F50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 Основные приоритеты социально-экономического развития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на пятилетнюю перспективу: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демографической ситуации путем повышения рождаемости, увеличение продолжительности жизни населения; </w:t>
      </w:r>
    </w:p>
    <w:p w:rsidR="003D485F" w:rsidRPr="00DA7F50" w:rsidRDefault="003D485F" w:rsidP="00432C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2) Обеспечение занятости населения, сохранение и создание рабочих мест;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услугами культуры;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3D485F" w:rsidRPr="00DA7F50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3D485F" w:rsidRPr="00DA7F50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3D485F" w:rsidRPr="00DA7F50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Экономическая ситуация в </w:t>
      </w:r>
      <w:r w:rsidR="00B85E0F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прежде всего положением 3</w:t>
      </w:r>
      <w:r w:rsidR="00A500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строительных материалов. Кроме того, важнейшим фактором, обусловливающим социально-экономическое положение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, является привлечение инвестиций в строительство новых предприятий.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Объем отгруженных товаров, выполненных работ и услуг по промышленным видам деятельности крупных и средних предприятий в отчетном периоде в целом по муниципальному образованию, в 2016 оду составил 77156,2 млн. руб. Это на 15,3 % больше, чем за аналогичный период прошлого года (66945,3 млн. руб.).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2016 году составил 115,3%.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происходят изменения в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35,8% от всех работающих в муниципальном образовании, суммарный оборот малых и средних предприятий, включая микропредприятия, составил около 50 млрд. руб., что составляет 24,8% от общего оборота по полному кругу предприятий округа.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</w:t>
      </w:r>
    </w:p>
    <w:p w:rsidR="008002A4" w:rsidRPr="00937DCE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 xml:space="preserve">В 2016 году инвестиции в основной капитал (в ценах соответствующих лет) составили 23975,2 млн. руб., что выше уровня 2015 года (20902,65 млн. руб.), индекс физического объема составил 109,6%, при индексе-дефляторе цен 104,7%. </w:t>
      </w:r>
    </w:p>
    <w:p w:rsidR="003D485F" w:rsidRPr="00937DCE" w:rsidRDefault="003D485F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На территории г</w:t>
      </w:r>
      <w:r w:rsidR="00C97590" w:rsidRPr="00937DC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937DCE">
        <w:rPr>
          <w:rFonts w:ascii="Times New Roman" w:hAnsi="Times New Roman" w:cs="Times New Roman"/>
          <w:sz w:val="24"/>
          <w:szCs w:val="24"/>
          <w:lang w:eastAsia="ru-RU"/>
        </w:rPr>
        <w:t>родского округа Истра по состоянию на 01.01.2017 года проживает — 121363 человека.</w:t>
      </w:r>
    </w:p>
    <w:p w:rsidR="003D485F" w:rsidRPr="00937DCE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937DCE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7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937DCE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DCE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роста, обеспечивающих повышение уровня жизни жите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лей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и сохранение жизни и здоровья работников в процессе трудовой деятельности.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3D485F" w:rsidRPr="00B948C3" w:rsidRDefault="003D485F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конкурентоспособности малого и среднего предпринимательства в приоритетных отраслях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 за счет создания благоприятных условий для развития предпринимательской деятельности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D485F" w:rsidRDefault="003D485F" w:rsidP="00B94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B948C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485F" w:rsidRPr="00DA7F50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>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 xml:space="preserve">величение доли оборота малых и средних предприятий в общем обороте по полному кругу предприятий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округа Истра 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>(процент)</w:t>
      </w:r>
    </w:p>
    <w:p w:rsidR="003D485F" w:rsidRPr="00B948C3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и охрана труда на предприятиях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округа</w:t>
      </w: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 (приложение № 2 к программе)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– сохранение жизни и здоровья работников в процессе трудовой деятельности на территории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снижение смертности и травматизма населения в трудоспособном возрасте по предотвратимым причинам, обусловленным производственными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факторами;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3D485F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снижение уровня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производственного травматизма;</w:t>
      </w:r>
    </w:p>
    <w:p w:rsidR="003D485F" w:rsidRPr="00DA7F50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предотвращение роста напряженности на рынке труда в городском округе Истра.</w:t>
      </w:r>
    </w:p>
    <w:p w:rsidR="003D485F" w:rsidRPr="00F11D34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1D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создание условий для формирования конкурентоспособной экономики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, способной обеспечить устойчивое экономическое развитие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DA7F50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благоприятных условий ведения предпринимательской деятельности для при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влечения инвестиций в экономику 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эффективности занятости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DA7F50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3D485F" w:rsidRPr="00DA7F50" w:rsidRDefault="003D485F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3D485F" w:rsidRPr="00DA7F50" w:rsidRDefault="003D485F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21" w:type="dxa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604"/>
        <w:gridCol w:w="7536"/>
        <w:gridCol w:w="946"/>
        <w:gridCol w:w="36"/>
        <w:gridCol w:w="6"/>
        <w:gridCol w:w="41"/>
        <w:gridCol w:w="960"/>
        <w:gridCol w:w="43"/>
        <w:gridCol w:w="883"/>
        <w:gridCol w:w="937"/>
        <w:gridCol w:w="17"/>
        <w:gridCol w:w="794"/>
        <w:gridCol w:w="43"/>
        <w:gridCol w:w="29"/>
        <w:gridCol w:w="13"/>
        <w:gridCol w:w="761"/>
        <w:gridCol w:w="772"/>
      </w:tblGrid>
      <w:tr w:rsidR="00BA3F6B" w:rsidRPr="00BA3F6B" w:rsidTr="00937DCE">
        <w:tc>
          <w:tcPr>
            <w:tcW w:w="604" w:type="dxa"/>
            <w:vMerge w:val="restart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 w:val="restart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46" w:type="dxa"/>
            <w:vMerge w:val="restart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3" w:type="dxa"/>
            <w:gridSpan w:val="4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292" w:type="dxa"/>
            <w:gridSpan w:val="10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A3F6B" w:rsidRPr="00BA3F6B" w:rsidTr="00937DCE">
        <w:tc>
          <w:tcPr>
            <w:tcW w:w="604" w:type="dxa"/>
            <w:vMerge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6" w:type="dxa"/>
            <w:vMerge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3" w:type="dxa"/>
            <w:gridSpan w:val="4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26" w:type="dxa"/>
            <w:gridSpan w:val="2"/>
          </w:tcPr>
          <w:p w:rsidR="003D485F" w:rsidRPr="00BA3F6B" w:rsidRDefault="003D485F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54" w:type="dxa"/>
            <w:gridSpan w:val="2"/>
          </w:tcPr>
          <w:p w:rsidR="003D485F" w:rsidRPr="00BA3F6B" w:rsidRDefault="003D485F" w:rsidP="00EC4E4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4" w:type="dxa"/>
          </w:tcPr>
          <w:p w:rsidR="003D485F" w:rsidRPr="00BA3F6B" w:rsidRDefault="003D485F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6" w:type="dxa"/>
            <w:gridSpan w:val="4"/>
          </w:tcPr>
          <w:p w:rsidR="003D485F" w:rsidRPr="00BA3F6B" w:rsidRDefault="003D485F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772" w:type="dxa"/>
          </w:tcPr>
          <w:p w:rsidR="003D485F" w:rsidRPr="00BA3F6B" w:rsidRDefault="003D485F" w:rsidP="00705598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</w:tr>
      <w:tr w:rsidR="00BA3F6B" w:rsidRPr="00BA3F6B" w:rsidTr="00937DCE">
        <w:tc>
          <w:tcPr>
            <w:tcW w:w="604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6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3" w:type="dxa"/>
            <w:gridSpan w:val="4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gridSpan w:val="2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4" w:type="dxa"/>
            <w:gridSpan w:val="2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4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4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A3F6B" w:rsidRPr="00BA3F6B" w:rsidTr="00937DCE">
        <w:tc>
          <w:tcPr>
            <w:tcW w:w="14421" w:type="dxa"/>
            <w:gridSpan w:val="17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«Содействие развитию малого и среднего предпринимательства»</w:t>
            </w:r>
          </w:p>
        </w:tc>
      </w:tr>
      <w:tr w:rsidR="00BA3F6B" w:rsidRPr="00BA3F6B" w:rsidTr="00937DCE">
        <w:tc>
          <w:tcPr>
            <w:tcW w:w="604" w:type="dxa"/>
          </w:tcPr>
          <w:p w:rsidR="003D485F" w:rsidRPr="00BA3F6B" w:rsidRDefault="003D485F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численности работников (без внешних со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вместите</w:t>
            </w:r>
            <w:r w:rsidRPr="00BA3F6B">
              <w:rPr>
                <w:rFonts w:ascii="Times New Roman" w:hAnsi="Times New Roman" w:cs="Times New Roman"/>
                <w:sz w:val="18"/>
                <w:szCs w:val="18"/>
              </w:rPr>
              <w:softHyphen/>
              <w:t>лей) всех предприятий и организаций в городского округа Истра</w:t>
            </w:r>
          </w:p>
        </w:tc>
        <w:tc>
          <w:tcPr>
            <w:tcW w:w="982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5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66" w:type="dxa"/>
            <w:gridSpan w:val="3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7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BA3F6B" w:rsidRPr="00BA3F6B" w:rsidTr="00937DCE">
        <w:tc>
          <w:tcPr>
            <w:tcW w:w="604" w:type="dxa"/>
          </w:tcPr>
          <w:p w:rsidR="003D485F" w:rsidRPr="00BA3F6B" w:rsidRDefault="003D485F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653BA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малых и средних предприятий в городском округе Истра на 1000 жителей</w:t>
            </w:r>
          </w:p>
        </w:tc>
        <w:tc>
          <w:tcPr>
            <w:tcW w:w="982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866" w:type="dxa"/>
            <w:gridSpan w:val="3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77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BA3F6B" w:rsidRPr="00BA3F6B" w:rsidTr="00937DCE">
        <w:trPr>
          <w:trHeight w:val="430"/>
        </w:trPr>
        <w:tc>
          <w:tcPr>
            <w:tcW w:w="604" w:type="dxa"/>
          </w:tcPr>
          <w:p w:rsidR="003D485F" w:rsidRPr="00BA3F6B" w:rsidRDefault="003D485F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982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5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6" w:type="dxa"/>
            <w:gridSpan w:val="3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74" w:type="dxa"/>
            <w:gridSpan w:val="2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FF14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BA3F6B" w:rsidRPr="00BA3F6B" w:rsidTr="00937DC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14421" w:type="dxa"/>
            <w:gridSpan w:val="17"/>
            <w:vAlign w:val="center"/>
          </w:tcPr>
          <w:p w:rsidR="003D485F" w:rsidRPr="00BA3F6B" w:rsidRDefault="003D485F" w:rsidP="00653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«Улучшение условий и охрана труда на предприятиях округа»</w:t>
            </w:r>
          </w:p>
        </w:tc>
      </w:tr>
      <w:tr w:rsidR="00BA3F6B" w:rsidRPr="00BA3F6B" w:rsidTr="00937DC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3D485F" w:rsidRPr="00BA3F6B" w:rsidRDefault="003D485F" w:rsidP="00DC4AD2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</w:p>
        </w:tc>
        <w:tc>
          <w:tcPr>
            <w:tcW w:w="1044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0,067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954" w:type="dxa"/>
            <w:gridSpan w:val="2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79" w:type="dxa"/>
            <w:gridSpan w:val="4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761" w:type="dxa"/>
            <w:vAlign w:val="center"/>
          </w:tcPr>
          <w:p w:rsidR="003D485F" w:rsidRPr="00BA3F6B" w:rsidRDefault="003D485F" w:rsidP="0029700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29700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</w:tr>
      <w:tr w:rsidR="00BA3F6B" w:rsidRPr="00BA3F6B" w:rsidTr="00937DC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3D485F" w:rsidRPr="00BA3F6B" w:rsidRDefault="003D485F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044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4" w:type="dxa"/>
            <w:gridSpan w:val="2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9" w:type="dxa"/>
            <w:gridSpan w:val="4"/>
            <w:vAlign w:val="center"/>
          </w:tcPr>
          <w:p w:rsidR="003D485F" w:rsidRPr="00BA3F6B" w:rsidRDefault="003D485F" w:rsidP="00FF14D8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1" w:type="dxa"/>
            <w:vAlign w:val="center"/>
          </w:tcPr>
          <w:p w:rsidR="003D485F" w:rsidRPr="00BA3F6B" w:rsidRDefault="003D485F" w:rsidP="0029700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29700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3F6B" w:rsidRPr="00BA3F6B" w:rsidTr="00937DCE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4421" w:type="dxa"/>
            <w:gridSpan w:val="17"/>
            <w:vAlign w:val="center"/>
          </w:tcPr>
          <w:p w:rsidR="003D485F" w:rsidRPr="00BA3F6B" w:rsidRDefault="003D485F" w:rsidP="00531A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A3F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«Создание условий для устойчивого экономического развития»</w:t>
            </w:r>
          </w:p>
        </w:tc>
      </w:tr>
      <w:tr w:rsidR="00BA3F6B" w:rsidRPr="00BA3F6B" w:rsidTr="00937DCE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604" w:type="dxa"/>
          </w:tcPr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Объем инвестиций, привлеченных в основной капитал по инвестиционным проектам (без учета бюджетных инвестиций и жилищного строительства), находящимся в системе ЕАС ПИП</w:t>
            </w:r>
          </w:p>
        </w:tc>
        <w:tc>
          <w:tcPr>
            <w:tcW w:w="1029" w:type="dxa"/>
            <w:gridSpan w:val="4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003" w:type="dxa"/>
            <w:gridSpan w:val="2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6524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7250</w:t>
            </w:r>
          </w:p>
        </w:tc>
        <w:tc>
          <w:tcPr>
            <w:tcW w:w="937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6957</w:t>
            </w:r>
          </w:p>
        </w:tc>
        <w:tc>
          <w:tcPr>
            <w:tcW w:w="854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6524</w:t>
            </w:r>
          </w:p>
        </w:tc>
        <w:tc>
          <w:tcPr>
            <w:tcW w:w="803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6565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6602</w:t>
            </w:r>
          </w:p>
        </w:tc>
      </w:tr>
      <w:tr w:rsidR="00BA3F6B" w:rsidRPr="00BA3F6B" w:rsidTr="00937DCE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604" w:type="dxa"/>
          </w:tcPr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029" w:type="dxa"/>
            <w:gridSpan w:val="4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83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937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854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104,65</w:t>
            </w:r>
          </w:p>
        </w:tc>
        <w:tc>
          <w:tcPr>
            <w:tcW w:w="803" w:type="dxa"/>
            <w:gridSpan w:val="3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FF14D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108,15</w:t>
            </w:r>
          </w:p>
        </w:tc>
      </w:tr>
      <w:tr w:rsidR="00BA3F6B" w:rsidRPr="00BA3F6B" w:rsidTr="00937DCE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36" w:type="dxa"/>
            <w:vAlign w:val="center"/>
          </w:tcPr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3D485F" w:rsidRPr="00BA3F6B" w:rsidRDefault="003D485F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3D485F" w:rsidRPr="00BA3F6B" w:rsidRDefault="003D485F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883" w:type="dxa"/>
            <w:vAlign w:val="center"/>
          </w:tcPr>
          <w:p w:rsidR="003D485F" w:rsidRPr="00BA3F6B" w:rsidRDefault="00653BA2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937" w:type="dxa"/>
            <w:vAlign w:val="center"/>
          </w:tcPr>
          <w:p w:rsidR="003D485F" w:rsidRPr="00BA3F6B" w:rsidRDefault="003D485F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4" w:type="dxa"/>
            <w:gridSpan w:val="3"/>
            <w:vAlign w:val="center"/>
          </w:tcPr>
          <w:p w:rsidR="003D485F" w:rsidRPr="00BA3F6B" w:rsidRDefault="003D485F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03" w:type="dxa"/>
            <w:gridSpan w:val="3"/>
            <w:vAlign w:val="center"/>
          </w:tcPr>
          <w:p w:rsidR="003D485F" w:rsidRPr="00BA3F6B" w:rsidRDefault="003D485F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72" w:type="dxa"/>
            <w:vAlign w:val="center"/>
          </w:tcPr>
          <w:p w:rsidR="003D485F" w:rsidRPr="00BA3F6B" w:rsidRDefault="003D485F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F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</w:tbl>
    <w:p w:rsidR="00937DCE" w:rsidRPr="00BA3F6B" w:rsidRDefault="00937DCE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485F" w:rsidRPr="00BA3F6B" w:rsidRDefault="003D485F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Методика расчета значений показателей оценки эффективности реализации Программы (подпрограмм)</w:t>
      </w:r>
    </w:p>
    <w:p w:rsidR="003D485F" w:rsidRPr="00BA3F6B" w:rsidRDefault="003D485F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3D485F" w:rsidRPr="00BA3F6B" w:rsidRDefault="003D485F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3D485F" w:rsidRPr="00BA3F6B" w:rsidRDefault="003D485F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1.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городском округе Истра.</w:t>
      </w:r>
    </w:p>
    <w:p w:rsidR="003D485F" w:rsidRPr="00BA3F6B" w:rsidRDefault="003D485F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3D485F" w:rsidRPr="00BA3F6B" w:rsidRDefault="003D485F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3D485F" w:rsidRPr="00BA3F6B" w:rsidRDefault="003D485F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2. Количество малых и средних предприятий в городском округе Истра на 1000 жителей.</w:t>
      </w:r>
    </w:p>
    <w:p w:rsidR="003D485F" w:rsidRPr="00BA3F6B" w:rsidRDefault="003D485F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количества малых и средних предприятий в </w:t>
      </w:r>
      <w:r w:rsidR="007962DC" w:rsidRPr="00BA3F6B">
        <w:rPr>
          <w:rFonts w:ascii="Times New Roman" w:hAnsi="Times New Roman" w:cs="Times New Roman"/>
          <w:sz w:val="24"/>
          <w:szCs w:val="24"/>
        </w:rPr>
        <w:t xml:space="preserve">городском округе Истра </w:t>
      </w:r>
      <w:r w:rsidRPr="00BA3F6B">
        <w:rPr>
          <w:rFonts w:ascii="Times New Roman" w:hAnsi="Times New Roman" w:cs="Times New Roman"/>
          <w:sz w:val="24"/>
          <w:szCs w:val="24"/>
        </w:rPr>
        <w:t>к численности постоянного населения в расчете на 100000 человек постоянного населения округа.</w:t>
      </w:r>
    </w:p>
    <w:p w:rsidR="003D485F" w:rsidRPr="00BA3F6B" w:rsidRDefault="003D485F" w:rsidP="008E78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 xml:space="preserve">3.Количество вновь созданных предприятий малого и среднего бизнеса. </w:t>
      </w:r>
    </w:p>
    <w:p w:rsidR="003D485F" w:rsidRPr="00BA3F6B" w:rsidRDefault="003D485F" w:rsidP="008E78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3D485F" w:rsidRPr="00BA3F6B" w:rsidRDefault="003D485F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9A26FF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3F6B">
        <w:rPr>
          <w:rFonts w:ascii="Times New Roman" w:hAnsi="Times New Roman" w:cs="Times New Roman"/>
          <w:b/>
          <w:bCs/>
        </w:rPr>
        <w:t>Подпрограмма</w:t>
      </w:r>
      <w:r w:rsidR="003D485F" w:rsidRPr="00BA3F6B">
        <w:rPr>
          <w:rFonts w:ascii="Times New Roman" w:hAnsi="Times New Roman" w:cs="Times New Roman"/>
          <w:b/>
          <w:bCs/>
        </w:rPr>
        <w:t xml:space="preserve"> «Улучшение условий и охрана труда на предприятиях </w:t>
      </w:r>
      <w:r w:rsidR="00FB197A" w:rsidRPr="00BA3F6B">
        <w:rPr>
          <w:rFonts w:ascii="Times New Roman" w:hAnsi="Times New Roman" w:cs="Times New Roman"/>
          <w:b/>
          <w:bCs/>
        </w:rPr>
        <w:t>округа</w:t>
      </w:r>
      <w:r w:rsidR="003D485F" w:rsidRPr="00BA3F6B">
        <w:rPr>
          <w:rFonts w:ascii="Times New Roman" w:hAnsi="Times New Roman" w:cs="Times New Roman"/>
          <w:b/>
          <w:bCs/>
        </w:rPr>
        <w:t>»</w:t>
      </w:r>
    </w:p>
    <w:p w:rsidR="003D485F" w:rsidRPr="00BA3F6B" w:rsidRDefault="003D485F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0" w:history="1">
        <w:r w:rsidRPr="00BA3F6B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1. 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1" w:history="1">
        <w:r w:rsidRPr="00BA3F6B">
          <w:rPr>
            <w:rFonts w:ascii="Times New Roman" w:hAnsi="Times New Roman" w:cs="Times New Roman"/>
            <w:sz w:val="24"/>
            <w:szCs w:val="24"/>
          </w:rPr>
          <w:t>форме           N 7-травматизм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П1 = ГР5 / ГР3 x 1000, где: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П1 -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работающих;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3D485F" w:rsidRPr="00BA3F6B" w:rsidRDefault="003D485F" w:rsidP="004F1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ГР3 - среднесписочная численность работающих.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9.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2" w:history="1">
        <w:r w:rsidRPr="00BA3F6B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Роструда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 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3" w:history="1">
        <w:r w:rsidRPr="00BA3F6B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BA3F6B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П9 = КАРМ  / 500000 x 100, где: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П9 -  удельный  вес рабочих  мест,  на  которых проведена аттестация по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условиям  труда,  в общем количестве рабочих мест, подлежащих аттестации по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КАРМ  - количество   аттестованных   рабочих   мест по условиям труда в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организациях  Московской области за пять лет, предшествующих отчетному году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n, рассчитанное по формуле: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КАРМ  = SUM   КАРМ ;</w:t>
      </w:r>
    </w:p>
    <w:p w:rsidR="003D485F" w:rsidRPr="00BA3F6B" w:rsidRDefault="003D485F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3D485F" w:rsidRPr="00BA3F6B" w:rsidRDefault="003D485F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3D485F" w:rsidRPr="00BA3F6B" w:rsidRDefault="003D485F" w:rsidP="00253AB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3D485F" w:rsidRPr="00BA3F6B" w:rsidRDefault="003D485F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485F" w:rsidRPr="00BA3F6B" w:rsidRDefault="003D485F" w:rsidP="007763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 xml:space="preserve">1. Объем инвестиций, привлеченных в основной капитал по инвестиционным проектам (без учета бюджетных инвестиций и жилищного строительства), находящимся в системе ЕАС ПИП </w:t>
      </w:r>
    </w:p>
    <w:p w:rsidR="003D485F" w:rsidRPr="00BA3F6B" w:rsidRDefault="003D485F" w:rsidP="00021C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Показатель Рейтинга 50, включает объем инвестиций, привлеченных за отчетный период в основной капитал, по реализованным и реализуемым инвестиционным проектам на территории муниципального образования, находящимся в Единой автоматизированной системе перечня инвестиционных проектов Московской области (далее – ЕАС ПИП), за исключением проектов, реализуемых за счет средств бюджетов всех уровней, а также проектов в сфере жилищного строительства. Учитываются инвестиционные проекты ЕАС ПИП с общим объемом инвестиций не менее 20 миллионов рублей.</w:t>
      </w:r>
    </w:p>
    <w:p w:rsidR="003D485F" w:rsidRPr="00BA3F6B" w:rsidRDefault="003D485F" w:rsidP="007763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Увеличение среднемесячной заработной платы работников организаций, не относящихся к субъектам малого и среднего предпринимательства.</w:t>
      </w:r>
    </w:p>
    <w:p w:rsidR="003D485F" w:rsidRPr="00BA3F6B" w:rsidRDefault="003D485F" w:rsidP="00D24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3D485F" w:rsidRPr="00BA3F6B" w:rsidRDefault="003D485F" w:rsidP="00D24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УВЗП =  </w:t>
      </w:r>
      <w:r w:rsidRPr="00BA3F6B">
        <w:rPr>
          <w:rFonts w:ascii="Times New Roman" w:hAnsi="Times New Roman" w:cs="Times New Roman"/>
          <w:sz w:val="24"/>
          <w:szCs w:val="24"/>
          <w:u w:val="single"/>
        </w:rPr>
        <w:t>ЗП t</w:t>
      </w:r>
      <w:r w:rsidRPr="00BA3F6B">
        <w:rPr>
          <w:rFonts w:ascii="Times New Roman" w:hAnsi="Times New Roman" w:cs="Times New Roman"/>
          <w:sz w:val="24"/>
          <w:szCs w:val="24"/>
        </w:rPr>
        <w:t xml:space="preserve">     *100 -100%</w:t>
      </w:r>
    </w:p>
    <w:p w:rsidR="003D485F" w:rsidRPr="00BA3F6B" w:rsidRDefault="003D485F" w:rsidP="00D24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 xml:space="preserve">               ЗП </w:t>
      </w:r>
      <w:r w:rsidRPr="00BA3F6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A3F6B">
        <w:rPr>
          <w:rFonts w:ascii="Times New Roman" w:hAnsi="Times New Roman" w:cs="Times New Roman"/>
          <w:sz w:val="24"/>
          <w:szCs w:val="24"/>
        </w:rPr>
        <w:t>-1</w:t>
      </w:r>
    </w:p>
    <w:p w:rsidR="003D485F" w:rsidRPr="00BA3F6B" w:rsidRDefault="003D485F" w:rsidP="00D24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где:</w:t>
      </w:r>
    </w:p>
    <w:p w:rsidR="003D485F" w:rsidRPr="00BA3F6B" w:rsidRDefault="003D485F" w:rsidP="00D24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ЗП t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3D485F" w:rsidRPr="00BA3F6B" w:rsidRDefault="003D485F" w:rsidP="00261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ЗП t-1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3D485F" w:rsidRPr="00BA3F6B" w:rsidRDefault="003D485F" w:rsidP="007C4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</w:t>
      </w:r>
      <w:r w:rsidR="007D5E18" w:rsidRPr="00843DF6">
        <w:rPr>
          <w:rFonts w:ascii="Times New Roman" w:hAnsi="Times New Roman" w:cs="Times New Roman"/>
          <w:sz w:val="24"/>
          <w:szCs w:val="24"/>
        </w:rPr>
        <w:t xml:space="preserve"> </w:t>
      </w:r>
      <w:r w:rsidRPr="00BA3F6B">
        <w:rPr>
          <w:rFonts w:ascii="Times New Roman" w:hAnsi="Times New Roman" w:cs="Times New Roman"/>
          <w:sz w:val="24"/>
          <w:szCs w:val="24"/>
        </w:rPr>
        <w:t>статистики.</w:t>
      </w:r>
    </w:p>
    <w:p w:rsidR="003D485F" w:rsidRPr="00BA3F6B" w:rsidRDefault="003D485F" w:rsidP="007763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3F6B">
        <w:rPr>
          <w:rFonts w:ascii="Times New Roman" w:hAnsi="Times New Roman" w:cs="Times New Roman"/>
          <w:b/>
          <w:bCs/>
          <w:sz w:val="24"/>
          <w:szCs w:val="24"/>
        </w:rPr>
        <w:t>3. Количество созданных рабочих мест, всего.</w:t>
      </w:r>
    </w:p>
    <w:p w:rsidR="003D485F" w:rsidRPr="00BA3F6B" w:rsidRDefault="003D485F" w:rsidP="007C4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F6B">
        <w:rPr>
          <w:rFonts w:ascii="Times New Roman" w:hAnsi="Times New Roman" w:cs="Times New Roman"/>
          <w:sz w:val="24"/>
          <w:szCs w:val="24"/>
        </w:rPr>
        <w:t>Учитываются все созданные рабочие места на новых и действующих предприятиях. Формы статистической отчетности: П-4. Пред</w:t>
      </w:r>
      <w:r w:rsidR="00CE61BE" w:rsidRPr="00BA3F6B">
        <w:rPr>
          <w:rFonts w:ascii="Times New Roman" w:hAnsi="Times New Roman" w:cs="Times New Roman"/>
          <w:sz w:val="24"/>
          <w:szCs w:val="24"/>
        </w:rPr>
        <w:t xml:space="preserve">ставляют органы государственной </w:t>
      </w:r>
      <w:r w:rsidRPr="00BA3F6B">
        <w:rPr>
          <w:rFonts w:ascii="Times New Roman" w:hAnsi="Times New Roman" w:cs="Times New Roman"/>
          <w:sz w:val="24"/>
          <w:szCs w:val="24"/>
        </w:rPr>
        <w:t>статистики.</w:t>
      </w:r>
    </w:p>
    <w:p w:rsidR="003D485F" w:rsidRPr="00BA3F6B" w:rsidRDefault="003D485F" w:rsidP="007C4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BA3F6B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 к Программе</w:t>
      </w:r>
    </w:p>
    <w:p w:rsidR="003D485F" w:rsidRPr="00DA7F50" w:rsidRDefault="003D485F" w:rsidP="0091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9A26F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Подпрограмма «</w:t>
      </w:r>
      <w:r w:rsidR="003D485F" w:rsidRPr="00DA7F50">
        <w:rPr>
          <w:rFonts w:ascii="Times New Roman" w:hAnsi="Times New Roman" w:cs="Times New Roman"/>
          <w:b/>
          <w:bCs/>
          <w:sz w:val="28"/>
          <w:szCs w:val="28"/>
        </w:rPr>
        <w:t>Содействие развитию малого и среднего предпринимательства»</w:t>
      </w: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3D485F" w:rsidRPr="00DA7F50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3D485F" w:rsidRPr="00DA7F50" w:rsidRDefault="003D485F" w:rsidP="0091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3007"/>
        <w:gridCol w:w="1647"/>
        <w:gridCol w:w="1873"/>
        <w:gridCol w:w="1078"/>
        <w:gridCol w:w="1074"/>
        <w:gridCol w:w="1100"/>
        <w:gridCol w:w="1032"/>
        <w:gridCol w:w="972"/>
        <w:gridCol w:w="1432"/>
      </w:tblGrid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</w:tcPr>
          <w:p w:rsidR="003D485F" w:rsidRPr="00DA7F50" w:rsidRDefault="003D485F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</w:tr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208" w:type="dxa"/>
            <w:gridSpan w:val="8"/>
          </w:tcPr>
          <w:p w:rsidR="003D485F" w:rsidRPr="00DA7F50" w:rsidRDefault="003D485F" w:rsidP="00171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конкурентоспособности малого и среднего предпринимательства в </w:t>
            </w:r>
            <w:r w:rsidR="00171F84">
              <w:rPr>
                <w:rFonts w:ascii="Times New Roman" w:hAnsi="Times New Roman" w:cs="Times New Roman"/>
                <w:sz w:val="20"/>
                <w:szCs w:val="20"/>
              </w:rPr>
              <w:t>приоритетных отраслях экономики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 счет создания благоприятных условий для развития предпринимательской деятельности.</w:t>
            </w:r>
          </w:p>
        </w:tc>
      </w:tr>
      <w:tr w:rsidR="003D485F" w:rsidRPr="00DA7F50" w:rsidTr="00E27408">
        <w:tc>
          <w:tcPr>
            <w:tcW w:w="5315" w:type="dxa"/>
            <w:gridSpan w:val="2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</w:tcPr>
          <w:p w:rsidR="003D485F" w:rsidRPr="00DA7F50" w:rsidRDefault="003D485F" w:rsidP="00E74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E7440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(Управление экономического развития)</w:t>
            </w:r>
          </w:p>
        </w:tc>
      </w:tr>
      <w:tr w:rsidR="003D485F" w:rsidRPr="00DA7F50" w:rsidTr="00E27408">
        <w:trPr>
          <w:trHeight w:val="307"/>
        </w:trPr>
        <w:tc>
          <w:tcPr>
            <w:tcW w:w="5315" w:type="dxa"/>
            <w:gridSpan w:val="2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8" w:type="dxa"/>
            <w:gridSpan w:val="8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3D485F" w:rsidRPr="00DA7F50" w:rsidTr="00E27408">
        <w:trPr>
          <w:trHeight w:val="970"/>
        </w:trPr>
        <w:tc>
          <w:tcPr>
            <w:tcW w:w="2308" w:type="dxa"/>
            <w:vMerge w:val="restar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73" w:type="dxa"/>
            <w:vMerge w:val="restart"/>
            <w:vAlign w:val="center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6"/>
            <w:vAlign w:val="center"/>
          </w:tcPr>
          <w:p w:rsidR="003D485F" w:rsidRPr="00DA7F50" w:rsidRDefault="003D485F" w:rsidP="00CE61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D485F" w:rsidRPr="00DA7F50" w:rsidTr="00E27408"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3D485F" w:rsidRPr="00DA7F50" w:rsidTr="00E27408"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893D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893D3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873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0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032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972" w:type="dxa"/>
          </w:tcPr>
          <w:p w:rsidR="003D485F" w:rsidRPr="00B42718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432" w:type="dxa"/>
          </w:tcPr>
          <w:p w:rsidR="003D485F" w:rsidRPr="00B42718" w:rsidRDefault="003D485F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3170</w:t>
            </w:r>
          </w:p>
        </w:tc>
      </w:tr>
      <w:tr w:rsidR="003D485F" w:rsidRPr="00DA7F50" w:rsidTr="00E27408">
        <w:trPr>
          <w:trHeight w:val="773"/>
        </w:trPr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Pr="00DA7F50" w:rsidRDefault="003D485F" w:rsidP="007A32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7A321C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1078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0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032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972" w:type="dxa"/>
          </w:tcPr>
          <w:p w:rsidR="003D485F" w:rsidRPr="00B42718" w:rsidRDefault="003D485F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432" w:type="dxa"/>
          </w:tcPr>
          <w:p w:rsidR="003D485F" w:rsidRPr="00B42718" w:rsidRDefault="003D485F" w:rsidP="000436B2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3170</w:t>
            </w:r>
          </w:p>
        </w:tc>
      </w:tr>
      <w:tr w:rsidR="003D485F" w:rsidRPr="00DA7F50" w:rsidTr="00E27408">
        <w:trPr>
          <w:trHeight w:val="833"/>
        </w:trPr>
        <w:tc>
          <w:tcPr>
            <w:tcW w:w="2308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</w:tcPr>
          <w:p w:rsidR="003D485F" w:rsidRPr="00B42718" w:rsidRDefault="003D485F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DA7F50" w:rsidTr="00E27408">
        <w:trPr>
          <w:trHeight w:val="790"/>
        </w:trPr>
        <w:tc>
          <w:tcPr>
            <w:tcW w:w="2308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3D485F" w:rsidRPr="00B42718" w:rsidRDefault="003D485F" w:rsidP="00EC4E45"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</w:tcPr>
          <w:p w:rsidR="003D485F" w:rsidRPr="00B42718" w:rsidRDefault="003D485F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485F" w:rsidRPr="00DA7F50" w:rsidTr="00E27408">
        <w:trPr>
          <w:trHeight w:val="636"/>
        </w:trPr>
        <w:tc>
          <w:tcPr>
            <w:tcW w:w="5315" w:type="dxa"/>
            <w:gridSpan w:val="2"/>
            <w:vAlign w:val="center"/>
          </w:tcPr>
          <w:p w:rsidR="003D485F" w:rsidRPr="00DA7F50" w:rsidRDefault="003D485F" w:rsidP="00EC4E4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 реализации подпрограммы</w:t>
            </w:r>
          </w:p>
        </w:tc>
        <w:tc>
          <w:tcPr>
            <w:tcW w:w="10208" w:type="dxa"/>
            <w:gridSpan w:val="8"/>
            <w:vAlign w:val="center"/>
          </w:tcPr>
          <w:p w:rsidR="006D5777" w:rsidRP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вновь созданных предприятий малого и среднего бизнеса с 32 до 53 единиц ежегодно </w:t>
            </w:r>
            <w:r w:rsidR="00FC06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  <w:p w:rsidR="006D5777" w:rsidRP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r w:rsidR="00863DD9">
              <w:rPr>
                <w:rFonts w:ascii="Times New Roman" w:hAnsi="Times New Roman" w:cs="Times New Roman"/>
                <w:sz w:val="20"/>
                <w:szCs w:val="20"/>
              </w:rPr>
              <w:t>городском округе Истра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с 36 % в 2016 году до 38,5 % в 2021 году.</w:t>
            </w:r>
          </w:p>
          <w:p w:rsidR="006D5777" w:rsidRPr="006D5777" w:rsidRDefault="006D5777" w:rsidP="006D57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малых и средних предприятий в </w:t>
            </w:r>
            <w:r w:rsidR="00863DD9">
              <w:rPr>
                <w:rFonts w:ascii="Times New Roman" w:hAnsi="Times New Roman" w:cs="Times New Roman"/>
                <w:sz w:val="20"/>
                <w:szCs w:val="20"/>
              </w:rPr>
              <w:t>городском округе Истра</w:t>
            </w:r>
            <w:r w:rsidRPr="006D5777">
              <w:rPr>
                <w:rFonts w:ascii="Times New Roman" w:hAnsi="Times New Roman" w:cs="Times New Roman"/>
                <w:sz w:val="20"/>
                <w:szCs w:val="20"/>
              </w:rPr>
              <w:t xml:space="preserve"> на 1000 жителей с 9,7 до 11,2 единиц.</w:t>
            </w:r>
          </w:p>
          <w:p w:rsidR="003D485F" w:rsidRPr="00DA7F50" w:rsidRDefault="003D485F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E61BE" w:rsidRDefault="00CE61BE" w:rsidP="00CE61BE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D485F" w:rsidRPr="00BF684A" w:rsidRDefault="003D485F" w:rsidP="00910AB7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3D485F" w:rsidRPr="00BF684A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суммарный оборот малых и средних предприятий, включая микропредприятия, составил около 50 млрд. руб., что составляет 24,8 % от общего оборота по полному кругу предприятий.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По итогам 2016 года структура малых и средних предприятий, включая микропредприятия, по видам экономической деятельности сложилась следующим образом: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микропредприятий. На микропредприятиях занято 23,9 % от общей численности работающих на субъектах малого и среднего предпринимательства.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B7094C" w:rsidRPr="0042467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B7094C" w:rsidRDefault="00B7094C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E27408" w:rsidRPr="0042467C" w:rsidRDefault="00E27408" w:rsidP="00B7094C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lastRenderedPageBreak/>
        <w:t xml:space="preserve">На сегодняшний день основными барьерами, которые препятствуют развитию субъектов малого и среднего предпринимательства в </w:t>
      </w:r>
      <w:r w:rsidR="004D6B07" w:rsidRPr="0042467C">
        <w:rPr>
          <w:rFonts w:ascii="Times New Roman" w:hAnsi="Times New Roman" w:cs="Times New Roman"/>
          <w:sz w:val="24"/>
          <w:szCs w:val="24"/>
        </w:rPr>
        <w:t>городском округе Истра</w:t>
      </w:r>
      <w:r w:rsidRPr="0042467C">
        <w:rPr>
          <w:rFonts w:ascii="Times New Roman" w:hAnsi="Times New Roman" w:cs="Times New Roman"/>
          <w:sz w:val="24"/>
          <w:szCs w:val="24"/>
        </w:rPr>
        <w:t>, являются: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3D485F" w:rsidRPr="0042467C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7C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</w:t>
      </w: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 xml:space="preserve"> за счет создания благоприятных условий для развития предпринимательской деятельности.</w:t>
      </w:r>
    </w:p>
    <w:p w:rsidR="003D485F" w:rsidRPr="00DA7F50" w:rsidRDefault="00E27408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механизма государственной поддержки </w:t>
      </w:r>
      <w:r w:rsidR="00CF315F">
        <w:rPr>
          <w:rFonts w:ascii="Times New Roman" w:hAnsi="Times New Roman" w:cs="Times New Roman"/>
          <w:sz w:val="24"/>
          <w:szCs w:val="24"/>
        </w:rPr>
        <w:t>субъектов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мал</w:t>
      </w:r>
      <w:r w:rsidR="00CF315F">
        <w:rPr>
          <w:rFonts w:ascii="Times New Roman" w:hAnsi="Times New Roman" w:cs="Times New Roman"/>
          <w:sz w:val="24"/>
          <w:szCs w:val="24"/>
        </w:rPr>
        <w:t>ого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и средн</w:t>
      </w:r>
      <w:r w:rsidR="00CF315F">
        <w:rPr>
          <w:rFonts w:ascii="Times New Roman" w:hAnsi="Times New Roman" w:cs="Times New Roman"/>
          <w:sz w:val="24"/>
          <w:szCs w:val="24"/>
        </w:rPr>
        <w:t>его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предпри</w:t>
      </w:r>
      <w:r w:rsidR="00CF315F">
        <w:rPr>
          <w:rFonts w:ascii="Times New Roman" w:hAnsi="Times New Roman" w:cs="Times New Roman"/>
          <w:sz w:val="24"/>
          <w:szCs w:val="24"/>
        </w:rPr>
        <w:t>нимательства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предусмотрена реализация мероприятий по направлениям: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малого и среднего предпринимательства в </w:t>
      </w:r>
      <w:r w:rsidR="00C44400" w:rsidRPr="00050448">
        <w:rPr>
          <w:rFonts w:ascii="Times New Roman" w:hAnsi="Times New Roman" w:cs="Times New Roman"/>
          <w:sz w:val="24"/>
          <w:szCs w:val="24"/>
        </w:rPr>
        <w:t>городском округе Истра</w:t>
      </w:r>
      <w:r w:rsidR="00C44400" w:rsidRPr="00DA7F50">
        <w:rPr>
          <w:rFonts w:ascii="Times New Roman" w:hAnsi="Times New Roman" w:cs="Times New Roman"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sz w:val="24"/>
          <w:szCs w:val="24"/>
        </w:rPr>
        <w:t>являются: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научно-техническая и инновационная деятельность;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технологическое оснащение и переоснащение производства;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и развитие инфраструктуры поддержки субъектов малого и среднего предпринимательства.</w:t>
      </w:r>
    </w:p>
    <w:p w:rsidR="003D485F" w:rsidRPr="00DA7F50" w:rsidRDefault="003D485F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 должны быть зарегистрированы и осуществлять свою деятельность на территории </w:t>
      </w:r>
      <w:r w:rsidR="00D2614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>, не иметь задолженности перед бюджетами всех уровней.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3D485F" w:rsidRPr="00DA7F50" w:rsidRDefault="003D485F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3D485F" w:rsidRPr="00DA7F50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3D485F" w:rsidRPr="00DA7F50" w:rsidRDefault="003D485F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бизнес-план;</w:t>
      </w:r>
    </w:p>
    <w:p w:rsidR="00C12F51" w:rsidRPr="00EF57E1" w:rsidRDefault="003D485F" w:rsidP="00EF57E1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7E1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3D485F" w:rsidRPr="00BF684A" w:rsidRDefault="003D485F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Перечень мероприятий Подпрограммы «Содействие развитию малого и среднего предпринимательства» </w:t>
      </w:r>
    </w:p>
    <w:p w:rsidR="003D485F" w:rsidRPr="00BF684A" w:rsidRDefault="003D485F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3064"/>
        <w:gridCol w:w="1519"/>
        <w:gridCol w:w="1228"/>
        <w:gridCol w:w="772"/>
        <w:gridCol w:w="984"/>
        <w:gridCol w:w="841"/>
        <w:gridCol w:w="797"/>
        <w:gridCol w:w="13"/>
        <w:gridCol w:w="814"/>
        <w:gridCol w:w="953"/>
        <w:gridCol w:w="804"/>
        <w:gridCol w:w="22"/>
        <w:gridCol w:w="35"/>
        <w:gridCol w:w="13"/>
        <w:gridCol w:w="798"/>
        <w:gridCol w:w="1080"/>
        <w:gridCol w:w="1213"/>
        <w:gridCol w:w="236"/>
      </w:tblGrid>
      <w:tr w:rsidR="003D485F" w:rsidRPr="00DA7F50" w:rsidTr="00172631">
        <w:trPr>
          <w:gridAfter w:val="1"/>
          <w:wAfter w:w="75" w:type="pct"/>
          <w:trHeight w:val="810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Объём финанси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в те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6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42" w:type="pct"/>
            <w:gridSpan w:val="9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3D485F" w:rsidRPr="00DA7F50" w:rsidTr="0084778A">
        <w:trPr>
          <w:gridAfter w:val="1"/>
          <w:wAfter w:w="75" w:type="pct"/>
          <w:trHeight w:val="124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2" w:type="pct"/>
            <w:gridSpan w:val="3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56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7330A6">
        <w:trPr>
          <w:gridAfter w:val="1"/>
          <w:wAfter w:w="75" w:type="pct"/>
          <w:trHeight w:val="588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8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" w:type="pct"/>
            <w:gridSpan w:val="2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gridSpan w:val="3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  <w:gridSpan w:val="2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330A6" w:rsidRPr="00DA7F50" w:rsidTr="007330A6">
        <w:trPr>
          <w:gridAfter w:val="1"/>
          <w:wAfter w:w="75" w:type="pct"/>
          <w:trHeight w:val="870"/>
        </w:trPr>
        <w:tc>
          <w:tcPr>
            <w:tcW w:w="205" w:type="pct"/>
            <w:vMerge w:val="restart"/>
            <w:tcBorders>
              <w:right w:val="single" w:sz="4" w:space="0" w:color="auto"/>
            </w:tcBorders>
          </w:tcPr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30A6" w:rsidRPr="00DB5280" w:rsidRDefault="007330A6" w:rsidP="007330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2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Управление экономического развития, </w:t>
            </w:r>
          </w:p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ООО «КИЦ РП Истринского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A6" w:rsidRPr="00DA7F50" w:rsidTr="00D15055">
        <w:trPr>
          <w:gridAfter w:val="1"/>
          <w:wAfter w:w="75" w:type="pct"/>
          <w:trHeight w:val="545"/>
        </w:trPr>
        <w:tc>
          <w:tcPr>
            <w:tcW w:w="205" w:type="pct"/>
            <w:vMerge/>
            <w:tcBorders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  <w:p w:rsidR="007330A6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30A6" w:rsidRPr="00DA7F50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1460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2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B5260A">
        <w:trPr>
          <w:gridAfter w:val="1"/>
          <w:wAfter w:w="75" w:type="pct"/>
          <w:trHeight w:val="545"/>
        </w:trPr>
        <w:tc>
          <w:tcPr>
            <w:tcW w:w="205" w:type="pct"/>
            <w:vMerge/>
            <w:tcBorders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B5260A">
        <w:trPr>
          <w:gridAfter w:val="1"/>
          <w:wAfter w:w="75" w:type="pct"/>
          <w:trHeight w:val="54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3D485F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  <w:p w:rsidR="00C12F51" w:rsidRPr="00DA7F50" w:rsidRDefault="00C12F51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675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3D485F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C12F51" w:rsidRPr="00DA7F50" w:rsidRDefault="00C12F51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823,5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3D485F" w:rsidRPr="00DA7F50" w:rsidTr="00172631">
        <w:trPr>
          <w:gridAfter w:val="1"/>
          <w:wAfter w:w="75" w:type="pct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17263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1726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823,5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rPr>
          <w:trHeight w:val="361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rPr>
          <w:gridAfter w:val="1"/>
          <w:wAfter w:w="75" w:type="pct"/>
          <w:trHeight w:val="675"/>
        </w:trPr>
        <w:tc>
          <w:tcPr>
            <w:tcW w:w="205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субсидий</w:t>
            </w:r>
          </w:p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636,5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3D485F" w:rsidRPr="00DA7F50" w:rsidTr="00172631">
        <w:trPr>
          <w:gridAfter w:val="1"/>
          <w:wAfter w:w="75" w:type="pct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A6746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636,5</w:t>
            </w:r>
          </w:p>
        </w:tc>
        <w:tc>
          <w:tcPr>
            <w:tcW w:w="256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57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7" w:type="pct"/>
            <w:gridSpan w:val="3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3D485F" w:rsidRPr="00DA7F50" w:rsidTr="00172631"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3D485F" w:rsidRPr="00DA7F50" w:rsidRDefault="003D485F" w:rsidP="00EC4E45">
            <w:pPr>
              <w:spacing w:after="0" w:line="240" w:lineRule="auto"/>
              <w:jc w:val="center"/>
            </w:pPr>
          </w:p>
        </w:tc>
      </w:tr>
      <w:tr w:rsidR="008463C7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8463C7" w:rsidRPr="0084278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4278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8" w:type="pct"/>
            <w:vMerge w:val="restart"/>
          </w:tcPr>
          <w:p w:rsidR="008463C7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B52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12F51" w:rsidRDefault="008463C7" w:rsidP="00C12F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2789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12F51" w:rsidRPr="006D7641" w:rsidRDefault="00C12F51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0" w:type="pct"/>
            <w:vMerge w:val="restart"/>
          </w:tcPr>
          <w:p w:rsidR="00D1595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59" w:rsidRPr="00D15959" w:rsidRDefault="00D15959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1610</w:t>
            </w:r>
          </w:p>
        </w:tc>
        <w:tc>
          <w:tcPr>
            <w:tcW w:w="252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76" w:type="pct"/>
            <w:gridSpan w:val="4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490</w:t>
            </w:r>
          </w:p>
        </w:tc>
        <w:tc>
          <w:tcPr>
            <w:tcW w:w="252" w:type="pct"/>
          </w:tcPr>
          <w:p w:rsidR="008463C7" w:rsidRPr="007330A6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8463C7" w:rsidRPr="00DA7F50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C12F51" w:rsidRPr="005C2B69" w:rsidRDefault="008463C7" w:rsidP="00C12F51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6D7641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D7641" w:rsidRPr="00D15959" w:rsidRDefault="006D7641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6D7641" w:rsidRPr="00DA7F50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432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AF6432" w:rsidRPr="00D15959" w:rsidRDefault="008A338B" w:rsidP="00D1595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8" w:type="pct"/>
            <w:vMerge w:val="restart"/>
          </w:tcPr>
          <w:p w:rsidR="008A338B" w:rsidRPr="008A338B" w:rsidRDefault="008A338B" w:rsidP="008A338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8A338B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8A338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AF6432" w:rsidRPr="00D15959" w:rsidRDefault="00AF6432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252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276" w:type="pct"/>
            <w:gridSpan w:val="4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2" w:type="pct"/>
          </w:tcPr>
          <w:p w:rsidR="00AF6432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 w:val="restart"/>
          </w:tcPr>
          <w:p w:rsidR="00AF6432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AF6432" w:rsidRPr="005C2B6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теля</w:t>
            </w:r>
          </w:p>
        </w:tc>
      </w:tr>
      <w:tr w:rsidR="00D15959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244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276" w:type="pct"/>
            <w:gridSpan w:val="4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641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6D7641" w:rsidRPr="00D15959" w:rsidRDefault="001D6B2D" w:rsidP="00D1595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8" w:type="pct"/>
            <w:vMerge w:val="restart"/>
          </w:tcPr>
          <w:p w:rsidR="0084778A" w:rsidRPr="0084778A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6D7641" w:rsidRPr="00D15959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vMerge w:val="restart"/>
          </w:tcPr>
          <w:p w:rsidR="006D7641" w:rsidRDefault="00D15959" w:rsidP="004F5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</w:t>
            </w:r>
            <w:r w:rsidR="004F5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обучающего мероприятия.</w:t>
            </w:r>
            <w:r w:rsidR="004F590C" w:rsidRPr="00D159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84" w:rsidRPr="00D15959" w:rsidRDefault="00D22D84" w:rsidP="004F59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6D7641" w:rsidRPr="00D15959" w:rsidRDefault="006D7641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6D7641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6D7641" w:rsidRPr="00D15959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52" w:type="pct"/>
          </w:tcPr>
          <w:p w:rsidR="006D7641" w:rsidRPr="00D15959" w:rsidRDefault="0084778A" w:rsidP="00847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6" w:type="pct"/>
            <w:gridSpan w:val="4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2" w:type="pct"/>
          </w:tcPr>
          <w:p w:rsidR="006D7641" w:rsidRPr="00D15959" w:rsidRDefault="0084778A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 w:val="restart"/>
          </w:tcPr>
          <w:p w:rsidR="006D7641" w:rsidRPr="006D7641" w:rsidRDefault="008463C7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ООО «КИЦ РП Истринского района»</w:t>
            </w:r>
          </w:p>
        </w:tc>
        <w:tc>
          <w:tcPr>
            <w:tcW w:w="383" w:type="pct"/>
            <w:vMerge w:val="restart"/>
          </w:tcPr>
          <w:p w:rsidR="006D7641" w:rsidRPr="005C2B69" w:rsidRDefault="008463C7" w:rsidP="008463C7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>бучающи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4778A">
              <w:rPr>
                <w:rFonts w:ascii="Times New Roman" w:hAnsi="Times New Roman" w:cs="Times New Roman"/>
                <w:sz w:val="20"/>
                <w:szCs w:val="20"/>
              </w:rPr>
              <w:t xml:space="preserve"> для субъектов малого и среднего предпринимательства, в том числе начинающих предпринимателей</w:t>
            </w:r>
          </w:p>
        </w:tc>
      </w:tr>
      <w:tr w:rsidR="00D15959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244" w:type="pct"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6" w:type="pct"/>
            <w:gridSpan w:val="4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2" w:type="pct"/>
          </w:tcPr>
          <w:p w:rsidR="00D15959" w:rsidRPr="00D15959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15959" w:rsidRPr="00DA7F50" w:rsidRDefault="00D15959" w:rsidP="00D15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 w:val="restart"/>
          </w:tcPr>
          <w:p w:rsidR="003D485F" w:rsidRPr="00D15959" w:rsidRDefault="00D1595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968" w:type="pct"/>
            <w:vMerge w:val="restart"/>
          </w:tcPr>
          <w:p w:rsidR="003D485F" w:rsidRPr="00D15959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Основное мероприятие 3.</w:t>
            </w:r>
          </w:p>
          <w:p w:rsidR="003D485F" w:rsidRPr="00D15959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</w:t>
            </w:r>
            <w:r w:rsidR="00851559"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 w:rsidRPr="00D15959">
              <w:rPr>
                <w:rFonts w:ascii="Times New Roman" w:hAnsi="Times New Roman" w:cs="Times New Roman"/>
                <w:b/>
                <w:sz w:val="20"/>
                <w:szCs w:val="20"/>
              </w:rPr>
              <w:t>ородского округа Истра</w:t>
            </w:r>
          </w:p>
          <w:p w:rsidR="003D485F" w:rsidRPr="00D15959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7330A6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7330A6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88314A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8831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68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80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88314A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88314A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3D485F" w:rsidRPr="00DA7F50" w:rsidTr="0084778A">
        <w:trPr>
          <w:gridAfter w:val="1"/>
          <w:wAfter w:w="75" w:type="pct"/>
          <w:trHeight w:val="172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DA7F50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C12F51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7330A6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85F" w:rsidRPr="00C12F51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B5260A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</w:t>
            </w:r>
            <w:r w:rsidR="00B5260A"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арендной платы</w:t>
            </w:r>
          </w:p>
        </w:tc>
      </w:tr>
      <w:tr w:rsidR="003D485F" w:rsidRPr="00DA7F50" w:rsidTr="0084778A">
        <w:trPr>
          <w:gridAfter w:val="1"/>
          <w:wAfter w:w="75" w:type="pct"/>
          <w:trHeight w:val="990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B845B0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B845B0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90"/>
        </w:trPr>
        <w:tc>
          <w:tcPr>
            <w:tcW w:w="205" w:type="pct"/>
            <w:vMerge w:val="restart"/>
          </w:tcPr>
          <w:p w:rsidR="003D485F" w:rsidRPr="00C12F51" w:rsidRDefault="00C12F51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C65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FC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</w:t>
            </w:r>
            <w:r w:rsidR="00FC5D6B" w:rsidRPr="00C12F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имущественного выкупа в установленном законодательством порядке</w:t>
            </w:r>
          </w:p>
        </w:tc>
      </w:tr>
      <w:tr w:rsidR="003D485F" w:rsidRPr="00DA7F50" w:rsidTr="0084778A">
        <w:trPr>
          <w:gridAfter w:val="1"/>
          <w:wAfter w:w="75" w:type="pct"/>
          <w:trHeight w:val="2679"/>
        </w:trPr>
        <w:tc>
          <w:tcPr>
            <w:tcW w:w="205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C12F51" w:rsidRDefault="003D485F" w:rsidP="004F158E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4F158E" w:rsidRPr="00C12F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4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B61E1A" w:rsidTr="0084778A">
        <w:trPr>
          <w:gridAfter w:val="1"/>
          <w:wAfter w:w="75" w:type="pct"/>
          <w:trHeight w:val="900"/>
        </w:trPr>
        <w:tc>
          <w:tcPr>
            <w:tcW w:w="205" w:type="pct"/>
            <w:vMerge w:val="restart"/>
          </w:tcPr>
          <w:p w:rsidR="003D485F" w:rsidRPr="00C12F51" w:rsidRDefault="00C12F51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8" w:type="pct"/>
            <w:vMerge w:val="restart"/>
          </w:tcPr>
          <w:p w:rsidR="003D485F" w:rsidRPr="00C12F51" w:rsidRDefault="003D485F" w:rsidP="00B6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</w:t>
            </w:r>
            <w:r w:rsidR="00B61E1A" w:rsidRPr="00C12F51">
              <w:rPr>
                <w:rFonts w:ascii="Times New Roman" w:hAnsi="Times New Roman" w:cs="Times New Roman"/>
                <w:sz w:val="20"/>
                <w:szCs w:val="20"/>
              </w:rPr>
              <w:t>Городской округ Истра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80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C12F51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3D485F" w:rsidRPr="00C12F51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недвижимого имущества, находящегося в собственности Муниципального образования 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="00542858" w:rsidRPr="00C12F51">
              <w:rPr>
                <w:rFonts w:ascii="Times New Roman" w:hAnsi="Times New Roman" w:cs="Times New Roman"/>
                <w:sz w:val="20"/>
                <w:szCs w:val="20"/>
              </w:rPr>
              <w:t>Городской округ Истра Московской области</w:t>
            </w:r>
            <w:r w:rsidRPr="00C12F51">
              <w:rPr>
                <w:rFonts w:ascii="Times New Roman" w:hAnsi="Times New Roman" w:cs="Times New Roman"/>
                <w:sz w:val="20"/>
                <w:szCs w:val="20"/>
              </w:rPr>
              <w:t>» свободного от прав третьих лиц</w:t>
            </w:r>
          </w:p>
        </w:tc>
      </w:tr>
      <w:tr w:rsidR="003D485F" w:rsidRPr="00DA7F50" w:rsidTr="0084778A">
        <w:trPr>
          <w:gridAfter w:val="1"/>
          <w:wAfter w:w="75" w:type="pct"/>
          <w:trHeight w:val="1255"/>
        </w:trPr>
        <w:tc>
          <w:tcPr>
            <w:tcW w:w="205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542858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54285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244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gridSpan w:val="2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3D485F" w:rsidRPr="00102CA5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D485F" w:rsidRPr="00102CA5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85F" w:rsidRPr="00102CA5" w:rsidRDefault="003D485F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A6" w:rsidRPr="00DA7F50" w:rsidTr="00D15055">
        <w:trPr>
          <w:gridAfter w:val="1"/>
          <w:wAfter w:w="75" w:type="pct"/>
          <w:trHeight w:val="900"/>
        </w:trPr>
        <w:tc>
          <w:tcPr>
            <w:tcW w:w="205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7330A6" w:rsidRPr="00BF684A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80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665</w:t>
            </w:r>
          </w:p>
        </w:tc>
        <w:tc>
          <w:tcPr>
            <w:tcW w:w="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690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A6" w:rsidRPr="00DA7F50" w:rsidTr="00D15055">
        <w:trPr>
          <w:gridAfter w:val="1"/>
          <w:wAfter w:w="75" w:type="pct"/>
          <w:trHeight w:val="900"/>
        </w:trPr>
        <w:tc>
          <w:tcPr>
            <w:tcW w:w="205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7330A6" w:rsidRPr="00DA7F50" w:rsidRDefault="007330A6" w:rsidP="007330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</w:p>
        </w:tc>
        <w:tc>
          <w:tcPr>
            <w:tcW w:w="480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3070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A6" w:rsidRPr="007330A6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0A6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7330A6" w:rsidRPr="00DA7F50" w:rsidRDefault="007330A6" w:rsidP="00733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900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80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 w:rsidRPr="00DA7F50" w:rsidTr="00172631">
        <w:trPr>
          <w:gridAfter w:val="1"/>
          <w:wAfter w:w="75" w:type="pct"/>
          <w:trHeight w:val="900"/>
        </w:trPr>
        <w:tc>
          <w:tcPr>
            <w:tcW w:w="205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3D485F" w:rsidRPr="00DA7F50" w:rsidRDefault="003D485F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0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0"/>
          </w:tcPr>
          <w:p w:rsidR="003D485F" w:rsidRPr="00DA7F50" w:rsidRDefault="003D485F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3D485F" w:rsidRPr="00DA7F50" w:rsidRDefault="003D485F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485F" w:rsidRPr="00DA7F50" w:rsidRDefault="003D485F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D485F" w:rsidRDefault="003D485F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6E57" w:rsidRDefault="00166E57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>Приложение № 2 к Программе</w:t>
      </w:r>
    </w:p>
    <w:p w:rsidR="0088011F" w:rsidRPr="0088011F" w:rsidRDefault="0088011F" w:rsidP="008801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11F">
        <w:rPr>
          <w:rFonts w:ascii="Times New Roman" w:hAnsi="Times New Roman" w:cs="Times New Roman"/>
          <w:b/>
          <w:bCs/>
          <w:sz w:val="28"/>
          <w:szCs w:val="28"/>
        </w:rPr>
        <w:t>Подпрограмма «Улучшение условий и охрана труда на предприятиях округа»</w:t>
      </w:r>
    </w:p>
    <w:p w:rsidR="0088011F" w:rsidRPr="0088011F" w:rsidRDefault="0088011F" w:rsidP="0088011F">
      <w:pPr>
        <w:ind w:left="360"/>
        <w:jc w:val="center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Паспорт Подпрограммы «Улучшение условий и охраны труда на предприятиях округа»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240"/>
      </w:tblGrid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Улучшение условий и охраны труда на предприятиях округа (далее – Подпрограмма II)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Сохранение жизни и здоровья работников в процессе трудовой деятельности на территории городского округа Истра.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Московской области</w:t>
            </w:r>
            <w:r w:rsidRPr="0088011F">
              <w:rPr>
                <w:rFonts w:ascii="Times New Roman" w:hAnsi="Times New Roman" w:cs="Times New Roman"/>
              </w:rPr>
              <w:t xml:space="preserve"> (</w:t>
            </w: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развития)</w:t>
            </w:r>
          </w:p>
        </w:tc>
      </w:tr>
      <w:tr w:rsidR="0088011F" w:rsidRPr="0088011F" w:rsidTr="00E27408">
        <w:tc>
          <w:tcPr>
            <w:tcW w:w="4346" w:type="dxa"/>
            <w:gridSpan w:val="2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513" w:type="dxa"/>
            <w:gridSpan w:val="8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2017 - 2021 гг.</w:t>
            </w:r>
          </w:p>
        </w:tc>
      </w:tr>
      <w:tr w:rsidR="0088011F" w:rsidRPr="0088011F" w:rsidTr="00E27408">
        <w:trPr>
          <w:trHeight w:val="970"/>
        </w:trPr>
        <w:tc>
          <w:tcPr>
            <w:tcW w:w="1888" w:type="dxa"/>
            <w:vMerge w:val="restart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13" w:type="dxa"/>
            <w:gridSpan w:val="6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0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и охраны труда на предприятиях округа  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853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310,00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630,00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610,00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2348,80</w:t>
            </w:r>
          </w:p>
        </w:tc>
      </w:tr>
      <w:tr w:rsidR="0088011F" w:rsidRPr="0088011F" w:rsidTr="00E27408">
        <w:tc>
          <w:tcPr>
            <w:tcW w:w="188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21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310,00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630,00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138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bCs/>
                <w:sz w:val="20"/>
                <w:szCs w:val="20"/>
              </w:rPr>
              <w:t>2348,80</w:t>
            </w:r>
          </w:p>
        </w:tc>
      </w:tr>
      <w:tr w:rsidR="0088011F" w:rsidRPr="0088011F" w:rsidTr="00E27408">
        <w:tc>
          <w:tcPr>
            <w:tcW w:w="4346" w:type="dxa"/>
            <w:gridSpan w:val="2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513" w:type="dxa"/>
            <w:gridSpan w:val="8"/>
          </w:tcPr>
          <w:p w:rsidR="0088011F" w:rsidRPr="0088011F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88011F" w:rsidRPr="0088011F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</w:t>
            </w:r>
            <w:r w:rsidR="00A6746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собственности), с 55 до 100 % к</w:t>
            </w:r>
            <w:r w:rsidRPr="0088011F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  <w:p w:rsidR="0088011F" w:rsidRPr="0088011F" w:rsidRDefault="0088011F" w:rsidP="0088011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011F" w:rsidRPr="0088011F" w:rsidRDefault="0088011F" w:rsidP="0088011F">
      <w:pPr>
        <w:ind w:left="360"/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42467C" w:rsidRDefault="0042467C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>1.Храктеристика сферы реализации подпрограммы «Улучшение условий и охрана труда на предприятиях округа»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городского округа Истра. Состояние условий и охраны труда оказывает влияние на развитие экономики городского округа Истра, состояние сферы занятости и рынка труда.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Основная цель охраны труда –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округа, профилактике и снижению производственного травматизма. 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СОСТОЯНИЕ УСЛОВИЙ ТРУДА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В ОРГАНИЗАЦИЯХ ГОРОДСКОГО ОКРУГА ИСТРА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193"/>
        <w:gridCol w:w="2193"/>
        <w:gridCol w:w="2194"/>
        <w:gridCol w:w="2194"/>
        <w:gridCol w:w="2194"/>
        <w:gridCol w:w="2059"/>
      </w:tblGrid>
      <w:tr w:rsidR="0088011F" w:rsidRPr="0088011F" w:rsidTr="0042467C">
        <w:tc>
          <w:tcPr>
            <w:tcW w:w="2638" w:type="dxa"/>
            <w:vMerge w:val="restart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027" w:type="dxa"/>
            <w:gridSpan w:val="6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% списочной численности рабочих</w:t>
            </w:r>
          </w:p>
        </w:tc>
      </w:tr>
      <w:tr w:rsidR="0088011F" w:rsidRPr="0088011F" w:rsidTr="0042467C">
        <w:tc>
          <w:tcPr>
            <w:tcW w:w="2638" w:type="dxa"/>
            <w:vMerge/>
          </w:tcPr>
          <w:p w:rsidR="0088011F" w:rsidRPr="0088011F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27" w:type="dxa"/>
            <w:gridSpan w:val="6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годы</w:t>
            </w:r>
          </w:p>
        </w:tc>
      </w:tr>
      <w:tr w:rsidR="0088011F" w:rsidRPr="0088011F" w:rsidTr="0042467C">
        <w:tc>
          <w:tcPr>
            <w:tcW w:w="2638" w:type="dxa"/>
            <w:vMerge/>
          </w:tcPr>
          <w:p w:rsidR="0088011F" w:rsidRPr="0088011F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193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194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059" w:type="dxa"/>
          </w:tcPr>
          <w:p w:rsidR="0088011F" w:rsidRPr="00843DF6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11F">
              <w:rPr>
                <w:rFonts w:ascii="Times New Roman" w:hAnsi="Times New Roman" w:cs="Times New Roman"/>
              </w:rPr>
              <w:t>20</w:t>
            </w:r>
            <w:r w:rsidR="00843DF6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88011F" w:rsidRPr="0088011F" w:rsidTr="0042467C">
        <w:tc>
          <w:tcPr>
            <w:tcW w:w="2638" w:type="dxa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Занятые, в условиях, не отвечающих гигиеническим нормам условий труда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059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14,7</w:t>
            </w:r>
          </w:p>
        </w:tc>
      </w:tr>
      <w:tr w:rsidR="0088011F" w:rsidRPr="0088011F" w:rsidTr="0042467C">
        <w:tc>
          <w:tcPr>
            <w:tcW w:w="2638" w:type="dxa"/>
          </w:tcPr>
          <w:p w:rsidR="0088011F" w:rsidRPr="0088011F" w:rsidRDefault="0088011F" w:rsidP="0088011F">
            <w:pPr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Занятые на тяжелых работах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93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4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059" w:type="dxa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4,6</w:t>
            </w:r>
          </w:p>
        </w:tc>
      </w:tr>
    </w:tbl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ab/>
        <w:t xml:space="preserve"> Среди видов экономической деятельности наибольший удельный вес работников, занятых в условиях, не отвечающих санитарно – гигиеническим нормативам, отмечается в промышленности, на транспорте, в строительстве.</w:t>
      </w:r>
      <w:r w:rsidRPr="0088011F">
        <w:rPr>
          <w:rFonts w:ascii="Times New Roman" w:hAnsi="Times New Roman" w:cs="Times New Roman"/>
        </w:rPr>
        <w:tab/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Вредные и (или) опасные факторы производственной среды (повышенный уровень шума, вибрации, запыленности, загазованности и др.) оказывают негативное влияние не только на состояние здоровья работников в целом, но и на репродуктивные функции организма женщин детородного периода и здоровье будущего потомства.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Не все работники, работающие во вредных и (или) опасных условиях труда, получают соответствующие гарантии и компенсации.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Подтвердить правомерность и полноту получения гарантий и компенсаций за тяжелую работу, работу с вредными и (или) опасными условиями труда можно только на основании результатов специальной оценки условий труда.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В ходе проведения специальной оценки условий труда выявляются рабочие места, условия работы на которых не являются безопасными для работников, происходит оценка рисков возможных проявлений опасных и вредных факторов трудового процесса и производственной среды. По результатам специальной оценки условий труда работодатели разрабатывают планы мероприятий по улучшению и оздоровлению условий труда.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Работодателям необходимо проводить оценку состояния здоровья работников, занятых на тяжелых работах, работах с вредными  и (или) опасными условиями труда на работах, связанных с движением транспорта, посредством проведения медицинских осмотров (обязательные предварительные при поступлении на работу и периодические медицинские (для лиц в возрасте до 21 года – ежегодные) медицинские осмотры)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внеочередные медицинские осмотры.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Работники организаций (индивидуальных предпринимателей) пищевой промышленности, общественного питания, торговли, водопроводных сооружений, медицинских организаций и детских учреждений, а также некоторых других работодателей проходят указанные медицинские осмотры в целях охраны здоровья населения, предупреждения возникновения и распространения заболеваний.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Работники, осуществляющие отдельные виды деятельности, в том числе связанной с источниками повышенной опасности (влиянием вредных веществ и неблагоприятных производственных факторов), а также работающие в условиях повышенной опасности, проходят, обязательное психиатрическое освидетельствование не реже одно раза в пять лет.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Большое влияние на регулирование занятости и рынок труда оказывает производственный травматизм. 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2467C" w:rsidRDefault="0042467C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lastRenderedPageBreak/>
        <w:t>ИНФОРМАЦИЯ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 КОЛИЧЕСТВЕ НЕСЧАСТНЫХ СЛУЧАЕВ НА ПРОИЗВОДСТВЕ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(СО СМЕРТЕЛЬНЫМ И ТЯЖЕЛЫМ ИСХОДОМ) В ОРГАНИЗАЦИЯХ ОКРУГА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76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687"/>
        <w:gridCol w:w="687"/>
        <w:gridCol w:w="687"/>
      </w:tblGrid>
      <w:tr w:rsidR="00AA4E34" w:rsidRPr="0088011F" w:rsidTr="00E27408">
        <w:trPr>
          <w:jc w:val="center"/>
        </w:trPr>
        <w:tc>
          <w:tcPr>
            <w:tcW w:w="1471" w:type="dxa"/>
            <w:vMerge w:val="restart"/>
          </w:tcPr>
          <w:p w:rsidR="00AA4E34" w:rsidRPr="0088011F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7" w:type="dxa"/>
            <w:gridSpan w:val="14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Годы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  <w:vMerge/>
          </w:tcPr>
          <w:p w:rsidR="00AA4E34" w:rsidRPr="0088011F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 xml:space="preserve">2014 </w:t>
            </w:r>
          </w:p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687" w:type="dxa"/>
          </w:tcPr>
          <w:p w:rsidR="00AA4E34" w:rsidRPr="00AA4E34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2017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Всего несчастных случаев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 с тяжелым исходом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 со смертельным исходом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88011F" w:rsidTr="00E27408">
        <w:trPr>
          <w:jc w:val="center"/>
        </w:trPr>
        <w:tc>
          <w:tcPr>
            <w:tcW w:w="1471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766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88011F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8801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670079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    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Наиболее высокий уровень производственного травматизма с тяжелыми последствиями отмечается при осуществлении ремонтно – строительной деятельности, при ремонте и эксплуатации производственного оборудования и транспортных средств, при погрузочно-разгрузочных работах, а также при дорожно – транспортных происшествиях.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ab/>
        <w:t>Низкая профессиональная квалификация, незнание безопасных методов и приемов выполнения работ повышают вероятность производственного травматизма, в том числе смертельного.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Анализ причин несчастных случаев на производстве показал, что наибольший процент составляют причины организационного характера: 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неудовлетворительная организаций производства работ;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нарушение трудовой дисциплины;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нарушение требований безопасности;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недостатки в организации и проведении инструктажей;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обучения по охране труда;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- неприменение средств индивидуальной и коллективной защиты и т.д.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Неблагоприятные условия труда, производственный травматизм, профессиональные заболевания ухудшают демографическую ситуацию, способствуют росту смертности в трудоспособном возрасте, приводят к серьезным экономическим потерям.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Развитие системы государственного управления охраной труда является одной из значимых задач руководства округа на ближайшие годы, решение которой возможно через координацию деятельности всех структур и уровней государственного управления в проведении социально – экономической политики и развитии социального партнерства. Одной из форм социального партнерства является заключение на многих предприятиях и в организациях округа соглашений и коллективных договоров, предусматривающих мероприятия, направленные на решение острых проблем и конкретные обязательства по охране труда с учетом экономических возможностей. От суммы выделяемой на охрану труда зависит безопасность труда работников, их жизнь и здоровье.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работников, а значит и к эффективности существующей системы управления охраной труда.    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Фактическое состояние охраны труда у хозяйствующих субъектов городского округа Истра указывает на необходимость подпрограммного подхода к решению проблемных вопросов, связанных с оценкой профессиональных рисков, улучшением условий и охраны труда.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Социальный эффект реализации подпрограммы будет проявляться, прежде всего, в сокращении производственного травматизма и профессиональной заболеваемости, повышении социальной защищенности работников, сохранении жизни и здоровья работающих.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 xml:space="preserve">Общеэкономический эффект улучшения условий и охраны труда – в сокращении расходов на компенсационные выплаты за вредные и (или) опасные условия труда на основе специальной оценки условий труда, на оплату больничных листов по временной нетрудоспособности, единовременных и ежемесячных выплат пострадавшим или членам из семей, сокращении расходов на медицинскую, профессиональную, социальную реабилитацию и др.    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Важнейшими средствами пропаганды безопасности труда является освещение вопросов охраны труда в средствах массовой информации, на официальном сайте Администрации городского округа Истра.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труда, что ведет к снижению общего травматизма на производстве. 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Вышеизложенное подтверждает эффективность и необходимость продолжения подпрограммного метода решения в округе проблем охраны труда.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ОПИСАНИЕ ЦЕЛИ ПОДПРОГРАММЫ</w:t>
      </w:r>
    </w:p>
    <w:p w:rsidR="0088011F" w:rsidRPr="0088011F" w:rsidRDefault="0088011F" w:rsidP="0088011F">
      <w:pPr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Целью Подпрограммы является предупреждение и профилактика травматизма и профессиональной заболеваемости, улучшение условий труда и здоровья работников организаций, осуществляющих деятельность на территории городского округа Истра.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Сокращение количества рабочих мест, не отвечающих требованиям безопасности и гигиены.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Снижение уровня производственного травматизма.</w:t>
      </w:r>
    </w:p>
    <w:p w:rsidR="0088011F" w:rsidRPr="0088011F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Предотвращение роста напряженности на рынке труда в городском округе Истра.</w:t>
      </w:r>
    </w:p>
    <w:p w:rsidR="0088011F" w:rsidRPr="0088011F" w:rsidRDefault="0088011F" w:rsidP="0088011F">
      <w:pPr>
        <w:jc w:val="center"/>
        <w:rPr>
          <w:rFonts w:ascii="Times New Roman" w:hAnsi="Times New Roman" w:cs="Times New Roman"/>
        </w:rPr>
      </w:pPr>
    </w:p>
    <w:p w:rsidR="0088011F" w:rsidRPr="0088011F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ОБОБЩЕННАЯ ХАРАКТЕРИСТИКА ОСНОВНЫХ МЕРОПРИЯТИЙ ПОДПРОГРАММЫ</w:t>
      </w:r>
    </w:p>
    <w:p w:rsidR="0088011F" w:rsidRPr="0088011F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Комплекс подпрограммных мероприятий систематизирован по основным направлениям улучшения условий и охраны труда. </w:t>
      </w:r>
    </w:p>
    <w:p w:rsidR="0088011F" w:rsidRPr="0088011F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Специальная оценка условий труда является единым комплексом последовательного осуществления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Специальная оценка условий труда должна стать одним из ключевых механизмов улучшения условий труда работающих.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Обучение по охране труда является одним из важнейших направлений в системе мер по профилактике производственного травматизма. По экспертным оценкам, в настоящее время прошли обучение по охране труда и аттестованы 70 % руководителей и специалистов организаций.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lastRenderedPageBreak/>
        <w:t xml:space="preserve">Реализация подпрограммных мероприятий позволит в предстоящие годы организовать широкую информационно – разъяснительную работу по соблюдению трудового законодательства с руководителями и специалистами организаций округа и индивидуальными предпринимателями, имеющими наемных работников.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В городском округе Истра ежегодно будут проводиться семинары и конкурсы среди предприятий округа на лучшую организацию работ в сфере охраны труда. </w:t>
      </w:r>
    </w:p>
    <w:p w:rsidR="0088011F" w:rsidRPr="0088011F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подпрограммы.     </w:t>
      </w:r>
    </w:p>
    <w:p w:rsidR="0088011F" w:rsidRP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8011F">
        <w:rPr>
          <w:rFonts w:ascii="Times New Roman" w:hAnsi="Times New Roman" w:cs="Times New Roman"/>
          <w:sz w:val="20"/>
          <w:szCs w:val="20"/>
        </w:rPr>
        <w:t>ПЛАНИРУЕМЫЕ РЕЗУЛЬТАТЫ РЕАЛИЗАЦИИ ПОДПРОГРАММЫ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>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социально- экономической эффективности в результате их реализации.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Социальный эффект от выполнения мероприятий подпрограммы выразится в:  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снижение числа пострадавшим в результате несчастных случаев на производстве с тяжелыми последствиями в расчете на 1000 работающих с 0,067 до 0,062 единицы;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труда);</w:t>
      </w:r>
    </w:p>
    <w:p w:rsidR="0088011F" w:rsidRPr="0088011F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ab/>
        <w:t xml:space="preserve">Экономический эффект, полученный в результате реализации мероприятий Подпрограммы,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заболеваний, снижении потерь валового регионального продукта вследствие потерь рабочего времени, обусловленных несчастными случаями на производстве и профессиональными заболеваниями.  </w:t>
      </w:r>
    </w:p>
    <w:p w:rsidR="0088011F" w:rsidRPr="0088011F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Объем финансового обеспечения на реализацию Подпрограммы составляет 2430,00 тыс. руб. за счет средств бюджета городского округа Истра Московской области, том числе: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- 2017 год –</w:t>
      </w:r>
      <w:r w:rsidRPr="0088011F">
        <w:rPr>
          <w:rFonts w:ascii="Times New Roman" w:hAnsi="Times New Roman" w:cs="Times New Roman"/>
          <w:bCs/>
        </w:rPr>
        <w:t>188,80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 xml:space="preserve">- 2018 год – </w:t>
      </w:r>
      <w:r w:rsidRPr="0088011F">
        <w:rPr>
          <w:rFonts w:ascii="Times New Roman" w:hAnsi="Times New Roman" w:cs="Times New Roman"/>
          <w:bCs/>
        </w:rPr>
        <w:t>310,00</w:t>
      </w:r>
      <w:r w:rsidRPr="0088011F">
        <w:rPr>
          <w:rFonts w:ascii="Times New Roman" w:hAnsi="Times New Roman" w:cs="Times New Roman"/>
        </w:rPr>
        <w:t xml:space="preserve">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- 2019 год – 630,00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- 2020 год – 610,00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- 2021 год -  610,00 тыс. руб.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88011F">
        <w:rPr>
          <w:rFonts w:ascii="Times New Roman" w:hAnsi="Times New Roman" w:cs="Times New Roman"/>
        </w:rPr>
        <w:t>Финансирование Подпрограммы из средств федерального, областного бюджетов и внебюджетных фондов не предусмотрено.</w:t>
      </w:r>
    </w:p>
    <w:p w:rsidR="0088011F" w:rsidRPr="0088011F" w:rsidRDefault="0088011F" w:rsidP="0088011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1F">
        <w:lastRenderedPageBreak/>
        <w:tab/>
      </w:r>
      <w:r w:rsidRPr="0088011F">
        <w:rPr>
          <w:b/>
        </w:rPr>
        <w:t xml:space="preserve">                                                                     </w:t>
      </w:r>
      <w:r w:rsidRPr="0088011F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 реализации подпрограммы </w:t>
      </w:r>
    </w:p>
    <w:p w:rsidR="0088011F" w:rsidRPr="0088011F" w:rsidRDefault="0088011F" w:rsidP="0088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011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«Улучшение условий и охраны труда на предприятиях округа» </w:t>
      </w:r>
    </w:p>
    <w:p w:rsidR="0088011F" w:rsidRPr="0088011F" w:rsidRDefault="0088011F" w:rsidP="00880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4"/>
        <w:gridCol w:w="1683"/>
        <w:gridCol w:w="1420"/>
        <w:gridCol w:w="1316"/>
        <w:gridCol w:w="1399"/>
        <w:gridCol w:w="806"/>
        <w:gridCol w:w="130"/>
        <w:gridCol w:w="862"/>
        <w:gridCol w:w="13"/>
        <w:gridCol w:w="917"/>
        <w:gridCol w:w="49"/>
        <w:gridCol w:w="782"/>
        <w:gridCol w:w="7"/>
        <w:gridCol w:w="776"/>
        <w:gridCol w:w="772"/>
        <w:gridCol w:w="14"/>
        <w:gridCol w:w="1267"/>
        <w:gridCol w:w="14"/>
        <w:gridCol w:w="1269"/>
      </w:tblGrid>
      <w:tr w:rsidR="0088011F" w:rsidRPr="0088011F" w:rsidTr="0042467C">
        <w:trPr>
          <w:jc w:val="center"/>
        </w:trPr>
        <w:tc>
          <w:tcPr>
            <w:tcW w:w="648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4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83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Перечень стандартных процедур, обеспечивающих выполнения мероприятия, с указанием предельных сроков их исполнения </w:t>
            </w:r>
          </w:p>
        </w:tc>
        <w:tc>
          <w:tcPr>
            <w:tcW w:w="1420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316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399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06" w:type="dxa"/>
            <w:vMerge w:val="restart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Вего (тыс.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308" w:type="dxa"/>
            <w:gridSpan w:val="9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мероприя-тия подпрограммы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82" w:type="dxa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3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6" w:type="dxa"/>
            <w:gridSpan w:val="2"/>
            <w:vAlign w:val="center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Снижение смертности и травматизма населения в трудоспособном возрасте по предотвратимым причинам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979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7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Разработка нормативных правовых актов органами местного самоуправления, оказание консультативной помощи работодателям и работникам по вопросам охраны труда, соблюдению трудового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в округе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Разработ-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ка, оказа-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помощи работода-телям и работни-кам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«горячая линия» по вопросам соблюдения государственных требований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необходи-мости, в течение срока исполнения подпрограм-мы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и работникам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Координация работы по анализу выполнения Истринского трехстороннего (территориального) соглашения между администрацией городского округа Истра, Координационным советом профсоюзов и объединением работодателей округа на 2016 – 2019 годы в части вопросов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 (февраль, август)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Истрап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Координация работы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аналитической информации о состоянии условий и охраны труда на территории округа.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на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округа мониторингов состояния условий труда, оплаты (компенсации за вредные и (или) опасные условия труда), производственного травматизма и профессиональных заболеваний среди учреждений муниципальной собственности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работода-тели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информации, проведение мониторингов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" w:hanging="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1728,80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128,80</w:t>
            </w:r>
          </w:p>
        </w:tc>
        <w:tc>
          <w:tcPr>
            <w:tcW w:w="979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230,00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77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Направление на обучение (проживание) по охране труда и трудовому законодатель-ству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чел. в год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обучения членов аттестационных комиссий по проведению специальной оценке условий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Учебный центр «Спектр-Сервис»;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Некоммерческое образовательное учреждение учебно- курсовой комбинат «Истрин-ский»;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Обучение членов комиссий по СОУТ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в организации работы координационных советов по охране труда на предприятиях округа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работодателями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текущего года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5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1688,80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128,8</w:t>
            </w:r>
          </w:p>
        </w:tc>
        <w:tc>
          <w:tcPr>
            <w:tcW w:w="917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210,00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 w:right="-8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развития, Управление образованием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Проведе-ние праздника (1 раз в год)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Снижение уровня </w:t>
            </w: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производственного травматизма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620,00</w:t>
            </w:r>
          </w:p>
        </w:tc>
        <w:tc>
          <w:tcPr>
            <w:tcW w:w="875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обучения по вопросам охраны труда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139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620,00</w:t>
            </w:r>
          </w:p>
        </w:tc>
        <w:tc>
          <w:tcPr>
            <w:tcW w:w="875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 ние мероприятий по охране труда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в расследовании несчастных случаев с тяжелыми последствиями представителя администрации городского округа Истра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учреждение Московской области районное отделение Фонд социального страхования Российской Федерации филиал № 23     Координационный совет профсоюзов 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комиссиях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Обучение по охране труда руководителей и специалистов организаций муниципальной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развития, 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ЧУ ДПО «Учебный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 «Спектр Сервис»,  НОУ УКК «Истрин-ский»     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Обучение по охране труда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с работодателями округа в оформлении кабинетов по охране труда (уголков), оснащении их современными средствами пропаганды безопасных условий труда (плакатами, знаками безопасности и др.)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обеспечения работников средствами индивидуальной защиты, смывающими и обеззараживающими средствами, прошедшими 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сертификацию и декларирование соответствия 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организации обязательных предварительных (при поступлении на работу) и периодических медицинских осмотров, психиатрических освидетельствований 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Освещение в СМИ состояния работы по улучшению условий и охраны труда в организациях и предприятиях округа и опыта по профилактике производственного травматизма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округа</w:t>
            </w:r>
          </w:p>
        </w:tc>
      </w:tr>
      <w:tr w:rsidR="0088011F" w:rsidRPr="0088011F" w:rsidTr="0042467C">
        <w:trPr>
          <w:trHeight w:val="2809"/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комплексных проверках хозяйствующих субъектов всех форма собственности, проводимых органами надзора и контроля на территории городского округа Истра, по вопросам соблюдения требований трудового законодательства и государственных требований охраны труда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проверках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контроля за обязательным включением в коллективные договоры, представленные на уведомительную регистрацию, раздела «Охрана труда» и соглашения по охране труда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уведомительной регистрацией коллективных договоров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проверок состояния условий и охраны труда у работодателей, осуществление контроля за выполнением условий коллективных договоров, соглашений по охране труда 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проверок на предприятиях округа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специальной оценки условий труда на рабочих местах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проведением специальной оценки условий труда на рабочих местах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Подпрограмме, в том числе 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2348,80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310,00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</w:tr>
      <w:tr w:rsidR="0088011F" w:rsidRPr="0088011F" w:rsidTr="0042467C">
        <w:trPr>
          <w:jc w:val="center"/>
        </w:trPr>
        <w:tc>
          <w:tcPr>
            <w:tcW w:w="648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11F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88011F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83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88011F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2348,80</w:t>
            </w:r>
          </w:p>
        </w:tc>
        <w:tc>
          <w:tcPr>
            <w:tcW w:w="1005" w:type="dxa"/>
            <w:gridSpan w:val="3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011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310,00</w:t>
            </w:r>
          </w:p>
        </w:tc>
        <w:tc>
          <w:tcPr>
            <w:tcW w:w="782" w:type="dxa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783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786" w:type="dxa"/>
            <w:gridSpan w:val="2"/>
          </w:tcPr>
          <w:p w:rsidR="0088011F" w:rsidRPr="0088011F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01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281" w:type="dxa"/>
            <w:gridSpan w:val="2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88011F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8011F" w:rsidRPr="0088011F" w:rsidRDefault="0088011F" w:rsidP="00880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11F" w:rsidRPr="0088011F" w:rsidRDefault="0088011F" w:rsidP="00880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11F" w:rsidRPr="0088011F" w:rsidRDefault="0088011F" w:rsidP="00880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6F4A" w:rsidRDefault="00DE6F4A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26FF" w:rsidRDefault="009A26FF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2467C" w:rsidRDefault="0042467C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 к Программе</w:t>
      </w: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  <w:bookmarkStart w:id="0" w:name="_GoBack"/>
      <w:bookmarkEnd w:id="0"/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 «Создание условий для устойчивого экономического развития»</w:t>
      </w:r>
    </w:p>
    <w:p w:rsidR="003D485F" w:rsidRPr="00DA7F50" w:rsidRDefault="003D485F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083B0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«Создание условий для устойчивого экономического развития» </w:t>
      </w: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632"/>
      </w:tblGrid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905" w:type="dxa"/>
            <w:gridSpan w:val="8"/>
          </w:tcPr>
          <w:p w:rsidR="003D485F" w:rsidRPr="00DA7F50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формирования конкурентоспособной экономики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, способной обеспечить устойчив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ое экономическое развитие округа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F56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 (Управление экономического развития)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3D485F" w:rsidRPr="00DA7F50">
        <w:trPr>
          <w:trHeight w:val="970"/>
        </w:trPr>
        <w:tc>
          <w:tcPr>
            <w:tcW w:w="188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05" w:type="dxa"/>
            <w:gridSpan w:val="6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 (тыс. рублей)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3D485F" w:rsidRPr="00DA7F50" w:rsidRDefault="003D485F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632" w:type="dxa"/>
          </w:tcPr>
          <w:p w:rsidR="003D485F" w:rsidRPr="00DA7F50" w:rsidRDefault="003D485F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647" w:type="dxa"/>
            <w:vMerge w:val="restart"/>
          </w:tcPr>
          <w:p w:rsidR="003D485F" w:rsidRPr="00DA7F50" w:rsidRDefault="003D485F" w:rsidP="00F56B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F56B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F56B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790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561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rPr>
          <w:trHeight w:val="790"/>
        </w:trPr>
        <w:tc>
          <w:tcPr>
            <w:tcW w:w="188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3D485F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бюджетов поселений</w:t>
            </w:r>
          </w:p>
          <w:p w:rsidR="00DE6F4A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F4A" w:rsidRPr="00DA7F50" w:rsidRDefault="00DE6F4A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3D485F" w:rsidRPr="00DA7F50" w:rsidRDefault="003D485F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85F" w:rsidRPr="00DA7F50">
        <w:tc>
          <w:tcPr>
            <w:tcW w:w="4346" w:type="dxa"/>
            <w:gridSpan w:val="2"/>
          </w:tcPr>
          <w:p w:rsidR="003D485F" w:rsidRPr="00DA7F50" w:rsidRDefault="003D485F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905" w:type="dxa"/>
            <w:gridSpan w:val="8"/>
          </w:tcPr>
          <w:p w:rsidR="00DC4648" w:rsidRPr="00DC4648" w:rsidRDefault="00DC4648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464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4648">
              <w:rPr>
                <w:rFonts w:ascii="Times New Roman" w:hAnsi="Times New Roman" w:cs="Times New Roman"/>
                <w:sz w:val="20"/>
                <w:szCs w:val="20"/>
              </w:rPr>
              <w:t>Достижения значений объема инвестиций, привлеченных в основной капитал по инвестиционным проектам (без учета бюджетных инвестиций и жилищного строительства), находящимся в системе ЕАС ПИП  с 6524  до 6602 млн. рублей.</w:t>
            </w:r>
          </w:p>
          <w:p w:rsidR="00DC4648" w:rsidRPr="00DC4648" w:rsidRDefault="00DC4648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DC4648">
              <w:rPr>
                <w:rFonts w:ascii="Times New Roman" w:hAnsi="Times New Roman" w:cs="Times New Roman"/>
                <w:sz w:val="20"/>
                <w:szCs w:val="20"/>
              </w:rPr>
              <w:t>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DC4648" w:rsidRPr="00DC4648" w:rsidRDefault="00DC4648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C46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созданных рабочих мест всего к концу 2021 году составит </w:t>
            </w:r>
            <w:r w:rsidR="00362967">
              <w:rPr>
                <w:rFonts w:ascii="Times New Roman" w:hAnsi="Times New Roman" w:cs="Times New Roman"/>
                <w:sz w:val="20"/>
                <w:szCs w:val="20"/>
              </w:rPr>
              <w:t>6074</w:t>
            </w:r>
            <w:r w:rsidRPr="00DC4648">
              <w:rPr>
                <w:rFonts w:ascii="Times New Roman" w:hAnsi="Times New Roman" w:cs="Times New Roman"/>
                <w:sz w:val="20"/>
                <w:szCs w:val="20"/>
              </w:rPr>
              <w:t xml:space="preserve"> единиц. </w:t>
            </w:r>
          </w:p>
          <w:p w:rsidR="003D485F" w:rsidRPr="00DC4648" w:rsidRDefault="003D485F" w:rsidP="00DC46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DA7F50" w:rsidRDefault="003D485F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3D485F" w:rsidRPr="00DA7F50" w:rsidRDefault="003D485F" w:rsidP="00083B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3D485F" w:rsidRPr="00DA7F50" w:rsidRDefault="003D485F" w:rsidP="00083B0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002A4" w:rsidRPr="00DA7F50" w:rsidRDefault="00DD1B70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исторически сложился, как </w:t>
      </w:r>
      <w:r>
        <w:rPr>
          <w:rFonts w:ascii="Times New Roman" w:hAnsi="Times New Roman" w:cs="Times New Roman"/>
          <w:sz w:val="24"/>
          <w:szCs w:val="24"/>
          <w:lang w:eastAsia="ar-SA"/>
        </w:rPr>
        <w:t>территория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Московской области с многоплановой экономикой и развитой социальной </w:t>
      </w:r>
    </w:p>
    <w:p w:rsidR="008002A4" w:rsidRPr="00DA7F50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DA7F50">
        <w:rPr>
          <w:rFonts w:ascii="Times New Roman" w:hAnsi="Times New Roman" w:cs="Times New Roman"/>
          <w:lang w:eastAsia="ar-SA"/>
        </w:rPr>
        <w:t>Уровень инвестиционной активности является одним из основных факторов</w:t>
      </w:r>
      <w:r>
        <w:rPr>
          <w:rFonts w:ascii="Times New Roman" w:hAnsi="Times New Roman" w:cs="Times New Roman"/>
          <w:lang w:eastAsia="ar-SA"/>
        </w:rPr>
        <w:t>,</w:t>
      </w:r>
      <w:r w:rsidRPr="00DA7F50">
        <w:rPr>
          <w:rFonts w:ascii="Times New Roman" w:hAnsi="Times New Roman" w:cs="Times New Roman"/>
          <w:lang w:eastAsia="ar-SA"/>
        </w:rPr>
        <w:t xml:space="preserve"> характеризующих развитие экономики </w:t>
      </w:r>
      <w:r>
        <w:rPr>
          <w:rFonts w:ascii="Times New Roman" w:hAnsi="Times New Roman" w:cs="Times New Roman"/>
          <w:lang w:eastAsia="ar-SA"/>
        </w:rPr>
        <w:t xml:space="preserve">округа </w:t>
      </w:r>
      <w:r w:rsidRPr="00DA7F50">
        <w:rPr>
          <w:rFonts w:ascii="Times New Roman" w:hAnsi="Times New Roman" w:cs="Times New Roman"/>
          <w:lang w:eastAsia="ar-SA"/>
        </w:rPr>
        <w:t>в целом.  В 201</w:t>
      </w:r>
      <w:r>
        <w:rPr>
          <w:rFonts w:ascii="Times New Roman" w:hAnsi="Times New Roman" w:cs="Times New Roman"/>
          <w:lang w:eastAsia="ar-SA"/>
        </w:rPr>
        <w:t>6</w:t>
      </w:r>
      <w:r w:rsidRPr="00DA7F50">
        <w:rPr>
          <w:rFonts w:ascii="Times New Roman" w:hAnsi="Times New Roman" w:cs="Times New Roman"/>
          <w:lang w:eastAsia="ar-SA"/>
        </w:rPr>
        <w:t xml:space="preserve"> году инвестиции в основной капитал (в ценах соответствующих лет) составили </w:t>
      </w:r>
      <w:r>
        <w:rPr>
          <w:rFonts w:ascii="Times New Roman" w:hAnsi="Times New Roman" w:cs="Times New Roman"/>
          <w:lang w:eastAsia="ar-SA"/>
        </w:rPr>
        <w:t>23975,2</w:t>
      </w:r>
      <w:r w:rsidRPr="00DA7F50">
        <w:rPr>
          <w:rFonts w:ascii="Times New Roman" w:hAnsi="Times New Roman" w:cs="Times New Roman"/>
          <w:lang w:eastAsia="ar-SA"/>
        </w:rPr>
        <w:t xml:space="preserve"> млн. руб., что ниже </w:t>
      </w:r>
      <w:r>
        <w:rPr>
          <w:rFonts w:ascii="Times New Roman" w:hAnsi="Times New Roman" w:cs="Times New Roman"/>
          <w:lang w:eastAsia="ar-SA"/>
        </w:rPr>
        <w:t>выше уровня</w:t>
      </w:r>
      <w:r w:rsidRPr="00DA7F50">
        <w:rPr>
          <w:rFonts w:ascii="Times New Roman" w:hAnsi="Times New Roman" w:cs="Times New Roman"/>
          <w:lang w:eastAsia="ar-SA"/>
        </w:rPr>
        <w:t xml:space="preserve"> 201</w:t>
      </w:r>
      <w:r>
        <w:rPr>
          <w:rFonts w:ascii="Times New Roman" w:hAnsi="Times New Roman" w:cs="Times New Roman"/>
          <w:lang w:eastAsia="ar-SA"/>
        </w:rPr>
        <w:t xml:space="preserve">5 </w:t>
      </w:r>
      <w:r w:rsidRPr="00DA7F50">
        <w:rPr>
          <w:rFonts w:ascii="Times New Roman" w:hAnsi="Times New Roman" w:cs="Times New Roman"/>
          <w:lang w:eastAsia="ar-SA"/>
        </w:rPr>
        <w:t>года (</w:t>
      </w:r>
      <w:r>
        <w:rPr>
          <w:rFonts w:ascii="Times New Roman" w:hAnsi="Times New Roman" w:cs="Times New Roman"/>
          <w:lang w:eastAsia="ar-SA"/>
        </w:rPr>
        <w:t>20902,6</w:t>
      </w:r>
      <w:r w:rsidRPr="00DA7F50">
        <w:rPr>
          <w:rFonts w:ascii="Times New Roman" w:hAnsi="Times New Roman" w:cs="Times New Roman"/>
          <w:lang w:eastAsia="ar-SA"/>
        </w:rPr>
        <w:t xml:space="preserve"> млн. руб.), индекс физического объема составил </w:t>
      </w:r>
      <w:r w:rsidRPr="00F67704">
        <w:rPr>
          <w:rFonts w:ascii="Times New Roman" w:hAnsi="Times New Roman" w:cs="Times New Roman"/>
          <w:lang w:eastAsia="ar-SA"/>
        </w:rPr>
        <w:t>109,6 %,</w:t>
      </w:r>
      <w:r w:rsidRPr="00DA7F50">
        <w:rPr>
          <w:rFonts w:ascii="Times New Roman" w:hAnsi="Times New Roman" w:cs="Times New Roman"/>
          <w:lang w:eastAsia="ar-SA"/>
        </w:rPr>
        <w:t xml:space="preserve"> при индексе-дефляторе цен </w:t>
      </w:r>
      <w:r>
        <w:rPr>
          <w:rFonts w:ascii="Times New Roman" w:hAnsi="Times New Roman" w:cs="Times New Roman"/>
          <w:lang w:eastAsia="ar-SA"/>
        </w:rPr>
        <w:t xml:space="preserve">104,7 </w:t>
      </w:r>
      <w:r w:rsidRPr="00DA7F50">
        <w:rPr>
          <w:rFonts w:ascii="Times New Roman" w:hAnsi="Times New Roman" w:cs="Times New Roman"/>
          <w:lang w:eastAsia="ar-SA"/>
        </w:rPr>
        <w:t xml:space="preserve">%. </w:t>
      </w:r>
    </w:p>
    <w:p w:rsidR="008002A4" w:rsidRPr="00871FEC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871FEC">
        <w:rPr>
          <w:rFonts w:ascii="Times New Roman" w:hAnsi="Times New Roman" w:cs="Times New Roman"/>
          <w:lang w:eastAsia="ar-SA"/>
        </w:rPr>
        <w:t>В 2016 году введен в эксплуатацию завод по производству эластомерных теплоизоляционных систем ООО «К-ФЛЕКС». Закончено строительство 1-ой очереди второго производственного корпуса ЗАО «Благовест Истра» и административно-складского здания ООО «Рентгенпром»</w:t>
      </w:r>
      <w:r>
        <w:rPr>
          <w:rFonts w:ascii="Times New Roman" w:hAnsi="Times New Roman" w:cs="Times New Roman"/>
          <w:lang w:eastAsia="ar-SA"/>
        </w:rPr>
        <w:t>.</w:t>
      </w:r>
      <w:r w:rsidRPr="00871FEC">
        <w:rPr>
          <w:rFonts w:ascii="Times New Roman" w:hAnsi="Times New Roman" w:cs="Times New Roman"/>
          <w:lang w:eastAsia="ar-SA"/>
        </w:rPr>
        <w:t xml:space="preserve"> </w:t>
      </w:r>
    </w:p>
    <w:p w:rsidR="008002A4" w:rsidRDefault="008002A4" w:rsidP="008002A4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871FEC">
        <w:rPr>
          <w:rFonts w:ascii="Times New Roman" w:hAnsi="Times New Roman" w:cs="Times New Roman"/>
          <w:lang w:eastAsia="ar-SA"/>
        </w:rPr>
        <w:t>Не смотря на сложную экономическую ситуацию, ряд предприятий проявляют инвестиционную активность и продолжают реализацию инвестиционных проектов. ООО «Зыковский</w:t>
      </w:r>
      <w:r>
        <w:rPr>
          <w:rFonts w:ascii="Times New Roman" w:hAnsi="Times New Roman" w:cs="Times New Roman"/>
          <w:lang w:eastAsia="ar-SA"/>
        </w:rPr>
        <w:t xml:space="preserve"> пансионат» </w:t>
      </w:r>
      <w:r w:rsidRPr="00871FEC">
        <w:rPr>
          <w:rFonts w:ascii="Times New Roman" w:hAnsi="Times New Roman" w:cs="Times New Roman"/>
          <w:lang w:eastAsia="ar-SA"/>
        </w:rPr>
        <w:t>продолжает реализацию инвестиционного проекта по строительству пансионата для пожилых людей срок реализации которого составляет 5 лет. Планируемый объём инвестиций на реализацию всего проекта составляет 1200 млн. рублей. Якубов Ю.Н инвестирует четыре проекта на общую сумму 7960 млн. рублей: торгово-развлекательный комплекс "Лешково" (ввод 2018 год), торгово- развлекательный комплекс "Захарово" (ввод 2019 год)</w:t>
      </w:r>
      <w:r>
        <w:rPr>
          <w:rFonts w:ascii="Times New Roman" w:hAnsi="Times New Roman" w:cs="Times New Roman"/>
          <w:lang w:eastAsia="ar-SA"/>
        </w:rPr>
        <w:t>, р</w:t>
      </w:r>
      <w:r w:rsidRPr="00871FEC">
        <w:rPr>
          <w:rFonts w:ascii="Times New Roman" w:hAnsi="Times New Roman" w:cs="Times New Roman"/>
          <w:lang w:eastAsia="ar-SA"/>
        </w:rPr>
        <w:t>ынок "Павловская Слобода" и торгово-складской комплекс "Огуз-Парк"</w:t>
      </w:r>
      <w:r>
        <w:rPr>
          <w:rFonts w:ascii="Times New Roman" w:hAnsi="Times New Roman" w:cs="Times New Roman"/>
          <w:lang w:eastAsia="ar-SA"/>
        </w:rPr>
        <w:t>, которые</w:t>
      </w:r>
      <w:r w:rsidRPr="00871FEC">
        <w:rPr>
          <w:rFonts w:ascii="Times New Roman" w:hAnsi="Times New Roman" w:cs="Times New Roman"/>
          <w:lang w:eastAsia="ar-SA"/>
        </w:rPr>
        <w:t xml:space="preserve"> в 2017 году введены в эксплуатацию. </w:t>
      </w:r>
    </w:p>
    <w:p w:rsidR="008002A4" w:rsidRDefault="008002A4" w:rsidP="0080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Продолжается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реализация та</w:t>
      </w:r>
      <w:r>
        <w:rPr>
          <w:rFonts w:ascii="Times New Roman" w:hAnsi="Times New Roman" w:cs="Times New Roman"/>
          <w:sz w:val="24"/>
          <w:szCs w:val="24"/>
          <w:lang w:eastAsia="ar-SA"/>
        </w:rPr>
        <w:t>ких инвестиционных проектов как,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строительство завода металлштамп ООО «Стил Технолоджи»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(пгт Снегири)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, индустриального парка «Балтия»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(с. Павловска Слобода)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>, «Новопетровское»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(д. Деньково),</w:t>
      </w:r>
      <w:r w:rsidR="0042467C" w:rsidRPr="004246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«Тапеция» (с. Павловская Слобода)</w:t>
      </w:r>
      <w:r w:rsidRPr="0044038F">
        <w:rPr>
          <w:rFonts w:ascii="Times New Roman" w:hAnsi="Times New Roman" w:cs="Times New Roman"/>
          <w:sz w:val="24"/>
          <w:szCs w:val="24"/>
          <w:lang w:eastAsia="ar-SA"/>
        </w:rPr>
        <w:t xml:space="preserve"> и ряда других.</w:t>
      </w: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Идет подготовка документов для внесения в ГИСИП еще двух индустриальных парков – «Снегирь» (пгт Снегири) и «Новая магистраль» (д. Деньково).</w:t>
      </w:r>
    </w:p>
    <w:p w:rsidR="008002A4" w:rsidRPr="00A31B69" w:rsidRDefault="008002A4" w:rsidP="008002A4">
      <w:pPr>
        <w:pStyle w:val="26"/>
        <w:suppressAutoHyphens/>
        <w:spacing w:after="0" w:line="240" w:lineRule="auto"/>
        <w:ind w:left="0" w:firstLine="709"/>
        <w:jc w:val="both"/>
        <w:rPr>
          <w:lang w:eastAsia="ar-SA"/>
        </w:rPr>
      </w:pPr>
      <w:r w:rsidRPr="00A31B69">
        <w:rPr>
          <w:lang w:eastAsia="ar-SA"/>
        </w:rPr>
        <w:t>В 2016 году уровень номинальной начисленной заработной платы работников организаций округа по полному кругу увеличился на </w:t>
      </w:r>
      <w:r>
        <w:rPr>
          <w:lang w:eastAsia="ar-SA"/>
        </w:rPr>
        <w:t>7,0</w:t>
      </w:r>
      <w:r w:rsidRPr="00A31B69">
        <w:rPr>
          <w:lang w:eastAsia="ar-SA"/>
        </w:rPr>
        <w:t xml:space="preserve">% и составил </w:t>
      </w:r>
      <w:r>
        <w:rPr>
          <w:lang w:eastAsia="ar-SA"/>
        </w:rPr>
        <w:t xml:space="preserve">48096,6 </w:t>
      </w:r>
      <w:r w:rsidRPr="00A31B69">
        <w:rPr>
          <w:lang w:eastAsia="ar-SA"/>
        </w:rPr>
        <w:t xml:space="preserve">рублей. По крупным и средним предприятиям и организациям средняя заработная плата составит </w:t>
      </w:r>
      <w:r>
        <w:rPr>
          <w:lang w:eastAsia="ar-SA"/>
        </w:rPr>
        <w:t>51749,3</w:t>
      </w:r>
      <w:r w:rsidRPr="00A31B69">
        <w:rPr>
          <w:lang w:eastAsia="ar-SA"/>
        </w:rPr>
        <w:t xml:space="preserve"> рубл</w:t>
      </w:r>
      <w:r>
        <w:rPr>
          <w:lang w:eastAsia="ar-SA"/>
        </w:rPr>
        <w:t>я</w:t>
      </w:r>
      <w:r w:rsidRPr="00A31B69">
        <w:rPr>
          <w:lang w:eastAsia="ar-SA"/>
        </w:rPr>
        <w:t xml:space="preserve"> (темп роста – 10</w:t>
      </w:r>
      <w:r>
        <w:rPr>
          <w:lang w:eastAsia="ar-SA"/>
        </w:rPr>
        <w:t>4</w:t>
      </w:r>
      <w:r w:rsidRPr="00A31B69">
        <w:rPr>
          <w:lang w:eastAsia="ar-SA"/>
        </w:rPr>
        <w:t>,6%), в малом бизнесе –</w:t>
      </w:r>
      <w:r>
        <w:rPr>
          <w:lang w:eastAsia="ar-SA"/>
        </w:rPr>
        <w:t>31960,6</w:t>
      </w:r>
      <w:r w:rsidRPr="00A31B69">
        <w:rPr>
          <w:lang w:eastAsia="ar-SA"/>
        </w:rPr>
        <w:t xml:space="preserve"> рублей (темп роста к уровню 201</w:t>
      </w:r>
      <w:r>
        <w:rPr>
          <w:lang w:eastAsia="ar-SA"/>
        </w:rPr>
        <w:t xml:space="preserve">5 </w:t>
      </w:r>
      <w:r w:rsidRPr="00A31B69">
        <w:rPr>
          <w:lang w:eastAsia="ar-SA"/>
        </w:rPr>
        <w:t>года –</w:t>
      </w:r>
      <w:r>
        <w:rPr>
          <w:lang w:eastAsia="ar-SA"/>
        </w:rPr>
        <w:t>118,5</w:t>
      </w:r>
      <w:r w:rsidRPr="00A31B69">
        <w:rPr>
          <w:lang w:eastAsia="ar-SA"/>
        </w:rPr>
        <w:t xml:space="preserve"> %). </w:t>
      </w:r>
    </w:p>
    <w:p w:rsidR="008002A4" w:rsidRPr="00A31B69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В 2016 году было создано </w:t>
      </w:r>
      <w:r>
        <w:rPr>
          <w:rFonts w:ascii="Times New Roman" w:hAnsi="Times New Roman" w:cs="Times New Roman"/>
          <w:sz w:val="24"/>
          <w:szCs w:val="24"/>
          <w:lang w:eastAsia="ar-SA"/>
        </w:rPr>
        <w:t>1085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новых рабочих мест. Основной отраслью, привлекшей создание новых рабочих мест, является промышленность, торговля и общественное питание. </w:t>
      </w:r>
      <w:r w:rsidR="00B96EEC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2017 году </w:t>
      </w:r>
      <w:r w:rsidR="00B96EEC">
        <w:rPr>
          <w:rFonts w:ascii="Times New Roman" w:hAnsi="Times New Roman" w:cs="Times New Roman"/>
          <w:sz w:val="24"/>
          <w:szCs w:val="24"/>
          <w:lang w:eastAsia="ar-SA"/>
        </w:rPr>
        <w:t>на предприятиях округа создано</w:t>
      </w:r>
      <w:r w:rsidRPr="00A31B69">
        <w:rPr>
          <w:rFonts w:ascii="Times New Roman" w:hAnsi="Times New Roman" w:cs="Times New Roman"/>
          <w:sz w:val="24"/>
          <w:szCs w:val="24"/>
          <w:lang w:eastAsia="ar-SA"/>
        </w:rPr>
        <w:t xml:space="preserve"> 890 рабочих мест. </w:t>
      </w:r>
    </w:p>
    <w:p w:rsidR="008002A4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002A4" w:rsidRDefault="008002A4" w:rsidP="008002A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D485F" w:rsidRPr="00DA7F50" w:rsidRDefault="007544E6" w:rsidP="008002A4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Округ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</w:t>
      </w:r>
      <w:r w:rsidR="000C005B">
        <w:rPr>
          <w:rFonts w:ascii="Times New Roman" w:hAnsi="Times New Roman" w:cs="Times New Roman"/>
          <w:sz w:val="24"/>
          <w:szCs w:val="24"/>
          <w:lang w:eastAsia="ar-SA"/>
        </w:rPr>
        <w:t>округа</w:t>
      </w:r>
      <w:r w:rsidR="003D485F"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3D485F" w:rsidRPr="00DA7F50" w:rsidRDefault="00B0216B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Описание цели</w:t>
      </w:r>
      <w:r w:rsidR="003D485F" w:rsidRPr="00DA7F50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3D485F" w:rsidRPr="00DA7F50" w:rsidRDefault="003D485F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D485F" w:rsidRPr="00DA7F50" w:rsidRDefault="003D485F" w:rsidP="00083B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Целью подпрограммы является создание условий для формирования конкурентоспособной экономики</w:t>
      </w:r>
      <w:r w:rsidR="003C3147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ородского округа Истра</w:t>
      </w:r>
      <w:r w:rsidRPr="00DA7F50">
        <w:rPr>
          <w:rFonts w:ascii="Times New Roman" w:hAnsi="Times New Roman" w:cs="Times New Roman"/>
          <w:sz w:val="24"/>
          <w:szCs w:val="24"/>
        </w:rPr>
        <w:t xml:space="preserve">, способной обеспечить устойчивое экономическое развитие </w:t>
      </w:r>
      <w:r w:rsidR="000C005B">
        <w:rPr>
          <w:rFonts w:ascii="Times New Roman" w:hAnsi="Times New Roman" w:cs="Times New Roman"/>
          <w:sz w:val="24"/>
          <w:szCs w:val="24"/>
        </w:rPr>
        <w:t>округа.</w:t>
      </w: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2A4" w:rsidRDefault="008002A4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6FF" w:rsidRDefault="009A26F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85F" w:rsidRDefault="003D485F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CEF" w:rsidRDefault="00A36CE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CEF" w:rsidRPr="00A36CEF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C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«Создание условий для устойчивого экономического развития» </w:t>
      </w:r>
    </w:p>
    <w:p w:rsidR="003D485F" w:rsidRPr="00A36CEF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CEF">
        <w:rPr>
          <w:rFonts w:ascii="Times New Roman" w:hAnsi="Times New Roman" w:cs="Times New Roman"/>
          <w:b/>
          <w:sz w:val="24"/>
          <w:szCs w:val="24"/>
        </w:rPr>
        <w:t xml:space="preserve"> программы «Предпринимательство </w:t>
      </w:r>
      <w:r w:rsidR="003C3147" w:rsidRPr="00A36CEF">
        <w:rPr>
          <w:rFonts w:ascii="Times New Roman" w:hAnsi="Times New Roman" w:cs="Times New Roman"/>
          <w:b/>
          <w:sz w:val="24"/>
          <w:szCs w:val="24"/>
        </w:rPr>
        <w:t>г</w:t>
      </w:r>
      <w:r w:rsidRPr="00A36CEF">
        <w:rPr>
          <w:rFonts w:ascii="Times New Roman" w:hAnsi="Times New Roman" w:cs="Times New Roman"/>
          <w:b/>
          <w:sz w:val="24"/>
          <w:szCs w:val="24"/>
        </w:rPr>
        <w:t>ородского округа Истра в 2017-2021 годах»</w:t>
      </w:r>
    </w:p>
    <w:p w:rsidR="003D485F" w:rsidRPr="00DA7F50" w:rsidRDefault="003D485F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6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"/>
        <w:gridCol w:w="495"/>
        <w:gridCol w:w="55"/>
        <w:gridCol w:w="3082"/>
        <w:gridCol w:w="55"/>
        <w:gridCol w:w="1265"/>
        <w:gridCol w:w="55"/>
        <w:gridCol w:w="955"/>
        <w:gridCol w:w="880"/>
        <w:gridCol w:w="990"/>
        <w:gridCol w:w="55"/>
        <w:gridCol w:w="715"/>
        <w:gridCol w:w="55"/>
        <w:gridCol w:w="605"/>
        <w:gridCol w:w="55"/>
        <w:gridCol w:w="605"/>
        <w:gridCol w:w="55"/>
        <w:gridCol w:w="495"/>
        <w:gridCol w:w="55"/>
        <w:gridCol w:w="495"/>
        <w:gridCol w:w="55"/>
        <w:gridCol w:w="519"/>
        <w:gridCol w:w="55"/>
        <w:gridCol w:w="1901"/>
        <w:gridCol w:w="55"/>
        <w:gridCol w:w="1870"/>
        <w:gridCol w:w="31"/>
      </w:tblGrid>
      <w:tr w:rsidR="003D485F" w:rsidRPr="00DA7F50" w:rsidTr="00310C71">
        <w:tc>
          <w:tcPr>
            <w:tcW w:w="55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137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2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01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80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0" w:type="dxa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</w:t>
            </w:r>
          </w:p>
        </w:tc>
        <w:tc>
          <w:tcPr>
            <w:tcW w:w="770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2994" w:type="dxa"/>
            <w:gridSpan w:val="10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56" w:type="dxa"/>
            <w:gridSpan w:val="2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56" w:type="dxa"/>
            <w:gridSpan w:val="3"/>
            <w:vMerge w:val="restart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485F" w:rsidRPr="00DA7F50" w:rsidTr="00310C71">
        <w:trPr>
          <w:trHeight w:val="648"/>
        </w:trPr>
        <w:tc>
          <w:tcPr>
            <w:tcW w:w="55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6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55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50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74" w:type="dxa"/>
            <w:gridSpan w:val="2"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956" w:type="dxa"/>
            <w:gridSpan w:val="2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vMerge/>
          </w:tcPr>
          <w:p w:rsidR="003D485F" w:rsidRPr="00DA7F50" w:rsidRDefault="003D485F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161F5F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Продвижение инвестиционного потенциала</w:t>
            </w:r>
          </w:p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объема инвестиций в основной капитал.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Создание многопрофильных индустриальных парков, индустриальных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парков, технологических парков, промышленных площадок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A36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объёма инвестиций в основной капитал</w:t>
            </w:r>
            <w:r w:rsidR="00A36C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количества созданных рабочих мест, налоговых поступлений.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  <w:trHeight w:val="984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Участие в выставочно-ярмарочных мероприятиях, форумах, направленных</w:t>
            </w:r>
          </w:p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на повышение конкурентоспособности и инвестиционной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привлекательности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F6355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реализуемых инвестиционных проектов, ввод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>информации в систему ЕАС ПИП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реестра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актуализация ЕАС ПИП.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по увеличению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sz w:val="20"/>
                <w:szCs w:val="20"/>
              </w:rPr>
              <w:t>рабочих мест на территории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Осуществление взаимодействия с потенциальными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инвесторами и действующими организациями по созданию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новых рабочих мест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информированию бизнес</w:t>
            </w:r>
          </w:p>
          <w:p w:rsidR="00790A7E" w:rsidRPr="00A676B1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сообщества о мерах поддержки инвесторов при реализации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новых инвесторов.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  <w:trHeight w:val="1377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увеличению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размера заработной платы на территории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городского округа Истра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b/>
                <w:bCs/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 размера заработной платы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  <w:trHeight w:val="1193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A676B1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Мониторинг динамики размера заработной платы на действующих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B1">
              <w:rPr>
                <w:rFonts w:ascii="Times New Roman" w:hAnsi="Times New Roman" w:cs="Times New Roman"/>
                <w:sz w:val="20"/>
                <w:szCs w:val="20"/>
              </w:rPr>
              <w:t>предприятиях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Актуализация информации о динамике заработной платы.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  <w:trHeight w:val="879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Содействие увеличению размера реальной заработной платы в</w:t>
            </w:r>
          </w:p>
          <w:p w:rsidR="00790A7E" w:rsidRPr="0069508C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постановлением Правительства РФ от 30.11.2016 </w:t>
            </w:r>
            <w:r w:rsidRPr="00695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№118 в</w:t>
            </w:r>
          </w:p>
          <w:p w:rsidR="00790A7E" w:rsidRDefault="00790A7E" w:rsidP="00DC0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рамках трёхстороннего соглашения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между Администрацией </w:t>
            </w:r>
            <w:r w:rsidR="00DC0071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, Координационным Советом профсоюзов и Объединением работодателей Истринского муниципального района на 2016-2019 годы.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jc w:val="center"/>
              <w:rPr>
                <w:sz w:val="20"/>
                <w:szCs w:val="20"/>
              </w:rPr>
            </w:pP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городского округа Истра Московской </w:t>
            </w:r>
            <w:r w:rsidRPr="00F635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5C2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Сокращение числа хозяйствующих субъектов, имеющих уровень </w:t>
            </w:r>
            <w:r w:rsidRPr="00FD75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заработной платы ниже минимального размера, создание предпосылок для увеличения</w:t>
            </w:r>
            <w:r>
              <w:t xml:space="preserve"> </w:t>
            </w:r>
            <w:r w:rsidR="00A64927">
              <w:t>з</w:t>
            </w:r>
            <w:r w:rsidRPr="00D517B2">
              <w:rPr>
                <w:rFonts w:ascii="Times New Roman" w:hAnsi="Times New Roman" w:cs="Times New Roman"/>
                <w:sz w:val="20"/>
                <w:szCs w:val="20"/>
              </w:rPr>
              <w:t>аработной 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90A7E" w:rsidTr="00310C71">
        <w:trPr>
          <w:gridBefore w:val="1"/>
          <w:gridAfter w:val="1"/>
          <w:wBefore w:w="55" w:type="dxa"/>
          <w:wAfter w:w="31" w:type="dxa"/>
          <w:trHeight w:val="879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Проведение организационных мероприятий по увеличению заработной</w:t>
            </w:r>
          </w:p>
          <w:p w:rsidR="00790A7E" w:rsidRDefault="00790A7E" w:rsidP="00D1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sz w:val="20"/>
                <w:szCs w:val="20"/>
              </w:rPr>
              <w:t>платы работников организаций и предприятий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jc w:val="center"/>
              <w:rPr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D15055">
            <w:pPr>
              <w:jc w:val="center"/>
              <w:rPr>
                <w:bCs/>
                <w:sz w:val="20"/>
                <w:szCs w:val="20"/>
              </w:rPr>
            </w:pPr>
            <w:r w:rsidRPr="0069508C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E" w:rsidRPr="0069508C" w:rsidRDefault="00790A7E" w:rsidP="005C2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75A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>
              <w:t xml:space="preserve"> </w:t>
            </w:r>
            <w:r w:rsidRPr="00D517B2">
              <w:rPr>
                <w:rFonts w:ascii="Times New Roman" w:hAnsi="Times New Roman" w:cs="Times New Roman"/>
                <w:sz w:val="20"/>
                <w:szCs w:val="20"/>
              </w:rPr>
              <w:t>заработной 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Default="00790A7E" w:rsidP="00790A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A7E" w:rsidRDefault="00790A7E" w:rsidP="00790A7E"/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DA7F50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к Программе</w:t>
      </w:r>
    </w:p>
    <w:p w:rsidR="003D485F" w:rsidRDefault="003D485F" w:rsidP="005405AE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</w:t>
      </w:r>
    </w:p>
    <w:p w:rsidR="003D485F" w:rsidRDefault="003D485F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мероприятий муниципальной программы </w:t>
      </w:r>
      <w:r w:rsidR="008E11C3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ородского округа Истра </w:t>
      </w:r>
    </w:p>
    <w:p w:rsidR="003D485F" w:rsidRDefault="003D485F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«Предпринимательство </w:t>
      </w:r>
      <w:r w:rsidR="008E11C3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ородского округа Истра в 2017-2021 годах»</w:t>
      </w:r>
    </w:p>
    <w:p w:rsidR="003D485F" w:rsidRDefault="003D485F" w:rsidP="005405A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3D485F">
        <w:trPr>
          <w:trHeight w:val="795"/>
        </w:trPr>
        <w:tc>
          <w:tcPr>
            <w:tcW w:w="3203" w:type="dxa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 (тыс. руб.)</w:t>
            </w:r>
          </w:p>
        </w:tc>
        <w:tc>
          <w:tcPr>
            <w:tcW w:w="1106" w:type="dxa"/>
            <w:gridSpan w:val="2"/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3D485F">
        <w:tc>
          <w:tcPr>
            <w:tcW w:w="15225" w:type="dxa"/>
            <w:gridSpan w:val="9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D485F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3D485F" w:rsidRPr="002448F5" w:rsidRDefault="00821736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3D485F"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485F">
        <w:tc>
          <w:tcPr>
            <w:tcW w:w="3295" w:type="dxa"/>
            <w:gridSpan w:val="2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3D485F" w:rsidRDefault="003D48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803BCA" w:rsidRDefault="003D485F" w:rsidP="00803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3D485F" w:rsidRDefault="003D485F" w:rsidP="00803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Чк - сумма средств, направляемая на реализацию мероприятия;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Cср (макс) - планируемый средний (максимальный) размер предоставляемой 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Чк = 166,75 тыс. руб. х 2 = 333,5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405650">
              <w:rPr>
                <w:rFonts w:ascii="Times New Roman" w:hAnsi="Times New Roman" w:cs="Times New Roman"/>
                <w:bCs/>
                <w:sz w:val="20"/>
                <w:szCs w:val="20"/>
              </w:rPr>
              <w:t>823,5</w:t>
            </w: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2018 г. -  115,0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2019 г. – 120,0</w:t>
            </w:r>
          </w:p>
          <w:p w:rsidR="003D485F" w:rsidRPr="00405650" w:rsidRDefault="003D485F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2020 г. – 125,0</w:t>
            </w:r>
          </w:p>
          <w:p w:rsidR="003D485F" w:rsidRDefault="003D485F" w:rsidP="00717C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650">
              <w:rPr>
                <w:rFonts w:ascii="Times New Roman" w:hAnsi="Times New Roman" w:cs="Times New Roman"/>
                <w:sz w:val="20"/>
                <w:szCs w:val="20"/>
              </w:rPr>
              <w:t>2021 г. -   130,0</w:t>
            </w:r>
          </w:p>
        </w:tc>
        <w:tc>
          <w:tcPr>
            <w:tcW w:w="1015" w:type="dxa"/>
          </w:tcPr>
          <w:p w:rsidR="003D485F" w:rsidRDefault="003D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485F">
        <w:trPr>
          <w:trHeight w:val="1189"/>
        </w:trPr>
        <w:tc>
          <w:tcPr>
            <w:tcW w:w="3295" w:type="dxa"/>
            <w:gridSpan w:val="2"/>
          </w:tcPr>
          <w:p w:rsidR="003D485F" w:rsidRDefault="003D485F" w:rsidP="00FC6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701" w:type="dxa"/>
            <w:gridSpan w:val="2"/>
            <w:vAlign w:val="center"/>
          </w:tcPr>
          <w:p w:rsidR="003D485F" w:rsidRDefault="003D485F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803BCA" w:rsidRDefault="003D485F" w:rsidP="00803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756AED" w:rsidRDefault="003D485F" w:rsidP="0075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Чк - сумма средств, направляемая на реализацию мероприятия;</w:t>
            </w:r>
          </w:p>
          <w:p w:rsidR="003D485F" w:rsidRDefault="003D485F" w:rsidP="0075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Чк = 173,25 тыс. руб. х 2 = 346,5 тыс. руб.</w:t>
            </w:r>
          </w:p>
        </w:tc>
        <w:tc>
          <w:tcPr>
            <w:tcW w:w="3261" w:type="dxa"/>
            <w:gridSpan w:val="2"/>
          </w:tcPr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FC6020">
              <w:rPr>
                <w:rFonts w:ascii="Times New Roman" w:hAnsi="Times New Roman" w:cs="Times New Roman"/>
                <w:bCs/>
                <w:sz w:val="20"/>
                <w:szCs w:val="20"/>
              </w:rPr>
              <w:t>636,5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346,5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2018 г. -  65,0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3D485F" w:rsidRPr="00FC6020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2020 г. – 75,0</w:t>
            </w:r>
          </w:p>
          <w:p w:rsidR="003D485F" w:rsidRDefault="003D485F" w:rsidP="00D150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6020">
              <w:rPr>
                <w:rFonts w:ascii="Times New Roman" w:hAnsi="Times New Roman" w:cs="Times New Roman"/>
                <w:sz w:val="20"/>
                <w:szCs w:val="20"/>
              </w:rPr>
              <w:t>2021 г. -   80,0</w:t>
            </w:r>
          </w:p>
        </w:tc>
        <w:tc>
          <w:tcPr>
            <w:tcW w:w="1015" w:type="dxa"/>
          </w:tcPr>
          <w:p w:rsidR="003D485F" w:rsidRDefault="003D485F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4F8">
        <w:trPr>
          <w:trHeight w:val="1189"/>
        </w:trPr>
        <w:tc>
          <w:tcPr>
            <w:tcW w:w="3295" w:type="dxa"/>
            <w:gridSpan w:val="2"/>
          </w:tcPr>
          <w:p w:rsidR="00E864F8" w:rsidRPr="00717C65" w:rsidRDefault="00E864F8" w:rsidP="00E8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C65">
              <w:rPr>
                <w:rFonts w:ascii="Times New Roman" w:hAnsi="Times New Roman" w:cs="Times New Roman"/>
                <w:b/>
                <w:sz w:val="20"/>
                <w:szCs w:val="20"/>
              </w:rPr>
              <w:t>2. Популяризация роли предпринимательства</w:t>
            </w:r>
          </w:p>
          <w:p w:rsidR="00E864F8" w:rsidRPr="00717C65" w:rsidRDefault="00E864F8" w:rsidP="00FC6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64F8" w:rsidRDefault="00E864F8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E864F8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E864F8" w:rsidRPr="00FC6020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E864F8" w:rsidRDefault="00E864F8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C65">
        <w:trPr>
          <w:trHeight w:val="1189"/>
        </w:trPr>
        <w:tc>
          <w:tcPr>
            <w:tcW w:w="3295" w:type="dxa"/>
            <w:gridSpan w:val="2"/>
          </w:tcPr>
          <w:p w:rsidR="00717C65" w:rsidRPr="00717C65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717C65" w:rsidRDefault="00717C65" w:rsidP="00717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717C65" w:rsidRDefault="00717C65" w:rsidP="00D1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717C65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</w:t>
            </w: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2017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17C65" w:rsidRPr="00CC1C9F" w:rsidRDefault="00717C65" w:rsidP="00717C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-  415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17C65" w:rsidRPr="00FC6020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717C65" w:rsidRDefault="00717C65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000592" w:rsidRPr="00000592" w:rsidRDefault="00000592" w:rsidP="00000592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0005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00059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000592" w:rsidRDefault="00000592" w:rsidP="000005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3D485F" w:rsidRDefault="003D485F" w:rsidP="00717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3D485F" w:rsidRDefault="00000592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833F4">
              <w:rPr>
                <w:rFonts w:ascii="Times New Roman" w:hAnsi="Times New Roman" w:cs="Times New Roman"/>
                <w:bCs/>
                <w:sz w:val="20"/>
                <w:szCs w:val="20"/>
              </w:rPr>
              <w:t>390</w:t>
            </w: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C833F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C833F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D485F" w:rsidRPr="00CC1C9F" w:rsidRDefault="003D485F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C833F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C1C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485F">
        <w:tc>
          <w:tcPr>
            <w:tcW w:w="15225" w:type="dxa"/>
            <w:gridSpan w:val="9"/>
          </w:tcPr>
          <w:p w:rsidR="003D485F" w:rsidRDefault="003D485F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«Улучшение условий и охрана труда на предприятиях </w:t>
            </w:r>
            <w:r w:rsidR="00472335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485F" w:rsidRDefault="003D485F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85F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3D485F" w:rsidRDefault="003D485F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c>
          <w:tcPr>
            <w:tcW w:w="3295" w:type="dxa"/>
            <w:gridSpan w:val="2"/>
            <w:tcBorders>
              <w:top w:val="nil"/>
            </w:tcBorders>
          </w:tcPr>
          <w:p w:rsidR="003D485F" w:rsidRDefault="00805317" w:rsidP="00D1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3D485F"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на обучение (проживание) по охране труда и трудовому законодательству 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  <w:p w:rsidR="008727EE" w:rsidRDefault="008727EE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7EE" w:rsidRDefault="008727EE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3D485F" w:rsidRDefault="003D485F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  40,00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 – 20,00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00,00</w:t>
            </w:r>
          </w:p>
          <w:p w:rsidR="003D485F" w:rsidRDefault="003D485F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3D485F" w:rsidRDefault="003D485F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925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Проведение торжественных мероприятий в связи с Праздником труда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t xml:space="preserve"> Подмосковья (материальное поощрение, цветы для награждения номинантов, участвующих в 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1688,80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210,00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2019 г. – 450,00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2020 г. – 450,00</w:t>
            </w:r>
          </w:p>
          <w:p w:rsidR="003D485F" w:rsidRPr="008727EE" w:rsidRDefault="003D485F" w:rsidP="00D15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C3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D485F">
        <w:trPr>
          <w:trHeight w:val="28"/>
        </w:trPr>
        <w:tc>
          <w:tcPr>
            <w:tcW w:w="3295" w:type="dxa"/>
            <w:gridSpan w:val="2"/>
          </w:tcPr>
          <w:p w:rsidR="003D485F" w:rsidRDefault="003D485F" w:rsidP="00925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3D485F" w:rsidRDefault="003D485F" w:rsidP="000005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0005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53" w:type="dxa"/>
            <w:gridSpan w:val="2"/>
          </w:tcPr>
          <w:p w:rsidR="003D485F" w:rsidRDefault="003D485F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620,00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</w:t>
            </w:r>
            <w:r w:rsidR="008727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727EE">
              <w:rPr>
                <w:rFonts w:ascii="Times New Roman" w:hAnsi="Times New Roman" w:cs="Times New Roman"/>
                <w:bCs/>
                <w:sz w:val="20"/>
                <w:szCs w:val="20"/>
              </w:rPr>
              <w:t>80,00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2019 г. –</w:t>
            </w:r>
            <w:r w:rsidR="008727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2020 г. – 160,00</w:t>
            </w:r>
          </w:p>
          <w:p w:rsidR="003D485F" w:rsidRPr="008727EE" w:rsidRDefault="003D485F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7EE"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3D485F" w:rsidRDefault="003D485F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3D485F" w:rsidRPr="00DA7F50" w:rsidRDefault="003D485F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Default="003D485F">
      <w:pPr>
        <w:rPr>
          <w:rFonts w:ascii="Times New Roman" w:hAnsi="Times New Roman" w:cs="Times New Roman"/>
          <w:sz w:val="20"/>
          <w:szCs w:val="20"/>
        </w:rPr>
      </w:pPr>
    </w:p>
    <w:sectPr w:rsidR="003D485F" w:rsidSect="00FF14D8">
      <w:headerReference w:type="default" r:id="rId14"/>
      <w:pgSz w:w="16840" w:h="11907" w:orient="landscape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8A" w:rsidRDefault="0056398A">
      <w:r>
        <w:separator/>
      </w:r>
    </w:p>
  </w:endnote>
  <w:endnote w:type="continuationSeparator" w:id="0">
    <w:p w:rsidR="0056398A" w:rsidRDefault="0056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08" w:rsidRDefault="00E27408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328F1">
      <w:rPr>
        <w:rStyle w:val="af1"/>
        <w:noProof/>
      </w:rPr>
      <w:t>1</w:t>
    </w:r>
    <w:r>
      <w:rPr>
        <w:rStyle w:val="af1"/>
      </w:rPr>
      <w:fldChar w:fldCharType="end"/>
    </w:r>
  </w:p>
  <w:p w:rsidR="00E27408" w:rsidRDefault="00E274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8A" w:rsidRDefault="0056398A">
      <w:r>
        <w:separator/>
      </w:r>
    </w:p>
  </w:footnote>
  <w:footnote w:type="continuationSeparator" w:id="0">
    <w:p w:rsidR="0056398A" w:rsidRDefault="0056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08" w:rsidRPr="008A4D2C" w:rsidRDefault="00E2740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08" w:rsidRPr="008A4D2C" w:rsidRDefault="00E2740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35234"/>
    <w:multiLevelType w:val="hybridMultilevel"/>
    <w:tmpl w:val="C1F69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6" w15:restartNumberingAfterBreak="0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8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 w15:restartNumberingAfterBreak="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A61CD5"/>
    <w:multiLevelType w:val="hybridMultilevel"/>
    <w:tmpl w:val="2828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2"/>
  </w:num>
  <w:num w:numId="2">
    <w:abstractNumId w:val="32"/>
  </w:num>
  <w:num w:numId="3">
    <w:abstractNumId w:val="6"/>
  </w:num>
  <w:num w:numId="4">
    <w:abstractNumId w:val="41"/>
  </w:num>
  <w:num w:numId="5">
    <w:abstractNumId w:val="17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21"/>
  </w:num>
  <w:num w:numId="11">
    <w:abstractNumId w:val="40"/>
  </w:num>
  <w:num w:numId="12">
    <w:abstractNumId w:val="36"/>
  </w:num>
  <w:num w:numId="13">
    <w:abstractNumId w:val="35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9"/>
  </w:num>
  <w:num w:numId="19">
    <w:abstractNumId w:val="23"/>
  </w:num>
  <w:num w:numId="20">
    <w:abstractNumId w:val="43"/>
  </w:num>
  <w:num w:numId="21">
    <w:abstractNumId w:val="26"/>
  </w:num>
  <w:num w:numId="22">
    <w:abstractNumId w:val="37"/>
  </w:num>
  <w:num w:numId="23">
    <w:abstractNumId w:val="30"/>
  </w:num>
  <w:num w:numId="24">
    <w:abstractNumId w:val="44"/>
  </w:num>
  <w:num w:numId="25">
    <w:abstractNumId w:val="46"/>
  </w:num>
  <w:num w:numId="26">
    <w:abstractNumId w:val="39"/>
  </w:num>
  <w:num w:numId="27">
    <w:abstractNumId w:val="13"/>
  </w:num>
  <w:num w:numId="28">
    <w:abstractNumId w:val="12"/>
  </w:num>
  <w:num w:numId="29">
    <w:abstractNumId w:val="29"/>
  </w:num>
  <w:num w:numId="30">
    <w:abstractNumId w:val="2"/>
  </w:num>
  <w:num w:numId="31">
    <w:abstractNumId w:val="5"/>
  </w:num>
  <w:num w:numId="32">
    <w:abstractNumId w:val="33"/>
  </w:num>
  <w:num w:numId="33">
    <w:abstractNumId w:val="8"/>
  </w:num>
  <w:num w:numId="34">
    <w:abstractNumId w:val="38"/>
  </w:num>
  <w:num w:numId="35">
    <w:abstractNumId w:val="31"/>
  </w:num>
  <w:num w:numId="36">
    <w:abstractNumId w:val="2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6"/>
  </w:num>
  <w:num w:numId="42">
    <w:abstractNumId w:val="34"/>
  </w:num>
  <w:num w:numId="43">
    <w:abstractNumId w:val="28"/>
  </w:num>
  <w:num w:numId="44">
    <w:abstractNumId w:val="11"/>
  </w:num>
  <w:num w:numId="45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65C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FE7"/>
    <w:rsid w:val="00055607"/>
    <w:rsid w:val="000566AD"/>
    <w:rsid w:val="000569AA"/>
    <w:rsid w:val="00056B42"/>
    <w:rsid w:val="00056CA1"/>
    <w:rsid w:val="000576F6"/>
    <w:rsid w:val="00057A46"/>
    <w:rsid w:val="00057FDB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C94"/>
    <w:rsid w:val="00065CBE"/>
    <w:rsid w:val="000663C5"/>
    <w:rsid w:val="00066E50"/>
    <w:rsid w:val="00067033"/>
    <w:rsid w:val="000672C8"/>
    <w:rsid w:val="00067E73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5BA"/>
    <w:rsid w:val="00096640"/>
    <w:rsid w:val="000968AC"/>
    <w:rsid w:val="00097471"/>
    <w:rsid w:val="0009766B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E31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706B"/>
    <w:rsid w:val="000C720E"/>
    <w:rsid w:val="000C7719"/>
    <w:rsid w:val="000C7EF2"/>
    <w:rsid w:val="000D003D"/>
    <w:rsid w:val="000D0BD9"/>
    <w:rsid w:val="000D229D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5E6"/>
    <w:rsid w:val="000E7CAC"/>
    <w:rsid w:val="000F0291"/>
    <w:rsid w:val="000F0E26"/>
    <w:rsid w:val="000F146E"/>
    <w:rsid w:val="000F16D2"/>
    <w:rsid w:val="000F26B4"/>
    <w:rsid w:val="000F2EE0"/>
    <w:rsid w:val="000F366F"/>
    <w:rsid w:val="000F4372"/>
    <w:rsid w:val="000F5B1E"/>
    <w:rsid w:val="000F6473"/>
    <w:rsid w:val="000F683B"/>
    <w:rsid w:val="000F7F41"/>
    <w:rsid w:val="001004F7"/>
    <w:rsid w:val="001007FB"/>
    <w:rsid w:val="001010FE"/>
    <w:rsid w:val="0010156A"/>
    <w:rsid w:val="001016A5"/>
    <w:rsid w:val="00102209"/>
    <w:rsid w:val="00102418"/>
    <w:rsid w:val="00102695"/>
    <w:rsid w:val="001026F6"/>
    <w:rsid w:val="00102811"/>
    <w:rsid w:val="00102B4F"/>
    <w:rsid w:val="00102CA5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C2A"/>
    <w:rsid w:val="0012226A"/>
    <w:rsid w:val="0012238A"/>
    <w:rsid w:val="00123712"/>
    <w:rsid w:val="00123796"/>
    <w:rsid w:val="00123857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40456"/>
    <w:rsid w:val="00140C0D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C1B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535"/>
    <w:rsid w:val="00153B7A"/>
    <w:rsid w:val="00153D3C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25B1"/>
    <w:rsid w:val="00162631"/>
    <w:rsid w:val="00162C37"/>
    <w:rsid w:val="00162EBF"/>
    <w:rsid w:val="0016367F"/>
    <w:rsid w:val="00164E71"/>
    <w:rsid w:val="00164F7E"/>
    <w:rsid w:val="001650A5"/>
    <w:rsid w:val="001651A3"/>
    <w:rsid w:val="0016689E"/>
    <w:rsid w:val="00166E57"/>
    <w:rsid w:val="00167C66"/>
    <w:rsid w:val="00170860"/>
    <w:rsid w:val="00170A8C"/>
    <w:rsid w:val="00171A3B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31EE"/>
    <w:rsid w:val="0019338A"/>
    <w:rsid w:val="001937FF"/>
    <w:rsid w:val="00193B2B"/>
    <w:rsid w:val="001947B3"/>
    <w:rsid w:val="0019488A"/>
    <w:rsid w:val="00194914"/>
    <w:rsid w:val="0019525D"/>
    <w:rsid w:val="001959B9"/>
    <w:rsid w:val="00195AF4"/>
    <w:rsid w:val="00196056"/>
    <w:rsid w:val="00196A43"/>
    <w:rsid w:val="00197864"/>
    <w:rsid w:val="001A003B"/>
    <w:rsid w:val="001A0334"/>
    <w:rsid w:val="001A0A33"/>
    <w:rsid w:val="001A1673"/>
    <w:rsid w:val="001A1774"/>
    <w:rsid w:val="001A1DB5"/>
    <w:rsid w:val="001A1F51"/>
    <w:rsid w:val="001A2F20"/>
    <w:rsid w:val="001A3790"/>
    <w:rsid w:val="001A3B05"/>
    <w:rsid w:val="001A3CD5"/>
    <w:rsid w:val="001A4197"/>
    <w:rsid w:val="001A4770"/>
    <w:rsid w:val="001A48E4"/>
    <w:rsid w:val="001A4F4F"/>
    <w:rsid w:val="001A524C"/>
    <w:rsid w:val="001A5A7A"/>
    <w:rsid w:val="001A5DB6"/>
    <w:rsid w:val="001A5EC3"/>
    <w:rsid w:val="001A63DD"/>
    <w:rsid w:val="001A70A5"/>
    <w:rsid w:val="001A751F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8B3"/>
    <w:rsid w:val="001B300E"/>
    <w:rsid w:val="001B3AE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E6F"/>
    <w:rsid w:val="001D71C3"/>
    <w:rsid w:val="001D7427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5CE"/>
    <w:rsid w:val="001F0EEA"/>
    <w:rsid w:val="001F0FD5"/>
    <w:rsid w:val="001F1017"/>
    <w:rsid w:val="001F1350"/>
    <w:rsid w:val="001F1CBF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C44"/>
    <w:rsid w:val="00205F5E"/>
    <w:rsid w:val="0020622B"/>
    <w:rsid w:val="002063C5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56"/>
    <w:rsid w:val="00245429"/>
    <w:rsid w:val="0024581C"/>
    <w:rsid w:val="00245974"/>
    <w:rsid w:val="00245FDD"/>
    <w:rsid w:val="00246010"/>
    <w:rsid w:val="002470DC"/>
    <w:rsid w:val="00247AF5"/>
    <w:rsid w:val="00247D5D"/>
    <w:rsid w:val="002500A7"/>
    <w:rsid w:val="002502AB"/>
    <w:rsid w:val="002508DE"/>
    <w:rsid w:val="00250CE7"/>
    <w:rsid w:val="002513D4"/>
    <w:rsid w:val="00251D62"/>
    <w:rsid w:val="00252712"/>
    <w:rsid w:val="0025297D"/>
    <w:rsid w:val="0025306F"/>
    <w:rsid w:val="00253128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1236"/>
    <w:rsid w:val="00271E94"/>
    <w:rsid w:val="00271F21"/>
    <w:rsid w:val="002729BF"/>
    <w:rsid w:val="00272DB8"/>
    <w:rsid w:val="00272EAE"/>
    <w:rsid w:val="00272FB8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2057"/>
    <w:rsid w:val="002E36E2"/>
    <w:rsid w:val="002E380D"/>
    <w:rsid w:val="002E385A"/>
    <w:rsid w:val="002E43EF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262C"/>
    <w:rsid w:val="00312A6C"/>
    <w:rsid w:val="00313706"/>
    <w:rsid w:val="003137A2"/>
    <w:rsid w:val="003138AD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16D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D38"/>
    <w:rsid w:val="003445BF"/>
    <w:rsid w:val="00345068"/>
    <w:rsid w:val="00345228"/>
    <w:rsid w:val="00345423"/>
    <w:rsid w:val="00346447"/>
    <w:rsid w:val="0034655F"/>
    <w:rsid w:val="00346FA3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7332"/>
    <w:rsid w:val="003774BF"/>
    <w:rsid w:val="00377ECB"/>
    <w:rsid w:val="0038031F"/>
    <w:rsid w:val="0038090D"/>
    <w:rsid w:val="00380B4A"/>
    <w:rsid w:val="00380EBC"/>
    <w:rsid w:val="003813C8"/>
    <w:rsid w:val="00381409"/>
    <w:rsid w:val="00381863"/>
    <w:rsid w:val="003818BF"/>
    <w:rsid w:val="00381A11"/>
    <w:rsid w:val="00381AEB"/>
    <w:rsid w:val="00381EAE"/>
    <w:rsid w:val="00381F26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BCC"/>
    <w:rsid w:val="003A1D0D"/>
    <w:rsid w:val="003A1FE9"/>
    <w:rsid w:val="003A252F"/>
    <w:rsid w:val="003A27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711"/>
    <w:rsid w:val="003B0645"/>
    <w:rsid w:val="003B082D"/>
    <w:rsid w:val="003B362D"/>
    <w:rsid w:val="003B41E5"/>
    <w:rsid w:val="003B48B7"/>
    <w:rsid w:val="003B5A92"/>
    <w:rsid w:val="003B6C2D"/>
    <w:rsid w:val="003B7B1C"/>
    <w:rsid w:val="003C04ED"/>
    <w:rsid w:val="003C0693"/>
    <w:rsid w:val="003C0CE0"/>
    <w:rsid w:val="003C160B"/>
    <w:rsid w:val="003C1859"/>
    <w:rsid w:val="003C239A"/>
    <w:rsid w:val="003C3147"/>
    <w:rsid w:val="003C31B4"/>
    <w:rsid w:val="003C3543"/>
    <w:rsid w:val="003C3691"/>
    <w:rsid w:val="003C414F"/>
    <w:rsid w:val="003C5396"/>
    <w:rsid w:val="003C6296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E80"/>
    <w:rsid w:val="003D7FD0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521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22AF"/>
    <w:rsid w:val="0044283A"/>
    <w:rsid w:val="0044286B"/>
    <w:rsid w:val="00442B2B"/>
    <w:rsid w:val="00443E7D"/>
    <w:rsid w:val="00443FE8"/>
    <w:rsid w:val="00444237"/>
    <w:rsid w:val="00444541"/>
    <w:rsid w:val="004446E5"/>
    <w:rsid w:val="00444DA3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0E2"/>
    <w:rsid w:val="004523A2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5C52"/>
    <w:rsid w:val="004665E3"/>
    <w:rsid w:val="00466FC0"/>
    <w:rsid w:val="00466FD9"/>
    <w:rsid w:val="004679B7"/>
    <w:rsid w:val="00467D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9D1"/>
    <w:rsid w:val="00491063"/>
    <w:rsid w:val="004911EC"/>
    <w:rsid w:val="00491B19"/>
    <w:rsid w:val="00492735"/>
    <w:rsid w:val="00493D91"/>
    <w:rsid w:val="00493DA4"/>
    <w:rsid w:val="00494E01"/>
    <w:rsid w:val="0049563E"/>
    <w:rsid w:val="004967DE"/>
    <w:rsid w:val="004974D8"/>
    <w:rsid w:val="004975F2"/>
    <w:rsid w:val="0049774A"/>
    <w:rsid w:val="004A01B3"/>
    <w:rsid w:val="004A088F"/>
    <w:rsid w:val="004A117C"/>
    <w:rsid w:val="004A15F3"/>
    <w:rsid w:val="004A1655"/>
    <w:rsid w:val="004A1BC5"/>
    <w:rsid w:val="004A1DDC"/>
    <w:rsid w:val="004A331B"/>
    <w:rsid w:val="004A3CBA"/>
    <w:rsid w:val="004A49CE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C90"/>
    <w:rsid w:val="004B2F49"/>
    <w:rsid w:val="004B3453"/>
    <w:rsid w:val="004B36EC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404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AB7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3589"/>
    <w:rsid w:val="0051363A"/>
    <w:rsid w:val="005143EB"/>
    <w:rsid w:val="00514B01"/>
    <w:rsid w:val="00514D15"/>
    <w:rsid w:val="00514DC8"/>
    <w:rsid w:val="00515AF2"/>
    <w:rsid w:val="00516258"/>
    <w:rsid w:val="00516A57"/>
    <w:rsid w:val="00517110"/>
    <w:rsid w:val="0051771E"/>
    <w:rsid w:val="0051782A"/>
    <w:rsid w:val="00517E4D"/>
    <w:rsid w:val="00520D2D"/>
    <w:rsid w:val="00520E86"/>
    <w:rsid w:val="00521871"/>
    <w:rsid w:val="0052274D"/>
    <w:rsid w:val="00522B8C"/>
    <w:rsid w:val="00522F05"/>
    <w:rsid w:val="005230DE"/>
    <w:rsid w:val="0052339F"/>
    <w:rsid w:val="005233E4"/>
    <w:rsid w:val="005238E8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1ACE"/>
    <w:rsid w:val="00532382"/>
    <w:rsid w:val="005324DE"/>
    <w:rsid w:val="005325AD"/>
    <w:rsid w:val="005328F1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8DA"/>
    <w:rsid w:val="005405AE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BC2"/>
    <w:rsid w:val="00553C4E"/>
    <w:rsid w:val="00553E61"/>
    <w:rsid w:val="005547CA"/>
    <w:rsid w:val="00554B7C"/>
    <w:rsid w:val="00554C3A"/>
    <w:rsid w:val="005550A3"/>
    <w:rsid w:val="005560ED"/>
    <w:rsid w:val="005566C9"/>
    <w:rsid w:val="00556E9E"/>
    <w:rsid w:val="005570A2"/>
    <w:rsid w:val="005573A8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6287"/>
    <w:rsid w:val="00566E0B"/>
    <w:rsid w:val="00567561"/>
    <w:rsid w:val="00567C02"/>
    <w:rsid w:val="00567CEB"/>
    <w:rsid w:val="00570344"/>
    <w:rsid w:val="0057038E"/>
    <w:rsid w:val="005717E3"/>
    <w:rsid w:val="00571AD5"/>
    <w:rsid w:val="00572522"/>
    <w:rsid w:val="005729AF"/>
    <w:rsid w:val="00572E9D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2CFD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157F"/>
    <w:rsid w:val="005D15DE"/>
    <w:rsid w:val="005D1ABA"/>
    <w:rsid w:val="005D1B54"/>
    <w:rsid w:val="005D2107"/>
    <w:rsid w:val="005D2253"/>
    <w:rsid w:val="005D23AF"/>
    <w:rsid w:val="005D2C8B"/>
    <w:rsid w:val="005D2EAC"/>
    <w:rsid w:val="005D2F40"/>
    <w:rsid w:val="005D3821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A76"/>
    <w:rsid w:val="005E3B83"/>
    <w:rsid w:val="005E4615"/>
    <w:rsid w:val="005E4F9B"/>
    <w:rsid w:val="005E4FDD"/>
    <w:rsid w:val="005E50A6"/>
    <w:rsid w:val="005E56F0"/>
    <w:rsid w:val="005E59F7"/>
    <w:rsid w:val="005E6110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5F7C"/>
    <w:rsid w:val="00626209"/>
    <w:rsid w:val="006267DD"/>
    <w:rsid w:val="00626F62"/>
    <w:rsid w:val="00627B35"/>
    <w:rsid w:val="00627FDB"/>
    <w:rsid w:val="006301F0"/>
    <w:rsid w:val="00630371"/>
    <w:rsid w:val="00630752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646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6166"/>
    <w:rsid w:val="006466F7"/>
    <w:rsid w:val="00646BB9"/>
    <w:rsid w:val="00647397"/>
    <w:rsid w:val="0064786F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67E"/>
    <w:rsid w:val="006559B4"/>
    <w:rsid w:val="00657536"/>
    <w:rsid w:val="006578C2"/>
    <w:rsid w:val="00657A7A"/>
    <w:rsid w:val="00657C72"/>
    <w:rsid w:val="00657ED7"/>
    <w:rsid w:val="00660368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1419"/>
    <w:rsid w:val="006716D7"/>
    <w:rsid w:val="006717A5"/>
    <w:rsid w:val="00672080"/>
    <w:rsid w:val="00672BE1"/>
    <w:rsid w:val="00672BFE"/>
    <w:rsid w:val="006733B2"/>
    <w:rsid w:val="00673681"/>
    <w:rsid w:val="006738BC"/>
    <w:rsid w:val="00674668"/>
    <w:rsid w:val="00674B76"/>
    <w:rsid w:val="00674EA4"/>
    <w:rsid w:val="00674EEA"/>
    <w:rsid w:val="00675250"/>
    <w:rsid w:val="00675F79"/>
    <w:rsid w:val="00676D24"/>
    <w:rsid w:val="00676F22"/>
    <w:rsid w:val="0067769C"/>
    <w:rsid w:val="006777A7"/>
    <w:rsid w:val="00677E60"/>
    <w:rsid w:val="006805B4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810"/>
    <w:rsid w:val="00686890"/>
    <w:rsid w:val="00687289"/>
    <w:rsid w:val="00687437"/>
    <w:rsid w:val="006874A5"/>
    <w:rsid w:val="00687FA9"/>
    <w:rsid w:val="0069060F"/>
    <w:rsid w:val="0069079C"/>
    <w:rsid w:val="00690947"/>
    <w:rsid w:val="00690A7A"/>
    <w:rsid w:val="00691308"/>
    <w:rsid w:val="006915FB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A0EAE"/>
    <w:rsid w:val="006A14FB"/>
    <w:rsid w:val="006A165B"/>
    <w:rsid w:val="006A21E3"/>
    <w:rsid w:val="006A3714"/>
    <w:rsid w:val="006A3A4D"/>
    <w:rsid w:val="006A44AE"/>
    <w:rsid w:val="006A45D0"/>
    <w:rsid w:val="006A4893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6F3"/>
    <w:rsid w:val="00717C65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6A"/>
    <w:rsid w:val="00750AC5"/>
    <w:rsid w:val="00750E53"/>
    <w:rsid w:val="007526DB"/>
    <w:rsid w:val="00752B1E"/>
    <w:rsid w:val="007531A3"/>
    <w:rsid w:val="00754133"/>
    <w:rsid w:val="007544E6"/>
    <w:rsid w:val="00754705"/>
    <w:rsid w:val="007551DF"/>
    <w:rsid w:val="00755599"/>
    <w:rsid w:val="00755880"/>
    <w:rsid w:val="00755B45"/>
    <w:rsid w:val="007561C5"/>
    <w:rsid w:val="00756721"/>
    <w:rsid w:val="007569E7"/>
    <w:rsid w:val="00756AED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2DC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21C"/>
    <w:rsid w:val="007A3406"/>
    <w:rsid w:val="007A3513"/>
    <w:rsid w:val="007A3E97"/>
    <w:rsid w:val="007A45CD"/>
    <w:rsid w:val="007A4891"/>
    <w:rsid w:val="007A523B"/>
    <w:rsid w:val="007A5D0E"/>
    <w:rsid w:val="007A6973"/>
    <w:rsid w:val="007A6B2F"/>
    <w:rsid w:val="007A782A"/>
    <w:rsid w:val="007A79F3"/>
    <w:rsid w:val="007A7A96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AB4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51A7"/>
    <w:rsid w:val="007D52A3"/>
    <w:rsid w:val="007D5A62"/>
    <w:rsid w:val="007D5E18"/>
    <w:rsid w:val="007D6E24"/>
    <w:rsid w:val="007D77FA"/>
    <w:rsid w:val="007D7B0D"/>
    <w:rsid w:val="007E00A8"/>
    <w:rsid w:val="007E029F"/>
    <w:rsid w:val="007E0562"/>
    <w:rsid w:val="007E0CDB"/>
    <w:rsid w:val="007E1147"/>
    <w:rsid w:val="007E1324"/>
    <w:rsid w:val="007E134C"/>
    <w:rsid w:val="007E2485"/>
    <w:rsid w:val="007E389A"/>
    <w:rsid w:val="007E3915"/>
    <w:rsid w:val="007E3FFD"/>
    <w:rsid w:val="007E48A4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2A4"/>
    <w:rsid w:val="00800396"/>
    <w:rsid w:val="00800616"/>
    <w:rsid w:val="008007A3"/>
    <w:rsid w:val="00800B7B"/>
    <w:rsid w:val="00800C3E"/>
    <w:rsid w:val="008011A8"/>
    <w:rsid w:val="00802359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7457"/>
    <w:rsid w:val="00807B34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542"/>
    <w:rsid w:val="00816423"/>
    <w:rsid w:val="00816AF6"/>
    <w:rsid w:val="008171AC"/>
    <w:rsid w:val="00817450"/>
    <w:rsid w:val="0081787A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2C3"/>
    <w:rsid w:val="00826586"/>
    <w:rsid w:val="00826A5E"/>
    <w:rsid w:val="00826FFE"/>
    <w:rsid w:val="00827329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CE"/>
    <w:rsid w:val="00842271"/>
    <w:rsid w:val="00842789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C2"/>
    <w:rsid w:val="008506BE"/>
    <w:rsid w:val="008509C4"/>
    <w:rsid w:val="00850E17"/>
    <w:rsid w:val="00851001"/>
    <w:rsid w:val="00851299"/>
    <w:rsid w:val="0085150C"/>
    <w:rsid w:val="00851559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DD9"/>
    <w:rsid w:val="00863ED7"/>
    <w:rsid w:val="008645C8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562"/>
    <w:rsid w:val="0087793A"/>
    <w:rsid w:val="0088011F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BAE"/>
    <w:rsid w:val="00882E75"/>
    <w:rsid w:val="0088314A"/>
    <w:rsid w:val="00883458"/>
    <w:rsid w:val="0088366C"/>
    <w:rsid w:val="00883808"/>
    <w:rsid w:val="00884924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7151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519D"/>
    <w:rsid w:val="008C5B92"/>
    <w:rsid w:val="008C5FB9"/>
    <w:rsid w:val="008C613C"/>
    <w:rsid w:val="008C61BD"/>
    <w:rsid w:val="008C6417"/>
    <w:rsid w:val="008C665D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573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43B"/>
    <w:rsid w:val="008F1A63"/>
    <w:rsid w:val="008F1B38"/>
    <w:rsid w:val="008F1D23"/>
    <w:rsid w:val="008F2143"/>
    <w:rsid w:val="008F246E"/>
    <w:rsid w:val="008F26C8"/>
    <w:rsid w:val="008F270C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A57"/>
    <w:rsid w:val="0091511C"/>
    <w:rsid w:val="00915AF9"/>
    <w:rsid w:val="00915E08"/>
    <w:rsid w:val="00915F0C"/>
    <w:rsid w:val="00917AE5"/>
    <w:rsid w:val="00917DB3"/>
    <w:rsid w:val="00920CAA"/>
    <w:rsid w:val="00922BB7"/>
    <w:rsid w:val="00922CE5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214A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C57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32CD"/>
    <w:rsid w:val="00993D34"/>
    <w:rsid w:val="00994263"/>
    <w:rsid w:val="00994E1F"/>
    <w:rsid w:val="00995AC0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A3"/>
    <w:rsid w:val="009A2030"/>
    <w:rsid w:val="009A211F"/>
    <w:rsid w:val="009A26FF"/>
    <w:rsid w:val="009A2D22"/>
    <w:rsid w:val="009A2FB3"/>
    <w:rsid w:val="009A3326"/>
    <w:rsid w:val="009A35FC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5590"/>
    <w:rsid w:val="009B5824"/>
    <w:rsid w:val="009B614B"/>
    <w:rsid w:val="009B7286"/>
    <w:rsid w:val="009B775D"/>
    <w:rsid w:val="009B7885"/>
    <w:rsid w:val="009C035E"/>
    <w:rsid w:val="009C0668"/>
    <w:rsid w:val="009C0879"/>
    <w:rsid w:val="009C09AA"/>
    <w:rsid w:val="009C1142"/>
    <w:rsid w:val="009C172F"/>
    <w:rsid w:val="009C1B51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4770"/>
    <w:rsid w:val="009E510E"/>
    <w:rsid w:val="009E52DD"/>
    <w:rsid w:val="009E6034"/>
    <w:rsid w:val="009E663C"/>
    <w:rsid w:val="009E6A06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136"/>
    <w:rsid w:val="00A0751E"/>
    <w:rsid w:val="00A10315"/>
    <w:rsid w:val="00A1058A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8AC"/>
    <w:rsid w:val="00A32FE0"/>
    <w:rsid w:val="00A33A15"/>
    <w:rsid w:val="00A33CDC"/>
    <w:rsid w:val="00A3412F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817"/>
    <w:rsid w:val="00A37DB5"/>
    <w:rsid w:val="00A40024"/>
    <w:rsid w:val="00A40145"/>
    <w:rsid w:val="00A401CC"/>
    <w:rsid w:val="00A4046B"/>
    <w:rsid w:val="00A417C2"/>
    <w:rsid w:val="00A41FAE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99B"/>
    <w:rsid w:val="00A55B9E"/>
    <w:rsid w:val="00A55BD7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A8F"/>
    <w:rsid w:val="00A64009"/>
    <w:rsid w:val="00A64132"/>
    <w:rsid w:val="00A64911"/>
    <w:rsid w:val="00A64927"/>
    <w:rsid w:val="00A64B54"/>
    <w:rsid w:val="00A65263"/>
    <w:rsid w:val="00A65D14"/>
    <w:rsid w:val="00A66082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29A9"/>
    <w:rsid w:val="00A82B3C"/>
    <w:rsid w:val="00A83270"/>
    <w:rsid w:val="00A832BC"/>
    <w:rsid w:val="00A837AB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176"/>
    <w:rsid w:val="00A94922"/>
    <w:rsid w:val="00A94CA2"/>
    <w:rsid w:val="00A95CA9"/>
    <w:rsid w:val="00A95D05"/>
    <w:rsid w:val="00A95E83"/>
    <w:rsid w:val="00A95F0E"/>
    <w:rsid w:val="00A960FC"/>
    <w:rsid w:val="00A964E2"/>
    <w:rsid w:val="00A96AD7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2559"/>
    <w:rsid w:val="00AA2D5E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7190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5CC"/>
    <w:rsid w:val="00AB6931"/>
    <w:rsid w:val="00AB6E2C"/>
    <w:rsid w:val="00AC0596"/>
    <w:rsid w:val="00AC05C7"/>
    <w:rsid w:val="00AC1A0F"/>
    <w:rsid w:val="00AC1A38"/>
    <w:rsid w:val="00AC1CD9"/>
    <w:rsid w:val="00AC20C2"/>
    <w:rsid w:val="00AC2771"/>
    <w:rsid w:val="00AC2781"/>
    <w:rsid w:val="00AC2FF5"/>
    <w:rsid w:val="00AC3703"/>
    <w:rsid w:val="00AC379B"/>
    <w:rsid w:val="00AC47E4"/>
    <w:rsid w:val="00AC49B5"/>
    <w:rsid w:val="00AC5049"/>
    <w:rsid w:val="00AC54D7"/>
    <w:rsid w:val="00AC58E4"/>
    <w:rsid w:val="00AC5A01"/>
    <w:rsid w:val="00AC6314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2234"/>
    <w:rsid w:val="00AE3D15"/>
    <w:rsid w:val="00AE491E"/>
    <w:rsid w:val="00AE4C7C"/>
    <w:rsid w:val="00AE51A6"/>
    <w:rsid w:val="00AE5E88"/>
    <w:rsid w:val="00AE6141"/>
    <w:rsid w:val="00AE73BA"/>
    <w:rsid w:val="00AF0020"/>
    <w:rsid w:val="00AF0295"/>
    <w:rsid w:val="00AF05E7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432"/>
    <w:rsid w:val="00AF676D"/>
    <w:rsid w:val="00AF69E0"/>
    <w:rsid w:val="00AF7BBC"/>
    <w:rsid w:val="00B0020A"/>
    <w:rsid w:val="00B01952"/>
    <w:rsid w:val="00B020C1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F9B"/>
    <w:rsid w:val="00B07743"/>
    <w:rsid w:val="00B105A7"/>
    <w:rsid w:val="00B10C13"/>
    <w:rsid w:val="00B112F6"/>
    <w:rsid w:val="00B1166B"/>
    <w:rsid w:val="00B11673"/>
    <w:rsid w:val="00B11D05"/>
    <w:rsid w:val="00B126F9"/>
    <w:rsid w:val="00B12B94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60A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215E"/>
    <w:rsid w:val="00B845B0"/>
    <w:rsid w:val="00B84725"/>
    <w:rsid w:val="00B85C4E"/>
    <w:rsid w:val="00B85E0F"/>
    <w:rsid w:val="00B86304"/>
    <w:rsid w:val="00B86823"/>
    <w:rsid w:val="00B868FA"/>
    <w:rsid w:val="00B87498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D"/>
    <w:rsid w:val="00B960A4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A5A"/>
    <w:rsid w:val="00BA117F"/>
    <w:rsid w:val="00BA15C2"/>
    <w:rsid w:val="00BA1B90"/>
    <w:rsid w:val="00BA1BFB"/>
    <w:rsid w:val="00BA1CDF"/>
    <w:rsid w:val="00BA1DDD"/>
    <w:rsid w:val="00BA21DB"/>
    <w:rsid w:val="00BA265F"/>
    <w:rsid w:val="00BA291D"/>
    <w:rsid w:val="00BA2CD6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EB9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0D4"/>
    <w:rsid w:val="00BC3615"/>
    <w:rsid w:val="00BC3622"/>
    <w:rsid w:val="00BC3930"/>
    <w:rsid w:val="00BC3D67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2F51"/>
    <w:rsid w:val="00C133E2"/>
    <w:rsid w:val="00C145FC"/>
    <w:rsid w:val="00C15999"/>
    <w:rsid w:val="00C159E2"/>
    <w:rsid w:val="00C15BD2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412C"/>
    <w:rsid w:val="00C24668"/>
    <w:rsid w:val="00C25A92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899"/>
    <w:rsid w:val="00C40A29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31EF"/>
    <w:rsid w:val="00C5356D"/>
    <w:rsid w:val="00C53614"/>
    <w:rsid w:val="00C54B01"/>
    <w:rsid w:val="00C54B25"/>
    <w:rsid w:val="00C54EE0"/>
    <w:rsid w:val="00C55D86"/>
    <w:rsid w:val="00C57920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D1B"/>
    <w:rsid w:val="00C63FC3"/>
    <w:rsid w:val="00C651BF"/>
    <w:rsid w:val="00C654E5"/>
    <w:rsid w:val="00C655D5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45F"/>
    <w:rsid w:val="00C72AD5"/>
    <w:rsid w:val="00C73025"/>
    <w:rsid w:val="00C73794"/>
    <w:rsid w:val="00C73CD4"/>
    <w:rsid w:val="00C743E9"/>
    <w:rsid w:val="00C75025"/>
    <w:rsid w:val="00C75A25"/>
    <w:rsid w:val="00C76516"/>
    <w:rsid w:val="00C76CD9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DA5"/>
    <w:rsid w:val="00C85E9C"/>
    <w:rsid w:val="00C860F4"/>
    <w:rsid w:val="00C861EE"/>
    <w:rsid w:val="00C86639"/>
    <w:rsid w:val="00C86A0E"/>
    <w:rsid w:val="00C86C95"/>
    <w:rsid w:val="00C86F1A"/>
    <w:rsid w:val="00C87809"/>
    <w:rsid w:val="00C8789B"/>
    <w:rsid w:val="00C878F4"/>
    <w:rsid w:val="00C900B6"/>
    <w:rsid w:val="00C9288D"/>
    <w:rsid w:val="00C92B29"/>
    <w:rsid w:val="00C92D20"/>
    <w:rsid w:val="00C933CF"/>
    <w:rsid w:val="00C9389E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4929"/>
    <w:rsid w:val="00CA5642"/>
    <w:rsid w:val="00CA614C"/>
    <w:rsid w:val="00CA64A9"/>
    <w:rsid w:val="00CA66E4"/>
    <w:rsid w:val="00CA67DC"/>
    <w:rsid w:val="00CA7524"/>
    <w:rsid w:val="00CA7AC4"/>
    <w:rsid w:val="00CB0AC0"/>
    <w:rsid w:val="00CB0D35"/>
    <w:rsid w:val="00CB14D9"/>
    <w:rsid w:val="00CB1668"/>
    <w:rsid w:val="00CB1956"/>
    <w:rsid w:val="00CB2B75"/>
    <w:rsid w:val="00CB2CCA"/>
    <w:rsid w:val="00CB3AAB"/>
    <w:rsid w:val="00CB40B0"/>
    <w:rsid w:val="00CB47B3"/>
    <w:rsid w:val="00CB5439"/>
    <w:rsid w:val="00CB5961"/>
    <w:rsid w:val="00CB63BF"/>
    <w:rsid w:val="00CB63CB"/>
    <w:rsid w:val="00CB6707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AE2"/>
    <w:rsid w:val="00CE61BE"/>
    <w:rsid w:val="00CE730B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15F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134"/>
    <w:rsid w:val="00D15788"/>
    <w:rsid w:val="00D15959"/>
    <w:rsid w:val="00D15A91"/>
    <w:rsid w:val="00D160B1"/>
    <w:rsid w:val="00D164D2"/>
    <w:rsid w:val="00D16A6D"/>
    <w:rsid w:val="00D17206"/>
    <w:rsid w:val="00D173FA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1135"/>
    <w:rsid w:val="00D41856"/>
    <w:rsid w:val="00D419B7"/>
    <w:rsid w:val="00D41BB7"/>
    <w:rsid w:val="00D41D8C"/>
    <w:rsid w:val="00D423DB"/>
    <w:rsid w:val="00D426DF"/>
    <w:rsid w:val="00D42BB9"/>
    <w:rsid w:val="00D4330B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ECF"/>
    <w:rsid w:val="00D50FDD"/>
    <w:rsid w:val="00D5187F"/>
    <w:rsid w:val="00D51DB2"/>
    <w:rsid w:val="00D51FFE"/>
    <w:rsid w:val="00D525E8"/>
    <w:rsid w:val="00D52C51"/>
    <w:rsid w:val="00D52EF3"/>
    <w:rsid w:val="00D533D6"/>
    <w:rsid w:val="00D53B61"/>
    <w:rsid w:val="00D53BCA"/>
    <w:rsid w:val="00D540BB"/>
    <w:rsid w:val="00D54252"/>
    <w:rsid w:val="00D543AF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7146"/>
    <w:rsid w:val="00D6754F"/>
    <w:rsid w:val="00D705F8"/>
    <w:rsid w:val="00D713D1"/>
    <w:rsid w:val="00D71B91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248"/>
    <w:rsid w:val="00DA24E3"/>
    <w:rsid w:val="00DA2706"/>
    <w:rsid w:val="00DA2759"/>
    <w:rsid w:val="00DA2B23"/>
    <w:rsid w:val="00DA4487"/>
    <w:rsid w:val="00DA483A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27E3"/>
    <w:rsid w:val="00DB368B"/>
    <w:rsid w:val="00DB4174"/>
    <w:rsid w:val="00DB4578"/>
    <w:rsid w:val="00DB46E3"/>
    <w:rsid w:val="00DB4D8D"/>
    <w:rsid w:val="00DB5280"/>
    <w:rsid w:val="00DB6EBA"/>
    <w:rsid w:val="00DB71AF"/>
    <w:rsid w:val="00DB74C6"/>
    <w:rsid w:val="00DB7C95"/>
    <w:rsid w:val="00DC0047"/>
    <w:rsid w:val="00DC007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F4A"/>
    <w:rsid w:val="00DE71E8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BE5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DBD"/>
    <w:rsid w:val="00E738F0"/>
    <w:rsid w:val="00E73D39"/>
    <w:rsid w:val="00E73F61"/>
    <w:rsid w:val="00E73FEE"/>
    <w:rsid w:val="00E74085"/>
    <w:rsid w:val="00E7431F"/>
    <w:rsid w:val="00E74407"/>
    <w:rsid w:val="00E74619"/>
    <w:rsid w:val="00E7587A"/>
    <w:rsid w:val="00E75C7B"/>
    <w:rsid w:val="00E76FEB"/>
    <w:rsid w:val="00E7712C"/>
    <w:rsid w:val="00E77B87"/>
    <w:rsid w:val="00E8046B"/>
    <w:rsid w:val="00E809F4"/>
    <w:rsid w:val="00E81E66"/>
    <w:rsid w:val="00E81F7D"/>
    <w:rsid w:val="00E82370"/>
    <w:rsid w:val="00E82604"/>
    <w:rsid w:val="00E8269D"/>
    <w:rsid w:val="00E83466"/>
    <w:rsid w:val="00E83F8A"/>
    <w:rsid w:val="00E84289"/>
    <w:rsid w:val="00E845E5"/>
    <w:rsid w:val="00E84968"/>
    <w:rsid w:val="00E84F36"/>
    <w:rsid w:val="00E84F6A"/>
    <w:rsid w:val="00E85746"/>
    <w:rsid w:val="00E85845"/>
    <w:rsid w:val="00E860EC"/>
    <w:rsid w:val="00E8619A"/>
    <w:rsid w:val="00E864F8"/>
    <w:rsid w:val="00E86ACA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E66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C55"/>
    <w:rsid w:val="00EE1D0D"/>
    <w:rsid w:val="00EE2838"/>
    <w:rsid w:val="00EE37FC"/>
    <w:rsid w:val="00EE3AC6"/>
    <w:rsid w:val="00EE3F0F"/>
    <w:rsid w:val="00EE49C2"/>
    <w:rsid w:val="00EE4CD7"/>
    <w:rsid w:val="00EE5359"/>
    <w:rsid w:val="00EE58F1"/>
    <w:rsid w:val="00EE5D5D"/>
    <w:rsid w:val="00EE61AE"/>
    <w:rsid w:val="00EE635E"/>
    <w:rsid w:val="00EE6ED9"/>
    <w:rsid w:val="00EE7676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6A24"/>
    <w:rsid w:val="00F17976"/>
    <w:rsid w:val="00F17D26"/>
    <w:rsid w:val="00F20824"/>
    <w:rsid w:val="00F22EE3"/>
    <w:rsid w:val="00F24878"/>
    <w:rsid w:val="00F24C9A"/>
    <w:rsid w:val="00F25258"/>
    <w:rsid w:val="00F2646A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D60"/>
    <w:rsid w:val="00F35058"/>
    <w:rsid w:val="00F35174"/>
    <w:rsid w:val="00F35640"/>
    <w:rsid w:val="00F3564E"/>
    <w:rsid w:val="00F35FB9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12C"/>
    <w:rsid w:val="00F502FC"/>
    <w:rsid w:val="00F5039D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B1F"/>
    <w:rsid w:val="00F57C59"/>
    <w:rsid w:val="00F6047A"/>
    <w:rsid w:val="00F60622"/>
    <w:rsid w:val="00F60D0C"/>
    <w:rsid w:val="00F60F94"/>
    <w:rsid w:val="00F60FCB"/>
    <w:rsid w:val="00F61CD8"/>
    <w:rsid w:val="00F63D56"/>
    <w:rsid w:val="00F64450"/>
    <w:rsid w:val="00F646C1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DEE"/>
    <w:rsid w:val="00F77088"/>
    <w:rsid w:val="00F77520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A6A"/>
    <w:rsid w:val="00FB2B3C"/>
    <w:rsid w:val="00FB2D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0D9"/>
    <w:rsid w:val="00FC0190"/>
    <w:rsid w:val="00FC06FB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D6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29E"/>
    <w:rsid w:val="00FE4F02"/>
    <w:rsid w:val="00FE524B"/>
    <w:rsid w:val="00FE5CBE"/>
    <w:rsid w:val="00FE5DC8"/>
    <w:rsid w:val="00FE6029"/>
    <w:rsid w:val="00FE63D3"/>
    <w:rsid w:val="00FE6D8A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A9C95E-9198-442A-9EBE-6013EEB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9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2DB6EEA2BB39AEC2E89B7B9B0EE2EECC14D3EC16F9102EF3CBD97E5748FA57E7C841FAB437ACA123DT1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DB6EEA2BB39AEC2E89B7B9B0EE2EECC14A3BC3659102EF3CBD97E57438TF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DB6EEA2BB39AEC2E89B7B9B0EE2EECC14C3AC2659302EF3CBD97E5748FA57E7C841FAB437ACC113DT0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2DB6EEA2BB39AEC2E89B7B9B0EE2EECC14E3EC46A9D02EF3CBD97E5748FA57E7C841FAB437ACF133DTD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E395-D942-410F-AEEC-25D6AF72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45</Pages>
  <Words>10414</Words>
  <Characters>59364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Татьяна Вячеславовна Котова</cp:lastModifiedBy>
  <cp:revision>366</cp:revision>
  <cp:lastPrinted>2018-02-20T07:45:00Z</cp:lastPrinted>
  <dcterms:created xsi:type="dcterms:W3CDTF">2017-01-13T08:48:00Z</dcterms:created>
  <dcterms:modified xsi:type="dcterms:W3CDTF">2018-02-27T07:01:00Z</dcterms:modified>
</cp:coreProperties>
</file>