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к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w:t>
      </w:r>
      <w:r w:rsidR="007319FD">
        <w:rPr>
          <w:rFonts w:ascii="Times New Roman" w:hAnsi="Times New Roman" w:cs="Times New Roman"/>
          <w:sz w:val="24"/>
          <w:szCs w:val="24"/>
          <w:lang w:val="en-US"/>
        </w:rPr>
        <w:t>08</w:t>
      </w:r>
      <w:r>
        <w:rPr>
          <w:rFonts w:ascii="Times New Roman" w:hAnsi="Times New Roman" w:cs="Times New Roman"/>
          <w:sz w:val="24"/>
          <w:szCs w:val="24"/>
        </w:rPr>
        <w:t xml:space="preserve">» </w:t>
      </w:r>
      <w:r w:rsidR="007319FD">
        <w:rPr>
          <w:rFonts w:ascii="Times New Roman" w:hAnsi="Times New Roman" w:cs="Times New Roman"/>
          <w:sz w:val="24"/>
          <w:szCs w:val="24"/>
        </w:rPr>
        <w:t>декабря</w:t>
      </w:r>
      <w:r>
        <w:rPr>
          <w:rFonts w:ascii="Times New Roman" w:hAnsi="Times New Roman" w:cs="Times New Roman"/>
          <w:sz w:val="24"/>
          <w:szCs w:val="24"/>
        </w:rPr>
        <w:t xml:space="preserve"> 201</w:t>
      </w:r>
      <w:r w:rsidR="001C2C5A">
        <w:rPr>
          <w:rFonts w:ascii="Times New Roman" w:hAnsi="Times New Roman" w:cs="Times New Roman"/>
          <w:sz w:val="24"/>
          <w:szCs w:val="24"/>
        </w:rPr>
        <w:t>7</w:t>
      </w:r>
      <w:r>
        <w:rPr>
          <w:rFonts w:ascii="Times New Roman" w:hAnsi="Times New Roman" w:cs="Times New Roman"/>
          <w:sz w:val="24"/>
          <w:szCs w:val="24"/>
        </w:rPr>
        <w:t xml:space="preserve"> года № </w:t>
      </w:r>
      <w:r w:rsidR="007319FD">
        <w:rPr>
          <w:rFonts w:ascii="Times New Roman" w:hAnsi="Times New Roman" w:cs="Times New Roman"/>
          <w:sz w:val="24"/>
          <w:szCs w:val="24"/>
        </w:rPr>
        <w:t>8984/12</w:t>
      </w:r>
      <w:bookmarkStart w:id="0" w:name="_GoBack"/>
      <w:bookmarkEnd w:id="0"/>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t>Наименование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676577">
              <w:rPr>
                <w:rFonts w:ascii="Times New Roman" w:hAnsi="Times New Roman" w:cs="Times New Roman"/>
                <w:sz w:val="20"/>
                <w:szCs w:val="20"/>
              </w:rPr>
              <w:t xml:space="preserve">Обеспечение безопасности населения и объектов на территории </w:t>
            </w:r>
            <w:r w:rsidR="00C25CF8">
              <w:rPr>
                <w:rFonts w:ascii="Times New Roman" w:hAnsi="Times New Roman" w:cs="Times New Roman"/>
                <w:sz w:val="20"/>
                <w:szCs w:val="20"/>
              </w:rPr>
              <w:t xml:space="preserve">городского округа Истра </w:t>
            </w:r>
            <w:r w:rsidR="003E5F15">
              <w:rPr>
                <w:rFonts w:ascii="Times New Roman" w:hAnsi="Times New Roman" w:cs="Times New Roman"/>
                <w:sz w:val="20"/>
                <w:szCs w:val="20"/>
              </w:rPr>
              <w:t>в</w:t>
            </w:r>
            <w:r w:rsidR="001C2C5A" w:rsidRPr="001C2C5A">
              <w:rPr>
                <w:rFonts w:ascii="Times New Roman" w:hAnsi="Times New Roman" w:cs="Times New Roman"/>
                <w:sz w:val="20"/>
                <w:szCs w:val="20"/>
              </w:rPr>
              <w:t xml:space="preserve"> 2017-2021 год</w:t>
            </w:r>
            <w:r w:rsidR="003E5F15">
              <w:rPr>
                <w:rFonts w:ascii="Times New Roman" w:hAnsi="Times New Roman" w:cs="Times New Roman"/>
                <w:sz w:val="20"/>
                <w:szCs w:val="20"/>
              </w:rPr>
              <w:t>ах</w:t>
            </w:r>
          </w:p>
        </w:tc>
      </w:tr>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C25CF8">
            <w:pPr>
              <w:contextualSpacing/>
              <w:rPr>
                <w:rFonts w:ascii="Times New Roman" w:hAnsi="Times New Roman" w:cs="Times New Roman"/>
                <w:sz w:val="20"/>
                <w:szCs w:val="20"/>
              </w:rPr>
            </w:pPr>
            <w:r w:rsidRPr="00CA29A1">
              <w:rPr>
                <w:rFonts w:ascii="Times New Roman" w:hAnsi="Times New Roman" w:cs="Times New Roman"/>
                <w:sz w:val="20"/>
                <w:szCs w:val="20"/>
              </w:rPr>
              <w:t>Повышение уровня обеспечения безопасности жизнедеятельности населения</w:t>
            </w:r>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t>Задачи муниципальной программы</w:t>
            </w:r>
          </w:p>
        </w:tc>
        <w:tc>
          <w:tcPr>
            <w:tcW w:w="10567" w:type="dxa"/>
            <w:gridSpan w:val="6"/>
          </w:tcPr>
          <w:p w:rsidR="00781CD7"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 </w:t>
            </w:r>
            <w:r w:rsidR="00764691" w:rsidRPr="00764691">
              <w:rPr>
                <w:rFonts w:ascii="Times New Roman" w:hAnsi="Times New Roman" w:cs="Times New Roman"/>
                <w:sz w:val="20"/>
                <w:szCs w:val="20"/>
              </w:rPr>
              <w:t>Повышение степени защищенности граждан, объектов социальной сферы и мест с массовым пребыванием людей</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2. </w:t>
            </w:r>
            <w:r w:rsidRPr="001C2C5A">
              <w:rPr>
                <w:rFonts w:ascii="Times New Roman" w:hAnsi="Times New Roman" w:cs="Times New Roman"/>
                <w:sz w:val="20"/>
                <w:szCs w:val="20"/>
              </w:rPr>
              <w:t>Снижение уровня подростковой (молодежной преступности)</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3. </w:t>
            </w:r>
            <w:r w:rsidRPr="001C2C5A">
              <w:rPr>
                <w:rFonts w:ascii="Times New Roman" w:hAnsi="Times New Roman" w:cs="Times New Roman"/>
                <w:sz w:val="20"/>
                <w:szCs w:val="20"/>
              </w:rPr>
              <w:t>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r>
              <w:rPr>
                <w:rFonts w:ascii="Times New Roman" w:hAnsi="Times New Roman" w:cs="Times New Roman"/>
                <w:sz w:val="20"/>
                <w:szCs w:val="20"/>
              </w:rPr>
              <w:t>;</w:t>
            </w:r>
          </w:p>
          <w:p w:rsidR="001C2C5A" w:rsidRDefault="001C2C5A" w:rsidP="001C2C5A">
            <w:pPr>
              <w:contextualSpacing/>
              <w:rPr>
                <w:rFonts w:ascii="Times New Roman" w:hAnsi="Times New Roman" w:cs="Times New Roman"/>
                <w:sz w:val="20"/>
                <w:szCs w:val="20"/>
              </w:rPr>
            </w:pPr>
            <w:r>
              <w:rPr>
                <w:rFonts w:ascii="Times New Roman" w:hAnsi="Times New Roman" w:cs="Times New Roman"/>
                <w:sz w:val="20"/>
                <w:szCs w:val="20"/>
              </w:rPr>
              <w:t xml:space="preserve">4. </w:t>
            </w:r>
            <w:r w:rsidR="00764691" w:rsidRPr="00764691">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5. </w:t>
            </w:r>
            <w:r w:rsidR="00764691" w:rsidRPr="00764691">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6. </w:t>
            </w:r>
            <w:r w:rsidRPr="001C2C5A">
              <w:rPr>
                <w:rFonts w:ascii="Times New Roman" w:hAnsi="Times New Roman" w:cs="Times New Roman"/>
                <w:sz w:val="20"/>
                <w:szCs w:val="20"/>
              </w:rPr>
              <w:t xml:space="preserve">Повышение эффективности проведения профилактических мероприятий по выявлению </w:t>
            </w:r>
            <w:proofErr w:type="spellStart"/>
            <w:r w:rsidRPr="001C2C5A">
              <w:rPr>
                <w:rFonts w:ascii="Times New Roman" w:hAnsi="Times New Roman" w:cs="Times New Roman"/>
                <w:sz w:val="20"/>
                <w:szCs w:val="20"/>
              </w:rPr>
              <w:t>наркопотребителей</w:t>
            </w:r>
            <w:proofErr w:type="spellEnd"/>
            <w:r w:rsidRPr="001C2C5A">
              <w:rPr>
                <w:rFonts w:ascii="Times New Roman" w:hAnsi="Times New Roman" w:cs="Times New Roman"/>
                <w:sz w:val="20"/>
                <w:szCs w:val="20"/>
              </w:rPr>
              <w:t xml:space="preserve"> и снижению уровня наркотизации</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7. </w:t>
            </w:r>
            <w:r w:rsidR="00122922" w:rsidRPr="00122922">
              <w:rPr>
                <w:rFonts w:ascii="Times New Roman" w:hAnsi="Times New Roman" w:cs="Times New Roman"/>
                <w:sz w:val="20"/>
                <w:szCs w:val="20"/>
              </w:rPr>
              <w:t xml:space="preserve">Повышение уровня готовности сил и средств Истринского </w:t>
            </w:r>
            <w:r w:rsidR="00C25CF8">
              <w:rPr>
                <w:rFonts w:ascii="Times New Roman" w:hAnsi="Times New Roman" w:cs="Times New Roman"/>
                <w:sz w:val="20"/>
                <w:szCs w:val="20"/>
              </w:rPr>
              <w:t>городского</w:t>
            </w:r>
            <w:r w:rsidR="00122922" w:rsidRPr="00122922">
              <w:rPr>
                <w:rFonts w:ascii="Times New Roman" w:hAnsi="Times New Roman" w:cs="Times New Roman"/>
                <w:sz w:val="20"/>
                <w:szCs w:val="20"/>
              </w:rPr>
              <w:t xml:space="preserve">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8. </w:t>
            </w:r>
            <w:r w:rsidRPr="001C2C5A">
              <w:rPr>
                <w:rFonts w:ascii="Times New Roman" w:hAnsi="Times New Roman" w:cs="Times New Roman"/>
                <w:sz w:val="20"/>
                <w:szCs w:val="20"/>
              </w:rPr>
              <w:t>Обеспечение безопасности людей на водных объектах, охрана их жизни и здоровья</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9. </w:t>
            </w:r>
            <w:r w:rsidRPr="001C2C5A">
              <w:rPr>
                <w:rFonts w:ascii="Times New Roman" w:hAnsi="Times New Roman" w:cs="Times New Roman"/>
                <w:sz w:val="20"/>
                <w:szCs w:val="20"/>
              </w:rPr>
              <w:t xml:space="preserve">Развитие, совершенствование и поддержание в постоянной готовности ЕДДС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 системы «112»</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10. </w:t>
            </w:r>
            <w:r w:rsidRPr="001C2C5A">
              <w:rPr>
                <w:rFonts w:ascii="Times New Roman" w:hAnsi="Times New Roman" w:cs="Times New Roman"/>
                <w:sz w:val="20"/>
                <w:szCs w:val="20"/>
              </w:rPr>
              <w:t xml:space="preserve">Обеспечение условий для реализации </w:t>
            </w:r>
            <w:r w:rsidR="0096561C">
              <w:rPr>
                <w:rFonts w:ascii="Times New Roman" w:hAnsi="Times New Roman" w:cs="Times New Roman"/>
                <w:sz w:val="20"/>
                <w:szCs w:val="20"/>
              </w:rPr>
              <w:t>а</w:t>
            </w:r>
            <w:r w:rsidRPr="001C2C5A">
              <w:rPr>
                <w:rFonts w:ascii="Times New Roman" w:hAnsi="Times New Roman" w:cs="Times New Roman"/>
                <w:sz w:val="20"/>
                <w:szCs w:val="20"/>
              </w:rPr>
              <w:t xml:space="preserve">дминистрацией </w:t>
            </w:r>
            <w:r w:rsidR="00C25CF8">
              <w:rPr>
                <w:rFonts w:ascii="Times New Roman" w:hAnsi="Times New Roman" w:cs="Times New Roman"/>
                <w:sz w:val="20"/>
                <w:szCs w:val="20"/>
              </w:rPr>
              <w:t xml:space="preserve">городского округа Истра </w:t>
            </w:r>
            <w:r w:rsidRPr="001C2C5A">
              <w:rPr>
                <w:rFonts w:ascii="Times New Roman" w:hAnsi="Times New Roman" w:cs="Times New Roman"/>
                <w:sz w:val="20"/>
                <w:szCs w:val="20"/>
              </w:rPr>
              <w:t>исполнительно-распорядительной деятельности в сфере обеспечения безопасности жизнедеятельности населения</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11. </w:t>
            </w:r>
            <w:r w:rsidRPr="001C2C5A">
              <w:rPr>
                <w:rFonts w:ascii="Times New Roman" w:hAnsi="Times New Roman" w:cs="Times New Roman"/>
                <w:sz w:val="20"/>
                <w:szCs w:val="20"/>
              </w:rPr>
              <w:t xml:space="preserve">Увеличение количества населения </w:t>
            </w:r>
            <w:r w:rsidR="00C25CF8">
              <w:rPr>
                <w:rFonts w:ascii="Times New Roman" w:hAnsi="Times New Roman" w:cs="Times New Roman"/>
                <w:sz w:val="20"/>
                <w:szCs w:val="20"/>
              </w:rPr>
              <w:t>городского округа Истра</w:t>
            </w:r>
            <w:r w:rsidR="0096561C">
              <w:rPr>
                <w:rFonts w:ascii="Times New Roman" w:hAnsi="Times New Roman" w:cs="Times New Roman"/>
                <w:sz w:val="20"/>
                <w:szCs w:val="20"/>
              </w:rPr>
              <w:t>,</w:t>
            </w:r>
            <w:r w:rsidRPr="001C2C5A">
              <w:rPr>
                <w:rFonts w:ascii="Times New Roman" w:hAnsi="Times New Roman" w:cs="Times New Roman"/>
                <w:sz w:val="20"/>
                <w:szCs w:val="20"/>
              </w:rPr>
              <w:t xml:space="preserve">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12. </w:t>
            </w:r>
            <w:r w:rsidR="00122922" w:rsidRPr="00122922">
              <w:rPr>
                <w:rFonts w:ascii="Times New Roman" w:hAnsi="Times New Roman" w:cs="Times New Roman"/>
                <w:sz w:val="20"/>
                <w:szCs w:val="20"/>
              </w:rPr>
              <w:t xml:space="preserve">Создание и развитие на территории </w:t>
            </w:r>
            <w:r w:rsidR="00C25CF8">
              <w:rPr>
                <w:rFonts w:ascii="Times New Roman" w:hAnsi="Times New Roman" w:cs="Times New Roman"/>
                <w:sz w:val="20"/>
                <w:szCs w:val="20"/>
              </w:rPr>
              <w:t xml:space="preserve">городского округа Истра </w:t>
            </w:r>
            <w:r w:rsidR="00122922" w:rsidRPr="00122922">
              <w:rPr>
                <w:rFonts w:ascii="Times New Roman" w:hAnsi="Times New Roman" w:cs="Times New Roman"/>
                <w:sz w:val="20"/>
                <w:szCs w:val="20"/>
              </w:rPr>
              <w:t>аппаратно-программного комплекса  «Безопасный город»</w:t>
            </w:r>
            <w:r w:rsidR="00122922">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13. </w:t>
            </w:r>
            <w:r w:rsidR="00122922" w:rsidRPr="00122922">
              <w:rPr>
                <w:rFonts w:ascii="Times New Roman" w:hAnsi="Times New Roman" w:cs="Times New Roman"/>
                <w:sz w:val="20"/>
                <w:szCs w:val="20"/>
              </w:rPr>
              <w:t xml:space="preserve">Профилактика и ликвидация пожаров на территории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p w:rsidR="001C2C5A" w:rsidRDefault="001C2C5A" w:rsidP="00486414">
            <w:pPr>
              <w:contextualSpacing/>
              <w:rPr>
                <w:rFonts w:ascii="Times New Roman" w:hAnsi="Times New Roman" w:cs="Times New Roman"/>
                <w:sz w:val="20"/>
                <w:szCs w:val="20"/>
              </w:rPr>
            </w:pPr>
            <w:r>
              <w:rPr>
                <w:rFonts w:ascii="Times New Roman" w:hAnsi="Times New Roman" w:cs="Times New Roman"/>
                <w:sz w:val="20"/>
                <w:szCs w:val="20"/>
              </w:rPr>
              <w:t xml:space="preserve">14. </w:t>
            </w:r>
            <w:r w:rsidRPr="001C2C5A">
              <w:rPr>
                <w:rFonts w:ascii="Times New Roman" w:hAnsi="Times New Roman" w:cs="Times New Roman"/>
                <w:sz w:val="20"/>
                <w:szCs w:val="20"/>
              </w:rPr>
              <w:t>Поддержка и оказание содействия в развитии добровольной пожарной охраны</w:t>
            </w:r>
            <w:r>
              <w:rPr>
                <w:rFonts w:ascii="Times New Roman" w:hAnsi="Times New Roman" w:cs="Times New Roman"/>
                <w:sz w:val="20"/>
                <w:szCs w:val="20"/>
              </w:rPr>
              <w:t>;</w:t>
            </w:r>
          </w:p>
          <w:p w:rsidR="001C2C5A" w:rsidRPr="00507273" w:rsidRDefault="001C2C5A" w:rsidP="00C25CF8">
            <w:pPr>
              <w:contextualSpacing/>
              <w:rPr>
                <w:rFonts w:ascii="Times New Roman" w:hAnsi="Times New Roman" w:cs="Times New Roman"/>
                <w:sz w:val="20"/>
                <w:szCs w:val="20"/>
              </w:rPr>
            </w:pPr>
            <w:r>
              <w:rPr>
                <w:rFonts w:ascii="Times New Roman" w:hAnsi="Times New Roman" w:cs="Times New Roman"/>
                <w:sz w:val="20"/>
                <w:szCs w:val="20"/>
              </w:rPr>
              <w:t xml:space="preserve">15. </w:t>
            </w:r>
            <w:r w:rsidRPr="001C2C5A">
              <w:rPr>
                <w:rFonts w:ascii="Times New Roman" w:hAnsi="Times New Roman" w:cs="Times New Roman"/>
                <w:sz w:val="20"/>
                <w:szCs w:val="20"/>
              </w:rPr>
              <w:t xml:space="preserve">Реализация задач гражданской обороны и обеспечение выполнения мероприятий Плана гражданской обороны и </w:t>
            </w:r>
            <w:r w:rsidRPr="001C2C5A">
              <w:rPr>
                <w:rFonts w:ascii="Times New Roman" w:hAnsi="Times New Roman" w:cs="Times New Roman"/>
                <w:sz w:val="20"/>
                <w:szCs w:val="20"/>
              </w:rPr>
              <w:lastRenderedPageBreak/>
              <w:t xml:space="preserve">защиты населения </w:t>
            </w:r>
            <w:r w:rsidR="00C25CF8">
              <w:rPr>
                <w:rFonts w:ascii="Times New Roman" w:hAnsi="Times New Roman" w:cs="Times New Roman"/>
                <w:sz w:val="20"/>
                <w:szCs w:val="20"/>
              </w:rPr>
              <w:t>городского округа Истра</w:t>
            </w:r>
            <w:r>
              <w:rPr>
                <w:rFonts w:ascii="Times New Roman" w:hAnsi="Times New Roman" w:cs="Times New Roman"/>
                <w:sz w:val="20"/>
                <w:szCs w:val="20"/>
              </w:rPr>
              <w:t>.</w:t>
            </w:r>
          </w:p>
        </w:tc>
      </w:tr>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lastRenderedPageBreak/>
              <w:t>Координатор муниципальной программы</w:t>
            </w:r>
          </w:p>
        </w:tc>
        <w:tc>
          <w:tcPr>
            <w:tcW w:w="10567" w:type="dxa"/>
            <w:gridSpan w:val="6"/>
          </w:tcPr>
          <w:p w:rsidR="00781CD7" w:rsidRPr="00983CCA" w:rsidRDefault="00781CD7" w:rsidP="00201598">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w:t>
            </w:r>
            <w:r w:rsidR="00201598">
              <w:rPr>
                <w:rFonts w:ascii="Times New Roman" w:hAnsi="Times New Roman" w:cs="Times New Roman"/>
                <w:sz w:val="20"/>
                <w:szCs w:val="20"/>
              </w:rPr>
              <w:t>р</w:t>
            </w:r>
            <w:r w:rsidRPr="003767C6">
              <w:rPr>
                <w:rFonts w:ascii="Times New Roman" w:hAnsi="Times New Roman" w:cs="Times New Roman"/>
                <w:sz w:val="20"/>
                <w:szCs w:val="20"/>
              </w:rPr>
              <w:t xml:space="preserve">уководителя  администрации </w:t>
            </w:r>
            <w:r w:rsidR="00C25CF8">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781CD7" w:rsidTr="003653B1">
        <w:tc>
          <w:tcPr>
            <w:tcW w:w="4219" w:type="dxa"/>
          </w:tcPr>
          <w:p w:rsidR="00781CD7" w:rsidRPr="00507273" w:rsidRDefault="005539D4" w:rsidP="00486414">
            <w:pPr>
              <w:contextualSpacing/>
              <w:rPr>
                <w:rFonts w:ascii="Times New Roman" w:hAnsi="Times New Roman" w:cs="Times New Roman"/>
                <w:sz w:val="20"/>
                <w:szCs w:val="20"/>
              </w:rPr>
            </w:pPr>
            <w:r>
              <w:rPr>
                <w:rFonts w:ascii="Times New Roman" w:hAnsi="Times New Roman" w:cs="Times New Roman"/>
                <w:sz w:val="20"/>
                <w:szCs w:val="20"/>
              </w:rPr>
              <w:t>З</w:t>
            </w:r>
            <w:r w:rsidR="00781CD7">
              <w:rPr>
                <w:rFonts w:ascii="Times New Roman" w:hAnsi="Times New Roman" w:cs="Times New Roman"/>
                <w:sz w:val="20"/>
                <w:szCs w:val="20"/>
              </w:rPr>
              <w:t>аказчик муниципальной программы</w:t>
            </w:r>
          </w:p>
        </w:tc>
        <w:tc>
          <w:tcPr>
            <w:tcW w:w="10567" w:type="dxa"/>
            <w:gridSpan w:val="6"/>
          </w:tcPr>
          <w:p w:rsidR="00781CD7" w:rsidRPr="00983CCA" w:rsidRDefault="008D6EC3" w:rsidP="00C25CF8">
            <w:pPr>
              <w:contextualSpacing/>
              <w:rPr>
                <w:rFonts w:ascii="Times New Roman" w:hAnsi="Times New Roman" w:cs="Times New Roman"/>
                <w:sz w:val="20"/>
                <w:szCs w:val="20"/>
              </w:rPr>
            </w:pPr>
            <w:r>
              <w:rPr>
                <w:rFonts w:ascii="Times New Roman" w:hAnsi="Times New Roman" w:cs="Times New Roman"/>
                <w:sz w:val="20"/>
                <w:szCs w:val="20"/>
              </w:rPr>
              <w:t>Отдел территориальной безопасности а</w:t>
            </w:r>
            <w:r w:rsidR="00122922">
              <w:rPr>
                <w:rFonts w:ascii="Times New Roman" w:hAnsi="Times New Roman" w:cs="Times New Roman"/>
                <w:sz w:val="20"/>
                <w:szCs w:val="20"/>
              </w:rPr>
              <w:t>дминистрации</w:t>
            </w:r>
            <w:r w:rsidR="00781CD7" w:rsidRPr="00983CCA">
              <w:rPr>
                <w:rFonts w:ascii="Times New Roman" w:hAnsi="Times New Roman" w:cs="Times New Roman"/>
                <w:sz w:val="20"/>
                <w:szCs w:val="20"/>
              </w:rPr>
              <w:t xml:space="preserve"> </w:t>
            </w:r>
            <w:r w:rsidR="00C25CF8">
              <w:rPr>
                <w:rFonts w:ascii="Times New Roman" w:hAnsi="Times New Roman" w:cs="Times New Roman"/>
                <w:sz w:val="20"/>
                <w:szCs w:val="20"/>
              </w:rPr>
              <w:t>городского округа Истра</w:t>
            </w:r>
          </w:p>
        </w:tc>
      </w:tr>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t>Сроки реализации муниципальной программы</w:t>
            </w:r>
          </w:p>
        </w:tc>
        <w:tc>
          <w:tcPr>
            <w:tcW w:w="10567" w:type="dxa"/>
            <w:gridSpan w:val="6"/>
          </w:tcPr>
          <w:p w:rsidR="00781CD7" w:rsidRPr="00507273" w:rsidRDefault="00781CD7" w:rsidP="001C2C5A">
            <w:pPr>
              <w:contextualSpacing/>
              <w:rPr>
                <w:rFonts w:ascii="Times New Roman" w:hAnsi="Times New Roman" w:cs="Times New Roman"/>
                <w:sz w:val="20"/>
                <w:szCs w:val="20"/>
              </w:rPr>
            </w:pPr>
            <w:r>
              <w:rPr>
                <w:rFonts w:ascii="Times New Roman" w:hAnsi="Times New Roman" w:cs="Times New Roman"/>
                <w:sz w:val="20"/>
                <w:szCs w:val="20"/>
              </w:rPr>
              <w:t>201</w:t>
            </w:r>
            <w:r w:rsidR="001C2C5A">
              <w:rPr>
                <w:rFonts w:ascii="Times New Roman" w:hAnsi="Times New Roman" w:cs="Times New Roman"/>
                <w:sz w:val="20"/>
                <w:szCs w:val="20"/>
              </w:rPr>
              <w:t>7</w:t>
            </w:r>
            <w:r>
              <w:rPr>
                <w:rFonts w:ascii="Times New Roman" w:hAnsi="Times New Roman" w:cs="Times New Roman"/>
                <w:sz w:val="20"/>
                <w:szCs w:val="20"/>
              </w:rPr>
              <w:t>-20</w:t>
            </w:r>
            <w:r w:rsidR="001C2C5A">
              <w:rPr>
                <w:rFonts w:ascii="Times New Roman" w:hAnsi="Times New Roman" w:cs="Times New Roman"/>
                <w:sz w:val="20"/>
                <w:szCs w:val="20"/>
              </w:rPr>
              <w:t>21</w:t>
            </w:r>
            <w:r>
              <w:rPr>
                <w:rFonts w:ascii="Times New Roman" w:hAnsi="Times New Roman" w:cs="Times New Roman"/>
                <w:sz w:val="20"/>
                <w:szCs w:val="20"/>
              </w:rPr>
              <w:t xml:space="preserve"> годы</w:t>
            </w:r>
          </w:p>
        </w:tc>
      </w:tr>
      <w:tr w:rsidR="00781CD7" w:rsidTr="003653B1">
        <w:tc>
          <w:tcPr>
            <w:tcW w:w="4219" w:type="dxa"/>
          </w:tcPr>
          <w:p w:rsidR="00781CD7" w:rsidRPr="00507273" w:rsidRDefault="00781CD7" w:rsidP="00486414">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Подпрограмма 1</w:t>
            </w:r>
            <w:r>
              <w:rPr>
                <w:rFonts w:ascii="Times New Roman" w:hAnsi="Times New Roman" w:cs="Times New Roman"/>
                <w:sz w:val="20"/>
                <w:szCs w:val="20"/>
              </w:rPr>
              <w:t xml:space="preserve"> </w:t>
            </w:r>
            <w:r w:rsidRPr="000E3841">
              <w:rPr>
                <w:rFonts w:ascii="Times New Roman" w:hAnsi="Times New Roman" w:cs="Times New Roman"/>
                <w:sz w:val="20"/>
                <w:szCs w:val="20"/>
              </w:rPr>
              <w:t xml:space="preserve">«Профилактика преступлений и иных правонарушений на территории </w:t>
            </w:r>
            <w:r w:rsidR="00C25CF8">
              <w:rPr>
                <w:rFonts w:ascii="Times New Roman" w:hAnsi="Times New Roman" w:cs="Times New Roman"/>
                <w:sz w:val="20"/>
                <w:szCs w:val="20"/>
              </w:rPr>
              <w:t>городского округа</w:t>
            </w:r>
            <w:r w:rsidRPr="000E3841">
              <w:rPr>
                <w:rFonts w:ascii="Times New Roman" w:hAnsi="Times New Roman" w:cs="Times New Roman"/>
                <w:sz w:val="20"/>
                <w:szCs w:val="20"/>
              </w:rPr>
              <w:t>»</w:t>
            </w:r>
          </w:p>
          <w:p w:rsidR="00781CD7" w:rsidRDefault="00781CD7" w:rsidP="007657E2">
            <w:pPr>
              <w:contextualSpacing/>
              <w:rPr>
                <w:rFonts w:ascii="Times New Roman" w:hAnsi="Times New Roman" w:cs="Times New Roman"/>
                <w:sz w:val="20"/>
                <w:szCs w:val="20"/>
              </w:rPr>
            </w:pPr>
            <w:r w:rsidRPr="000E3841">
              <w:rPr>
                <w:rFonts w:ascii="Times New Roman" w:hAnsi="Times New Roman" w:cs="Times New Roman"/>
                <w:sz w:val="20"/>
                <w:szCs w:val="20"/>
              </w:rPr>
              <w:t xml:space="preserve">Подпрограмма </w:t>
            </w:r>
            <w:r w:rsidR="007657E2">
              <w:rPr>
                <w:rFonts w:ascii="Times New Roman" w:hAnsi="Times New Roman" w:cs="Times New Roman"/>
                <w:sz w:val="20"/>
                <w:szCs w:val="20"/>
              </w:rPr>
              <w:t>2</w:t>
            </w:r>
            <w:r>
              <w:rPr>
                <w:rFonts w:ascii="Times New Roman" w:hAnsi="Times New Roman" w:cs="Times New Roman"/>
                <w:sz w:val="20"/>
                <w:szCs w:val="20"/>
              </w:rPr>
              <w:t xml:space="preserve"> </w:t>
            </w:r>
            <w:r w:rsidRPr="000E3841">
              <w:rPr>
                <w:rFonts w:ascii="Times New Roman" w:hAnsi="Times New Roman" w:cs="Times New Roman"/>
                <w:sz w:val="20"/>
                <w:szCs w:val="20"/>
              </w:rPr>
              <w:t>«</w:t>
            </w:r>
            <w:r w:rsidR="007657E2" w:rsidRPr="007657E2">
              <w:rPr>
                <w:rFonts w:ascii="Times New Roman" w:hAnsi="Times New Roman" w:cs="Times New Roman"/>
                <w:sz w:val="20"/>
                <w:szCs w:val="20"/>
              </w:rPr>
              <w:t>Снижение рисков и смягчение последствий чрезвычайных ситуаций природного и техногенного характера</w:t>
            </w:r>
            <w:r w:rsidRPr="000E3841">
              <w:rPr>
                <w:rFonts w:ascii="Times New Roman" w:hAnsi="Times New Roman" w:cs="Times New Roman"/>
                <w:sz w:val="20"/>
                <w:szCs w:val="20"/>
              </w:rPr>
              <w:t>»</w:t>
            </w:r>
            <w:r>
              <w:rPr>
                <w:rFonts w:ascii="Times New Roman" w:hAnsi="Times New Roman" w:cs="Times New Roman"/>
                <w:sz w:val="20"/>
                <w:szCs w:val="20"/>
              </w:rPr>
              <w:t xml:space="preserve"> </w:t>
            </w:r>
          </w:p>
          <w:p w:rsidR="00781CD7" w:rsidRDefault="00781CD7" w:rsidP="007657E2">
            <w:pPr>
              <w:contextualSpacing/>
              <w:rPr>
                <w:rFonts w:ascii="Times New Roman" w:hAnsi="Times New Roman" w:cs="Times New Roman"/>
                <w:sz w:val="20"/>
                <w:szCs w:val="20"/>
              </w:rPr>
            </w:pPr>
            <w:r w:rsidRPr="00A9634C">
              <w:rPr>
                <w:rFonts w:ascii="Times New Roman" w:hAnsi="Times New Roman" w:cs="Times New Roman"/>
                <w:sz w:val="20"/>
                <w:szCs w:val="20"/>
              </w:rPr>
              <w:t>Подпрограмма 3</w:t>
            </w:r>
            <w:r>
              <w:rPr>
                <w:rFonts w:ascii="Times New Roman" w:hAnsi="Times New Roman" w:cs="Times New Roman"/>
                <w:sz w:val="20"/>
                <w:szCs w:val="20"/>
              </w:rPr>
              <w:t xml:space="preserve"> </w:t>
            </w:r>
            <w:r w:rsidRPr="00A9634C">
              <w:rPr>
                <w:rFonts w:ascii="Times New Roman" w:hAnsi="Times New Roman" w:cs="Times New Roman"/>
                <w:sz w:val="20"/>
                <w:szCs w:val="20"/>
              </w:rPr>
              <w:t>«</w:t>
            </w:r>
            <w:r w:rsidR="007657E2" w:rsidRPr="007657E2">
              <w:rPr>
                <w:rFonts w:ascii="Times New Roman" w:hAnsi="Times New Roman" w:cs="Times New Roman"/>
                <w:sz w:val="20"/>
                <w:szCs w:val="20"/>
              </w:rPr>
              <w:t>Развитие и совершенствование систем оповещения и информирования населен</w:t>
            </w:r>
            <w:r w:rsidR="00E0410A">
              <w:rPr>
                <w:rFonts w:ascii="Times New Roman" w:hAnsi="Times New Roman" w:cs="Times New Roman"/>
                <w:sz w:val="20"/>
                <w:szCs w:val="20"/>
              </w:rPr>
              <w:t>ия</w:t>
            </w:r>
            <w:r w:rsidRPr="00A9634C">
              <w:rPr>
                <w:rFonts w:ascii="Times New Roman" w:hAnsi="Times New Roman" w:cs="Times New Roman"/>
                <w:sz w:val="20"/>
                <w:szCs w:val="20"/>
              </w:rPr>
              <w:t>»</w:t>
            </w:r>
          </w:p>
          <w:p w:rsidR="007657E2" w:rsidRDefault="007657E2" w:rsidP="007657E2">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4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пожарной безопасности</w:t>
            </w:r>
            <w:r w:rsidRPr="00A9634C">
              <w:rPr>
                <w:rFonts w:ascii="Times New Roman" w:hAnsi="Times New Roman" w:cs="Times New Roman"/>
                <w:sz w:val="20"/>
                <w:szCs w:val="20"/>
              </w:rPr>
              <w:t>»</w:t>
            </w:r>
          </w:p>
          <w:p w:rsidR="007657E2" w:rsidRPr="00507273" w:rsidRDefault="007657E2" w:rsidP="003E5F15">
            <w:pPr>
              <w:contextualSpacing/>
              <w:rPr>
                <w:rFonts w:ascii="Times New Roman" w:hAnsi="Times New Roman" w:cs="Times New Roman"/>
                <w:sz w:val="20"/>
                <w:szCs w:val="20"/>
              </w:rPr>
            </w:pPr>
            <w:r w:rsidRPr="00A9634C">
              <w:rPr>
                <w:rFonts w:ascii="Times New Roman" w:hAnsi="Times New Roman" w:cs="Times New Roman"/>
                <w:sz w:val="20"/>
                <w:szCs w:val="20"/>
              </w:rPr>
              <w:t xml:space="preserve">Подпрограмма </w:t>
            </w:r>
            <w:r>
              <w:rPr>
                <w:rFonts w:ascii="Times New Roman" w:hAnsi="Times New Roman" w:cs="Times New Roman"/>
                <w:sz w:val="20"/>
                <w:szCs w:val="20"/>
              </w:rPr>
              <w:t xml:space="preserve">5 </w:t>
            </w:r>
            <w:r w:rsidRPr="00A9634C">
              <w:rPr>
                <w:rFonts w:ascii="Times New Roman" w:hAnsi="Times New Roman" w:cs="Times New Roman"/>
                <w:sz w:val="20"/>
                <w:szCs w:val="20"/>
              </w:rPr>
              <w:t>«</w:t>
            </w:r>
            <w:r w:rsidRPr="007657E2">
              <w:rPr>
                <w:rFonts w:ascii="Times New Roman" w:hAnsi="Times New Roman" w:cs="Times New Roman"/>
                <w:sz w:val="20"/>
                <w:szCs w:val="20"/>
              </w:rPr>
              <w:t>Обеспечение мероприятий гражданской обороны</w:t>
            </w:r>
            <w:r w:rsidRPr="00A9634C">
              <w:rPr>
                <w:rFonts w:ascii="Times New Roman" w:hAnsi="Times New Roman" w:cs="Times New Roman"/>
                <w:sz w:val="20"/>
                <w:szCs w:val="20"/>
              </w:rPr>
              <w:t>»</w:t>
            </w:r>
          </w:p>
        </w:tc>
      </w:tr>
      <w:tr w:rsidR="00781CD7" w:rsidTr="00465950">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465950">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7300F7" w:rsidTr="00A41934">
        <w:trPr>
          <w:trHeight w:val="366"/>
        </w:trPr>
        <w:tc>
          <w:tcPr>
            <w:tcW w:w="4219" w:type="dxa"/>
            <w:vAlign w:val="center"/>
          </w:tcPr>
          <w:p w:rsidR="007300F7" w:rsidRPr="00507273" w:rsidRDefault="007300F7" w:rsidP="00465950">
            <w:pPr>
              <w:contextualSpacing/>
              <w:jc w:val="center"/>
              <w:rPr>
                <w:rFonts w:ascii="Times New Roman" w:hAnsi="Times New Roman" w:cs="Times New Roman"/>
                <w:sz w:val="20"/>
                <w:szCs w:val="20"/>
              </w:rPr>
            </w:pPr>
          </w:p>
        </w:tc>
        <w:tc>
          <w:tcPr>
            <w:tcW w:w="1908" w:type="dxa"/>
            <w:vAlign w:val="center"/>
          </w:tcPr>
          <w:p w:rsidR="007300F7" w:rsidRPr="007300F7" w:rsidRDefault="007300F7">
            <w:pPr>
              <w:jc w:val="center"/>
              <w:rPr>
                <w:rFonts w:ascii="Times New Roman" w:hAnsi="Times New Roman" w:cs="Times New Roman"/>
                <w:b/>
                <w:bCs/>
                <w:color w:val="000000"/>
                <w:szCs w:val="24"/>
              </w:rPr>
            </w:pPr>
            <w:r w:rsidRPr="007300F7">
              <w:rPr>
                <w:rFonts w:ascii="Times New Roman" w:hAnsi="Times New Roman" w:cs="Times New Roman"/>
                <w:b/>
                <w:bCs/>
                <w:color w:val="000000"/>
                <w:szCs w:val="24"/>
              </w:rPr>
              <w:t>410 502,7</w:t>
            </w:r>
          </w:p>
        </w:tc>
        <w:tc>
          <w:tcPr>
            <w:tcW w:w="1494" w:type="dxa"/>
            <w:vAlign w:val="center"/>
          </w:tcPr>
          <w:p w:rsidR="007300F7" w:rsidRPr="007300F7" w:rsidRDefault="007300F7">
            <w:pPr>
              <w:jc w:val="center"/>
              <w:rPr>
                <w:rFonts w:ascii="Times New Roman" w:hAnsi="Times New Roman" w:cs="Times New Roman"/>
                <w:b/>
                <w:bCs/>
                <w:color w:val="000000"/>
                <w:szCs w:val="24"/>
              </w:rPr>
            </w:pPr>
            <w:r w:rsidRPr="007300F7">
              <w:rPr>
                <w:rFonts w:ascii="Times New Roman" w:hAnsi="Times New Roman" w:cs="Times New Roman"/>
                <w:b/>
                <w:bCs/>
                <w:color w:val="000000"/>
                <w:szCs w:val="24"/>
              </w:rPr>
              <w:t>31 896,7</w:t>
            </w:r>
          </w:p>
        </w:tc>
        <w:tc>
          <w:tcPr>
            <w:tcW w:w="1559" w:type="dxa"/>
            <w:vAlign w:val="center"/>
          </w:tcPr>
          <w:p w:rsidR="007300F7" w:rsidRPr="003B5AE3" w:rsidRDefault="007300F7">
            <w:pPr>
              <w:jc w:val="center"/>
              <w:rPr>
                <w:rFonts w:ascii="Times New Roman" w:hAnsi="Times New Roman" w:cs="Times New Roman"/>
                <w:b/>
                <w:bCs/>
                <w:color w:val="000000"/>
                <w:sz w:val="24"/>
                <w:szCs w:val="24"/>
              </w:rPr>
            </w:pPr>
            <w:r>
              <w:rPr>
                <w:rFonts w:ascii="Times New Roman" w:hAnsi="Times New Roman" w:cs="Times New Roman"/>
                <w:b/>
                <w:bCs/>
                <w:color w:val="000000"/>
              </w:rPr>
              <w:t>94 093</w:t>
            </w:r>
          </w:p>
        </w:tc>
        <w:tc>
          <w:tcPr>
            <w:tcW w:w="1843" w:type="dxa"/>
            <w:vAlign w:val="center"/>
          </w:tcPr>
          <w:p w:rsidR="007300F7" w:rsidRPr="00B65633" w:rsidRDefault="007300F7">
            <w:pPr>
              <w:jc w:val="center"/>
              <w:rPr>
                <w:rFonts w:ascii="Times New Roman" w:hAnsi="Times New Roman" w:cs="Times New Roman"/>
                <w:b/>
                <w:bCs/>
                <w:color w:val="000000"/>
              </w:rPr>
            </w:pPr>
            <w:r>
              <w:rPr>
                <w:rFonts w:ascii="Times New Roman" w:hAnsi="Times New Roman" w:cs="Times New Roman"/>
                <w:b/>
                <w:bCs/>
                <w:color w:val="000000"/>
              </w:rPr>
              <w:t>95 001</w:t>
            </w:r>
          </w:p>
        </w:tc>
        <w:tc>
          <w:tcPr>
            <w:tcW w:w="1843" w:type="dxa"/>
            <w:vAlign w:val="center"/>
          </w:tcPr>
          <w:p w:rsidR="007300F7" w:rsidRPr="00B65633" w:rsidRDefault="007300F7">
            <w:pPr>
              <w:jc w:val="center"/>
              <w:rPr>
                <w:rFonts w:ascii="Times New Roman" w:hAnsi="Times New Roman" w:cs="Times New Roman"/>
                <w:b/>
                <w:bCs/>
                <w:color w:val="000000"/>
              </w:rPr>
            </w:pPr>
            <w:r>
              <w:rPr>
                <w:rFonts w:ascii="Times New Roman" w:hAnsi="Times New Roman" w:cs="Times New Roman"/>
                <w:b/>
                <w:bCs/>
                <w:color w:val="000000"/>
              </w:rPr>
              <w:t>94 741</w:t>
            </w:r>
          </w:p>
        </w:tc>
        <w:tc>
          <w:tcPr>
            <w:tcW w:w="1920" w:type="dxa"/>
            <w:vAlign w:val="center"/>
          </w:tcPr>
          <w:p w:rsidR="007300F7" w:rsidRPr="00B65633" w:rsidRDefault="007300F7">
            <w:pPr>
              <w:jc w:val="center"/>
              <w:rPr>
                <w:rFonts w:ascii="Times New Roman" w:hAnsi="Times New Roman" w:cs="Times New Roman"/>
                <w:b/>
                <w:bCs/>
                <w:color w:val="000000"/>
              </w:rPr>
            </w:pPr>
            <w:r>
              <w:rPr>
                <w:rFonts w:ascii="Times New Roman" w:hAnsi="Times New Roman" w:cs="Times New Roman"/>
                <w:b/>
                <w:bCs/>
                <w:color w:val="000000"/>
              </w:rPr>
              <w:t>94 771</w:t>
            </w:r>
          </w:p>
        </w:tc>
      </w:tr>
      <w:tr w:rsidR="007300F7" w:rsidTr="00A41934">
        <w:trPr>
          <w:trHeight w:val="263"/>
        </w:trPr>
        <w:tc>
          <w:tcPr>
            <w:tcW w:w="4219" w:type="dxa"/>
            <w:vAlign w:val="center"/>
          </w:tcPr>
          <w:p w:rsidR="007300F7" w:rsidRPr="00507273" w:rsidRDefault="007300F7"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7300F7" w:rsidRPr="007300F7" w:rsidRDefault="007300F7">
            <w:pPr>
              <w:jc w:val="center"/>
              <w:rPr>
                <w:rFonts w:ascii="Times New Roman" w:hAnsi="Times New Roman" w:cs="Times New Roman"/>
                <w:b/>
                <w:bCs/>
                <w:color w:val="000000"/>
                <w:szCs w:val="24"/>
              </w:rPr>
            </w:pPr>
            <w:r>
              <w:rPr>
                <w:rFonts w:ascii="Times New Roman" w:hAnsi="Times New Roman" w:cs="Times New Roman"/>
                <w:b/>
                <w:bCs/>
                <w:color w:val="000000"/>
                <w:szCs w:val="24"/>
              </w:rPr>
              <w:t>406 320</w:t>
            </w:r>
          </w:p>
        </w:tc>
        <w:tc>
          <w:tcPr>
            <w:tcW w:w="1494" w:type="dxa"/>
            <w:vAlign w:val="center"/>
          </w:tcPr>
          <w:p w:rsidR="007300F7" w:rsidRPr="003B5AE3" w:rsidRDefault="007300F7" w:rsidP="00E670CE">
            <w:pPr>
              <w:jc w:val="center"/>
              <w:rPr>
                <w:rFonts w:ascii="Times New Roman" w:hAnsi="Times New Roman" w:cs="Times New Roman"/>
                <w:color w:val="000000"/>
                <w:sz w:val="24"/>
                <w:szCs w:val="24"/>
              </w:rPr>
            </w:pPr>
            <w:r>
              <w:rPr>
                <w:rFonts w:ascii="Times New Roman" w:hAnsi="Times New Roman" w:cs="Times New Roman"/>
                <w:color w:val="000000"/>
              </w:rPr>
              <w:t>27 714</w:t>
            </w:r>
          </w:p>
        </w:tc>
        <w:tc>
          <w:tcPr>
            <w:tcW w:w="1559" w:type="dxa"/>
            <w:vAlign w:val="center"/>
          </w:tcPr>
          <w:p w:rsidR="007300F7" w:rsidRPr="003B5AE3" w:rsidRDefault="007300F7">
            <w:pPr>
              <w:jc w:val="center"/>
              <w:rPr>
                <w:rFonts w:ascii="Times New Roman" w:hAnsi="Times New Roman" w:cs="Times New Roman"/>
                <w:color w:val="000000"/>
                <w:sz w:val="24"/>
                <w:szCs w:val="24"/>
              </w:rPr>
            </w:pPr>
            <w:r>
              <w:rPr>
                <w:rFonts w:ascii="Times New Roman" w:hAnsi="Times New Roman" w:cs="Times New Roman"/>
                <w:color w:val="000000"/>
              </w:rPr>
              <w:t>94 093</w:t>
            </w:r>
          </w:p>
        </w:tc>
        <w:tc>
          <w:tcPr>
            <w:tcW w:w="1843" w:type="dxa"/>
            <w:vAlign w:val="center"/>
          </w:tcPr>
          <w:p w:rsidR="007300F7" w:rsidRPr="00B65633" w:rsidRDefault="007300F7">
            <w:pPr>
              <w:jc w:val="center"/>
              <w:rPr>
                <w:rFonts w:ascii="Times New Roman" w:hAnsi="Times New Roman" w:cs="Times New Roman"/>
                <w:bCs/>
                <w:color w:val="000000"/>
              </w:rPr>
            </w:pPr>
            <w:r>
              <w:rPr>
                <w:rFonts w:ascii="Times New Roman" w:hAnsi="Times New Roman" w:cs="Times New Roman"/>
                <w:bCs/>
                <w:color w:val="000000"/>
              </w:rPr>
              <w:t>95 001</w:t>
            </w:r>
          </w:p>
        </w:tc>
        <w:tc>
          <w:tcPr>
            <w:tcW w:w="1843" w:type="dxa"/>
            <w:vAlign w:val="center"/>
          </w:tcPr>
          <w:p w:rsidR="007300F7" w:rsidRPr="00B65633" w:rsidRDefault="007300F7">
            <w:pPr>
              <w:jc w:val="center"/>
              <w:rPr>
                <w:rFonts w:ascii="Times New Roman" w:hAnsi="Times New Roman" w:cs="Times New Roman"/>
                <w:bCs/>
                <w:color w:val="000000"/>
              </w:rPr>
            </w:pPr>
            <w:r>
              <w:rPr>
                <w:rFonts w:ascii="Times New Roman" w:hAnsi="Times New Roman" w:cs="Times New Roman"/>
                <w:bCs/>
                <w:color w:val="000000"/>
              </w:rPr>
              <w:t>94 741</w:t>
            </w:r>
          </w:p>
        </w:tc>
        <w:tc>
          <w:tcPr>
            <w:tcW w:w="1920" w:type="dxa"/>
            <w:vAlign w:val="center"/>
          </w:tcPr>
          <w:p w:rsidR="007300F7" w:rsidRPr="00B65633" w:rsidRDefault="007300F7">
            <w:pPr>
              <w:jc w:val="center"/>
              <w:rPr>
                <w:rFonts w:ascii="Times New Roman" w:hAnsi="Times New Roman" w:cs="Times New Roman"/>
                <w:bCs/>
                <w:color w:val="000000"/>
              </w:rPr>
            </w:pPr>
            <w:r>
              <w:rPr>
                <w:rFonts w:ascii="Times New Roman" w:hAnsi="Times New Roman" w:cs="Times New Roman"/>
                <w:bCs/>
                <w:color w:val="000000"/>
              </w:rPr>
              <w:t>94 771</w:t>
            </w:r>
          </w:p>
        </w:tc>
      </w:tr>
      <w:tr w:rsidR="003B5AE3" w:rsidTr="00A41934">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494"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29</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7300F7" w:rsidTr="00A41934">
        <w:tc>
          <w:tcPr>
            <w:tcW w:w="4219" w:type="dxa"/>
            <w:vAlign w:val="center"/>
          </w:tcPr>
          <w:p w:rsidR="007300F7" w:rsidRDefault="007300F7"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7300F7" w:rsidRPr="007300F7" w:rsidRDefault="007300F7">
            <w:pPr>
              <w:jc w:val="center"/>
              <w:rPr>
                <w:rFonts w:ascii="Times New Roman" w:hAnsi="Times New Roman" w:cs="Times New Roman"/>
                <w:color w:val="000000"/>
              </w:rPr>
            </w:pPr>
            <w:r w:rsidRPr="007300F7">
              <w:rPr>
                <w:rFonts w:ascii="Times New Roman" w:hAnsi="Times New Roman" w:cs="Times New Roman"/>
                <w:color w:val="000000"/>
              </w:rPr>
              <w:t>2 853,7</w:t>
            </w:r>
          </w:p>
        </w:tc>
        <w:tc>
          <w:tcPr>
            <w:tcW w:w="1494" w:type="dxa"/>
            <w:vAlign w:val="center"/>
          </w:tcPr>
          <w:p w:rsidR="007300F7" w:rsidRPr="007300F7" w:rsidRDefault="007300F7">
            <w:pPr>
              <w:jc w:val="center"/>
              <w:rPr>
                <w:rFonts w:ascii="Times New Roman" w:hAnsi="Times New Roman" w:cs="Times New Roman"/>
                <w:color w:val="000000"/>
              </w:rPr>
            </w:pPr>
            <w:r w:rsidRPr="007300F7">
              <w:rPr>
                <w:rFonts w:ascii="Times New Roman" w:hAnsi="Times New Roman" w:cs="Times New Roman"/>
                <w:color w:val="000000"/>
              </w:rPr>
              <w:t>2 853,7</w:t>
            </w:r>
          </w:p>
        </w:tc>
        <w:tc>
          <w:tcPr>
            <w:tcW w:w="1559" w:type="dxa"/>
            <w:vAlign w:val="center"/>
          </w:tcPr>
          <w:p w:rsidR="007300F7" w:rsidRPr="003B5AE3" w:rsidRDefault="007300F7">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7300F7" w:rsidRPr="003B5AE3" w:rsidRDefault="007300F7"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7300F7" w:rsidRPr="003B5AE3" w:rsidRDefault="007300F7"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7300F7" w:rsidRPr="003B5AE3" w:rsidRDefault="007300F7"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RPr="00C10D18" w:rsidTr="00486414">
        <w:tc>
          <w:tcPr>
            <w:tcW w:w="4219" w:type="dxa"/>
          </w:tcPr>
          <w:p w:rsidR="003B5AE3" w:rsidRPr="00C10D18" w:rsidRDefault="003B5AE3" w:rsidP="003B5AE3">
            <w:pPr>
              <w:contextualSpacing/>
              <w:jc w:val="center"/>
              <w:rPr>
                <w:rFonts w:ascii="Times New Roman" w:hAnsi="Times New Roman" w:cs="Times New Roman"/>
                <w:sz w:val="20"/>
                <w:szCs w:val="20"/>
              </w:rPr>
            </w:pPr>
            <w:r w:rsidRPr="00C10D18">
              <w:rPr>
                <w:rFonts w:ascii="Times New Roman" w:hAnsi="Times New Roman" w:cs="Times New Roman"/>
                <w:sz w:val="20"/>
                <w:szCs w:val="20"/>
              </w:rPr>
              <w:t>Средства бюджета городского поселения Дедовск</w:t>
            </w:r>
          </w:p>
        </w:tc>
        <w:tc>
          <w:tcPr>
            <w:tcW w:w="1908" w:type="dxa"/>
            <w:vAlign w:val="center"/>
          </w:tcPr>
          <w:p w:rsidR="003B5AE3" w:rsidRPr="00C10D18" w:rsidRDefault="00201598" w:rsidP="003B5AE3">
            <w:pPr>
              <w:jc w:val="center"/>
              <w:rPr>
                <w:rFonts w:ascii="Times New Roman" w:hAnsi="Times New Roman" w:cs="Times New Roman"/>
                <w:color w:val="000000"/>
                <w:sz w:val="24"/>
                <w:szCs w:val="24"/>
              </w:rPr>
            </w:pPr>
            <w:r w:rsidRPr="00C10D18">
              <w:rPr>
                <w:rFonts w:ascii="Times New Roman" w:hAnsi="Times New Roman" w:cs="Times New Roman"/>
                <w:color w:val="000000"/>
              </w:rPr>
              <w:t>90</w:t>
            </w:r>
          </w:p>
        </w:tc>
        <w:tc>
          <w:tcPr>
            <w:tcW w:w="1494" w:type="dxa"/>
            <w:vAlign w:val="center"/>
          </w:tcPr>
          <w:p w:rsidR="003B5AE3" w:rsidRPr="00C10D18" w:rsidRDefault="00201598">
            <w:pPr>
              <w:jc w:val="center"/>
              <w:rPr>
                <w:rFonts w:ascii="Times New Roman" w:hAnsi="Times New Roman" w:cs="Times New Roman"/>
                <w:color w:val="000000"/>
                <w:sz w:val="24"/>
                <w:szCs w:val="24"/>
              </w:rPr>
            </w:pPr>
            <w:r w:rsidRPr="00C10D18">
              <w:rPr>
                <w:rFonts w:ascii="Times New Roman" w:hAnsi="Times New Roman" w:cs="Times New Roman"/>
                <w:color w:val="000000"/>
              </w:rPr>
              <w:t>90</w:t>
            </w:r>
          </w:p>
        </w:tc>
        <w:tc>
          <w:tcPr>
            <w:tcW w:w="1559" w:type="dxa"/>
            <w:vAlign w:val="center"/>
          </w:tcPr>
          <w:p w:rsidR="003B5AE3" w:rsidRPr="00C10D18" w:rsidRDefault="003B5AE3">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486414">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486414">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920" w:type="dxa"/>
            <w:vAlign w:val="center"/>
          </w:tcPr>
          <w:p w:rsidR="003B5AE3" w:rsidRPr="00C10D18" w:rsidRDefault="003B5AE3" w:rsidP="00486414">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r>
      <w:tr w:rsidR="003B5AE3" w:rsidTr="00486414">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Костровское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100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486414">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Новопетровское</w:t>
            </w:r>
          </w:p>
        </w:tc>
        <w:tc>
          <w:tcPr>
            <w:tcW w:w="1908" w:type="dxa"/>
            <w:vAlign w:val="center"/>
          </w:tcPr>
          <w:p w:rsidR="003B5AE3" w:rsidRPr="003B5AE3" w:rsidRDefault="00201598" w:rsidP="003B5AE3">
            <w:pPr>
              <w:jc w:val="center"/>
              <w:rPr>
                <w:rFonts w:ascii="Times New Roman" w:hAnsi="Times New Roman" w:cs="Times New Roman"/>
                <w:color w:val="000000"/>
                <w:sz w:val="24"/>
                <w:szCs w:val="24"/>
              </w:rPr>
            </w:pPr>
            <w:r>
              <w:rPr>
                <w:rFonts w:ascii="Times New Roman" w:hAnsi="Times New Roman" w:cs="Times New Roman"/>
                <w:color w:val="000000"/>
              </w:rPr>
              <w:t>750</w:t>
            </w:r>
          </w:p>
        </w:tc>
        <w:tc>
          <w:tcPr>
            <w:tcW w:w="1494" w:type="dxa"/>
            <w:vAlign w:val="center"/>
          </w:tcPr>
          <w:p w:rsidR="003B5AE3" w:rsidRPr="003B5AE3" w:rsidRDefault="00201598" w:rsidP="003B5AE3">
            <w:pPr>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486414">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Обушковское</w:t>
            </w:r>
          </w:p>
        </w:tc>
        <w:tc>
          <w:tcPr>
            <w:tcW w:w="1908"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494"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486414">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653B1">
        <w:tc>
          <w:tcPr>
            <w:tcW w:w="4219" w:type="dxa"/>
          </w:tcPr>
          <w:p w:rsidR="003B5AE3" w:rsidRPr="0050727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Планируемые результаты реализации муниципальной программы</w:t>
            </w:r>
          </w:p>
        </w:tc>
        <w:tc>
          <w:tcPr>
            <w:tcW w:w="10567" w:type="dxa"/>
            <w:gridSpan w:val="6"/>
          </w:tcPr>
          <w:p w:rsidR="003B5AE3" w:rsidRDefault="003B5AE3" w:rsidP="00486414">
            <w:pPr>
              <w:contextualSpacing/>
              <w:rPr>
                <w:rFonts w:ascii="Times New Roman" w:hAnsi="Times New Roman" w:cs="Times New Roman"/>
                <w:sz w:val="20"/>
                <w:szCs w:val="20"/>
                <w:u w:val="single"/>
              </w:rPr>
            </w:pPr>
            <w:r>
              <w:rPr>
                <w:rFonts w:ascii="Times New Roman" w:hAnsi="Times New Roman" w:cs="Times New Roman"/>
                <w:sz w:val="20"/>
                <w:szCs w:val="20"/>
                <w:u w:val="single"/>
              </w:rPr>
              <w:t xml:space="preserve">Подпрограмма 1. </w:t>
            </w:r>
            <w:r w:rsidRPr="000E379A">
              <w:rPr>
                <w:rFonts w:ascii="Times New Roman" w:hAnsi="Times New Roman" w:cs="Times New Roman"/>
                <w:sz w:val="20"/>
                <w:szCs w:val="20"/>
                <w:u w:val="single"/>
              </w:rPr>
              <w:t>Профилактика преступлений и иных</w:t>
            </w:r>
            <w:r>
              <w:rPr>
                <w:rFonts w:ascii="Times New Roman" w:hAnsi="Times New Roman" w:cs="Times New Roman"/>
                <w:sz w:val="20"/>
                <w:szCs w:val="20"/>
                <w:u w:val="single"/>
              </w:rPr>
              <w:t xml:space="preserve"> правонарушений на территории городского округа</w:t>
            </w:r>
          </w:p>
          <w:p w:rsidR="003B5AE3" w:rsidRDefault="003B5AE3" w:rsidP="00486414">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9F2B59">
              <w:rPr>
                <w:rFonts w:ascii="Times New Roman" w:eastAsia="Times New Roman" w:hAnsi="Times New Roman" w:cs="Times New Roman"/>
                <w:sz w:val="20"/>
                <w:szCs w:val="20"/>
              </w:rPr>
              <w:t xml:space="preserve">Доля </w:t>
            </w:r>
            <w:r>
              <w:rPr>
                <w:rFonts w:ascii="Times New Roman" w:eastAsia="Times New Roman" w:hAnsi="Times New Roman" w:cs="Times New Roman"/>
                <w:sz w:val="20"/>
                <w:szCs w:val="20"/>
              </w:rPr>
              <w:t>объектов социальной сферы</w:t>
            </w:r>
            <w:r w:rsidRPr="009F2B59">
              <w:rPr>
                <w:rFonts w:ascii="Times New Roman" w:eastAsia="Times New Roman" w:hAnsi="Times New Roman" w:cs="Times New Roman"/>
                <w:sz w:val="20"/>
                <w:szCs w:val="20"/>
              </w:rPr>
              <w:t>, мест с массовым пребыванием людей, оборудованных системами видеонаблюдения и подключенных к системе «Безопасный регион», в общем числе та</w:t>
            </w:r>
            <w:r>
              <w:rPr>
                <w:rFonts w:ascii="Times New Roman" w:eastAsia="Times New Roman" w:hAnsi="Times New Roman" w:cs="Times New Roman"/>
                <w:sz w:val="20"/>
                <w:szCs w:val="20"/>
              </w:rPr>
              <w:t>ковых не менее 100% в 2021 году;</w:t>
            </w:r>
          </w:p>
          <w:p w:rsidR="003B5AE3" w:rsidRDefault="003B5AE3" w:rsidP="00486414">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EA7F9B">
              <w:rPr>
                <w:rFonts w:ascii="Times New Roman" w:eastAsia="Times New Roman" w:hAnsi="Times New Roman" w:cs="Times New Roman"/>
                <w:sz w:val="20"/>
                <w:szCs w:val="20"/>
              </w:rPr>
              <w:t>Доля коммерческих объектов, оборудованных системами видеонаблюдения и подключенных к системе "Безопасный регион</w:t>
            </w:r>
            <w:r>
              <w:rPr>
                <w:rFonts w:ascii="Times New Roman" w:eastAsia="Times New Roman" w:hAnsi="Times New Roman" w:cs="Times New Roman"/>
                <w:sz w:val="20"/>
                <w:szCs w:val="20"/>
              </w:rPr>
              <w:t xml:space="preserve"> не менее 60% в 2021 году от общего числа объектов;</w:t>
            </w:r>
          </w:p>
          <w:p w:rsidR="003B5AE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Темп снижения количества преступлений, совершенных несовершеннолетними или при их соучастии</w:t>
            </w:r>
            <w:r>
              <w:rPr>
                <w:rFonts w:ascii="Times New Roman" w:hAnsi="Times New Roman" w:cs="Times New Roman"/>
                <w:sz w:val="20"/>
                <w:szCs w:val="20"/>
              </w:rPr>
              <w:t xml:space="preserve"> не менее 0,12% в 2021 году;</w:t>
            </w:r>
          </w:p>
          <w:p w:rsidR="003B5AE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Доля раскрытых с помощью камер видеонаблюдения системы «Безопасный регион» преступлений в общем числе раскрытых преступлений</w:t>
            </w:r>
            <w:r>
              <w:rPr>
                <w:rFonts w:ascii="Times New Roman" w:hAnsi="Times New Roman" w:cs="Times New Roman"/>
                <w:sz w:val="20"/>
                <w:szCs w:val="20"/>
              </w:rPr>
              <w:t xml:space="preserve"> не менее 0,06% в 2021 году;</w:t>
            </w:r>
          </w:p>
          <w:p w:rsidR="003B5AE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доли раскрытых преступлений (по отношению к показателю базового периода)</w:t>
            </w:r>
            <w:r>
              <w:rPr>
                <w:rFonts w:ascii="Times New Roman" w:hAnsi="Times New Roman" w:cs="Times New Roman"/>
                <w:sz w:val="20"/>
                <w:szCs w:val="20"/>
              </w:rPr>
              <w:t xml:space="preserve"> не менее 0,26% </w:t>
            </w:r>
            <w:r w:rsidRPr="00090BFF">
              <w:rPr>
                <w:rFonts w:ascii="Times New Roman" w:hAnsi="Times New Roman" w:cs="Times New Roman"/>
                <w:sz w:val="20"/>
                <w:szCs w:val="20"/>
              </w:rPr>
              <w:t>в 2021 году</w:t>
            </w:r>
            <w:r>
              <w:rPr>
                <w:rFonts w:ascii="Times New Roman" w:hAnsi="Times New Roman" w:cs="Times New Roman"/>
                <w:sz w:val="20"/>
                <w:szCs w:val="20"/>
              </w:rPr>
              <w:t>;</w:t>
            </w:r>
          </w:p>
          <w:p w:rsidR="003B5AE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Рост доли лиц в возрасте от 14 до 30 лет, вовлеченных в мероприятия </w:t>
            </w:r>
            <w:proofErr w:type="spellStart"/>
            <w:r w:rsidRPr="00090BFF">
              <w:rPr>
                <w:rFonts w:ascii="Times New Roman" w:hAnsi="Times New Roman" w:cs="Times New Roman"/>
                <w:sz w:val="20"/>
                <w:szCs w:val="20"/>
              </w:rPr>
              <w:t>антиэкстремистской</w:t>
            </w:r>
            <w:proofErr w:type="spellEnd"/>
            <w:r w:rsidRPr="00090BFF">
              <w:rPr>
                <w:rFonts w:ascii="Times New Roman" w:hAnsi="Times New Roman" w:cs="Times New Roman"/>
                <w:sz w:val="20"/>
                <w:szCs w:val="20"/>
              </w:rPr>
              <w:t xml:space="preserve"> направленности, в общей численности подростков и молодежи  (в сравнении с показателем базового периода)</w:t>
            </w:r>
            <w:r>
              <w:rPr>
                <w:rFonts w:ascii="Times New Roman" w:hAnsi="Times New Roman" w:cs="Times New Roman"/>
                <w:sz w:val="20"/>
                <w:szCs w:val="20"/>
              </w:rPr>
              <w:t xml:space="preserve"> не менее 0,23% в 2021 году;</w:t>
            </w:r>
          </w:p>
          <w:p w:rsidR="003B5AE3" w:rsidRDefault="003B5AE3" w:rsidP="00486414">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r>
              <w:rPr>
                <w:rFonts w:ascii="Times New Roman" w:hAnsi="Times New Roman" w:cs="Times New Roman"/>
                <w:sz w:val="20"/>
                <w:szCs w:val="20"/>
              </w:rPr>
              <w:t xml:space="preserve"> не менее 0,22% в 2021 году.</w:t>
            </w:r>
          </w:p>
          <w:p w:rsidR="003B5AE3" w:rsidRPr="007657E2" w:rsidRDefault="003B5AE3" w:rsidP="00486414">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lastRenderedPageBreak/>
              <w:t>Подпрограмма 2. Снижение рисков и смягчение последствий чрезвычайных ситуаций природного и техногенного характера</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w:t>
            </w:r>
            <w:r>
              <w:rPr>
                <w:rFonts w:ascii="Times New Roman" w:hAnsi="Times New Roman" w:cs="Times New Roman"/>
                <w:sz w:val="20"/>
                <w:szCs w:val="20"/>
              </w:rPr>
              <w:t xml:space="preserve"> нормативной степени готовности не менее 92%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90BFF">
              <w:rPr>
                <w:rFonts w:ascii="Times New Roman" w:hAnsi="Times New Roman" w:cs="Times New Roman"/>
                <w:sz w:val="20"/>
                <w:szCs w:val="20"/>
              </w:rPr>
              <w:t xml:space="preserve">Количество населения, руководящего состава и специалистов муниципального звена ТП МОСЧС </w:t>
            </w:r>
            <w:r>
              <w:rPr>
                <w:rFonts w:ascii="Times New Roman" w:hAnsi="Times New Roman" w:cs="Times New Roman"/>
                <w:sz w:val="20"/>
                <w:szCs w:val="20"/>
              </w:rPr>
              <w:t>городского округа</w:t>
            </w:r>
            <w:r w:rsidRPr="00090BFF">
              <w:rPr>
                <w:rFonts w:ascii="Times New Roman" w:hAnsi="Times New Roman" w:cs="Times New Roman"/>
                <w:sz w:val="20"/>
                <w:szCs w:val="20"/>
              </w:rPr>
              <w:t xml:space="preserve"> подготовленного в области защиты от чрезвычайных с</w:t>
            </w:r>
            <w:r>
              <w:rPr>
                <w:rFonts w:ascii="Times New Roman" w:hAnsi="Times New Roman" w:cs="Times New Roman"/>
                <w:sz w:val="20"/>
                <w:szCs w:val="20"/>
              </w:rPr>
              <w:t>итуаций и гражданской обороны не менее 50% ежегодно, на период действия муниципальной программы;</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Увеличение с</w:t>
            </w:r>
            <w:r w:rsidRPr="00903B98">
              <w:rPr>
                <w:rFonts w:ascii="Times New Roman" w:hAnsi="Times New Roman" w:cs="Times New Roman"/>
                <w:sz w:val="20"/>
                <w:szCs w:val="20"/>
              </w:rPr>
              <w:t>оотношени</w:t>
            </w:r>
            <w:r>
              <w:rPr>
                <w:rFonts w:ascii="Times New Roman" w:hAnsi="Times New Roman" w:cs="Times New Roman"/>
                <w:sz w:val="20"/>
                <w:szCs w:val="20"/>
              </w:rPr>
              <w:t>я</w:t>
            </w:r>
            <w:r w:rsidRPr="00903B98">
              <w:rPr>
                <w:rFonts w:ascii="Times New Roman" w:hAnsi="Times New Roman" w:cs="Times New Roman"/>
                <w:sz w:val="20"/>
                <w:szCs w:val="20"/>
              </w:rPr>
              <w:t xml:space="preserve"> фактического и нормативного объема накопления резервного фонда финансовых, материальных ресурсов муниципального района  для ликвидации чрезвычайных ситуаций муниципального и объектового характера на территор</w:t>
            </w:r>
            <w:r>
              <w:rPr>
                <w:rFonts w:ascii="Times New Roman" w:hAnsi="Times New Roman" w:cs="Times New Roman"/>
                <w:sz w:val="20"/>
                <w:szCs w:val="20"/>
              </w:rPr>
              <w:t xml:space="preserve">ии </w:t>
            </w:r>
            <w:r w:rsidRPr="00903B98">
              <w:rPr>
                <w:rFonts w:ascii="Times New Roman" w:hAnsi="Times New Roman" w:cs="Times New Roman"/>
                <w:sz w:val="20"/>
                <w:szCs w:val="20"/>
              </w:rPr>
              <w:t>городского округа</w:t>
            </w:r>
            <w:r>
              <w:rPr>
                <w:rFonts w:ascii="Times New Roman" w:hAnsi="Times New Roman" w:cs="Times New Roman"/>
                <w:sz w:val="20"/>
                <w:szCs w:val="20"/>
              </w:rPr>
              <w:t xml:space="preserve"> до 85%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07034">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w:t>
            </w:r>
            <w:r>
              <w:rPr>
                <w:rFonts w:ascii="Times New Roman" w:hAnsi="Times New Roman" w:cs="Times New Roman"/>
                <w:sz w:val="20"/>
                <w:szCs w:val="20"/>
              </w:rPr>
              <w:t>городского округа Истра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51B60">
              <w:rPr>
                <w:rFonts w:ascii="Times New Roman" w:hAnsi="Times New Roman" w:cs="Times New Roman"/>
                <w:sz w:val="20"/>
                <w:szCs w:val="20"/>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w:t>
            </w:r>
            <w:r>
              <w:rPr>
                <w:rFonts w:ascii="Times New Roman" w:hAnsi="Times New Roman" w:cs="Times New Roman"/>
                <w:sz w:val="20"/>
                <w:szCs w:val="20"/>
              </w:rPr>
              <w:t>городского округа до 50% от нормативного значения в 2021 году;</w:t>
            </w:r>
          </w:p>
          <w:p w:rsidR="003B5AE3" w:rsidRDefault="003B5AE3" w:rsidP="00051B60">
            <w:pPr>
              <w:contextualSpacing/>
              <w:rPr>
                <w:rFonts w:ascii="Times New Roman" w:hAnsi="Times New Roman" w:cs="Times New Roman"/>
                <w:sz w:val="20"/>
                <w:szCs w:val="20"/>
              </w:rPr>
            </w:pPr>
            <w:r>
              <w:rPr>
                <w:rFonts w:ascii="Times New Roman" w:hAnsi="Times New Roman" w:cs="Times New Roman"/>
                <w:sz w:val="20"/>
                <w:szCs w:val="20"/>
              </w:rPr>
              <w:t>- К</w:t>
            </w:r>
            <w:r w:rsidRPr="00051B60">
              <w:rPr>
                <w:rFonts w:ascii="Times New Roman" w:hAnsi="Times New Roman" w:cs="Times New Roman"/>
                <w:sz w:val="20"/>
                <w:szCs w:val="20"/>
              </w:rPr>
              <w:t>оличества комфортных (безопасных) мест массового отдыха людей на водных объектах</w:t>
            </w:r>
            <w:r>
              <w:rPr>
                <w:rFonts w:ascii="Times New Roman" w:hAnsi="Times New Roman" w:cs="Times New Roman"/>
                <w:sz w:val="20"/>
                <w:szCs w:val="20"/>
              </w:rPr>
              <w:t xml:space="preserve"> городского округа на весь период действия муниципальной программы не менее 1(оборудованных за счет средств местного бюджета);</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FF77CF">
              <w:rPr>
                <w:rFonts w:ascii="Times New Roman" w:hAnsi="Times New Roman" w:cs="Times New Roman"/>
                <w:sz w:val="20"/>
                <w:szCs w:val="20"/>
              </w:rPr>
              <w:t xml:space="preserve">Снижение количества погибших людей на водных объектах, из числа постоянно зарегистрированных на территории </w:t>
            </w:r>
            <w:r>
              <w:rPr>
                <w:rFonts w:ascii="Times New Roman" w:hAnsi="Times New Roman" w:cs="Times New Roman"/>
                <w:sz w:val="20"/>
                <w:szCs w:val="20"/>
              </w:rPr>
              <w:t>городского округа до 38%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491142">
              <w:rPr>
                <w:rFonts w:ascii="Times New Roman" w:hAnsi="Times New Roman" w:cs="Times New Roman"/>
                <w:sz w:val="20"/>
                <w:szCs w:val="20"/>
              </w:rPr>
              <w:t>Снижение гибели и травматизма в местах массового отдыха людей 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на водных объектах</w:t>
            </w:r>
            <w:r>
              <w:rPr>
                <w:rFonts w:ascii="Times New Roman" w:hAnsi="Times New Roman" w:cs="Times New Roman"/>
                <w:sz w:val="20"/>
                <w:szCs w:val="20"/>
              </w:rPr>
              <w:t xml:space="preserve"> до 89% в 2021 году (по сравнению с базовым периодом);</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Процент населения </w:t>
            </w:r>
            <w:r w:rsidRPr="00491142">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491142">
              <w:rPr>
                <w:rFonts w:ascii="Times New Roman" w:hAnsi="Times New Roman" w:cs="Times New Roman"/>
                <w:sz w:val="20"/>
                <w:szCs w:val="20"/>
              </w:rPr>
              <w:t>обученного, прежде всего детей, плаванию и приемам спасения на воде</w:t>
            </w:r>
            <w:r>
              <w:rPr>
                <w:rFonts w:ascii="Times New Roman" w:hAnsi="Times New Roman" w:cs="Times New Roman"/>
                <w:sz w:val="20"/>
                <w:szCs w:val="20"/>
              </w:rPr>
              <w:t xml:space="preserve"> - не менее </w:t>
            </w:r>
            <w:r w:rsidRPr="00491142">
              <w:rPr>
                <w:rFonts w:ascii="Times New Roman" w:hAnsi="Times New Roman" w:cs="Times New Roman"/>
                <w:sz w:val="20"/>
                <w:szCs w:val="20"/>
              </w:rPr>
              <w:t xml:space="preserve">30% населения </w:t>
            </w:r>
            <w:r>
              <w:rPr>
                <w:rFonts w:ascii="Times New Roman" w:hAnsi="Times New Roman" w:cs="Times New Roman"/>
                <w:sz w:val="20"/>
                <w:szCs w:val="20"/>
              </w:rPr>
              <w:t>городского округа</w:t>
            </w:r>
            <w:r w:rsidRPr="00491142">
              <w:rPr>
                <w:rFonts w:ascii="Times New Roman" w:hAnsi="Times New Roman" w:cs="Times New Roman"/>
                <w:sz w:val="20"/>
                <w:szCs w:val="20"/>
              </w:rPr>
              <w:t>, в том числе не менее 50% детей дошкольного и школьного возраста</w:t>
            </w:r>
            <w:r>
              <w:rPr>
                <w:rFonts w:ascii="Times New Roman" w:hAnsi="Times New Roman" w:cs="Times New Roman"/>
                <w:sz w:val="20"/>
                <w:szCs w:val="20"/>
              </w:rPr>
              <w:t xml:space="preserve"> ежегодно на период действия муниципальной программы;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3E7EBC">
              <w:rPr>
                <w:rFonts w:ascii="Times New Roman" w:hAnsi="Times New Roman" w:cs="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Pr>
                <w:rFonts w:ascii="Times New Roman" w:hAnsi="Times New Roman" w:cs="Times New Roman"/>
                <w:sz w:val="20"/>
                <w:szCs w:val="20"/>
              </w:rPr>
              <w:t>городского округа до 30% в 2021 году;</w:t>
            </w:r>
          </w:p>
          <w:p w:rsidR="003B5AE3" w:rsidRPr="00022794"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022794">
              <w:rPr>
                <w:rFonts w:ascii="Times New Roman" w:hAnsi="Times New Roman" w:cs="Times New Roman"/>
                <w:sz w:val="20"/>
                <w:szCs w:val="20"/>
              </w:rPr>
              <w:t>Доля обращений граждан, рассмотренных в установленные сроки от общего количества обращений</w:t>
            </w:r>
            <w:r>
              <w:rPr>
                <w:rFonts w:ascii="Times New Roman" w:hAnsi="Times New Roman" w:cs="Times New Roman"/>
                <w:sz w:val="20"/>
                <w:szCs w:val="20"/>
              </w:rPr>
              <w:t xml:space="preserve"> в МБУ «ИстраСпас» </w:t>
            </w:r>
            <w:r w:rsidRPr="00022794">
              <w:rPr>
                <w:rFonts w:ascii="Times New Roman" w:hAnsi="Times New Roman" w:cs="Times New Roman"/>
                <w:sz w:val="20"/>
                <w:szCs w:val="20"/>
              </w:rPr>
              <w:t xml:space="preserve">на весь период действия муниципальной программы </w:t>
            </w:r>
            <w:r>
              <w:rPr>
                <w:rFonts w:ascii="Times New Roman" w:hAnsi="Times New Roman" w:cs="Times New Roman"/>
                <w:sz w:val="20"/>
                <w:szCs w:val="20"/>
              </w:rPr>
              <w:t>не менее 100%;</w:t>
            </w:r>
          </w:p>
          <w:p w:rsidR="003B5AE3" w:rsidRDefault="003B5AE3" w:rsidP="007657E2">
            <w:pPr>
              <w:contextualSpacing/>
              <w:rPr>
                <w:rFonts w:ascii="Times New Roman" w:hAnsi="Times New Roman" w:cs="Times New Roman"/>
                <w:sz w:val="20"/>
                <w:szCs w:val="20"/>
              </w:rPr>
            </w:pPr>
            <w:r w:rsidRPr="00022794">
              <w:rPr>
                <w:rFonts w:ascii="Times New Roman" w:hAnsi="Times New Roman" w:cs="Times New Roman"/>
                <w:sz w:val="20"/>
                <w:szCs w:val="20"/>
              </w:rPr>
              <w:t xml:space="preserve"> - 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 на весь период действия муниципальной программы не менее 100%</w:t>
            </w:r>
            <w:r>
              <w:rPr>
                <w:rFonts w:ascii="Times New Roman" w:hAnsi="Times New Roman" w:cs="Times New Roman"/>
                <w:sz w:val="20"/>
                <w:szCs w:val="20"/>
              </w:rPr>
              <w:t>.</w:t>
            </w:r>
          </w:p>
          <w:p w:rsidR="003B5AE3" w:rsidRPr="007657E2" w:rsidRDefault="003B5AE3" w:rsidP="007657E2">
            <w:pPr>
              <w:contextualSpacing/>
              <w:rPr>
                <w:rFonts w:ascii="Times New Roman" w:hAnsi="Times New Roman" w:cs="Times New Roman"/>
                <w:sz w:val="20"/>
                <w:szCs w:val="20"/>
              </w:rPr>
            </w:pPr>
          </w:p>
          <w:p w:rsidR="003B5AE3"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Подпрограмма 3. Развитие и совершенствование систем оповещ</w:t>
            </w:r>
            <w:r>
              <w:rPr>
                <w:rFonts w:ascii="Times New Roman" w:hAnsi="Times New Roman" w:cs="Times New Roman"/>
                <w:sz w:val="20"/>
                <w:szCs w:val="20"/>
                <w:u w:val="single"/>
              </w:rPr>
              <w:t>ения и информирования населения</w:t>
            </w:r>
          </w:p>
          <w:p w:rsidR="003B5AE3" w:rsidRPr="003E5F15" w:rsidRDefault="003B5AE3" w:rsidP="007657E2">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143B80">
              <w:rPr>
                <w:rFonts w:ascii="Times New Roman" w:hAnsi="Times New Roman" w:cs="Times New Roman"/>
                <w:sz w:val="20"/>
                <w:szCs w:val="20"/>
              </w:rPr>
              <w:t xml:space="preserve">Увеличение количества населения </w:t>
            </w:r>
            <w:r>
              <w:rPr>
                <w:rFonts w:ascii="Times New Roman" w:hAnsi="Times New Roman" w:cs="Times New Roman"/>
                <w:sz w:val="20"/>
                <w:szCs w:val="20"/>
              </w:rPr>
              <w:t>городского округа</w:t>
            </w:r>
            <w:r w:rsidRPr="00143B80">
              <w:rPr>
                <w:rFonts w:ascii="Times New Roman" w:hAnsi="Times New Roman" w:cs="Times New Roman"/>
                <w:sz w:val="20"/>
                <w:szCs w:val="20"/>
              </w:rPr>
              <w:t>, попадающего в зону действия системы централизованного оповещения и информирования при чрезвычайных ситуациях или угрозе их возникновения</w:t>
            </w:r>
            <w:r>
              <w:rPr>
                <w:rFonts w:ascii="Times New Roman" w:hAnsi="Times New Roman" w:cs="Times New Roman"/>
                <w:sz w:val="20"/>
                <w:szCs w:val="20"/>
              </w:rPr>
              <w:t xml:space="preserve"> до 98%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143B80">
              <w:rPr>
                <w:rFonts w:ascii="Times New Roman" w:hAnsi="Times New Roman" w:cs="Times New Roman"/>
                <w:sz w:val="20"/>
                <w:szCs w:val="20"/>
              </w:rPr>
              <w:t>Увеличение количества органов управления и дежурно-диспе</w:t>
            </w:r>
            <w:r>
              <w:rPr>
                <w:rFonts w:ascii="Times New Roman" w:hAnsi="Times New Roman" w:cs="Times New Roman"/>
                <w:sz w:val="20"/>
                <w:szCs w:val="20"/>
              </w:rPr>
              <w:t>тчерских служб ПОО, АСС и НАСФ, о</w:t>
            </w:r>
            <w:r w:rsidRPr="00143B80">
              <w:rPr>
                <w:rFonts w:ascii="Times New Roman" w:hAnsi="Times New Roman" w:cs="Times New Roman"/>
                <w:sz w:val="20"/>
                <w:szCs w:val="20"/>
              </w:rPr>
              <w:t>борудованных современными техническими средствами для приема сигналов оповещения и информирования</w:t>
            </w:r>
            <w:r>
              <w:rPr>
                <w:rFonts w:ascii="Times New Roman" w:hAnsi="Times New Roman" w:cs="Times New Roman"/>
                <w:sz w:val="20"/>
                <w:szCs w:val="20"/>
              </w:rPr>
              <w:t xml:space="preserve"> до </w:t>
            </w:r>
            <w:r w:rsidRPr="00DC203B">
              <w:rPr>
                <w:rFonts w:ascii="Times New Roman" w:hAnsi="Times New Roman" w:cs="Times New Roman"/>
                <w:sz w:val="20"/>
                <w:szCs w:val="20"/>
              </w:rPr>
              <w:t>82% в 2021 году;</w:t>
            </w:r>
          </w:p>
          <w:p w:rsidR="003B5AE3" w:rsidRPr="00DC203B"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Повышение процента охвата населения, проживающего в сельских населенных пунктах до 75%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Увеличение площади те</w:t>
            </w:r>
            <w:r>
              <w:rPr>
                <w:rFonts w:ascii="Times New Roman" w:hAnsi="Times New Roman" w:cs="Times New Roman"/>
                <w:sz w:val="20"/>
                <w:szCs w:val="20"/>
              </w:rPr>
              <w:t xml:space="preserve">рритории </w:t>
            </w:r>
            <w:r w:rsidRPr="00DC203B">
              <w:rPr>
                <w:rFonts w:ascii="Times New Roman" w:hAnsi="Times New Roman" w:cs="Times New Roman"/>
                <w:sz w:val="20"/>
                <w:szCs w:val="20"/>
              </w:rPr>
              <w:t>городского округа</w:t>
            </w:r>
            <w:r>
              <w:rPr>
                <w:rFonts w:ascii="Times New Roman" w:hAnsi="Times New Roman" w:cs="Times New Roman"/>
                <w:sz w:val="20"/>
                <w:szCs w:val="20"/>
              </w:rPr>
              <w:t xml:space="preserve"> </w:t>
            </w:r>
            <w:r w:rsidRPr="00DC203B">
              <w:rPr>
                <w:rFonts w:ascii="Times New Roman" w:hAnsi="Times New Roman" w:cs="Times New Roman"/>
                <w:sz w:val="20"/>
                <w:szCs w:val="20"/>
              </w:rPr>
              <w:t xml:space="preserve">Московской области покрытая комплексной </w:t>
            </w:r>
            <w:r w:rsidRPr="005539D4">
              <w:rPr>
                <w:rFonts w:ascii="Times New Roman" w:hAnsi="Times New Roman" w:cs="Times New Roman"/>
                <w:sz w:val="20"/>
                <w:szCs w:val="20"/>
              </w:rPr>
              <w:t xml:space="preserve">системой </w:t>
            </w:r>
            <w:r w:rsidRPr="005539D4">
              <w:rPr>
                <w:rFonts w:ascii="Times New Roman" w:hAnsi="Times New Roman" w:cs="Times New Roman"/>
                <w:sz w:val="20"/>
                <w:szCs w:val="20"/>
              </w:rPr>
              <w:lastRenderedPageBreak/>
              <w:t>«Безопасный город»</w:t>
            </w:r>
            <w:r>
              <w:rPr>
                <w:rFonts w:ascii="Times New Roman" w:hAnsi="Times New Roman" w:cs="Times New Roman"/>
                <w:sz w:val="20"/>
                <w:szCs w:val="20"/>
              </w:rPr>
              <w:t xml:space="preserve"> до 50% в 2021 году.</w:t>
            </w:r>
          </w:p>
          <w:p w:rsidR="003B5AE3" w:rsidRPr="00DC203B" w:rsidRDefault="003B5AE3" w:rsidP="007657E2">
            <w:pPr>
              <w:contextualSpacing/>
              <w:rPr>
                <w:rFonts w:ascii="Times New Roman" w:hAnsi="Times New Roman" w:cs="Times New Roman"/>
                <w:sz w:val="20"/>
                <w:szCs w:val="20"/>
              </w:rPr>
            </w:pPr>
          </w:p>
          <w:p w:rsidR="003B5AE3" w:rsidRPr="00DC203B" w:rsidRDefault="003B5AE3" w:rsidP="007657E2">
            <w:pPr>
              <w:contextualSpacing/>
              <w:rPr>
                <w:rFonts w:ascii="Times New Roman" w:hAnsi="Times New Roman" w:cs="Times New Roman"/>
                <w:sz w:val="20"/>
                <w:szCs w:val="20"/>
                <w:u w:val="single"/>
              </w:rPr>
            </w:pPr>
            <w:r w:rsidRPr="00DC203B">
              <w:rPr>
                <w:rFonts w:ascii="Times New Roman" w:hAnsi="Times New Roman" w:cs="Times New Roman"/>
                <w:sz w:val="20"/>
                <w:szCs w:val="20"/>
                <w:u w:val="single"/>
              </w:rPr>
              <w:t>Подпрограмма 4. Об</w:t>
            </w:r>
            <w:r>
              <w:rPr>
                <w:rFonts w:ascii="Times New Roman" w:hAnsi="Times New Roman" w:cs="Times New Roman"/>
                <w:sz w:val="20"/>
                <w:szCs w:val="20"/>
                <w:u w:val="single"/>
              </w:rPr>
              <w:t>еспечение пожарной безопасности</w:t>
            </w:r>
          </w:p>
          <w:p w:rsidR="003B5AE3" w:rsidRPr="00DC203B" w:rsidRDefault="003B5AE3" w:rsidP="007657E2">
            <w:pPr>
              <w:contextualSpacing/>
              <w:rPr>
                <w:rFonts w:ascii="Times New Roman" w:hAnsi="Times New Roman" w:cs="Times New Roman"/>
                <w:sz w:val="20"/>
                <w:szCs w:val="20"/>
              </w:rPr>
            </w:pPr>
            <w:r w:rsidRPr="0035415B">
              <w:rPr>
                <w:rFonts w:ascii="Times New Roman" w:hAnsi="Times New Roman" w:cs="Times New Roman"/>
                <w:sz w:val="20"/>
                <w:szCs w:val="20"/>
              </w:rPr>
              <w:t xml:space="preserve">- Снижение процента пожаров, произошедших на территории </w:t>
            </w:r>
            <w:r>
              <w:rPr>
                <w:rFonts w:ascii="Times New Roman" w:hAnsi="Times New Roman" w:cs="Times New Roman"/>
                <w:sz w:val="20"/>
                <w:szCs w:val="20"/>
              </w:rPr>
              <w:t>городского округа</w:t>
            </w:r>
            <w:r w:rsidRPr="0035415B">
              <w:rPr>
                <w:rFonts w:ascii="Times New Roman" w:hAnsi="Times New Roman" w:cs="Times New Roman"/>
                <w:sz w:val="20"/>
                <w:szCs w:val="20"/>
              </w:rPr>
              <w:t xml:space="preserve">, по отношению к базовому показателю 2015 года </w:t>
            </w:r>
            <w:r>
              <w:rPr>
                <w:rFonts w:ascii="Times New Roman" w:hAnsi="Times New Roman" w:cs="Times New Roman"/>
                <w:sz w:val="20"/>
                <w:szCs w:val="20"/>
              </w:rPr>
              <w:t>на</w:t>
            </w:r>
            <w:r w:rsidRPr="0035415B">
              <w:rPr>
                <w:rFonts w:ascii="Times New Roman" w:hAnsi="Times New Roman" w:cs="Times New Roman"/>
                <w:sz w:val="20"/>
                <w:szCs w:val="20"/>
              </w:rPr>
              <w:t xml:space="preserve"> </w:t>
            </w:r>
            <w:r>
              <w:rPr>
                <w:rFonts w:ascii="Times New Roman" w:hAnsi="Times New Roman" w:cs="Times New Roman"/>
                <w:sz w:val="20"/>
                <w:szCs w:val="20"/>
              </w:rPr>
              <w:t>59</w:t>
            </w:r>
            <w:r w:rsidRPr="0035415B">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sidRPr="00DC203B">
              <w:rPr>
                <w:rFonts w:ascii="Times New Roman" w:hAnsi="Times New Roman" w:cs="Times New Roman"/>
                <w:sz w:val="20"/>
                <w:szCs w:val="20"/>
              </w:rPr>
              <w:t xml:space="preserve">- Снижение процента погибших и травмированных людей на пожарах, произошедших на территории </w:t>
            </w:r>
            <w:r>
              <w:rPr>
                <w:rFonts w:ascii="Times New Roman" w:hAnsi="Times New Roman" w:cs="Times New Roman"/>
                <w:sz w:val="20"/>
                <w:szCs w:val="20"/>
              </w:rPr>
              <w:t>городского округа</w:t>
            </w:r>
            <w:r w:rsidRPr="00DC203B">
              <w:rPr>
                <w:rFonts w:ascii="Times New Roman" w:hAnsi="Times New Roman" w:cs="Times New Roman"/>
                <w:sz w:val="20"/>
                <w:szCs w:val="20"/>
              </w:rPr>
              <w:t xml:space="preserve">, по отношению к базовому показателю 2015 </w:t>
            </w:r>
            <w:r>
              <w:rPr>
                <w:rFonts w:ascii="Times New Roman" w:hAnsi="Times New Roman" w:cs="Times New Roman"/>
                <w:sz w:val="20"/>
                <w:szCs w:val="20"/>
              </w:rPr>
              <w:t>на</w:t>
            </w:r>
            <w:r w:rsidRPr="00DC203B">
              <w:rPr>
                <w:rFonts w:ascii="Times New Roman" w:hAnsi="Times New Roman" w:cs="Times New Roman"/>
                <w:sz w:val="20"/>
                <w:szCs w:val="20"/>
              </w:rPr>
              <w:t xml:space="preserve"> 7</w:t>
            </w:r>
            <w:r>
              <w:rPr>
                <w:rFonts w:ascii="Times New Roman" w:hAnsi="Times New Roman" w:cs="Times New Roman"/>
                <w:sz w:val="20"/>
                <w:szCs w:val="20"/>
              </w:rPr>
              <w:t>% в 2021 году;</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Уменьшение к</w:t>
            </w:r>
            <w:r w:rsidRPr="00871718">
              <w:rPr>
                <w:rFonts w:ascii="Times New Roman" w:hAnsi="Times New Roman" w:cs="Times New Roman"/>
                <w:sz w:val="20"/>
                <w:szCs w:val="20"/>
              </w:rPr>
              <w:t>оличеств</w:t>
            </w:r>
            <w:r>
              <w:rPr>
                <w:rFonts w:ascii="Times New Roman" w:hAnsi="Times New Roman" w:cs="Times New Roman"/>
                <w:sz w:val="20"/>
                <w:szCs w:val="20"/>
              </w:rPr>
              <w:t>а</w:t>
            </w:r>
            <w:r w:rsidRPr="00871718">
              <w:rPr>
                <w:rFonts w:ascii="Times New Roman" w:hAnsi="Times New Roman" w:cs="Times New Roman"/>
                <w:sz w:val="20"/>
                <w:szCs w:val="20"/>
              </w:rPr>
              <w:t xml:space="preserve"> пожаров на 100 тысяч человек населения, проживающего на территории </w:t>
            </w:r>
            <w:r>
              <w:rPr>
                <w:rFonts w:ascii="Times New Roman" w:hAnsi="Times New Roman" w:cs="Times New Roman"/>
                <w:sz w:val="20"/>
                <w:szCs w:val="20"/>
              </w:rPr>
              <w:t>городского округа до 261 ед. в 2021 году;</w:t>
            </w:r>
          </w:p>
          <w:p w:rsidR="003B5AE3" w:rsidRPr="00DC203B"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Увеличение д</w:t>
            </w:r>
            <w:r w:rsidRPr="00083463">
              <w:rPr>
                <w:rFonts w:ascii="Times New Roman" w:hAnsi="Times New Roman" w:cs="Times New Roman"/>
                <w:sz w:val="20"/>
                <w:szCs w:val="20"/>
              </w:rPr>
              <w:t>ол</w:t>
            </w:r>
            <w:r>
              <w:rPr>
                <w:rFonts w:ascii="Times New Roman" w:hAnsi="Times New Roman" w:cs="Times New Roman"/>
                <w:sz w:val="20"/>
                <w:szCs w:val="20"/>
              </w:rPr>
              <w:t>и</w:t>
            </w:r>
            <w:r w:rsidRPr="00083463">
              <w:rPr>
                <w:rFonts w:ascii="Times New Roman" w:hAnsi="Times New Roman" w:cs="Times New Roman"/>
                <w:sz w:val="20"/>
                <w:szCs w:val="20"/>
              </w:rPr>
              <w:t xml:space="preserve">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Московской области, (%)</w:t>
            </w:r>
            <w:r>
              <w:rPr>
                <w:rFonts w:ascii="Times New Roman" w:hAnsi="Times New Roman" w:cs="Times New Roman"/>
                <w:sz w:val="20"/>
                <w:szCs w:val="20"/>
              </w:rPr>
              <w:t xml:space="preserve"> до 15% от общего количества в 2021 году.</w:t>
            </w:r>
          </w:p>
          <w:p w:rsidR="003B5AE3" w:rsidRPr="007657E2" w:rsidRDefault="003B5AE3" w:rsidP="007657E2">
            <w:pPr>
              <w:contextualSpacing/>
              <w:rPr>
                <w:rFonts w:ascii="Times New Roman" w:hAnsi="Times New Roman" w:cs="Times New Roman"/>
                <w:sz w:val="20"/>
                <w:szCs w:val="20"/>
              </w:rPr>
            </w:pPr>
          </w:p>
          <w:p w:rsidR="003B5AE3" w:rsidRPr="007657E2" w:rsidRDefault="003B5AE3" w:rsidP="007657E2">
            <w:pPr>
              <w:contextualSpacing/>
              <w:rPr>
                <w:rFonts w:ascii="Times New Roman" w:hAnsi="Times New Roman" w:cs="Times New Roman"/>
                <w:sz w:val="20"/>
                <w:szCs w:val="20"/>
                <w:u w:val="single"/>
              </w:rPr>
            </w:pPr>
            <w:r w:rsidRPr="007657E2">
              <w:rPr>
                <w:rFonts w:ascii="Times New Roman" w:hAnsi="Times New Roman" w:cs="Times New Roman"/>
                <w:sz w:val="20"/>
                <w:szCs w:val="20"/>
                <w:u w:val="single"/>
              </w:rPr>
              <w:t xml:space="preserve">Подпрограмма 5. Обеспечение </w:t>
            </w:r>
            <w:r>
              <w:rPr>
                <w:rFonts w:ascii="Times New Roman" w:hAnsi="Times New Roman" w:cs="Times New Roman"/>
                <w:sz w:val="20"/>
                <w:szCs w:val="20"/>
                <w:u w:val="single"/>
              </w:rPr>
              <w:t>мероприятий гражданской обороны</w:t>
            </w:r>
          </w:p>
          <w:p w:rsidR="003B5AE3" w:rsidRDefault="003B5AE3" w:rsidP="007657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Pr="005539D4">
              <w:rPr>
                <w:rFonts w:ascii="Times New Roman" w:hAnsi="Times New Roman" w:cs="Times New Roman"/>
                <w:sz w:val="20"/>
                <w:szCs w:val="20"/>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r>
              <w:rPr>
                <w:rFonts w:ascii="Times New Roman" w:hAnsi="Times New Roman" w:cs="Times New Roman"/>
                <w:sz w:val="20"/>
                <w:szCs w:val="20"/>
              </w:rPr>
              <w:t xml:space="preserve"> не менее 50% в 2021 году от нормативного значения 2015 года;</w:t>
            </w:r>
          </w:p>
          <w:p w:rsidR="003B5AE3" w:rsidRPr="00051829" w:rsidRDefault="003B5AE3" w:rsidP="003653B1">
            <w:pPr>
              <w:contextualSpacing/>
              <w:rPr>
                <w:rFonts w:ascii="Times New Roman" w:hAnsi="Times New Roman" w:cs="Times New Roman"/>
                <w:sz w:val="20"/>
                <w:szCs w:val="20"/>
                <w:u w:val="single"/>
              </w:rPr>
            </w:pPr>
            <w:r>
              <w:rPr>
                <w:rFonts w:ascii="Times New Roman" w:hAnsi="Times New Roman" w:cs="Times New Roman"/>
                <w:sz w:val="20"/>
                <w:szCs w:val="20"/>
              </w:rPr>
              <w:t xml:space="preserve">- </w:t>
            </w:r>
            <w:r w:rsidRPr="005539D4">
              <w:rPr>
                <w:rFonts w:ascii="Times New Roman" w:hAnsi="Times New Roman" w:cs="Times New Roman"/>
                <w:sz w:val="20"/>
                <w:szCs w:val="20"/>
              </w:rPr>
              <w:t>Увеличение степени готовности ЗСГО по отношению к имеющемуся фонду ЗСГО</w:t>
            </w:r>
            <w:r>
              <w:rPr>
                <w:rFonts w:ascii="Times New Roman" w:hAnsi="Times New Roman" w:cs="Times New Roman"/>
                <w:sz w:val="20"/>
                <w:szCs w:val="20"/>
              </w:rPr>
              <w:t xml:space="preserve"> не менее 75% в 2021 году.</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lastRenderedPageBreak/>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Реализованные органами местного самоуправления </w:t>
      </w:r>
      <w:r w:rsidR="00B06D95" w:rsidRPr="00A41934">
        <w:rPr>
          <w:rFonts w:ascii="Times New Roman" w:eastAsia="Times New Roman" w:hAnsi="Times New Roman" w:cs="Times New Roman"/>
        </w:rPr>
        <w:t>городского округа Истра</w:t>
      </w:r>
      <w:r w:rsidRPr="00A41934">
        <w:rPr>
          <w:rFonts w:ascii="Times New Roman" w:eastAsia="Times New Roman" w:hAnsi="Times New Roman" w:cs="Times New Roman"/>
        </w:rPr>
        <w:t xml:space="preserve">,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w:t>
      </w:r>
      <w:r w:rsidR="00B06D95" w:rsidRPr="00A41934">
        <w:rPr>
          <w:rFonts w:ascii="Times New Roman" w:eastAsia="Times New Roman" w:hAnsi="Times New Roman" w:cs="Times New Roman"/>
        </w:rPr>
        <w:t xml:space="preserve">муниципальной </w:t>
      </w:r>
      <w:r w:rsidRPr="00A41934">
        <w:rPr>
          <w:rFonts w:ascii="Times New Roman" w:eastAsia="Times New Roman" w:hAnsi="Times New Roman" w:cs="Times New Roman"/>
        </w:rPr>
        <w:t xml:space="preserve">программы </w:t>
      </w:r>
      <w:r w:rsidR="00B06D95" w:rsidRPr="00A41934">
        <w:rPr>
          <w:rFonts w:ascii="Times New Roman" w:eastAsia="Times New Roman" w:hAnsi="Times New Roman" w:cs="Times New Roman"/>
        </w:rPr>
        <w:t xml:space="preserve">городского округа Истра </w:t>
      </w:r>
      <w:r w:rsidRPr="00A41934">
        <w:rPr>
          <w:rFonts w:ascii="Times New Roman" w:eastAsia="Times New Roman" w:hAnsi="Times New Roman" w:cs="Times New Roman"/>
        </w:rPr>
        <w:t xml:space="preserve">«Профилактика преступлений и иных правонарушений на территории </w:t>
      </w:r>
      <w:r w:rsidR="00B06D95" w:rsidRPr="00A41934">
        <w:rPr>
          <w:rFonts w:ascii="Times New Roman" w:eastAsia="Times New Roman" w:hAnsi="Times New Roman" w:cs="Times New Roman"/>
        </w:rPr>
        <w:t>городского округа Истра в</w:t>
      </w:r>
      <w:r w:rsidRPr="00A41934">
        <w:rPr>
          <w:rFonts w:ascii="Times New Roman" w:eastAsia="Times New Roman" w:hAnsi="Times New Roman" w:cs="Times New Roman"/>
        </w:rPr>
        <w:t xml:space="preserve"> 201</w:t>
      </w:r>
      <w:r w:rsidR="00B06D95" w:rsidRPr="00A41934">
        <w:rPr>
          <w:rFonts w:ascii="Times New Roman" w:eastAsia="Times New Roman" w:hAnsi="Times New Roman" w:cs="Times New Roman"/>
        </w:rPr>
        <w:t>7</w:t>
      </w:r>
      <w:r w:rsidRPr="00A41934">
        <w:rPr>
          <w:rFonts w:ascii="Times New Roman" w:eastAsia="Times New Roman" w:hAnsi="Times New Roman" w:cs="Times New Roman"/>
        </w:rPr>
        <w:t>-20</w:t>
      </w:r>
      <w:r w:rsidR="00B06D95" w:rsidRPr="00A41934">
        <w:rPr>
          <w:rFonts w:ascii="Times New Roman" w:eastAsia="Times New Roman" w:hAnsi="Times New Roman" w:cs="Times New Roman"/>
        </w:rPr>
        <w:t>21</w:t>
      </w:r>
      <w:r w:rsidRPr="00A41934">
        <w:rPr>
          <w:rFonts w:ascii="Times New Roman" w:eastAsia="Times New Roman" w:hAnsi="Times New Roman" w:cs="Times New Roman"/>
        </w:rPr>
        <w:t xml:space="preserve"> год</w:t>
      </w:r>
      <w:r w:rsidR="00B06D95" w:rsidRPr="00A41934">
        <w:rPr>
          <w:rFonts w:ascii="Times New Roman" w:eastAsia="Times New Roman" w:hAnsi="Times New Roman" w:cs="Times New Roman"/>
        </w:rPr>
        <w:t>ах</w:t>
      </w:r>
      <w:r w:rsidRPr="00A41934">
        <w:rPr>
          <w:rFonts w:ascii="Times New Roman" w:eastAsia="Times New Roman" w:hAnsi="Times New Roman" w:cs="Times New Roman"/>
        </w:rPr>
        <w:t>» оказали определенное влияние на укрепление правопорядка на территории Истринского муниципального района Московской области. Наметились положительные тенденции в борьбе с преступностью и укреплении правопорядка.</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b/>
          <w:lang w:eastAsia="ru-RU"/>
        </w:rPr>
      </w:pPr>
      <w:r w:rsidRPr="00A41934">
        <w:rPr>
          <w:rFonts w:ascii="Times New Roman" w:eastAsia="Times New Roman" w:hAnsi="Times New Roman" w:cs="Times New Roman"/>
          <w:lang w:eastAsia="ru-RU"/>
        </w:rPr>
        <w:t>Общие тенденции в состоянии преступности  в течение отчетного периода 2015 года  характеризовались следующими показателями.</w:t>
      </w:r>
      <w:r w:rsidRPr="00A41934">
        <w:rPr>
          <w:rFonts w:ascii="Times New Roman" w:eastAsia="Times New Roman" w:hAnsi="Times New Roman" w:cs="Times New Roman"/>
          <w:b/>
          <w:lang w:eastAsia="ru-RU"/>
        </w:rPr>
        <w:t xml:space="preserve">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зарегистрированных) - преступления  небольшой тяжести.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Количество раскрытых преступлений увеличилось на 7,1% , раскрываемость составила 60,7% (выше </w:t>
      </w:r>
      <w:proofErr w:type="spellStart"/>
      <w:r w:rsidRPr="00A41934">
        <w:rPr>
          <w:rFonts w:ascii="Times New Roman" w:eastAsia="Times New Roman" w:hAnsi="Times New Roman" w:cs="Times New Roman"/>
          <w:lang w:eastAsia="ru-RU"/>
        </w:rPr>
        <w:t>среднеобластного</w:t>
      </w:r>
      <w:proofErr w:type="spellEnd"/>
      <w:r w:rsidRPr="00A41934">
        <w:rPr>
          <w:rFonts w:ascii="Times New Roman" w:eastAsia="Times New Roman" w:hAnsi="Times New Roman" w:cs="Times New Roman"/>
          <w:lang w:eastAsia="ru-RU"/>
        </w:rPr>
        <w:t xml:space="preserve"> показателя  на 2,3%, область 58,4). </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Необходимо отметить, что в 2015 г. увеличилось на 3,7</w:t>
      </w:r>
      <w:proofErr w:type="gramStart"/>
      <w:r w:rsidRPr="00A41934">
        <w:rPr>
          <w:rFonts w:ascii="Times New Roman" w:eastAsia="Times New Roman" w:hAnsi="Times New Roman" w:cs="Times New Roman"/>
          <w:lang w:eastAsia="ru-RU"/>
        </w:rPr>
        <w:t>%  количества</w:t>
      </w:r>
      <w:proofErr w:type="gramEnd"/>
      <w:r w:rsidRPr="00A41934">
        <w:rPr>
          <w:rFonts w:ascii="Times New Roman" w:eastAsia="Times New Roman" w:hAnsi="Times New Roman" w:cs="Times New Roman"/>
          <w:lang w:eastAsia="ru-RU"/>
        </w:rPr>
        <w:t xml:space="preserve"> выявленных преступлений  «двойной превенции» (всего 250, АППГ-241) , в том числе по ст.115 УК РФ  на 6,9 % (всего 31, АППГ-29), ст.116 УК РФ на 4,5%  ( всего 93, АППГ-89), ст.119 УК  РФ на 3,4% (всего 91, АППГ-88 ), 222 УК РФ  на 14,8% ( всего 31, АППГ-27).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Уменьшилось количество преступлений, совершенных иностранными гражданами – на 3,1%.</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Вместе  с тем, уменьшилось число грабежей – на 36,4%, фактов мошенничества – на 23,7%.</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количество преступлений, совершенных в общественных местах – на 22,3%, в  том числе на улицах – на 16,6%.</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Уменьшилось число преступлений, совершенных лицами, ранее совершавшими преступления – на 2,5%.</w:t>
      </w:r>
    </w:p>
    <w:p w:rsidR="002C329F" w:rsidRPr="00A41934" w:rsidRDefault="002C329F" w:rsidP="002C329F">
      <w:pPr>
        <w:tabs>
          <w:tab w:val="left" w:pos="9498"/>
          <w:tab w:val="left" w:pos="9923"/>
        </w:tabs>
        <w:spacing w:after="0" w:line="240" w:lineRule="auto"/>
        <w:ind w:right="-1"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A41934">
        <w:rPr>
          <w:rFonts w:ascii="Calibri" w:eastAsia="Times New Roman" w:hAnsi="Calibri" w:cs="Times New Roman"/>
          <w:lang w:eastAsia="ru-RU"/>
        </w:rPr>
        <w:t xml:space="preserve"> </w:t>
      </w:r>
      <w:r w:rsidRPr="00A41934">
        <w:rPr>
          <w:rFonts w:ascii="Times New Roman" w:eastAsia="Times New Roman" w:hAnsi="Times New Roman" w:cs="Times New Roman"/>
          <w:lang w:eastAsia="ru-RU"/>
        </w:rPr>
        <w:t>мер по предупреждению безнадзорности и правонарушений с их стороны.</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A41934">
        <w:rPr>
          <w:rFonts w:ascii="Times New Roman" w:eastAsia="Times New Roman" w:hAnsi="Times New Roman" w:cs="Times New Roman"/>
          <w:lang w:eastAsia="ru-RU"/>
        </w:rPr>
        <w:t>увеичилось</w:t>
      </w:r>
      <w:proofErr w:type="spellEnd"/>
      <w:r w:rsidRPr="00A41934">
        <w:rPr>
          <w:rFonts w:ascii="Times New Roman" w:eastAsia="Times New Roman" w:hAnsi="Times New Roman" w:cs="Times New Roman"/>
          <w:lang w:eastAsia="ru-RU"/>
        </w:rPr>
        <w:t xml:space="preserve"> (с 13 до30).</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видам  преступления распределяются следующим образом:</w:t>
      </w:r>
    </w:p>
    <w:p w:rsidR="002C329F" w:rsidRPr="00A41934" w:rsidRDefault="002C329F" w:rsidP="002C329F">
      <w:pPr>
        <w:spacing w:after="0" w:line="240" w:lineRule="auto"/>
        <w:ind w:firstLine="720"/>
        <w:jc w:val="both"/>
        <w:rPr>
          <w:rFonts w:ascii="Times New Roman" w:eastAsia="Times New Roman" w:hAnsi="Times New Roman" w:cs="Times New Roman"/>
          <w:b/>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2014 г.</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0</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22</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8</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3</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72"/>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2</w:t>
            </w:r>
          </w:p>
        </w:tc>
      </w:tr>
      <w:tr w:rsidR="00A41934" w:rsidRPr="00A41934" w:rsidTr="00486414">
        <w:tc>
          <w:tcPr>
            <w:tcW w:w="7134"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ind w:firstLine="6"/>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val="en-US" w:eastAsia="ru-RU"/>
              </w:rPr>
            </w:pPr>
            <w:r w:rsidRPr="00A41934">
              <w:rPr>
                <w:rFonts w:ascii="Times New Roman" w:eastAsia="Times New Roman" w:hAnsi="Times New Roman" w:cs="Times New Roman"/>
                <w:lang w:eastAsia="ru-RU"/>
              </w:rPr>
              <w:t>30</w:t>
            </w:r>
          </w:p>
        </w:tc>
        <w:tc>
          <w:tcPr>
            <w:tcW w:w="1080" w:type="dxa"/>
            <w:tcBorders>
              <w:top w:val="single" w:sz="4" w:space="0" w:color="auto"/>
              <w:left w:val="single" w:sz="4" w:space="0" w:color="auto"/>
              <w:bottom w:val="single" w:sz="4" w:space="0" w:color="auto"/>
              <w:right w:val="single" w:sz="4" w:space="0" w:color="auto"/>
            </w:tcBorders>
          </w:tcPr>
          <w:p w:rsidR="002C329F" w:rsidRPr="00A41934" w:rsidRDefault="002C329F" w:rsidP="002C329F">
            <w:pPr>
              <w:spacing w:after="0"/>
              <w:jc w:val="center"/>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13</w:t>
            </w:r>
          </w:p>
        </w:tc>
      </w:tr>
    </w:tbl>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школ – 19 (АППГ – 9);</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колледжа - 3 (АППГ-4);</w:t>
      </w:r>
    </w:p>
    <w:p w:rsidR="002C329F" w:rsidRPr="00A41934" w:rsidRDefault="002C329F" w:rsidP="002C329F">
      <w:pPr>
        <w:widowControl w:val="0"/>
        <w:autoSpaceDE w:val="0"/>
        <w:autoSpaceDN w:val="0"/>
        <w:spacing w:after="0" w:line="240" w:lineRule="auto"/>
        <w:ind w:firstLine="720"/>
        <w:jc w:val="both"/>
        <w:rPr>
          <w:rFonts w:ascii="a_Timer" w:eastAsia="Times New Roman" w:hAnsi="a_Timer" w:cs="Times New Roman"/>
          <w:spacing w:val="-9"/>
          <w:lang w:eastAsia="ru-RU"/>
        </w:rPr>
      </w:pPr>
      <w:r w:rsidRPr="00A41934">
        <w:rPr>
          <w:rFonts w:ascii="a_Timer" w:eastAsia="Times New Roman" w:hAnsi="a_Timer" w:cs="Times New Roman"/>
          <w:spacing w:val="-9"/>
          <w:lang w:eastAsia="ru-RU"/>
        </w:rPr>
        <w:t>- учащиеся ПУ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spacing w:val="-9"/>
        </w:rPr>
      </w:pPr>
      <w:r w:rsidRPr="00A41934">
        <w:rPr>
          <w:rFonts w:ascii="Times New Roman" w:eastAsia="Times New Roman" w:hAnsi="Times New Roman" w:cs="Times New Roman"/>
          <w:spacing w:val="-9"/>
        </w:rPr>
        <w:t>- учащиеся иных учебных заведений –   0;</w:t>
      </w:r>
    </w:p>
    <w:p w:rsidR="002C329F" w:rsidRPr="00A41934" w:rsidRDefault="002C329F" w:rsidP="002C329F">
      <w:pPr>
        <w:tabs>
          <w:tab w:val="left" w:pos="-3240"/>
        </w:tabs>
        <w:spacing w:after="0" w:line="240" w:lineRule="auto"/>
        <w:ind w:right="-136" w:firstLine="720"/>
        <w:jc w:val="both"/>
        <w:rPr>
          <w:rFonts w:ascii="Times New Roman" w:eastAsia="Times New Roman" w:hAnsi="Times New Roman" w:cs="Times New Roman"/>
        </w:rPr>
      </w:pPr>
      <w:r w:rsidRPr="00A41934">
        <w:rPr>
          <w:rFonts w:ascii="Times New Roman" w:eastAsia="Times New Roman" w:hAnsi="Times New Roman" w:cs="Times New Roman"/>
        </w:rPr>
        <w:t>- не учатся – 2 (АППГ – 1).</w:t>
      </w:r>
    </w:p>
    <w:p w:rsidR="002C329F" w:rsidRPr="00A41934" w:rsidRDefault="002C329F" w:rsidP="002C329F">
      <w:pPr>
        <w:spacing w:after="0" w:line="240" w:lineRule="auto"/>
        <w:ind w:firstLine="720"/>
        <w:jc w:val="both"/>
        <w:rPr>
          <w:rFonts w:ascii="Times New Roman" w:eastAsia="Times New Roman" w:hAnsi="Times New Roman" w:cs="Times New Roman"/>
          <w:spacing w:val="-1"/>
          <w:lang w:eastAsia="ru-RU"/>
        </w:rPr>
      </w:pPr>
      <w:r w:rsidRPr="00A41934">
        <w:rPr>
          <w:rFonts w:ascii="Times New Roman" w:eastAsia="Times New Roman" w:hAnsi="Times New Roman" w:cs="Times New Roman"/>
          <w:spacing w:val="-9"/>
          <w:lang w:eastAsia="ru-RU"/>
        </w:rPr>
        <w:t xml:space="preserve">В группе  совершено 19 преступлений (АППГ –16), </w:t>
      </w:r>
      <w:r w:rsidRPr="00A41934">
        <w:rPr>
          <w:rFonts w:ascii="Times New Roman" w:eastAsia="Times New Roman" w:hAnsi="Times New Roman" w:cs="Times New Roman"/>
          <w:spacing w:val="-4"/>
          <w:lang w:eastAsia="ru-RU"/>
        </w:rPr>
        <w:t xml:space="preserve">в составе смешанных групп  было совершено  8 </w:t>
      </w:r>
      <w:r w:rsidRPr="00A41934">
        <w:rPr>
          <w:rFonts w:ascii="Times New Roman" w:eastAsia="Times New Roman" w:hAnsi="Times New Roman" w:cs="Times New Roman"/>
          <w:spacing w:val="-1"/>
          <w:lang w:eastAsia="ru-RU"/>
        </w:rPr>
        <w:t xml:space="preserve">преступлений, в которых приняло участие 20 несовершеннолетних и 3 взрослых.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судимые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спиртных напитков – 60;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токсических веществ -  4;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 за употребление наркотических веществ – 5;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за совершение ООД (общественно-опасных деяний) – 17;</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 167 неблагополучных родителей.</w:t>
      </w:r>
    </w:p>
    <w:p w:rsidR="002C329F" w:rsidRPr="00A41934" w:rsidRDefault="002C329F" w:rsidP="002C329F">
      <w:pPr>
        <w:spacing w:after="0" w:line="240" w:lineRule="auto"/>
        <w:ind w:firstLine="720"/>
        <w:jc w:val="both"/>
        <w:rPr>
          <w:rFonts w:ascii="Times New Roman" w:eastAsia="Times New Roman" w:hAnsi="Times New Roman" w:cs="Times New Roman"/>
          <w:w w:val="93"/>
        </w:rPr>
      </w:pPr>
      <w:r w:rsidRPr="00A41934">
        <w:rPr>
          <w:rFonts w:ascii="Times New Roman" w:eastAsia="Times New Roman" w:hAnsi="Times New Roman" w:cs="Times New Roman"/>
        </w:rPr>
        <w:t xml:space="preserve">С </w:t>
      </w:r>
      <w:r w:rsidRPr="00A41934">
        <w:rPr>
          <w:rFonts w:ascii="Times New Roman" w:eastAsia="Times New Roman" w:hAnsi="Times New Roman" w:cs="Times New Roman"/>
          <w:spacing w:val="-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A41934">
        <w:rPr>
          <w:rFonts w:ascii="Times New Roman" w:eastAsia="Times New Roman" w:hAnsi="Times New Roman" w:cs="Times New Roman"/>
          <w:spacing w:val="-7"/>
        </w:rPr>
        <w:t xml:space="preserve">Проявлений агрессивности со стороны участников неформальных молодежных </w:t>
      </w:r>
      <w:r w:rsidRPr="00A41934">
        <w:rPr>
          <w:rFonts w:ascii="Times New Roman" w:eastAsia="Times New Roman" w:hAnsi="Times New Roman" w:cs="Times New Roman"/>
          <w:spacing w:val="-9"/>
        </w:rPr>
        <w:t xml:space="preserve">объединений в 2013 году не зафиксировано. </w:t>
      </w:r>
      <w:r w:rsidRPr="00A41934">
        <w:rPr>
          <w:rFonts w:ascii="Times New Roman" w:eastAsia="Times New Roman" w:hAnsi="Times New Roman" w:cs="Times New Roman"/>
          <w:spacing w:val="-6"/>
        </w:rPr>
        <w:t xml:space="preserve">Всего на </w:t>
      </w:r>
      <w:r w:rsidRPr="00A41934">
        <w:rPr>
          <w:rFonts w:ascii="Times New Roman" w:eastAsia="Times New Roman" w:hAnsi="Times New Roman" w:cs="Times New Roman"/>
          <w:spacing w:val="-8"/>
        </w:rPr>
        <w:t>списочном учете в ОМВД России по Истринскому району состояло 11 несовершеннолетних:  4</w:t>
      </w:r>
      <w:r w:rsidRPr="00A41934">
        <w:rPr>
          <w:rFonts w:ascii="Times New Roman" w:eastAsia="Times New Roman" w:hAnsi="Times New Roman" w:cs="Times New Roman"/>
          <w:spacing w:val="-5"/>
        </w:rPr>
        <w:t xml:space="preserve"> болельщика футбольных спортивных клубов, 2 скинхед и 5 </w:t>
      </w:r>
      <w:proofErr w:type="spellStart"/>
      <w:r w:rsidRPr="00A41934">
        <w:rPr>
          <w:rFonts w:ascii="Times New Roman" w:eastAsia="Times New Roman" w:hAnsi="Times New Roman" w:cs="Times New Roman"/>
          <w:spacing w:val="-5"/>
        </w:rPr>
        <w:t>зацеперов</w:t>
      </w:r>
      <w:proofErr w:type="spellEnd"/>
      <w:r w:rsidRPr="00A41934">
        <w:rPr>
          <w:rFonts w:ascii="Times New Roman" w:eastAsia="Times New Roman" w:hAnsi="Times New Roman" w:cs="Times New Roman"/>
          <w:spacing w:val="-5"/>
        </w:rPr>
        <w:t>.</w:t>
      </w:r>
      <w:r w:rsidRPr="00A41934">
        <w:rPr>
          <w:rFonts w:ascii="Times New Roman" w:eastAsia="Times New Roman" w:hAnsi="Times New Roman" w:cs="Times New Roman"/>
          <w:w w:val="93"/>
        </w:rPr>
        <w:t xml:space="preserve"> </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Истринского муниципального района. </w:t>
      </w:r>
      <w:proofErr w:type="gramStart"/>
      <w:r w:rsidRPr="00A41934">
        <w:rPr>
          <w:rFonts w:ascii="Times New Roman" w:eastAsia="Times New Roman" w:hAnsi="Times New Roman" w:cs="Times New Roman"/>
        </w:rPr>
        <w:t>Негативное  влияние</w:t>
      </w:r>
      <w:proofErr w:type="gramEnd"/>
      <w:r w:rsidRPr="00A41934">
        <w:rPr>
          <w:rFonts w:ascii="Times New Roman" w:eastAsia="Times New Roman" w:hAnsi="Times New Roman" w:cs="Times New Roman"/>
        </w:rPr>
        <w:t xml:space="preserve">  на  криминогенную  обстановку  в  Истринском муниципальном районе  оказывает  серьезнейший  миграционный  поток. </w:t>
      </w:r>
    </w:p>
    <w:p w:rsidR="002C329F" w:rsidRPr="00A41934" w:rsidRDefault="002C329F" w:rsidP="002C329F">
      <w:pPr>
        <w:spacing w:after="0" w:line="240" w:lineRule="auto"/>
        <w:ind w:firstLine="720"/>
        <w:jc w:val="both"/>
        <w:rPr>
          <w:rFonts w:ascii="Times New Roman" w:eastAsia="Times New Roman" w:hAnsi="Times New Roman" w:cs="Times New Roman"/>
          <w:bCs/>
          <w:spacing w:val="-11"/>
          <w:lang w:eastAsia="ru-RU"/>
        </w:rPr>
      </w:pPr>
      <w:r w:rsidRPr="00A41934">
        <w:rPr>
          <w:rFonts w:ascii="Times New Roman" w:eastAsia="Times New Roman" w:hAnsi="Times New Roman" w:cs="Times New Roman"/>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A41934">
        <w:rPr>
          <w:rFonts w:ascii="Times New Roman" w:eastAsia="Times New Roman" w:hAnsi="Times New Roman" w:cs="Times New Roman"/>
          <w:lang w:eastAsia="ru-RU"/>
        </w:rPr>
        <w:t>т.ч</w:t>
      </w:r>
      <w:proofErr w:type="spellEnd"/>
      <w:r w:rsidRPr="00A41934">
        <w:rPr>
          <w:rFonts w:ascii="Times New Roman" w:eastAsia="Times New Roman" w:hAnsi="Times New Roman" w:cs="Times New Roman"/>
          <w:lang w:eastAsia="ru-RU"/>
        </w:rPr>
        <w:t xml:space="preserve">. несовершеннолетних, в потребление наркотиков. Наибольшую  опасность  представляет  </w:t>
      </w:r>
      <w:r w:rsidRPr="00A41934">
        <w:rPr>
          <w:rFonts w:ascii="Times New Roman" w:eastAsia="Times New Roman" w:hAnsi="Times New Roman" w:cs="Times New Roman"/>
          <w:lang w:eastAsia="ru-RU"/>
        </w:rPr>
        <w:lastRenderedPageBreak/>
        <w:t xml:space="preserve">распространение  наркотиков  в образовательных учреждениях и развлекательных заведениях. На учете в ОДН ОМВД в 2015 году состояло </w:t>
      </w:r>
      <w:r w:rsidRPr="00A41934">
        <w:rPr>
          <w:rFonts w:ascii="Times New Roman" w:eastAsia="Times New Roman" w:hAnsi="Times New Roman" w:cs="Times New Roman"/>
          <w:bCs/>
          <w:lang w:eastAsia="ru-RU"/>
        </w:rPr>
        <w:t>5</w:t>
      </w:r>
      <w:r w:rsidRPr="00A41934">
        <w:rPr>
          <w:rFonts w:ascii="Times New Roman" w:eastAsia="Times New Roman" w:hAnsi="Times New Roman" w:cs="Times New Roman"/>
          <w:lang w:eastAsia="ru-RU"/>
        </w:rPr>
        <w:t xml:space="preserve"> несовершеннолетних за употребление наркотических средств и 4 - за употребление токсических веществ.</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Межэтническая обстановка в Истринском муниципальном районе в основном характеризуется как стабильная, спокойная.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Истринском  муниципальном районе проживают 93% русских</w:t>
      </w:r>
      <w:r w:rsidRPr="00A41934">
        <w:rPr>
          <w:rFonts w:ascii="Times New Roman" w:eastAsia="Times New Roman" w:hAnsi="Times New Roman" w:cs="Times New Roman"/>
          <w:b/>
        </w:rPr>
        <w:t>,</w:t>
      </w:r>
      <w:r w:rsidRPr="00A41934">
        <w:rPr>
          <w:rFonts w:ascii="Times New Roman" w:eastAsia="Times New Roman" w:hAnsi="Times New Roman" w:cs="Times New Roman"/>
        </w:rPr>
        <w:t xml:space="preserve"> 2% украинцев, 0,6% белорусов, 0,7% армян, 0,5% мордвы, 0,4% татар, 2,8% людей других национальностей.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Благоприятно сказывается на ситуации в межнациональных отношениях и, фактически, моноэтнический состав населения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настоящее время в районе осуществляют деятельность следующие национальные организации:</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1. Национальная культурная автономия азербайджанцев Истринского района,</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2. Истринское районное отделение Общероссийской общественной организации Союз Армян России (САР).</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A41934">
        <w:rPr>
          <w:rFonts w:ascii="Times New Roman" w:eastAsia="Times New Roman" w:hAnsi="Times New Roman" w:cs="Times New Roman"/>
        </w:rPr>
        <w:t>Исроэль</w:t>
      </w:r>
      <w:proofErr w:type="spellEnd"/>
      <w:r w:rsidRPr="00A41934">
        <w:rPr>
          <w:rFonts w:ascii="Times New Roman" w:eastAsia="Times New Roman" w:hAnsi="Times New Roman" w:cs="Times New Roman"/>
        </w:rPr>
        <w:t xml:space="preserve">» (около 200 человек.); местные православные религиозные организации, которыми руководит Благочинный Истринского района. Кроме того, на территории Истринского района расположены 2 православных монастыря: Борисоглебский </w:t>
      </w:r>
      <w:proofErr w:type="spellStart"/>
      <w:r w:rsidRPr="00A41934">
        <w:rPr>
          <w:rFonts w:ascii="Times New Roman" w:eastAsia="Times New Roman" w:hAnsi="Times New Roman" w:cs="Times New Roman"/>
        </w:rPr>
        <w:t>Аносин</w:t>
      </w:r>
      <w:proofErr w:type="spellEnd"/>
      <w:r w:rsidRPr="00A41934">
        <w:rPr>
          <w:rFonts w:ascii="Times New Roman" w:eastAsia="Times New Roman" w:hAnsi="Times New Roman" w:cs="Times New Roman"/>
        </w:rPr>
        <w:t xml:space="preserve">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женский монастырь и Воскресенский Ново-Иерусалимский </w:t>
      </w:r>
      <w:proofErr w:type="spellStart"/>
      <w:r w:rsidRPr="00A41934">
        <w:rPr>
          <w:rFonts w:ascii="Times New Roman" w:eastAsia="Times New Roman" w:hAnsi="Times New Roman" w:cs="Times New Roman"/>
        </w:rPr>
        <w:t>ставропигиальный</w:t>
      </w:r>
      <w:proofErr w:type="spellEnd"/>
      <w:r w:rsidRPr="00A41934">
        <w:rPr>
          <w:rFonts w:ascii="Times New Roman" w:eastAsia="Times New Roman" w:hAnsi="Times New Roman" w:cs="Times New Roman"/>
        </w:rPr>
        <w:t xml:space="preserve"> мужской монастырь. </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2C329F" w:rsidRPr="00A41934" w:rsidRDefault="002C329F" w:rsidP="002C329F">
      <w:pPr>
        <w:autoSpaceDE w:val="0"/>
        <w:autoSpaceDN w:val="0"/>
        <w:adjustRightInd w:val="0"/>
        <w:spacing w:after="0" w:line="240" w:lineRule="auto"/>
        <w:ind w:firstLine="720"/>
        <w:jc w:val="both"/>
        <w:rPr>
          <w:rFonts w:ascii="Times New Roman" w:eastAsia="Times New Roman" w:hAnsi="Times New Roman" w:cs="Times New Roman"/>
        </w:rPr>
      </w:pPr>
      <w:proofErr w:type="gramStart"/>
      <w:r w:rsidRPr="00A41934">
        <w:rPr>
          <w:rFonts w:ascii="Times New Roman" w:eastAsia="Times New Roman" w:hAnsi="Times New Roman" w:cs="Times New Roman"/>
        </w:rPr>
        <w:t>Сложившееся  положение</w:t>
      </w:r>
      <w:proofErr w:type="gramEnd"/>
      <w:r w:rsidRPr="00A41934">
        <w:rPr>
          <w:rFonts w:ascii="Times New Roman" w:eastAsia="Times New Roman" w:hAnsi="Times New Roman" w:cs="Times New Roman"/>
        </w:rPr>
        <w:t xml:space="preserve">  требует  разработки  и  реализации долгосрочных  мер,  направленных  на  решение  задач  профилактики преступлений  и  правонарушений,  повышение защищенности населения Истринского муниципального района, которые на современном этапе являются одними  из наиболее приоритетных.</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Пропаганда и осуществление среди учащихся образовательных учреждений мероприятий по добровольному тестированию, участие специалистов-</w:t>
      </w:r>
      <w:proofErr w:type="gramStart"/>
      <w:r w:rsidRPr="00A41934">
        <w:rPr>
          <w:rFonts w:ascii="Times New Roman" w:eastAsia="Times New Roman" w:hAnsi="Times New Roman" w:cs="Times New Roman"/>
          <w:lang w:eastAsia="ru-RU"/>
        </w:rPr>
        <w:t>наркологов  в</w:t>
      </w:r>
      <w:proofErr w:type="gramEnd"/>
      <w:r w:rsidRPr="00A41934">
        <w:rPr>
          <w:rFonts w:ascii="Times New Roman" w:eastAsia="Times New Roman" w:hAnsi="Times New Roman" w:cs="Times New Roman"/>
          <w:lang w:eastAsia="ru-RU"/>
        </w:rPr>
        <w:t xml:space="preserve">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медико-социальной реабилитации больных наркоманией.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lastRenderedPageBreak/>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Истринского муниципального района.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2C329F" w:rsidRPr="00A41934" w:rsidRDefault="002C329F" w:rsidP="002C329F">
      <w:pPr>
        <w:spacing w:after="0" w:line="240" w:lineRule="auto"/>
        <w:ind w:firstLine="720"/>
        <w:jc w:val="both"/>
        <w:rPr>
          <w:rFonts w:ascii="Times New Roman" w:eastAsia="Times New Roman" w:hAnsi="Times New Roman" w:cs="Times New Roman"/>
          <w:lang w:eastAsia="ru-RU"/>
        </w:rPr>
      </w:pPr>
      <w:r w:rsidRPr="00A41934">
        <w:rPr>
          <w:rFonts w:ascii="Times New Roman" w:eastAsia="Times New Roman" w:hAnsi="Times New Roman" w:cs="Times New Roman"/>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2C329F" w:rsidRPr="00A41934" w:rsidRDefault="002C329F" w:rsidP="002C329F">
      <w:pPr>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lang w:eastAsia="ru-RU"/>
        </w:rPr>
        <w:t xml:space="preserve">Реализация подпрограммы будет осуществляться в соответствии с Перечнем мероприятий подпрограммы </w:t>
      </w:r>
      <w:r w:rsidRPr="00A41934">
        <w:rPr>
          <w:rFonts w:ascii="Times New Roman" w:eastAsia="Times New Roman" w:hAnsi="Times New Roman" w:cs="Times New Roman"/>
          <w:bCs/>
          <w:lang w:eastAsia="ru-RU"/>
        </w:rPr>
        <w:t>1 «Профилактика преступлений и иных правонарушений на территории района» муниципальной  программы Истринского муниципального района «Обеспечение безопасности населения и объектов на территории Истринского муниципального района в 2017-2021 годах».</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Истринского муниципального района Московской области (далее – района)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районе. Территория района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A41934">
        <w:rPr>
          <w:rFonts w:ascii="Times New Roman" w:eastAsia="Times New Roman" w:hAnsi="Times New Roman" w:cs="Times New Roman"/>
        </w:rPr>
        <w:t>д.р</w:t>
      </w:r>
      <w:proofErr w:type="spellEnd"/>
      <w:r w:rsidRPr="00A41934">
        <w:rPr>
          <w:rFonts w:ascii="Times New Roman" w:eastAsia="Times New Roman" w:hAnsi="Times New Roman" w:cs="Times New Roman"/>
        </w:rPr>
        <w:t xml:space="preserve">.) 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Отсюда вытекает вывод, что меры по обеспечению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Повышение уровня защиты населения и территории Истринского муниципального района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Истринского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созданы и функционируют:</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1. Региональная система оповещения населения на базе аппаратуры П-164 (11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2. Комплексная система экстренного оповещения населения Московской области на базе аппаратуры П-166Ц (6   </w:t>
      </w:r>
      <w:proofErr w:type="spellStart"/>
      <w:r w:rsidRPr="00A41934">
        <w:rPr>
          <w:rFonts w:ascii="Times New Roman" w:eastAsia="Times New Roman" w:hAnsi="Times New Roman" w:cs="Times New Roman"/>
        </w:rPr>
        <w:t>электросирен</w:t>
      </w:r>
      <w:proofErr w:type="spellEnd"/>
      <w:r w:rsidRPr="00A41934">
        <w:rPr>
          <w:rFonts w:ascii="Times New Roman" w:eastAsia="Times New Roman" w:hAnsi="Times New Roman" w:cs="Times New Roman"/>
        </w:rPr>
        <w:t>).</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3. Муниципальная система оповещения в составе: 7-ми пунктов </w:t>
      </w:r>
      <w:proofErr w:type="spellStart"/>
      <w:r w:rsidRPr="00A41934">
        <w:rPr>
          <w:rFonts w:ascii="Times New Roman" w:eastAsia="Times New Roman" w:hAnsi="Times New Roman" w:cs="Times New Roman"/>
        </w:rPr>
        <w:t>сиренно</w:t>
      </w:r>
      <w:proofErr w:type="spellEnd"/>
      <w:r w:rsidRPr="00A41934">
        <w:rPr>
          <w:rFonts w:ascii="Times New Roman" w:eastAsia="Times New Roman" w:hAnsi="Times New Roman" w:cs="Times New Roman"/>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районного звена МОСЧС по телефонным каналам связи и  SMS-оповещения.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lastRenderedPageBreak/>
        <w:t>5. Радиочастотная система связи для экстренной связи сил и средств Истринского районного звена МОСЧС.</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Покрытие территории района действующими системами оповещения и информирования населения составляет 75 %.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 целях расширения зон охвата системой видеонаблюдения продолжить монтаж и интеграцию видеокамер на территории Истринского муниципального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Важным фактором устойчивого социально экономического развития Истринского муниципального района (городского округа)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Повышение уровня защиты объектов, населения и территории Истринского муниципального района от пожаров будет обеспечено за счет выполнения мероприятий подпрограммы.</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На территории Истринского муниципального района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Истринского муниципального района.</w:t>
      </w:r>
    </w:p>
    <w:p w:rsidR="003A0F0F" w:rsidRPr="00A41934" w:rsidRDefault="003A0F0F" w:rsidP="003A0F0F">
      <w:pPr>
        <w:autoSpaceDE w:val="0"/>
        <w:autoSpaceDN w:val="0"/>
        <w:adjustRightInd w:val="0"/>
        <w:spacing w:after="0" w:line="240" w:lineRule="auto"/>
        <w:ind w:firstLine="720"/>
        <w:jc w:val="both"/>
        <w:rPr>
          <w:rFonts w:ascii="Times New Roman" w:eastAsia="Times New Roman" w:hAnsi="Times New Roman" w:cs="Times New Roman"/>
        </w:rPr>
      </w:pPr>
      <w:r w:rsidRPr="00A41934">
        <w:rPr>
          <w:rFonts w:ascii="Times New Roman" w:eastAsia="Times New Roman" w:hAnsi="Times New Roman" w:cs="Times New Roman"/>
        </w:rPr>
        <w:t xml:space="preserve">Повышение уровня защиты населения и территории Истринского муниципального района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w:t>
      </w:r>
      <w:r w:rsidRPr="00A41934">
        <w:rPr>
          <w:rFonts w:ascii="Times New Roman" w:eastAsia="Times New Roman" w:hAnsi="Times New Roman" w:cs="Times New Roman"/>
        </w:rPr>
        <w:lastRenderedPageBreak/>
        <w:t>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E13515" w:rsidRDefault="00E13515">
      <w:r>
        <w:br w:type="page"/>
      </w:r>
    </w:p>
    <w:p w:rsidR="00E13515" w:rsidRPr="00E13515" w:rsidRDefault="00E13515" w:rsidP="00E13515">
      <w:pPr>
        <w:widowControl w:val="0"/>
        <w:autoSpaceDE w:val="0"/>
        <w:autoSpaceDN w:val="0"/>
        <w:spacing w:after="0" w:line="240" w:lineRule="auto"/>
        <w:jc w:val="center"/>
        <w:rPr>
          <w:rFonts w:ascii="Times New Roman" w:eastAsia="Times New Roman" w:hAnsi="Times New Roman" w:cs="Times New Roman"/>
          <w:b/>
          <w:lang w:eastAsia="ru-RU"/>
        </w:rPr>
      </w:pPr>
      <w:r w:rsidRPr="00E13515">
        <w:rPr>
          <w:rFonts w:ascii="Times New Roman" w:eastAsia="Times New Roman" w:hAnsi="Times New Roman" w:cs="Times New Roman"/>
          <w:b/>
          <w:lang w:eastAsia="ru-RU"/>
        </w:rPr>
        <w:lastRenderedPageBreak/>
        <w:t>Планируемые результаты реализации</w:t>
      </w:r>
    </w:p>
    <w:p w:rsidR="00E13515" w:rsidRPr="00E13515" w:rsidRDefault="00E13515" w:rsidP="00E13515">
      <w:pPr>
        <w:widowControl w:val="0"/>
        <w:autoSpaceDE w:val="0"/>
        <w:autoSpaceDN w:val="0"/>
        <w:spacing w:after="0" w:line="240" w:lineRule="auto"/>
        <w:jc w:val="center"/>
        <w:rPr>
          <w:rFonts w:ascii="Times New Roman" w:eastAsia="Times New Roman" w:hAnsi="Times New Roman" w:cs="Times New Roman"/>
          <w:b/>
          <w:lang w:eastAsia="ru-RU"/>
        </w:rPr>
      </w:pPr>
      <w:r w:rsidRPr="00E13515">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E13515" w:rsidRPr="00E13515" w:rsidRDefault="00E13515" w:rsidP="00E13515">
      <w:pPr>
        <w:widowControl w:val="0"/>
        <w:autoSpaceDE w:val="0"/>
        <w:autoSpaceDN w:val="0"/>
        <w:spacing w:after="0" w:line="240" w:lineRule="auto"/>
        <w:jc w:val="center"/>
        <w:rPr>
          <w:rFonts w:ascii="Times New Roman" w:eastAsia="Times New Roman" w:hAnsi="Times New Roman" w:cs="Times New Roman"/>
          <w:b/>
          <w:lang w:eastAsia="ru-RU"/>
        </w:rPr>
      </w:pPr>
    </w:p>
    <w:tbl>
      <w:tblPr>
        <w:tblW w:w="15735"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11"/>
        <w:gridCol w:w="1842"/>
        <w:gridCol w:w="1247"/>
        <w:gridCol w:w="12"/>
        <w:gridCol w:w="17"/>
        <w:gridCol w:w="960"/>
        <w:gridCol w:w="32"/>
        <w:gridCol w:w="3544"/>
        <w:gridCol w:w="1254"/>
        <w:gridCol w:w="22"/>
        <w:gridCol w:w="1559"/>
        <w:gridCol w:w="1134"/>
        <w:gridCol w:w="77"/>
        <w:gridCol w:w="774"/>
        <w:gridCol w:w="65"/>
        <w:gridCol w:w="785"/>
        <w:gridCol w:w="55"/>
        <w:gridCol w:w="796"/>
        <w:gridCol w:w="43"/>
        <w:gridCol w:w="807"/>
      </w:tblGrid>
      <w:tr w:rsidR="00E13515" w:rsidRPr="00E13515" w:rsidTr="00486414">
        <w:trPr>
          <w:tblHeader/>
        </w:trPr>
        <w:tc>
          <w:tcPr>
            <w:tcW w:w="699"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п/п</w:t>
            </w:r>
          </w:p>
        </w:tc>
        <w:tc>
          <w:tcPr>
            <w:tcW w:w="1853" w:type="dxa"/>
            <w:gridSpan w:val="2"/>
            <w:vMerge w:val="restart"/>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Задачи, направленные на достижение цели</w:t>
            </w:r>
          </w:p>
        </w:tc>
        <w:tc>
          <w:tcPr>
            <w:tcW w:w="2236" w:type="dxa"/>
            <w:gridSpan w:val="4"/>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Планируемый объем финансирования на решение данной задачи (тыс. руб.)</w:t>
            </w:r>
          </w:p>
        </w:tc>
        <w:tc>
          <w:tcPr>
            <w:tcW w:w="3576" w:type="dxa"/>
            <w:gridSpan w:val="2"/>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Единица измерения</w:t>
            </w:r>
          </w:p>
        </w:tc>
        <w:tc>
          <w:tcPr>
            <w:tcW w:w="1581" w:type="dxa"/>
            <w:gridSpan w:val="2"/>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Отчетный базовый период/Базовое значение показателя (на начало реализации подпрограммы)</w:t>
            </w:r>
          </w:p>
        </w:tc>
        <w:tc>
          <w:tcPr>
            <w:tcW w:w="4536" w:type="dxa"/>
            <w:gridSpan w:val="9"/>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Планируемое значение показателя </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по годам реализации</w:t>
            </w:r>
          </w:p>
        </w:tc>
      </w:tr>
      <w:tr w:rsidR="00E13515" w:rsidRPr="00E13515" w:rsidTr="00486414">
        <w:trPr>
          <w:tblHeader/>
        </w:trPr>
        <w:tc>
          <w:tcPr>
            <w:tcW w:w="699"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853" w:type="dxa"/>
            <w:gridSpan w:val="2"/>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59"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Средства местного бюджета </w:t>
            </w:r>
          </w:p>
        </w:tc>
        <w:tc>
          <w:tcPr>
            <w:tcW w:w="977"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Другие источники</w:t>
            </w:r>
          </w:p>
        </w:tc>
        <w:tc>
          <w:tcPr>
            <w:tcW w:w="3576" w:type="dxa"/>
            <w:gridSpan w:val="2"/>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54"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581" w:type="dxa"/>
            <w:gridSpan w:val="2"/>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both"/>
              <w:rPr>
                <w:rFonts w:ascii="Times New Roman" w:eastAsia="Calibri" w:hAnsi="Times New Roman" w:cs="Times New Roman"/>
              </w:rPr>
            </w:pPr>
          </w:p>
        </w:tc>
        <w:tc>
          <w:tcPr>
            <w:tcW w:w="1211"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2017</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 год</w:t>
            </w:r>
          </w:p>
        </w:tc>
        <w:tc>
          <w:tcPr>
            <w:tcW w:w="839"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2018 </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год</w:t>
            </w:r>
          </w:p>
        </w:tc>
        <w:tc>
          <w:tcPr>
            <w:tcW w:w="840"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2019 </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год</w:t>
            </w:r>
          </w:p>
        </w:tc>
        <w:tc>
          <w:tcPr>
            <w:tcW w:w="839" w:type="dxa"/>
            <w:gridSpan w:val="2"/>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2020 </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год</w:t>
            </w:r>
          </w:p>
        </w:tc>
        <w:tc>
          <w:tcPr>
            <w:tcW w:w="80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 xml:space="preserve">2021 </w:t>
            </w:r>
          </w:p>
          <w:p w:rsidR="00E13515" w:rsidRPr="00E13515" w:rsidRDefault="00E13515" w:rsidP="00E13515">
            <w:pPr>
              <w:widowControl w:val="0"/>
              <w:autoSpaceDE w:val="0"/>
              <w:autoSpaceDN w:val="0"/>
              <w:adjustRightInd w:val="0"/>
              <w:spacing w:after="0" w:line="240" w:lineRule="auto"/>
              <w:ind w:left="-108" w:right="-117"/>
              <w:jc w:val="center"/>
              <w:rPr>
                <w:rFonts w:ascii="Times New Roman" w:eastAsia="Calibri" w:hAnsi="Times New Roman" w:cs="Times New Roman"/>
              </w:rPr>
            </w:pPr>
            <w:r w:rsidRPr="00E13515">
              <w:rPr>
                <w:rFonts w:ascii="Times New Roman" w:eastAsia="Calibri" w:hAnsi="Times New Roman" w:cs="Times New Roman"/>
              </w:rPr>
              <w:t>год</w:t>
            </w:r>
          </w:p>
        </w:tc>
      </w:tr>
      <w:tr w:rsidR="00E13515" w:rsidRPr="00E13515" w:rsidTr="00486414">
        <w:trPr>
          <w:tblHeader/>
        </w:trPr>
        <w:tc>
          <w:tcPr>
            <w:tcW w:w="15735" w:type="dxa"/>
            <w:gridSpan w:val="21"/>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ind w:left="-108" w:right="-117"/>
              <w:rPr>
                <w:rFonts w:ascii="Times New Roman" w:eastAsia="Calibri" w:hAnsi="Times New Roman" w:cs="Times New Roman"/>
              </w:rPr>
            </w:pPr>
            <w:r w:rsidRPr="00E13515">
              <w:rPr>
                <w:rFonts w:ascii="Times New Roman" w:eastAsia="Calibri" w:hAnsi="Times New Roman" w:cs="Times New Roman"/>
              </w:rPr>
              <w:t xml:space="preserve">  Подпрограмма 1 «Профилактика преступлений и иных правонарушений на территории района»</w:t>
            </w:r>
          </w:p>
        </w:tc>
      </w:tr>
      <w:tr w:rsidR="00486414" w:rsidRPr="00E13515" w:rsidTr="00486414">
        <w:trPr>
          <w:tblHeader/>
        </w:trPr>
        <w:tc>
          <w:tcPr>
            <w:tcW w:w="699" w:type="dxa"/>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1.1.</w:t>
            </w:r>
          </w:p>
        </w:tc>
        <w:tc>
          <w:tcPr>
            <w:tcW w:w="1853"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1</w:t>
            </w:r>
            <w:r w:rsidRPr="00AB56C1">
              <w:rPr>
                <w:rFonts w:ascii="Times New Roman" w:hAnsi="Times New Roman"/>
                <w:color w:val="000000"/>
              </w:rPr>
              <w:br/>
            </w:r>
            <w:r w:rsidRPr="00AE7320">
              <w:rPr>
                <w:rFonts w:ascii="Times New Roman" w:hAnsi="Times New Roman"/>
                <w:color w:val="000000"/>
              </w:rPr>
              <w:t>Повышение степени антитеррористической  защищенности социально значимых объектов и мест с массовым пребыванием людей</w:t>
            </w:r>
          </w:p>
        </w:tc>
        <w:tc>
          <w:tcPr>
            <w:tcW w:w="1259"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64 230</w:t>
            </w:r>
          </w:p>
        </w:tc>
        <w:tc>
          <w:tcPr>
            <w:tcW w:w="977"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0</w:t>
            </w:r>
          </w:p>
        </w:tc>
        <w:tc>
          <w:tcPr>
            <w:tcW w:w="3576"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rPr>
                <w:rFonts w:ascii="Times New Roman" w:hAnsi="Times New Roman"/>
                <w:color w:val="000000"/>
              </w:rPr>
            </w:pPr>
            <w:r w:rsidRPr="00AE7320">
              <w:rPr>
                <w:rFonts w:ascii="Times New Roman" w:hAnsi="Times New Roman"/>
                <w:color w:val="000000"/>
              </w:rPr>
              <w:t>Увеличение доли социальных объектов (учреждений), оборудованных в целях антитеррористической защищенности средствами обеспечения безопасности</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35</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59</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83</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95</w:t>
            </w:r>
          </w:p>
        </w:tc>
      </w:tr>
      <w:tr w:rsidR="00486414" w:rsidRPr="00E13515" w:rsidTr="00486414">
        <w:trPr>
          <w:tblHeader/>
        </w:trPr>
        <w:tc>
          <w:tcPr>
            <w:tcW w:w="699" w:type="dxa"/>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1.2.</w:t>
            </w:r>
          </w:p>
        </w:tc>
        <w:tc>
          <w:tcPr>
            <w:tcW w:w="1853" w:type="dxa"/>
            <w:gridSpan w:val="2"/>
            <w:tcBorders>
              <w:top w:val="single" w:sz="4" w:space="0" w:color="auto"/>
              <w:left w:val="single" w:sz="4" w:space="0" w:color="auto"/>
              <w:bottom w:val="single" w:sz="4" w:space="0" w:color="auto"/>
              <w:right w:val="single" w:sz="4" w:space="0" w:color="auto"/>
            </w:tcBorders>
          </w:tcPr>
          <w:p w:rsidR="00486414"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2</w:t>
            </w:r>
          </w:p>
          <w:p w:rsidR="00486414" w:rsidRPr="00AB56C1" w:rsidRDefault="00486414" w:rsidP="00486414">
            <w:pPr>
              <w:spacing w:after="0" w:line="240" w:lineRule="auto"/>
              <w:jc w:val="center"/>
              <w:rPr>
                <w:rFonts w:ascii="Times New Roman" w:hAnsi="Times New Roman"/>
                <w:color w:val="000000"/>
              </w:rPr>
            </w:pPr>
            <w:r w:rsidRPr="00AE7320">
              <w:rPr>
                <w:rFonts w:ascii="Times New Roman" w:hAnsi="Times New Roman"/>
                <w:color w:val="000000"/>
              </w:rPr>
              <w:t>Снижение общего количества преступлений, совершенных на территории городского округа Истра Московской области</w:t>
            </w:r>
          </w:p>
        </w:tc>
        <w:tc>
          <w:tcPr>
            <w:tcW w:w="1259"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13 450</w:t>
            </w:r>
          </w:p>
        </w:tc>
        <w:tc>
          <w:tcPr>
            <w:tcW w:w="977"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0</w:t>
            </w:r>
          </w:p>
        </w:tc>
        <w:tc>
          <w:tcPr>
            <w:tcW w:w="3576"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rPr>
                <w:rFonts w:ascii="Times New Roman" w:hAnsi="Times New Roman"/>
                <w:color w:val="000000"/>
              </w:rPr>
            </w:pPr>
            <w:r w:rsidRPr="00AE7320">
              <w:rPr>
                <w:rFonts w:ascii="Times New Roman" w:hAnsi="Times New Roman"/>
                <w:color w:val="000000"/>
              </w:rPr>
              <w:t>Увеличение числа граждан, участвующих в деятельности общественных формирований правоохранительной направленности</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140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180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200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220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240</w:t>
            </w:r>
          </w:p>
        </w:tc>
      </w:tr>
      <w:tr w:rsidR="00486414" w:rsidRPr="00E13515" w:rsidTr="00486414">
        <w:trPr>
          <w:tblHeader/>
        </w:trPr>
        <w:tc>
          <w:tcPr>
            <w:tcW w:w="699"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853"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259"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977"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3576"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spacing w:after="0" w:line="240" w:lineRule="auto"/>
              <w:rPr>
                <w:rFonts w:ascii="Times New Roman" w:hAnsi="Times New Roman"/>
                <w:color w:val="000000"/>
              </w:rPr>
            </w:pPr>
            <w:r w:rsidRPr="00AE7320">
              <w:rPr>
                <w:rFonts w:ascii="Times New Roman" w:hAnsi="Times New Roman"/>
                <w:color w:val="000000"/>
              </w:rPr>
              <w:t>Увеличение количества выявленных административных правонарушений при содействии членов народных дружин</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200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300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400</w:t>
            </w:r>
          </w:p>
        </w:tc>
      </w:tr>
      <w:tr w:rsidR="00486414" w:rsidRPr="00E13515" w:rsidTr="00486414">
        <w:trPr>
          <w:tblHeader/>
        </w:trPr>
        <w:tc>
          <w:tcPr>
            <w:tcW w:w="699" w:type="dxa"/>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1.3.</w:t>
            </w:r>
          </w:p>
        </w:tc>
        <w:tc>
          <w:tcPr>
            <w:tcW w:w="1853"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3</w:t>
            </w:r>
            <w:r w:rsidRPr="00AB56C1">
              <w:rPr>
                <w:rFonts w:ascii="Times New Roman" w:hAnsi="Times New Roman"/>
                <w:color w:val="000000"/>
              </w:rPr>
              <w:br/>
            </w:r>
            <w:r w:rsidRPr="00F60693">
              <w:rPr>
                <w:rFonts w:ascii="Times New Roman" w:hAnsi="Times New Roman"/>
                <w:color w:val="000000"/>
              </w:rPr>
              <w:t>Установка систем видеонаблюдения (видеокамер и мониторов) в местах массового пребывания людей</w:t>
            </w:r>
          </w:p>
        </w:tc>
        <w:tc>
          <w:tcPr>
            <w:tcW w:w="1259" w:type="dxa"/>
            <w:gridSpan w:val="2"/>
            <w:vMerge w:val="restart"/>
            <w:tcBorders>
              <w:top w:val="single" w:sz="4" w:space="0" w:color="auto"/>
              <w:left w:val="single" w:sz="4" w:space="0" w:color="auto"/>
              <w:right w:val="single" w:sz="4" w:space="0" w:color="auto"/>
            </w:tcBorders>
          </w:tcPr>
          <w:p w:rsidR="00486414" w:rsidRPr="00AB56C1" w:rsidRDefault="00A53E03" w:rsidP="00486414">
            <w:pPr>
              <w:spacing w:after="0" w:line="240" w:lineRule="auto"/>
              <w:jc w:val="center"/>
              <w:rPr>
                <w:rFonts w:ascii="Times New Roman" w:hAnsi="Times New Roman"/>
                <w:color w:val="000000"/>
              </w:rPr>
            </w:pPr>
            <w:r>
              <w:rPr>
                <w:rFonts w:ascii="Times New Roman" w:hAnsi="Times New Roman"/>
                <w:color w:val="000000"/>
              </w:rPr>
              <w:t>98 700</w:t>
            </w:r>
          </w:p>
        </w:tc>
        <w:tc>
          <w:tcPr>
            <w:tcW w:w="977" w:type="dxa"/>
            <w:gridSpan w:val="2"/>
            <w:vMerge w:val="restart"/>
            <w:tcBorders>
              <w:top w:val="single" w:sz="4" w:space="0" w:color="auto"/>
              <w:left w:val="single" w:sz="4" w:space="0" w:color="auto"/>
              <w:right w:val="single" w:sz="4" w:space="0" w:color="auto"/>
            </w:tcBorders>
          </w:tcPr>
          <w:p w:rsidR="00486414" w:rsidRPr="00AB56C1" w:rsidRDefault="00A53E03" w:rsidP="00486414">
            <w:pPr>
              <w:spacing w:after="0" w:line="240" w:lineRule="auto"/>
              <w:jc w:val="center"/>
              <w:rPr>
                <w:rFonts w:ascii="Times New Roman" w:hAnsi="Times New Roman"/>
                <w:color w:val="000000"/>
              </w:rPr>
            </w:pPr>
            <w:r>
              <w:rPr>
                <w:rFonts w:ascii="Times New Roman" w:hAnsi="Times New Roman"/>
                <w:color w:val="000000"/>
              </w:rPr>
              <w:t>200</w:t>
            </w:r>
          </w:p>
        </w:tc>
        <w:tc>
          <w:tcPr>
            <w:tcW w:w="3576"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rPr>
                <w:rFonts w:ascii="Times New Roman" w:hAnsi="Times New Roman"/>
                <w:color w:val="000000"/>
              </w:rPr>
            </w:pPr>
            <w:r w:rsidRPr="00AE7320">
              <w:rPr>
                <w:rFonts w:ascii="Times New Roman" w:hAnsi="Times New Roman"/>
                <w:color w:val="000000"/>
              </w:rPr>
              <w:t>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55</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r>
      <w:tr w:rsidR="00486414" w:rsidRPr="00E13515" w:rsidTr="00486414">
        <w:trPr>
          <w:tblHeader/>
        </w:trPr>
        <w:tc>
          <w:tcPr>
            <w:tcW w:w="699" w:type="dxa"/>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853"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259"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977"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3576"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rPr>
                <w:rFonts w:ascii="Times New Roman" w:hAnsi="Times New Roman"/>
                <w:color w:val="000000"/>
              </w:rPr>
            </w:pPr>
            <w:r w:rsidRPr="00AE7320">
              <w:rPr>
                <w:rFonts w:ascii="Times New Roman" w:hAnsi="Times New Roman"/>
                <w:color w:val="000000"/>
              </w:rPr>
              <w:t>Доля коммерческих объектов, оборудованных системами видеонаблюдения и подключенных к системе «Безопасный регион»</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40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60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80</w:t>
            </w:r>
          </w:p>
        </w:tc>
      </w:tr>
      <w:tr w:rsidR="00486414" w:rsidRPr="00E13515" w:rsidTr="00486414">
        <w:trPr>
          <w:tblHeader/>
        </w:trPr>
        <w:tc>
          <w:tcPr>
            <w:tcW w:w="699" w:type="dxa"/>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1.4.</w:t>
            </w:r>
          </w:p>
        </w:tc>
        <w:tc>
          <w:tcPr>
            <w:tcW w:w="1853"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4</w:t>
            </w:r>
            <w:r w:rsidRPr="00AB56C1">
              <w:rPr>
                <w:rFonts w:ascii="Times New Roman" w:hAnsi="Times New Roman"/>
                <w:color w:val="000000"/>
              </w:rPr>
              <w:br/>
            </w:r>
            <w:r w:rsidRPr="00AE7320">
              <w:rPr>
                <w:rFonts w:ascii="Times New Roman" w:hAnsi="Times New Roman"/>
                <w:color w:val="000000"/>
              </w:rPr>
              <w:t>Обеспечение общественного порядка и противодействие преступности на территории городского о</w:t>
            </w:r>
            <w:r>
              <w:rPr>
                <w:rFonts w:ascii="Times New Roman" w:hAnsi="Times New Roman"/>
                <w:color w:val="000000"/>
              </w:rPr>
              <w:t>круга Истра</w:t>
            </w:r>
          </w:p>
        </w:tc>
        <w:tc>
          <w:tcPr>
            <w:tcW w:w="1259" w:type="dxa"/>
            <w:gridSpan w:val="2"/>
            <w:tcBorders>
              <w:top w:val="single" w:sz="4" w:space="0" w:color="auto"/>
              <w:left w:val="single" w:sz="4" w:space="0" w:color="auto"/>
              <w:bottom w:val="single" w:sz="4" w:space="0" w:color="auto"/>
              <w:right w:val="single" w:sz="4" w:space="0" w:color="auto"/>
            </w:tcBorders>
          </w:tcPr>
          <w:p w:rsidR="00486414" w:rsidRPr="00AB56C1" w:rsidRDefault="00A53E03" w:rsidP="00486414">
            <w:pPr>
              <w:spacing w:after="0" w:line="240" w:lineRule="auto"/>
              <w:jc w:val="center"/>
              <w:rPr>
                <w:rFonts w:ascii="Times New Roman" w:hAnsi="Times New Roman"/>
                <w:color w:val="000000"/>
              </w:rPr>
            </w:pPr>
            <w:r>
              <w:rPr>
                <w:rFonts w:ascii="Times New Roman" w:hAnsi="Times New Roman"/>
                <w:color w:val="000000"/>
              </w:rPr>
              <w:t>0</w:t>
            </w:r>
          </w:p>
        </w:tc>
        <w:tc>
          <w:tcPr>
            <w:tcW w:w="977"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0</w:t>
            </w:r>
          </w:p>
        </w:tc>
        <w:tc>
          <w:tcPr>
            <w:tcW w:w="3576" w:type="dxa"/>
            <w:gridSpan w:val="2"/>
            <w:tcBorders>
              <w:top w:val="single" w:sz="4" w:space="0" w:color="auto"/>
              <w:left w:val="single" w:sz="4" w:space="0" w:color="auto"/>
              <w:bottom w:val="single" w:sz="4" w:space="0" w:color="auto"/>
              <w:right w:val="single" w:sz="4" w:space="0" w:color="auto"/>
            </w:tcBorders>
          </w:tcPr>
          <w:p w:rsidR="00486414" w:rsidRPr="00AB56C1" w:rsidRDefault="00486414" w:rsidP="00486414">
            <w:pPr>
              <w:spacing w:after="0" w:line="240" w:lineRule="auto"/>
              <w:rPr>
                <w:rFonts w:ascii="Times New Roman" w:hAnsi="Times New Roman"/>
                <w:color w:val="000000"/>
              </w:rPr>
            </w:pPr>
            <w:r w:rsidRPr="00AE7320">
              <w:rPr>
                <w:rFonts w:ascii="Times New Roman" w:hAnsi="Times New Roman"/>
                <w:color w:val="000000"/>
              </w:rPr>
              <w:t>Снижение доли несовершеннолетних в общем числе лиц, совершивших преступления</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2,5</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2,4</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2,3</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2,2</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2,1</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2</w:t>
            </w:r>
          </w:p>
        </w:tc>
      </w:tr>
      <w:tr w:rsidR="00486414" w:rsidRPr="00E13515" w:rsidTr="00486414">
        <w:trPr>
          <w:tblHeader/>
        </w:trPr>
        <w:tc>
          <w:tcPr>
            <w:tcW w:w="699" w:type="dxa"/>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1.5.</w:t>
            </w:r>
          </w:p>
        </w:tc>
        <w:tc>
          <w:tcPr>
            <w:tcW w:w="1853"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5</w:t>
            </w:r>
            <w:r w:rsidRPr="00AB56C1">
              <w:rPr>
                <w:rFonts w:ascii="Times New Roman" w:hAnsi="Times New Roman"/>
                <w:color w:val="000000"/>
              </w:rPr>
              <w:br/>
            </w:r>
            <w:r w:rsidRPr="00AE7320">
              <w:rPr>
                <w:rFonts w:ascii="Times New Roman" w:hAnsi="Times New Roman"/>
                <w:color w:val="000000"/>
              </w:rPr>
              <w:t>Профилактика и предупреждение проявлений экстремизма</w:t>
            </w:r>
          </w:p>
        </w:tc>
        <w:tc>
          <w:tcPr>
            <w:tcW w:w="1259"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t>240</w:t>
            </w:r>
          </w:p>
        </w:tc>
        <w:tc>
          <w:tcPr>
            <w:tcW w:w="977" w:type="dxa"/>
            <w:gridSpan w:val="2"/>
            <w:vMerge w:val="restart"/>
            <w:tcBorders>
              <w:top w:val="single" w:sz="4" w:space="0" w:color="auto"/>
              <w:left w:val="single" w:sz="4" w:space="0" w:color="auto"/>
              <w:right w:val="single" w:sz="4" w:space="0" w:color="auto"/>
            </w:tcBorders>
          </w:tcPr>
          <w:p w:rsidR="00486414" w:rsidRPr="00AB56C1" w:rsidRDefault="00A53E03" w:rsidP="00486414">
            <w:pPr>
              <w:spacing w:after="0" w:line="240" w:lineRule="auto"/>
              <w:jc w:val="center"/>
              <w:rPr>
                <w:rFonts w:ascii="Times New Roman" w:hAnsi="Times New Roman"/>
                <w:color w:val="000000"/>
              </w:rPr>
            </w:pPr>
            <w:r>
              <w:rPr>
                <w:rFonts w:ascii="Times New Roman" w:hAnsi="Times New Roman"/>
                <w:color w:val="000000"/>
              </w:rPr>
              <w:t>0</w:t>
            </w:r>
          </w:p>
        </w:tc>
        <w:tc>
          <w:tcPr>
            <w:tcW w:w="3576" w:type="dxa"/>
            <w:gridSpan w:val="2"/>
            <w:tcBorders>
              <w:top w:val="single" w:sz="4" w:space="0" w:color="auto"/>
              <w:left w:val="single" w:sz="4" w:space="0" w:color="auto"/>
              <w:bottom w:val="single" w:sz="4" w:space="0" w:color="auto"/>
              <w:right w:val="single" w:sz="4" w:space="0" w:color="auto"/>
            </w:tcBorders>
          </w:tcPr>
          <w:p w:rsidR="00486414" w:rsidRDefault="00486414" w:rsidP="00486414">
            <w:pPr>
              <w:pStyle w:val="a8"/>
              <w:rPr>
                <w:rFonts w:ascii="Times New Roman" w:hAnsi="Times New Roman" w:cs="Times New Roman"/>
                <w:sz w:val="20"/>
                <w:szCs w:val="20"/>
              </w:rPr>
            </w:pPr>
            <w:r>
              <w:rPr>
                <w:rFonts w:ascii="Times New Roman" w:hAnsi="Times New Roman" w:cs="Times New Roman"/>
                <w:sz w:val="20"/>
                <w:szCs w:val="20"/>
              </w:rPr>
              <w:t>Снижение количества преступлений экстремистского характера</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0</w:t>
            </w:r>
          </w:p>
        </w:tc>
      </w:tr>
      <w:tr w:rsidR="00486414" w:rsidRPr="00E13515" w:rsidTr="00486414">
        <w:trPr>
          <w:tblHeader/>
        </w:trPr>
        <w:tc>
          <w:tcPr>
            <w:tcW w:w="699" w:type="dxa"/>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853"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259"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977"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3576" w:type="dxa"/>
            <w:gridSpan w:val="2"/>
            <w:tcBorders>
              <w:top w:val="single" w:sz="4" w:space="0" w:color="auto"/>
              <w:left w:val="single" w:sz="4" w:space="0" w:color="auto"/>
              <w:bottom w:val="single" w:sz="4" w:space="0" w:color="auto"/>
              <w:right w:val="single" w:sz="4" w:space="0" w:color="auto"/>
            </w:tcBorders>
          </w:tcPr>
          <w:p w:rsidR="00486414" w:rsidRDefault="00486414" w:rsidP="00486414">
            <w:pPr>
              <w:pStyle w:val="a8"/>
              <w:rPr>
                <w:rFonts w:ascii="Times New Roman" w:hAnsi="Times New Roman" w:cs="Times New Roman"/>
                <w:b/>
                <w:sz w:val="20"/>
                <w:szCs w:val="20"/>
              </w:rPr>
            </w:pPr>
            <w:r>
              <w:rPr>
                <w:rFonts w:ascii="Times New Roman" w:hAnsi="Times New Roman" w:cs="Times New Roman"/>
                <w:sz w:val="20"/>
                <w:szCs w:val="20"/>
              </w:rPr>
              <w:t xml:space="preserve">Увеличение количества мероприятий </w:t>
            </w:r>
            <w:proofErr w:type="spellStart"/>
            <w:r>
              <w:rPr>
                <w:rFonts w:ascii="Times New Roman" w:hAnsi="Times New Roman" w:cs="Times New Roman"/>
                <w:sz w:val="20"/>
                <w:szCs w:val="20"/>
              </w:rPr>
              <w:t>антиэкстремистской</w:t>
            </w:r>
            <w:proofErr w:type="spellEnd"/>
            <w:r>
              <w:rPr>
                <w:rFonts w:ascii="Times New Roman" w:hAnsi="Times New Roman" w:cs="Times New Roman"/>
                <w:sz w:val="20"/>
                <w:szCs w:val="20"/>
              </w:rPr>
              <w:t xml:space="preserve"> направленности</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105</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125</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120</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125</w:t>
            </w:r>
          </w:p>
        </w:tc>
      </w:tr>
      <w:tr w:rsidR="00486414" w:rsidRPr="00E13515" w:rsidTr="00486414">
        <w:trPr>
          <w:tblHeader/>
        </w:trPr>
        <w:tc>
          <w:tcPr>
            <w:tcW w:w="699" w:type="dxa"/>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1.6.</w:t>
            </w:r>
          </w:p>
        </w:tc>
        <w:tc>
          <w:tcPr>
            <w:tcW w:w="1853"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Задача 6</w:t>
            </w:r>
            <w:r w:rsidRPr="00AB56C1">
              <w:rPr>
                <w:rFonts w:ascii="Times New Roman" w:hAnsi="Times New Roman"/>
                <w:color w:val="000000"/>
              </w:rPr>
              <w:br/>
            </w:r>
            <w:r w:rsidRPr="00F60693">
              <w:rPr>
                <w:rFonts w:ascii="Times New Roman" w:hAnsi="Times New Roman"/>
                <w:color w:val="000000"/>
              </w:rPr>
              <w:t xml:space="preserve">Увеличение количества лиц, </w:t>
            </w:r>
            <w:r w:rsidRPr="00F60693">
              <w:rPr>
                <w:rFonts w:ascii="Times New Roman" w:hAnsi="Times New Roman"/>
                <w:color w:val="000000"/>
              </w:rPr>
              <w:lastRenderedPageBreak/>
              <w:t>состоящих на профилактическом учете за потребление наркотических средств в немедицинских целях</w:t>
            </w:r>
          </w:p>
        </w:tc>
        <w:tc>
          <w:tcPr>
            <w:tcW w:w="1259"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Pr>
                <w:rFonts w:ascii="Times New Roman" w:hAnsi="Times New Roman"/>
                <w:color w:val="000000"/>
              </w:rPr>
              <w:lastRenderedPageBreak/>
              <w:t>590</w:t>
            </w:r>
          </w:p>
        </w:tc>
        <w:tc>
          <w:tcPr>
            <w:tcW w:w="977" w:type="dxa"/>
            <w:gridSpan w:val="2"/>
            <w:vMerge w:val="restart"/>
            <w:tcBorders>
              <w:top w:val="single" w:sz="4" w:space="0" w:color="auto"/>
              <w:left w:val="single" w:sz="4" w:space="0" w:color="auto"/>
              <w:right w:val="single" w:sz="4" w:space="0" w:color="auto"/>
            </w:tcBorders>
          </w:tcPr>
          <w:p w:rsidR="00486414" w:rsidRPr="00AB56C1" w:rsidRDefault="00486414" w:rsidP="00486414">
            <w:pPr>
              <w:spacing w:after="0" w:line="240" w:lineRule="auto"/>
              <w:jc w:val="center"/>
              <w:rPr>
                <w:rFonts w:ascii="Times New Roman" w:hAnsi="Times New Roman"/>
                <w:color w:val="000000"/>
              </w:rPr>
            </w:pPr>
            <w:r w:rsidRPr="00AB56C1">
              <w:rPr>
                <w:rFonts w:ascii="Times New Roman" w:hAnsi="Times New Roman"/>
                <w:color w:val="000000"/>
              </w:rPr>
              <w:t>0</w:t>
            </w:r>
          </w:p>
        </w:tc>
        <w:tc>
          <w:tcPr>
            <w:tcW w:w="3576" w:type="dxa"/>
            <w:gridSpan w:val="2"/>
            <w:tcBorders>
              <w:top w:val="single" w:sz="4" w:space="0" w:color="auto"/>
              <w:left w:val="single" w:sz="4" w:space="0" w:color="auto"/>
              <w:bottom w:val="single" w:sz="4" w:space="0" w:color="auto"/>
              <w:right w:val="single" w:sz="4" w:space="0" w:color="auto"/>
            </w:tcBorders>
          </w:tcPr>
          <w:p w:rsidR="00486414" w:rsidRDefault="00486414" w:rsidP="00486414">
            <w:pPr>
              <w:pStyle w:val="a8"/>
              <w:rPr>
                <w:rFonts w:ascii="Times New Roman" w:hAnsi="Times New Roman" w:cs="Times New Roman"/>
                <w:sz w:val="20"/>
                <w:szCs w:val="20"/>
              </w:rPr>
            </w:pPr>
            <w:r>
              <w:rPr>
                <w:rFonts w:ascii="Times New Roman" w:hAnsi="Times New Roman" w:cs="Times New Roman"/>
                <w:sz w:val="20"/>
                <w:szCs w:val="20"/>
              </w:rPr>
              <w:t xml:space="preserve">Рост числа лиц, состоящих на диспансерном учете с диагнозом «Употребление наркотиков с вредными последствиями» </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102</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104</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106</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108</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110</w:t>
            </w:r>
          </w:p>
        </w:tc>
      </w:tr>
      <w:tr w:rsidR="00486414" w:rsidRPr="00E13515" w:rsidTr="00486414">
        <w:trPr>
          <w:trHeight w:val="96"/>
          <w:tblHeader/>
        </w:trPr>
        <w:tc>
          <w:tcPr>
            <w:tcW w:w="699" w:type="dxa"/>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853"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1259"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977" w:type="dxa"/>
            <w:gridSpan w:val="2"/>
            <w:vMerge/>
            <w:tcBorders>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rPr>
            </w:pPr>
          </w:p>
        </w:tc>
        <w:tc>
          <w:tcPr>
            <w:tcW w:w="3576" w:type="dxa"/>
            <w:gridSpan w:val="2"/>
            <w:tcBorders>
              <w:top w:val="single" w:sz="4" w:space="0" w:color="auto"/>
              <w:left w:val="single" w:sz="4" w:space="0" w:color="auto"/>
              <w:bottom w:val="single" w:sz="4" w:space="0" w:color="auto"/>
              <w:right w:val="single" w:sz="4" w:space="0" w:color="auto"/>
            </w:tcBorders>
          </w:tcPr>
          <w:p w:rsidR="00486414" w:rsidRDefault="00486414" w:rsidP="00486414">
            <w:pPr>
              <w:pStyle w:val="a8"/>
              <w:rPr>
                <w:rFonts w:ascii="Times New Roman" w:hAnsi="Times New Roman" w:cs="Times New Roman"/>
                <w:b/>
                <w:sz w:val="20"/>
                <w:szCs w:val="20"/>
              </w:rPr>
            </w:pPr>
            <w:r>
              <w:rPr>
                <w:rFonts w:ascii="Times New Roman" w:hAnsi="Times New Roman" w:cs="Times New Roman"/>
                <w:sz w:val="20"/>
                <w:szCs w:val="20"/>
              </w:rPr>
              <w:t xml:space="preserve">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w:t>
            </w:r>
          </w:p>
        </w:tc>
        <w:tc>
          <w:tcPr>
            <w:tcW w:w="1254"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105</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110</w:t>
            </w:r>
          </w:p>
        </w:tc>
        <w:tc>
          <w:tcPr>
            <w:tcW w:w="840"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114</w:t>
            </w:r>
          </w:p>
        </w:tc>
        <w:tc>
          <w:tcPr>
            <w:tcW w:w="839" w:type="dxa"/>
            <w:gridSpan w:val="2"/>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118</w:t>
            </w:r>
          </w:p>
        </w:tc>
        <w:tc>
          <w:tcPr>
            <w:tcW w:w="807" w:type="dxa"/>
            <w:tcBorders>
              <w:top w:val="single" w:sz="4" w:space="0" w:color="auto"/>
              <w:left w:val="single" w:sz="4" w:space="0" w:color="auto"/>
              <w:bottom w:val="single" w:sz="4" w:space="0" w:color="auto"/>
              <w:right w:val="single" w:sz="4" w:space="0" w:color="auto"/>
            </w:tcBorders>
          </w:tcPr>
          <w:p w:rsidR="00486414" w:rsidRPr="00AE7320" w:rsidRDefault="00486414" w:rsidP="00486414">
            <w:pPr>
              <w:jc w:val="center"/>
              <w:rPr>
                <w:rFonts w:ascii="Times New Roman" w:hAnsi="Times New Roman"/>
              </w:rPr>
            </w:pPr>
            <w:r w:rsidRPr="00AE7320">
              <w:rPr>
                <w:rFonts w:ascii="Times New Roman" w:hAnsi="Times New Roman"/>
              </w:rPr>
              <w:t>120</w:t>
            </w:r>
          </w:p>
        </w:tc>
      </w:tr>
      <w:tr w:rsidR="00486414" w:rsidRPr="00E13515" w:rsidTr="00486414">
        <w:trPr>
          <w:tblHeader/>
        </w:trPr>
        <w:tc>
          <w:tcPr>
            <w:tcW w:w="15735" w:type="dxa"/>
            <w:gridSpan w:val="21"/>
            <w:tcBorders>
              <w:top w:val="single" w:sz="4" w:space="0" w:color="auto"/>
              <w:left w:val="single" w:sz="4" w:space="0" w:color="auto"/>
              <w:bottom w:val="single" w:sz="4" w:space="0" w:color="auto"/>
              <w:right w:val="single" w:sz="4" w:space="0" w:color="auto"/>
            </w:tcBorders>
          </w:tcPr>
          <w:p w:rsidR="00486414" w:rsidRPr="00E13515" w:rsidRDefault="00486414" w:rsidP="00E13515">
            <w:pPr>
              <w:tabs>
                <w:tab w:val="left" w:pos="3137"/>
              </w:tabs>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Подпрограмма 2 «Снижение рисков и смягчение последствий чрезвычайных ситуаций природного и техногенного характера»</w:t>
            </w:r>
          </w:p>
        </w:tc>
      </w:tr>
      <w:tr w:rsidR="00486414" w:rsidRPr="00E13515" w:rsidTr="00486414">
        <w:trPr>
          <w:trHeight w:val="256"/>
        </w:trPr>
        <w:tc>
          <w:tcPr>
            <w:tcW w:w="699" w:type="dxa"/>
            <w:vMerge w:val="restart"/>
            <w:tcBorders>
              <w:top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2.1</w:t>
            </w:r>
          </w:p>
        </w:tc>
        <w:tc>
          <w:tcPr>
            <w:tcW w:w="1853" w:type="dxa"/>
            <w:gridSpan w:val="2"/>
            <w:vMerge w:val="restart"/>
            <w:tcBorders>
              <w:top w:val="single" w:sz="4" w:space="0" w:color="auto"/>
              <w:left w:val="single" w:sz="4" w:space="0" w:color="auto"/>
              <w:right w:val="single" w:sz="4" w:space="0" w:color="auto"/>
            </w:tcBorders>
          </w:tcPr>
          <w:p w:rsidR="00486414" w:rsidRPr="00E13515" w:rsidRDefault="00486414" w:rsidP="00E13515">
            <w:pPr>
              <w:spacing w:after="0" w:line="240" w:lineRule="auto"/>
              <w:ind w:left="-108"/>
              <w:jc w:val="center"/>
              <w:rPr>
                <w:rFonts w:ascii="Times New Roman" w:eastAsia="Calibri" w:hAnsi="Times New Roman" w:cs="Times New Roman"/>
                <w:bCs/>
              </w:rPr>
            </w:pPr>
            <w:r w:rsidRPr="00E13515">
              <w:rPr>
                <w:rFonts w:ascii="Times New Roman" w:eastAsia="Calibri" w:hAnsi="Times New Roman" w:cs="Times New Roman"/>
                <w:bCs/>
              </w:rPr>
              <w:t>Задача 1.</w:t>
            </w:r>
          </w:p>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1259"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11 100</w:t>
            </w:r>
          </w:p>
        </w:tc>
        <w:tc>
          <w:tcPr>
            <w:tcW w:w="977"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highlight w:val="yellow"/>
              </w:rPr>
            </w:pPr>
            <w:r w:rsidRPr="00E13515">
              <w:rPr>
                <w:rFonts w:ascii="Times New Roman" w:eastAsia="Calibri" w:hAnsi="Times New Roman" w:cs="Times New Roman"/>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Times New Roman" w:hAnsi="Times New Roman" w:cs="Times New Roman"/>
                <w:color w:val="000000"/>
                <w:lang w:eastAsia="ru-RU"/>
              </w:rPr>
              <w:t>63</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color w:val="000000"/>
                <w:lang w:eastAsia="ru-RU"/>
              </w:rPr>
              <w:t>72</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color w:val="000000"/>
                <w:lang w:eastAsia="ru-RU"/>
              </w:rPr>
              <w:t>78</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85</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92</w:t>
            </w:r>
          </w:p>
        </w:tc>
      </w:tr>
      <w:tr w:rsidR="00486414" w:rsidRPr="00E13515" w:rsidTr="00486414">
        <w:trPr>
          <w:trHeight w:val="2007"/>
        </w:trPr>
        <w:tc>
          <w:tcPr>
            <w:tcW w:w="699" w:type="dxa"/>
            <w:vMerge/>
            <w:tcBorders>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86414" w:rsidRPr="00E13515" w:rsidRDefault="00486414" w:rsidP="00E13515">
            <w:pPr>
              <w:spacing w:after="0" w:line="240" w:lineRule="auto"/>
              <w:ind w:left="-108"/>
              <w:rPr>
                <w:rFonts w:ascii="Times New Roman" w:eastAsia="Calibri" w:hAnsi="Times New Roman" w:cs="Times New Roman"/>
                <w:b/>
                <w:bCs/>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highlight w:val="yellow"/>
              </w:rPr>
            </w:pPr>
            <w:r w:rsidRPr="00E13515">
              <w:rPr>
                <w:rFonts w:ascii="Times New Roman" w:eastAsia="Calibri" w:hAnsi="Times New Roman" w:cs="Times New Roman"/>
              </w:rPr>
              <w:t>Количество населения, руководящего состава и специалистов муниципального звена ТП МОСЧС городского округа Истра подготовленного в области защиты от чрезвычайных ситуаций и гражданской обороны – (ежегодно до 50% населения муниципального образования)</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чел.</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r>
      <w:tr w:rsidR="00486414" w:rsidRPr="00E13515" w:rsidTr="00486414">
        <w:trPr>
          <w:trHeight w:val="2448"/>
        </w:trPr>
        <w:tc>
          <w:tcPr>
            <w:tcW w:w="699" w:type="dxa"/>
            <w:vMerge/>
            <w:tcBorders>
              <w:bottom w:val="nil"/>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nil"/>
              <w:right w:val="single" w:sz="4" w:space="0" w:color="auto"/>
            </w:tcBorders>
          </w:tcPr>
          <w:p w:rsidR="00486414" w:rsidRPr="00E13515" w:rsidRDefault="00486414" w:rsidP="00E13515">
            <w:pPr>
              <w:spacing w:after="0" w:line="240" w:lineRule="auto"/>
              <w:ind w:left="-108"/>
              <w:rPr>
                <w:rFonts w:ascii="Times New Roman" w:eastAsia="Calibri" w:hAnsi="Times New Roman" w:cs="Times New Roman"/>
                <w:b/>
                <w:bCs/>
              </w:rPr>
            </w:pPr>
          </w:p>
        </w:tc>
        <w:tc>
          <w:tcPr>
            <w:tcW w:w="1259" w:type="dxa"/>
            <w:gridSpan w:val="2"/>
            <w:vMerge/>
            <w:tcBorders>
              <w:left w:val="single" w:sz="4" w:space="0" w:color="auto"/>
              <w:bottom w:val="nil"/>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rPr>
            </w:pPr>
            <w:r w:rsidRPr="00E13515">
              <w:rPr>
                <w:rFonts w:ascii="Times New Roman" w:eastAsia="Calibri" w:hAnsi="Times New Roman" w:cs="Times New Roman"/>
              </w:rPr>
              <w:t>Соотношение фактического и нормативного объема накопления резервного фонда финансовых, материальных ресурсов городского округа Истра для ликвидации чрезвычайных ситуаций муниципального и объектового характера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Times New Roman" w:hAnsi="Times New Roman" w:cs="Times New Roman"/>
                <w:lang w:eastAsia="ru-RU"/>
              </w:rPr>
            </w:pPr>
            <w:r w:rsidRPr="00E13515">
              <w:rPr>
                <w:rFonts w:ascii="Times New Roman" w:eastAsia="Calibri" w:hAnsi="Times New Roman" w:cs="Times New Roman"/>
              </w:rPr>
              <w:t>75</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Times New Roman" w:hAnsi="Times New Roman" w:cs="Times New Roman"/>
                <w:color w:val="000000"/>
                <w:lang w:eastAsia="ru-RU"/>
              </w:rPr>
            </w:pPr>
            <w:r w:rsidRPr="00E13515">
              <w:rPr>
                <w:rFonts w:ascii="Times New Roman" w:eastAsia="Calibri" w:hAnsi="Times New Roman" w:cs="Times New Roman"/>
              </w:rPr>
              <w:t>80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82</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83</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85</w:t>
            </w:r>
          </w:p>
        </w:tc>
      </w:tr>
      <w:tr w:rsidR="00486414" w:rsidRPr="00E13515" w:rsidTr="00486414">
        <w:trPr>
          <w:trHeight w:val="611"/>
        </w:trPr>
        <w:tc>
          <w:tcPr>
            <w:tcW w:w="699" w:type="dxa"/>
            <w:vMerge/>
            <w:tcBorders>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86414" w:rsidRPr="00E13515" w:rsidRDefault="00486414" w:rsidP="00E13515">
            <w:pPr>
              <w:spacing w:after="0" w:line="240" w:lineRule="auto"/>
              <w:ind w:left="-108"/>
              <w:rPr>
                <w:rFonts w:ascii="Times New Roman" w:eastAsia="Calibri" w:hAnsi="Times New Roman" w:cs="Times New Roman"/>
                <w:b/>
                <w:bCs/>
                <w:highlight w:val="yellow"/>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3576"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rPr>
            </w:pPr>
            <w:r w:rsidRPr="00E13515">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E13515">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30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40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50</w:t>
            </w:r>
          </w:p>
        </w:tc>
      </w:tr>
      <w:tr w:rsidR="00486414" w:rsidRPr="00E13515" w:rsidTr="00486414">
        <w:trPr>
          <w:trHeight w:val="538"/>
        </w:trPr>
        <w:tc>
          <w:tcPr>
            <w:tcW w:w="699" w:type="dxa"/>
            <w:vMerge/>
            <w:tcBorders>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86414" w:rsidRPr="00E13515" w:rsidRDefault="00486414" w:rsidP="00E13515">
            <w:pPr>
              <w:spacing w:after="0" w:line="240" w:lineRule="auto"/>
              <w:ind w:left="-108"/>
              <w:rPr>
                <w:rFonts w:ascii="Times New Roman" w:eastAsia="Calibri" w:hAnsi="Times New Roman" w:cs="Times New Roman"/>
                <w:b/>
                <w:bCs/>
                <w:highlight w:val="yellow"/>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Times New Roman" w:hAnsi="Times New Roman" w:cs="Times New Roman"/>
                <w:color w:val="000000"/>
                <w:lang w:eastAsia="ru-RU"/>
              </w:rPr>
            </w:pPr>
            <w:r w:rsidRPr="00E13515">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30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40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50</w:t>
            </w:r>
          </w:p>
        </w:tc>
      </w:tr>
      <w:tr w:rsidR="00486414" w:rsidRPr="00E13515" w:rsidTr="00486414">
        <w:trPr>
          <w:trHeight w:val="965"/>
        </w:trPr>
        <w:tc>
          <w:tcPr>
            <w:tcW w:w="699" w:type="dxa"/>
            <w:vMerge w:val="restart"/>
            <w:tcBorders>
              <w:top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r w:rsidRPr="00E13515">
              <w:rPr>
                <w:rFonts w:ascii="Times New Roman" w:eastAsia="Calibri" w:hAnsi="Times New Roman" w:cs="Times New Roman"/>
              </w:rPr>
              <w:t>2.2</w:t>
            </w:r>
          </w:p>
        </w:tc>
        <w:tc>
          <w:tcPr>
            <w:tcW w:w="1853"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ind w:left="-108"/>
              <w:jc w:val="center"/>
              <w:rPr>
                <w:rFonts w:ascii="Times New Roman" w:eastAsia="Calibri" w:hAnsi="Times New Roman" w:cs="Times New Roman"/>
                <w:lang w:eastAsia="ru-RU"/>
              </w:rPr>
            </w:pPr>
            <w:r w:rsidRPr="00E13515">
              <w:rPr>
                <w:rFonts w:ascii="Times New Roman" w:eastAsia="Calibri" w:hAnsi="Times New Roman" w:cs="Times New Roman"/>
                <w:lang w:eastAsia="ru-RU"/>
              </w:rPr>
              <w:t>Задача 2.</w:t>
            </w:r>
          </w:p>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bCs/>
                <w:highlight w:val="yellow"/>
              </w:rPr>
            </w:pPr>
            <w:r w:rsidRPr="00E13515">
              <w:rPr>
                <w:rFonts w:ascii="Times New Roman" w:eastAsia="Calibri" w:hAnsi="Times New Roman" w:cs="Times New Roman"/>
                <w:bCs/>
              </w:rPr>
              <w:t>Обеспечение безопасности людей на водных объектах, охрана их жизни и здоровья</w:t>
            </w:r>
          </w:p>
        </w:tc>
        <w:tc>
          <w:tcPr>
            <w:tcW w:w="1259"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3 200</w:t>
            </w:r>
          </w:p>
        </w:tc>
        <w:tc>
          <w:tcPr>
            <w:tcW w:w="977"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widowControl w:val="0"/>
              <w:autoSpaceDE w:val="0"/>
              <w:autoSpaceDN w:val="0"/>
              <w:adjustRightInd w:val="0"/>
              <w:spacing w:after="0" w:line="240" w:lineRule="auto"/>
              <w:rPr>
                <w:rFonts w:ascii="Times New Roman" w:eastAsia="Times New Roman" w:hAnsi="Times New Roman" w:cs="Times New Roman"/>
                <w:lang w:eastAsia="ru-RU"/>
              </w:rPr>
            </w:pPr>
            <w:r w:rsidRPr="00E13515">
              <w:rPr>
                <w:rFonts w:ascii="Times New Roman" w:eastAsia="Calibri" w:hAnsi="Times New Roman" w:cs="Times New Roman"/>
              </w:rPr>
              <w:t>Увеличение количества комфортных (безопасных) мест массового отдыха людей на водных объектах</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единица</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E13515">
              <w:rPr>
                <w:rFonts w:ascii="Times New Roman" w:eastAsia="Times New Roman" w:hAnsi="Times New Roman" w:cs="Times New Roman"/>
                <w:lang w:eastAsia="ru-RU"/>
              </w:rPr>
              <w:t>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w:t>
            </w:r>
          </w:p>
        </w:tc>
      </w:tr>
      <w:tr w:rsidR="00486414" w:rsidRPr="00E13515" w:rsidTr="00486414">
        <w:trPr>
          <w:trHeight w:val="703"/>
        </w:trPr>
        <w:tc>
          <w:tcPr>
            <w:tcW w:w="699" w:type="dxa"/>
            <w:vMerge/>
            <w:tcBorders>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Calibri"/>
                <w:lang w:eastAsia="ru-RU"/>
              </w:rPr>
            </w:pPr>
            <w:r w:rsidRPr="00E13515">
              <w:rPr>
                <w:rFonts w:ascii="Times New Roman" w:eastAsia="Times New Roman" w:hAnsi="Times New Roman" w:cs="Times New Roman"/>
                <w:lang w:eastAsia="ru-RU"/>
              </w:rPr>
              <w:t>Снижение количества погибших людей на водных объектах, из числа постоянно зарегистрированных на территории 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45</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38</w:t>
            </w:r>
          </w:p>
        </w:tc>
      </w:tr>
      <w:tr w:rsidR="00486414" w:rsidRPr="00E13515" w:rsidTr="00486414">
        <w:trPr>
          <w:trHeight w:val="954"/>
        </w:trPr>
        <w:tc>
          <w:tcPr>
            <w:tcW w:w="699" w:type="dxa"/>
            <w:vMerge/>
            <w:tcBorders>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ind w:left="-108"/>
              <w:rPr>
                <w:rFonts w:ascii="Times New Roman" w:eastAsia="Calibri" w:hAnsi="Times New Roman" w:cs="Times New Roman"/>
                <w:b/>
                <w:lang w:eastAsia="ru-RU"/>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Calibri" w:hAnsi="Times New Roman" w:cs="Times New Roman"/>
              </w:rPr>
            </w:pPr>
            <w:r w:rsidRPr="00E13515">
              <w:rPr>
                <w:rFonts w:ascii="Times New Roman" w:eastAsia="Times New Roman" w:hAnsi="Times New Roman" w:cs="Times New Roman"/>
                <w:color w:val="000000"/>
                <w:lang w:eastAsia="ru-RU"/>
              </w:rPr>
              <w:t>Снижение гибели и травматизма в местах массового отдыха людей городского округа Истра на водных объектах</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p w:rsidR="00486414" w:rsidRPr="00E13515" w:rsidRDefault="00486414" w:rsidP="00E13515">
            <w:pPr>
              <w:spacing w:after="0" w:line="240" w:lineRule="auto"/>
              <w:rPr>
                <w:rFonts w:ascii="Calibri" w:eastAsia="Calibri" w:hAnsi="Calibri" w:cs="Times New Roman"/>
                <w:lang w:eastAsia="ru-RU"/>
              </w:rPr>
            </w:pP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rPr>
            </w:pPr>
            <w:r w:rsidRPr="00E13515">
              <w:rPr>
                <w:rFonts w:ascii="Times New Roman" w:eastAsia="Calibri" w:hAnsi="Times New Roman" w:cs="Times New Roman"/>
                <w:color w:val="000000"/>
              </w:rPr>
              <w:t>98</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rPr>
            </w:pPr>
            <w:r w:rsidRPr="00E13515">
              <w:rPr>
                <w:rFonts w:ascii="Times New Roman" w:eastAsia="Calibri" w:hAnsi="Times New Roman" w:cs="Times New Roman"/>
                <w:color w:val="000000"/>
              </w:rPr>
              <w:t>96</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rPr>
            </w:pPr>
            <w:r w:rsidRPr="00E13515">
              <w:rPr>
                <w:rFonts w:ascii="Times New Roman" w:eastAsia="Calibri" w:hAnsi="Times New Roman" w:cs="Times New Roman"/>
                <w:color w:val="000000"/>
              </w:rPr>
              <w:t>94</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rPr>
            </w:pPr>
            <w:r w:rsidRPr="00E13515">
              <w:rPr>
                <w:rFonts w:ascii="Times New Roman" w:eastAsia="Calibri" w:hAnsi="Times New Roman" w:cs="Times New Roman"/>
                <w:color w:val="000000"/>
              </w:rPr>
              <w:t>92</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rPr>
            </w:pPr>
            <w:r w:rsidRPr="00E13515">
              <w:rPr>
                <w:rFonts w:ascii="Times New Roman" w:eastAsia="Calibri" w:hAnsi="Times New Roman" w:cs="Times New Roman"/>
                <w:color w:val="000000"/>
              </w:rPr>
              <w:t>89</w:t>
            </w:r>
          </w:p>
        </w:tc>
      </w:tr>
      <w:tr w:rsidR="00486414" w:rsidRPr="00E13515" w:rsidTr="00486414">
        <w:trPr>
          <w:trHeight w:val="1297"/>
        </w:trPr>
        <w:tc>
          <w:tcPr>
            <w:tcW w:w="699" w:type="dxa"/>
            <w:vMerge/>
            <w:tcBorders>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1853" w:type="dxa"/>
            <w:gridSpan w:val="2"/>
            <w:vMerge/>
            <w:tcBorders>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ind w:left="-108"/>
              <w:rPr>
                <w:rFonts w:ascii="Times New Roman" w:eastAsia="Calibri" w:hAnsi="Times New Roman" w:cs="Times New Roman"/>
                <w:b/>
                <w:lang w:eastAsia="ru-RU"/>
              </w:rPr>
            </w:pPr>
          </w:p>
        </w:tc>
        <w:tc>
          <w:tcPr>
            <w:tcW w:w="1259" w:type="dxa"/>
            <w:gridSpan w:val="2"/>
            <w:vMerge/>
            <w:tcBorders>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Times New Roman" w:hAnsi="Times New Roman" w:cs="Times New Roman"/>
                <w:color w:val="000000"/>
                <w:lang w:eastAsia="ru-RU"/>
              </w:rPr>
            </w:pPr>
            <w:r w:rsidRPr="00E13515">
              <w:rPr>
                <w:rFonts w:ascii="Times New Roman" w:eastAsia="Calibri" w:hAnsi="Times New Roman" w:cs="Times New Roman"/>
              </w:rPr>
              <w:t xml:space="preserve">Процент населения муниципального района (городского округа) обученного, </w:t>
            </w:r>
            <w:r w:rsidRPr="00E13515">
              <w:rPr>
                <w:rFonts w:ascii="Times New Roman" w:eastAsia="Calibri" w:hAnsi="Times New Roman" w:cs="Times New Roman"/>
                <w:bCs/>
                <w:lang w:eastAsia="ar-SA"/>
              </w:rPr>
              <w:t>прежде всего детей, плаванию и приемам спасения на воде</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r>
      <w:tr w:rsidR="00486414" w:rsidRPr="00E13515" w:rsidTr="00486414">
        <w:trPr>
          <w:trHeight w:val="60"/>
        </w:trPr>
        <w:tc>
          <w:tcPr>
            <w:tcW w:w="699" w:type="dxa"/>
            <w:tcBorders>
              <w:bottom w:val="single" w:sz="4" w:space="0" w:color="auto"/>
              <w:right w:val="single" w:sz="4" w:space="0" w:color="auto"/>
            </w:tcBorders>
            <w:shd w:val="clear" w:color="auto" w:fill="auto"/>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2.3.</w:t>
            </w:r>
          </w:p>
        </w:tc>
        <w:tc>
          <w:tcPr>
            <w:tcW w:w="1853"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ind w:right="-109"/>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Задача 3.</w:t>
            </w:r>
          </w:p>
          <w:p w:rsidR="00486414" w:rsidRPr="00E13515" w:rsidRDefault="00486414" w:rsidP="00E13515">
            <w:pPr>
              <w:spacing w:after="0" w:line="240" w:lineRule="auto"/>
              <w:ind w:right="-109"/>
              <w:jc w:val="center"/>
              <w:rPr>
                <w:rFonts w:ascii="Times New Roman" w:eastAsia="Times New Roman" w:hAnsi="Times New Roman" w:cs="Times New Roman"/>
                <w:b/>
                <w:bCs/>
                <w:lang w:eastAsia="ru-RU"/>
              </w:rPr>
            </w:pPr>
            <w:r w:rsidRPr="00E13515">
              <w:rPr>
                <w:rFonts w:ascii="Times New Roman" w:eastAsia="Times New Roman" w:hAnsi="Times New Roman" w:cs="Times New Roman"/>
                <w:lang w:eastAsia="ru-RU"/>
              </w:rPr>
              <w:t>Развитие и совершенствован</w:t>
            </w:r>
            <w:r w:rsidRPr="00E13515">
              <w:rPr>
                <w:rFonts w:ascii="Times New Roman" w:eastAsia="Times New Roman" w:hAnsi="Times New Roman" w:cs="Times New Roman"/>
                <w:lang w:eastAsia="ru-RU"/>
              </w:rPr>
              <w:lastRenderedPageBreak/>
              <w:t>ие ЕДДС и Системы «112» на территории городского округа Истра</w:t>
            </w:r>
          </w:p>
        </w:tc>
        <w:tc>
          <w:tcPr>
            <w:tcW w:w="1259"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lastRenderedPageBreak/>
              <w:t>2 500</w:t>
            </w:r>
          </w:p>
        </w:tc>
        <w:tc>
          <w:tcPr>
            <w:tcW w:w="977"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Calibri" w:hAnsi="Times New Roman" w:cs="Times New Roman"/>
              </w:rPr>
            </w:pPr>
            <w:r w:rsidRPr="00E13515">
              <w:rPr>
                <w:rFonts w:ascii="Times New Roman" w:eastAsia="Calibri" w:hAnsi="Times New Roman" w:cs="Times New Roman"/>
              </w:rPr>
              <w:t xml:space="preserve">Сокращение среднего времени совместного реагирования нескольких экстренных </w:t>
            </w:r>
            <w:r w:rsidRPr="00E13515">
              <w:rPr>
                <w:rFonts w:ascii="Times New Roman" w:eastAsia="Calibri" w:hAnsi="Times New Roman" w:cs="Times New Roman"/>
              </w:rPr>
              <w:lastRenderedPageBreak/>
              <w:t>оперативных служб на обращения населения по единому номеру «112» на территории</w:t>
            </w:r>
            <w:r w:rsidRPr="00E13515">
              <w:rPr>
                <w:rFonts w:ascii="Calibri" w:eastAsia="Calibri" w:hAnsi="Calibri" w:cs="Times New Roman"/>
              </w:rPr>
              <w:t xml:space="preserve"> </w:t>
            </w:r>
            <w:r w:rsidRPr="00E13515">
              <w:rPr>
                <w:rFonts w:ascii="Times New Roman" w:eastAsia="Calibri" w:hAnsi="Times New Roman" w:cs="Times New Roman"/>
              </w:rPr>
              <w:t>городского округа Истра</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lastRenderedPageBreak/>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2,5</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15</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20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25</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r>
      <w:tr w:rsidR="00486414" w:rsidRPr="00E13515" w:rsidTr="00486414">
        <w:trPr>
          <w:trHeight w:val="128"/>
        </w:trPr>
        <w:tc>
          <w:tcPr>
            <w:tcW w:w="699" w:type="dxa"/>
            <w:vMerge w:val="restart"/>
            <w:tcBorders>
              <w:top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2.4.</w:t>
            </w:r>
          </w:p>
        </w:tc>
        <w:tc>
          <w:tcPr>
            <w:tcW w:w="1853" w:type="dxa"/>
            <w:gridSpan w:val="2"/>
            <w:vMerge w:val="restart"/>
            <w:tcBorders>
              <w:top w:val="single" w:sz="4" w:space="0" w:color="auto"/>
              <w:left w:val="single" w:sz="4" w:space="0" w:color="auto"/>
              <w:right w:val="single" w:sz="4" w:space="0" w:color="auto"/>
            </w:tcBorders>
          </w:tcPr>
          <w:p w:rsidR="00486414" w:rsidRPr="00E13515" w:rsidRDefault="00486414" w:rsidP="00E13515">
            <w:pPr>
              <w:spacing w:after="0" w:line="240" w:lineRule="auto"/>
              <w:ind w:right="-109"/>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Задача 4.</w:t>
            </w:r>
          </w:p>
          <w:p w:rsidR="00486414" w:rsidRPr="00E13515" w:rsidRDefault="00486414" w:rsidP="00E13515">
            <w:pPr>
              <w:spacing w:after="0" w:line="240" w:lineRule="auto"/>
              <w:ind w:right="-109"/>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Обеспечение условий для реализации 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c>
          <w:tcPr>
            <w:tcW w:w="1259"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197 061</w:t>
            </w:r>
          </w:p>
        </w:tc>
        <w:tc>
          <w:tcPr>
            <w:tcW w:w="977" w:type="dxa"/>
            <w:gridSpan w:val="2"/>
            <w:vMerge w:val="restart"/>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2 743,7</w:t>
            </w:r>
          </w:p>
        </w:tc>
        <w:tc>
          <w:tcPr>
            <w:tcW w:w="3576" w:type="dxa"/>
            <w:gridSpan w:val="2"/>
            <w:tcBorders>
              <w:top w:val="single" w:sz="4" w:space="0" w:color="auto"/>
              <w:left w:val="single" w:sz="4" w:space="0" w:color="auto"/>
              <w:bottom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Доля обращений граждан, рассмотренных в установленные сроки от общего количества обращений</w:t>
            </w:r>
          </w:p>
        </w:tc>
        <w:tc>
          <w:tcPr>
            <w:tcW w:w="125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121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774" w:type="dxa"/>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0"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1" w:type="dxa"/>
            <w:gridSpan w:val="2"/>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0" w:type="dxa"/>
            <w:gridSpan w:val="2"/>
            <w:tcBorders>
              <w:top w:val="single" w:sz="4" w:space="0" w:color="auto"/>
              <w:left w:val="single" w:sz="4" w:space="0" w:color="auto"/>
              <w:bottom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r>
      <w:tr w:rsidR="00486414" w:rsidRPr="00E13515" w:rsidTr="00486414">
        <w:trPr>
          <w:trHeight w:val="1692"/>
        </w:trPr>
        <w:tc>
          <w:tcPr>
            <w:tcW w:w="699" w:type="dxa"/>
            <w:vMerge/>
            <w:tcBorders>
              <w:top w:val="single" w:sz="4" w:space="0" w:color="auto"/>
              <w:bottom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highlight w:val="yellow"/>
              </w:rPr>
            </w:pPr>
          </w:p>
        </w:tc>
        <w:tc>
          <w:tcPr>
            <w:tcW w:w="1853" w:type="dxa"/>
            <w:gridSpan w:val="2"/>
            <w:vMerge/>
            <w:tcBorders>
              <w:left w:val="single" w:sz="4" w:space="0" w:color="auto"/>
              <w:right w:val="single" w:sz="4" w:space="0" w:color="auto"/>
            </w:tcBorders>
          </w:tcPr>
          <w:p w:rsidR="00486414" w:rsidRPr="00E13515" w:rsidRDefault="00486414" w:rsidP="00E13515">
            <w:pPr>
              <w:spacing w:after="0" w:line="240" w:lineRule="auto"/>
              <w:ind w:right="-109"/>
              <w:rPr>
                <w:rFonts w:ascii="Times New Roman" w:eastAsia="Times New Roman" w:hAnsi="Times New Roman" w:cs="Times New Roman"/>
                <w:lang w:eastAsia="ru-RU"/>
              </w:rPr>
            </w:pPr>
          </w:p>
        </w:tc>
        <w:tc>
          <w:tcPr>
            <w:tcW w:w="1259"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977" w:type="dxa"/>
            <w:gridSpan w:val="2"/>
            <w:vMerge/>
            <w:tcBorders>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p>
        </w:tc>
        <w:tc>
          <w:tcPr>
            <w:tcW w:w="3576" w:type="dxa"/>
            <w:gridSpan w:val="2"/>
            <w:tcBorders>
              <w:top w:val="single" w:sz="4" w:space="0" w:color="auto"/>
              <w:left w:val="single" w:sz="4" w:space="0" w:color="auto"/>
              <w:right w:val="single" w:sz="4" w:space="0" w:color="auto"/>
            </w:tcBorders>
            <w:shd w:val="clear" w:color="auto" w:fill="auto"/>
          </w:tcPr>
          <w:p w:rsidR="00486414" w:rsidRPr="00E13515" w:rsidRDefault="00486414" w:rsidP="00E13515">
            <w:pPr>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w:t>
            </w:r>
          </w:p>
        </w:tc>
        <w:tc>
          <w:tcPr>
            <w:tcW w:w="1254" w:type="dxa"/>
            <w:tcBorders>
              <w:top w:val="single" w:sz="4" w:space="0" w:color="auto"/>
              <w:left w:val="single" w:sz="4" w:space="0" w:color="auto"/>
              <w:right w:val="single" w:sz="4" w:space="0" w:color="auto"/>
            </w:tcBorders>
          </w:tcPr>
          <w:p w:rsidR="00486414" w:rsidRPr="00E13515" w:rsidRDefault="00486414" w:rsidP="00E13515">
            <w:pPr>
              <w:widowControl w:val="0"/>
              <w:autoSpaceDE w:val="0"/>
              <w:autoSpaceDN w:val="0"/>
              <w:adjustRightInd w:val="0"/>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81" w:type="dxa"/>
            <w:gridSpan w:val="2"/>
            <w:tcBorders>
              <w:top w:val="single" w:sz="4" w:space="0" w:color="auto"/>
              <w:left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90</w:t>
            </w:r>
          </w:p>
        </w:tc>
        <w:tc>
          <w:tcPr>
            <w:tcW w:w="1211" w:type="dxa"/>
            <w:gridSpan w:val="2"/>
            <w:tcBorders>
              <w:top w:val="single" w:sz="4" w:space="0" w:color="auto"/>
              <w:left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95</w:t>
            </w:r>
          </w:p>
        </w:tc>
        <w:tc>
          <w:tcPr>
            <w:tcW w:w="774" w:type="dxa"/>
            <w:tcBorders>
              <w:top w:val="single" w:sz="4" w:space="0" w:color="auto"/>
              <w:left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0" w:type="dxa"/>
            <w:gridSpan w:val="2"/>
            <w:tcBorders>
              <w:top w:val="single" w:sz="4" w:space="0" w:color="auto"/>
              <w:left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1" w:type="dxa"/>
            <w:gridSpan w:val="2"/>
            <w:tcBorders>
              <w:top w:val="single" w:sz="4" w:space="0" w:color="auto"/>
              <w:left w:val="single" w:sz="4" w:space="0" w:color="auto"/>
              <w:righ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c>
          <w:tcPr>
            <w:tcW w:w="850" w:type="dxa"/>
            <w:gridSpan w:val="2"/>
            <w:tcBorders>
              <w:top w:val="single" w:sz="4" w:space="0" w:color="auto"/>
              <w:left w:val="single" w:sz="4" w:space="0" w:color="auto"/>
            </w:tcBorders>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100</w:t>
            </w:r>
          </w:p>
        </w:tc>
      </w:tr>
      <w:tr w:rsidR="00486414" w:rsidRPr="00E13515" w:rsidTr="00486414">
        <w:trPr>
          <w:tblHeader/>
        </w:trPr>
        <w:tc>
          <w:tcPr>
            <w:tcW w:w="15735" w:type="dxa"/>
            <w:gridSpan w:val="21"/>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Подпрограмма 3 «Развитие и совершенствование систем оповещения и информирования населения»</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3.1.</w:t>
            </w:r>
          </w:p>
        </w:tc>
        <w:tc>
          <w:tcPr>
            <w:tcW w:w="1842" w:type="dxa"/>
            <w:vMerge w:val="restart"/>
          </w:tcPr>
          <w:p w:rsidR="00486414" w:rsidRPr="00E13515" w:rsidRDefault="00486414" w:rsidP="00E13515">
            <w:pPr>
              <w:spacing w:after="0" w:line="240" w:lineRule="auto"/>
              <w:jc w:val="center"/>
              <w:rPr>
                <w:rFonts w:ascii="Times New Roman" w:eastAsia="Calibri" w:hAnsi="Times New Roman" w:cs="Times New Roman"/>
                <w:lang w:eastAsia="ru-RU"/>
              </w:rPr>
            </w:pPr>
            <w:r w:rsidRPr="00E13515">
              <w:rPr>
                <w:rFonts w:ascii="Times New Roman" w:eastAsia="Calibri" w:hAnsi="Times New Roman" w:cs="Times New Roman"/>
              </w:rPr>
              <w:t xml:space="preserve">Задача 1. 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w:t>
            </w:r>
            <w:r w:rsidRPr="00E13515">
              <w:rPr>
                <w:rFonts w:ascii="Times New Roman" w:eastAsia="Calibri" w:hAnsi="Times New Roman" w:cs="Times New Roman"/>
              </w:rPr>
              <w:lastRenderedPageBreak/>
              <w:t>ситуациях или угрозе их возникновения</w:t>
            </w:r>
          </w:p>
        </w:tc>
        <w:tc>
          <w:tcPr>
            <w:tcW w:w="1276" w:type="dxa"/>
            <w:gridSpan w:val="3"/>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lastRenderedPageBreak/>
              <w:t>17 100</w:t>
            </w:r>
          </w:p>
        </w:tc>
        <w:tc>
          <w:tcPr>
            <w:tcW w:w="992" w:type="dxa"/>
            <w:gridSpan w:val="2"/>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3544" w:type="dxa"/>
            <w:shd w:val="clear" w:color="auto" w:fill="auto"/>
          </w:tcPr>
          <w:p w:rsidR="00486414" w:rsidRPr="00E13515" w:rsidRDefault="00486414" w:rsidP="00E13515">
            <w:pPr>
              <w:spacing w:after="0" w:line="240" w:lineRule="auto"/>
              <w:rPr>
                <w:rFonts w:ascii="Times New Roman" w:eastAsia="Calibri" w:hAnsi="Times New Roman" w:cs="Times New Roman"/>
              </w:rPr>
            </w:pPr>
            <w:r w:rsidRPr="00E13515">
              <w:rPr>
                <w:rFonts w:ascii="Times New Roman" w:eastAsia="Calibri" w:hAnsi="Times New Roman" w:cs="Times New Roman"/>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80</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85</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90</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93</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95</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98</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rPr>
          <w:trHeight w:val="1442"/>
        </w:trPr>
        <w:tc>
          <w:tcPr>
            <w:tcW w:w="710" w:type="dxa"/>
            <w:gridSpan w:val="2"/>
            <w:vMerge/>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rsidR="00486414" w:rsidRPr="00E13515" w:rsidRDefault="00486414" w:rsidP="00E13515">
            <w:pPr>
              <w:spacing w:after="0" w:line="240" w:lineRule="auto"/>
              <w:jc w:val="center"/>
              <w:rPr>
                <w:rFonts w:ascii="Times New Roman" w:eastAsia="Calibri" w:hAnsi="Times New Roman" w:cs="Times New Roman"/>
              </w:rPr>
            </w:pPr>
          </w:p>
        </w:tc>
        <w:tc>
          <w:tcPr>
            <w:tcW w:w="1276" w:type="dxa"/>
            <w:gridSpan w:val="3"/>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gridSpan w:val="2"/>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Calibri"/>
                <w:lang w:eastAsia="ru-RU"/>
              </w:rPr>
            </w:pPr>
            <w:r w:rsidRPr="00E13515">
              <w:rPr>
                <w:rFonts w:ascii="Times New Roman" w:eastAsia="Times New Roman" w:hAnsi="Times New Roman" w:cs="Times New Roman"/>
                <w:lang w:eastAsia="ru-RU"/>
              </w:rPr>
              <w:t xml:space="preserve">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45</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75</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78</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80</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82</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rPr>
          <w:trHeight w:val="406"/>
        </w:trPr>
        <w:tc>
          <w:tcPr>
            <w:tcW w:w="710" w:type="dxa"/>
            <w:gridSpan w:val="2"/>
            <w:vMerge/>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rsidR="00486414" w:rsidRPr="00E13515" w:rsidRDefault="00486414" w:rsidP="00E13515">
            <w:pPr>
              <w:spacing w:after="0" w:line="240" w:lineRule="auto"/>
              <w:jc w:val="center"/>
              <w:rPr>
                <w:rFonts w:ascii="Times New Roman" w:eastAsia="Calibri" w:hAnsi="Times New Roman" w:cs="Times New Roman"/>
              </w:rPr>
            </w:pPr>
          </w:p>
        </w:tc>
        <w:tc>
          <w:tcPr>
            <w:tcW w:w="1276" w:type="dxa"/>
            <w:gridSpan w:val="3"/>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gridSpan w:val="2"/>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86414" w:rsidRPr="00E13515" w:rsidRDefault="00486414" w:rsidP="00E13515">
            <w:pPr>
              <w:widowControl w:val="0"/>
              <w:autoSpaceDE w:val="0"/>
              <w:autoSpaceDN w:val="0"/>
              <w:adjustRightInd w:val="0"/>
              <w:spacing w:after="0" w:line="240" w:lineRule="auto"/>
              <w:rPr>
                <w:rFonts w:ascii="Times New Roman" w:eastAsia="Calibri" w:hAnsi="Times New Roman" w:cs="Times New Roman"/>
              </w:rPr>
            </w:pPr>
            <w:r w:rsidRPr="00E13515">
              <w:rPr>
                <w:rFonts w:ascii="Times New Roman" w:eastAsia="Calibri" w:hAnsi="Times New Roman" w:cs="Times New Roman"/>
              </w:rPr>
              <w:t xml:space="preserve">Повышение процента охвата населения, проживающего в сельских населенных пунктах </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Calibri"/>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60</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63</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66</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69</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72</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75</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3.2.</w:t>
            </w:r>
          </w:p>
        </w:tc>
        <w:tc>
          <w:tcPr>
            <w:tcW w:w="1842" w:type="dxa"/>
          </w:tcPr>
          <w:p w:rsidR="00486414" w:rsidRPr="00E13515" w:rsidRDefault="00486414" w:rsidP="00E13515">
            <w:pPr>
              <w:spacing w:after="0" w:line="240" w:lineRule="auto"/>
              <w:jc w:val="center"/>
              <w:rPr>
                <w:rFonts w:ascii="Times New Roman" w:eastAsia="Calibri" w:hAnsi="Times New Roman" w:cs="Times New Roman"/>
                <w:lang w:eastAsia="ru-RU"/>
              </w:rPr>
            </w:pPr>
            <w:r w:rsidRPr="00E13515">
              <w:rPr>
                <w:rFonts w:ascii="Times New Roman" w:eastAsia="Calibri" w:hAnsi="Times New Roman" w:cs="Times New Roman"/>
                <w:lang w:eastAsia="ru-RU"/>
              </w:rPr>
              <w:t>Задача 2.</w:t>
            </w:r>
          </w:p>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lang w:eastAsia="ru-RU"/>
              </w:rPr>
              <w:t>Создание и развитие на территории городского округа Истра аппаратно-программного комплекса  «Безопасный город»</w:t>
            </w:r>
          </w:p>
        </w:tc>
        <w:tc>
          <w:tcPr>
            <w:tcW w:w="1276" w:type="dxa"/>
            <w:gridSpan w:val="3"/>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1 300</w:t>
            </w:r>
          </w:p>
        </w:tc>
        <w:tc>
          <w:tcPr>
            <w:tcW w:w="992"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3544" w:type="dxa"/>
            <w:shd w:val="clear" w:color="auto" w:fill="auto"/>
          </w:tcPr>
          <w:p w:rsidR="00486414" w:rsidRPr="00E13515" w:rsidRDefault="00486414" w:rsidP="00E13515">
            <w:pPr>
              <w:spacing w:after="0" w:line="240" w:lineRule="auto"/>
              <w:rPr>
                <w:rFonts w:ascii="Times New Roman" w:eastAsia="Calibri" w:hAnsi="Times New Roman" w:cs="Times New Roman"/>
              </w:rPr>
            </w:pPr>
            <w:r w:rsidRPr="00E13515">
              <w:rPr>
                <w:rFonts w:ascii="Times New Roman" w:eastAsia="Times New Roman" w:hAnsi="Times New Roman" w:cs="Times New Roman"/>
                <w:color w:val="000000"/>
                <w:lang w:eastAsia="ru-RU"/>
              </w:rPr>
              <w:t>Увеличение площади территории городского округа Истра, покрытой комплексной системой «Безопасный город»</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25</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35</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40</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45</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r>
      <w:tr w:rsidR="00486414" w:rsidRPr="00E13515" w:rsidTr="00486414">
        <w:trPr>
          <w:tblHeader/>
        </w:trPr>
        <w:tc>
          <w:tcPr>
            <w:tcW w:w="15735" w:type="dxa"/>
            <w:gridSpan w:val="21"/>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Подпрограмма 4 «Обеспечение пожарной безопасности»</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4.1.</w:t>
            </w:r>
          </w:p>
        </w:tc>
        <w:tc>
          <w:tcPr>
            <w:tcW w:w="1842" w:type="dxa"/>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Calibri"/>
                <w:lang w:eastAsia="ru-RU"/>
              </w:rPr>
              <w:t>Задача 1 Профилактика и ликвидация пожаров на территории городского округа Истра</w:t>
            </w:r>
          </w:p>
        </w:tc>
        <w:tc>
          <w:tcPr>
            <w:tcW w:w="1247" w:type="dxa"/>
            <w:vMerge w:val="restart"/>
          </w:tcPr>
          <w:p w:rsidR="00486414" w:rsidRPr="00E13515" w:rsidRDefault="00486414" w:rsidP="00E13515">
            <w:pPr>
              <w:widowControl w:val="0"/>
              <w:tabs>
                <w:tab w:val="left" w:pos="374"/>
                <w:tab w:val="center" w:pos="561"/>
              </w:tabs>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6 222</w:t>
            </w:r>
          </w:p>
        </w:tc>
        <w:tc>
          <w:tcPr>
            <w:tcW w:w="1021" w:type="dxa"/>
            <w:gridSpan w:val="4"/>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1 139</w:t>
            </w: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Снижение процента пожаров, произошедших на территории г</w:t>
            </w:r>
            <w:r w:rsidRPr="00E13515">
              <w:rPr>
                <w:rFonts w:ascii="Times New Roman" w:eastAsia="Times New Roman" w:hAnsi="Times New Roman" w:cs="Calibri"/>
                <w:lang w:eastAsia="ru-RU"/>
              </w:rPr>
              <w:t>ородского округа Истра</w:t>
            </w:r>
            <w:r w:rsidRPr="00E13515">
              <w:rPr>
                <w:rFonts w:ascii="Times New Roman" w:eastAsia="Times New Roman" w:hAnsi="Times New Roman" w:cs="Times New Roman"/>
                <w:lang w:eastAsia="ru-RU"/>
              </w:rPr>
              <w:t>, по отношению к базовому показателю</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100</w:t>
            </w:r>
          </w:p>
        </w:tc>
        <w:tc>
          <w:tcPr>
            <w:tcW w:w="1134" w:type="dxa"/>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92</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84</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76</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68</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color w:val="000000"/>
                <w:sz w:val="24"/>
                <w:szCs w:val="24"/>
              </w:rPr>
            </w:pPr>
            <w:r w:rsidRPr="00E13515">
              <w:rPr>
                <w:rFonts w:ascii="Times New Roman" w:eastAsia="Calibri" w:hAnsi="Times New Roman" w:cs="Times New Roman"/>
                <w:color w:val="000000"/>
              </w:rPr>
              <w:t>59</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vMerge/>
          </w:tcPr>
          <w:p w:rsidR="00486414" w:rsidRPr="00E13515" w:rsidRDefault="00486414" w:rsidP="00E13515">
            <w:pPr>
              <w:spacing w:after="0" w:line="240" w:lineRule="auto"/>
              <w:jc w:val="center"/>
              <w:rPr>
                <w:rFonts w:ascii="Times New Roman" w:eastAsia="Calibri" w:hAnsi="Times New Roman" w:cs="Times New Roman"/>
              </w:rPr>
            </w:pPr>
          </w:p>
        </w:tc>
        <w:tc>
          <w:tcPr>
            <w:tcW w:w="1842" w:type="dxa"/>
            <w:vMerge/>
          </w:tcPr>
          <w:p w:rsidR="00486414" w:rsidRPr="00E13515" w:rsidRDefault="00486414" w:rsidP="00E13515">
            <w:pPr>
              <w:spacing w:after="0" w:line="240" w:lineRule="auto"/>
              <w:jc w:val="both"/>
              <w:rPr>
                <w:rFonts w:ascii="Times New Roman" w:eastAsia="Calibri" w:hAnsi="Times New Roman" w:cs="Times New Roman"/>
              </w:rPr>
            </w:pPr>
          </w:p>
        </w:tc>
        <w:tc>
          <w:tcPr>
            <w:tcW w:w="1247" w:type="dxa"/>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1021" w:type="dxa"/>
            <w:gridSpan w:val="4"/>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Снижение процента погибших и травмированных людей на пожарах, произошедших на </w:t>
            </w:r>
            <w:r w:rsidRPr="00E13515">
              <w:rPr>
                <w:rFonts w:ascii="Times New Roman" w:eastAsia="Times New Roman" w:hAnsi="Times New Roman" w:cs="Calibri"/>
                <w:lang w:eastAsia="ru-RU"/>
              </w:rPr>
              <w:t>территории городского округа Истра</w:t>
            </w:r>
            <w:r w:rsidRPr="00E13515">
              <w:rPr>
                <w:rFonts w:ascii="Times New Roman" w:eastAsia="Times New Roman" w:hAnsi="Times New Roman" w:cs="Times New Roman"/>
                <w:lang w:eastAsia="ru-RU"/>
              </w:rPr>
              <w:t xml:space="preserve">, по отношению к базовому показателю </w:t>
            </w:r>
          </w:p>
        </w:tc>
        <w:tc>
          <w:tcPr>
            <w:tcW w:w="1276"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Calibri"/>
                <w:szCs w:val="20"/>
                <w:lang w:eastAsia="ru-RU"/>
              </w:rPr>
            </w:pPr>
            <w:r w:rsidRPr="00E13515">
              <w:rPr>
                <w:rFonts w:ascii="Times New Roman" w:eastAsia="Times New Roman" w:hAnsi="Times New Roman" w:cs="Times New Roman"/>
                <w:lang w:eastAsia="ru-RU"/>
              </w:rPr>
              <w:t>0</w:t>
            </w:r>
          </w:p>
        </w:tc>
        <w:tc>
          <w:tcPr>
            <w:tcW w:w="1134" w:type="dxa"/>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3</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4</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5</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6</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7</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vMerge/>
          </w:tcPr>
          <w:p w:rsidR="00486414" w:rsidRPr="00E13515" w:rsidRDefault="00486414" w:rsidP="00E13515">
            <w:pPr>
              <w:spacing w:after="0" w:line="240" w:lineRule="auto"/>
              <w:jc w:val="center"/>
              <w:rPr>
                <w:rFonts w:ascii="Times New Roman" w:eastAsia="Calibri" w:hAnsi="Times New Roman" w:cs="Times New Roman"/>
              </w:rPr>
            </w:pPr>
          </w:p>
        </w:tc>
        <w:tc>
          <w:tcPr>
            <w:tcW w:w="1842" w:type="dxa"/>
            <w:vMerge/>
          </w:tcPr>
          <w:p w:rsidR="00486414" w:rsidRPr="00E13515" w:rsidRDefault="00486414" w:rsidP="00E13515">
            <w:pPr>
              <w:spacing w:after="0" w:line="240" w:lineRule="auto"/>
              <w:jc w:val="both"/>
              <w:rPr>
                <w:rFonts w:ascii="Times New Roman" w:eastAsia="Calibri" w:hAnsi="Times New Roman" w:cs="Times New Roman"/>
              </w:rPr>
            </w:pPr>
          </w:p>
        </w:tc>
        <w:tc>
          <w:tcPr>
            <w:tcW w:w="1247" w:type="dxa"/>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1021" w:type="dxa"/>
            <w:gridSpan w:val="4"/>
            <w:vMerge/>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Количество пожаров на 100 тысяч человек населения, проживающего на территории городского округа Истра</w:t>
            </w:r>
          </w:p>
        </w:tc>
        <w:tc>
          <w:tcPr>
            <w:tcW w:w="1276"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ед.</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284</w:t>
            </w:r>
          </w:p>
        </w:tc>
        <w:tc>
          <w:tcPr>
            <w:tcW w:w="1134" w:type="dxa"/>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sz w:val="20"/>
                <w:szCs w:val="20"/>
              </w:rPr>
            </w:pPr>
            <w:r w:rsidRPr="00E13515">
              <w:rPr>
                <w:rFonts w:ascii="Times New Roman" w:eastAsia="Calibri" w:hAnsi="Times New Roman" w:cs="Times New Roman"/>
                <w:color w:val="000000"/>
                <w:sz w:val="20"/>
                <w:szCs w:val="20"/>
              </w:rPr>
              <w:t>273</w:t>
            </w:r>
          </w:p>
        </w:tc>
        <w:tc>
          <w:tcPr>
            <w:tcW w:w="851" w:type="dxa"/>
            <w:gridSpan w:val="2"/>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sz w:val="20"/>
                <w:szCs w:val="20"/>
              </w:rPr>
            </w:pPr>
            <w:r w:rsidRPr="00E13515">
              <w:rPr>
                <w:rFonts w:ascii="Times New Roman" w:eastAsia="Calibri" w:hAnsi="Times New Roman" w:cs="Times New Roman"/>
                <w:color w:val="000000"/>
                <w:sz w:val="20"/>
                <w:szCs w:val="20"/>
              </w:rPr>
              <w:t>270</w:t>
            </w:r>
          </w:p>
        </w:tc>
        <w:tc>
          <w:tcPr>
            <w:tcW w:w="850" w:type="dxa"/>
            <w:gridSpan w:val="2"/>
          </w:tcPr>
          <w:p w:rsidR="00486414" w:rsidRPr="00E13515" w:rsidRDefault="00486414" w:rsidP="00E13515">
            <w:pPr>
              <w:autoSpaceDE w:val="0"/>
              <w:autoSpaceDN w:val="0"/>
              <w:adjustRightInd w:val="0"/>
              <w:spacing w:after="0" w:line="240" w:lineRule="auto"/>
              <w:jc w:val="center"/>
              <w:rPr>
                <w:rFonts w:ascii="Times New Roman" w:eastAsia="Calibri" w:hAnsi="Times New Roman" w:cs="Times New Roman"/>
                <w:color w:val="000000"/>
                <w:sz w:val="20"/>
                <w:szCs w:val="20"/>
              </w:rPr>
            </w:pPr>
            <w:r w:rsidRPr="00E13515">
              <w:rPr>
                <w:rFonts w:ascii="Times New Roman" w:eastAsia="Calibri" w:hAnsi="Times New Roman" w:cs="Times New Roman"/>
                <w:color w:val="000000"/>
                <w:sz w:val="20"/>
                <w:szCs w:val="20"/>
              </w:rPr>
              <w:t>267</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264</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261</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rPr>
          <w:trHeight w:val="926"/>
        </w:trPr>
        <w:tc>
          <w:tcPr>
            <w:tcW w:w="710"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4.2.</w:t>
            </w:r>
          </w:p>
        </w:tc>
        <w:tc>
          <w:tcPr>
            <w:tcW w:w="1842" w:type="dxa"/>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t>Задача 2 Поддержка и оказание содействия в развитии добровольной пожарной охраны</w:t>
            </w:r>
          </w:p>
        </w:tc>
        <w:tc>
          <w:tcPr>
            <w:tcW w:w="1247"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500</w:t>
            </w:r>
          </w:p>
        </w:tc>
        <w:tc>
          <w:tcPr>
            <w:tcW w:w="1021" w:type="dxa"/>
            <w:gridSpan w:val="4"/>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0</w:t>
            </w: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w:t>
            </w:r>
            <w:r w:rsidRPr="00E13515">
              <w:rPr>
                <w:rFonts w:ascii="Times New Roman" w:eastAsia="Times New Roman" w:hAnsi="Times New Roman" w:cs="Times New Roman"/>
                <w:lang w:eastAsia="ru-RU"/>
              </w:rPr>
              <w:lastRenderedPageBreak/>
              <w:t>Московской области, (%)</w:t>
            </w:r>
          </w:p>
        </w:tc>
        <w:tc>
          <w:tcPr>
            <w:tcW w:w="1276" w:type="dxa"/>
            <w:gridSpan w:val="2"/>
          </w:tcPr>
          <w:p w:rsidR="00486414" w:rsidRPr="00E13515" w:rsidRDefault="00486414" w:rsidP="00E13515">
            <w:pPr>
              <w:spacing w:after="0" w:line="240" w:lineRule="auto"/>
              <w:jc w:val="center"/>
              <w:rPr>
                <w:rFonts w:ascii="Times New Roman" w:eastAsia="Calibri" w:hAnsi="Times New Roman" w:cs="Times New Roman"/>
              </w:rPr>
            </w:pPr>
            <w:r w:rsidRPr="00E13515">
              <w:rPr>
                <w:rFonts w:ascii="Times New Roman" w:eastAsia="Calibri" w:hAnsi="Times New Roman" w:cs="Times New Roman"/>
              </w:rPr>
              <w:lastRenderedPageBreak/>
              <w:t>%</w:t>
            </w:r>
          </w:p>
        </w:tc>
        <w:tc>
          <w:tcPr>
            <w:tcW w:w="1559" w:type="dxa"/>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sz w:val="24"/>
                <w:szCs w:val="24"/>
              </w:rPr>
              <w:t>0</w:t>
            </w:r>
          </w:p>
        </w:tc>
        <w:tc>
          <w:tcPr>
            <w:tcW w:w="1134" w:type="dxa"/>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3</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6</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9</w:t>
            </w:r>
          </w:p>
        </w:tc>
        <w:tc>
          <w:tcPr>
            <w:tcW w:w="851"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12</w:t>
            </w:r>
          </w:p>
        </w:tc>
        <w:tc>
          <w:tcPr>
            <w:tcW w:w="850" w:type="dxa"/>
            <w:gridSpan w:val="2"/>
          </w:tcPr>
          <w:p w:rsidR="00486414" w:rsidRPr="00E13515" w:rsidRDefault="00486414" w:rsidP="00E13515">
            <w:pPr>
              <w:spacing w:after="0" w:line="240" w:lineRule="auto"/>
              <w:jc w:val="center"/>
              <w:rPr>
                <w:rFonts w:ascii="Times New Roman" w:eastAsia="Calibri" w:hAnsi="Times New Roman" w:cs="Times New Roman"/>
                <w:sz w:val="24"/>
                <w:szCs w:val="24"/>
              </w:rPr>
            </w:pPr>
            <w:r w:rsidRPr="00E13515">
              <w:rPr>
                <w:rFonts w:ascii="Times New Roman" w:eastAsia="Calibri" w:hAnsi="Times New Roman" w:cs="Times New Roman"/>
              </w:rPr>
              <w:t>15</w:t>
            </w:r>
          </w:p>
        </w:tc>
      </w:tr>
      <w:tr w:rsidR="00486414" w:rsidRPr="00E13515" w:rsidTr="00486414">
        <w:trPr>
          <w:tblHeader/>
        </w:trPr>
        <w:tc>
          <w:tcPr>
            <w:tcW w:w="15735" w:type="dxa"/>
            <w:gridSpan w:val="21"/>
            <w:tcBorders>
              <w:top w:val="single" w:sz="4" w:space="0" w:color="auto"/>
              <w:left w:val="single" w:sz="4" w:space="0" w:color="auto"/>
              <w:bottom w:val="single" w:sz="4" w:space="0" w:color="auto"/>
              <w:right w:val="single" w:sz="4" w:space="0" w:color="auto"/>
            </w:tcBorders>
          </w:tcPr>
          <w:p w:rsidR="00486414" w:rsidRPr="00E13515" w:rsidRDefault="00486414" w:rsidP="00E13515">
            <w:pPr>
              <w:spacing w:after="0" w:line="240" w:lineRule="auto"/>
              <w:rPr>
                <w:rFonts w:ascii="Times New Roman" w:eastAsia="Calibri" w:hAnsi="Times New Roman" w:cs="Times New Roman"/>
                <w:color w:val="000000"/>
              </w:rPr>
            </w:pPr>
            <w:r w:rsidRPr="00E13515">
              <w:rPr>
                <w:rFonts w:ascii="Times New Roman" w:eastAsia="Calibri" w:hAnsi="Times New Roman" w:cs="Times New Roman"/>
                <w:color w:val="000000"/>
              </w:rPr>
              <w:t>Подпрограмма 5 «Обеспечение мероприятий гражданской обороны»</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5.1.</w:t>
            </w:r>
          </w:p>
        </w:tc>
        <w:tc>
          <w:tcPr>
            <w:tcW w:w="1842" w:type="dxa"/>
            <w:vMerge w:val="restart"/>
          </w:tcPr>
          <w:p w:rsidR="00486414" w:rsidRPr="00E13515" w:rsidRDefault="00486414" w:rsidP="00E13515">
            <w:pPr>
              <w:spacing w:after="0" w:line="240" w:lineRule="auto"/>
              <w:jc w:val="center"/>
              <w:rPr>
                <w:rFonts w:ascii="Times New Roman" w:eastAsia="Calibri" w:hAnsi="Times New Roman" w:cs="Times New Roman"/>
                <w:lang w:eastAsia="ru-RU"/>
              </w:rPr>
            </w:pPr>
            <w:r w:rsidRPr="00E13515">
              <w:rPr>
                <w:rFonts w:ascii="Times New Roman" w:eastAsia="Calibri" w:hAnsi="Times New Roman" w:cs="Times New Roman"/>
              </w:rPr>
              <w:t xml:space="preserve">Задача 1. </w:t>
            </w:r>
            <w:r w:rsidRPr="00E13515">
              <w:rPr>
                <w:rFonts w:ascii="Times New Roman" w:eastAsia="Times New Roman" w:hAnsi="Times New Roman" w:cs="Times New Roman"/>
                <w:color w:val="000000"/>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c>
          <w:tcPr>
            <w:tcW w:w="1276" w:type="dxa"/>
            <w:gridSpan w:val="3"/>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8 877</w:t>
            </w:r>
          </w:p>
        </w:tc>
        <w:tc>
          <w:tcPr>
            <w:tcW w:w="992" w:type="dxa"/>
            <w:gridSpan w:val="2"/>
            <w:vMerge w:val="restart"/>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100</w:t>
            </w: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color w:val="000000"/>
                <w:lang w:eastAsia="ru-RU"/>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30</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34</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36</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40</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45</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50</w:t>
            </w:r>
          </w:p>
        </w:tc>
      </w:tr>
      <w:tr w:rsidR="00486414" w:rsidRPr="00E13515" w:rsidTr="00486414">
        <w:tblPrEx>
          <w:tblBorders>
            <w:insideH w:val="single" w:sz="4" w:space="0" w:color="auto"/>
            <w:insideV w:val="single" w:sz="4" w:space="0" w:color="auto"/>
          </w:tblBorders>
          <w:tblCellMar>
            <w:top w:w="57" w:type="dxa"/>
            <w:left w:w="62" w:type="dxa"/>
            <w:bottom w:w="57" w:type="dxa"/>
            <w:right w:w="62" w:type="dxa"/>
          </w:tblCellMar>
        </w:tblPrEx>
        <w:tc>
          <w:tcPr>
            <w:tcW w:w="710" w:type="dxa"/>
            <w:gridSpan w:val="2"/>
            <w:vMerge/>
          </w:tcPr>
          <w:p w:rsidR="00486414" w:rsidRPr="00E13515" w:rsidRDefault="00486414" w:rsidP="00E13515">
            <w:pPr>
              <w:spacing w:after="0" w:line="240" w:lineRule="auto"/>
              <w:rPr>
                <w:rFonts w:ascii="Times New Roman" w:eastAsia="Calibri" w:hAnsi="Times New Roman" w:cs="Times New Roman"/>
              </w:rPr>
            </w:pPr>
          </w:p>
        </w:tc>
        <w:tc>
          <w:tcPr>
            <w:tcW w:w="1842" w:type="dxa"/>
            <w:vMerge/>
          </w:tcPr>
          <w:p w:rsidR="00486414" w:rsidRPr="00E13515" w:rsidRDefault="00486414" w:rsidP="00E13515">
            <w:pPr>
              <w:spacing w:after="0" w:line="240" w:lineRule="auto"/>
              <w:rPr>
                <w:rFonts w:ascii="Times New Roman" w:eastAsia="Calibri" w:hAnsi="Times New Roman" w:cs="Times New Roman"/>
              </w:rPr>
            </w:pPr>
          </w:p>
        </w:tc>
        <w:tc>
          <w:tcPr>
            <w:tcW w:w="1276" w:type="dxa"/>
            <w:gridSpan w:val="3"/>
            <w:vMerge/>
          </w:tcPr>
          <w:p w:rsidR="00486414" w:rsidRPr="00E13515" w:rsidRDefault="00486414" w:rsidP="00E13515">
            <w:pPr>
              <w:spacing w:after="0" w:line="240" w:lineRule="auto"/>
              <w:rPr>
                <w:rFonts w:ascii="Times New Roman" w:eastAsia="Calibri" w:hAnsi="Times New Roman" w:cs="Times New Roman"/>
              </w:rPr>
            </w:pPr>
          </w:p>
        </w:tc>
        <w:tc>
          <w:tcPr>
            <w:tcW w:w="992" w:type="dxa"/>
            <w:gridSpan w:val="2"/>
            <w:vMerge/>
          </w:tcPr>
          <w:p w:rsidR="00486414" w:rsidRPr="00E13515" w:rsidRDefault="00486414" w:rsidP="00E13515">
            <w:pPr>
              <w:spacing w:after="0" w:line="240" w:lineRule="auto"/>
              <w:rPr>
                <w:rFonts w:ascii="Times New Roman" w:eastAsia="Calibri" w:hAnsi="Times New Roman" w:cs="Times New Roman"/>
              </w:rPr>
            </w:pPr>
          </w:p>
        </w:tc>
        <w:tc>
          <w:tcPr>
            <w:tcW w:w="3544" w:type="dxa"/>
            <w:shd w:val="clear" w:color="auto" w:fill="auto"/>
          </w:tcPr>
          <w:p w:rsidR="00486414" w:rsidRPr="00E13515" w:rsidRDefault="00486414" w:rsidP="00E13515">
            <w:pPr>
              <w:widowControl w:val="0"/>
              <w:autoSpaceDE w:val="0"/>
              <w:autoSpaceDN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Увеличение степени готовности ЗСГО по отношению к имеющемуся фонду ЗСГО</w:t>
            </w:r>
          </w:p>
        </w:tc>
        <w:tc>
          <w:tcPr>
            <w:tcW w:w="1276"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w:t>
            </w:r>
          </w:p>
        </w:tc>
        <w:tc>
          <w:tcPr>
            <w:tcW w:w="1559"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43</w:t>
            </w:r>
          </w:p>
        </w:tc>
        <w:tc>
          <w:tcPr>
            <w:tcW w:w="1134" w:type="dxa"/>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58</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68</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70</w:t>
            </w:r>
          </w:p>
        </w:tc>
        <w:tc>
          <w:tcPr>
            <w:tcW w:w="851"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72</w:t>
            </w:r>
          </w:p>
        </w:tc>
        <w:tc>
          <w:tcPr>
            <w:tcW w:w="850" w:type="dxa"/>
            <w:gridSpan w:val="2"/>
          </w:tcPr>
          <w:p w:rsidR="00486414" w:rsidRPr="00E13515" w:rsidRDefault="00486414" w:rsidP="00E13515">
            <w:pPr>
              <w:widowControl w:val="0"/>
              <w:autoSpaceDE w:val="0"/>
              <w:autoSpaceDN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75</w:t>
            </w:r>
          </w:p>
        </w:tc>
      </w:tr>
    </w:tbl>
    <w:p w:rsidR="00E13515" w:rsidRPr="00E13515" w:rsidRDefault="00E13515" w:rsidP="00E13515">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E13515">
        <w:rPr>
          <w:rFonts w:ascii="Times New Roman" w:eastAsia="Times New Roman" w:hAnsi="Times New Roman" w:cs="Times New Roman"/>
          <w:b/>
          <w:sz w:val="24"/>
          <w:szCs w:val="24"/>
          <w:lang w:eastAsia="ru-RU"/>
        </w:rPr>
        <w:br w:type="page"/>
      </w:r>
      <w:r w:rsidRPr="00E13515">
        <w:rPr>
          <w:rFonts w:ascii="Times New Roman" w:eastAsia="Times New Roman" w:hAnsi="Times New Roman" w:cs="Times New Roman"/>
          <w:b/>
          <w:color w:val="000000"/>
          <w:lang w:eastAsia="ru-RU"/>
        </w:rPr>
        <w:lastRenderedPageBreak/>
        <w:t>Методика расчета значений показателей</w:t>
      </w:r>
    </w:p>
    <w:p w:rsidR="00E13515" w:rsidRPr="00E13515" w:rsidRDefault="00E13515" w:rsidP="00E13515">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E13515">
        <w:rPr>
          <w:rFonts w:ascii="Times New Roman" w:eastAsia="Times New Roman" w:hAnsi="Times New Roman" w:cs="Times New Roman"/>
          <w:b/>
          <w:color w:val="000000"/>
          <w:lang w:eastAsia="ru-RU"/>
        </w:rPr>
        <w:t xml:space="preserve"> эффективности реализации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E13515" w:rsidRPr="00E13515" w:rsidRDefault="00E13515" w:rsidP="00E13515">
      <w:pPr>
        <w:widowControl w:val="0"/>
        <w:tabs>
          <w:tab w:val="left" w:pos="2460"/>
        </w:tabs>
        <w:autoSpaceDE w:val="0"/>
        <w:autoSpaceDN w:val="0"/>
        <w:spacing w:after="0" w:line="240" w:lineRule="auto"/>
        <w:rPr>
          <w:rFonts w:ascii="Times New Roman" w:eastAsia="Times New Roman" w:hAnsi="Times New Roman" w:cs="Times New Roman"/>
          <w:color w:val="000000"/>
          <w:lang w:eastAsia="ru-RU"/>
        </w:rPr>
      </w:pPr>
    </w:p>
    <w:p w:rsidR="00E13515" w:rsidRPr="00E13515" w:rsidRDefault="00E13515" w:rsidP="00E13515">
      <w:pPr>
        <w:widowControl w:val="0"/>
        <w:tabs>
          <w:tab w:val="left" w:pos="2460"/>
        </w:tabs>
        <w:autoSpaceDE w:val="0"/>
        <w:autoSpaceDN w:val="0"/>
        <w:spacing w:after="0" w:line="240" w:lineRule="auto"/>
        <w:rPr>
          <w:rFonts w:ascii="Times New Roman" w:eastAsia="Times New Roman" w:hAnsi="Times New Roman" w:cs="Times New Roman"/>
          <w:b/>
          <w:color w:val="000000"/>
          <w:lang w:eastAsia="ru-RU"/>
        </w:rPr>
      </w:pPr>
      <w:r w:rsidRPr="00E13515">
        <w:rPr>
          <w:rFonts w:ascii="Times New Roman" w:eastAsia="Times New Roman" w:hAnsi="Times New Roman" w:cs="Times New Roman"/>
          <w:color w:val="000000"/>
          <w:lang w:eastAsia="ru-RU"/>
        </w:rPr>
        <w:t>Эффективность реализации определяется степенью достижения следующих показателей:</w:t>
      </w:r>
    </w:p>
    <w:tbl>
      <w:tblPr>
        <w:tblW w:w="1601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5414"/>
        <w:gridCol w:w="10064"/>
      </w:tblGrid>
      <w:tr w:rsidR="00E13515" w:rsidRPr="00E13515" w:rsidTr="00486414">
        <w:trPr>
          <w:trHeight w:val="607"/>
          <w:tblHeader/>
        </w:trPr>
        <w:tc>
          <w:tcPr>
            <w:tcW w:w="540" w:type="dxa"/>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 п/п</w:t>
            </w:r>
          </w:p>
        </w:tc>
        <w:tc>
          <w:tcPr>
            <w:tcW w:w="5414" w:type="dxa"/>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Наименование показателя</w:t>
            </w:r>
          </w:p>
        </w:tc>
        <w:tc>
          <w:tcPr>
            <w:tcW w:w="10064" w:type="dxa"/>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Методика расчета показателя и единица измерения</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1.</w:t>
            </w:r>
          </w:p>
        </w:tc>
        <w:tc>
          <w:tcPr>
            <w:tcW w:w="5414" w:type="dxa"/>
          </w:tcPr>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Доля объектов социальной сферы, мест с массовым пребыванием людей, оборудованных системами видеонаблюдения и подключенных к системе «Безопасный регион»</w:t>
            </w:r>
          </w:p>
        </w:tc>
        <w:tc>
          <w:tcPr>
            <w:tcW w:w="10064" w:type="dxa"/>
          </w:tcPr>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Значение показателя рассчитывается по формуле:</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ОМОВ</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 ------------ х 100 %,</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ОКОМ</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где:</w:t>
            </w:r>
          </w:p>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Р - доля объектов социальной сферы, мест с массовым пребыванием людей, </w:t>
            </w:r>
            <w:proofErr w:type="gramStart"/>
            <w:r w:rsidRPr="00E13515">
              <w:rPr>
                <w:rFonts w:ascii="Times New Roman" w:eastAsia="Times New Roman" w:hAnsi="Times New Roman" w:cs="Times New Roman"/>
                <w:sz w:val="20"/>
                <w:szCs w:val="20"/>
              </w:rPr>
              <w:t>коммерческих объектов</w:t>
            </w:r>
            <w:proofErr w:type="gramEnd"/>
            <w:r w:rsidRPr="00E13515">
              <w:rPr>
                <w:rFonts w:ascii="Times New Roman" w:eastAsia="Times New Roman" w:hAnsi="Times New Roman" w:cs="Times New Roman"/>
                <w:sz w:val="20"/>
                <w:szCs w:val="20"/>
              </w:rPr>
              <w:t xml:space="preserve"> оборудованных системами видеонаблюдения;</w:t>
            </w:r>
          </w:p>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ОМОВ – количество объектов социальной сферы, мест с массовым пребыванием людей, оборудованных системами видеонаблюдения;</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ОКОМ – общее количество объектов социальной сферы, мест с массовым пребыванием людей.</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2.</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rPr>
            </w:pPr>
            <w:r w:rsidRPr="00E13515">
              <w:rPr>
                <w:rFonts w:ascii="Times New Roman" w:eastAsia="Times New Roman" w:hAnsi="Times New Roman" w:cs="Times New Roman"/>
                <w:color w:val="000000"/>
                <w:sz w:val="20"/>
              </w:rPr>
              <w:t>Доля коммерческих объектов, оборудованных системами видеонаблюдения и подключенных к системе "Безопасный регион"</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ККБР</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Р=----------------х100%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ККО</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 – Доля коммерческих объектов, оборудованных системами видеонаблюдения и подключенных к системе "Безопасный регион";</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ККБР – количество коммерческих объектов, оборудованных системами видеонаблюдения и подключенных к системе "Безопасный регион";</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ККО – количество коммерческих объектов на территории района.</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3.</w:t>
            </w:r>
          </w:p>
        </w:tc>
        <w:tc>
          <w:tcPr>
            <w:tcW w:w="5414" w:type="dxa"/>
          </w:tcPr>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Темп снижения количества преступлений, совершенных несовершеннолетними или при их соучастии (отрицательный прирост)</w:t>
            </w:r>
          </w:p>
        </w:tc>
        <w:tc>
          <w:tcPr>
            <w:tcW w:w="10064" w:type="dxa"/>
          </w:tcPr>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Значение показателя рассчитывается по формуле:</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С</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 ------ х 100 % - 100 %,</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В</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где:</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 – показатель снижения количества преступлений, совершенных несовершеннолетними;</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В – количество зарегистрированных преступлений данного вида в 2013 году;</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С – количество зарегистрированных преступлений данного вида, зарегистрированных в отчетном периоде.</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4.</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Доля раскрытых с помощью камер видеонаблюдения системы «Безопасный регион» преступлений в общем числе раскрытых преступлений</w:t>
            </w:r>
          </w:p>
        </w:tc>
        <w:tc>
          <w:tcPr>
            <w:tcW w:w="10064" w:type="dxa"/>
            <w:shd w:val="clear" w:color="auto" w:fill="auto"/>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РПАПК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Р=----------------х100%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ОЧРП</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lastRenderedPageBreak/>
              <w:t>Р – доля раскрытых с помощью камер видеонаблюдения преступлений;</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РПАПК – количество преступлений, раскрытых с помощью видеокамер АПК «Безопасный город» (за отчетный период);</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ОЧРП – общее число раскрытых преступлений (за отчетный период)</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lastRenderedPageBreak/>
              <w:t>5.</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Прирост доли раскрытых преступлений (по отношению к показателю базового периода)</w:t>
            </w:r>
          </w:p>
        </w:tc>
        <w:tc>
          <w:tcPr>
            <w:tcW w:w="10064" w:type="dxa"/>
            <w:shd w:val="clear" w:color="auto" w:fill="auto"/>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(КРПОП/</w:t>
            </w:r>
            <w:proofErr w:type="gramStart"/>
            <w:r w:rsidRPr="00E13515">
              <w:rPr>
                <w:rFonts w:ascii="Times New Roman" w:eastAsia="Times New Roman" w:hAnsi="Times New Roman" w:cs="Times New Roman"/>
                <w:sz w:val="20"/>
                <w:szCs w:val="20"/>
                <w:lang w:eastAsia="ru-RU"/>
              </w:rPr>
              <w:t>КЗПОП)х</w:t>
            </w:r>
            <w:proofErr w:type="gramEnd"/>
            <w:r w:rsidRPr="00E13515">
              <w:rPr>
                <w:rFonts w:ascii="Times New Roman" w:eastAsia="Times New Roman" w:hAnsi="Times New Roman" w:cs="Times New Roman"/>
                <w:sz w:val="20"/>
                <w:szCs w:val="20"/>
                <w:lang w:eastAsia="ru-RU"/>
              </w:rPr>
              <w:t>100%</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ПР=-----------------------------------х100%-100%,</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ДРПБП</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 – прирост доли раскрытых преступлений;</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КРПОП – количество раскрытых преступлений по итогам отчетного периода;</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ДРПБП – доля раскрытых преступлений по итогам базового периода 2012 года</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6.</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Рост доли лиц в возрасте от 14 до 30 лет, вовлеченных в мероприятия </w:t>
            </w:r>
            <w:proofErr w:type="spellStart"/>
            <w:r w:rsidRPr="00E13515">
              <w:rPr>
                <w:rFonts w:ascii="Times New Roman" w:eastAsia="Times New Roman" w:hAnsi="Times New Roman" w:cs="Times New Roman"/>
                <w:sz w:val="20"/>
                <w:szCs w:val="20"/>
              </w:rPr>
              <w:t>антиэкстремистской</w:t>
            </w:r>
            <w:proofErr w:type="spellEnd"/>
            <w:r w:rsidRPr="00E13515">
              <w:rPr>
                <w:rFonts w:ascii="Times New Roman" w:eastAsia="Times New Roman" w:hAnsi="Times New Roman" w:cs="Times New Roman"/>
                <w:sz w:val="20"/>
                <w:szCs w:val="20"/>
              </w:rPr>
              <w:t xml:space="preserve"> направленности, в общей численности подростков и молодежи  (в сравнении с показателем базового периода)</w:t>
            </w:r>
          </w:p>
        </w:tc>
        <w:tc>
          <w:tcPr>
            <w:tcW w:w="10064" w:type="dxa"/>
            <w:shd w:val="clear" w:color="auto" w:fill="auto"/>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КПМВП</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Р=------------------х100%,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             ОЧПМ</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Р- доля подростков и молодежи, вовлеченных в мероприятия </w:t>
            </w:r>
            <w:proofErr w:type="spellStart"/>
            <w:r w:rsidRPr="00E13515">
              <w:rPr>
                <w:rFonts w:ascii="Times New Roman" w:eastAsia="Times New Roman" w:hAnsi="Times New Roman" w:cs="Times New Roman"/>
                <w:sz w:val="20"/>
                <w:szCs w:val="20"/>
              </w:rPr>
              <w:t>антиэкстремистской</w:t>
            </w:r>
            <w:proofErr w:type="spellEnd"/>
            <w:r w:rsidRPr="00E13515">
              <w:rPr>
                <w:rFonts w:ascii="Times New Roman" w:eastAsia="Times New Roman" w:hAnsi="Times New Roman" w:cs="Times New Roman"/>
                <w:sz w:val="20"/>
                <w:szCs w:val="20"/>
              </w:rPr>
              <w:t xml:space="preserve"> направленности;</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 xml:space="preserve">КПМВМ – количество подростков и молодежи, вовлеченных в мероприятия </w:t>
            </w:r>
            <w:proofErr w:type="spellStart"/>
            <w:r w:rsidRPr="00E13515">
              <w:rPr>
                <w:rFonts w:ascii="Times New Roman" w:eastAsia="Times New Roman" w:hAnsi="Times New Roman" w:cs="Times New Roman"/>
                <w:sz w:val="20"/>
                <w:szCs w:val="20"/>
              </w:rPr>
              <w:t>антиэкстремистской</w:t>
            </w:r>
            <w:proofErr w:type="spellEnd"/>
            <w:r w:rsidRPr="00E13515">
              <w:rPr>
                <w:rFonts w:ascii="Times New Roman" w:eastAsia="Times New Roman" w:hAnsi="Times New Roman" w:cs="Times New Roman"/>
                <w:sz w:val="20"/>
                <w:szCs w:val="20"/>
              </w:rPr>
              <w:t xml:space="preserve"> направленности по итогам отчетного периода;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ОЧПМ – общая численность подростков и молодежи по итогам отчетного периода</w:t>
            </w:r>
          </w:p>
        </w:tc>
      </w:tr>
      <w:tr w:rsidR="00E13515" w:rsidRPr="00E13515" w:rsidTr="00486414">
        <w:tc>
          <w:tcPr>
            <w:tcW w:w="540" w:type="dxa"/>
          </w:tcPr>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t>7.</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p>
        </w:tc>
        <w:tc>
          <w:tcPr>
            <w:tcW w:w="10064" w:type="dxa"/>
            <w:shd w:val="clear" w:color="auto" w:fill="auto"/>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 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         ПОТ</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ПР= ---------х100%-100%,</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            ПБ</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где:</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ПР- прирост числа лиц, состоящих на профилактическом учете за потребление </w:t>
            </w:r>
            <w:proofErr w:type="spellStart"/>
            <w:r w:rsidRPr="00E13515">
              <w:rPr>
                <w:rFonts w:ascii="Times New Roman" w:eastAsia="Calibri" w:hAnsi="Times New Roman" w:cs="Times New Roman"/>
                <w:sz w:val="20"/>
                <w:szCs w:val="20"/>
              </w:rPr>
              <w:t>наркотическиз</w:t>
            </w:r>
            <w:proofErr w:type="spellEnd"/>
            <w:r w:rsidRPr="00E13515">
              <w:rPr>
                <w:rFonts w:ascii="Times New Roman" w:eastAsia="Calibri" w:hAnsi="Times New Roman" w:cs="Times New Roman"/>
                <w:sz w:val="20"/>
                <w:szCs w:val="20"/>
              </w:rPr>
              <w:t xml:space="preserve"> средств в немедицинских целях;</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ПОТ – число лиц, состоящих на </w:t>
            </w:r>
            <w:proofErr w:type="spellStart"/>
            <w:r w:rsidRPr="00E13515">
              <w:rPr>
                <w:rFonts w:ascii="Times New Roman" w:eastAsia="Calibri" w:hAnsi="Times New Roman" w:cs="Times New Roman"/>
                <w:sz w:val="20"/>
                <w:szCs w:val="20"/>
              </w:rPr>
              <w:t>профилатическом</w:t>
            </w:r>
            <w:proofErr w:type="spellEnd"/>
            <w:r w:rsidRPr="00E13515">
              <w:rPr>
                <w:rFonts w:ascii="Times New Roman" w:eastAsia="Calibri" w:hAnsi="Times New Roman" w:cs="Times New Roman"/>
                <w:sz w:val="20"/>
                <w:szCs w:val="20"/>
              </w:rPr>
              <w:t xml:space="preserve"> учете по итогам отчетного периода;</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ПБ – число лиц, состоящих на профилактическом учете по итогам 2012 года. </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8.</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 xml:space="preserve">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С=А/В*100%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А - количество сотрудников, получивших дополнительную квалификацию;</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В – общее количество сотрудников;</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С - степень готовности личного состава формирований к реагированию и организации проведения аварийно-спасательных и других неотложных работ на территории Истринского муниципального района</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9.</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Calibri" w:hAnsi="Times New Roman" w:cs="Times New Roman"/>
                <w:sz w:val="20"/>
                <w:szCs w:val="20"/>
              </w:rPr>
              <w:t xml:space="preserve">Количество населения, руководящего состава и специалистов муниципального звена ТП МОСЧС </w:t>
            </w:r>
            <w:r w:rsidRPr="00E13515">
              <w:rPr>
                <w:rFonts w:ascii="Times New Roman" w:eastAsia="Calibri" w:hAnsi="Times New Roman" w:cs="Times New Roman"/>
                <w:sz w:val="20"/>
                <w:szCs w:val="20"/>
              </w:rPr>
              <w:lastRenderedPageBreak/>
              <w:t xml:space="preserve">муниципального района обученного в области защиты от чрезвычайных ситуаций и гражданской обороны </w:t>
            </w:r>
          </w:p>
        </w:tc>
        <w:tc>
          <w:tcPr>
            <w:tcW w:w="10064" w:type="dxa"/>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 xml:space="preserve"> = (</w:t>
            </w: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xml:space="preserve">) / </w:t>
            </w:r>
            <w:proofErr w:type="spellStart"/>
            <w:r w:rsidRPr="00E13515">
              <w:rPr>
                <w:rFonts w:ascii="Times New Roman" w:eastAsia="Times New Roman" w:hAnsi="Times New Roman" w:cs="Times New Roman"/>
                <w:sz w:val="20"/>
                <w:szCs w:val="20"/>
              </w:rPr>
              <w:t>К</w:t>
            </w:r>
            <w:r w:rsidRPr="00E13515">
              <w:rPr>
                <w:rFonts w:ascii="Times New Roman" w:eastAsia="Times New Roman" w:hAnsi="Times New Roman" w:cs="Times New Roman"/>
                <w:sz w:val="20"/>
                <w:szCs w:val="20"/>
                <w:vertAlign w:val="subscript"/>
              </w:rPr>
              <w:t>общ</w:t>
            </w:r>
            <w:proofErr w:type="spellEnd"/>
            <w:r w:rsidRPr="00E13515">
              <w:rPr>
                <w:rFonts w:ascii="Times New Roman" w:eastAsia="Times New Roman" w:hAnsi="Times New Roman" w:cs="Times New Roman"/>
                <w:sz w:val="20"/>
                <w:szCs w:val="20"/>
                <w:vertAlign w:val="subscript"/>
              </w:rPr>
              <w:t xml:space="preserve"> нас. </w:t>
            </w:r>
            <w:r w:rsidRPr="00E13515">
              <w:rPr>
                <w:rFonts w:ascii="Times New Roman" w:eastAsia="Times New Roman" w:hAnsi="Times New Roman" w:cs="Times New Roman"/>
                <w:sz w:val="20"/>
                <w:szCs w:val="20"/>
              </w:rPr>
              <w:t>*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rPr>
              <w:lastRenderedPageBreak/>
              <w:t xml:space="preserve">А– общий численность </w:t>
            </w:r>
            <w:r w:rsidRPr="00E13515">
              <w:rPr>
                <w:rFonts w:ascii="Times New Roman" w:eastAsia="Calibri" w:hAnsi="Times New Roman" w:cs="Times New Roman"/>
                <w:sz w:val="20"/>
                <w:szCs w:val="20"/>
              </w:rPr>
              <w:t>населения</w:t>
            </w:r>
            <w:r w:rsidRPr="00E13515">
              <w:rPr>
                <w:rFonts w:ascii="Times New Roman" w:eastAsia="Times New Roman" w:hAnsi="Times New Roman" w:cs="Times New Roman"/>
                <w:sz w:val="20"/>
                <w:szCs w:val="20"/>
              </w:rPr>
              <w:t xml:space="preserve"> Городского округа </w:t>
            </w:r>
            <w:proofErr w:type="spellStart"/>
            <w:r w:rsidRPr="00E13515">
              <w:rPr>
                <w:rFonts w:ascii="Times New Roman" w:eastAsia="Times New Roman" w:hAnsi="Times New Roman" w:cs="Times New Roman"/>
                <w:sz w:val="20"/>
                <w:szCs w:val="20"/>
              </w:rPr>
              <w:t>Истра</w:t>
            </w:r>
            <w:r w:rsidRPr="00E13515">
              <w:rPr>
                <w:rFonts w:ascii="Times New Roman" w:eastAsia="Calibri" w:hAnsi="Times New Roman" w:cs="Times New Roman"/>
                <w:sz w:val="20"/>
                <w:szCs w:val="20"/>
              </w:rPr>
              <w:t>обученного</w:t>
            </w:r>
            <w:proofErr w:type="spellEnd"/>
            <w:r w:rsidRPr="00E13515">
              <w:rPr>
                <w:rFonts w:ascii="Times New Roman" w:eastAsia="Calibri" w:hAnsi="Times New Roman" w:cs="Times New Roman"/>
                <w:sz w:val="20"/>
                <w:szCs w:val="20"/>
              </w:rPr>
              <w:t xml:space="preserve"> в области защиты от чрезвычайных ситуаций и гражданской обороны;</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 xml:space="preserve">– </w:t>
            </w:r>
            <w:r w:rsidRPr="00E13515">
              <w:rPr>
                <w:rFonts w:ascii="Times New Roman" w:eastAsia="Calibri" w:hAnsi="Times New Roman" w:cs="Times New Roman"/>
                <w:sz w:val="20"/>
                <w:szCs w:val="20"/>
              </w:rPr>
              <w:t xml:space="preserve"> </w:t>
            </w:r>
            <w:r w:rsidRPr="00E13515">
              <w:rPr>
                <w:rFonts w:ascii="Times New Roman" w:eastAsia="Times New Roman" w:hAnsi="Times New Roman" w:cs="Times New Roman"/>
                <w:sz w:val="20"/>
                <w:szCs w:val="20"/>
              </w:rPr>
              <w:t xml:space="preserve">общий численность </w:t>
            </w:r>
            <w:r w:rsidRPr="00E13515">
              <w:rPr>
                <w:rFonts w:ascii="Times New Roman" w:eastAsia="Calibri" w:hAnsi="Times New Roman" w:cs="Times New Roman"/>
                <w:sz w:val="20"/>
                <w:szCs w:val="20"/>
              </w:rPr>
              <w:t xml:space="preserve">руководящего состава и специалистов муниципального звена ТП МОСЧС Городского округа </w:t>
            </w:r>
            <w:proofErr w:type="spellStart"/>
            <w:r w:rsidRPr="00E13515">
              <w:rPr>
                <w:rFonts w:ascii="Times New Roman" w:eastAsia="Calibri" w:hAnsi="Times New Roman" w:cs="Times New Roman"/>
                <w:sz w:val="20"/>
                <w:szCs w:val="20"/>
              </w:rPr>
              <w:t>Истраобученного</w:t>
            </w:r>
            <w:proofErr w:type="spellEnd"/>
            <w:r w:rsidRPr="00E13515">
              <w:rPr>
                <w:rFonts w:ascii="Times New Roman" w:eastAsia="Calibri" w:hAnsi="Times New Roman" w:cs="Times New Roman"/>
                <w:sz w:val="20"/>
                <w:szCs w:val="20"/>
              </w:rPr>
              <w:t xml:space="preserve"> в области защиты от чрезвычайных ситуаций и гражданской обороны</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sz w:val="20"/>
                <w:szCs w:val="20"/>
              </w:rPr>
              <w:t>К</w:t>
            </w:r>
            <w:r w:rsidRPr="00E13515">
              <w:rPr>
                <w:rFonts w:ascii="Times New Roman" w:eastAsia="Times New Roman" w:hAnsi="Times New Roman" w:cs="Times New Roman"/>
                <w:sz w:val="20"/>
                <w:szCs w:val="20"/>
                <w:vertAlign w:val="subscript"/>
              </w:rPr>
              <w:t>общ</w:t>
            </w:r>
            <w:proofErr w:type="spellEnd"/>
            <w:r w:rsidRPr="00E13515">
              <w:rPr>
                <w:rFonts w:ascii="Times New Roman" w:eastAsia="Times New Roman" w:hAnsi="Times New Roman" w:cs="Times New Roman"/>
                <w:sz w:val="20"/>
                <w:szCs w:val="20"/>
                <w:vertAlign w:val="subscript"/>
              </w:rPr>
              <w:t xml:space="preserve"> нас</w:t>
            </w:r>
            <w:r w:rsidRPr="00E13515">
              <w:rPr>
                <w:rFonts w:ascii="Times New Roman" w:eastAsia="Times New Roman" w:hAnsi="Times New Roman" w:cs="Times New Roman"/>
                <w:sz w:val="20"/>
                <w:szCs w:val="20"/>
              </w:rPr>
              <w:t xml:space="preserve"> – общий численность </w:t>
            </w:r>
            <w:r w:rsidRPr="00E13515">
              <w:rPr>
                <w:rFonts w:ascii="Times New Roman" w:eastAsia="Calibri" w:hAnsi="Times New Roman" w:cs="Times New Roman"/>
                <w:sz w:val="20"/>
                <w:szCs w:val="20"/>
              </w:rPr>
              <w:t xml:space="preserve">населения, зарегистрированного на территории Городского округа </w:t>
            </w:r>
            <w:proofErr w:type="spellStart"/>
            <w:r w:rsidRPr="00E13515">
              <w:rPr>
                <w:rFonts w:ascii="Times New Roman" w:eastAsia="Calibri" w:hAnsi="Times New Roman" w:cs="Times New Roman"/>
                <w:sz w:val="20"/>
                <w:szCs w:val="20"/>
              </w:rPr>
              <w:t>ИстраМосковской</w:t>
            </w:r>
            <w:proofErr w:type="spellEnd"/>
            <w:r w:rsidRPr="00E13515">
              <w:rPr>
                <w:rFonts w:ascii="Times New Roman" w:eastAsia="Calibri" w:hAnsi="Times New Roman" w:cs="Times New Roman"/>
                <w:sz w:val="20"/>
                <w:szCs w:val="20"/>
              </w:rPr>
              <w:t xml:space="preserve"> области</w:t>
            </w:r>
            <w:r w:rsidRPr="00E13515">
              <w:rPr>
                <w:rFonts w:ascii="Times New Roman" w:eastAsia="Times New Roman" w:hAnsi="Times New Roman" w:cs="Times New Roman"/>
                <w:sz w:val="20"/>
                <w:szCs w:val="20"/>
              </w:rPr>
              <w:t>.</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lastRenderedPageBreak/>
              <w:t>10.</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Соотношение фактического и нормативного объема накопления резервного фонда финансовых, материальных ресурсов муниципального района</w:t>
            </w:r>
            <w:r w:rsidRPr="00E13515">
              <w:rPr>
                <w:rFonts w:ascii="Times New Roman" w:eastAsia="Calibri" w:hAnsi="Times New Roman" w:cs="Times New Roman"/>
                <w:sz w:val="20"/>
                <w:szCs w:val="20"/>
              </w:rPr>
              <w:t xml:space="preserve"> </w:t>
            </w:r>
            <w:r w:rsidRPr="00E13515">
              <w:rPr>
                <w:rFonts w:ascii="Times New Roman" w:eastAsia="Times New Roman" w:hAnsi="Times New Roman" w:cs="Times New Roman"/>
                <w:color w:val="000000"/>
                <w:sz w:val="20"/>
                <w:szCs w:val="20"/>
              </w:rPr>
              <w:t>для ликвидации чрезвычайных ситуаций муниципального и объектового характера на территории муниципального района</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Определяется соотношением фактического и нормативного объема накопления резервного фонда финансовых, материальных ресурсов Городского округа Истра для ликвидации ЧС муниципального и объектового характера на территории Истринского муниципального района, умноженного на 100 %, в процентах:</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color w:val="000000"/>
                <w:sz w:val="20"/>
                <w:szCs w:val="20"/>
              </w:rPr>
              <w:t>Рнак</w:t>
            </w:r>
            <w:proofErr w:type="spellEnd"/>
            <w:r w:rsidRPr="00E13515">
              <w:rPr>
                <w:rFonts w:ascii="Times New Roman" w:eastAsia="Times New Roman" w:hAnsi="Times New Roman" w:cs="Times New Roman"/>
                <w:color w:val="000000"/>
                <w:sz w:val="20"/>
                <w:szCs w:val="20"/>
              </w:rPr>
              <w:t xml:space="preserve"> = Рим / Р норм х 100 %,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color w:val="000000"/>
                <w:sz w:val="20"/>
                <w:szCs w:val="20"/>
              </w:rPr>
              <w:t>Рнак</w:t>
            </w:r>
            <w:proofErr w:type="spellEnd"/>
            <w:r w:rsidRPr="00E13515">
              <w:rPr>
                <w:rFonts w:ascii="Times New Roman" w:eastAsia="Times New Roman" w:hAnsi="Times New Roman" w:cs="Times New Roman"/>
                <w:color w:val="000000"/>
                <w:sz w:val="20"/>
                <w:szCs w:val="20"/>
              </w:rPr>
              <w:t xml:space="preserve"> – уровень накопления резервного фонда;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 xml:space="preserve">Рим – объем имеющихся резервов, </w:t>
            </w:r>
            <w:proofErr w:type="gramStart"/>
            <w:r w:rsidRPr="00E13515">
              <w:rPr>
                <w:rFonts w:ascii="Times New Roman" w:eastAsia="Times New Roman" w:hAnsi="Times New Roman" w:cs="Times New Roman"/>
                <w:color w:val="000000"/>
                <w:sz w:val="20"/>
                <w:szCs w:val="20"/>
              </w:rPr>
              <w:t xml:space="preserve">в </w:t>
            </w:r>
            <w:proofErr w:type="spellStart"/>
            <w:r w:rsidRPr="00E13515">
              <w:rPr>
                <w:rFonts w:ascii="Times New Roman" w:eastAsia="Times New Roman" w:hAnsi="Times New Roman" w:cs="Times New Roman"/>
                <w:color w:val="000000"/>
                <w:sz w:val="20"/>
                <w:szCs w:val="20"/>
              </w:rPr>
              <w:t>натур</w:t>
            </w:r>
            <w:proofErr w:type="gramEnd"/>
            <w:r w:rsidRPr="00E13515">
              <w:rPr>
                <w:rFonts w:ascii="Times New Roman" w:eastAsia="Times New Roman" w:hAnsi="Times New Roman" w:cs="Times New Roman"/>
                <w:color w:val="000000"/>
                <w:sz w:val="20"/>
                <w:szCs w:val="20"/>
              </w:rPr>
              <w:t>.ед</w:t>
            </w:r>
            <w:proofErr w:type="spellEnd"/>
            <w:r w:rsidRPr="00E13515">
              <w:rPr>
                <w:rFonts w:ascii="Times New Roman" w:eastAsia="Times New Roman" w:hAnsi="Times New Roman" w:cs="Times New Roman"/>
                <w:color w:val="000000"/>
                <w:sz w:val="20"/>
                <w:szCs w:val="20"/>
              </w:rPr>
              <w:t>.;</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color w:val="000000"/>
                <w:sz w:val="20"/>
                <w:szCs w:val="20"/>
              </w:rPr>
              <w:t>Рнорм</w:t>
            </w:r>
            <w:proofErr w:type="spellEnd"/>
            <w:r w:rsidRPr="00E13515">
              <w:rPr>
                <w:rFonts w:ascii="Times New Roman" w:eastAsia="Times New Roman" w:hAnsi="Times New Roman" w:cs="Times New Roman"/>
                <w:color w:val="000000"/>
                <w:sz w:val="20"/>
                <w:szCs w:val="20"/>
              </w:rPr>
              <w:t xml:space="preserve"> – нормативный объем резерва материальных ресурсов, </w:t>
            </w:r>
            <w:proofErr w:type="spellStart"/>
            <w:r w:rsidRPr="00E13515">
              <w:rPr>
                <w:rFonts w:ascii="Times New Roman" w:eastAsia="Times New Roman" w:hAnsi="Times New Roman" w:cs="Times New Roman"/>
                <w:color w:val="000000"/>
                <w:sz w:val="20"/>
                <w:szCs w:val="20"/>
              </w:rPr>
              <w:t>натур.един</w:t>
            </w:r>
            <w:proofErr w:type="spellEnd"/>
            <w:r w:rsidRPr="00E13515">
              <w:rPr>
                <w:rFonts w:ascii="Times New Roman" w:eastAsia="Times New Roman" w:hAnsi="Times New Roman" w:cs="Times New Roman"/>
                <w:color w:val="000000"/>
                <w:sz w:val="20"/>
                <w:szCs w:val="20"/>
              </w:rPr>
              <w:t>.</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sz w:val="20"/>
                <w:szCs w:val="20"/>
              </w:rPr>
              <w:t>11.</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муниципального образования</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xml:space="preserve"> *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 xml:space="preserve"> – объем </w:t>
            </w:r>
            <w:r w:rsidRPr="00E13515">
              <w:rPr>
                <w:rFonts w:ascii="Times New Roman" w:eastAsia="Calibri" w:hAnsi="Times New Roman" w:cs="Times New Roman"/>
                <w:sz w:val="20"/>
                <w:szCs w:val="20"/>
              </w:rPr>
              <w:t xml:space="preserve">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E13515">
              <w:rPr>
                <w:rFonts w:ascii="Times New Roman" w:eastAsia="Calibri" w:hAnsi="Times New Roman" w:cs="Times New Roman"/>
                <w:sz w:val="20"/>
                <w:szCs w:val="20"/>
              </w:rPr>
              <w:t>Истрав</w:t>
            </w:r>
            <w:proofErr w:type="spellEnd"/>
            <w:r w:rsidRPr="00E13515">
              <w:rPr>
                <w:rFonts w:ascii="Times New Roman" w:eastAsia="Calibri" w:hAnsi="Times New Roman" w:cs="Times New Roman"/>
                <w:sz w:val="20"/>
                <w:szCs w:val="20"/>
              </w:rPr>
              <w:t xml:space="preserve"> отчетный период</w:t>
            </w:r>
            <w:r w:rsidRPr="00E13515">
              <w:rPr>
                <w:rFonts w:ascii="Times New Roman" w:eastAsia="Times New Roman" w:hAnsi="Times New Roman" w:cs="Times New Roman"/>
                <w:sz w:val="20"/>
                <w:szCs w:val="20"/>
              </w:rPr>
              <w:t>;</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xml:space="preserve"> – объем </w:t>
            </w:r>
            <w:r w:rsidRPr="00E13515">
              <w:rPr>
                <w:rFonts w:ascii="Times New Roman" w:eastAsia="Calibri" w:hAnsi="Times New Roman" w:cs="Times New Roman"/>
                <w:sz w:val="20"/>
                <w:szCs w:val="20"/>
              </w:rPr>
              <w:t xml:space="preserve">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E13515">
              <w:rPr>
                <w:rFonts w:ascii="Times New Roman" w:eastAsia="Calibri" w:hAnsi="Times New Roman" w:cs="Times New Roman"/>
                <w:sz w:val="20"/>
                <w:szCs w:val="20"/>
              </w:rPr>
              <w:t>Истрав</w:t>
            </w:r>
            <w:proofErr w:type="spellEnd"/>
            <w:r w:rsidRPr="00E13515">
              <w:rPr>
                <w:rFonts w:ascii="Times New Roman" w:eastAsia="Calibri" w:hAnsi="Times New Roman" w:cs="Times New Roman"/>
                <w:sz w:val="20"/>
                <w:szCs w:val="20"/>
              </w:rPr>
              <w:t xml:space="preserve"> 2015 году</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 xml:space="preserve"> – </w:t>
            </w:r>
            <w:r w:rsidRPr="00E13515">
              <w:rPr>
                <w:rFonts w:ascii="Times New Roman" w:eastAsia="Calibri" w:hAnsi="Times New Roman" w:cs="Times New Roman"/>
                <w:sz w:val="20"/>
                <w:szCs w:val="20"/>
              </w:rPr>
              <w:t xml:space="preserve"> уровень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w:t>
            </w:r>
            <w:proofErr w:type="spellStart"/>
            <w:r w:rsidRPr="00E13515">
              <w:rPr>
                <w:rFonts w:ascii="Times New Roman" w:eastAsia="Calibri" w:hAnsi="Times New Roman" w:cs="Times New Roman"/>
                <w:sz w:val="20"/>
                <w:szCs w:val="20"/>
              </w:rPr>
              <w:t>Истрапо</w:t>
            </w:r>
            <w:proofErr w:type="spellEnd"/>
            <w:r w:rsidRPr="00E13515">
              <w:rPr>
                <w:rFonts w:ascii="Times New Roman" w:eastAsia="Calibri" w:hAnsi="Times New Roman" w:cs="Times New Roman"/>
                <w:sz w:val="20"/>
                <w:szCs w:val="20"/>
              </w:rPr>
              <w:t xml:space="preserve"> отношению к 2015 году</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13515">
              <w:rPr>
                <w:rFonts w:ascii="Times New Roman" w:eastAsia="Times New Roman" w:hAnsi="Times New Roman" w:cs="Times New Roman"/>
                <w:color w:val="000000"/>
                <w:sz w:val="20"/>
                <w:szCs w:val="20"/>
              </w:rPr>
              <w:t>12.</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Calibri" w:hAnsi="Times New Roman" w:cs="Times New Roman"/>
                <w:sz w:val="20"/>
                <w:szCs w:val="20"/>
              </w:rPr>
              <w:t>Увеличение объема материального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муниципального образования Московской области, по сравнению с показателем 2015 года</w:t>
            </w:r>
          </w:p>
        </w:tc>
        <w:tc>
          <w:tcPr>
            <w:tcW w:w="10064" w:type="dxa"/>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xml:space="preserve"> *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 xml:space="preserve"> – общий объем денежных средств предусмотренных на предупреждение и ликвидацию ЧС природного и техногенного характера на </w:t>
            </w:r>
            <w:r w:rsidRPr="00E13515">
              <w:rPr>
                <w:rFonts w:ascii="Times New Roman" w:eastAsia="Calibri" w:hAnsi="Times New Roman" w:cs="Times New Roman"/>
                <w:sz w:val="20"/>
                <w:szCs w:val="20"/>
              </w:rPr>
              <w:t xml:space="preserve">организациями расположенных на территории Городского округа </w:t>
            </w:r>
            <w:proofErr w:type="spellStart"/>
            <w:r w:rsidRPr="00E13515">
              <w:rPr>
                <w:rFonts w:ascii="Times New Roman" w:eastAsia="Calibri" w:hAnsi="Times New Roman" w:cs="Times New Roman"/>
                <w:sz w:val="20"/>
                <w:szCs w:val="20"/>
              </w:rPr>
              <w:t>ИстраМосковской</w:t>
            </w:r>
            <w:proofErr w:type="spellEnd"/>
            <w:r w:rsidRPr="00E13515">
              <w:rPr>
                <w:rFonts w:ascii="Times New Roman" w:eastAsia="Calibri" w:hAnsi="Times New Roman" w:cs="Times New Roman"/>
                <w:sz w:val="20"/>
                <w:szCs w:val="20"/>
              </w:rPr>
              <w:t xml:space="preserve"> области</w:t>
            </w:r>
            <w:r w:rsidRPr="00E13515">
              <w:rPr>
                <w:rFonts w:ascii="Times New Roman" w:eastAsia="Times New Roman" w:hAnsi="Times New Roman" w:cs="Times New Roman"/>
                <w:sz w:val="20"/>
                <w:szCs w:val="20"/>
              </w:rPr>
              <w:t>;</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xml:space="preserve">–общий объем денежных средств предусмотренных на предупреждение и ликвидацию ЧС природного и техногенного характера на </w:t>
            </w:r>
            <w:r w:rsidRPr="00E13515">
              <w:rPr>
                <w:rFonts w:ascii="Times New Roman" w:eastAsia="Calibri" w:hAnsi="Times New Roman" w:cs="Times New Roman"/>
                <w:sz w:val="20"/>
                <w:szCs w:val="20"/>
              </w:rPr>
              <w:t xml:space="preserve">организациями расположенных на территории Городского округа </w:t>
            </w:r>
            <w:proofErr w:type="spellStart"/>
            <w:r w:rsidRPr="00E13515">
              <w:rPr>
                <w:rFonts w:ascii="Times New Roman" w:eastAsia="Calibri" w:hAnsi="Times New Roman" w:cs="Times New Roman"/>
                <w:sz w:val="20"/>
                <w:szCs w:val="20"/>
              </w:rPr>
              <w:t>ИстраМосковской</w:t>
            </w:r>
            <w:proofErr w:type="spellEnd"/>
            <w:r w:rsidRPr="00E13515">
              <w:rPr>
                <w:rFonts w:ascii="Times New Roman" w:eastAsia="Calibri" w:hAnsi="Times New Roman" w:cs="Times New Roman"/>
                <w:sz w:val="20"/>
                <w:szCs w:val="20"/>
              </w:rPr>
              <w:t xml:space="preserve"> области в 2015 году</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 xml:space="preserve">– </w:t>
            </w:r>
            <w:r w:rsidRPr="00E13515">
              <w:rPr>
                <w:rFonts w:ascii="Times New Roman" w:eastAsia="Calibri" w:hAnsi="Times New Roman" w:cs="Times New Roman"/>
                <w:sz w:val="20"/>
                <w:szCs w:val="20"/>
              </w:rPr>
              <w:t xml:space="preserve"> уровень финансовых резервов муниципального образования для ликвидации ЧС, в том числе последствий террористических актов, созданных организациями расположенных на территории Городского округа </w:t>
            </w:r>
            <w:proofErr w:type="spellStart"/>
            <w:r w:rsidRPr="00E13515">
              <w:rPr>
                <w:rFonts w:ascii="Times New Roman" w:eastAsia="Calibri" w:hAnsi="Times New Roman" w:cs="Times New Roman"/>
                <w:sz w:val="20"/>
                <w:szCs w:val="20"/>
              </w:rPr>
              <w:t>ИстраМосковской</w:t>
            </w:r>
            <w:proofErr w:type="spellEnd"/>
            <w:r w:rsidRPr="00E13515">
              <w:rPr>
                <w:rFonts w:ascii="Times New Roman" w:eastAsia="Calibri" w:hAnsi="Times New Roman" w:cs="Times New Roman"/>
                <w:sz w:val="20"/>
                <w:szCs w:val="20"/>
              </w:rPr>
              <w:t xml:space="preserve"> области</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13.</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Увеличение количества комфортных (безопасных) мест массового отдыха людей на водных объектах</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rPr>
              <w:t xml:space="preserve">Значение показателя рассчитывается по формуле: </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E13515">
              <w:rPr>
                <w:rFonts w:ascii="Times New Roman" w:eastAsia="Calibri" w:hAnsi="Times New Roman" w:cs="Times New Roman"/>
                <w:sz w:val="20"/>
                <w:szCs w:val="20"/>
                <w:lang w:val="en-US"/>
              </w:rPr>
              <w:t>Py</w:t>
            </w:r>
            <w:proofErr w:type="spellEnd"/>
            <w:r w:rsidRPr="00E13515">
              <w:rPr>
                <w:rFonts w:ascii="Times New Roman" w:eastAsia="Calibri" w:hAnsi="Times New Roman" w:cs="Times New Roman"/>
                <w:sz w:val="20"/>
                <w:szCs w:val="20"/>
              </w:rPr>
              <w:t xml:space="preserve"> = </w:t>
            </w:r>
            <w:proofErr w:type="spellStart"/>
            <w:r w:rsidRPr="00E13515">
              <w:rPr>
                <w:rFonts w:ascii="Times New Roman" w:eastAsia="Calibri" w:hAnsi="Times New Roman" w:cs="Times New Roman"/>
                <w:sz w:val="20"/>
                <w:szCs w:val="20"/>
                <w:lang w:val="en-US"/>
              </w:rPr>
              <w:t>Pb</w:t>
            </w:r>
            <w:proofErr w:type="spellEnd"/>
            <w:r w:rsidRPr="00E13515">
              <w:rPr>
                <w:rFonts w:ascii="Times New Roman" w:eastAsia="Calibri" w:hAnsi="Times New Roman" w:cs="Times New Roman"/>
                <w:sz w:val="20"/>
                <w:szCs w:val="20"/>
              </w:rPr>
              <w:t xml:space="preserve"> + </w:t>
            </w:r>
            <w:r w:rsidRPr="00E13515">
              <w:rPr>
                <w:rFonts w:ascii="Times New Roman" w:eastAsia="Calibri" w:hAnsi="Times New Roman" w:cs="Times New Roman"/>
                <w:sz w:val="20"/>
                <w:szCs w:val="20"/>
                <w:lang w:val="en-US"/>
              </w:rPr>
              <w:t>Ps</w:t>
            </w:r>
            <w:r w:rsidRPr="00E13515">
              <w:rPr>
                <w:rFonts w:ascii="Times New Roman" w:eastAsia="Calibri" w:hAnsi="Times New Roman" w:cs="Times New Roman"/>
                <w:sz w:val="20"/>
                <w:szCs w:val="20"/>
              </w:rPr>
              <w:t>, где:</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E13515">
              <w:rPr>
                <w:rFonts w:ascii="Times New Roman" w:eastAsia="Calibri" w:hAnsi="Times New Roman" w:cs="Times New Roman"/>
                <w:sz w:val="20"/>
                <w:szCs w:val="20"/>
                <w:lang w:val="en-US"/>
              </w:rPr>
              <w:t>Py</w:t>
            </w:r>
            <w:proofErr w:type="spellEnd"/>
            <w:r w:rsidRPr="00E13515">
              <w:rPr>
                <w:rFonts w:ascii="Times New Roman" w:eastAsia="Calibri" w:hAnsi="Times New Roman" w:cs="Times New Roman"/>
                <w:sz w:val="20"/>
                <w:szCs w:val="20"/>
              </w:rPr>
              <w:t xml:space="preserve"> – увеличение количества</w:t>
            </w:r>
            <w:r w:rsidRPr="00E13515">
              <w:rPr>
                <w:rFonts w:ascii="Times New Roman" w:eastAsia="Calibri" w:hAnsi="Times New Roman" w:cs="Times New Roman"/>
                <w:sz w:val="20"/>
                <w:szCs w:val="20"/>
                <w:lang w:eastAsia="ru-RU"/>
              </w:rPr>
              <w:t xml:space="preserve"> безопасных мест массового отдыха людей на водных объектах;</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E13515">
              <w:rPr>
                <w:rFonts w:ascii="Times New Roman" w:eastAsia="Calibri" w:hAnsi="Times New Roman" w:cs="Times New Roman"/>
                <w:sz w:val="20"/>
                <w:szCs w:val="20"/>
                <w:lang w:val="en-US"/>
              </w:rPr>
              <w:t>Pb</w:t>
            </w:r>
            <w:proofErr w:type="spellEnd"/>
            <w:r w:rsidRPr="00E13515">
              <w:rPr>
                <w:rFonts w:ascii="Times New Roman" w:eastAsia="Calibri" w:hAnsi="Times New Roman" w:cs="Times New Roman"/>
                <w:sz w:val="20"/>
                <w:szCs w:val="20"/>
              </w:rPr>
              <w:t xml:space="preserve"> - количество</w:t>
            </w:r>
            <w:r w:rsidRPr="00E13515">
              <w:rPr>
                <w:rFonts w:ascii="Times New Roman" w:eastAsia="Calibri" w:hAnsi="Times New Roman" w:cs="Times New Roman"/>
                <w:sz w:val="20"/>
                <w:szCs w:val="20"/>
                <w:lang w:eastAsia="ru-RU"/>
              </w:rPr>
              <w:t xml:space="preserve"> безопасных мест массового отдыха людей на водных объектах, созданных до 2015 года;</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r w:rsidRPr="00E13515">
              <w:rPr>
                <w:rFonts w:ascii="Times New Roman" w:eastAsia="Calibri" w:hAnsi="Times New Roman" w:cs="Times New Roman"/>
                <w:sz w:val="20"/>
                <w:szCs w:val="20"/>
                <w:lang w:val="en-US"/>
              </w:rPr>
              <w:t>Ps</w:t>
            </w:r>
            <w:r w:rsidRPr="00E13515">
              <w:rPr>
                <w:rFonts w:ascii="Times New Roman" w:eastAsia="Calibri" w:hAnsi="Times New Roman" w:cs="Times New Roman"/>
                <w:sz w:val="20"/>
                <w:szCs w:val="20"/>
              </w:rPr>
              <w:t xml:space="preserve"> - количество</w:t>
            </w:r>
            <w:r w:rsidRPr="00E13515">
              <w:rPr>
                <w:rFonts w:ascii="Times New Roman" w:eastAsia="Calibri" w:hAnsi="Times New Roman" w:cs="Times New Roman"/>
                <w:sz w:val="20"/>
                <w:szCs w:val="20"/>
                <w:lang w:eastAsia="ru-RU"/>
              </w:rPr>
              <w:t xml:space="preserve"> безопасных мест массового отдыха людей на водных объектах, созданных в текущем периоде</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lastRenderedPageBreak/>
              <w:t>14.</w:t>
            </w:r>
          </w:p>
        </w:tc>
        <w:tc>
          <w:tcPr>
            <w:tcW w:w="5414" w:type="dxa"/>
          </w:tcPr>
          <w:p w:rsidR="00E13515" w:rsidRPr="00E13515" w:rsidRDefault="00E13515" w:rsidP="00E13515">
            <w:pPr>
              <w:widowControl w:val="0"/>
              <w:autoSpaceDE w:val="0"/>
              <w:autoSpaceDN w:val="0"/>
              <w:spacing w:after="0" w:line="240" w:lineRule="auto"/>
              <w:rPr>
                <w:rFonts w:ascii="Times New Roman" w:eastAsia="Times New Roman" w:hAnsi="Times New Roman" w:cs="Calibri"/>
                <w:sz w:val="20"/>
                <w:szCs w:val="20"/>
                <w:lang w:eastAsia="ru-RU"/>
              </w:rPr>
            </w:pPr>
            <w:r w:rsidRPr="00E13515">
              <w:rPr>
                <w:rFonts w:ascii="Times New Roman" w:eastAsia="Times New Roman" w:hAnsi="Times New Roman" w:cs="Times New Roman"/>
                <w:sz w:val="20"/>
                <w:szCs w:val="20"/>
                <w:lang w:eastAsia="ru-RU"/>
              </w:rPr>
              <w:t>Снижение количества погибших людей на водных объектах из числа постоянно зарегистрированных на территории муниципального района</w:t>
            </w:r>
          </w:p>
        </w:tc>
        <w:tc>
          <w:tcPr>
            <w:tcW w:w="10064" w:type="dxa"/>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val="en-US" w:eastAsia="ru-RU"/>
              </w:rPr>
              <w:t>D</w:t>
            </w:r>
            <w:r w:rsidRPr="00E13515">
              <w:rPr>
                <w:rFonts w:ascii="Times New Roman" w:eastAsia="Times New Roman" w:hAnsi="Times New Roman" w:cs="Times New Roman"/>
                <w:color w:val="000000"/>
                <w:sz w:val="20"/>
                <w:szCs w:val="20"/>
                <w:lang w:eastAsia="ru-RU"/>
              </w:rPr>
              <w:t xml:space="preserve"> = </w:t>
            </w:r>
            <w:r w:rsidRPr="00E13515">
              <w:rPr>
                <w:rFonts w:ascii="Times New Roman" w:eastAsia="Times New Roman" w:hAnsi="Times New Roman" w:cs="Times New Roman"/>
                <w:color w:val="000000"/>
                <w:sz w:val="20"/>
                <w:szCs w:val="20"/>
                <w:lang w:val="en-US" w:eastAsia="ru-RU"/>
              </w:rPr>
              <w:t>K</w:t>
            </w:r>
            <w:r w:rsidRPr="00E13515">
              <w:rPr>
                <w:rFonts w:ascii="Times New Roman" w:eastAsia="Times New Roman" w:hAnsi="Times New Roman" w:cs="Times New Roman"/>
                <w:color w:val="000000"/>
                <w:sz w:val="20"/>
                <w:szCs w:val="20"/>
                <w:lang w:eastAsia="ru-RU"/>
              </w:rPr>
              <w:t>п/</w:t>
            </w:r>
            <w:r w:rsidRPr="00E13515">
              <w:rPr>
                <w:rFonts w:ascii="Times New Roman" w:eastAsia="Times New Roman" w:hAnsi="Times New Roman" w:cs="Times New Roman"/>
                <w:color w:val="000000"/>
                <w:sz w:val="20"/>
                <w:szCs w:val="20"/>
                <w:lang w:val="en-US" w:eastAsia="ru-RU"/>
              </w:rPr>
              <w:t>K</w:t>
            </w:r>
            <w:r w:rsidRPr="00E13515">
              <w:rPr>
                <w:rFonts w:ascii="Times New Roman" w:eastAsia="Times New Roman" w:hAnsi="Times New Roman" w:cs="Times New Roman"/>
                <w:color w:val="000000"/>
                <w:sz w:val="20"/>
                <w:szCs w:val="20"/>
                <w:lang w:eastAsia="ru-RU"/>
              </w:rPr>
              <w:t>общее*100%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val="en-US" w:eastAsia="ru-RU"/>
              </w:rPr>
              <w:t>D</w:t>
            </w:r>
            <w:r w:rsidRPr="00E13515">
              <w:rPr>
                <w:rFonts w:ascii="Times New Roman" w:eastAsia="Times New Roman" w:hAnsi="Times New Roman" w:cs="Times New Roman"/>
                <w:color w:val="000000"/>
                <w:sz w:val="20"/>
                <w:szCs w:val="20"/>
                <w:lang w:eastAsia="ru-RU"/>
              </w:rPr>
              <w:t xml:space="preserve"> – доля утонувших и травмированных людей на водных объектах, зарегистрированных на территории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Кп</w:t>
            </w:r>
            <w:proofErr w:type="spellEnd"/>
            <w:r w:rsidRPr="00E13515">
              <w:rPr>
                <w:rFonts w:ascii="Times New Roman" w:eastAsia="Times New Roman" w:hAnsi="Times New Roman" w:cs="Times New Roman"/>
                <w:color w:val="000000"/>
                <w:sz w:val="20"/>
                <w:szCs w:val="20"/>
                <w:lang w:eastAsia="ru-RU"/>
              </w:rPr>
              <w:t xml:space="preserve">– количество утонувших и травмированных людей </w:t>
            </w:r>
            <w:proofErr w:type="gramStart"/>
            <w:r w:rsidRPr="00E13515">
              <w:rPr>
                <w:rFonts w:ascii="Times New Roman" w:eastAsia="Times New Roman" w:hAnsi="Times New Roman" w:cs="Times New Roman"/>
                <w:color w:val="000000"/>
                <w:sz w:val="20"/>
                <w:szCs w:val="20"/>
                <w:lang w:eastAsia="ru-RU"/>
              </w:rPr>
              <w:t>на водных объектах</w:t>
            </w:r>
            <w:proofErr w:type="gramEnd"/>
            <w:r w:rsidRPr="00E13515">
              <w:rPr>
                <w:rFonts w:ascii="Times New Roman" w:eastAsia="Times New Roman" w:hAnsi="Times New Roman" w:cs="Times New Roman"/>
                <w:color w:val="000000"/>
                <w:sz w:val="20"/>
                <w:szCs w:val="20"/>
                <w:lang w:eastAsia="ru-RU"/>
              </w:rPr>
              <w:t xml:space="preserve"> зарегистрированных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Истрав</w:t>
            </w:r>
            <w:proofErr w:type="spellEnd"/>
            <w:r w:rsidRPr="00E13515">
              <w:rPr>
                <w:rFonts w:ascii="Times New Roman" w:eastAsia="Times New Roman" w:hAnsi="Times New Roman" w:cs="Times New Roman"/>
                <w:color w:val="000000"/>
                <w:sz w:val="20"/>
                <w:szCs w:val="20"/>
                <w:lang w:eastAsia="ru-RU"/>
              </w:rPr>
              <w:t xml:space="preserve"> текущий период;</w:t>
            </w:r>
          </w:p>
          <w:p w:rsidR="00E13515" w:rsidRPr="00E13515" w:rsidRDefault="00E13515" w:rsidP="00E13515">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E13515">
              <w:rPr>
                <w:rFonts w:ascii="Times New Roman" w:eastAsia="Times New Roman" w:hAnsi="Times New Roman" w:cs="Times New Roman"/>
                <w:color w:val="000000"/>
                <w:sz w:val="20"/>
                <w:szCs w:val="20"/>
              </w:rPr>
              <w:t>Кобщее</w:t>
            </w:r>
            <w:proofErr w:type="spellEnd"/>
            <w:r w:rsidRPr="00E13515">
              <w:rPr>
                <w:rFonts w:ascii="Times New Roman" w:eastAsia="Times New Roman" w:hAnsi="Times New Roman" w:cs="Times New Roman"/>
                <w:color w:val="000000"/>
                <w:sz w:val="20"/>
                <w:szCs w:val="20"/>
              </w:rPr>
              <w:t xml:space="preserve">–общее число погибших и травмированных людей </w:t>
            </w:r>
            <w:r w:rsidRPr="00E13515">
              <w:rPr>
                <w:rFonts w:ascii="Calibri" w:eastAsia="Calibri" w:hAnsi="Calibri" w:cs="Times New Roman"/>
                <w:color w:val="000000"/>
                <w:sz w:val="20"/>
                <w:szCs w:val="20"/>
              </w:rPr>
              <w:t xml:space="preserve">зарегистрированных </w:t>
            </w:r>
            <w:r w:rsidRPr="00E13515">
              <w:rPr>
                <w:rFonts w:ascii="Times New Roman" w:eastAsia="Calibri" w:hAnsi="Times New Roman" w:cs="Times New Roman"/>
                <w:color w:val="000000"/>
                <w:sz w:val="20"/>
                <w:szCs w:val="20"/>
              </w:rPr>
              <w:t xml:space="preserve">на территории Городского округа </w:t>
            </w:r>
            <w:proofErr w:type="spellStart"/>
            <w:r w:rsidRPr="00E13515">
              <w:rPr>
                <w:rFonts w:ascii="Times New Roman" w:eastAsia="Calibri" w:hAnsi="Times New Roman" w:cs="Times New Roman"/>
                <w:color w:val="000000"/>
                <w:sz w:val="20"/>
                <w:szCs w:val="20"/>
              </w:rPr>
              <w:t>Истра</w:t>
            </w:r>
            <w:r w:rsidRPr="00E13515">
              <w:rPr>
                <w:rFonts w:ascii="Times New Roman" w:eastAsia="Times New Roman" w:hAnsi="Times New Roman" w:cs="Times New Roman"/>
                <w:color w:val="000000"/>
                <w:sz w:val="20"/>
                <w:szCs w:val="20"/>
              </w:rPr>
              <w:t>за</w:t>
            </w:r>
            <w:proofErr w:type="spellEnd"/>
            <w:r w:rsidRPr="00E13515">
              <w:rPr>
                <w:rFonts w:ascii="Times New Roman" w:eastAsia="Times New Roman" w:hAnsi="Times New Roman" w:cs="Times New Roman"/>
                <w:color w:val="000000"/>
                <w:sz w:val="20"/>
                <w:szCs w:val="20"/>
              </w:rPr>
              <w:t xml:space="preserve"> отчетный период 2015 года</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15.</w:t>
            </w:r>
          </w:p>
        </w:tc>
        <w:tc>
          <w:tcPr>
            <w:tcW w:w="5414" w:type="dxa"/>
          </w:tcPr>
          <w:p w:rsidR="00E13515" w:rsidRPr="00E13515" w:rsidRDefault="00E13515" w:rsidP="00E13515">
            <w:pPr>
              <w:spacing w:after="0" w:line="240" w:lineRule="auto"/>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lang w:eastAsia="ru-RU"/>
              </w:rPr>
              <w:t>Снижение гибели и травматизма в местах массового отдыха людей муниципального района на водных объектах муниципального района</w:t>
            </w:r>
          </w:p>
        </w:tc>
        <w:tc>
          <w:tcPr>
            <w:tcW w:w="10064" w:type="dxa"/>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val="en-US" w:eastAsia="ru-RU"/>
              </w:rPr>
              <w:t>D</w:t>
            </w:r>
            <w:r w:rsidRPr="00E13515">
              <w:rPr>
                <w:rFonts w:ascii="Times New Roman" w:eastAsia="Times New Roman" w:hAnsi="Times New Roman" w:cs="Times New Roman"/>
                <w:color w:val="000000"/>
                <w:sz w:val="20"/>
                <w:szCs w:val="20"/>
                <w:lang w:eastAsia="ru-RU"/>
              </w:rPr>
              <w:t xml:space="preserve"> = </w:t>
            </w:r>
            <w:r w:rsidRPr="00E13515">
              <w:rPr>
                <w:rFonts w:ascii="Times New Roman" w:eastAsia="Times New Roman" w:hAnsi="Times New Roman" w:cs="Times New Roman"/>
                <w:color w:val="000000"/>
                <w:sz w:val="20"/>
                <w:szCs w:val="20"/>
                <w:lang w:val="en-US" w:eastAsia="ru-RU"/>
              </w:rPr>
              <w:t>K</w:t>
            </w:r>
            <w:r w:rsidRPr="00E13515">
              <w:rPr>
                <w:rFonts w:ascii="Times New Roman" w:eastAsia="Times New Roman" w:hAnsi="Times New Roman" w:cs="Times New Roman"/>
                <w:color w:val="000000"/>
                <w:sz w:val="20"/>
                <w:szCs w:val="20"/>
                <w:lang w:eastAsia="ru-RU"/>
              </w:rPr>
              <w:t>п/</w:t>
            </w:r>
            <w:r w:rsidRPr="00E13515">
              <w:rPr>
                <w:rFonts w:ascii="Times New Roman" w:eastAsia="Times New Roman" w:hAnsi="Times New Roman" w:cs="Times New Roman"/>
                <w:color w:val="000000"/>
                <w:sz w:val="20"/>
                <w:szCs w:val="20"/>
                <w:lang w:val="en-US" w:eastAsia="ru-RU"/>
              </w:rPr>
              <w:t>K</w:t>
            </w:r>
            <w:r w:rsidRPr="00E13515">
              <w:rPr>
                <w:rFonts w:ascii="Times New Roman" w:eastAsia="Times New Roman" w:hAnsi="Times New Roman" w:cs="Times New Roman"/>
                <w:color w:val="000000"/>
                <w:sz w:val="20"/>
                <w:szCs w:val="20"/>
                <w:lang w:eastAsia="ru-RU"/>
              </w:rPr>
              <w:t>общее*100%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val="en-US" w:eastAsia="ru-RU"/>
              </w:rPr>
              <w:t>D</w:t>
            </w:r>
            <w:r w:rsidRPr="00E13515">
              <w:rPr>
                <w:rFonts w:ascii="Times New Roman" w:eastAsia="Times New Roman" w:hAnsi="Times New Roman" w:cs="Times New Roman"/>
                <w:color w:val="000000"/>
                <w:sz w:val="20"/>
                <w:szCs w:val="20"/>
                <w:lang w:eastAsia="ru-RU"/>
              </w:rPr>
              <w:t xml:space="preserve"> – доля утонувших и травмированных людей на водных объектах, расположенных на территории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Кп</w:t>
            </w:r>
            <w:proofErr w:type="spellEnd"/>
            <w:r w:rsidRPr="00E13515">
              <w:rPr>
                <w:rFonts w:ascii="Times New Roman" w:eastAsia="Times New Roman" w:hAnsi="Times New Roman" w:cs="Times New Roman"/>
                <w:color w:val="000000"/>
                <w:sz w:val="20"/>
                <w:szCs w:val="20"/>
                <w:lang w:eastAsia="ru-RU"/>
              </w:rPr>
              <w:t>– количество утонувших и травмированных людей на водных объектах в текущий период;</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color w:val="000000"/>
                <w:sz w:val="20"/>
                <w:szCs w:val="20"/>
              </w:rPr>
              <w:t>Кобщее</w:t>
            </w:r>
            <w:proofErr w:type="spellEnd"/>
            <w:r w:rsidRPr="00E13515">
              <w:rPr>
                <w:rFonts w:ascii="Times New Roman" w:eastAsia="Times New Roman" w:hAnsi="Times New Roman" w:cs="Times New Roman"/>
                <w:color w:val="000000"/>
                <w:sz w:val="20"/>
                <w:szCs w:val="20"/>
              </w:rPr>
              <w:t xml:space="preserve">–общее число погибших и травмированных людей на территории Городского округа </w:t>
            </w:r>
            <w:proofErr w:type="spellStart"/>
            <w:r w:rsidRPr="00E13515">
              <w:rPr>
                <w:rFonts w:ascii="Times New Roman" w:eastAsia="Times New Roman" w:hAnsi="Times New Roman" w:cs="Times New Roman"/>
                <w:color w:val="000000"/>
                <w:sz w:val="20"/>
                <w:szCs w:val="20"/>
              </w:rPr>
              <w:t>Истрав</w:t>
            </w:r>
            <w:proofErr w:type="spellEnd"/>
            <w:r w:rsidRPr="00E13515">
              <w:rPr>
                <w:rFonts w:ascii="Times New Roman" w:eastAsia="Times New Roman" w:hAnsi="Times New Roman" w:cs="Times New Roman"/>
                <w:color w:val="000000"/>
                <w:sz w:val="20"/>
                <w:szCs w:val="20"/>
              </w:rPr>
              <w:t xml:space="preserve"> 2015  году</w:t>
            </w:r>
          </w:p>
        </w:tc>
      </w:tr>
      <w:tr w:rsidR="00E13515" w:rsidRPr="00E13515" w:rsidTr="00486414">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16.</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Calibri" w:hAnsi="Times New Roman" w:cs="Times New Roman"/>
                <w:sz w:val="20"/>
                <w:szCs w:val="20"/>
              </w:rPr>
              <w:t>Увеличение процента населения муниципального района, прежде всего детей, обученных плаванию и приемам спасения на воде, по сравнению с показателем 2015 года</w:t>
            </w:r>
          </w:p>
        </w:tc>
        <w:tc>
          <w:tcPr>
            <w:tcW w:w="10064" w:type="dxa"/>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Значение показателя рассчитывается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w:t>
            </w: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A</w:t>
            </w:r>
            <w:r w:rsidRPr="00E13515">
              <w:rPr>
                <w:rFonts w:ascii="Times New Roman" w:eastAsia="Times New Roman" w:hAnsi="Times New Roman" w:cs="Times New Roman"/>
                <w:sz w:val="20"/>
                <w:szCs w:val="20"/>
              </w:rPr>
              <w:t xml:space="preserve"> – количество населения прошедших обучение плаванию и приемам спасения на воде;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B</w:t>
            </w:r>
            <w:r w:rsidRPr="00E13515">
              <w:rPr>
                <w:rFonts w:ascii="Times New Roman" w:eastAsia="Times New Roman" w:hAnsi="Times New Roman" w:cs="Times New Roman"/>
                <w:sz w:val="20"/>
                <w:szCs w:val="20"/>
              </w:rPr>
              <w:t>– общая численность населения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rPr>
            </w:pPr>
            <w:r w:rsidRPr="00E13515">
              <w:rPr>
                <w:rFonts w:ascii="Times New Roman" w:eastAsia="Times New Roman" w:hAnsi="Times New Roman" w:cs="Times New Roman"/>
                <w:sz w:val="20"/>
                <w:szCs w:val="20"/>
                <w:lang w:val="en-US"/>
              </w:rPr>
              <w:t>C</w:t>
            </w:r>
            <w:r w:rsidRPr="00E13515">
              <w:rPr>
                <w:rFonts w:ascii="Times New Roman" w:eastAsia="Times New Roman" w:hAnsi="Times New Roman" w:cs="Times New Roman"/>
                <w:sz w:val="20"/>
                <w:szCs w:val="20"/>
              </w:rPr>
              <w:t xml:space="preserve"> – процент населения </w:t>
            </w:r>
            <w:r w:rsidRPr="00E13515">
              <w:rPr>
                <w:rFonts w:ascii="Times New Roman" w:eastAsia="Calibri" w:hAnsi="Times New Roman" w:cs="Times New Roman"/>
                <w:sz w:val="20"/>
                <w:szCs w:val="20"/>
              </w:rPr>
              <w:t xml:space="preserve">Городского округа </w:t>
            </w:r>
            <w:proofErr w:type="spellStart"/>
            <w:r w:rsidRPr="00E13515">
              <w:rPr>
                <w:rFonts w:ascii="Times New Roman" w:eastAsia="Calibri" w:hAnsi="Times New Roman" w:cs="Times New Roman"/>
                <w:sz w:val="20"/>
                <w:szCs w:val="20"/>
              </w:rPr>
              <w:t>ИстраМосковской</w:t>
            </w:r>
            <w:proofErr w:type="spellEnd"/>
            <w:r w:rsidRPr="00E13515">
              <w:rPr>
                <w:rFonts w:ascii="Times New Roman" w:eastAsia="Calibri" w:hAnsi="Times New Roman" w:cs="Times New Roman"/>
                <w:sz w:val="20"/>
                <w:szCs w:val="20"/>
              </w:rPr>
              <w:t xml:space="preserve"> области, прежде всего детей, обученных плаванию и приемам спасения на воде</w:t>
            </w:r>
          </w:p>
        </w:tc>
      </w:tr>
      <w:tr w:rsidR="00E13515" w:rsidRPr="00E13515" w:rsidTr="00486414">
        <w:trPr>
          <w:trHeight w:val="362"/>
        </w:trPr>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17.</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района</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Истраопределяется</w:t>
            </w:r>
            <w:proofErr w:type="spellEnd"/>
            <w:r w:rsidRPr="00E13515">
              <w:rPr>
                <w:rFonts w:ascii="Times New Roman" w:eastAsia="Times New Roman" w:hAnsi="Times New Roman" w:cs="Times New Roman"/>
                <w:color w:val="000000"/>
                <w:sz w:val="20"/>
                <w:szCs w:val="20"/>
                <w:lang w:eastAsia="ru-RU"/>
              </w:rPr>
              <w:t xml:space="preserve">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 = </w:t>
            </w:r>
            <w:proofErr w:type="spellStart"/>
            <w:r w:rsidRPr="00E13515">
              <w:rPr>
                <w:rFonts w:ascii="Times New Roman" w:eastAsia="Times New Roman" w:hAnsi="Times New Roman" w:cs="Times New Roman"/>
                <w:color w:val="000000"/>
                <w:sz w:val="20"/>
                <w:szCs w:val="20"/>
                <w:lang w:eastAsia="ru-RU"/>
              </w:rPr>
              <w:t>Ттек</w:t>
            </w:r>
            <w:proofErr w:type="spellEnd"/>
            <w:r w:rsidRPr="00E13515">
              <w:rPr>
                <w:rFonts w:ascii="Times New Roman" w:eastAsia="Times New Roman" w:hAnsi="Times New Roman" w:cs="Times New Roman"/>
                <w:color w:val="000000"/>
                <w:sz w:val="20"/>
                <w:szCs w:val="20"/>
                <w:lang w:eastAsia="ru-RU"/>
              </w:rPr>
              <w:t>/</w:t>
            </w:r>
            <w:proofErr w:type="spellStart"/>
            <w:r w:rsidRPr="00E13515">
              <w:rPr>
                <w:rFonts w:ascii="Times New Roman" w:eastAsia="Times New Roman" w:hAnsi="Times New Roman" w:cs="Times New Roman"/>
                <w:color w:val="000000"/>
                <w:sz w:val="20"/>
                <w:szCs w:val="20"/>
                <w:lang w:eastAsia="ru-RU"/>
              </w:rPr>
              <w:t>Тисх</w:t>
            </w:r>
            <w:proofErr w:type="spellEnd"/>
            <w:r w:rsidRPr="00E13515">
              <w:rPr>
                <w:rFonts w:ascii="Times New Roman" w:eastAsia="Times New Roman" w:hAnsi="Times New Roman" w:cs="Times New Roman"/>
                <w:color w:val="000000"/>
                <w:sz w:val="20"/>
                <w:szCs w:val="20"/>
                <w:lang w:eastAsia="ru-RU"/>
              </w:rPr>
              <w:t xml:space="preserve"> х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Ттек</w:t>
            </w:r>
            <w:proofErr w:type="spellEnd"/>
            <w:r w:rsidRPr="00E13515">
              <w:rPr>
                <w:rFonts w:ascii="Times New Roman" w:eastAsia="Times New Roman" w:hAnsi="Times New Roman" w:cs="Times New Roman"/>
                <w:color w:val="000000"/>
                <w:sz w:val="20"/>
                <w:szCs w:val="20"/>
                <w:lang w:eastAsia="ru-RU"/>
              </w:rPr>
              <w:t xml:space="preserve">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E13515">
              <w:rPr>
                <w:rFonts w:ascii="Times New Roman" w:eastAsia="Times New Roman" w:hAnsi="Times New Roman" w:cs="Times New Roman"/>
                <w:color w:val="000000"/>
                <w:sz w:val="20"/>
                <w:szCs w:val="20"/>
              </w:rPr>
              <w:t>Тисх</w:t>
            </w:r>
            <w:proofErr w:type="spellEnd"/>
            <w:r w:rsidRPr="00E13515">
              <w:rPr>
                <w:rFonts w:ascii="Times New Roman" w:eastAsia="Times New Roman" w:hAnsi="Times New Roman" w:cs="Times New Roman"/>
                <w:color w:val="000000"/>
                <w:sz w:val="20"/>
                <w:szCs w:val="20"/>
              </w:rPr>
              <w:t>-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«112» .</w:t>
            </w:r>
          </w:p>
        </w:tc>
      </w:tr>
      <w:tr w:rsidR="00E13515" w:rsidRPr="00E13515" w:rsidTr="00486414">
        <w:trPr>
          <w:trHeight w:val="362"/>
        </w:trPr>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18.</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Доля обращений граждан, рассмотренных в установленные сроки от общего количества обращений в МБУ «ИстраСпас»</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Показатель определяется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Дог = </w:t>
            </w:r>
            <w:proofErr w:type="spellStart"/>
            <w:r w:rsidRPr="00E13515">
              <w:rPr>
                <w:rFonts w:ascii="Times New Roman" w:eastAsia="Times New Roman" w:hAnsi="Times New Roman" w:cs="Times New Roman"/>
                <w:color w:val="000000"/>
                <w:sz w:val="20"/>
                <w:szCs w:val="20"/>
                <w:lang w:eastAsia="ru-RU"/>
              </w:rPr>
              <w:t>Когрус</w:t>
            </w:r>
            <w:proofErr w:type="spellEnd"/>
            <w:r w:rsidRPr="00E13515">
              <w:rPr>
                <w:rFonts w:ascii="Times New Roman" w:eastAsia="Times New Roman" w:hAnsi="Times New Roman" w:cs="Times New Roman"/>
                <w:color w:val="000000"/>
                <w:sz w:val="20"/>
                <w:szCs w:val="20"/>
                <w:lang w:eastAsia="ru-RU"/>
              </w:rPr>
              <w:t xml:space="preserve">/ </w:t>
            </w:r>
            <w:proofErr w:type="spellStart"/>
            <w:r w:rsidRPr="00E13515">
              <w:rPr>
                <w:rFonts w:ascii="Times New Roman" w:eastAsia="Times New Roman" w:hAnsi="Times New Roman" w:cs="Times New Roman"/>
                <w:color w:val="000000"/>
                <w:sz w:val="20"/>
                <w:szCs w:val="20"/>
                <w:lang w:eastAsia="ru-RU"/>
              </w:rPr>
              <w:t>Оког</w:t>
            </w:r>
            <w:proofErr w:type="spellEnd"/>
            <w:r w:rsidRPr="00E13515">
              <w:rPr>
                <w:rFonts w:ascii="Times New Roman" w:eastAsia="Times New Roman" w:hAnsi="Times New Roman" w:cs="Times New Roman"/>
                <w:color w:val="000000"/>
                <w:sz w:val="20"/>
                <w:szCs w:val="20"/>
                <w:lang w:eastAsia="ru-RU"/>
              </w:rPr>
              <w:t xml:space="preserve"> x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Дог - доля обращений граждан, рассмотренных в установленные сроки от общего количества обращений;</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Когрус</w:t>
            </w:r>
            <w:proofErr w:type="spellEnd"/>
            <w:r w:rsidRPr="00E13515">
              <w:rPr>
                <w:rFonts w:ascii="Times New Roman" w:eastAsia="Times New Roman" w:hAnsi="Times New Roman" w:cs="Times New Roman"/>
                <w:color w:val="000000"/>
                <w:sz w:val="20"/>
                <w:szCs w:val="20"/>
                <w:lang w:eastAsia="ru-RU"/>
              </w:rPr>
              <w:t xml:space="preserve"> – количество обращений граждан, рассмотренных в установленные сроки в отчетном периоде;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Оког</w:t>
            </w:r>
            <w:proofErr w:type="spellEnd"/>
            <w:r w:rsidRPr="00E13515">
              <w:rPr>
                <w:rFonts w:ascii="Times New Roman" w:eastAsia="Times New Roman" w:hAnsi="Times New Roman" w:cs="Times New Roman"/>
                <w:color w:val="000000"/>
                <w:sz w:val="20"/>
                <w:szCs w:val="20"/>
                <w:lang w:eastAsia="ru-RU"/>
              </w:rPr>
              <w:t xml:space="preserve"> – общее количество обращений граждан в отчетном периоде.</w:t>
            </w:r>
          </w:p>
        </w:tc>
      </w:tr>
      <w:tr w:rsidR="00E13515" w:rsidRPr="00E13515" w:rsidTr="00486414">
        <w:trPr>
          <w:trHeight w:val="362"/>
        </w:trPr>
        <w:tc>
          <w:tcPr>
            <w:tcW w:w="540" w:type="dxa"/>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19.</w:t>
            </w:r>
          </w:p>
        </w:tc>
        <w:tc>
          <w:tcPr>
            <w:tcW w:w="541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Доля закупок, проведенных без нарушения сроков, в общем количестве произведенных закупок</w:t>
            </w:r>
          </w:p>
        </w:tc>
        <w:tc>
          <w:tcPr>
            <w:tcW w:w="1006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Показатель определяется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Дзбнс</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Збнс</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Зп</w:t>
            </w:r>
            <w:proofErr w:type="spellEnd"/>
            <w:r w:rsidRPr="00E13515">
              <w:rPr>
                <w:rFonts w:ascii="Times New Roman" w:eastAsia="Times New Roman" w:hAnsi="Times New Roman" w:cs="Times New Roman"/>
                <w:color w:val="000000"/>
                <w:sz w:val="20"/>
                <w:szCs w:val="20"/>
                <w:lang w:eastAsia="ru-RU"/>
              </w:rPr>
              <w:t xml:space="preserve"> x 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Дзбнс</w:t>
            </w:r>
            <w:proofErr w:type="spellEnd"/>
            <w:r w:rsidRPr="00E13515">
              <w:rPr>
                <w:rFonts w:ascii="Times New Roman" w:eastAsia="Times New Roman" w:hAnsi="Times New Roman" w:cs="Times New Roman"/>
                <w:color w:val="000000"/>
                <w:sz w:val="20"/>
                <w:szCs w:val="20"/>
                <w:lang w:eastAsia="ru-RU"/>
              </w:rPr>
              <w:t xml:space="preserve"> - доля закупок, проведенных без нарушения сроков, в общем количестве произведенных закупок;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lastRenderedPageBreak/>
              <w:t>Збнс</w:t>
            </w:r>
            <w:proofErr w:type="spellEnd"/>
            <w:r w:rsidRPr="00E13515">
              <w:rPr>
                <w:rFonts w:ascii="Times New Roman" w:eastAsia="Times New Roman" w:hAnsi="Times New Roman" w:cs="Times New Roman"/>
                <w:color w:val="000000"/>
                <w:sz w:val="20"/>
                <w:szCs w:val="20"/>
                <w:lang w:eastAsia="ru-RU"/>
              </w:rPr>
              <w:t xml:space="preserve"> – количество закупок, проведенных без нарушения сроков, в отчетном году;</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Зп</w:t>
            </w:r>
            <w:proofErr w:type="spellEnd"/>
            <w:r w:rsidRPr="00E13515">
              <w:rPr>
                <w:rFonts w:ascii="Times New Roman" w:eastAsia="Times New Roman" w:hAnsi="Times New Roman" w:cs="Times New Roman"/>
                <w:color w:val="000000"/>
                <w:sz w:val="20"/>
                <w:szCs w:val="20"/>
                <w:lang w:eastAsia="ru-RU"/>
              </w:rPr>
              <w:t xml:space="preserve"> - количество произведенных закупок, в отчетном году.</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lastRenderedPageBreak/>
              <w:t>20.</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количества населения Истринского муниципального района, 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P = </w:t>
            </w:r>
            <w:proofErr w:type="spellStart"/>
            <w:r w:rsidRPr="00E13515">
              <w:rPr>
                <w:rFonts w:ascii="Times New Roman" w:eastAsia="Times New Roman" w:hAnsi="Times New Roman" w:cs="Times New Roman"/>
                <w:color w:val="000000"/>
                <w:sz w:val="20"/>
                <w:szCs w:val="20"/>
                <w:lang w:eastAsia="ru-RU"/>
              </w:rPr>
              <w:t>Nоха</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Nнас</w:t>
            </w:r>
            <w:proofErr w:type="spellEnd"/>
            <w:r w:rsidRPr="00E13515">
              <w:rPr>
                <w:rFonts w:ascii="Times New Roman" w:eastAsia="Times New Roman" w:hAnsi="Times New Roman" w:cs="Times New Roman"/>
                <w:color w:val="000000"/>
                <w:sz w:val="20"/>
                <w:szCs w:val="20"/>
                <w:lang w:eastAsia="ru-RU"/>
              </w:rPr>
              <w:t xml:space="preserve"> х 100%, где: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P – охват населения Московской области централизованным оповещением и информированием в процентах;</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Nоха</w:t>
            </w:r>
            <w:proofErr w:type="spellEnd"/>
            <w:r w:rsidRPr="00E13515">
              <w:rPr>
                <w:rFonts w:ascii="Times New Roman" w:eastAsia="Times New Roman" w:hAnsi="Times New Roman" w:cs="Times New Roman"/>
                <w:color w:val="000000"/>
                <w:sz w:val="20"/>
                <w:szCs w:val="20"/>
                <w:lang w:eastAsia="ru-RU"/>
              </w:rPr>
              <w:t xml:space="preserve"> – количество населения, находящегося в зоне воздействия средств информирования и оповещения, тыс. чел.;</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Nнас</w:t>
            </w:r>
            <w:proofErr w:type="spellEnd"/>
            <w:r w:rsidRPr="00E13515">
              <w:rPr>
                <w:rFonts w:ascii="Times New Roman" w:eastAsia="Times New Roman" w:hAnsi="Times New Roman" w:cs="Times New Roman"/>
                <w:color w:val="000000"/>
                <w:sz w:val="20"/>
                <w:szCs w:val="20"/>
                <w:lang w:eastAsia="ru-RU"/>
              </w:rPr>
              <w:t xml:space="preserve"> – количество населения, проживающего в населенном пункте Московской области, тыс. чел.</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21.</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w:t>
            </w:r>
          </w:p>
          <w:p w:rsidR="00E13515" w:rsidRPr="00E13515" w:rsidRDefault="00E13515" w:rsidP="00E13515">
            <w:pPr>
              <w:adjustRightInd w:val="0"/>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P = </w:t>
            </w:r>
            <w:proofErr w:type="spellStart"/>
            <w:r w:rsidRPr="00E13515">
              <w:rPr>
                <w:rFonts w:ascii="Times New Roman" w:eastAsia="Times New Roman" w:hAnsi="Times New Roman" w:cs="Times New Roman"/>
                <w:color w:val="000000"/>
                <w:sz w:val="20"/>
                <w:szCs w:val="20"/>
                <w:lang w:eastAsia="ru-RU"/>
              </w:rPr>
              <w:t>Nосс</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Nоу</w:t>
            </w:r>
            <w:proofErr w:type="spellEnd"/>
            <w:r w:rsidRPr="00E13515">
              <w:rPr>
                <w:rFonts w:ascii="Times New Roman" w:eastAsia="Times New Roman" w:hAnsi="Times New Roman" w:cs="Times New Roman"/>
                <w:color w:val="000000"/>
                <w:sz w:val="20"/>
                <w:szCs w:val="20"/>
                <w:lang w:eastAsia="ru-RU"/>
              </w:rPr>
              <w:t xml:space="preserve"> х 100</w:t>
            </w:r>
            <w:proofErr w:type="gramStart"/>
            <w:r w:rsidRPr="00E13515">
              <w:rPr>
                <w:rFonts w:ascii="Times New Roman" w:eastAsia="Times New Roman" w:hAnsi="Times New Roman" w:cs="Times New Roman"/>
                <w:color w:val="000000"/>
                <w:sz w:val="20"/>
                <w:szCs w:val="20"/>
                <w:lang w:eastAsia="ru-RU"/>
              </w:rPr>
              <w:t>%,где</w:t>
            </w:r>
            <w:proofErr w:type="gramEnd"/>
            <w:r w:rsidRPr="00E13515">
              <w:rPr>
                <w:rFonts w:ascii="Times New Roman" w:eastAsia="Times New Roman" w:hAnsi="Times New Roman" w:cs="Times New Roman"/>
                <w:color w:val="000000"/>
                <w:sz w:val="20"/>
                <w:szCs w:val="20"/>
                <w:lang w:eastAsia="ru-RU"/>
              </w:rPr>
              <w:t>:</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P – оснащение ОУ и ДДС современными техническими средствами для приема сигналов оповещения, в процентах;</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Nоха</w:t>
            </w:r>
            <w:proofErr w:type="spellEnd"/>
            <w:r w:rsidRPr="00E13515">
              <w:rPr>
                <w:rFonts w:ascii="Times New Roman" w:eastAsia="Times New Roman" w:hAnsi="Times New Roman" w:cs="Times New Roman"/>
                <w:color w:val="000000"/>
                <w:sz w:val="20"/>
                <w:szCs w:val="20"/>
                <w:lang w:eastAsia="ru-RU"/>
              </w:rPr>
              <w:t xml:space="preserve"> – количество ОУ и ДДС, оснащенных современными техническими средствами, шт.;</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Nнас</w:t>
            </w:r>
            <w:proofErr w:type="spellEnd"/>
            <w:r w:rsidRPr="00E13515">
              <w:rPr>
                <w:rFonts w:ascii="Times New Roman" w:eastAsia="Times New Roman" w:hAnsi="Times New Roman" w:cs="Times New Roman"/>
                <w:color w:val="000000"/>
                <w:sz w:val="20"/>
                <w:szCs w:val="20"/>
                <w:lang w:eastAsia="ru-RU"/>
              </w:rPr>
              <w:t xml:space="preserve"> – количество ОУ и ДДС ПОО, АСС и НАСФ, в Истринском муниципальном районе Московской области, шт.</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22.</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процента охвата населения, проживающего в сельских населенных пунктах (%)</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Pсп</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Nохасп</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Nнас</w:t>
            </w:r>
            <w:proofErr w:type="spellEnd"/>
            <w:r w:rsidRPr="00E13515">
              <w:rPr>
                <w:rFonts w:ascii="Times New Roman" w:eastAsia="Times New Roman" w:hAnsi="Times New Roman" w:cs="Times New Roman"/>
                <w:color w:val="000000"/>
                <w:sz w:val="20"/>
                <w:szCs w:val="20"/>
                <w:lang w:eastAsia="ru-RU"/>
              </w:rPr>
              <w:t xml:space="preserve"> х 100%, где: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Pсп</w:t>
            </w:r>
            <w:proofErr w:type="spellEnd"/>
            <w:r w:rsidRPr="00E13515">
              <w:rPr>
                <w:rFonts w:ascii="Times New Roman" w:eastAsia="Times New Roman" w:hAnsi="Times New Roman" w:cs="Times New Roman"/>
                <w:color w:val="000000"/>
                <w:sz w:val="20"/>
                <w:szCs w:val="20"/>
                <w:lang w:eastAsia="ru-RU"/>
              </w:rPr>
              <w:t xml:space="preserve"> – охват населения Городского округа </w:t>
            </w:r>
            <w:proofErr w:type="spellStart"/>
            <w:r w:rsidRPr="00E13515">
              <w:rPr>
                <w:rFonts w:ascii="Times New Roman" w:eastAsia="Times New Roman" w:hAnsi="Times New Roman" w:cs="Times New Roman"/>
                <w:color w:val="000000"/>
                <w:sz w:val="20"/>
                <w:szCs w:val="20"/>
                <w:lang w:eastAsia="ru-RU"/>
              </w:rPr>
              <w:t>ИстраМосковской</w:t>
            </w:r>
            <w:proofErr w:type="spellEnd"/>
            <w:r w:rsidRPr="00E13515">
              <w:rPr>
                <w:rFonts w:ascii="Times New Roman" w:eastAsia="Times New Roman" w:hAnsi="Times New Roman" w:cs="Times New Roman"/>
                <w:color w:val="000000"/>
                <w:sz w:val="20"/>
                <w:szCs w:val="20"/>
                <w:lang w:eastAsia="ru-RU"/>
              </w:rPr>
              <w:t xml:space="preserve"> области, проживающего в сельских   централизованным оповещением и информированием в процентах;</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Nохасп</w:t>
            </w:r>
            <w:proofErr w:type="spellEnd"/>
            <w:r w:rsidRPr="00E13515">
              <w:rPr>
                <w:rFonts w:ascii="Times New Roman" w:eastAsia="Times New Roman" w:hAnsi="Times New Roman" w:cs="Times New Roman"/>
                <w:color w:val="000000"/>
                <w:sz w:val="20"/>
                <w:szCs w:val="20"/>
                <w:lang w:eastAsia="ru-RU"/>
              </w:rPr>
              <w:t>– количество населения, проживающего в сельских населенных пунктах, находящегося в зоне воздействия средств информирования и оповещения, тыс. чел.;</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Nнассп</w:t>
            </w:r>
            <w:proofErr w:type="spellEnd"/>
            <w:r w:rsidRPr="00E13515">
              <w:rPr>
                <w:rFonts w:ascii="Times New Roman" w:eastAsia="Times New Roman" w:hAnsi="Times New Roman" w:cs="Times New Roman"/>
                <w:color w:val="000000"/>
                <w:sz w:val="20"/>
                <w:szCs w:val="20"/>
                <w:lang w:eastAsia="ru-RU"/>
              </w:rPr>
              <w:t xml:space="preserve"> – количество населения, проживающего в сельских населенных пунктах, тыс. чел.</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23.</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numPr>
                <w:ilvl w:val="0"/>
                <w:numId w:val="29"/>
              </w:numPr>
              <w:autoSpaceDE w:val="0"/>
              <w:autoSpaceDN w:val="0"/>
              <w:spacing w:after="0" w:line="240" w:lineRule="auto"/>
              <w:ind w:firstLine="50"/>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Показатель увеличение площади территории муниципального района (городского округа) московской области покрытая комплексной системой «Безопасный город»</w:t>
            </w: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Методика расчета данного показателя будет определена после утверждения концепции развития АПК «Безопасный город» на территории Московской области</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24.</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Снижение процента пожаров, произошедших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ИстраМосковской</w:t>
            </w:r>
            <w:proofErr w:type="spellEnd"/>
            <w:r w:rsidRPr="00E13515">
              <w:rPr>
                <w:rFonts w:ascii="Times New Roman" w:eastAsia="Times New Roman" w:hAnsi="Times New Roman" w:cs="Times New Roman"/>
                <w:color w:val="000000"/>
                <w:sz w:val="20"/>
                <w:szCs w:val="20"/>
                <w:lang w:eastAsia="ru-RU"/>
              </w:rPr>
              <w:t xml:space="preserve"> области, по отношению к базовому показателю </w:t>
            </w: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 = </w:t>
            </w:r>
            <w:proofErr w:type="spellStart"/>
            <w:r w:rsidRPr="00E13515">
              <w:rPr>
                <w:rFonts w:ascii="Times New Roman" w:eastAsia="Times New Roman" w:hAnsi="Times New Roman" w:cs="Times New Roman"/>
                <w:color w:val="000000"/>
                <w:sz w:val="20"/>
                <w:szCs w:val="20"/>
                <w:lang w:eastAsia="ru-RU"/>
              </w:rPr>
              <w:t>Dтек</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D</w:t>
            </w:r>
            <w:proofErr w:type="gramStart"/>
            <w:r w:rsidRPr="00E13515">
              <w:rPr>
                <w:rFonts w:ascii="Times New Roman" w:eastAsia="Times New Roman" w:hAnsi="Times New Roman" w:cs="Times New Roman"/>
                <w:color w:val="000000"/>
                <w:sz w:val="20"/>
                <w:szCs w:val="20"/>
                <w:lang w:eastAsia="ru-RU"/>
              </w:rPr>
              <w:t>баз</w:t>
            </w:r>
            <w:proofErr w:type="spellEnd"/>
            <w:r w:rsidRPr="00E13515">
              <w:rPr>
                <w:rFonts w:ascii="Times New Roman" w:eastAsia="Times New Roman" w:hAnsi="Times New Roman" w:cs="Times New Roman"/>
                <w:color w:val="000000"/>
                <w:sz w:val="20"/>
                <w:szCs w:val="20"/>
                <w:lang w:eastAsia="ru-RU"/>
              </w:rPr>
              <w:t xml:space="preserve">  х</w:t>
            </w:r>
            <w:proofErr w:type="gramEnd"/>
            <w:r w:rsidRPr="00E13515">
              <w:rPr>
                <w:rFonts w:ascii="Times New Roman" w:eastAsia="Times New Roman" w:hAnsi="Times New Roman" w:cs="Times New Roman"/>
                <w:color w:val="000000"/>
                <w:sz w:val="20"/>
                <w:szCs w:val="20"/>
                <w:lang w:eastAsia="ru-RU"/>
              </w:rPr>
              <w:t xml:space="preserve">  100%, где: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 – процент снижения количества пожаров;</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D тек. – количество пожаров в общем числе происшествий и чрезвычайных ситуаций в текущем периоде;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Dбаз</w:t>
            </w:r>
            <w:proofErr w:type="spellEnd"/>
            <w:r w:rsidRPr="00E13515">
              <w:rPr>
                <w:rFonts w:ascii="Times New Roman" w:eastAsia="Times New Roman" w:hAnsi="Times New Roman" w:cs="Times New Roman"/>
                <w:color w:val="000000"/>
                <w:sz w:val="20"/>
                <w:szCs w:val="20"/>
                <w:lang w:eastAsia="ru-RU"/>
              </w:rPr>
              <w:t xml:space="preserve">. - количество </w:t>
            </w:r>
            <w:proofErr w:type="gramStart"/>
            <w:r w:rsidRPr="00E13515">
              <w:rPr>
                <w:rFonts w:ascii="Times New Roman" w:eastAsia="Times New Roman" w:hAnsi="Times New Roman" w:cs="Times New Roman"/>
                <w:color w:val="000000"/>
                <w:sz w:val="20"/>
                <w:szCs w:val="20"/>
                <w:lang w:eastAsia="ru-RU"/>
              </w:rPr>
              <w:t>пожаров</w:t>
            </w:r>
            <w:proofErr w:type="gramEnd"/>
            <w:r w:rsidRPr="00E13515">
              <w:rPr>
                <w:rFonts w:ascii="Times New Roman" w:eastAsia="Times New Roman" w:hAnsi="Times New Roman" w:cs="Times New Roman"/>
                <w:color w:val="000000"/>
                <w:sz w:val="20"/>
                <w:szCs w:val="20"/>
                <w:lang w:eastAsia="ru-RU"/>
              </w:rPr>
              <w:t xml:space="preserve"> зарегистрированных в Росстате в базовый период 2015 год (за отчетный период)</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25.</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Снижение процента погибших и травмированных людей на пожарах, произошедших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ИстраМосковской</w:t>
            </w:r>
            <w:proofErr w:type="spellEnd"/>
            <w:r w:rsidRPr="00E13515">
              <w:rPr>
                <w:rFonts w:ascii="Times New Roman" w:eastAsia="Times New Roman" w:hAnsi="Times New Roman" w:cs="Times New Roman"/>
                <w:color w:val="000000"/>
                <w:sz w:val="20"/>
                <w:szCs w:val="20"/>
                <w:lang w:eastAsia="ru-RU"/>
              </w:rPr>
              <w:t xml:space="preserve"> области, по отношению к базовому показателю</w:t>
            </w:r>
          </w:p>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рассчитывается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С = </w:t>
            </w:r>
            <w:proofErr w:type="spellStart"/>
            <w:r w:rsidRPr="00E13515">
              <w:rPr>
                <w:rFonts w:ascii="Times New Roman" w:eastAsia="Times New Roman" w:hAnsi="Times New Roman" w:cs="Times New Roman"/>
                <w:color w:val="000000"/>
                <w:sz w:val="20"/>
                <w:szCs w:val="20"/>
                <w:lang w:eastAsia="ru-RU"/>
              </w:rPr>
              <w:t>Dтек</w:t>
            </w:r>
            <w:proofErr w:type="spellEnd"/>
            <w:r w:rsidRPr="00E13515">
              <w:rPr>
                <w:rFonts w:ascii="Times New Roman" w:eastAsia="Times New Roman" w:hAnsi="Times New Roman" w:cs="Times New Roman"/>
                <w:color w:val="000000"/>
                <w:sz w:val="20"/>
                <w:szCs w:val="20"/>
                <w:lang w:eastAsia="ru-RU"/>
              </w:rPr>
              <w:t xml:space="preserve">. / </w:t>
            </w:r>
            <w:proofErr w:type="spellStart"/>
            <w:r w:rsidRPr="00E13515">
              <w:rPr>
                <w:rFonts w:ascii="Times New Roman" w:eastAsia="Times New Roman" w:hAnsi="Times New Roman" w:cs="Times New Roman"/>
                <w:color w:val="000000"/>
                <w:sz w:val="20"/>
                <w:szCs w:val="20"/>
                <w:lang w:eastAsia="ru-RU"/>
              </w:rPr>
              <w:t>D</w:t>
            </w:r>
            <w:proofErr w:type="gramStart"/>
            <w:r w:rsidRPr="00E13515">
              <w:rPr>
                <w:rFonts w:ascii="Times New Roman" w:eastAsia="Times New Roman" w:hAnsi="Times New Roman" w:cs="Times New Roman"/>
                <w:color w:val="000000"/>
                <w:sz w:val="20"/>
                <w:szCs w:val="20"/>
                <w:lang w:eastAsia="ru-RU"/>
              </w:rPr>
              <w:t>баз</w:t>
            </w:r>
            <w:proofErr w:type="spellEnd"/>
            <w:r w:rsidRPr="00E13515">
              <w:rPr>
                <w:rFonts w:ascii="Times New Roman" w:eastAsia="Times New Roman" w:hAnsi="Times New Roman" w:cs="Times New Roman"/>
                <w:color w:val="000000"/>
                <w:sz w:val="20"/>
                <w:szCs w:val="20"/>
                <w:lang w:eastAsia="ru-RU"/>
              </w:rPr>
              <w:t xml:space="preserve">  х</w:t>
            </w:r>
            <w:proofErr w:type="gramEnd"/>
            <w:r w:rsidRPr="00E13515">
              <w:rPr>
                <w:rFonts w:ascii="Times New Roman" w:eastAsia="Times New Roman" w:hAnsi="Times New Roman" w:cs="Times New Roman"/>
                <w:color w:val="000000"/>
                <w:sz w:val="20"/>
                <w:szCs w:val="20"/>
                <w:lang w:eastAsia="ru-RU"/>
              </w:rPr>
              <w:t xml:space="preserve">  100%, где: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 – снижение доли погибших и травмированных людей на пожарах;</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D тек. – количество погибших и травмированных людей на пожарах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ИстраМосковской</w:t>
            </w:r>
            <w:proofErr w:type="spellEnd"/>
            <w:r w:rsidRPr="00E13515">
              <w:rPr>
                <w:rFonts w:ascii="Times New Roman" w:eastAsia="Times New Roman" w:hAnsi="Times New Roman" w:cs="Times New Roman"/>
                <w:color w:val="000000"/>
                <w:sz w:val="20"/>
                <w:szCs w:val="20"/>
                <w:lang w:eastAsia="ru-RU"/>
              </w:rPr>
              <w:t xml:space="preserve"> области в общем числе погибших и травмированных в отчетном периоде;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Dбаз</w:t>
            </w:r>
            <w:proofErr w:type="spellEnd"/>
            <w:r w:rsidRPr="00E13515">
              <w:rPr>
                <w:rFonts w:ascii="Times New Roman" w:eastAsia="Times New Roman" w:hAnsi="Times New Roman" w:cs="Times New Roman"/>
                <w:color w:val="000000"/>
                <w:sz w:val="20"/>
                <w:szCs w:val="20"/>
                <w:lang w:eastAsia="ru-RU"/>
              </w:rPr>
              <w:t xml:space="preserve">. - количество погибших и травмированных людей на пожарах на территории Городского округа </w:t>
            </w:r>
            <w:proofErr w:type="spellStart"/>
            <w:r w:rsidRPr="00E13515">
              <w:rPr>
                <w:rFonts w:ascii="Times New Roman" w:eastAsia="Times New Roman" w:hAnsi="Times New Roman" w:cs="Times New Roman"/>
                <w:color w:val="000000"/>
                <w:sz w:val="20"/>
                <w:szCs w:val="20"/>
                <w:lang w:eastAsia="ru-RU"/>
              </w:rPr>
              <w:t>ИстраМосковской</w:t>
            </w:r>
            <w:proofErr w:type="spellEnd"/>
            <w:r w:rsidRPr="00E13515">
              <w:rPr>
                <w:rFonts w:ascii="Times New Roman" w:eastAsia="Times New Roman" w:hAnsi="Times New Roman" w:cs="Times New Roman"/>
                <w:color w:val="000000"/>
                <w:sz w:val="20"/>
                <w:szCs w:val="20"/>
                <w:lang w:eastAsia="ru-RU"/>
              </w:rPr>
              <w:t xml:space="preserve"> области, зарегистрированных в Росстате в базовый период 2015 год</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lastRenderedPageBreak/>
              <w:t>26.</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Количество пожаров на 100 тысяч человек населения, проживающего на территории муниципального образования</w:t>
            </w: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определяется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X100=X/Ч*100000, </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где Х – количество пожаров на период,</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Ч – численность населения Городского округа </w:t>
            </w:r>
            <w:proofErr w:type="spellStart"/>
            <w:r w:rsidRPr="00E13515">
              <w:rPr>
                <w:rFonts w:ascii="Times New Roman" w:eastAsia="Times New Roman" w:hAnsi="Times New Roman" w:cs="Times New Roman"/>
                <w:color w:val="000000"/>
                <w:sz w:val="20"/>
                <w:szCs w:val="20"/>
                <w:lang w:eastAsia="ru-RU"/>
              </w:rPr>
              <w:t>Истрана</w:t>
            </w:r>
            <w:proofErr w:type="spellEnd"/>
            <w:r w:rsidRPr="00E13515">
              <w:rPr>
                <w:rFonts w:ascii="Times New Roman" w:eastAsia="Times New Roman" w:hAnsi="Times New Roman" w:cs="Times New Roman"/>
                <w:color w:val="000000"/>
                <w:sz w:val="20"/>
                <w:szCs w:val="20"/>
                <w:lang w:eastAsia="ru-RU"/>
              </w:rPr>
              <w:t xml:space="preserve"> конец отчетного периода.</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27.</w:t>
            </w:r>
          </w:p>
        </w:tc>
        <w:tc>
          <w:tcPr>
            <w:tcW w:w="541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rPr>
            </w:pPr>
            <w:r w:rsidRPr="00E13515">
              <w:rPr>
                <w:rFonts w:ascii="Times New Roman" w:eastAsia="Times New Roman" w:hAnsi="Times New Roman" w:cs="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муниципального образования МО</w:t>
            </w:r>
          </w:p>
        </w:tc>
        <w:tc>
          <w:tcPr>
            <w:tcW w:w="10064" w:type="dxa"/>
            <w:tcBorders>
              <w:top w:val="single" w:sz="4" w:space="0" w:color="000000"/>
              <w:left w:val="single" w:sz="4" w:space="0" w:color="000000"/>
              <w:bottom w:val="single" w:sz="4" w:space="0" w:color="000000"/>
              <w:right w:val="single" w:sz="4" w:space="0" w:color="000000"/>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rPr>
            </w:pPr>
            <w:r w:rsidRPr="00E13515">
              <w:rPr>
                <w:rFonts w:ascii="Times New Roman" w:eastAsia="Times New Roman" w:hAnsi="Times New Roman" w:cs="Times New Roman"/>
              </w:rPr>
              <w:t>Значение показателя определяется по формуле: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Р=А/В*100% где: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А - количество добровольных пожарных обученных, застрахованных и задействованных по  назначению ОМС, человек;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В - нормативное количество добровольных пожарных на территории Городского округа Истра(городского округа), человек.</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28.</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Фактическая оснащенность резерва определяется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Y=F/N*100%, где: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F – количество имеющегося в наличии имущества на складах;</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N– количество имущества по нормам обеспечения</w:t>
            </w:r>
          </w:p>
        </w:tc>
      </w:tr>
      <w:tr w:rsidR="00E13515" w:rsidRPr="00E13515" w:rsidTr="00486414">
        <w:trPr>
          <w:trHeight w:val="362"/>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E13515">
              <w:rPr>
                <w:rFonts w:ascii="Times New Roman" w:eastAsia="Times New Roman" w:hAnsi="Times New Roman" w:cs="Times New Roman"/>
                <w:color w:val="000000"/>
                <w:sz w:val="20"/>
                <w:szCs w:val="20"/>
              </w:rPr>
              <w:t>29.</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степени готовности ЗСГО по отношению к имеющемуся фонду ЗСГО</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Значение показателя определяется по формуле:</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P =(</w:t>
            </w:r>
            <w:r w:rsidRPr="00E13515">
              <w:rPr>
                <w:rFonts w:ascii="Times New Roman" w:eastAsia="Times New Roman" w:hAnsi="Times New Roman" w:cs="Times New Roman"/>
                <w:color w:val="000000"/>
                <w:sz w:val="20"/>
                <w:szCs w:val="20"/>
                <w:lang w:val="en-US" w:eastAsia="ru-RU"/>
              </w:rPr>
              <w:t>E</w:t>
            </w:r>
            <w:r w:rsidRPr="00E13515">
              <w:rPr>
                <w:rFonts w:ascii="Times New Roman" w:eastAsia="Times New Roman" w:hAnsi="Times New Roman" w:cs="Times New Roman"/>
                <w:color w:val="000000"/>
                <w:sz w:val="20"/>
                <w:szCs w:val="20"/>
                <w:lang w:eastAsia="ru-RU"/>
              </w:rPr>
              <w:t>+</w:t>
            </w:r>
            <w:r w:rsidRPr="00E13515">
              <w:rPr>
                <w:rFonts w:ascii="Times New Roman" w:eastAsia="Times New Roman" w:hAnsi="Times New Roman" w:cs="Times New Roman"/>
                <w:color w:val="000000"/>
                <w:sz w:val="20"/>
                <w:szCs w:val="20"/>
                <w:lang w:val="en-US" w:eastAsia="ru-RU"/>
              </w:rPr>
              <w:t>D</w:t>
            </w:r>
            <w:r w:rsidRPr="00E13515">
              <w:rPr>
                <w:rFonts w:ascii="Times New Roman" w:eastAsia="Times New Roman" w:hAnsi="Times New Roman" w:cs="Times New Roman"/>
                <w:color w:val="000000"/>
                <w:sz w:val="20"/>
                <w:szCs w:val="20"/>
                <w:lang w:eastAsia="ru-RU"/>
              </w:rPr>
              <w:t xml:space="preserve">-В) /А*100%, где: </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P – процент степени готовности имеющегося фонда ЗСГО;</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А – общее количество ЗСГО имеющихся на территории муниципального образования;</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В – количество ЗСГО оцененных как «Не готово»;</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D – количество ЗСГО оцененных как «Ограниченно готово»;</w:t>
            </w:r>
          </w:p>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Е – количество ЗСГО оцененных как «Готово».</w:t>
            </w:r>
          </w:p>
        </w:tc>
      </w:tr>
    </w:tbl>
    <w:p w:rsidR="00E13515" w:rsidRPr="00E13515" w:rsidRDefault="00E13515" w:rsidP="00E13515">
      <w:pPr>
        <w:spacing w:after="0" w:line="240" w:lineRule="auto"/>
        <w:rPr>
          <w:rFonts w:ascii="Times New Roman" w:eastAsia="Times New Roman" w:hAnsi="Times New Roman" w:cs="Times New Roman"/>
          <w:b/>
          <w:sz w:val="24"/>
          <w:szCs w:val="24"/>
          <w:lang w:eastAsia="ru-RU"/>
        </w:rPr>
      </w:pPr>
    </w:p>
    <w:p w:rsidR="00E13515" w:rsidRDefault="00E13515">
      <w:r>
        <w:br w:type="page"/>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ru-RU"/>
        </w:rPr>
      </w:pPr>
      <w:r w:rsidRPr="00E13515">
        <w:rPr>
          <w:rFonts w:ascii="Times New Roman" w:eastAsia="Times New Roman" w:hAnsi="Times New Roman" w:cs="Times New Roman"/>
          <w:b/>
          <w:sz w:val="24"/>
          <w:szCs w:val="20"/>
          <w:lang w:eastAsia="ru-RU"/>
        </w:rPr>
        <w:lastRenderedPageBreak/>
        <w:t xml:space="preserve">Подпрограмма 1 «Профилактика преступлений и иных правонарушений на территории муниципального образования» </w:t>
      </w:r>
      <w:proofErr w:type="spellStart"/>
      <w:r w:rsidRPr="00E13515">
        <w:rPr>
          <w:rFonts w:ascii="Times New Roman" w:eastAsia="Times New Roman" w:hAnsi="Times New Roman" w:cs="Times New Roman"/>
          <w:b/>
          <w:sz w:val="24"/>
          <w:szCs w:val="20"/>
          <w:lang w:eastAsia="ru-RU"/>
        </w:rPr>
        <w:t>муни</w:t>
      </w:r>
      <w:proofErr w:type="spellEnd"/>
      <w:r w:rsidRPr="00E13515">
        <w:rPr>
          <w:rFonts w:ascii="Times New Roman" w:eastAsia="Times New Roman" w:hAnsi="Times New Roman" w:cs="Times New Roman"/>
          <w:b/>
          <w:sz w:val="24"/>
          <w:szCs w:val="20"/>
          <w:lang w:val="x-none" w:eastAsia="ru-RU"/>
        </w:rPr>
        <w:t>ципальн</w:t>
      </w:r>
      <w:r w:rsidRPr="00E13515">
        <w:rPr>
          <w:rFonts w:ascii="Times New Roman" w:eastAsia="Times New Roman" w:hAnsi="Times New Roman" w:cs="Times New Roman"/>
          <w:b/>
          <w:sz w:val="24"/>
          <w:szCs w:val="20"/>
          <w:lang w:eastAsia="ru-RU"/>
        </w:rPr>
        <w:t xml:space="preserve">ой </w:t>
      </w:r>
      <w:r w:rsidRPr="00E13515">
        <w:rPr>
          <w:rFonts w:ascii="Times New Roman" w:eastAsia="Times New Roman" w:hAnsi="Times New Roman" w:cs="Times New Roman"/>
          <w:b/>
          <w:sz w:val="24"/>
          <w:szCs w:val="20"/>
          <w:lang w:val="x-none" w:eastAsia="ru-RU"/>
        </w:rPr>
        <w:t>программ</w:t>
      </w:r>
      <w:r w:rsidRPr="00E13515">
        <w:rPr>
          <w:rFonts w:ascii="Times New Roman" w:eastAsia="Times New Roman" w:hAnsi="Times New Roman" w:cs="Times New Roman"/>
          <w:b/>
          <w:sz w:val="24"/>
          <w:szCs w:val="20"/>
          <w:lang w:eastAsia="ru-RU"/>
        </w:rPr>
        <w:t xml:space="preserve">ы </w:t>
      </w:r>
      <w:r w:rsidRPr="00E13515">
        <w:rPr>
          <w:rFonts w:ascii="Times New Roman" w:eastAsia="Times New Roman" w:hAnsi="Times New Roman" w:cs="Times New Roman"/>
          <w:b/>
          <w:sz w:val="24"/>
          <w:szCs w:val="24"/>
          <w:lang w:val="x-none" w:eastAsia="ru-RU"/>
        </w:rPr>
        <w:t>«</w:t>
      </w:r>
      <w:r w:rsidRPr="00E13515">
        <w:rPr>
          <w:rFonts w:ascii="Times New Roman" w:eastAsia="Times New Roman" w:hAnsi="Times New Roman" w:cs="Times New Roman"/>
          <w:b/>
          <w:sz w:val="24"/>
          <w:szCs w:val="24"/>
          <w:lang w:eastAsia="ru-RU"/>
        </w:rPr>
        <w:t>Обеспечение безопасности населения и объектов на территории муниципального</w:t>
      </w:r>
      <w:r w:rsidRPr="00E13515">
        <w:rPr>
          <w:rFonts w:ascii="Times New Roman" w:eastAsia="Times New Roman" w:hAnsi="Times New Roman" w:cs="Times New Roman"/>
          <w:b/>
          <w:sz w:val="24"/>
          <w:szCs w:val="24"/>
          <w:lang w:val="x-none" w:eastAsia="ru-RU"/>
        </w:rPr>
        <w:t xml:space="preserve"> образования городской округ </w:t>
      </w:r>
      <w:r w:rsidRPr="00E13515">
        <w:rPr>
          <w:rFonts w:ascii="Times New Roman" w:eastAsia="Times New Roman" w:hAnsi="Times New Roman" w:cs="Times New Roman"/>
          <w:b/>
          <w:sz w:val="24"/>
          <w:szCs w:val="24"/>
          <w:lang w:eastAsia="ru-RU"/>
        </w:rPr>
        <w:t>Истра Московской области</w:t>
      </w:r>
      <w:r w:rsidRPr="00E13515">
        <w:rPr>
          <w:rFonts w:ascii="Times New Roman" w:eastAsia="Times New Roman" w:hAnsi="Times New Roman" w:cs="Times New Roman"/>
          <w:b/>
          <w:sz w:val="24"/>
          <w:szCs w:val="24"/>
          <w:lang w:val="x-none" w:eastAsia="ru-RU"/>
        </w:rPr>
        <w:t>» на 2017-2021 гг.»</w:t>
      </w:r>
    </w:p>
    <w:p w:rsidR="00E13515" w:rsidRPr="00E13515" w:rsidRDefault="00E13515" w:rsidP="00E13515">
      <w:pPr>
        <w:numPr>
          <w:ilvl w:val="0"/>
          <w:numId w:val="3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eastAsia="ru-RU"/>
        </w:rPr>
      </w:pPr>
      <w:r w:rsidRPr="00E13515">
        <w:rPr>
          <w:rFonts w:ascii="Times New Roman" w:eastAsia="Times New Roman" w:hAnsi="Times New Roman" w:cs="Times New Roman"/>
          <w:b/>
          <w:sz w:val="24"/>
          <w:szCs w:val="20"/>
          <w:lang w:val="x-none" w:eastAsia="ru-RU"/>
        </w:rPr>
        <w:t xml:space="preserve">Паспорт </w:t>
      </w:r>
      <w:r w:rsidRPr="00E13515">
        <w:rPr>
          <w:rFonts w:ascii="Times New Roman" w:eastAsia="Times New Roman" w:hAnsi="Times New Roman" w:cs="Times New Roman"/>
          <w:b/>
          <w:sz w:val="24"/>
          <w:szCs w:val="24"/>
          <w:lang w:val="x-none" w:eastAsia="ru-RU"/>
        </w:rPr>
        <w:t xml:space="preserve">муниципальной </w:t>
      </w:r>
      <w:r w:rsidRPr="00E13515">
        <w:rPr>
          <w:rFonts w:ascii="Times New Roman" w:eastAsia="Times New Roman" w:hAnsi="Times New Roman" w:cs="Times New Roman"/>
          <w:b/>
          <w:sz w:val="24"/>
          <w:szCs w:val="24"/>
          <w:lang w:eastAsia="ru-RU"/>
        </w:rPr>
        <w:t>под</w:t>
      </w:r>
      <w:r w:rsidRPr="00E13515">
        <w:rPr>
          <w:rFonts w:ascii="Times New Roman" w:eastAsia="Times New Roman" w:hAnsi="Times New Roman" w:cs="Times New Roman"/>
          <w:b/>
          <w:sz w:val="24"/>
          <w:szCs w:val="24"/>
          <w:lang w:val="x-none" w:eastAsia="ru-RU"/>
        </w:rPr>
        <w:t xml:space="preserve">программы </w:t>
      </w:r>
    </w:p>
    <w:p w:rsidR="00E13515" w:rsidRPr="00E13515" w:rsidRDefault="00E13515" w:rsidP="00E13515">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ru-RU"/>
        </w:rPr>
      </w:pPr>
    </w:p>
    <w:tbl>
      <w:tblPr>
        <w:tblW w:w="14460"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1135"/>
        <w:gridCol w:w="1701"/>
        <w:gridCol w:w="1984"/>
        <w:gridCol w:w="1985"/>
        <w:gridCol w:w="2268"/>
        <w:gridCol w:w="1701"/>
      </w:tblGrid>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Наименование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«Обеспечение безопасности населения и объектов на территории городского округа Истра на 2017-2021 годы» (далее – Программа).</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Основание для разработки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Courier New" w:eastAsia="Times New Roman" w:hAnsi="Courier New" w:cs="Courier New"/>
                <w:szCs w:val="24"/>
                <w:lang w:eastAsia="ru-RU"/>
              </w:rPr>
            </w:pPr>
            <w:r w:rsidRPr="00E13515">
              <w:rPr>
                <w:rFonts w:ascii="Courier New" w:eastAsia="Times New Roman" w:hAnsi="Courier New" w:cs="Courier New"/>
                <w:szCs w:val="24"/>
                <w:lang w:eastAsia="ru-RU"/>
              </w:rPr>
              <w:t xml:space="preserve">- </w:t>
            </w:r>
            <w:r w:rsidRPr="00E13515">
              <w:rPr>
                <w:rFonts w:ascii="Times New Roman" w:eastAsia="Times New Roman" w:hAnsi="Times New Roman" w:cs="Times New Roman"/>
                <w:sz w:val="24"/>
                <w:szCs w:val="24"/>
                <w:lang w:eastAsia="ru-RU"/>
              </w:rPr>
              <w:t>Бюджетный кодекс Российской Федерации;</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Указ Президента Российской Федерации от 15.02.2006г. №116 «О мерах по противодействию терроризму» (ред. от 27.06.2014г.);</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 Указ Президента Российской Федерации от 09.06.2010г. N 690 «Об утверждении Стратегии государственной антинаркотической политики Российской Федерации до 2020 года» (ред. от 01.07.2014г.);          </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Федеральный закон Российской Федерации от 06.10.2003 № 131-ФЗ (ред. от 21.07.2014г.) «Об общих принципах организации местного самоуправления в Российской Федерации»;</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Федеральный закон Российской Федерации от 25.07.2002г. № 114-ФЗ (ред. от 21.07.2014г.) «О противодействии экстремистской деятельности»;</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Федеральный закон Российской Федерации от 06.03.2006г. №35-ФЗ (ред. от 28.06.2014г.) «О противодействии терроризму»;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Закон Московской области от 17.01.2005 N 10/2005-ОЗ «О профилактике наркомании и токсикомании на          территории Московской области»;</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Государственная программа Московской области «Безопасность Подмосковья на 2017-2021 годы».</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Постановление администрации Истринского муниципального района от 15.11.2016 г. № 7726/11 «Об утверждении новой редакции муниципальной программы «Обеспечение безопасности населения и объектов на территории Истринского муниципального района в 2015-2019 годах»</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highlight w:val="yellow"/>
                <w:lang w:eastAsia="ru-RU"/>
              </w:rPr>
            </w:pPr>
            <w:r w:rsidRPr="00E13515">
              <w:rPr>
                <w:rFonts w:ascii="Times New Roman" w:eastAsia="Times New Roman" w:hAnsi="Times New Roman" w:cs="Times New Roman"/>
                <w:color w:val="000000"/>
                <w:sz w:val="24"/>
                <w:szCs w:val="24"/>
                <w:lang w:eastAsia="ru-RU"/>
              </w:rPr>
              <w:t xml:space="preserve">- Постановление администрации Истринского муниципального района от 31.01.2017 № 612/1 «Об утверждении перечня муниципальных программ Истринского муниципального района, подлежащих реализации в 2017-2021 годах». </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Координатор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tabs>
                <w:tab w:val="left" w:pos="720"/>
                <w:tab w:val="left" w:pos="851"/>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Синельщиков А.Е., Заместитель руководителя администрации городского округа Истра Московской области. </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Муниципальный заказчик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Отдел территориальной безопасности администрации городского округа Истра</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Цели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Комплексное обеспечение безопасности населения и объектов на территории городского округа Истра Московской области, повышение уровня и результативности борьбы с преступностью.</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lastRenderedPageBreak/>
              <w:t>Задачи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1.</w:t>
            </w:r>
            <w:r w:rsidRPr="00E13515">
              <w:rPr>
                <w:rFonts w:ascii="Times New Roman" w:eastAsia="Times New Roman" w:hAnsi="Times New Roman" w:cs="Times New Roman"/>
                <w:color w:val="000000"/>
                <w:sz w:val="24"/>
                <w:szCs w:val="24"/>
                <w:lang w:eastAsia="ru-RU"/>
              </w:rPr>
              <w:tab/>
              <w:t>Повышение степени антитеррористической защищенности социально-значимых объектов и мест с массовым пребыванием людей.</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2.</w:t>
            </w:r>
            <w:r w:rsidRPr="00E13515">
              <w:rPr>
                <w:rFonts w:ascii="Times New Roman" w:eastAsia="Times New Roman" w:hAnsi="Times New Roman" w:cs="Times New Roman"/>
                <w:color w:val="000000"/>
                <w:sz w:val="24"/>
                <w:szCs w:val="24"/>
                <w:lang w:eastAsia="ru-RU"/>
              </w:rPr>
              <w:tab/>
              <w:t xml:space="preserve">Снижение общего количества преступлений, совершенных на территории городского округа. </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3.</w:t>
            </w:r>
            <w:r w:rsidRPr="00E13515">
              <w:rPr>
                <w:rFonts w:ascii="Times New Roman" w:eastAsia="Times New Roman" w:hAnsi="Times New Roman" w:cs="Times New Roman"/>
                <w:color w:val="000000"/>
                <w:sz w:val="24"/>
                <w:szCs w:val="24"/>
                <w:lang w:eastAsia="ru-RU"/>
              </w:rPr>
              <w:tab/>
              <w:t>Установка систем видеонаблюдения (видеокамер и мониторов) в местах массового пребывания людей.</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4.</w:t>
            </w:r>
            <w:r w:rsidRPr="00E13515">
              <w:rPr>
                <w:rFonts w:ascii="Times New Roman" w:eastAsia="Times New Roman" w:hAnsi="Times New Roman" w:cs="Times New Roman"/>
                <w:color w:val="000000"/>
                <w:sz w:val="24"/>
                <w:szCs w:val="24"/>
                <w:lang w:eastAsia="ru-RU"/>
              </w:rPr>
              <w:tab/>
              <w:t>Обеспечение общественного порядка и противодействие преступности на территории городского округа Истра Московской области.</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5.</w:t>
            </w:r>
            <w:r w:rsidRPr="00E13515">
              <w:rPr>
                <w:rFonts w:ascii="Times New Roman" w:eastAsia="Times New Roman" w:hAnsi="Times New Roman" w:cs="Times New Roman"/>
                <w:color w:val="000000"/>
                <w:sz w:val="24"/>
                <w:szCs w:val="24"/>
                <w:lang w:eastAsia="ru-RU"/>
              </w:rPr>
              <w:tab/>
              <w:t>Профилактика и предупреждение проявлений экстремизма.</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6.</w:t>
            </w:r>
            <w:r w:rsidRPr="00E13515">
              <w:rPr>
                <w:rFonts w:ascii="Times New Roman" w:eastAsia="Times New Roman" w:hAnsi="Times New Roman" w:cs="Times New Roman"/>
                <w:color w:val="000000"/>
                <w:sz w:val="24"/>
                <w:szCs w:val="24"/>
                <w:lang w:eastAsia="ru-RU"/>
              </w:rPr>
              <w:tab/>
              <w:t>Увеличение количества лиц, с диагнозом потребление наркотических средств с вредными последствиями, поставленных на диспансерный учет.</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Сроки реализации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2017-2021 гг.</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Перечень подпрограмм</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w:t>
            </w:r>
          </w:p>
        </w:tc>
      </w:tr>
      <w:tr w:rsidR="00E13515" w:rsidRPr="00E13515" w:rsidTr="00E13515">
        <w:tc>
          <w:tcPr>
            <w:tcW w:w="3686" w:type="dxa"/>
            <w:vMerge w:val="restart"/>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Источники финансирования муниципальной программы, в том числе по годам:</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Расходы (тыс. рублей)</w:t>
            </w:r>
          </w:p>
        </w:tc>
      </w:tr>
      <w:tr w:rsidR="00E13515" w:rsidRPr="00E13515" w:rsidTr="00E13515">
        <w:tc>
          <w:tcPr>
            <w:tcW w:w="3686" w:type="dxa"/>
            <w:vMerge/>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Всего</w:t>
            </w:r>
          </w:p>
        </w:tc>
        <w:tc>
          <w:tcPr>
            <w:tcW w:w="17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2017г.</w:t>
            </w:r>
          </w:p>
        </w:tc>
        <w:tc>
          <w:tcPr>
            <w:tcW w:w="198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4"/>
                <w:szCs w:val="20"/>
                <w:lang w:eastAsia="ru-RU"/>
              </w:rPr>
              <w:t>2018г.</w:t>
            </w:r>
          </w:p>
        </w:tc>
        <w:tc>
          <w:tcPr>
            <w:tcW w:w="198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4"/>
                <w:szCs w:val="20"/>
                <w:lang w:eastAsia="ru-RU"/>
              </w:rPr>
              <w:t>2019г.</w:t>
            </w:r>
          </w:p>
        </w:tc>
        <w:tc>
          <w:tcPr>
            <w:tcW w:w="226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4"/>
                <w:szCs w:val="20"/>
                <w:lang w:eastAsia="ru-RU"/>
              </w:rPr>
              <w:t>2020г.</w:t>
            </w:r>
          </w:p>
        </w:tc>
        <w:tc>
          <w:tcPr>
            <w:tcW w:w="1701"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4"/>
                <w:szCs w:val="20"/>
                <w:lang w:eastAsia="ru-RU"/>
              </w:rPr>
              <w:t>2021г.</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Всего</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175 460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200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44 285</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43 955</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43 495</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43 525</w:t>
            </w:r>
          </w:p>
        </w:tc>
      </w:tr>
      <w:tr w:rsidR="00E13515" w:rsidRPr="00E13515" w:rsidTr="00E13515">
        <w:trPr>
          <w:trHeight w:val="104"/>
        </w:trPr>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Средства бюджета городского округа Истра</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175 260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44 285</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43 955</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43 495</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43 525</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Средства федерального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Средства бюджета Московской области</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Внебюджетные источники</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Бюджет г/п Истра</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110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110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Бюджет г/п Дедовск</w:t>
            </w:r>
          </w:p>
        </w:tc>
        <w:tc>
          <w:tcPr>
            <w:tcW w:w="113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90</w:t>
            </w:r>
          </w:p>
        </w:tc>
        <w:tc>
          <w:tcPr>
            <w:tcW w:w="17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90</w:t>
            </w:r>
          </w:p>
        </w:tc>
        <w:tc>
          <w:tcPr>
            <w:tcW w:w="1984"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E13515">
        <w:tc>
          <w:tcPr>
            <w:tcW w:w="3686"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Планируемые результаты реализации муниципальной программы</w:t>
            </w:r>
          </w:p>
        </w:tc>
        <w:tc>
          <w:tcPr>
            <w:tcW w:w="10774" w:type="dxa"/>
            <w:gridSpan w:val="6"/>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1. Увеличение доли социальных объектов (учреждений), оборудованных в целях антитеррористической защищенности средствами обеспечения безопасности до 95%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sz w:val="24"/>
                <w:szCs w:val="20"/>
                <w:lang w:eastAsia="ru-RU"/>
              </w:rPr>
              <w:t xml:space="preserve">2. </w:t>
            </w:r>
            <w:r w:rsidRPr="00E13515">
              <w:rPr>
                <w:rFonts w:ascii="Times New Roman" w:eastAsia="Times New Roman" w:hAnsi="Times New Roman" w:cs="Times New Roman"/>
                <w:color w:val="000000"/>
                <w:sz w:val="24"/>
                <w:szCs w:val="24"/>
                <w:lang w:eastAsia="ru-RU"/>
              </w:rPr>
              <w:t>Увеличение числа граждан, участвующих в деятельности общественных формирований правоохранительной направленности до 20 человек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sz w:val="24"/>
                <w:szCs w:val="20"/>
                <w:lang w:eastAsia="ru-RU"/>
              </w:rPr>
              <w:t xml:space="preserve">3. </w:t>
            </w:r>
            <w:r w:rsidRPr="00E13515">
              <w:rPr>
                <w:rFonts w:ascii="Times New Roman" w:eastAsia="Times New Roman" w:hAnsi="Times New Roman" w:cs="Times New Roman"/>
                <w:color w:val="000000"/>
                <w:sz w:val="24"/>
                <w:szCs w:val="24"/>
                <w:lang w:eastAsia="ru-RU"/>
              </w:rPr>
              <w:t>Увеличение количества выявленных административных правонарушений при содействии членов народных дружин.</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4. 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общем числе таковых до 100%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lastRenderedPageBreak/>
              <w:t>5. Увеличение доли коммерческих объектов, оборудованных системами видеонаблюдения и подключенных к системе «Безопасный регион» до 80%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6. Снижение доли несовершеннолетних в общем числе лиц, </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совершивших преступления до 2%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7. Снижение общего количества совершенных преступлений.</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8 Снижение количества преступлений экстремистского характера.</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9. Увеличение количества мероприятий </w:t>
            </w:r>
            <w:proofErr w:type="spellStart"/>
            <w:r w:rsidRPr="00E13515">
              <w:rPr>
                <w:rFonts w:ascii="Times New Roman" w:eastAsia="Times New Roman" w:hAnsi="Times New Roman" w:cs="Times New Roman"/>
                <w:color w:val="000000"/>
                <w:sz w:val="24"/>
                <w:szCs w:val="24"/>
                <w:lang w:eastAsia="ru-RU"/>
              </w:rPr>
              <w:t>антиэкстремистской</w:t>
            </w:r>
            <w:proofErr w:type="spellEnd"/>
            <w:r w:rsidRPr="00E13515">
              <w:rPr>
                <w:rFonts w:ascii="Times New Roman" w:eastAsia="Times New Roman" w:hAnsi="Times New Roman" w:cs="Times New Roman"/>
                <w:color w:val="000000"/>
                <w:sz w:val="24"/>
                <w:szCs w:val="24"/>
                <w:lang w:eastAsia="ru-RU"/>
              </w:rPr>
              <w:t xml:space="preserve"> направленности.</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10. Рост числа лиц, состоящих на диспансерном учете с диагнозом «Употребление наркотиков с вредными последствиями»  до 110% к 2021 году.</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r w:rsidRPr="00E13515">
              <w:rPr>
                <w:rFonts w:ascii="Times New Roman" w:eastAsia="Times New Roman" w:hAnsi="Times New Roman" w:cs="Times New Roman"/>
                <w:color w:val="000000"/>
                <w:sz w:val="24"/>
                <w:szCs w:val="24"/>
                <w:lang w:eastAsia="ru-RU"/>
              </w:rPr>
              <w:t>11. 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до 120% к 2021 году.</w:t>
            </w:r>
          </w:p>
        </w:tc>
      </w:tr>
    </w:tbl>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
    <w:p w:rsidR="00E13515" w:rsidRPr="00E13515" w:rsidRDefault="00E13515" w:rsidP="00E13515">
      <w:pPr>
        <w:numPr>
          <w:ilvl w:val="0"/>
          <w:numId w:val="3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E13515">
        <w:rPr>
          <w:rFonts w:ascii="Times New Roman" w:eastAsia="Times New Roman" w:hAnsi="Times New Roman" w:cs="Times New Roman"/>
          <w:b/>
          <w:sz w:val="24"/>
          <w:szCs w:val="24"/>
        </w:rPr>
        <w:t xml:space="preserve">Характеристика сферы реализации подпрограммы 1 «Профилактика преступлений и иных правонарушений» </w:t>
      </w:r>
    </w:p>
    <w:p w:rsidR="00E13515" w:rsidRPr="00E13515" w:rsidRDefault="00E13515" w:rsidP="00E13515">
      <w:pPr>
        <w:spacing w:after="0" w:line="240" w:lineRule="auto"/>
        <w:jc w:val="center"/>
        <w:rPr>
          <w:rFonts w:ascii="Times New Roman" w:eastAsia="Times New Roman" w:hAnsi="Times New Roman" w:cs="Times New Roman"/>
          <w:sz w:val="24"/>
          <w:szCs w:val="24"/>
        </w:rPr>
      </w:pPr>
    </w:p>
    <w:p w:rsidR="00E13515" w:rsidRPr="00E13515" w:rsidRDefault="00E13515" w:rsidP="00E1351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Реализованные органами местного самоуправления городского округа Истра,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долгосрочной целевой программы городского округа Истра Московской области «Профилактика преступлений и иных правонарушений на территории городского округа Истра 2017-2021 годы» оказали определенное влияние на укрепление правопорядка на территории городского округа Истра Московской области. Наметились положительные тенденции в борьбе с преступностью и укреплении правопорядка.</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sz w:val="24"/>
          <w:szCs w:val="24"/>
          <w:lang w:eastAsia="ru-RU"/>
        </w:rPr>
        <w:t>Общие тенденции в состоянии преступности  в течение отчетного периода 2015 года  характеризовались следующими показателями.</w:t>
      </w:r>
      <w:r w:rsidRPr="00E13515">
        <w:rPr>
          <w:rFonts w:ascii="Times New Roman" w:eastAsia="Times New Roman" w:hAnsi="Times New Roman" w:cs="Times New Roman"/>
          <w:b/>
          <w:sz w:val="24"/>
          <w:szCs w:val="24"/>
          <w:lang w:eastAsia="ru-RU"/>
        </w:rPr>
        <w:t xml:space="preserve"> </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Зарегистрировано 2537 преступлений   (-1,0%,  -27), в числе которых 167 (или 6,6 % от общего числа зарегистрированных) составляют особо тяжкие  преступления; 626 (24,7 % от общего числа зарегистрированных) - тяжкие; 690 (27,2% от общего числа зарегистрированных) - средней тяжести и 1067 (38,5% от общего числа зарегистрированных) - преступления  небольшой тяжести.</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Отмечено увеличение количества умышленных убийств – 8 (+38,5%), умышленных тяжких телесных повреждений – 3 (+11,1%), изнасилований - (+400%), краж имущества собственников всех форм – 913 (+4,5%), в том числе из квартир - 69 (+25,5%), угонов автотранспорта -39 (+129,4%). </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Коэффициент  преступности на 10 тысяч  населения сократился   и составил 210,19 преступлений  против 217,80 за аналогичный период 2014 г.</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Количество раскрытых преступлений увеличилось на 7,1% , раскрываемость составила 60,7% (выше </w:t>
      </w:r>
      <w:proofErr w:type="spellStart"/>
      <w:r w:rsidRPr="00E13515">
        <w:rPr>
          <w:rFonts w:ascii="Times New Roman" w:eastAsia="Times New Roman" w:hAnsi="Times New Roman" w:cs="Times New Roman"/>
          <w:sz w:val="24"/>
          <w:szCs w:val="24"/>
          <w:lang w:eastAsia="ru-RU"/>
        </w:rPr>
        <w:t>среднеобластного</w:t>
      </w:r>
      <w:proofErr w:type="spellEnd"/>
      <w:r w:rsidRPr="00E13515">
        <w:rPr>
          <w:rFonts w:ascii="Times New Roman" w:eastAsia="Times New Roman" w:hAnsi="Times New Roman" w:cs="Times New Roman"/>
          <w:sz w:val="24"/>
          <w:szCs w:val="24"/>
          <w:lang w:eastAsia="ru-RU"/>
        </w:rPr>
        <w:t xml:space="preserve"> показателя  на 2,3%, область 58,4). </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lastRenderedPageBreak/>
        <w:t>Необходимо отметить, что в 2015 г. увеличилось на 3,7</w:t>
      </w:r>
      <w:proofErr w:type="gramStart"/>
      <w:r w:rsidRPr="00E13515">
        <w:rPr>
          <w:rFonts w:ascii="Times New Roman" w:eastAsia="Times New Roman" w:hAnsi="Times New Roman" w:cs="Times New Roman"/>
          <w:sz w:val="24"/>
          <w:szCs w:val="24"/>
          <w:lang w:eastAsia="ru-RU"/>
        </w:rPr>
        <w:t>%  количества</w:t>
      </w:r>
      <w:proofErr w:type="gramEnd"/>
      <w:r w:rsidRPr="00E13515">
        <w:rPr>
          <w:rFonts w:ascii="Times New Roman" w:eastAsia="Times New Roman" w:hAnsi="Times New Roman" w:cs="Times New Roman"/>
          <w:sz w:val="24"/>
          <w:szCs w:val="24"/>
          <w:lang w:eastAsia="ru-RU"/>
        </w:rPr>
        <w:t xml:space="preserve"> выявленных преступлений  «двойной превенции» (всего 250, АППГ-241) , в том числе по ст.115 УК РФ  на 6,9 % (всего 31, АППГ-29), ст.116 УК РФ на 4,5%  ( всего 93, АППГ-89), ст.119 УК  РФ на 3,4% (всего 91, АППГ-88 ), 222 УК РФ  на 14,8% ( всего 31, АППГ-27).</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Уменьшилось количество преступлений, совершенных иностранными гражданами – на 3,1%.</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Вместе  с тем, уменьшилось число грабежей – на 36,4%, фактов мошенничества – на 23,7%.</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Уменьшилось количество преступлений, совершенных в общественных местах – на 22,3%, в  том числе на улицах – на 16,6%.</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Уменьшилось число преступлений, совершенных лицами, ранее совершавшими преступления – на 2,5%.</w:t>
      </w:r>
    </w:p>
    <w:p w:rsidR="00E13515" w:rsidRPr="00E13515" w:rsidRDefault="00E13515" w:rsidP="00E13515">
      <w:pPr>
        <w:tabs>
          <w:tab w:val="left" w:pos="9498"/>
          <w:tab w:val="left" w:pos="9923"/>
        </w:tabs>
        <w:spacing w:after="0" w:line="240" w:lineRule="auto"/>
        <w:ind w:right="-1"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w:t>
      </w:r>
      <w:r w:rsidRPr="00E13515">
        <w:rPr>
          <w:rFonts w:ascii="Calibri" w:eastAsia="Times New Roman" w:hAnsi="Calibri" w:cs="Times New Roman"/>
          <w:sz w:val="24"/>
          <w:szCs w:val="24"/>
          <w:lang w:eastAsia="ru-RU"/>
        </w:rPr>
        <w:t xml:space="preserve"> </w:t>
      </w:r>
      <w:r w:rsidRPr="00E13515">
        <w:rPr>
          <w:rFonts w:ascii="Times New Roman" w:eastAsia="Times New Roman" w:hAnsi="Times New Roman" w:cs="Times New Roman"/>
          <w:sz w:val="24"/>
          <w:szCs w:val="24"/>
          <w:lang w:eastAsia="ru-RU"/>
        </w:rPr>
        <w:t>мер по предупреждению безнадзорности и правонарушений с их стороны.</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В 2015 году   количество преступлений, совершенных несовершеннолетними, по сравнению с аналогичным периодом 2014 года </w:t>
      </w:r>
      <w:proofErr w:type="spellStart"/>
      <w:r w:rsidRPr="00E13515">
        <w:rPr>
          <w:rFonts w:ascii="Times New Roman" w:eastAsia="Times New Roman" w:hAnsi="Times New Roman" w:cs="Times New Roman"/>
          <w:sz w:val="24"/>
          <w:szCs w:val="24"/>
          <w:lang w:eastAsia="ru-RU"/>
        </w:rPr>
        <w:t>увеичилось</w:t>
      </w:r>
      <w:proofErr w:type="spellEnd"/>
      <w:r w:rsidRPr="00E13515">
        <w:rPr>
          <w:rFonts w:ascii="Times New Roman" w:eastAsia="Times New Roman" w:hAnsi="Times New Roman" w:cs="Times New Roman"/>
          <w:sz w:val="24"/>
          <w:szCs w:val="24"/>
          <w:lang w:eastAsia="ru-RU"/>
        </w:rPr>
        <w:t xml:space="preserve"> (с 13 до30).</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По видам  преступления распределяются следующим образом:</w:t>
      </w:r>
    </w:p>
    <w:p w:rsidR="00E13515" w:rsidRPr="00E13515" w:rsidRDefault="00E13515" w:rsidP="00E13515">
      <w:pPr>
        <w:spacing w:after="0" w:line="240" w:lineRule="auto"/>
        <w:ind w:firstLine="720"/>
        <w:jc w:val="both"/>
        <w:rPr>
          <w:rFonts w:ascii="Times New Roman" w:eastAsia="Times New Roman" w:hAnsi="Times New Roman" w:cs="Times New Roman"/>
          <w:b/>
          <w:sz w:val="24"/>
          <w:szCs w:val="24"/>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4"/>
        <w:gridCol w:w="1260"/>
        <w:gridCol w:w="1080"/>
      </w:tblGrid>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Виды преступлений</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2015 г.</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2014 г.</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Умышленное причинение тяжкого вреда здоровью (ст.111 УК РФ)</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Изнасилование (ст.131 УК РФ)</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Разбой (ст. 162 УК РФ) </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0</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Кражи чужого имущества (ст.158  УК РФ)</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22</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8</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Угоны автотранспорта  (ст. 166 УК РФ)</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val="en-US" w:eastAsia="ru-RU"/>
              </w:rPr>
            </w:pPr>
            <w:r w:rsidRPr="00E13515">
              <w:rPr>
                <w:rFonts w:ascii="Times New Roman" w:eastAsia="Times New Roman" w:hAnsi="Times New Roman" w:cs="Times New Roman"/>
                <w:sz w:val="24"/>
                <w:szCs w:val="24"/>
                <w:lang w:val="en-US" w:eastAsia="ru-RU"/>
              </w:rPr>
              <w:t>1</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Преступления, связанные с наркотиками (ст. 228 УК РФ) </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3</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Другие</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72"/>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2</w:t>
            </w:r>
          </w:p>
        </w:tc>
      </w:tr>
      <w:tr w:rsidR="00E13515" w:rsidRPr="00E13515" w:rsidTr="00486414">
        <w:tc>
          <w:tcPr>
            <w:tcW w:w="7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ind w:firstLine="6"/>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Всего</w:t>
            </w:r>
          </w:p>
        </w:tc>
        <w:tc>
          <w:tcPr>
            <w:tcW w:w="126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jc w:val="center"/>
              <w:rPr>
                <w:rFonts w:ascii="Times New Roman" w:eastAsia="Times New Roman" w:hAnsi="Times New Roman" w:cs="Times New Roman"/>
                <w:sz w:val="24"/>
                <w:szCs w:val="24"/>
                <w:lang w:val="en-US" w:eastAsia="ru-RU"/>
              </w:rPr>
            </w:pPr>
            <w:r w:rsidRPr="00E13515">
              <w:rPr>
                <w:rFonts w:ascii="Times New Roman" w:eastAsia="Times New Roman" w:hAnsi="Times New Roman" w:cs="Times New Roman"/>
                <w:sz w:val="24"/>
                <w:szCs w:val="24"/>
                <w:lang w:eastAsia="ru-RU"/>
              </w:rPr>
              <w:t>30</w:t>
            </w:r>
          </w:p>
        </w:tc>
        <w:tc>
          <w:tcPr>
            <w:tcW w:w="108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13</w:t>
            </w:r>
          </w:p>
        </w:tc>
      </w:tr>
    </w:tbl>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E13515" w:rsidRPr="00E13515" w:rsidRDefault="00E13515" w:rsidP="00E13515">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E13515">
        <w:rPr>
          <w:rFonts w:ascii="a_Timer" w:eastAsia="Times New Roman" w:hAnsi="a_Timer" w:cs="Times New Roman"/>
          <w:spacing w:val="-9"/>
          <w:sz w:val="24"/>
          <w:szCs w:val="24"/>
          <w:lang w:eastAsia="ru-RU"/>
        </w:rPr>
        <w:t>- учащиеся школ – 19 (АППГ – 9);</w:t>
      </w:r>
    </w:p>
    <w:p w:rsidR="00E13515" w:rsidRPr="00E13515" w:rsidRDefault="00E13515" w:rsidP="00E13515">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E13515">
        <w:rPr>
          <w:rFonts w:ascii="a_Timer" w:eastAsia="Times New Roman" w:hAnsi="a_Timer" w:cs="Times New Roman"/>
          <w:spacing w:val="-9"/>
          <w:sz w:val="24"/>
          <w:szCs w:val="24"/>
          <w:lang w:eastAsia="ru-RU"/>
        </w:rPr>
        <w:t>- учащиеся колледжа - 3 (АППГ-4);</w:t>
      </w:r>
    </w:p>
    <w:p w:rsidR="00E13515" w:rsidRPr="00E13515" w:rsidRDefault="00E13515" w:rsidP="00E13515">
      <w:pPr>
        <w:widowControl w:val="0"/>
        <w:autoSpaceDE w:val="0"/>
        <w:autoSpaceDN w:val="0"/>
        <w:spacing w:after="0" w:line="240" w:lineRule="auto"/>
        <w:ind w:firstLine="720"/>
        <w:jc w:val="both"/>
        <w:rPr>
          <w:rFonts w:ascii="a_Timer" w:eastAsia="Times New Roman" w:hAnsi="a_Timer" w:cs="Times New Roman"/>
          <w:spacing w:val="-9"/>
          <w:sz w:val="24"/>
          <w:szCs w:val="24"/>
          <w:lang w:eastAsia="ru-RU"/>
        </w:rPr>
      </w:pPr>
      <w:r w:rsidRPr="00E13515">
        <w:rPr>
          <w:rFonts w:ascii="a_Timer" w:eastAsia="Times New Roman" w:hAnsi="a_Timer" w:cs="Times New Roman"/>
          <w:spacing w:val="-9"/>
          <w:sz w:val="24"/>
          <w:szCs w:val="24"/>
          <w:lang w:eastAsia="ru-RU"/>
        </w:rPr>
        <w:t>- учащиеся ПУ – 0</w:t>
      </w:r>
    </w:p>
    <w:p w:rsidR="00E13515" w:rsidRPr="00E13515" w:rsidRDefault="00E13515" w:rsidP="00E13515">
      <w:pPr>
        <w:tabs>
          <w:tab w:val="left" w:pos="-3240"/>
        </w:tabs>
        <w:spacing w:after="0" w:line="240" w:lineRule="auto"/>
        <w:ind w:right="-136" w:firstLine="720"/>
        <w:jc w:val="both"/>
        <w:rPr>
          <w:rFonts w:ascii="Times New Roman" w:eastAsia="Times New Roman" w:hAnsi="Times New Roman" w:cs="Times New Roman"/>
          <w:spacing w:val="-9"/>
          <w:sz w:val="24"/>
          <w:szCs w:val="24"/>
        </w:rPr>
      </w:pPr>
      <w:r w:rsidRPr="00E13515">
        <w:rPr>
          <w:rFonts w:ascii="Times New Roman" w:eastAsia="Times New Roman" w:hAnsi="Times New Roman" w:cs="Times New Roman"/>
          <w:spacing w:val="-9"/>
          <w:sz w:val="24"/>
          <w:szCs w:val="24"/>
        </w:rPr>
        <w:t>- учащиеся иных учебных заведений –   0;</w:t>
      </w:r>
    </w:p>
    <w:p w:rsidR="00E13515" w:rsidRPr="00E13515" w:rsidRDefault="00E13515" w:rsidP="00E13515">
      <w:pPr>
        <w:tabs>
          <w:tab w:val="left" w:pos="-3240"/>
        </w:tabs>
        <w:spacing w:after="0" w:line="240" w:lineRule="auto"/>
        <w:ind w:right="-136"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 не учатся – 2 (АППГ – 1).</w:t>
      </w:r>
    </w:p>
    <w:p w:rsidR="00E13515" w:rsidRPr="00E13515" w:rsidRDefault="00E13515" w:rsidP="00E13515">
      <w:pPr>
        <w:spacing w:after="0" w:line="240" w:lineRule="auto"/>
        <w:ind w:firstLine="720"/>
        <w:jc w:val="both"/>
        <w:rPr>
          <w:rFonts w:ascii="Times New Roman" w:eastAsia="Times New Roman" w:hAnsi="Times New Roman" w:cs="Times New Roman"/>
          <w:spacing w:val="-1"/>
          <w:sz w:val="24"/>
          <w:szCs w:val="24"/>
          <w:lang w:eastAsia="ru-RU"/>
        </w:rPr>
      </w:pPr>
      <w:r w:rsidRPr="00E13515">
        <w:rPr>
          <w:rFonts w:ascii="Times New Roman" w:eastAsia="Times New Roman" w:hAnsi="Times New Roman" w:cs="Times New Roman"/>
          <w:color w:val="000000"/>
          <w:spacing w:val="-9"/>
          <w:sz w:val="24"/>
          <w:szCs w:val="24"/>
          <w:lang w:eastAsia="ru-RU"/>
        </w:rPr>
        <w:lastRenderedPageBreak/>
        <w:t>В группе  совершено 19</w:t>
      </w:r>
      <w:r w:rsidRPr="00E13515">
        <w:rPr>
          <w:rFonts w:ascii="Times New Roman" w:eastAsia="Times New Roman" w:hAnsi="Times New Roman" w:cs="Times New Roman"/>
          <w:spacing w:val="-9"/>
          <w:sz w:val="24"/>
          <w:szCs w:val="24"/>
          <w:lang w:eastAsia="ru-RU"/>
        </w:rPr>
        <w:t xml:space="preserve"> преступлений (</w:t>
      </w:r>
      <w:r w:rsidRPr="00E13515">
        <w:rPr>
          <w:rFonts w:ascii="Times New Roman" w:eastAsia="Times New Roman" w:hAnsi="Times New Roman" w:cs="Times New Roman"/>
          <w:color w:val="000000"/>
          <w:spacing w:val="-9"/>
          <w:sz w:val="24"/>
          <w:szCs w:val="24"/>
          <w:lang w:eastAsia="ru-RU"/>
        </w:rPr>
        <w:t>АППГ –16)</w:t>
      </w:r>
      <w:r w:rsidRPr="00E13515">
        <w:rPr>
          <w:rFonts w:ascii="Times New Roman" w:eastAsia="Times New Roman" w:hAnsi="Times New Roman" w:cs="Times New Roman"/>
          <w:spacing w:val="-9"/>
          <w:sz w:val="24"/>
          <w:szCs w:val="24"/>
          <w:lang w:eastAsia="ru-RU"/>
        </w:rPr>
        <w:t xml:space="preserve">, </w:t>
      </w:r>
      <w:r w:rsidRPr="00E13515">
        <w:rPr>
          <w:rFonts w:ascii="Times New Roman" w:eastAsia="Times New Roman" w:hAnsi="Times New Roman" w:cs="Times New Roman"/>
          <w:spacing w:val="-4"/>
          <w:sz w:val="24"/>
          <w:szCs w:val="24"/>
          <w:lang w:eastAsia="ru-RU"/>
        </w:rPr>
        <w:t xml:space="preserve">в составе смешанных групп  было совершено  8 </w:t>
      </w:r>
      <w:r w:rsidRPr="00E13515">
        <w:rPr>
          <w:rFonts w:ascii="Times New Roman" w:eastAsia="Times New Roman" w:hAnsi="Times New Roman" w:cs="Times New Roman"/>
          <w:spacing w:val="-1"/>
          <w:sz w:val="24"/>
          <w:szCs w:val="24"/>
          <w:lang w:eastAsia="ru-RU"/>
        </w:rPr>
        <w:t xml:space="preserve">преступлений, в которых приняло участие 20 несовершеннолетних и 3 взрослых.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В 2015 году службой ОДН ОМВД России по Истринскому  району на учет поставлено 137 несовершеннолетних (АППГ – 132), всего на учете в 2015 г. состояло 159 несовершеннолетних, из них:</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судимые  - 5;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за употребление спиртных напитков – 60;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за употребление токсических веществ -  4;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 за употребление наркотических веществ – 5;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за совершение ООД (общественно-опасных деяний) – 17;</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и 167 неблагополучных родителей.</w:t>
      </w:r>
    </w:p>
    <w:p w:rsidR="00E13515" w:rsidRPr="00E13515" w:rsidRDefault="00E13515" w:rsidP="00E13515">
      <w:pPr>
        <w:spacing w:after="0" w:line="240" w:lineRule="auto"/>
        <w:ind w:firstLine="720"/>
        <w:jc w:val="both"/>
        <w:rPr>
          <w:rFonts w:ascii="Times New Roman" w:eastAsia="Times New Roman" w:hAnsi="Times New Roman" w:cs="Times New Roman"/>
          <w:color w:val="000000"/>
          <w:w w:val="93"/>
          <w:sz w:val="24"/>
          <w:szCs w:val="24"/>
        </w:rPr>
      </w:pPr>
      <w:r w:rsidRPr="00E13515">
        <w:rPr>
          <w:rFonts w:ascii="Times New Roman" w:eastAsia="Times New Roman" w:hAnsi="Times New Roman" w:cs="Times New Roman"/>
          <w:sz w:val="24"/>
          <w:szCs w:val="24"/>
        </w:rPr>
        <w:t xml:space="preserve">С </w:t>
      </w:r>
      <w:r w:rsidRPr="00E13515">
        <w:rPr>
          <w:rFonts w:ascii="Times New Roman" w:eastAsia="Times New Roman" w:hAnsi="Times New Roman" w:cs="Times New Roman"/>
          <w:spacing w:val="-4"/>
          <w:sz w:val="24"/>
          <w:szCs w:val="24"/>
        </w:rPr>
        <w:t xml:space="preserve">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w:t>
      </w:r>
      <w:r w:rsidRPr="00E13515">
        <w:rPr>
          <w:rFonts w:ascii="Times New Roman" w:eastAsia="Times New Roman" w:hAnsi="Times New Roman" w:cs="Times New Roman"/>
          <w:spacing w:val="-7"/>
          <w:sz w:val="24"/>
          <w:szCs w:val="24"/>
        </w:rPr>
        <w:t xml:space="preserve">Проявлений агрессивности со стороны участников неформальных молодежных </w:t>
      </w:r>
      <w:r w:rsidRPr="00E13515">
        <w:rPr>
          <w:rFonts w:ascii="Times New Roman" w:eastAsia="Times New Roman" w:hAnsi="Times New Roman" w:cs="Times New Roman"/>
          <w:spacing w:val="-9"/>
          <w:sz w:val="24"/>
          <w:szCs w:val="24"/>
        </w:rPr>
        <w:t xml:space="preserve">объединений в 2013 году не зафиксировано. </w:t>
      </w:r>
      <w:r w:rsidRPr="00E13515">
        <w:rPr>
          <w:rFonts w:ascii="Times New Roman" w:eastAsia="Times New Roman" w:hAnsi="Times New Roman" w:cs="Times New Roman"/>
          <w:spacing w:val="-6"/>
          <w:sz w:val="24"/>
          <w:szCs w:val="24"/>
        </w:rPr>
        <w:t xml:space="preserve">Всего на </w:t>
      </w:r>
      <w:r w:rsidRPr="00E13515">
        <w:rPr>
          <w:rFonts w:ascii="Times New Roman" w:eastAsia="Times New Roman" w:hAnsi="Times New Roman" w:cs="Times New Roman"/>
          <w:spacing w:val="-8"/>
          <w:sz w:val="24"/>
          <w:szCs w:val="24"/>
        </w:rPr>
        <w:t>списочном учете в ОМВД России по городскому округу Истра состояло 11 несовершеннолетних:  4</w:t>
      </w:r>
      <w:r w:rsidRPr="00E13515">
        <w:rPr>
          <w:rFonts w:ascii="Times New Roman" w:eastAsia="Times New Roman" w:hAnsi="Times New Roman" w:cs="Times New Roman"/>
          <w:spacing w:val="-5"/>
          <w:sz w:val="24"/>
          <w:szCs w:val="24"/>
        </w:rPr>
        <w:t xml:space="preserve"> болельщика футбольных спортивных клубов, 2 скинхед и 5 </w:t>
      </w:r>
      <w:proofErr w:type="spellStart"/>
      <w:r w:rsidRPr="00E13515">
        <w:rPr>
          <w:rFonts w:ascii="Times New Roman" w:eastAsia="Times New Roman" w:hAnsi="Times New Roman" w:cs="Times New Roman"/>
          <w:spacing w:val="-5"/>
          <w:sz w:val="24"/>
          <w:szCs w:val="24"/>
        </w:rPr>
        <w:t>зацеперов</w:t>
      </w:r>
      <w:proofErr w:type="spellEnd"/>
      <w:r w:rsidRPr="00E13515">
        <w:rPr>
          <w:rFonts w:ascii="Times New Roman" w:eastAsia="Times New Roman" w:hAnsi="Times New Roman" w:cs="Times New Roman"/>
          <w:spacing w:val="-5"/>
          <w:sz w:val="24"/>
          <w:szCs w:val="24"/>
        </w:rPr>
        <w:t>.</w:t>
      </w:r>
      <w:r w:rsidRPr="00E13515">
        <w:rPr>
          <w:rFonts w:ascii="Times New Roman" w:eastAsia="Times New Roman" w:hAnsi="Times New Roman" w:cs="Times New Roman"/>
          <w:color w:val="000000"/>
          <w:w w:val="93"/>
          <w:sz w:val="24"/>
          <w:szCs w:val="24"/>
        </w:rPr>
        <w:t xml:space="preserve"> </w:t>
      </w:r>
    </w:p>
    <w:p w:rsidR="00E13515" w:rsidRPr="00E13515" w:rsidRDefault="00E13515" w:rsidP="00E1351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городского округа Истра. </w:t>
      </w:r>
      <w:proofErr w:type="gramStart"/>
      <w:r w:rsidRPr="00E13515">
        <w:rPr>
          <w:rFonts w:ascii="Times New Roman" w:eastAsia="Times New Roman" w:hAnsi="Times New Roman" w:cs="Times New Roman"/>
          <w:sz w:val="24"/>
          <w:szCs w:val="24"/>
        </w:rPr>
        <w:t>Негативное  влияние</w:t>
      </w:r>
      <w:proofErr w:type="gramEnd"/>
      <w:r w:rsidRPr="00E13515">
        <w:rPr>
          <w:rFonts w:ascii="Times New Roman" w:eastAsia="Times New Roman" w:hAnsi="Times New Roman" w:cs="Times New Roman"/>
          <w:sz w:val="24"/>
          <w:szCs w:val="24"/>
        </w:rPr>
        <w:t xml:space="preserve">  на  криминогенную  обстановку  в  городском округе Истра  оказывает  серьезнейший  миграционный  поток. </w:t>
      </w:r>
    </w:p>
    <w:p w:rsidR="00E13515" w:rsidRPr="00E13515" w:rsidRDefault="00E13515" w:rsidP="00E13515">
      <w:pPr>
        <w:spacing w:after="0" w:line="240" w:lineRule="auto"/>
        <w:ind w:firstLine="720"/>
        <w:jc w:val="both"/>
        <w:rPr>
          <w:rFonts w:ascii="Times New Roman" w:eastAsia="Times New Roman" w:hAnsi="Times New Roman" w:cs="Times New Roman"/>
          <w:bCs/>
          <w:spacing w:val="-11"/>
          <w:sz w:val="24"/>
          <w:szCs w:val="24"/>
          <w:lang w:eastAsia="ru-RU"/>
        </w:rPr>
      </w:pPr>
      <w:r w:rsidRPr="00E13515">
        <w:rPr>
          <w:rFonts w:ascii="Times New Roman" w:eastAsia="Times New Roman" w:hAnsi="Times New Roman" w:cs="Times New Roman"/>
          <w:sz w:val="24"/>
          <w:szCs w:val="24"/>
          <w:lang w:eastAsia="ru-RU"/>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E13515">
        <w:rPr>
          <w:rFonts w:ascii="Times New Roman" w:eastAsia="Times New Roman" w:hAnsi="Times New Roman" w:cs="Times New Roman"/>
          <w:sz w:val="24"/>
          <w:szCs w:val="24"/>
          <w:lang w:eastAsia="ru-RU"/>
        </w:rPr>
        <w:t>т.ч</w:t>
      </w:r>
      <w:proofErr w:type="spellEnd"/>
      <w:r w:rsidRPr="00E13515">
        <w:rPr>
          <w:rFonts w:ascii="Times New Roman" w:eastAsia="Times New Roman" w:hAnsi="Times New Roman" w:cs="Times New Roman"/>
          <w:sz w:val="24"/>
          <w:szCs w:val="24"/>
          <w:lang w:eastAsia="ru-RU"/>
        </w:rPr>
        <w:t xml:space="preserve">. несовершеннолетних, в потребление наркотиков. Наибольшую  опасность  представляет  распространение  наркотиков  в образовательных учреждениях и развлекательных заведениях. На учете в ОДН ОМВД в 2015 году состояло </w:t>
      </w:r>
      <w:r w:rsidRPr="00E13515">
        <w:rPr>
          <w:rFonts w:ascii="Times New Roman" w:eastAsia="Times New Roman" w:hAnsi="Times New Roman" w:cs="Times New Roman"/>
          <w:bCs/>
          <w:sz w:val="24"/>
          <w:szCs w:val="24"/>
          <w:lang w:eastAsia="ru-RU"/>
        </w:rPr>
        <w:t>5</w:t>
      </w:r>
      <w:r w:rsidRPr="00E13515">
        <w:rPr>
          <w:rFonts w:ascii="Times New Roman" w:eastAsia="Times New Roman" w:hAnsi="Times New Roman" w:cs="Times New Roman"/>
          <w:sz w:val="24"/>
          <w:szCs w:val="24"/>
          <w:lang w:eastAsia="ru-RU"/>
        </w:rPr>
        <w:t xml:space="preserve"> несовершеннолетних за употребление наркотических средств и 4 - за употребление токсических веществ.</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В 2015 году преступления в сфере НОН несовершеннолетними не совершались. К административной ответственности  в 2015  году, за употребление  наркотических веществ,  привлечено 1(4) подростка, за  употребление токсических веществ - 1.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По данным Министерства здравоохранения Московской области в 2013 году на территории Истринского муниципального района зафиксировано 34 случая смертельных отравлений наркотическими средствами (38 смертельных случаев в 2014 г.).</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 xml:space="preserve">Межэтническая обстановка в городском округе Истра в основном характеризуется как стабильная, спокойная.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lastRenderedPageBreak/>
        <w:t>В городском округе Истра проживают 93% русских</w:t>
      </w:r>
      <w:r w:rsidRPr="00E13515">
        <w:rPr>
          <w:rFonts w:ascii="Times New Roman" w:eastAsia="Times New Roman" w:hAnsi="Times New Roman" w:cs="Times New Roman"/>
          <w:b/>
          <w:sz w:val="24"/>
          <w:szCs w:val="24"/>
        </w:rPr>
        <w:t>,</w:t>
      </w:r>
      <w:r w:rsidRPr="00E13515">
        <w:rPr>
          <w:rFonts w:ascii="Times New Roman" w:eastAsia="Times New Roman" w:hAnsi="Times New Roman" w:cs="Times New Roman"/>
          <w:sz w:val="24"/>
          <w:szCs w:val="24"/>
        </w:rPr>
        <w:t xml:space="preserve"> 2% украинцев, 0,6% белорусов, 0,7% армян, 0,5% мордвы, 0,4% татар, 2,8% людей других национальностей.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Благоприятно сказывается на ситуации в межнациональных отношениях и, фактически, моноэтнический состав населения района.</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В настоящее время в районе осуществляют деятельность следующие национальные организации:</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1. Национальная культурная автономия азербайджанцев Истринского района,</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2. Истринское районное отделение Общероссийской общественной организации Союз Армян России (САР).</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 xml:space="preserve">На территории городского округа Истра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E13515">
        <w:rPr>
          <w:rFonts w:ascii="Times New Roman" w:eastAsia="Times New Roman" w:hAnsi="Times New Roman" w:cs="Times New Roman"/>
          <w:sz w:val="24"/>
          <w:szCs w:val="24"/>
        </w:rPr>
        <w:t>Исроэль</w:t>
      </w:r>
      <w:proofErr w:type="spellEnd"/>
      <w:r w:rsidRPr="00E13515">
        <w:rPr>
          <w:rFonts w:ascii="Times New Roman" w:eastAsia="Times New Roman" w:hAnsi="Times New Roman" w:cs="Times New Roman"/>
          <w:sz w:val="24"/>
          <w:szCs w:val="24"/>
        </w:rPr>
        <w:t xml:space="preserve">» (около 200 человек.); местные православные религиозные организации, которыми руководит Благочинный городского округа. Кроме того, на территории городского округа Истра 2 православных монастыря: Борисоглебский </w:t>
      </w:r>
      <w:proofErr w:type="spellStart"/>
      <w:r w:rsidRPr="00E13515">
        <w:rPr>
          <w:rFonts w:ascii="Times New Roman" w:eastAsia="Times New Roman" w:hAnsi="Times New Roman" w:cs="Times New Roman"/>
          <w:sz w:val="24"/>
          <w:szCs w:val="24"/>
        </w:rPr>
        <w:t>Аносин</w:t>
      </w:r>
      <w:proofErr w:type="spellEnd"/>
      <w:r w:rsidRPr="00E13515">
        <w:rPr>
          <w:rFonts w:ascii="Times New Roman" w:eastAsia="Times New Roman" w:hAnsi="Times New Roman" w:cs="Times New Roman"/>
          <w:sz w:val="24"/>
          <w:szCs w:val="24"/>
        </w:rPr>
        <w:t xml:space="preserve"> </w:t>
      </w:r>
      <w:proofErr w:type="spellStart"/>
      <w:r w:rsidRPr="00E13515">
        <w:rPr>
          <w:rFonts w:ascii="Times New Roman" w:eastAsia="Times New Roman" w:hAnsi="Times New Roman" w:cs="Times New Roman"/>
          <w:sz w:val="24"/>
          <w:szCs w:val="24"/>
        </w:rPr>
        <w:t>ставропигиальный</w:t>
      </w:r>
      <w:proofErr w:type="spellEnd"/>
      <w:r w:rsidRPr="00E13515">
        <w:rPr>
          <w:rFonts w:ascii="Times New Roman" w:eastAsia="Times New Roman" w:hAnsi="Times New Roman" w:cs="Times New Roman"/>
          <w:sz w:val="24"/>
          <w:szCs w:val="24"/>
        </w:rPr>
        <w:t xml:space="preserve"> женский монастырь и Воскресенский Ново-Иерусалимский </w:t>
      </w:r>
      <w:proofErr w:type="spellStart"/>
      <w:r w:rsidRPr="00E13515">
        <w:rPr>
          <w:rFonts w:ascii="Times New Roman" w:eastAsia="Times New Roman" w:hAnsi="Times New Roman" w:cs="Times New Roman"/>
          <w:sz w:val="24"/>
          <w:szCs w:val="24"/>
        </w:rPr>
        <w:t>ставропигиальный</w:t>
      </w:r>
      <w:proofErr w:type="spellEnd"/>
      <w:r w:rsidRPr="00E13515">
        <w:rPr>
          <w:rFonts w:ascii="Times New Roman" w:eastAsia="Times New Roman" w:hAnsi="Times New Roman" w:cs="Times New Roman"/>
          <w:sz w:val="24"/>
          <w:szCs w:val="24"/>
        </w:rPr>
        <w:t xml:space="preserve"> мужской монастырь.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rPr>
      </w:pPr>
      <w:r w:rsidRPr="00E13515">
        <w:rPr>
          <w:rFonts w:ascii="Times New Roman" w:eastAsia="Times New Roman" w:hAnsi="Times New Roman" w:cs="Times New Roman"/>
          <w:sz w:val="24"/>
          <w:szCs w:val="24"/>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E13515" w:rsidRPr="00E13515" w:rsidRDefault="00E13515" w:rsidP="00E13515">
      <w:pPr>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E13515">
        <w:rPr>
          <w:rFonts w:ascii="Times New Roman" w:eastAsia="Times New Roman" w:hAnsi="Times New Roman" w:cs="Times New Roman"/>
          <w:sz w:val="24"/>
          <w:szCs w:val="24"/>
        </w:rPr>
        <w:t>Сложившееся  положение</w:t>
      </w:r>
      <w:proofErr w:type="gramEnd"/>
      <w:r w:rsidRPr="00E13515">
        <w:rPr>
          <w:rFonts w:ascii="Times New Roman" w:eastAsia="Times New Roman" w:hAnsi="Times New Roman" w:cs="Times New Roman"/>
          <w:sz w:val="24"/>
          <w:szCs w:val="24"/>
        </w:rPr>
        <w:t xml:space="preserve">  требует  разработки  и  реализации долгосрочных  мер,  направленных  на  решение  задач  профилактики преступлений  и  правонарушений,  повышение защищенности населения городского округа Истра, которые на современном этапе являются одними  из наиболее приоритетных.</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Пропаганда и осуществление среди учащихся образовательных учреждений мероприятий по добровольному тестированию, участие специалистов-</w:t>
      </w:r>
      <w:proofErr w:type="gramStart"/>
      <w:r w:rsidRPr="00E13515">
        <w:rPr>
          <w:rFonts w:ascii="Times New Roman" w:eastAsia="Times New Roman" w:hAnsi="Times New Roman" w:cs="Times New Roman"/>
          <w:sz w:val="24"/>
          <w:szCs w:val="24"/>
          <w:lang w:eastAsia="ru-RU"/>
        </w:rPr>
        <w:t>наркологов  в</w:t>
      </w:r>
      <w:proofErr w:type="gramEnd"/>
      <w:r w:rsidRPr="00E13515">
        <w:rPr>
          <w:rFonts w:ascii="Times New Roman" w:eastAsia="Times New Roman" w:hAnsi="Times New Roman" w:cs="Times New Roman"/>
          <w:sz w:val="24"/>
          <w:szCs w:val="24"/>
          <w:lang w:eastAsia="ru-RU"/>
        </w:rPr>
        <w:t xml:space="preserve">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медико-социальной реабилитации больных наркоманией.</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Истра. Реальными  механизмами ее осуществления  являются комплексные меры, </w:t>
      </w:r>
      <w:r w:rsidRPr="00E13515">
        <w:rPr>
          <w:rFonts w:ascii="Times New Roman" w:eastAsia="Times New Roman" w:hAnsi="Times New Roman" w:cs="Times New Roman"/>
          <w:sz w:val="24"/>
          <w:szCs w:val="24"/>
          <w:lang w:eastAsia="ru-RU"/>
        </w:rPr>
        <w:lastRenderedPageBreak/>
        <w:t>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E13515" w:rsidRPr="00E13515" w:rsidRDefault="00E13515" w:rsidP="00E13515">
      <w:pPr>
        <w:spacing w:after="0" w:line="240" w:lineRule="auto"/>
        <w:ind w:firstLine="720"/>
        <w:jc w:val="both"/>
        <w:rPr>
          <w:rFonts w:ascii="Times New Roman" w:eastAsia="Times New Roman" w:hAnsi="Times New Roman" w:cs="Times New Roman"/>
          <w:sz w:val="24"/>
          <w:szCs w:val="24"/>
          <w:lang w:eastAsia="ru-RU"/>
        </w:rPr>
      </w:pPr>
      <w:r w:rsidRPr="00E13515">
        <w:rPr>
          <w:rFonts w:ascii="Times New Roman" w:eastAsia="Times New Roman" w:hAnsi="Times New Roman" w:cs="Times New Roman"/>
          <w:sz w:val="24"/>
          <w:szCs w:val="24"/>
          <w:lang w:eastAsia="ru-RU"/>
        </w:rPr>
        <w:t xml:space="preserve">Реализация подпрограммы будет осуществляться в соответствии с Перечнем мероприятий подпрограммы </w:t>
      </w:r>
      <w:r w:rsidRPr="00E13515">
        <w:rPr>
          <w:rFonts w:ascii="Times New Roman" w:eastAsia="Times New Roman" w:hAnsi="Times New Roman" w:cs="Times New Roman"/>
          <w:bCs/>
          <w:sz w:val="24"/>
          <w:szCs w:val="24"/>
          <w:lang w:eastAsia="ru-RU"/>
        </w:rPr>
        <w:t>1 «Профилактика преступлений и иных правонарушений на территории муниципального образования» муниципальной  программы городского округа Истра «Обеспечение безопасности населения и объектов на территории городского округа Истра в 2017-2021 годах».</w:t>
      </w:r>
    </w:p>
    <w:p w:rsidR="00E13515" w:rsidRPr="00E13515" w:rsidRDefault="00E13515" w:rsidP="00E13515">
      <w:pPr>
        <w:autoSpaceDE w:val="0"/>
        <w:autoSpaceDN w:val="0"/>
        <w:adjustRightInd w:val="0"/>
        <w:spacing w:after="0" w:line="240" w:lineRule="auto"/>
        <w:jc w:val="both"/>
        <w:rPr>
          <w:rFonts w:ascii="Times New Roman" w:eastAsia="Calibri" w:hAnsi="Times New Roman" w:cs="Times New Roman"/>
          <w:color w:val="FF0000"/>
        </w:rPr>
      </w:pP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3.</w:t>
      </w:r>
      <w:r w:rsidRPr="00E13515">
        <w:rPr>
          <w:rFonts w:ascii="Times New Roman" w:eastAsia="Times New Roman" w:hAnsi="Times New Roman" w:cs="Times New Roman"/>
          <w:b/>
          <w:color w:val="000000"/>
          <w:sz w:val="24"/>
          <w:szCs w:val="24"/>
          <w:lang w:eastAsia="ru-RU"/>
        </w:rPr>
        <w:tab/>
        <w:t>Описание целей муниципальной программы</w:t>
      </w:r>
    </w:p>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Усилия субъектов, в компетенцию которых входит решение вопросов обеспечения безопасности, в рамках Программы должны обеспечить снижение показателей нарастания угроз, а в конечном итоге – гарантированную защиту населения и объектов городского округа Истра Московской области от преступности, террористических акций, иных нештатных ситуаций. </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Цель муниципальной программы – комплексное обеспечение безопасности населения  и объектов на территории городского округа Истра Московской области,  повышение уровня и результативности борьбы с преступностью.</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 xml:space="preserve">Условиями достижения цели Программы является решение следующих задач: </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1.</w:t>
      </w:r>
      <w:r w:rsidRPr="00E13515">
        <w:rPr>
          <w:rFonts w:ascii="Times New Roman" w:eastAsia="Times New Roman" w:hAnsi="Times New Roman" w:cs="Times New Roman"/>
          <w:color w:val="000000"/>
          <w:sz w:val="24"/>
          <w:szCs w:val="24"/>
          <w:lang w:eastAsia="ru-RU"/>
        </w:rPr>
        <w:tab/>
        <w:t>Повышение степени антитеррористической защищенности социально-значимых объектов и мест с массовым пребыванием людей.</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2.</w:t>
      </w:r>
      <w:r w:rsidRPr="00E13515">
        <w:rPr>
          <w:rFonts w:ascii="Times New Roman" w:eastAsia="Times New Roman" w:hAnsi="Times New Roman" w:cs="Times New Roman"/>
          <w:color w:val="000000"/>
          <w:sz w:val="24"/>
          <w:szCs w:val="24"/>
          <w:lang w:eastAsia="ru-RU"/>
        </w:rPr>
        <w:tab/>
        <w:t xml:space="preserve">Снижение общего количества преступлений, совершенных на территории города. </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3.</w:t>
      </w:r>
      <w:r w:rsidRPr="00E13515">
        <w:rPr>
          <w:rFonts w:ascii="Times New Roman" w:eastAsia="Times New Roman" w:hAnsi="Times New Roman" w:cs="Times New Roman"/>
          <w:color w:val="000000"/>
          <w:sz w:val="24"/>
          <w:szCs w:val="24"/>
          <w:lang w:eastAsia="ru-RU"/>
        </w:rPr>
        <w:tab/>
        <w:t>Установка систем видеонаблюдения (видеокамер и мониторов) в местах массового пребывания людей.</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4.</w:t>
      </w:r>
      <w:r w:rsidRPr="00E13515">
        <w:rPr>
          <w:rFonts w:ascii="Times New Roman" w:eastAsia="Times New Roman" w:hAnsi="Times New Roman" w:cs="Times New Roman"/>
          <w:color w:val="000000"/>
          <w:sz w:val="24"/>
          <w:szCs w:val="24"/>
          <w:lang w:eastAsia="ru-RU"/>
        </w:rPr>
        <w:tab/>
        <w:t xml:space="preserve">Обеспечение общественного порядка и противодействие преступности на территории </w:t>
      </w:r>
      <w:proofErr w:type="spellStart"/>
      <w:r w:rsidRPr="00E13515">
        <w:rPr>
          <w:rFonts w:ascii="Times New Roman" w:eastAsia="Times New Roman" w:hAnsi="Times New Roman" w:cs="Times New Roman"/>
          <w:color w:val="000000"/>
          <w:sz w:val="24"/>
          <w:szCs w:val="24"/>
          <w:lang w:eastAsia="ru-RU"/>
        </w:rPr>
        <w:t>г.Дзержинский</w:t>
      </w:r>
      <w:proofErr w:type="spellEnd"/>
      <w:r w:rsidRPr="00E13515">
        <w:rPr>
          <w:rFonts w:ascii="Times New Roman" w:eastAsia="Times New Roman" w:hAnsi="Times New Roman" w:cs="Times New Roman"/>
          <w:color w:val="000000"/>
          <w:sz w:val="24"/>
          <w:szCs w:val="24"/>
          <w:lang w:eastAsia="ru-RU"/>
        </w:rPr>
        <w:t>.</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5.</w:t>
      </w:r>
      <w:r w:rsidRPr="00E13515">
        <w:rPr>
          <w:rFonts w:ascii="Times New Roman" w:eastAsia="Times New Roman" w:hAnsi="Times New Roman" w:cs="Times New Roman"/>
          <w:color w:val="000000"/>
          <w:sz w:val="24"/>
          <w:szCs w:val="24"/>
          <w:lang w:eastAsia="ru-RU"/>
        </w:rPr>
        <w:tab/>
        <w:t>Профилактика и предупреждение проявлений экстремизма.</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highlight w:val="yellow"/>
          <w:lang w:eastAsia="ru-RU"/>
        </w:rPr>
      </w:pPr>
      <w:r w:rsidRPr="00E13515">
        <w:rPr>
          <w:rFonts w:ascii="Times New Roman" w:eastAsia="Times New Roman" w:hAnsi="Times New Roman" w:cs="Times New Roman"/>
          <w:color w:val="000000"/>
          <w:sz w:val="24"/>
          <w:szCs w:val="24"/>
          <w:lang w:eastAsia="ru-RU"/>
        </w:rPr>
        <w:t>6.</w:t>
      </w:r>
      <w:r w:rsidRPr="00E13515">
        <w:rPr>
          <w:rFonts w:ascii="Times New Roman" w:eastAsia="Times New Roman" w:hAnsi="Times New Roman" w:cs="Times New Roman"/>
          <w:color w:val="000000"/>
          <w:sz w:val="24"/>
          <w:szCs w:val="24"/>
          <w:lang w:eastAsia="ru-RU"/>
        </w:rPr>
        <w:tab/>
        <w:t>Увеличение количества лиц, состоящих на профилактическом учете за потребление наркотических средств в немедицинских целях.</w:t>
      </w: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4.</w:t>
      </w:r>
      <w:r w:rsidRPr="00E13515">
        <w:rPr>
          <w:rFonts w:ascii="Times New Roman" w:eastAsia="Times New Roman" w:hAnsi="Times New Roman" w:cs="Times New Roman"/>
          <w:b/>
          <w:color w:val="000000"/>
          <w:sz w:val="24"/>
          <w:szCs w:val="24"/>
          <w:lang w:eastAsia="ru-RU"/>
        </w:rPr>
        <w:tab/>
        <w:t>Обобщенная характеристика основных мероприятий муниципальной программы с обоснованием необходимости их осуществления</w:t>
      </w:r>
    </w:p>
    <w:p w:rsidR="00E13515" w:rsidRPr="00E13515" w:rsidRDefault="00E13515" w:rsidP="00E13515">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t>Стратегией национальной безопасности Российской Федерации, утвержденной Указом Президента Российской Федерации от 31 декабря 2015 года № 683, совершенствование единой государственной системы профилактики преступности является составной частью государственной и общественной безопасности, посредством реализации которой обеспечивается национальная безопасность Российской Федерации.</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 w:val="24"/>
          <w:szCs w:val="24"/>
          <w:lang w:eastAsia="ru-RU"/>
        </w:rPr>
        <w:lastRenderedPageBreak/>
        <w:t>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определены следующие приоритеты в сфере обеспечения общественного порядка и противодействия преступности, которые достигаются исполнением основных мероприятий Программы. Отбор мероприятий для включения в Программу осуществляется исходя из их соответствия целям и задачам Программы.</w:t>
      </w:r>
    </w:p>
    <w:p w:rsidR="00E13515" w:rsidRPr="00E13515" w:rsidRDefault="00E13515" w:rsidP="00E13515">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color w:val="000000"/>
          <w:szCs w:val="24"/>
          <w:lang w:eastAsia="ru-RU"/>
        </w:rPr>
        <w:t>Финансирование мероприятий осуществляется за счет средств местного бюджета. Перечень мероприятий и объемы финансирования программы уточняются при рассмотрении проект местного бюджета на соответствующий финансовый год исходя их возможностей местного бюджета.</w:t>
      </w:r>
      <w:r w:rsidRPr="00E13515">
        <w:rPr>
          <w:rFonts w:ascii="Times New Roman" w:eastAsia="Times New Roman" w:hAnsi="Times New Roman" w:cs="Times New Roman"/>
          <w:color w:val="000000"/>
          <w:sz w:val="24"/>
          <w:szCs w:val="24"/>
          <w:lang w:eastAsia="ru-RU"/>
        </w:rPr>
        <w:t xml:space="preserve"> </w:t>
      </w:r>
    </w:p>
    <w:p w:rsidR="00E13515" w:rsidRPr="00E13515" w:rsidRDefault="00E13515" w:rsidP="00E13515">
      <w:pPr>
        <w:autoSpaceDE w:val="0"/>
        <w:autoSpaceDN w:val="0"/>
        <w:adjustRightInd w:val="0"/>
        <w:spacing w:after="0" w:line="240" w:lineRule="auto"/>
        <w:ind w:right="-10"/>
        <w:jc w:val="center"/>
        <w:outlineLvl w:val="0"/>
        <w:rPr>
          <w:rFonts w:ascii="Times New Roman" w:eastAsia="Times New Roman" w:hAnsi="Times New Roman" w:cs="Times New Roman"/>
          <w:color w:val="000000"/>
          <w:sz w:val="24"/>
          <w:szCs w:val="20"/>
          <w:lang w:eastAsia="ru-RU"/>
        </w:rPr>
        <w:sectPr w:rsidR="00E13515" w:rsidRPr="00E13515" w:rsidSect="00E13515">
          <w:pgSz w:w="16838" w:h="11906" w:orient="landscape"/>
          <w:pgMar w:top="851" w:right="1134" w:bottom="1418" w:left="1134" w:header="709" w:footer="709" w:gutter="0"/>
          <w:cols w:space="708"/>
          <w:docGrid w:linePitch="360"/>
        </w:sectPr>
      </w:pPr>
    </w:p>
    <w:p w:rsidR="00E13515" w:rsidRPr="00E13515" w:rsidRDefault="00E13515" w:rsidP="00E13515">
      <w:pPr>
        <w:overflowPunct w:val="0"/>
        <w:autoSpaceDE w:val="0"/>
        <w:autoSpaceDN w:val="0"/>
        <w:adjustRightInd w:val="0"/>
        <w:spacing w:after="0" w:line="240" w:lineRule="atLeast"/>
        <w:jc w:val="right"/>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color w:val="000000"/>
          <w:sz w:val="24"/>
          <w:szCs w:val="24"/>
          <w:lang w:eastAsia="ru-RU"/>
        </w:rPr>
        <w:lastRenderedPageBreak/>
        <w:t>Приложение №1 к  Программе</w:t>
      </w:r>
      <w:r w:rsidRPr="00E13515">
        <w:rPr>
          <w:rFonts w:ascii="Times New Roman" w:eastAsia="Times New Roman" w:hAnsi="Times New Roman" w:cs="Times New Roman"/>
          <w:b/>
          <w:color w:val="000000"/>
          <w:sz w:val="24"/>
          <w:szCs w:val="24"/>
          <w:lang w:eastAsia="ru-RU"/>
        </w:rPr>
        <w:t xml:space="preserve"> </w:t>
      </w: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bCs/>
          <w:color w:val="26282F"/>
          <w:sz w:val="26"/>
          <w:szCs w:val="24"/>
          <w:lang w:eastAsia="ru-RU"/>
        </w:rPr>
      </w:pPr>
      <w:r w:rsidRPr="00E13515">
        <w:rPr>
          <w:rFonts w:ascii="Times New Roman" w:eastAsia="Times New Roman" w:hAnsi="Times New Roman" w:cs="Times New Roman"/>
          <w:b/>
          <w:bCs/>
          <w:color w:val="26282F"/>
          <w:sz w:val="26"/>
          <w:szCs w:val="24"/>
          <w:lang w:eastAsia="ru-RU"/>
        </w:rPr>
        <w:t xml:space="preserve">                            </w:t>
      </w:r>
    </w:p>
    <w:p w:rsidR="00E13515" w:rsidRPr="00E13515" w:rsidRDefault="00E13515" w:rsidP="00E13515">
      <w:pPr>
        <w:overflowPunct w:val="0"/>
        <w:autoSpaceDE w:val="0"/>
        <w:autoSpaceDN w:val="0"/>
        <w:adjustRightInd w:val="0"/>
        <w:spacing w:after="0" w:line="240" w:lineRule="atLeast"/>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Планируемые результаты реализации муниципальной программы</w:t>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0"/>
          <w:lang w:eastAsia="ru-RU"/>
        </w:rPr>
        <w:t xml:space="preserve">«Обеспечение безопасности населения и объектов на территории городского округа Истра 2017 - 2021 </w:t>
      </w:r>
      <w:proofErr w:type="spellStart"/>
      <w:r w:rsidRPr="00E13515">
        <w:rPr>
          <w:rFonts w:ascii="Times New Roman" w:eastAsia="Times New Roman" w:hAnsi="Times New Roman" w:cs="Times New Roman"/>
          <w:b/>
          <w:color w:val="000000"/>
          <w:sz w:val="24"/>
          <w:szCs w:val="20"/>
          <w:lang w:eastAsia="ru-RU"/>
        </w:rPr>
        <w:t>гг</w:t>
      </w:r>
      <w:proofErr w:type="spellEnd"/>
      <w:r w:rsidRPr="00E13515">
        <w:rPr>
          <w:rFonts w:ascii="Times New Roman" w:eastAsia="Times New Roman" w:hAnsi="Times New Roman" w:cs="Times New Roman"/>
          <w:b/>
          <w:color w:val="000000"/>
          <w:sz w:val="24"/>
          <w:szCs w:val="24"/>
          <w:lang w:eastAsia="ru-RU"/>
        </w:rPr>
        <w:t>»</w:t>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p>
    <w:tbl>
      <w:tblPr>
        <w:tblW w:w="1529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268"/>
        <w:gridCol w:w="2835"/>
        <w:gridCol w:w="1134"/>
        <w:gridCol w:w="2079"/>
        <w:gridCol w:w="1276"/>
        <w:gridCol w:w="1288"/>
        <w:gridCol w:w="1263"/>
        <w:gridCol w:w="1301"/>
        <w:gridCol w:w="1288"/>
      </w:tblGrid>
      <w:tr w:rsidR="00E13515" w:rsidRPr="00E13515" w:rsidTr="00486414">
        <w:tc>
          <w:tcPr>
            <w:tcW w:w="567" w:type="dxa"/>
            <w:vMerge w:val="restart"/>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N</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п/п</w:t>
            </w:r>
          </w:p>
        </w:tc>
        <w:tc>
          <w:tcPr>
            <w:tcW w:w="2268"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Задачи, направленные на достижение цели</w:t>
            </w:r>
          </w:p>
        </w:tc>
        <w:tc>
          <w:tcPr>
            <w:tcW w:w="2835"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Количественные и/или качественные целевые показатели, характеризующие достижение целей и решение задач</w:t>
            </w:r>
          </w:p>
        </w:tc>
        <w:tc>
          <w:tcPr>
            <w:tcW w:w="1134"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Единица измерения</w:t>
            </w:r>
          </w:p>
        </w:tc>
        <w:tc>
          <w:tcPr>
            <w:tcW w:w="2079"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Базовое значение показателя (на начало реализации подпрограммы)</w:t>
            </w:r>
          </w:p>
        </w:tc>
        <w:tc>
          <w:tcPr>
            <w:tcW w:w="6416" w:type="dxa"/>
            <w:gridSpan w:val="5"/>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Планируемое значение показателя по годам реализации</w:t>
            </w:r>
          </w:p>
        </w:tc>
      </w:tr>
      <w:tr w:rsidR="00E13515" w:rsidRPr="00E13515" w:rsidTr="00486414">
        <w:tc>
          <w:tcPr>
            <w:tcW w:w="567" w:type="dxa"/>
            <w:vMerge/>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35"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079" w:type="dxa"/>
            <w:vMerge/>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2017 год</w:t>
            </w:r>
          </w:p>
        </w:tc>
        <w:tc>
          <w:tcPr>
            <w:tcW w:w="128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2018 год</w:t>
            </w:r>
          </w:p>
        </w:tc>
        <w:tc>
          <w:tcPr>
            <w:tcW w:w="1263"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2019 год</w:t>
            </w:r>
          </w:p>
        </w:tc>
        <w:tc>
          <w:tcPr>
            <w:tcW w:w="130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2020 год</w:t>
            </w:r>
          </w:p>
        </w:tc>
        <w:tc>
          <w:tcPr>
            <w:tcW w:w="1288" w:type="dxa"/>
            <w:tcBorders>
              <w:top w:val="single" w:sz="4" w:space="0" w:color="auto"/>
              <w:left w:val="single" w:sz="4" w:space="0" w:color="auto"/>
              <w:bottom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2021 год</w:t>
            </w:r>
          </w:p>
        </w:tc>
      </w:tr>
      <w:tr w:rsidR="00E13515" w:rsidRPr="00E13515" w:rsidTr="00486414">
        <w:tc>
          <w:tcPr>
            <w:tcW w:w="567"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w:t>
            </w:r>
          </w:p>
        </w:tc>
        <w:tc>
          <w:tcPr>
            <w:tcW w:w="226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7</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8</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w:t>
            </w:r>
          </w:p>
        </w:tc>
        <w:tc>
          <w:tcPr>
            <w:tcW w:w="1288" w:type="dxa"/>
            <w:tcBorders>
              <w:top w:val="single" w:sz="4" w:space="0" w:color="auto"/>
              <w:left w:val="single" w:sz="4" w:space="0" w:color="auto"/>
              <w:bottom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w:t>
            </w:r>
          </w:p>
        </w:tc>
      </w:tr>
      <w:tr w:rsidR="00E13515" w:rsidRPr="00E13515" w:rsidTr="00486414">
        <w:trPr>
          <w:trHeight w:val="1840"/>
        </w:trPr>
        <w:tc>
          <w:tcPr>
            <w:tcW w:w="567" w:type="dxa"/>
            <w:tcBorders>
              <w:top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w:t>
            </w:r>
          </w:p>
        </w:tc>
        <w:tc>
          <w:tcPr>
            <w:tcW w:w="2268"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Повышение степени антитеррористической  защищенности социально значимых объектов и мест с массовым пребыванием людей</w:t>
            </w: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Увеличение доли социальных объектов (учреждений), оборудованных в целях антитеррористической защищенности средствами обеспечения безопасности </w:t>
            </w:r>
          </w:p>
        </w:tc>
        <w:tc>
          <w:tcPr>
            <w:tcW w:w="1134"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w:t>
            </w:r>
          </w:p>
        </w:tc>
        <w:tc>
          <w:tcPr>
            <w:tcW w:w="1276"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w:t>
            </w:r>
          </w:p>
        </w:tc>
        <w:tc>
          <w:tcPr>
            <w:tcW w:w="1288"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35</w:t>
            </w:r>
          </w:p>
        </w:tc>
        <w:tc>
          <w:tcPr>
            <w:tcW w:w="1263"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59</w:t>
            </w:r>
          </w:p>
        </w:tc>
        <w:tc>
          <w:tcPr>
            <w:tcW w:w="1301"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83</w:t>
            </w:r>
          </w:p>
        </w:tc>
        <w:tc>
          <w:tcPr>
            <w:tcW w:w="1288" w:type="dxa"/>
            <w:tcBorders>
              <w:top w:val="single" w:sz="4" w:space="0" w:color="auto"/>
              <w:lef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95</w:t>
            </w:r>
          </w:p>
        </w:tc>
      </w:tr>
      <w:tr w:rsidR="00E13515" w:rsidRPr="00E13515" w:rsidTr="00486414">
        <w:trPr>
          <w:trHeight w:val="1430"/>
        </w:trPr>
        <w:tc>
          <w:tcPr>
            <w:tcW w:w="567" w:type="dxa"/>
            <w:vMerge w:val="restart"/>
            <w:tcBorders>
              <w:top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w:t>
            </w:r>
          </w:p>
        </w:tc>
        <w:tc>
          <w:tcPr>
            <w:tcW w:w="2268" w:type="dxa"/>
            <w:vMerge w:val="restart"/>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городского округа Истра Московской области</w:t>
            </w: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Увеличение числа граждан, участвующих в деятельности общественных формирований правоохранительной направленности</w:t>
            </w:r>
          </w:p>
        </w:tc>
        <w:tc>
          <w:tcPr>
            <w:tcW w:w="1134"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140</w:t>
            </w:r>
          </w:p>
        </w:tc>
        <w:tc>
          <w:tcPr>
            <w:tcW w:w="1288"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180</w:t>
            </w:r>
          </w:p>
        </w:tc>
        <w:tc>
          <w:tcPr>
            <w:tcW w:w="1263"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200</w:t>
            </w:r>
          </w:p>
        </w:tc>
        <w:tc>
          <w:tcPr>
            <w:tcW w:w="1301"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220</w:t>
            </w:r>
          </w:p>
        </w:tc>
        <w:tc>
          <w:tcPr>
            <w:tcW w:w="1288" w:type="dxa"/>
            <w:tcBorders>
              <w:top w:val="single" w:sz="4" w:space="0" w:color="auto"/>
              <w:lef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r>
      <w:tr w:rsidR="00E13515" w:rsidRPr="00E13515" w:rsidTr="00486414">
        <w:trPr>
          <w:trHeight w:val="1549"/>
        </w:trPr>
        <w:tc>
          <w:tcPr>
            <w:tcW w:w="567" w:type="dxa"/>
            <w:vMerge/>
            <w:tcBorders>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Увеличение количества выявленных административных правонарушений при содействии членов народных дружин</w:t>
            </w:r>
          </w:p>
        </w:tc>
        <w:tc>
          <w:tcPr>
            <w:tcW w:w="1134"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63"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200</w:t>
            </w:r>
          </w:p>
        </w:tc>
        <w:tc>
          <w:tcPr>
            <w:tcW w:w="1301"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300</w:t>
            </w:r>
          </w:p>
        </w:tc>
        <w:tc>
          <w:tcPr>
            <w:tcW w:w="1288" w:type="dxa"/>
            <w:tcBorders>
              <w:top w:val="single" w:sz="4" w:space="0" w:color="auto"/>
              <w:lef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400</w:t>
            </w:r>
          </w:p>
        </w:tc>
      </w:tr>
      <w:tr w:rsidR="00E13515" w:rsidRPr="00E13515" w:rsidTr="00486414">
        <w:trPr>
          <w:trHeight w:val="1840"/>
        </w:trPr>
        <w:tc>
          <w:tcPr>
            <w:tcW w:w="567" w:type="dxa"/>
            <w:vMerge w:val="restart"/>
            <w:tcBorders>
              <w:top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w:t>
            </w:r>
          </w:p>
        </w:tc>
        <w:tc>
          <w:tcPr>
            <w:tcW w:w="2268" w:type="dxa"/>
            <w:vMerge w:val="restart"/>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Установка систем видеонаблюдения (видеокамер и мониторов) в местах массового пребывания людей</w:t>
            </w: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4</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 xml:space="preserve">Увеличение доли объектов социальной сферы, мест с массовым пребыванием людей,  оборудованных системами видеонаблюдения и подключенных к системе «Безопасный регион», в </w:t>
            </w:r>
            <w:r w:rsidRPr="00E13515">
              <w:rPr>
                <w:rFonts w:ascii="Times New Roman" w:eastAsia="Times New Roman" w:hAnsi="Times New Roman" w:cs="Times New Roman"/>
                <w:sz w:val="20"/>
                <w:szCs w:val="20"/>
                <w:lang w:eastAsia="ru-RU"/>
              </w:rPr>
              <w:lastRenderedPageBreak/>
              <w:t>общем числе таковых</w:t>
            </w:r>
          </w:p>
        </w:tc>
        <w:tc>
          <w:tcPr>
            <w:tcW w:w="1134"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w:t>
            </w:r>
          </w:p>
        </w:tc>
        <w:tc>
          <w:tcPr>
            <w:tcW w:w="2079"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w:t>
            </w:r>
          </w:p>
        </w:tc>
        <w:tc>
          <w:tcPr>
            <w:tcW w:w="1276"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55</w:t>
            </w:r>
          </w:p>
        </w:tc>
        <w:tc>
          <w:tcPr>
            <w:tcW w:w="1288"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63"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301"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88" w:type="dxa"/>
            <w:tcBorders>
              <w:top w:val="single" w:sz="4" w:space="0" w:color="auto"/>
              <w:lef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r>
      <w:tr w:rsidR="00E13515" w:rsidRPr="00E13515" w:rsidTr="00486414">
        <w:trPr>
          <w:trHeight w:val="1321"/>
        </w:trPr>
        <w:tc>
          <w:tcPr>
            <w:tcW w:w="567" w:type="dxa"/>
            <w:vMerge/>
            <w:tcBorders>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Доля коммерческих объектов, оборудованных системами видеонаблюдения и подключенных к системе «Безопасный регион»</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88"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w:t>
            </w:r>
          </w:p>
        </w:tc>
      </w:tr>
      <w:tr w:rsidR="00E13515" w:rsidRPr="00E13515" w:rsidTr="00486414">
        <w:trPr>
          <w:trHeight w:val="1156"/>
        </w:trPr>
        <w:tc>
          <w:tcPr>
            <w:tcW w:w="567" w:type="dxa"/>
            <w:tcBorders>
              <w:top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w:t>
            </w:r>
          </w:p>
        </w:tc>
        <w:tc>
          <w:tcPr>
            <w:tcW w:w="226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4</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Обеспечение общественного порядка и противодействие преступности на территории городского </w:t>
            </w:r>
            <w:proofErr w:type="spellStart"/>
            <w:r w:rsidRPr="00E13515">
              <w:rPr>
                <w:rFonts w:ascii="Times New Roman" w:eastAsia="Times New Roman" w:hAnsi="Times New Roman" w:cs="Times New Roman"/>
                <w:sz w:val="20"/>
                <w:szCs w:val="20"/>
                <w:lang w:eastAsia="ru-RU"/>
              </w:rPr>
              <w:t>коруга</w:t>
            </w:r>
            <w:proofErr w:type="spellEnd"/>
            <w:r w:rsidRPr="00E13515">
              <w:rPr>
                <w:rFonts w:ascii="Times New Roman" w:eastAsia="Times New Roman" w:hAnsi="Times New Roman" w:cs="Times New Roman"/>
                <w:sz w:val="20"/>
                <w:szCs w:val="20"/>
                <w:lang w:eastAsia="ru-RU"/>
              </w:rPr>
              <w:t xml:space="preserve"> Истра Московской области</w:t>
            </w:r>
          </w:p>
        </w:tc>
        <w:tc>
          <w:tcPr>
            <w:tcW w:w="2835" w:type="dxa"/>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Снижение доли несовершеннолетних в общем числе лиц, совершивших преступления</w:t>
            </w:r>
          </w:p>
        </w:tc>
        <w:tc>
          <w:tcPr>
            <w:tcW w:w="1134"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w:t>
            </w:r>
          </w:p>
        </w:tc>
        <w:tc>
          <w:tcPr>
            <w:tcW w:w="1276"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w:t>
            </w:r>
          </w:p>
        </w:tc>
        <w:tc>
          <w:tcPr>
            <w:tcW w:w="1288"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2,3</w:t>
            </w:r>
          </w:p>
        </w:tc>
        <w:tc>
          <w:tcPr>
            <w:tcW w:w="1263"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2,2</w:t>
            </w:r>
          </w:p>
        </w:tc>
        <w:tc>
          <w:tcPr>
            <w:tcW w:w="1301" w:type="dxa"/>
            <w:tcBorders>
              <w:top w:val="single" w:sz="4" w:space="0" w:color="auto"/>
              <w:left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2,1</w:t>
            </w:r>
          </w:p>
        </w:tc>
        <w:tc>
          <w:tcPr>
            <w:tcW w:w="1288" w:type="dxa"/>
            <w:tcBorders>
              <w:top w:val="single" w:sz="4" w:space="0" w:color="auto"/>
              <w:lef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w:t>
            </w:r>
          </w:p>
        </w:tc>
      </w:tr>
      <w:tr w:rsidR="00E13515" w:rsidRPr="00E13515" w:rsidTr="00486414">
        <w:tc>
          <w:tcPr>
            <w:tcW w:w="567" w:type="dxa"/>
            <w:vMerge w:val="restart"/>
            <w:tcBorders>
              <w:top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w:t>
            </w:r>
          </w:p>
        </w:tc>
        <w:tc>
          <w:tcPr>
            <w:tcW w:w="2268" w:type="dxa"/>
            <w:vMerge w:val="restart"/>
            <w:tcBorders>
              <w:top w:val="single" w:sz="4" w:space="0" w:color="auto"/>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Профилактика и предупреждение проявлений экстремизма</w:t>
            </w:r>
          </w:p>
        </w:tc>
        <w:tc>
          <w:tcPr>
            <w:tcW w:w="28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7</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Снижение количества преступлений экстремистского характера</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88"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567" w:type="dxa"/>
            <w:vMerge/>
            <w:tcBorders>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8</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 xml:space="preserve">Увеличение количества мероприятий </w:t>
            </w:r>
            <w:proofErr w:type="spellStart"/>
            <w:r w:rsidRPr="00E13515">
              <w:rPr>
                <w:rFonts w:ascii="Times New Roman" w:eastAsia="Times New Roman" w:hAnsi="Times New Roman" w:cs="Times New Roman"/>
                <w:sz w:val="20"/>
                <w:szCs w:val="20"/>
                <w:lang w:eastAsia="ru-RU"/>
              </w:rPr>
              <w:t>антиэкстремистской</w:t>
            </w:r>
            <w:proofErr w:type="spellEnd"/>
            <w:r w:rsidRPr="00E13515">
              <w:rPr>
                <w:rFonts w:ascii="Times New Roman" w:eastAsia="Times New Roman" w:hAnsi="Times New Roman" w:cs="Times New Roman"/>
                <w:sz w:val="20"/>
                <w:szCs w:val="20"/>
                <w:lang w:eastAsia="ru-RU"/>
              </w:rPr>
              <w:t xml:space="preserve"> направленности</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105</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110</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125</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120</w:t>
            </w:r>
          </w:p>
        </w:tc>
        <w:tc>
          <w:tcPr>
            <w:tcW w:w="1288"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125</w:t>
            </w:r>
          </w:p>
        </w:tc>
      </w:tr>
      <w:tr w:rsidR="00E13515" w:rsidRPr="00E13515" w:rsidTr="00486414">
        <w:tc>
          <w:tcPr>
            <w:tcW w:w="567" w:type="dxa"/>
            <w:vMerge w:val="restart"/>
            <w:tcBorders>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w:t>
            </w:r>
          </w:p>
        </w:tc>
        <w:tc>
          <w:tcPr>
            <w:tcW w:w="2268" w:type="dxa"/>
            <w:vMerge w:val="restart"/>
            <w:tcBorders>
              <w:left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6</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28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9</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Рост числа лиц, состоящих на диспансерном учете с диагнозом «Употребление наркотиков с вредными последствиями» </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102</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104</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106</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108</w:t>
            </w:r>
          </w:p>
        </w:tc>
        <w:tc>
          <w:tcPr>
            <w:tcW w:w="1288"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r>
      <w:tr w:rsidR="00E13515" w:rsidRPr="00E13515" w:rsidTr="00486414">
        <w:tc>
          <w:tcPr>
            <w:tcW w:w="567" w:type="dxa"/>
            <w:vMerge/>
            <w:tcBorders>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vMerge/>
            <w:tcBorders>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 xml:space="preserve">Увеличение числа лиц (школьников и студентов), охваченных </w:t>
            </w:r>
            <w:r w:rsidRPr="00E13515">
              <w:rPr>
                <w:rFonts w:ascii="Times New Roman" w:eastAsia="Times New Roman" w:hAnsi="Times New Roman" w:cs="Times New Roman"/>
                <w:sz w:val="20"/>
                <w:szCs w:val="20"/>
                <w:lang w:eastAsia="ru-RU"/>
              </w:rPr>
              <w:lastRenderedPageBreak/>
              <w:t xml:space="preserve">профилактическими медицинскими осмотрами с целью раннего выявления незаконного потребления наркотических средств и психотропных веществ </w:t>
            </w:r>
          </w:p>
        </w:tc>
        <w:tc>
          <w:tcPr>
            <w:tcW w:w="113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w:t>
            </w:r>
          </w:p>
        </w:tc>
        <w:tc>
          <w:tcPr>
            <w:tcW w:w="2079"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105</w:t>
            </w:r>
          </w:p>
        </w:tc>
        <w:tc>
          <w:tcPr>
            <w:tcW w:w="128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263"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114</w:t>
            </w:r>
          </w:p>
        </w:tc>
        <w:tc>
          <w:tcPr>
            <w:tcW w:w="130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118</w:t>
            </w:r>
          </w:p>
        </w:tc>
        <w:tc>
          <w:tcPr>
            <w:tcW w:w="1288" w:type="dxa"/>
            <w:tcBorders>
              <w:top w:val="single" w:sz="4" w:space="0" w:color="auto"/>
              <w:left w:val="single" w:sz="4" w:space="0" w:color="auto"/>
              <w:bottom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r>
    </w:tbl>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bCs/>
          <w:i/>
          <w:color w:val="26282F"/>
          <w:szCs w:val="20"/>
          <w:lang w:eastAsia="ru-RU"/>
        </w:rPr>
      </w:pPr>
    </w:p>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bCs/>
          <w:color w:val="26282F"/>
          <w:szCs w:val="20"/>
          <w:lang w:eastAsia="ru-RU"/>
        </w:rPr>
      </w:pPr>
      <w:r w:rsidRPr="00E13515">
        <w:rPr>
          <w:rFonts w:ascii="Times New Roman" w:eastAsia="Times New Roman" w:hAnsi="Times New Roman" w:cs="Times New Roman"/>
          <w:bCs/>
          <w:i/>
          <w:color w:val="26282F"/>
          <w:szCs w:val="20"/>
          <w:lang w:eastAsia="ru-RU"/>
        </w:rPr>
        <w:t xml:space="preserve">Примечание: </w:t>
      </w:r>
      <w:r w:rsidRPr="00E13515">
        <w:rPr>
          <w:rFonts w:ascii="Times New Roman" w:eastAsia="Times New Roman" w:hAnsi="Times New Roman" w:cs="Times New Roman"/>
          <w:bCs/>
          <w:color w:val="26282F"/>
          <w:szCs w:val="20"/>
          <w:lang w:eastAsia="ru-RU"/>
        </w:rPr>
        <w:t>Достижение запланированных значений показателей возможно при полном финансировании мероприятий.</w:t>
      </w:r>
    </w:p>
    <w:p w:rsidR="00E13515" w:rsidRPr="00E13515" w:rsidRDefault="00E13515" w:rsidP="00E13515">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b/>
          <w:bCs/>
          <w:color w:val="26282F"/>
          <w:sz w:val="26"/>
          <w:szCs w:val="24"/>
          <w:lang w:eastAsia="ru-RU"/>
        </w:rPr>
        <w:br w:type="page"/>
      </w:r>
      <w:r w:rsidRPr="00E13515">
        <w:rPr>
          <w:rFonts w:ascii="Times New Roman" w:eastAsia="Times New Roman" w:hAnsi="Times New Roman" w:cs="Times New Roman"/>
          <w:color w:val="000000"/>
          <w:sz w:val="24"/>
          <w:szCs w:val="24"/>
          <w:lang w:eastAsia="ru-RU"/>
        </w:rPr>
        <w:lastRenderedPageBreak/>
        <w:t>Приложение №2 к  Программе</w:t>
      </w:r>
    </w:p>
    <w:p w:rsidR="00E13515" w:rsidRPr="00E13515" w:rsidRDefault="00E13515" w:rsidP="00E13515">
      <w:pPr>
        <w:autoSpaceDE w:val="0"/>
        <w:autoSpaceDN w:val="0"/>
        <w:adjustRightInd w:val="0"/>
        <w:spacing w:after="0" w:line="240" w:lineRule="auto"/>
        <w:jc w:val="right"/>
        <w:rPr>
          <w:rFonts w:ascii="Times New Roman" w:eastAsia="Times New Roman" w:hAnsi="Times New Roman" w:cs="Times New Roman"/>
          <w:b/>
          <w:bCs/>
          <w:color w:val="26282F"/>
          <w:sz w:val="26"/>
          <w:szCs w:val="24"/>
          <w:lang w:eastAsia="ru-RU"/>
        </w:rPr>
      </w:pP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3515">
        <w:rPr>
          <w:rFonts w:ascii="Times New Roman" w:eastAsia="Times New Roman" w:hAnsi="Times New Roman" w:cs="Times New Roman"/>
          <w:b/>
          <w:color w:val="26282F"/>
          <w:sz w:val="24"/>
          <w:szCs w:val="24"/>
          <w:lang w:eastAsia="ru-RU"/>
        </w:rPr>
        <w:t>Методика расчета значений показателей реализации</w:t>
      </w: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муниципальной программы «Обеспечение безопасности населения и объектов на территории городского округа Истра 2017 - 2021 гг.»</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0"/>
          <w:lang w:eastAsia="ru-RU"/>
        </w:rPr>
      </w:pPr>
    </w:p>
    <w:tbl>
      <w:tblPr>
        <w:tblW w:w="15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234"/>
        <w:gridCol w:w="6662"/>
        <w:gridCol w:w="1418"/>
        <w:gridCol w:w="1559"/>
        <w:gridCol w:w="1991"/>
      </w:tblGrid>
      <w:tr w:rsidR="00E13515" w:rsidRPr="00E13515" w:rsidTr="00486414">
        <w:tc>
          <w:tcPr>
            <w:tcW w:w="560"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w:t>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п/п</w:t>
            </w:r>
          </w:p>
        </w:tc>
        <w:tc>
          <w:tcPr>
            <w:tcW w:w="3234"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Наименование показателей</w:t>
            </w:r>
          </w:p>
        </w:tc>
        <w:tc>
          <w:tcPr>
            <w:tcW w:w="6662"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E13515">
              <w:rPr>
                <w:rFonts w:ascii="Times New Roman" w:eastAsia="Times New Roman" w:hAnsi="Times New Roman" w:cs="Times New Roman"/>
                <w:b/>
                <w:bCs/>
                <w:iCs/>
                <w:color w:val="000000"/>
                <w:sz w:val="24"/>
                <w:szCs w:val="24"/>
                <w:lang w:eastAsia="ru-RU"/>
              </w:rPr>
              <w:t>Расчет показателя</w:t>
            </w:r>
          </w:p>
        </w:tc>
        <w:tc>
          <w:tcPr>
            <w:tcW w:w="1418"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E13515">
              <w:rPr>
                <w:rFonts w:ascii="Times New Roman" w:eastAsia="Times New Roman" w:hAnsi="Times New Roman" w:cs="Times New Roman"/>
                <w:b/>
                <w:bCs/>
                <w:iCs/>
                <w:color w:val="000000"/>
                <w:sz w:val="24"/>
                <w:szCs w:val="24"/>
                <w:lang w:eastAsia="ru-RU"/>
              </w:rPr>
              <w:t>Единица измерения</w:t>
            </w:r>
          </w:p>
        </w:tc>
        <w:tc>
          <w:tcPr>
            <w:tcW w:w="1559"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iCs/>
                <w:color w:val="000000"/>
                <w:sz w:val="24"/>
                <w:szCs w:val="24"/>
                <w:lang w:eastAsia="ru-RU"/>
              </w:rPr>
            </w:pPr>
            <w:r w:rsidRPr="00E13515">
              <w:rPr>
                <w:rFonts w:ascii="Times New Roman" w:eastAsia="Times New Roman" w:hAnsi="Times New Roman" w:cs="Times New Roman"/>
                <w:b/>
                <w:color w:val="000000"/>
                <w:sz w:val="24"/>
                <w:szCs w:val="24"/>
                <w:lang w:eastAsia="ru-RU"/>
              </w:rPr>
              <w:t>Группа показателей</w:t>
            </w:r>
          </w:p>
        </w:tc>
        <w:tc>
          <w:tcPr>
            <w:tcW w:w="1991" w:type="dxa"/>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Примечание</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w:t>
            </w:r>
          </w:p>
        </w:tc>
        <w:tc>
          <w:tcPr>
            <w:tcW w:w="3234" w:type="dxa"/>
          </w:tcPr>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Задача 1.</w:t>
            </w:r>
          </w:p>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степени антитеррористической  защищенности социально значимых объектов и мест  с массовым пребыванием людей</w:t>
            </w:r>
          </w:p>
        </w:tc>
        <w:tc>
          <w:tcPr>
            <w:tcW w:w="6662"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w:t>
            </w:r>
          </w:p>
        </w:tc>
        <w:tc>
          <w:tcPr>
            <w:tcW w:w="3234" w:type="dxa"/>
          </w:tcPr>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Показатель 1</w:t>
            </w:r>
          </w:p>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Увеличение доли социальных объектов (учреждений), оборудованных в целях антитеррористической защищенности средствами обеспечения безопасности  </w:t>
            </w:r>
          </w:p>
        </w:tc>
        <w:tc>
          <w:tcPr>
            <w:tcW w:w="6662" w:type="dxa"/>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36"/>
                <w:szCs w:val="20"/>
                <w:lang w:eastAsia="ru-RU"/>
              </w:rPr>
            </w:pPr>
            <w:r w:rsidRPr="00E13515">
              <w:rPr>
                <w:rFonts w:ascii="Times New Roman" w:eastAsia="Times New Roman" w:hAnsi="Times New Roman" w:cs="Times New Roman"/>
                <w:color w:val="000000"/>
                <w:sz w:val="20"/>
                <w:szCs w:val="20"/>
                <w:lang w:eastAsia="ru-RU"/>
              </w:rPr>
              <w:t xml:space="preserve">                                         ДО + ДК + ДС  </w:t>
            </w:r>
            <w:r w:rsidRPr="00E13515">
              <w:rPr>
                <w:rFonts w:ascii="Times New Roman" w:eastAsia="Times New Roman" w:hAnsi="Times New Roman" w:cs="Times New Roman"/>
                <w:color w:val="000000"/>
                <w:sz w:val="36"/>
                <w:szCs w:val="20"/>
                <w:lang w:eastAsia="ru-RU"/>
              </w:rPr>
              <w:t xml:space="preserve"> </w:t>
            </w:r>
          </w:p>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59264" behindDoc="0" locked="0" layoutInCell="1" allowOverlap="1" wp14:anchorId="1594DABA" wp14:editId="0A97D11D">
                      <wp:simplePos x="0" y="0"/>
                      <wp:positionH relativeFrom="column">
                        <wp:posOffset>1099185</wp:posOffset>
                      </wp:positionH>
                      <wp:positionV relativeFrom="paragraph">
                        <wp:posOffset>38735</wp:posOffset>
                      </wp:positionV>
                      <wp:extent cx="1248410" cy="635"/>
                      <wp:effectExtent l="0" t="0" r="27940" b="374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84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2CA72" id="_x0000_t32" coordsize="21600,21600" o:spt="32" o:oned="t" path="m,l21600,21600e" filled="f">
                      <v:path arrowok="t" fillok="f" o:connecttype="none"/>
                      <o:lock v:ext="edit" shapetype="t"/>
                    </v:shapetype>
                    <v:shape id="Прямая со стрелкой 17" o:spid="_x0000_s1026" type="#_x0000_t32" style="position:absolute;margin-left:86.55pt;margin-top:3.05pt;width:98.3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"/>
                  </w:pict>
                </mc:Fallback>
              </mc:AlternateContent>
            </w:r>
            <w:r w:rsidRPr="00E13515">
              <w:rPr>
                <w:rFonts w:ascii="Times New Roman" w:eastAsia="Times New Roman" w:hAnsi="Times New Roman" w:cs="Times New Roman"/>
                <w:color w:val="000000"/>
                <w:sz w:val="20"/>
                <w:szCs w:val="20"/>
                <w:lang w:eastAsia="ru-RU"/>
              </w:rPr>
              <w:t xml:space="preserve">                     САЗ =</w:t>
            </w:r>
          </w:p>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3</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где: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САЗ</w:t>
            </w:r>
            <w:r w:rsidRPr="00E13515">
              <w:rPr>
                <w:rFonts w:ascii="Times New Roman" w:eastAsia="Times New Roman" w:hAnsi="Times New Roman" w:cs="Times New Roman"/>
                <w:color w:val="000000"/>
                <w:sz w:val="20"/>
                <w:szCs w:val="20"/>
                <w:lang w:eastAsia="ru-RU"/>
              </w:rPr>
              <w:t xml:space="preserve"> – степень антитеррористической защищенности социально значимых объектов и мест  с массовым пребыванием людей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ДО</w:t>
            </w:r>
            <w:r w:rsidRPr="00E13515">
              <w:rPr>
                <w:rFonts w:ascii="Times New Roman" w:eastAsia="Times New Roman" w:hAnsi="Times New Roman" w:cs="Times New Roman"/>
                <w:color w:val="000000"/>
                <w:sz w:val="20"/>
                <w:szCs w:val="20"/>
                <w:lang w:eastAsia="ru-RU"/>
              </w:rPr>
              <w:t xml:space="preserve"> - доля объектов образования, оборудованных в целях антитеррористической защищенности средствами обеспечения безопасности на отчетный период;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ДК</w:t>
            </w:r>
            <w:r w:rsidRPr="00E13515">
              <w:rPr>
                <w:rFonts w:ascii="Times New Roman" w:eastAsia="Times New Roman" w:hAnsi="Times New Roman" w:cs="Times New Roman"/>
                <w:color w:val="000000"/>
                <w:sz w:val="20"/>
                <w:szCs w:val="20"/>
                <w:lang w:eastAsia="ru-RU"/>
              </w:rPr>
              <w:t xml:space="preserve"> - доля объектов  культуры,  оборудованных в целях антитеррористической защищенности средствами обеспечения безопасности на отчетный период;</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ДС</w:t>
            </w:r>
            <w:r w:rsidRPr="00E13515">
              <w:rPr>
                <w:rFonts w:ascii="Times New Roman" w:eastAsia="Times New Roman" w:hAnsi="Times New Roman" w:cs="Times New Roman"/>
                <w:color w:val="000000"/>
                <w:sz w:val="20"/>
                <w:szCs w:val="20"/>
                <w:lang w:eastAsia="ru-RU"/>
              </w:rPr>
              <w:t xml:space="preserve"> - доля объектов спорта оборудованных в целях антитеррористической защищенности средствами обеспечения безопасности на отчетный период</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Из расчета:</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73 – Объекты образования</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68 – Объекты культуры</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 – Объекты спорта</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w:t>
            </w:r>
          </w:p>
        </w:tc>
        <w:tc>
          <w:tcPr>
            <w:tcW w:w="3234" w:type="dxa"/>
          </w:tcPr>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Задача 2.</w:t>
            </w:r>
          </w:p>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Московской области</w:t>
            </w:r>
          </w:p>
        </w:tc>
        <w:tc>
          <w:tcPr>
            <w:tcW w:w="6662"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2.1.</w:t>
            </w:r>
          </w:p>
        </w:tc>
        <w:tc>
          <w:tcPr>
            <w:tcW w:w="3234" w:type="dxa"/>
          </w:tcPr>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Показатель 2</w:t>
            </w:r>
          </w:p>
          <w:p w:rsidR="00E13515" w:rsidRPr="00E13515" w:rsidRDefault="00E13515" w:rsidP="00E13515">
            <w:pPr>
              <w:widowControl w:val="0"/>
              <w:overflowPunct w:val="0"/>
              <w:autoSpaceDE w:val="0"/>
              <w:autoSpaceDN w:val="0"/>
              <w:adjustRightInd w:val="0"/>
              <w:spacing w:after="0" w:line="240" w:lineRule="auto"/>
              <w:ind w:right="33"/>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числа граждан, участвующих в деятельности общественных формирований правоохранительной направленности</w:t>
            </w:r>
          </w:p>
        </w:tc>
        <w:tc>
          <w:tcPr>
            <w:tcW w:w="6662" w:type="dxa"/>
          </w:tcPr>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КНДО</w:t>
            </w:r>
          </w:p>
          <w:p w:rsidR="00E13515" w:rsidRPr="00E13515" w:rsidRDefault="00E13515" w:rsidP="00E13515">
            <w:pPr>
              <w:overflowPunct w:val="0"/>
              <w:autoSpaceDE w:val="0"/>
              <w:autoSpaceDN w:val="0"/>
              <w:adjustRightInd w:val="0"/>
              <w:spacing w:after="0" w:line="240" w:lineRule="auto"/>
              <w:ind w:left="601"/>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6432" behindDoc="0" locked="0" layoutInCell="1" allowOverlap="1" wp14:anchorId="7D3DFA35" wp14:editId="4DB4B7B1">
                      <wp:simplePos x="0" y="0"/>
                      <wp:positionH relativeFrom="column">
                        <wp:posOffset>1058545</wp:posOffset>
                      </wp:positionH>
                      <wp:positionV relativeFrom="paragraph">
                        <wp:posOffset>85724</wp:posOffset>
                      </wp:positionV>
                      <wp:extent cx="397510" cy="0"/>
                      <wp:effectExtent l="0" t="0" r="21590"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7145C0" id="Прямая со стрелкой 3" o:spid="_x0000_s1026" type="#_x0000_t32" style="position:absolute;margin-left:83.35pt;margin-top:6.75pt;width:31.3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"/>
                  </w:pict>
                </mc:Fallback>
              </mc:AlternateContent>
            </w:r>
            <w:r w:rsidRPr="00E13515">
              <w:rPr>
                <w:rFonts w:ascii="Times New Roman" w:eastAsia="Times New Roman" w:hAnsi="Times New Roman" w:cs="Times New Roman"/>
                <w:noProof/>
                <w:sz w:val="20"/>
                <w:szCs w:val="20"/>
                <w:lang w:eastAsia="ru-RU"/>
              </w:rPr>
              <w:t>УКНД</w:t>
            </w:r>
            <w:r w:rsidRPr="00E13515">
              <w:rPr>
                <w:rFonts w:ascii="Times New Roman" w:eastAsia="Times New Roman" w:hAnsi="Times New Roman" w:cs="Times New Roman"/>
                <w:sz w:val="20"/>
                <w:szCs w:val="20"/>
                <w:lang w:eastAsia="ru-RU"/>
              </w:rPr>
              <w:t xml:space="preserve">  =     --------------- х 100%,               </w:t>
            </w:r>
          </w:p>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КНДБ</w:t>
            </w:r>
          </w:p>
          <w:p w:rsidR="00E13515" w:rsidRPr="00E13515" w:rsidRDefault="00E13515" w:rsidP="00E13515">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УКНД</w:t>
            </w:r>
            <w:r w:rsidRPr="00E13515">
              <w:rPr>
                <w:rFonts w:ascii="Times New Roman" w:eastAsia="Times New Roman" w:hAnsi="Times New Roman" w:cs="Times New Roman"/>
                <w:color w:val="000000"/>
                <w:sz w:val="20"/>
                <w:szCs w:val="20"/>
                <w:lang w:eastAsia="ru-RU"/>
              </w:rPr>
              <w:t xml:space="preserve"> – значение показателя;                    </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КНДО</w:t>
            </w:r>
            <w:r w:rsidRPr="00E13515">
              <w:rPr>
                <w:rFonts w:ascii="Times New Roman" w:eastAsia="Times New Roman" w:hAnsi="Times New Roman" w:cs="Times New Roman"/>
                <w:color w:val="000000"/>
                <w:sz w:val="20"/>
                <w:szCs w:val="20"/>
                <w:lang w:eastAsia="ru-RU"/>
              </w:rPr>
              <w:t xml:space="preserve"> – количество граждан, участвующих в деятельности народной дружины в отчетном периоде;                                                           </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lastRenderedPageBreak/>
              <w:t>КНДБ</w:t>
            </w:r>
            <w:r w:rsidRPr="00E13515">
              <w:rPr>
                <w:rFonts w:ascii="Times New Roman" w:eastAsia="Times New Roman" w:hAnsi="Times New Roman" w:cs="Times New Roman"/>
                <w:color w:val="000000"/>
                <w:sz w:val="20"/>
                <w:szCs w:val="20"/>
                <w:lang w:eastAsia="ru-RU"/>
              </w:rPr>
              <w:t xml:space="preserve"> – количество граждан, участвующих в деятельности народной дружины (базовое значение).</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25.05.2015г. выдано свидетельство на основании решения ГУ МВД России по Московской области и в соответствии с Федеральным </w:t>
            </w:r>
            <w:r w:rsidRPr="00E13515">
              <w:rPr>
                <w:rFonts w:ascii="Times New Roman" w:eastAsia="Times New Roman" w:hAnsi="Times New Roman" w:cs="Times New Roman"/>
                <w:sz w:val="20"/>
                <w:szCs w:val="20"/>
                <w:lang w:eastAsia="ru-RU"/>
              </w:rPr>
              <w:lastRenderedPageBreak/>
              <w:t>законом от 02 апреля 2014 года № 44-ФЗ, о внесении народной дружины или общественного объединения правоохранительной направленности в региональный реестр народных дружин и общественных объединений правоохранительной направленности за № 89.</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В 2016 году зарегистрировано 6 человек. </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2.2.</w:t>
            </w:r>
          </w:p>
        </w:tc>
        <w:tc>
          <w:tcPr>
            <w:tcW w:w="3234" w:type="dxa"/>
          </w:tcPr>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Показатель 3</w:t>
            </w:r>
          </w:p>
          <w:p w:rsidR="00E13515" w:rsidRPr="00E13515" w:rsidRDefault="00E13515" w:rsidP="00E13515">
            <w:pPr>
              <w:overflowPunct w:val="0"/>
              <w:autoSpaceDE w:val="0"/>
              <w:autoSpaceDN w:val="0"/>
              <w:adjustRightInd w:val="0"/>
              <w:spacing w:after="0" w:line="240" w:lineRule="auto"/>
              <w:ind w:right="33"/>
              <w:jc w:val="both"/>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количества выявленных административных правонарушений при содействии членов народных дружин</w:t>
            </w:r>
          </w:p>
        </w:tc>
        <w:tc>
          <w:tcPr>
            <w:tcW w:w="6662" w:type="dxa"/>
          </w:tcPr>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КВПО</w:t>
            </w:r>
          </w:p>
          <w:p w:rsidR="00E13515" w:rsidRPr="00E13515" w:rsidRDefault="00E13515" w:rsidP="00E13515">
            <w:pPr>
              <w:overflowPunct w:val="0"/>
              <w:autoSpaceDE w:val="0"/>
              <w:autoSpaceDN w:val="0"/>
              <w:adjustRightInd w:val="0"/>
              <w:spacing w:after="0" w:line="240" w:lineRule="auto"/>
              <w:ind w:left="601"/>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0288" behindDoc="0" locked="0" layoutInCell="1" allowOverlap="1" wp14:anchorId="28F7E57B" wp14:editId="492B73E7">
                      <wp:simplePos x="0" y="0"/>
                      <wp:positionH relativeFrom="column">
                        <wp:posOffset>1058545</wp:posOffset>
                      </wp:positionH>
                      <wp:positionV relativeFrom="paragraph">
                        <wp:posOffset>85724</wp:posOffset>
                      </wp:positionV>
                      <wp:extent cx="397510" cy="0"/>
                      <wp:effectExtent l="0" t="0" r="2159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53971" id="Прямая со стрелкой 21" o:spid="_x0000_s1026" type="#_x0000_t32" style="position:absolute;margin-left:83.35pt;margin-top:6.75pt;width:31.3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"/>
                  </w:pict>
                </mc:Fallback>
              </mc:AlternateContent>
            </w:r>
            <w:r w:rsidRPr="00E13515">
              <w:rPr>
                <w:rFonts w:ascii="Times New Roman" w:eastAsia="Times New Roman" w:hAnsi="Times New Roman" w:cs="Times New Roman"/>
                <w:noProof/>
                <w:sz w:val="20"/>
                <w:szCs w:val="20"/>
                <w:lang w:eastAsia="ru-RU"/>
              </w:rPr>
              <w:t>УКВП</w:t>
            </w:r>
            <w:r w:rsidRPr="00E13515">
              <w:rPr>
                <w:rFonts w:ascii="Times New Roman" w:eastAsia="Times New Roman" w:hAnsi="Times New Roman" w:cs="Times New Roman"/>
                <w:sz w:val="20"/>
                <w:szCs w:val="20"/>
                <w:lang w:eastAsia="ru-RU"/>
              </w:rPr>
              <w:t xml:space="preserve">  =     --------------- х 100%,               </w:t>
            </w:r>
          </w:p>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КВПБ</w:t>
            </w:r>
          </w:p>
          <w:p w:rsidR="00E13515" w:rsidRPr="00E13515" w:rsidRDefault="00E13515" w:rsidP="00E13515">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УКВП</w:t>
            </w:r>
            <w:r w:rsidRPr="00E13515">
              <w:rPr>
                <w:rFonts w:ascii="Times New Roman" w:eastAsia="Times New Roman" w:hAnsi="Times New Roman" w:cs="Times New Roman"/>
                <w:color w:val="000000"/>
                <w:sz w:val="20"/>
                <w:szCs w:val="20"/>
                <w:lang w:eastAsia="ru-RU"/>
              </w:rPr>
              <w:t xml:space="preserve"> – значение показателя;                    </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КВПО</w:t>
            </w:r>
            <w:r w:rsidRPr="00E13515">
              <w:rPr>
                <w:rFonts w:ascii="Times New Roman" w:eastAsia="Times New Roman" w:hAnsi="Times New Roman" w:cs="Times New Roman"/>
                <w:color w:val="000000"/>
                <w:sz w:val="20"/>
                <w:szCs w:val="20"/>
                <w:lang w:eastAsia="ru-RU"/>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в отчетном периоде;                                                                </w:t>
            </w:r>
            <w:r w:rsidRPr="00E13515">
              <w:rPr>
                <w:rFonts w:ascii="Times New Roman" w:eastAsia="Times New Roman" w:hAnsi="Times New Roman" w:cs="Times New Roman"/>
                <w:b/>
                <w:color w:val="000000"/>
                <w:sz w:val="20"/>
                <w:szCs w:val="20"/>
                <w:lang w:eastAsia="ru-RU"/>
              </w:rPr>
              <w:t>КВПБ</w:t>
            </w:r>
            <w:r w:rsidRPr="00E13515">
              <w:rPr>
                <w:rFonts w:ascii="Times New Roman" w:eastAsia="Times New Roman" w:hAnsi="Times New Roman" w:cs="Times New Roman"/>
                <w:color w:val="000000"/>
                <w:sz w:val="20"/>
                <w:szCs w:val="20"/>
                <w:lang w:eastAsia="ru-RU"/>
              </w:rPr>
              <w:t xml:space="preserve"> – количество выявленных административных правонарушений при содействии членов общественных формирований правоохранительной направленности (базовое значение).</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color w:val="000000"/>
                <w:sz w:val="20"/>
                <w:szCs w:val="20"/>
                <w:lang w:eastAsia="ru-RU"/>
              </w:rPr>
              <w:t>Установка систем видеонаблюдения (видеокамер и мониторов) в местах массового пребывания людей</w:t>
            </w:r>
          </w:p>
        </w:tc>
        <w:tc>
          <w:tcPr>
            <w:tcW w:w="6662"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3.1.</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4</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 xml:space="preserve">Увеличение доли объектов социальной сферы, мест с массовым пребыванием людей,  оборудованных системами видеонаблюдения и </w:t>
            </w:r>
            <w:r w:rsidRPr="00E13515">
              <w:rPr>
                <w:rFonts w:ascii="Times New Roman" w:eastAsia="Times New Roman" w:hAnsi="Times New Roman" w:cs="Times New Roman"/>
                <w:sz w:val="20"/>
                <w:szCs w:val="20"/>
                <w:lang w:eastAsia="ru-RU"/>
              </w:rPr>
              <w:lastRenderedPageBreak/>
              <w:t>подключенных к системе «Безопасный регион», в общем числе таковых</w:t>
            </w:r>
          </w:p>
        </w:tc>
        <w:tc>
          <w:tcPr>
            <w:tcW w:w="6662" w:type="dxa"/>
          </w:tcPr>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                    КСЗНОП</w:t>
            </w:r>
          </w:p>
          <w:p w:rsidR="00E13515" w:rsidRPr="00E13515" w:rsidRDefault="00E13515" w:rsidP="00E13515">
            <w:pPr>
              <w:overflowPunct w:val="0"/>
              <w:autoSpaceDE w:val="0"/>
              <w:autoSpaceDN w:val="0"/>
              <w:adjustRightInd w:val="0"/>
              <w:spacing w:after="0" w:line="240" w:lineRule="auto"/>
              <w:ind w:left="708"/>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1312" behindDoc="0" locked="0" layoutInCell="1" allowOverlap="1" wp14:anchorId="230A450E" wp14:editId="5C07DF49">
                      <wp:simplePos x="0" y="0"/>
                      <wp:positionH relativeFrom="column">
                        <wp:posOffset>1133475</wp:posOffset>
                      </wp:positionH>
                      <wp:positionV relativeFrom="paragraph">
                        <wp:posOffset>81914</wp:posOffset>
                      </wp:positionV>
                      <wp:extent cx="495300" cy="0"/>
                      <wp:effectExtent l="0" t="0" r="1905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4E6EB" id="Прямая со стрелкой 11" o:spid="_x0000_s1026" type="#_x0000_t32" style="position:absolute;margin-left:89.25pt;margin-top:6.45pt;width:39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"/>
                  </w:pict>
                </mc:Fallback>
              </mc:AlternateContent>
            </w:r>
            <w:r w:rsidRPr="00E13515">
              <w:rPr>
                <w:rFonts w:ascii="Times New Roman" w:eastAsia="Times New Roman" w:hAnsi="Times New Roman" w:cs="Times New Roman"/>
                <w:sz w:val="20"/>
                <w:szCs w:val="20"/>
                <w:lang w:eastAsia="ru-RU"/>
              </w:rPr>
              <w:t xml:space="preserve">УДСЗН =  -----------------х 100%,               </w:t>
            </w:r>
          </w:p>
          <w:p w:rsidR="00E13515" w:rsidRPr="00E13515" w:rsidRDefault="00E13515" w:rsidP="00E13515">
            <w:pPr>
              <w:overflowPunct w:val="0"/>
              <w:autoSpaceDE w:val="0"/>
              <w:autoSpaceDN w:val="0"/>
              <w:adjustRightInd w:val="0"/>
              <w:spacing w:after="0" w:line="240" w:lineRule="auto"/>
              <w:ind w:left="720"/>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ОКСЗО</w:t>
            </w:r>
          </w:p>
          <w:p w:rsidR="00E13515" w:rsidRPr="00E13515" w:rsidRDefault="00E13515" w:rsidP="00E13515">
            <w:pPr>
              <w:overflowPunct w:val="0"/>
              <w:autoSpaceDE w:val="0"/>
              <w:autoSpaceDN w:val="0"/>
              <w:adjustRightInd w:val="0"/>
              <w:spacing w:after="0" w:line="240" w:lineRule="auto"/>
              <w:ind w:left="34"/>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УДСЗН</w:t>
            </w:r>
            <w:r w:rsidRPr="00E13515">
              <w:rPr>
                <w:rFonts w:ascii="Times New Roman" w:eastAsia="Times New Roman" w:hAnsi="Times New Roman" w:cs="Times New Roman"/>
                <w:color w:val="000000"/>
                <w:sz w:val="20"/>
                <w:szCs w:val="20"/>
                <w:lang w:eastAsia="ru-RU"/>
              </w:rPr>
              <w:t xml:space="preserve"> – показатель увеличения доли социально значимых объектов, мест с массовым пребыванием людей, оборудованных системами </w:t>
            </w:r>
            <w:r w:rsidRPr="00E13515">
              <w:rPr>
                <w:rFonts w:ascii="Times New Roman" w:eastAsia="Times New Roman" w:hAnsi="Times New Roman" w:cs="Times New Roman"/>
                <w:color w:val="000000"/>
                <w:sz w:val="20"/>
                <w:szCs w:val="20"/>
                <w:lang w:eastAsia="ru-RU"/>
              </w:rPr>
              <w:lastRenderedPageBreak/>
              <w:t xml:space="preserve">видеонаблюдения  и подключенных к системе «Безопасный регион», в общем числе таковых объектов и мест;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КСЗНОП</w:t>
            </w:r>
            <w:r w:rsidRPr="00E13515">
              <w:rPr>
                <w:rFonts w:ascii="Times New Roman" w:eastAsia="Times New Roman" w:hAnsi="Times New Roman" w:cs="Times New Roman"/>
                <w:color w:val="000000"/>
                <w:sz w:val="20"/>
                <w:szCs w:val="20"/>
                <w:lang w:eastAsia="ru-RU"/>
              </w:rPr>
              <w:t xml:space="preserve"> – количество социально значимых объектов, мест с массовым пребыванием людей, оборудованных системами видеонаблюдения  и подключенных к системе «Безопасный регион»;</w:t>
            </w:r>
          </w:p>
          <w:p w:rsidR="00E13515" w:rsidRPr="00E13515" w:rsidRDefault="00E13515" w:rsidP="00E13515">
            <w:pPr>
              <w:overflowPunct w:val="0"/>
              <w:autoSpaceDE w:val="0"/>
              <w:autoSpaceDN w:val="0"/>
              <w:adjustRightInd w:val="0"/>
              <w:spacing w:after="0" w:line="240" w:lineRule="auto"/>
              <w:ind w:left="34"/>
              <w:jc w:val="both"/>
              <w:textAlignment w:val="baseline"/>
              <w:rPr>
                <w:rFonts w:ascii="Times New Roman" w:eastAsia="Calibri" w:hAnsi="Times New Roman" w:cs="Times New Roman"/>
                <w:b/>
                <w:sz w:val="20"/>
                <w:szCs w:val="20"/>
              </w:rPr>
            </w:pPr>
            <w:r w:rsidRPr="00E13515">
              <w:rPr>
                <w:rFonts w:ascii="Times New Roman" w:eastAsia="Times New Roman" w:hAnsi="Times New Roman" w:cs="Times New Roman"/>
                <w:b/>
                <w:color w:val="000000"/>
                <w:sz w:val="20"/>
                <w:szCs w:val="20"/>
              </w:rPr>
              <w:t>ОКСЗО</w:t>
            </w:r>
            <w:r w:rsidRPr="00E13515">
              <w:rPr>
                <w:rFonts w:ascii="Times New Roman" w:eastAsia="Times New Roman" w:hAnsi="Times New Roman" w:cs="Times New Roman"/>
                <w:color w:val="000000"/>
                <w:sz w:val="20"/>
                <w:szCs w:val="20"/>
              </w:rPr>
              <w:t xml:space="preserve"> – общее количество социально значимых объектов, мест с массовым пребыванием людей.</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Из расчета:</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73 – Объекты образования</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68 – Объекты культуры</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 – Объекты спорта</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3 - ММПЛ</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3.2.</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Доля коммерческих объектов, оборудованных системами видеонаблюдения и подключенных к системе «Безопасный регион»</w:t>
            </w:r>
          </w:p>
        </w:tc>
        <w:tc>
          <w:tcPr>
            <w:tcW w:w="6662" w:type="dxa"/>
          </w:tcPr>
          <w:p w:rsidR="00E13515" w:rsidRPr="00E13515" w:rsidRDefault="00E13515" w:rsidP="00E13515">
            <w:pPr>
              <w:widowControl w:val="0"/>
              <w:overflowPunct w:val="0"/>
              <w:autoSpaceDE w:val="0"/>
              <w:autoSpaceDN w:val="0"/>
              <w:adjustRightInd w:val="0"/>
              <w:spacing w:after="0" w:line="240" w:lineRule="auto"/>
              <w:ind w:left="742"/>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КТЦ</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62336" behindDoc="0" locked="0" layoutInCell="1" allowOverlap="1" wp14:anchorId="350DCC03" wp14:editId="6D58566B">
                      <wp:simplePos x="0" y="0"/>
                      <wp:positionH relativeFrom="column">
                        <wp:posOffset>1199515</wp:posOffset>
                      </wp:positionH>
                      <wp:positionV relativeFrom="paragraph">
                        <wp:posOffset>80645</wp:posOffset>
                      </wp:positionV>
                      <wp:extent cx="484505" cy="635"/>
                      <wp:effectExtent l="13970" t="10160" r="6350" b="8255"/>
                      <wp:wrapNone/>
                      <wp:docPr id="2" name="Соединительная линия уступом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505" cy="635"/>
                              </a:xfrm>
                              <a:prstGeom prst="bentConnector3">
                                <a:avLst>
                                  <a:gd name="adj1" fmla="val 4993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E1B40"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 o:spid="_x0000_s1026" type="#_x0000_t34" style="position:absolute;margin-left:94.45pt;margin-top:6.35pt;width:38.1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" adj="10786"/>
                  </w:pict>
                </mc:Fallback>
              </mc:AlternateContent>
            </w:r>
            <w:r w:rsidRPr="00E13515">
              <w:rPr>
                <w:rFonts w:ascii="Times New Roman" w:eastAsia="Times New Roman" w:hAnsi="Times New Roman" w:cs="Times New Roman"/>
                <w:color w:val="000000"/>
                <w:sz w:val="20"/>
                <w:szCs w:val="20"/>
                <w:lang w:eastAsia="ru-RU"/>
              </w:rPr>
              <w:t xml:space="preserve">  ДТЦ    =      -------------- х   100%,           </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ОКТКЦ</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где:</w:t>
            </w:r>
          </w:p>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ДТЦ</w:t>
            </w:r>
            <w:r w:rsidRPr="00E13515">
              <w:rPr>
                <w:rFonts w:ascii="Times New Roman" w:eastAsia="Times New Roman" w:hAnsi="Times New Roman" w:cs="Times New Roman"/>
                <w:color w:val="000000"/>
                <w:sz w:val="20"/>
                <w:szCs w:val="20"/>
                <w:lang w:eastAsia="ru-RU"/>
              </w:rPr>
              <w:t xml:space="preserve"> – значение показателя;</w:t>
            </w:r>
          </w:p>
          <w:p w:rsidR="00E13515" w:rsidRPr="00E13515" w:rsidRDefault="00E13515" w:rsidP="00E13515">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КТЦ</w:t>
            </w:r>
            <w:r w:rsidRPr="00E13515">
              <w:rPr>
                <w:rFonts w:ascii="Times New Roman" w:eastAsia="Times New Roman" w:hAnsi="Times New Roman" w:cs="Times New Roman"/>
                <w:sz w:val="20"/>
                <w:szCs w:val="20"/>
                <w:lang w:eastAsia="ru-RU"/>
              </w:rPr>
              <w:t xml:space="preserve"> – количество коммерческих объектов оборудованных системами видеонаблюдения и подключаемых к системе «Безопасный регион» по итогам отчетного периода;</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ОККТЦ</w:t>
            </w:r>
            <w:r w:rsidRPr="00E13515">
              <w:rPr>
                <w:rFonts w:ascii="Times New Roman" w:eastAsia="Times New Roman" w:hAnsi="Times New Roman" w:cs="Times New Roman"/>
                <w:color w:val="000000"/>
                <w:sz w:val="20"/>
                <w:szCs w:val="20"/>
                <w:lang w:eastAsia="ru-RU"/>
              </w:rPr>
              <w:t xml:space="preserve"> – общее количество торговых центров, автозаправочных станций.</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 объектов торговли</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4</w:t>
            </w:r>
          </w:p>
          <w:p w:rsidR="00E13515" w:rsidRPr="00E13515" w:rsidRDefault="00E13515" w:rsidP="00E13515">
            <w:pPr>
              <w:widowControl w:val="0"/>
              <w:autoSpaceDE w:val="0"/>
              <w:autoSpaceDN w:val="0"/>
              <w:adjustRightInd w:val="0"/>
              <w:spacing w:after="0" w:line="240" w:lineRule="auto"/>
              <w:rPr>
                <w:rFonts w:ascii="Arial" w:eastAsia="Times New Roman" w:hAnsi="Arial" w:cs="Arial"/>
                <w:sz w:val="24"/>
                <w:szCs w:val="24"/>
                <w:lang w:eastAsia="ru-RU"/>
              </w:rPr>
            </w:pPr>
            <w:r w:rsidRPr="00E13515">
              <w:rPr>
                <w:rFonts w:ascii="Times New Roman" w:eastAsia="Times New Roman" w:hAnsi="Times New Roman" w:cs="Times New Roman"/>
                <w:sz w:val="20"/>
                <w:szCs w:val="20"/>
                <w:lang w:eastAsia="ru-RU"/>
              </w:rPr>
              <w:t>Обеспечение общественного порядка и противодействие преступности на территории городского округа Истра Московской области</w:t>
            </w:r>
          </w:p>
        </w:tc>
        <w:tc>
          <w:tcPr>
            <w:tcW w:w="6662"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4.1.</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Снижение доли несовершеннолетних в общем числе лиц, совершивших преступления</w:t>
            </w:r>
          </w:p>
        </w:tc>
        <w:tc>
          <w:tcPr>
            <w:tcW w:w="6662" w:type="dxa"/>
          </w:tcPr>
          <w:p w:rsidR="00E13515" w:rsidRPr="00E13515" w:rsidRDefault="00E13515" w:rsidP="00E13515">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С</w:t>
            </w:r>
          </w:p>
          <w:p w:rsidR="00E13515" w:rsidRPr="00E13515" w:rsidRDefault="00E13515" w:rsidP="00E13515">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4294967294" distB="4294967294" distL="114300" distR="114300" simplePos="0" relativeHeight="251663360" behindDoc="0" locked="0" layoutInCell="1" allowOverlap="1" wp14:anchorId="70F84413" wp14:editId="7F587AD2">
                      <wp:simplePos x="0" y="0"/>
                      <wp:positionH relativeFrom="column">
                        <wp:posOffset>887730</wp:posOffset>
                      </wp:positionH>
                      <wp:positionV relativeFrom="paragraph">
                        <wp:posOffset>80644</wp:posOffset>
                      </wp:positionV>
                      <wp:extent cx="452120" cy="0"/>
                      <wp:effectExtent l="0" t="0" r="24130" b="1905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3F0F1" id="Прямая со стрелкой 25" o:spid="_x0000_s1026" type="#_x0000_t32" style="position:absolute;margin-left:69.9pt;margin-top:6.35pt;width:35.6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"/>
                  </w:pict>
                </mc:Fallback>
              </mc:AlternateContent>
            </w:r>
            <w:r w:rsidRPr="00E13515">
              <w:rPr>
                <w:rFonts w:ascii="Times New Roman" w:eastAsia="Times New Roman" w:hAnsi="Times New Roman" w:cs="Times New Roman"/>
                <w:sz w:val="20"/>
                <w:szCs w:val="20"/>
                <w:lang w:eastAsia="ru-RU"/>
              </w:rPr>
              <w:t xml:space="preserve">Р =       -------------- </w:t>
            </w:r>
            <w:proofErr w:type="gramStart"/>
            <w:r w:rsidRPr="00E13515">
              <w:rPr>
                <w:rFonts w:ascii="Times New Roman" w:eastAsia="Times New Roman" w:hAnsi="Times New Roman" w:cs="Times New Roman"/>
                <w:sz w:val="20"/>
                <w:szCs w:val="20"/>
                <w:lang w:eastAsia="ru-RU"/>
              </w:rPr>
              <w:t>х  100</w:t>
            </w:r>
            <w:proofErr w:type="gramEnd"/>
            <w:r w:rsidRPr="00E13515">
              <w:rPr>
                <w:rFonts w:ascii="Times New Roman" w:eastAsia="Times New Roman" w:hAnsi="Times New Roman" w:cs="Times New Roman"/>
                <w:sz w:val="20"/>
                <w:szCs w:val="20"/>
                <w:lang w:eastAsia="ru-RU"/>
              </w:rPr>
              <w:t xml:space="preserve">%,     </w:t>
            </w:r>
          </w:p>
          <w:p w:rsidR="00E13515" w:rsidRPr="00E13515" w:rsidRDefault="00E13515" w:rsidP="00E13515">
            <w:pPr>
              <w:overflowPunct w:val="0"/>
              <w:autoSpaceDE w:val="0"/>
              <w:autoSpaceDN w:val="0"/>
              <w:adjustRightInd w:val="0"/>
              <w:spacing w:after="0" w:line="240" w:lineRule="auto"/>
              <w:ind w:left="742"/>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В     </w:t>
            </w:r>
          </w:p>
          <w:p w:rsidR="00E13515" w:rsidRPr="00E13515" w:rsidRDefault="00E13515" w:rsidP="00E13515">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p>
          <w:p w:rsidR="00E13515" w:rsidRPr="00E13515" w:rsidRDefault="00E13515" w:rsidP="00E13515">
            <w:p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Р</w:t>
            </w:r>
            <w:r w:rsidRPr="00E13515">
              <w:rPr>
                <w:rFonts w:ascii="Times New Roman" w:eastAsia="Times New Roman" w:hAnsi="Times New Roman" w:cs="Times New Roman"/>
                <w:color w:val="000000"/>
                <w:sz w:val="20"/>
                <w:szCs w:val="20"/>
                <w:lang w:eastAsia="ru-RU"/>
              </w:rPr>
              <w:t xml:space="preserve"> - показатель снижения доли несовершеннолетних в общем числе лиц, совершивших преступления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С</w:t>
            </w:r>
            <w:r w:rsidRPr="00E13515">
              <w:rPr>
                <w:rFonts w:ascii="Times New Roman" w:eastAsia="Times New Roman" w:hAnsi="Times New Roman" w:cs="Times New Roman"/>
                <w:color w:val="000000"/>
                <w:sz w:val="20"/>
                <w:szCs w:val="20"/>
                <w:lang w:eastAsia="ru-RU"/>
              </w:rPr>
              <w:t xml:space="preserve"> – число несовершеннолетних, совершивших преступления в отчетном периоде;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ru-RU"/>
              </w:rPr>
            </w:pPr>
            <w:r w:rsidRPr="00E13515">
              <w:rPr>
                <w:rFonts w:ascii="Times New Roman" w:eastAsia="Times New Roman" w:hAnsi="Times New Roman" w:cs="Times New Roman"/>
                <w:b/>
                <w:color w:val="000000"/>
                <w:sz w:val="20"/>
                <w:szCs w:val="20"/>
                <w:lang w:eastAsia="ru-RU"/>
              </w:rPr>
              <w:t>В</w:t>
            </w:r>
            <w:r w:rsidRPr="00E13515">
              <w:rPr>
                <w:rFonts w:ascii="Times New Roman" w:eastAsia="Times New Roman" w:hAnsi="Times New Roman" w:cs="Times New Roman"/>
                <w:color w:val="000000"/>
                <w:sz w:val="20"/>
                <w:szCs w:val="20"/>
                <w:lang w:eastAsia="ru-RU"/>
              </w:rPr>
              <w:t xml:space="preserve"> – общее число лиц, совершивших преступления в отчетном периоде.</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Профилактика и предупреждение проявлений экстремизма</w:t>
            </w:r>
          </w:p>
        </w:tc>
        <w:tc>
          <w:tcPr>
            <w:tcW w:w="6662"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5.1.</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8</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Снижение количества преступлений экстремистского характера</w:t>
            </w:r>
          </w:p>
        </w:tc>
        <w:tc>
          <w:tcPr>
            <w:tcW w:w="6662" w:type="dxa"/>
          </w:tcPr>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КЗП       </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4294967295" distB="4294967295" distL="114300" distR="114300" simplePos="0" relativeHeight="251664384" behindDoc="0" locked="0" layoutInCell="1" allowOverlap="1" wp14:anchorId="006CB61D" wp14:editId="659338B2">
                      <wp:simplePos x="0" y="0"/>
                      <wp:positionH relativeFrom="column">
                        <wp:posOffset>908685</wp:posOffset>
                      </wp:positionH>
                      <wp:positionV relativeFrom="paragraph">
                        <wp:posOffset>80645</wp:posOffset>
                      </wp:positionV>
                      <wp:extent cx="613410" cy="635"/>
                      <wp:effectExtent l="8890" t="9525" r="6350" b="8890"/>
                      <wp:wrapNone/>
                      <wp:docPr id="1" name="Соединительная линия уступом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A98D54" id="Соединительная линия уступом 1" o:spid="_x0000_s1026" type="#_x0000_t34" style="position:absolute;margin-left:71.55pt;margin-top:6.35pt;width:48.3pt;height:.05p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"/>
                  </w:pict>
                </mc:Fallback>
              </mc:AlternateContent>
            </w:r>
            <w:r w:rsidRPr="00E13515">
              <w:rPr>
                <w:rFonts w:ascii="Times New Roman" w:eastAsia="Times New Roman" w:hAnsi="Times New Roman" w:cs="Times New Roman"/>
                <w:color w:val="000000"/>
                <w:sz w:val="20"/>
                <w:szCs w:val="20"/>
                <w:lang w:eastAsia="ru-RU"/>
              </w:rPr>
              <w:t xml:space="preserve">  СП   = ------------------- х 100%,    </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КПЭН  </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где:</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СП</w:t>
            </w:r>
            <w:r w:rsidRPr="00E13515">
              <w:rPr>
                <w:rFonts w:ascii="Times New Roman" w:eastAsia="Times New Roman" w:hAnsi="Times New Roman" w:cs="Times New Roman"/>
                <w:color w:val="000000"/>
                <w:sz w:val="20"/>
                <w:szCs w:val="20"/>
                <w:lang w:eastAsia="ru-RU"/>
              </w:rPr>
              <w:t xml:space="preserve"> – снижение количества преступлений экстремистского характера;</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КЗП</w:t>
            </w:r>
            <w:r w:rsidRPr="00E13515">
              <w:rPr>
                <w:rFonts w:ascii="Times New Roman" w:eastAsia="Times New Roman" w:hAnsi="Times New Roman" w:cs="Times New Roman"/>
                <w:color w:val="000000"/>
                <w:sz w:val="20"/>
                <w:szCs w:val="20"/>
                <w:lang w:eastAsia="ru-RU"/>
              </w:rPr>
              <w:t xml:space="preserve"> - количество зарегистрированных преступлений экстремистского </w:t>
            </w:r>
            <w:r w:rsidRPr="00E13515">
              <w:rPr>
                <w:rFonts w:ascii="Times New Roman" w:eastAsia="Times New Roman" w:hAnsi="Times New Roman" w:cs="Times New Roman"/>
                <w:color w:val="000000"/>
                <w:sz w:val="20"/>
                <w:szCs w:val="20"/>
                <w:lang w:eastAsia="ru-RU"/>
              </w:rPr>
              <w:lastRenderedPageBreak/>
              <w:t xml:space="preserve">характера </w:t>
            </w:r>
            <w:r w:rsidRPr="00E13515">
              <w:rPr>
                <w:rFonts w:ascii="Times New Roman" w:eastAsia="Times New Roman" w:hAnsi="Times New Roman" w:cs="Times New Roman"/>
                <w:color w:val="000000"/>
                <w:sz w:val="20"/>
                <w:szCs w:val="20"/>
                <w:lang w:eastAsia="ru-RU"/>
              </w:rPr>
              <w:br/>
              <w:t>(за отчетный период);</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КПЭН</w:t>
            </w:r>
            <w:r w:rsidRPr="00E13515">
              <w:rPr>
                <w:rFonts w:ascii="Times New Roman" w:eastAsia="Times New Roman" w:hAnsi="Times New Roman" w:cs="Times New Roman"/>
                <w:color w:val="000000"/>
                <w:sz w:val="20"/>
                <w:szCs w:val="20"/>
                <w:lang w:eastAsia="ru-RU"/>
              </w:rPr>
              <w:t xml:space="preserve"> – количество преступлений экстремистского характера  (базовый период)</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5.2.</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9</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 xml:space="preserve">Увеличение количества мероприятий </w:t>
            </w:r>
            <w:proofErr w:type="spellStart"/>
            <w:r w:rsidRPr="00E13515">
              <w:rPr>
                <w:rFonts w:ascii="Times New Roman" w:eastAsia="Times New Roman" w:hAnsi="Times New Roman" w:cs="Times New Roman"/>
                <w:sz w:val="20"/>
                <w:szCs w:val="20"/>
                <w:lang w:eastAsia="ru-RU"/>
              </w:rPr>
              <w:t>антиэкстремистской</w:t>
            </w:r>
            <w:proofErr w:type="spellEnd"/>
            <w:r w:rsidRPr="00E13515">
              <w:rPr>
                <w:rFonts w:ascii="Times New Roman" w:eastAsia="Times New Roman" w:hAnsi="Times New Roman" w:cs="Times New Roman"/>
                <w:sz w:val="20"/>
                <w:szCs w:val="20"/>
                <w:lang w:eastAsia="ru-RU"/>
              </w:rPr>
              <w:t xml:space="preserve"> направленности</w:t>
            </w:r>
          </w:p>
        </w:tc>
        <w:tc>
          <w:tcPr>
            <w:tcW w:w="6662" w:type="dxa"/>
          </w:tcPr>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КМАЭН     </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mc:AlternateContent>
                <mc:Choice Requires="wps">
                  <w:drawing>
                    <wp:anchor distT="0" distB="0" distL="114300" distR="114300" simplePos="0" relativeHeight="251665408" behindDoc="0" locked="0" layoutInCell="1" allowOverlap="1" wp14:anchorId="5BF2ED6A" wp14:editId="118ADE44">
                      <wp:simplePos x="0" y="0"/>
                      <wp:positionH relativeFrom="column">
                        <wp:posOffset>1014730</wp:posOffset>
                      </wp:positionH>
                      <wp:positionV relativeFrom="paragraph">
                        <wp:posOffset>80010</wp:posOffset>
                      </wp:positionV>
                      <wp:extent cx="635635" cy="635"/>
                      <wp:effectExtent l="0" t="0" r="12065" b="374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6F129" id="Прямая со стрелкой 5" o:spid="_x0000_s1026" type="#_x0000_t32" style="position:absolute;margin-left:79.9pt;margin-top:6.3pt;width:50.0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"/>
                  </w:pict>
                </mc:Fallback>
              </mc:AlternateContent>
            </w:r>
            <w:r w:rsidRPr="00E13515">
              <w:rPr>
                <w:rFonts w:ascii="Times New Roman" w:eastAsia="Times New Roman" w:hAnsi="Times New Roman" w:cs="Times New Roman"/>
                <w:color w:val="000000"/>
                <w:sz w:val="20"/>
                <w:szCs w:val="20"/>
                <w:lang w:eastAsia="ru-RU"/>
              </w:rPr>
              <w:t xml:space="preserve">УКМ     = ---------------- х  100%,     </w:t>
            </w:r>
          </w:p>
          <w:p w:rsidR="00E13515" w:rsidRPr="00E13515" w:rsidRDefault="00E13515" w:rsidP="00E13515">
            <w:pPr>
              <w:widowControl w:val="0"/>
              <w:overflowPunct w:val="0"/>
              <w:autoSpaceDE w:val="0"/>
              <w:autoSpaceDN w:val="0"/>
              <w:adjustRightInd w:val="0"/>
              <w:spacing w:after="0" w:line="240" w:lineRule="auto"/>
              <w:ind w:left="742"/>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                    КПМБ</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где:</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УКМ</w:t>
            </w:r>
            <w:r w:rsidRPr="00E13515">
              <w:rPr>
                <w:rFonts w:ascii="Times New Roman" w:eastAsia="Times New Roman" w:hAnsi="Times New Roman" w:cs="Times New Roman"/>
                <w:color w:val="000000"/>
                <w:sz w:val="20"/>
                <w:szCs w:val="20"/>
                <w:lang w:eastAsia="ru-RU"/>
              </w:rPr>
              <w:t xml:space="preserve"> – увеличение количества мероприятий </w:t>
            </w:r>
            <w:proofErr w:type="spellStart"/>
            <w:r w:rsidRPr="00E13515">
              <w:rPr>
                <w:rFonts w:ascii="Times New Roman" w:eastAsia="Times New Roman" w:hAnsi="Times New Roman" w:cs="Times New Roman"/>
                <w:color w:val="000000"/>
                <w:sz w:val="20"/>
                <w:szCs w:val="20"/>
                <w:lang w:eastAsia="ru-RU"/>
              </w:rPr>
              <w:t>антиэкстремистской</w:t>
            </w:r>
            <w:proofErr w:type="spellEnd"/>
            <w:r w:rsidRPr="00E13515">
              <w:rPr>
                <w:rFonts w:ascii="Times New Roman" w:eastAsia="Times New Roman" w:hAnsi="Times New Roman" w:cs="Times New Roman"/>
                <w:color w:val="000000"/>
                <w:sz w:val="20"/>
                <w:szCs w:val="20"/>
                <w:lang w:eastAsia="ru-RU"/>
              </w:rPr>
              <w:t xml:space="preserve"> направленности;</w:t>
            </w:r>
          </w:p>
          <w:p w:rsidR="00E13515" w:rsidRPr="00E13515" w:rsidRDefault="00E13515" w:rsidP="00E1351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КМАЭН</w:t>
            </w:r>
            <w:r w:rsidRPr="00E13515">
              <w:rPr>
                <w:rFonts w:ascii="Times New Roman" w:eastAsia="Times New Roman" w:hAnsi="Times New Roman" w:cs="Times New Roman"/>
                <w:color w:val="000000"/>
                <w:sz w:val="20"/>
                <w:szCs w:val="20"/>
                <w:lang w:eastAsia="ru-RU"/>
              </w:rPr>
              <w:t xml:space="preserve"> – количество проведенных мероприятий </w:t>
            </w:r>
            <w:proofErr w:type="spellStart"/>
            <w:r w:rsidRPr="00E13515">
              <w:rPr>
                <w:rFonts w:ascii="Times New Roman" w:eastAsia="Times New Roman" w:hAnsi="Times New Roman" w:cs="Times New Roman"/>
                <w:color w:val="000000"/>
                <w:sz w:val="20"/>
                <w:szCs w:val="20"/>
                <w:lang w:eastAsia="ru-RU"/>
              </w:rPr>
              <w:t>антиэкстремистской</w:t>
            </w:r>
            <w:proofErr w:type="spellEnd"/>
            <w:r w:rsidRPr="00E13515">
              <w:rPr>
                <w:rFonts w:ascii="Times New Roman" w:eastAsia="Times New Roman" w:hAnsi="Times New Roman" w:cs="Times New Roman"/>
                <w:color w:val="000000"/>
                <w:sz w:val="20"/>
                <w:szCs w:val="20"/>
                <w:lang w:eastAsia="ru-RU"/>
              </w:rPr>
              <w:t xml:space="preserve"> направленности (за отчетный период); </w:t>
            </w:r>
          </w:p>
          <w:p w:rsidR="00E13515" w:rsidRPr="00E13515" w:rsidRDefault="00E13515" w:rsidP="00E1351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szCs w:val="20"/>
                <w:lang w:eastAsia="ru-RU"/>
              </w:rPr>
              <w:t>КПМБ</w:t>
            </w:r>
            <w:r w:rsidRPr="00E13515">
              <w:rPr>
                <w:rFonts w:ascii="Times New Roman" w:eastAsia="Times New Roman" w:hAnsi="Times New Roman" w:cs="Times New Roman"/>
                <w:color w:val="000000"/>
                <w:sz w:val="20"/>
                <w:szCs w:val="20"/>
                <w:lang w:eastAsia="ru-RU"/>
              </w:rPr>
              <w:t xml:space="preserve"> – количество проведенных </w:t>
            </w:r>
            <w:proofErr w:type="spellStart"/>
            <w:r w:rsidRPr="00E13515">
              <w:rPr>
                <w:rFonts w:ascii="Times New Roman" w:eastAsia="Times New Roman" w:hAnsi="Times New Roman" w:cs="Times New Roman"/>
                <w:color w:val="000000"/>
                <w:sz w:val="20"/>
                <w:szCs w:val="20"/>
                <w:lang w:eastAsia="ru-RU"/>
              </w:rPr>
              <w:t>антиэкстремистских</w:t>
            </w:r>
            <w:proofErr w:type="spellEnd"/>
            <w:r w:rsidRPr="00E13515">
              <w:rPr>
                <w:rFonts w:ascii="Times New Roman" w:eastAsia="Times New Roman" w:hAnsi="Times New Roman" w:cs="Times New Roman"/>
                <w:color w:val="000000"/>
                <w:sz w:val="20"/>
                <w:szCs w:val="20"/>
                <w:lang w:eastAsia="ru-RU"/>
              </w:rPr>
              <w:t xml:space="preserve"> мероприятий (базовый период)</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В 2016 году было проведено 3 мероприятий </w:t>
            </w:r>
            <w:proofErr w:type="spellStart"/>
            <w:r w:rsidRPr="00E13515">
              <w:rPr>
                <w:rFonts w:ascii="Times New Roman" w:eastAsia="Times New Roman" w:hAnsi="Times New Roman" w:cs="Times New Roman"/>
                <w:sz w:val="20"/>
                <w:szCs w:val="20"/>
                <w:lang w:eastAsia="ru-RU"/>
              </w:rPr>
              <w:t>антиэкстремистской</w:t>
            </w:r>
            <w:proofErr w:type="spellEnd"/>
            <w:r w:rsidRPr="00E13515">
              <w:rPr>
                <w:rFonts w:ascii="Times New Roman" w:eastAsia="Times New Roman" w:hAnsi="Times New Roman" w:cs="Times New Roman"/>
                <w:sz w:val="20"/>
                <w:szCs w:val="20"/>
                <w:lang w:eastAsia="ru-RU"/>
              </w:rPr>
              <w:t xml:space="preserve"> направленности</w:t>
            </w: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Задача 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6662"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418"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559"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c>
          <w:tcPr>
            <w:tcW w:w="1991" w:type="dxa"/>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6.1.</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Рост числа лиц, состоящих на диспансерном учете с диагнозом «Употребление наркотиков с вредными последствиями» (не менее 2% ежегодно).</w:t>
            </w:r>
          </w:p>
        </w:tc>
        <w:tc>
          <w:tcPr>
            <w:tcW w:w="6662" w:type="dxa"/>
          </w:tcPr>
          <w:p w:rsidR="00E13515" w:rsidRPr="00E13515" w:rsidRDefault="00E13515" w:rsidP="00E13515">
            <w:pPr>
              <w:spacing w:after="0" w:line="240" w:lineRule="auto"/>
              <w:ind w:left="742"/>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КЛТГ</w:t>
            </w:r>
          </w:p>
          <w:p w:rsidR="00E13515" w:rsidRPr="00E13515" w:rsidRDefault="00E13515" w:rsidP="00E13515">
            <w:pPr>
              <w:spacing w:after="0" w:line="240" w:lineRule="auto"/>
              <w:ind w:left="742"/>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РЧЛ   =----------------х100%</w:t>
            </w:r>
          </w:p>
          <w:p w:rsidR="00E13515" w:rsidRPr="00E13515" w:rsidRDefault="00E13515" w:rsidP="00E13515">
            <w:pPr>
              <w:spacing w:after="0" w:line="240" w:lineRule="auto"/>
              <w:ind w:left="742"/>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КЛПГ</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РЧЛ</w:t>
            </w:r>
            <w:r w:rsidRPr="00E13515">
              <w:rPr>
                <w:rFonts w:ascii="Times New Roman" w:eastAsia="Times New Roman" w:hAnsi="Times New Roman" w:cs="Times New Roman"/>
                <w:sz w:val="20"/>
                <w:szCs w:val="20"/>
                <w:lang w:eastAsia="ru-RU"/>
              </w:rPr>
              <w:t xml:space="preserve"> – рост числа лиц, состоящих на диспансерном учете с диагнозом «Употребление наркотиков с вредными последствиями» %</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КЛТГ</w:t>
            </w:r>
            <w:r w:rsidRPr="00E13515">
              <w:rPr>
                <w:rFonts w:ascii="Times New Roman" w:eastAsia="Times New Roman" w:hAnsi="Times New Roman" w:cs="Times New Roman"/>
                <w:sz w:val="20"/>
                <w:szCs w:val="20"/>
                <w:lang w:eastAsia="ru-RU"/>
              </w:rPr>
              <w:t xml:space="preserve"> – количество лиц, состоящих на диспансерном учете с диагнозом «Употребление наркотиков с вредными последствиями» на конец текущего года</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КЛПГ</w:t>
            </w:r>
            <w:r w:rsidRPr="00E13515">
              <w:rPr>
                <w:rFonts w:ascii="Times New Roman" w:eastAsia="Times New Roman" w:hAnsi="Times New Roman" w:cs="Times New Roman"/>
                <w:sz w:val="20"/>
                <w:szCs w:val="20"/>
                <w:lang w:eastAsia="ru-RU"/>
              </w:rPr>
              <w:t xml:space="preserve"> - количество лиц, состоящих на диспансерном учете с диагнозом «Употребление наркотиков с вредными последствиями» на конец предыдущего года</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560"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6.2.</w:t>
            </w:r>
          </w:p>
        </w:tc>
        <w:tc>
          <w:tcPr>
            <w:tcW w:w="3234" w:type="dxa"/>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Показатель 11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(не менее 7% ежегодно)</w:t>
            </w:r>
          </w:p>
        </w:tc>
        <w:tc>
          <w:tcPr>
            <w:tcW w:w="6662" w:type="dxa"/>
          </w:tcPr>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КШТГ</w:t>
            </w:r>
            <w:r w:rsidRPr="00E13515">
              <w:rPr>
                <w:rFonts w:ascii="Times New Roman" w:eastAsia="Times New Roman" w:hAnsi="Times New Roman" w:cs="Times New Roman"/>
                <w:sz w:val="20"/>
                <w:szCs w:val="20"/>
                <w:lang w:eastAsia="ru-RU"/>
              </w:rPr>
              <w:tab/>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РЧШ = ---------------х100%</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КШПГ</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где:</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РЧШ</w:t>
            </w:r>
            <w:r w:rsidRPr="00E13515">
              <w:rPr>
                <w:rFonts w:ascii="Times New Roman" w:eastAsia="Times New Roman" w:hAnsi="Times New Roman" w:cs="Times New Roman"/>
                <w:sz w:val="20"/>
                <w:szCs w:val="20"/>
                <w:lang w:eastAsia="ru-RU"/>
              </w:rPr>
              <w:t xml:space="preserve"> – рост числа школьников, охваченных профилактическими осмотрами с целью раннего выявления лиц, употребляющих наркотики %</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t>КШТГ</w:t>
            </w:r>
            <w:r w:rsidRPr="00E13515">
              <w:rPr>
                <w:rFonts w:ascii="Times New Roman" w:eastAsia="Times New Roman" w:hAnsi="Times New Roman" w:cs="Times New Roman"/>
                <w:sz w:val="20"/>
                <w:szCs w:val="20"/>
                <w:lang w:eastAsia="ru-RU"/>
              </w:rPr>
              <w:t xml:space="preserve"> - количество школьников, охваченных профилактическими осмотрами с целью раннего выявления лиц, употребляющих наркотики по итогам текущего года</w:t>
            </w:r>
          </w:p>
          <w:p w:rsidR="00E13515" w:rsidRPr="00E13515" w:rsidRDefault="00E13515" w:rsidP="00E13515">
            <w:pPr>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b/>
                <w:sz w:val="20"/>
                <w:szCs w:val="20"/>
                <w:lang w:eastAsia="ru-RU"/>
              </w:rPr>
              <w:lastRenderedPageBreak/>
              <w:t>КШПГ</w:t>
            </w:r>
            <w:r w:rsidRPr="00E13515">
              <w:rPr>
                <w:rFonts w:ascii="Times New Roman" w:eastAsia="Times New Roman" w:hAnsi="Times New Roman" w:cs="Times New Roman"/>
                <w:sz w:val="20"/>
                <w:szCs w:val="20"/>
                <w:lang w:eastAsia="ru-RU"/>
              </w:rPr>
              <w:t xml:space="preserve"> - количество школьников, охваченных профилактическими осмотрами с целью раннего выявления лиц, употребляющих наркотики по итогам предыдущего года.</w:t>
            </w:r>
          </w:p>
        </w:tc>
        <w:tc>
          <w:tcPr>
            <w:tcW w:w="1418"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Процент</w:t>
            </w:r>
          </w:p>
        </w:tc>
        <w:tc>
          <w:tcPr>
            <w:tcW w:w="1559"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группа</w:t>
            </w:r>
          </w:p>
        </w:tc>
        <w:tc>
          <w:tcPr>
            <w:tcW w:w="1991" w:type="dxa"/>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bl>
    <w:p w:rsidR="00E13515" w:rsidRPr="00E13515" w:rsidRDefault="00E13515" w:rsidP="00E13515">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E13515">
        <w:rPr>
          <w:rFonts w:ascii="Times New Roman" w:eastAsia="Times New Roman" w:hAnsi="Times New Roman" w:cs="Times New Roman"/>
          <w:b/>
          <w:bCs/>
          <w:color w:val="26282F"/>
          <w:sz w:val="26"/>
          <w:szCs w:val="24"/>
          <w:lang w:eastAsia="ru-RU"/>
        </w:rPr>
        <w:br w:type="page"/>
      </w:r>
      <w:r w:rsidRPr="00E13515">
        <w:rPr>
          <w:rFonts w:ascii="Times New Roman" w:eastAsia="Times New Roman" w:hAnsi="Times New Roman" w:cs="Times New Roman"/>
          <w:color w:val="000000"/>
          <w:sz w:val="24"/>
          <w:szCs w:val="24"/>
          <w:lang w:eastAsia="ru-RU"/>
        </w:rPr>
        <w:lastRenderedPageBreak/>
        <w:t>Приложение №3 к  Программе</w:t>
      </w:r>
    </w:p>
    <w:p w:rsidR="00E13515" w:rsidRPr="00E13515" w:rsidRDefault="00E13515" w:rsidP="00E13515">
      <w:pPr>
        <w:autoSpaceDE w:val="0"/>
        <w:autoSpaceDN w:val="0"/>
        <w:adjustRightInd w:val="0"/>
        <w:spacing w:after="0" w:line="240" w:lineRule="auto"/>
        <w:jc w:val="right"/>
        <w:rPr>
          <w:rFonts w:ascii="Times New Roman" w:eastAsia="Times New Roman" w:hAnsi="Times New Roman" w:cs="Times New Roman"/>
          <w:b/>
          <w:bCs/>
          <w:color w:val="26282F"/>
          <w:sz w:val="26"/>
          <w:szCs w:val="24"/>
          <w:lang w:eastAsia="ru-RU"/>
        </w:rPr>
      </w:pP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bCs/>
          <w:color w:val="26282F"/>
          <w:sz w:val="24"/>
          <w:szCs w:val="24"/>
          <w:lang w:eastAsia="ru-RU"/>
        </w:rPr>
      </w:pPr>
      <w:r w:rsidRPr="00E13515">
        <w:rPr>
          <w:rFonts w:ascii="Times New Roman" w:eastAsia="Times New Roman" w:hAnsi="Times New Roman" w:cs="Times New Roman"/>
          <w:b/>
          <w:bCs/>
          <w:color w:val="26282F"/>
          <w:sz w:val="24"/>
          <w:szCs w:val="24"/>
          <w:lang w:eastAsia="ru-RU"/>
        </w:rPr>
        <w:t xml:space="preserve">Перечень мероприятий </w:t>
      </w:r>
    </w:p>
    <w:p w:rsidR="00E13515" w:rsidRPr="00E13515" w:rsidRDefault="00E13515" w:rsidP="00E13515">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муниципальной программы «Обеспечение безопасности населения и объектов на территории городского округа Истра на 2017 - 2021 гг.»</w:t>
      </w:r>
    </w:p>
    <w:p w:rsidR="00E13515" w:rsidRPr="00E13515" w:rsidRDefault="00E13515" w:rsidP="00E13515">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bCs/>
          <w:color w:val="26282F"/>
          <w:sz w:val="26"/>
          <w:szCs w:val="24"/>
          <w:lang w:eastAsia="ru-RU"/>
        </w:rPr>
      </w:pPr>
    </w:p>
    <w:tbl>
      <w:tblPr>
        <w:tblW w:w="1516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6"/>
        <w:gridCol w:w="7"/>
        <w:gridCol w:w="2558"/>
        <w:gridCol w:w="1698"/>
        <w:gridCol w:w="1276"/>
        <w:gridCol w:w="1272"/>
        <w:gridCol w:w="1421"/>
        <w:gridCol w:w="1130"/>
        <w:gridCol w:w="1278"/>
        <w:gridCol w:w="1277"/>
        <w:gridCol w:w="1276"/>
        <w:gridCol w:w="1276"/>
      </w:tblGrid>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N</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п/п</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Мероприятия по реализации программы</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 xml:space="preserve">Ответственный за выполнение мероприятия программы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18"/>
                <w:lang w:eastAsia="ru-RU"/>
              </w:rPr>
            </w:pPr>
            <w:r w:rsidRPr="00E13515">
              <w:rPr>
                <w:rFonts w:ascii="Times New Roman" w:eastAsia="Times New Roman" w:hAnsi="Times New Roman" w:cs="Times New Roman"/>
                <w:sz w:val="18"/>
                <w:lang w:eastAsia="ru-RU"/>
              </w:rPr>
              <w:t>Срок исполнения мероприятия</w:t>
            </w:r>
          </w:p>
        </w:tc>
        <w:tc>
          <w:tcPr>
            <w:tcW w:w="1272"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Источники финансирования</w:t>
            </w:r>
          </w:p>
        </w:tc>
        <w:tc>
          <w:tcPr>
            <w:tcW w:w="1421"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Всего объем финансирования, </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(тыс. руб.)</w:t>
            </w:r>
          </w:p>
        </w:tc>
        <w:tc>
          <w:tcPr>
            <w:tcW w:w="6237" w:type="dxa"/>
            <w:gridSpan w:val="5"/>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в том числе по годам</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(тыс. руб.)</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18"/>
                <w:lang w:eastAsia="ru-RU"/>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lang w:eastAsia="ru-RU"/>
              </w:rPr>
            </w:pP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2017г.</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4"/>
                <w:lang w:eastAsia="ru-RU"/>
              </w:rPr>
            </w:pPr>
            <w:r w:rsidRPr="00E13515">
              <w:rPr>
                <w:rFonts w:ascii="Times New Roman" w:eastAsia="Times New Roman" w:hAnsi="Times New Roman" w:cs="Times New Roman"/>
                <w:b/>
                <w:lang w:eastAsia="ru-RU"/>
              </w:rPr>
              <w:t>2018г.</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ind w:left="34" w:hanging="34"/>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2019г.</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 xml:space="preserve">2020г. </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2021г.</w:t>
            </w:r>
          </w:p>
        </w:tc>
      </w:tr>
      <w:tr w:rsidR="00E13515" w:rsidRPr="00E13515" w:rsidTr="00486414">
        <w:tc>
          <w:tcPr>
            <w:tcW w:w="69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1</w:t>
            </w:r>
          </w:p>
        </w:tc>
        <w:tc>
          <w:tcPr>
            <w:tcW w:w="2565" w:type="dxa"/>
            <w:gridSpan w:val="2"/>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2</w:t>
            </w:r>
          </w:p>
        </w:tc>
        <w:tc>
          <w:tcPr>
            <w:tcW w:w="169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4</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5</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6</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7</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4"/>
                <w:lang w:eastAsia="ru-RU"/>
              </w:rPr>
            </w:pPr>
            <w:r w:rsidRPr="00E13515">
              <w:rPr>
                <w:rFonts w:ascii="Times New Roman" w:eastAsia="Times New Roman" w:hAnsi="Times New Roman" w:cs="Times New Roman"/>
                <w:b/>
                <w:lang w:eastAsia="ru-RU"/>
              </w:rPr>
              <w:t>8</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9</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4"/>
                <w:lang w:eastAsia="ru-RU"/>
              </w:rPr>
            </w:pPr>
            <w:r w:rsidRPr="00E13515">
              <w:rPr>
                <w:rFonts w:ascii="Times New Roman" w:eastAsia="Times New Roman" w:hAnsi="Times New Roman" w:cs="Times New Roman"/>
                <w:lang w:eastAsia="ru-RU"/>
              </w:rPr>
              <w:t>11</w:t>
            </w:r>
          </w:p>
        </w:tc>
      </w:tr>
      <w:tr w:rsidR="00E13515" w:rsidRPr="00E13515" w:rsidTr="00486414">
        <w:tc>
          <w:tcPr>
            <w:tcW w:w="69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w:t>
            </w:r>
          </w:p>
        </w:tc>
        <w:tc>
          <w:tcPr>
            <w:tcW w:w="2565"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13515">
              <w:rPr>
                <w:rFonts w:ascii="Times New Roman" w:eastAsia="Times New Roman" w:hAnsi="Times New Roman" w:cs="Times New Roman"/>
                <w:b/>
                <w:sz w:val="28"/>
                <w:szCs w:val="28"/>
                <w:lang w:eastAsia="ru-RU"/>
              </w:rPr>
              <w:t>Задача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степени антитеррористической защищенности социально-значимых объектов и мест с массовым пребыванием людей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64 230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16 435</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15 935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15 960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64 230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16 435</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15 935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15 960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gridAfter w:val="7"/>
          <w:wAfter w:w="8930" w:type="dxa"/>
          <w:trHeight w:val="230"/>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Повышение степени  антитеррористической защищенности зданий, помещений, прилегающих к ним территорий </w:t>
            </w:r>
            <w:r w:rsidRPr="00E13515">
              <w:rPr>
                <w:rFonts w:ascii="Times New Roman" w:eastAsia="Times New Roman" w:hAnsi="Times New Roman" w:cs="Times New Roman"/>
                <w:color w:val="000000"/>
                <w:sz w:val="20"/>
                <w:lang w:eastAsia="ru-RU"/>
              </w:rPr>
              <w:t>муниципальной собственности</w:t>
            </w:r>
            <w:r w:rsidRPr="00E13515">
              <w:rPr>
                <w:rFonts w:ascii="Times New Roman" w:eastAsia="Times New Roman" w:hAnsi="Times New Roman" w:cs="Times New Roman"/>
                <w:color w:val="000000"/>
                <w:sz w:val="20"/>
                <w:szCs w:val="20"/>
                <w:lang w:eastAsia="ru-RU"/>
              </w:rPr>
              <w:t xml:space="preserve">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62 590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 xml:space="preserve"> 15 715</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62 590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 xml:space="preserve"> 15 715</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15 630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gridAfter w:val="7"/>
          <w:wAfter w:w="8930" w:type="dxa"/>
          <w:trHeight w:val="23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r>
      <w:tr w:rsidR="00E13515" w:rsidRPr="00E13515" w:rsidTr="00486414">
        <w:tc>
          <w:tcPr>
            <w:tcW w:w="69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1.1.1.</w:t>
            </w:r>
          </w:p>
        </w:tc>
        <w:tc>
          <w:tcPr>
            <w:tcW w:w="2565"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b/>
                <w:color w:val="000000"/>
                <w:sz w:val="20"/>
                <w:lang w:eastAsia="ru-RU"/>
              </w:rPr>
              <w:t>Мероприятие 1.</w:t>
            </w:r>
          </w:p>
          <w:p w:rsidR="00E13515" w:rsidRPr="00E13515" w:rsidRDefault="00E13515" w:rsidP="00E13515">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Установка и техническое обслуживание системы видеонаблюдения и системы СКУД в здании администрации городского округа Истра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 xml:space="preserve">АХО, </w:t>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115</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gridAfter w:val="7"/>
          <w:wAfter w:w="8930" w:type="dxa"/>
          <w:trHeight w:val="230"/>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r>
      <w:tr w:rsidR="00E13515" w:rsidRPr="00E13515" w:rsidTr="00486414">
        <w:trPr>
          <w:trHeight w:val="255"/>
        </w:trPr>
        <w:tc>
          <w:tcPr>
            <w:tcW w:w="69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1.1.2. </w:t>
            </w:r>
          </w:p>
        </w:tc>
        <w:tc>
          <w:tcPr>
            <w:tcW w:w="2565"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Организация и эксплуатация единого </w:t>
            </w:r>
            <w:r w:rsidRPr="00E13515">
              <w:rPr>
                <w:rFonts w:ascii="Times New Roman" w:eastAsia="Times New Roman" w:hAnsi="Times New Roman" w:cs="Times New Roman"/>
                <w:sz w:val="20"/>
                <w:szCs w:val="20"/>
                <w:lang w:eastAsia="ru-RU"/>
              </w:rPr>
              <w:lastRenderedPageBreak/>
              <w:t>центра мониторинга и реагирования негосударственных структур (</w:t>
            </w:r>
            <w:proofErr w:type="spellStart"/>
            <w:r w:rsidRPr="00E13515">
              <w:rPr>
                <w:rFonts w:ascii="Times New Roman" w:eastAsia="Times New Roman" w:hAnsi="Times New Roman" w:cs="Times New Roman"/>
                <w:sz w:val="20"/>
                <w:szCs w:val="20"/>
                <w:lang w:eastAsia="ru-RU"/>
              </w:rPr>
              <w:t>ЕЦМиР</w:t>
            </w:r>
            <w:proofErr w:type="spellEnd"/>
            <w:r w:rsidRPr="00E13515">
              <w:rPr>
                <w:rFonts w:ascii="Times New Roman" w:eastAsia="Times New Roman" w:hAnsi="Times New Roman" w:cs="Times New Roman"/>
                <w:sz w:val="20"/>
                <w:szCs w:val="20"/>
                <w:lang w:eastAsia="ru-RU"/>
              </w:rPr>
              <w:t>)</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color w:val="FF0000"/>
                <w:sz w:val="20"/>
                <w:szCs w:val="20"/>
                <w:lang w:eastAsia="ru-RU"/>
              </w:rPr>
            </w:pPr>
            <w:r w:rsidRPr="00E13515">
              <w:rPr>
                <w:rFonts w:ascii="Times New Roman" w:eastAsia="Times New Roman" w:hAnsi="Times New Roman" w:cs="Times New Roman"/>
                <w:sz w:val="20"/>
                <w:szCs w:val="20"/>
                <w:lang w:eastAsia="ru-RU"/>
              </w:rPr>
              <w:lastRenderedPageBreak/>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0"/>
                <w:szCs w:val="20"/>
                <w:lang w:eastAsia="ru-RU"/>
              </w:rPr>
            </w:pPr>
            <w:r w:rsidRPr="00E13515">
              <w:rPr>
                <w:rFonts w:ascii="Times New Roman" w:eastAsia="Times New Roman" w:hAnsi="Times New Roman" w:cs="Times New Roman"/>
                <w:b/>
                <w:color w:val="FF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25"/>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0"/>
                <w:szCs w:val="20"/>
                <w:lang w:eastAsia="ru-RU"/>
              </w:rPr>
            </w:pPr>
            <w:r w:rsidRPr="00E13515">
              <w:rPr>
                <w:rFonts w:ascii="Times New Roman" w:eastAsia="Times New Roman" w:hAnsi="Times New Roman" w:cs="Times New Roman"/>
                <w:b/>
                <w:color w:val="FF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25"/>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390"/>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200"/>
        </w:trPr>
        <w:tc>
          <w:tcPr>
            <w:tcW w:w="69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1.1.3.</w:t>
            </w:r>
          </w:p>
        </w:tc>
        <w:tc>
          <w:tcPr>
            <w:tcW w:w="2565"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Оказание услуг по охране зданий администрации городского округа Истра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62 000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15 500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r>
      <w:tr w:rsidR="00E13515" w:rsidRPr="00E13515" w:rsidTr="00486414">
        <w:trPr>
          <w:trHeight w:val="255"/>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62 000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15 500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15 500</w:t>
            </w:r>
          </w:p>
        </w:tc>
      </w:tr>
      <w:tr w:rsidR="00E13515" w:rsidRPr="00E13515" w:rsidTr="00486414">
        <w:trPr>
          <w:trHeight w:val="255"/>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240"/>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319"/>
        </w:trPr>
        <w:tc>
          <w:tcPr>
            <w:tcW w:w="69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Повышение степени антитеррористической защищенности объектов образования городского округа Истра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 xml:space="preserve">Управление образованием, </w:t>
            </w:r>
            <w:r w:rsidRPr="00E13515">
              <w:rPr>
                <w:rFonts w:ascii="Times New Roman" w:eastAsia="Times New Roman" w:hAnsi="Times New Roman" w:cs="Times New Roman"/>
                <w:color w:val="000000"/>
                <w:sz w:val="20"/>
                <w:szCs w:val="20"/>
                <w:lang w:eastAsia="ru-RU"/>
              </w:rPr>
              <w:t>руководители объектов  образования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1.2.1.</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Установка на объектах  образования громкоговорящей связи (оповещения о возникновении угрозы  совершения террористического акта или иного преступления, ее обслуживание и ремонт</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lang w:eastAsia="ru-RU"/>
              </w:rPr>
              <w:t xml:space="preserve">Управление образованием, </w:t>
            </w:r>
            <w:r w:rsidRPr="00E13515">
              <w:rPr>
                <w:rFonts w:ascii="Times New Roman" w:eastAsia="Times New Roman" w:hAnsi="Times New Roman" w:cs="Times New Roman"/>
                <w:color w:val="000000"/>
                <w:sz w:val="20"/>
                <w:szCs w:val="20"/>
                <w:lang w:eastAsia="ru-RU"/>
              </w:rPr>
              <w:t>руководители объектов  образования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Повышение степени защищенности объектов культуры городского округа Истра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 xml:space="preserve">Управление по культуре, спорту, туризму и работе с молодежью, </w:t>
            </w:r>
            <w:r w:rsidRPr="00E13515">
              <w:rPr>
                <w:rFonts w:ascii="Times New Roman" w:eastAsia="Times New Roman" w:hAnsi="Times New Roman" w:cs="Times New Roman"/>
                <w:color w:val="000000"/>
                <w:sz w:val="20"/>
                <w:szCs w:val="20"/>
                <w:lang w:eastAsia="ru-RU"/>
              </w:rPr>
              <w:t>руководители объектов  культуры</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1.3.1.</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Установка на объектах  культуры громкоговорящей связи (оповещения о возникновении угрозы  </w:t>
            </w:r>
            <w:r w:rsidRPr="00E13515">
              <w:rPr>
                <w:rFonts w:ascii="Times New Roman" w:eastAsia="Times New Roman" w:hAnsi="Times New Roman" w:cs="Times New Roman"/>
                <w:color w:val="000000"/>
                <w:sz w:val="20"/>
                <w:szCs w:val="20"/>
                <w:lang w:eastAsia="ru-RU"/>
              </w:rPr>
              <w:lastRenderedPageBreak/>
              <w:t>совершения террористического акта или иного преступления, ее обслуживание и ремонт</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lastRenderedPageBreak/>
              <w:t xml:space="preserve">Управление по культуре, спорту, туризму и работе с молодежью </w:t>
            </w:r>
            <w:r w:rsidRPr="00E13515">
              <w:rPr>
                <w:rFonts w:ascii="Times New Roman" w:eastAsia="Times New Roman" w:hAnsi="Times New Roman" w:cs="Times New Roman"/>
                <w:color w:val="000000"/>
                <w:sz w:val="20"/>
                <w:szCs w:val="20"/>
                <w:lang w:eastAsia="ru-RU"/>
              </w:rPr>
              <w:t xml:space="preserve">руководители </w:t>
            </w:r>
            <w:r w:rsidRPr="00E13515">
              <w:rPr>
                <w:rFonts w:ascii="Times New Roman" w:eastAsia="Times New Roman" w:hAnsi="Times New Roman" w:cs="Times New Roman"/>
                <w:color w:val="000000"/>
                <w:sz w:val="20"/>
                <w:szCs w:val="20"/>
                <w:lang w:eastAsia="ru-RU"/>
              </w:rPr>
              <w:lastRenderedPageBreak/>
              <w:t>объектов  культуры</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140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120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130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140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1.4.</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Основное мероприятие 4</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степени защищенности объектов спорта городского округа Истра</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Управление по культуре, спорту, туризму и работе с молодежь.</w:t>
            </w:r>
          </w:p>
        </w:tc>
        <w:tc>
          <w:tcPr>
            <w:tcW w:w="1276" w:type="dxa"/>
            <w:vMerge w:val="restart"/>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680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680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1.4.1.</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Оборудование объектов  спорта контрольно-пропускными пунктами, шлагбаумами, турникетами,   средствами для принудительной остановки автотранспорта, их обслуживание и ремонт</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 xml:space="preserve">Управление по культуре, спорту, туризму и работе с молодежью, </w:t>
            </w:r>
            <w:r w:rsidRPr="00E13515">
              <w:rPr>
                <w:rFonts w:ascii="Times New Roman" w:eastAsia="Times New Roman" w:hAnsi="Times New Roman" w:cs="Times New Roman"/>
                <w:color w:val="000000"/>
                <w:sz w:val="20"/>
                <w:szCs w:val="20"/>
                <w:lang w:eastAsia="ru-RU"/>
              </w:rPr>
              <w:t>руководители объектов  спорта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1.4.2.</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Установка в учреждениях   спорта стационарных (рамочных) и ручных </w:t>
            </w:r>
            <w:proofErr w:type="spellStart"/>
            <w:r w:rsidRPr="00E13515">
              <w:rPr>
                <w:rFonts w:ascii="Times New Roman" w:eastAsia="Times New Roman" w:hAnsi="Times New Roman" w:cs="Times New Roman"/>
                <w:color w:val="000000"/>
                <w:sz w:val="20"/>
                <w:szCs w:val="20"/>
                <w:lang w:eastAsia="ru-RU"/>
              </w:rPr>
              <w:t>металлообнаружителей</w:t>
            </w:r>
            <w:proofErr w:type="spellEnd"/>
            <w:r w:rsidRPr="00E13515">
              <w:rPr>
                <w:rFonts w:ascii="Times New Roman" w:eastAsia="Times New Roman" w:hAnsi="Times New Roman" w:cs="Times New Roman"/>
                <w:color w:val="000000"/>
                <w:sz w:val="20"/>
                <w:szCs w:val="20"/>
                <w:lang w:eastAsia="ru-RU"/>
              </w:rPr>
              <w:t>, их обслуживание и ремонт</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 xml:space="preserve">Управление по культуре, туризму, спорту туризму и работе с молодежью, </w:t>
            </w:r>
            <w:r w:rsidRPr="00E13515">
              <w:rPr>
                <w:rFonts w:ascii="Times New Roman" w:eastAsia="Times New Roman" w:hAnsi="Times New Roman" w:cs="Times New Roman"/>
                <w:color w:val="000000"/>
                <w:sz w:val="20"/>
                <w:szCs w:val="20"/>
                <w:lang w:eastAsia="ru-RU"/>
              </w:rPr>
              <w:t>руководители объектов  спорта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170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170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1.5.</w:t>
            </w:r>
          </w:p>
        </w:tc>
        <w:tc>
          <w:tcPr>
            <w:tcW w:w="2565" w:type="dxa"/>
            <w:gridSpan w:val="2"/>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ru-RU"/>
              </w:rPr>
            </w:pPr>
            <w:r w:rsidRPr="00E13515">
              <w:rPr>
                <w:rFonts w:ascii="Times New Roman" w:eastAsia="Times New Roman" w:hAnsi="Times New Roman" w:cs="Times New Roman"/>
                <w:b/>
                <w:color w:val="000000"/>
                <w:sz w:val="24"/>
                <w:szCs w:val="24"/>
                <w:lang w:eastAsia="ru-RU"/>
              </w:rPr>
              <w:t>Основное мероприятие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Проведение заседаний антитеррористической комиссии городского округа Истра</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lang w:eastAsia="ru-RU"/>
              </w:rPr>
            </w:pPr>
            <w:r w:rsidRPr="00E13515">
              <w:rPr>
                <w:rFonts w:ascii="Times New Roman" w:eastAsia="Times New Roman" w:hAnsi="Times New Roman" w:cs="Times New Roman"/>
                <w:color w:val="000000"/>
                <w:sz w:val="20"/>
                <w:lang w:eastAsia="ru-RU"/>
              </w:rPr>
              <w:t>Отдел территориальной безопасности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E13515">
              <w:rPr>
                <w:rFonts w:ascii="Times New Roman" w:eastAsia="Times New Roman" w:hAnsi="Times New Roman" w:cs="Times New Roman"/>
                <w:sz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69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65" w:type="dxa"/>
            <w:gridSpan w:val="2"/>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13515">
              <w:rPr>
                <w:rFonts w:ascii="Times New Roman" w:eastAsia="Times New Roman" w:hAnsi="Times New Roman" w:cs="Times New Roman"/>
                <w:b/>
                <w:sz w:val="28"/>
                <w:szCs w:val="28"/>
                <w:lang w:eastAsia="ru-RU"/>
              </w:rPr>
              <w:t>Задача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Снижение общего количества преступлений, совершенных на территории муниципального образования</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Народная дружина </w:t>
            </w:r>
            <w:proofErr w:type="spellStart"/>
            <w:r w:rsidRPr="00E13515">
              <w:rPr>
                <w:rFonts w:ascii="Times New Roman" w:eastAsia="Times New Roman" w:hAnsi="Times New Roman" w:cs="Times New Roman"/>
                <w:sz w:val="20"/>
                <w:szCs w:val="20"/>
                <w:lang w:eastAsia="ru-RU"/>
              </w:rPr>
              <w:t>г.Дедовск</w:t>
            </w:r>
            <w:proofErr w:type="spellEnd"/>
            <w:r w:rsidRPr="00E13515">
              <w:rPr>
                <w:rFonts w:ascii="Times New Roman" w:eastAsia="Times New Roman" w:hAnsi="Times New Roman" w:cs="Times New Roman"/>
                <w:sz w:val="20"/>
                <w:szCs w:val="20"/>
                <w:lang w:eastAsia="ru-RU"/>
              </w:rPr>
              <w:t>,</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13 450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1 650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13 450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1 650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3350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 xml:space="preserve">Основное </w:t>
            </w:r>
            <w:r w:rsidRPr="00E13515">
              <w:rPr>
                <w:rFonts w:ascii="Times New Roman" w:eastAsia="Times New Roman" w:hAnsi="Times New Roman" w:cs="Times New Roman"/>
                <w:b/>
                <w:sz w:val="24"/>
                <w:szCs w:val="24"/>
                <w:lang w:eastAsia="ru-RU"/>
              </w:rPr>
              <w:lastRenderedPageBreak/>
              <w:t>мероприятие 6.</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Обеспечение деятельности народной дружины муниципального образования</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Народные </w:t>
            </w:r>
            <w:r w:rsidRPr="00E13515">
              <w:rPr>
                <w:rFonts w:ascii="Times New Roman" w:eastAsia="Times New Roman" w:hAnsi="Times New Roman" w:cs="Times New Roman"/>
                <w:sz w:val="20"/>
                <w:szCs w:val="20"/>
                <w:lang w:eastAsia="ru-RU"/>
              </w:rPr>
              <w:lastRenderedPageBreak/>
              <w:t>дружины г/о Истра,</w:t>
            </w:r>
          </w:p>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Отдел тер.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12 400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900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12 400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900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2.1.1.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Приобретение снаряжения народных дружинников</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Народные дружины  г/о Истра,  Отдел </w:t>
            </w:r>
            <w:proofErr w:type="spellStart"/>
            <w:r w:rsidRPr="00E13515">
              <w:rPr>
                <w:rFonts w:ascii="Times New Roman" w:eastAsia="Times New Roman" w:hAnsi="Times New Roman" w:cs="Times New Roman"/>
                <w:sz w:val="20"/>
                <w:szCs w:val="20"/>
                <w:lang w:eastAsia="ru-RU"/>
              </w:rPr>
              <w:t>тер.безопасности</w:t>
            </w:r>
            <w:proofErr w:type="spellEnd"/>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2.1.2.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Приобретение оборудования для помещения  штаба народной дружины</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Народные дружины г/о Истра,</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тер.безопасности</w:t>
            </w:r>
            <w:proofErr w:type="spellEnd"/>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94"/>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2.1.3.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Материальное стимулирование народных дружинников</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Народные дружины г/о Истра,</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w:t>
            </w:r>
            <w:proofErr w:type="spellStart"/>
            <w:r w:rsidRPr="00E13515">
              <w:rPr>
                <w:rFonts w:ascii="Times New Roman" w:eastAsia="Times New Roman" w:hAnsi="Times New Roman" w:cs="Times New Roman"/>
                <w:sz w:val="20"/>
                <w:szCs w:val="20"/>
                <w:lang w:eastAsia="ru-RU"/>
              </w:rPr>
              <w:t>тер.безопасности</w:t>
            </w:r>
            <w:proofErr w:type="spellEnd"/>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450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550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450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550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8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7</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Снижение уровня подростковой (молодежной) преступности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Управление образованием, Отдел </w:t>
            </w:r>
            <w:proofErr w:type="spellStart"/>
            <w:r w:rsidRPr="00E13515">
              <w:rPr>
                <w:rFonts w:ascii="Times New Roman" w:eastAsia="Times New Roman" w:hAnsi="Times New Roman" w:cs="Times New Roman"/>
                <w:sz w:val="20"/>
                <w:szCs w:val="20"/>
                <w:lang w:eastAsia="ru-RU"/>
              </w:rPr>
              <w:t>тер.безопасности</w:t>
            </w:r>
            <w:proofErr w:type="spellEnd"/>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3800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1 050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r>
      <w:tr w:rsidR="00E13515" w:rsidRPr="00E13515" w:rsidTr="00486414">
        <w:trPr>
          <w:trHeight w:val="2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3800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1 050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1 050</w:t>
            </w:r>
          </w:p>
        </w:tc>
      </w:tr>
      <w:tr w:rsidR="00E13515" w:rsidRPr="00E13515" w:rsidTr="00486414">
        <w:trPr>
          <w:trHeight w:val="19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6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9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Организация работы по изучению подростками правил дорожного движения. 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r>
      <w:tr w:rsidR="00E13515" w:rsidRPr="00E13515" w:rsidTr="00486414">
        <w:trPr>
          <w:trHeight w:val="19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r>
      <w:tr w:rsidR="00E13515" w:rsidRPr="00E13515" w:rsidTr="00486414">
        <w:trPr>
          <w:trHeight w:val="22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Проведение мероприятий по профилактике действий организованных и стихийных групп болельщиков при проведении спортивных мероприятий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Управление по </w:t>
            </w:r>
            <w:r w:rsidRPr="00E13515">
              <w:rPr>
                <w:rFonts w:ascii="Times New Roman" w:eastAsia="Times New Roman" w:hAnsi="Times New Roman" w:cs="Times New Roman"/>
                <w:sz w:val="20"/>
                <w:szCs w:val="20"/>
                <w:lang w:eastAsia="ru-RU"/>
              </w:rPr>
              <w:lastRenderedPageBreak/>
              <w:t>культуре, спорту, туризму и работе с молодежью,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2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8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0"/>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Организация досуговой работы с подростками, в </w:t>
            </w:r>
            <w:proofErr w:type="spellStart"/>
            <w:r w:rsidRPr="00E13515">
              <w:rPr>
                <w:rFonts w:ascii="Times New Roman" w:eastAsia="Times New Roman" w:hAnsi="Times New Roman" w:cs="Times New Roman"/>
                <w:color w:val="000000"/>
                <w:sz w:val="20"/>
                <w:szCs w:val="20"/>
                <w:lang w:eastAsia="ru-RU"/>
              </w:rPr>
              <w:t>т.ч</w:t>
            </w:r>
            <w:proofErr w:type="spellEnd"/>
            <w:r w:rsidRPr="00E13515">
              <w:rPr>
                <w:rFonts w:ascii="Times New Roman" w:eastAsia="Times New Roman" w:hAnsi="Times New Roman" w:cs="Times New Roman"/>
                <w:color w:val="000000"/>
                <w:sz w:val="20"/>
                <w:szCs w:val="20"/>
                <w:lang w:eastAsia="ru-RU"/>
              </w:rPr>
              <w:t xml:space="preserve">. с </w:t>
            </w:r>
            <w:proofErr w:type="spellStart"/>
            <w:r w:rsidRPr="00E13515">
              <w:rPr>
                <w:rFonts w:ascii="Times New Roman" w:eastAsia="Times New Roman" w:hAnsi="Times New Roman" w:cs="Times New Roman"/>
                <w:color w:val="000000"/>
                <w:sz w:val="20"/>
                <w:szCs w:val="20"/>
                <w:lang w:eastAsia="ru-RU"/>
              </w:rPr>
              <w:t>девиантным</w:t>
            </w:r>
            <w:proofErr w:type="spellEnd"/>
            <w:r w:rsidRPr="00E13515">
              <w:rPr>
                <w:rFonts w:ascii="Times New Roman" w:eastAsia="Times New Roman" w:hAnsi="Times New Roman" w:cs="Times New Roman"/>
                <w:color w:val="000000"/>
                <w:sz w:val="20"/>
                <w:szCs w:val="20"/>
                <w:lang w:eastAsia="ru-RU"/>
              </w:rPr>
              <w:t xml:space="preserve"> поведением.</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по культуре, спорту, туризму и работе с молодежью,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r>
      <w:tr w:rsidR="00E13515" w:rsidRPr="00E13515" w:rsidTr="00486414">
        <w:trPr>
          <w:trHeight w:val="30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w:t>
            </w:r>
          </w:p>
        </w:tc>
      </w:tr>
      <w:tr w:rsidR="00E13515" w:rsidRPr="00E13515" w:rsidTr="00486414">
        <w:trPr>
          <w:trHeight w:val="16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8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6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2.2.4.</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4</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Организация комплексных оздоровительных, физкультурно-спортивных мероприятий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по культуре, спорту, туризму и работе с молодежью,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22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16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9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2.2.5.</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Предоставление субсидий для проведения учебных сборов с учащимися 10-х классов МОУ с целью профилактики здорового образа жизни и подготовке молодежи к службе в Вооруженных Силах, а также комплектование учебно-материальной базы по курсу ОБЖ</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r>
      <w:tr w:rsidR="00E13515" w:rsidRPr="00E13515" w:rsidTr="00486414">
        <w:trPr>
          <w:trHeight w:val="2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500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77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7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2.2.6.</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6</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Предоставление субсидий для организации и проведения ежегодных </w:t>
            </w:r>
            <w:r w:rsidRPr="00E13515">
              <w:rPr>
                <w:rFonts w:ascii="Times New Roman" w:eastAsia="Times New Roman" w:hAnsi="Times New Roman" w:cs="Times New Roman"/>
                <w:color w:val="000000"/>
                <w:sz w:val="20"/>
                <w:szCs w:val="20"/>
                <w:lang w:eastAsia="ru-RU"/>
              </w:rPr>
              <w:lastRenderedPageBreak/>
              <w:t>районных соревнований «Школа безопасности» между учащимися общеобразовательных учреждений, участие в зональных , областных и всероссийских мероприятиях детско-юношеского движения «Школа безопасности»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Управление образованием, Отдел территориальной </w:t>
            </w:r>
            <w:r w:rsidRPr="00E13515">
              <w:rPr>
                <w:rFonts w:ascii="Times New Roman" w:eastAsia="Times New Roman" w:hAnsi="Times New Roman" w:cs="Times New Roman"/>
                <w:sz w:val="20"/>
                <w:szCs w:val="20"/>
                <w:lang w:eastAsia="ru-RU"/>
              </w:rPr>
              <w:lastRenderedPageBreak/>
              <w:t>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r>
      <w:tr w:rsidR="00E13515" w:rsidRPr="00E13515" w:rsidTr="00486414">
        <w:trPr>
          <w:trHeight w:val="22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250</w:t>
            </w:r>
          </w:p>
        </w:tc>
      </w:tr>
      <w:tr w:rsidR="00E13515" w:rsidRPr="00E13515" w:rsidTr="00486414">
        <w:trPr>
          <w:trHeight w:val="18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40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8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2.2.7.</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7</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для ремонта, оснащения мебелью и оборудованием помещений, предназначенных для размещения участковых уполномоченных полиции в рамках исполнения программы «100 участковых пунктов полиции»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 Комитет по управлению имуществом</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1050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r>
      <w:tr w:rsidR="00E13515" w:rsidRPr="00E13515" w:rsidTr="00486414">
        <w:trPr>
          <w:trHeight w:val="15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1050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250</w:t>
            </w:r>
          </w:p>
        </w:tc>
      </w:tr>
      <w:tr w:rsidR="00E13515" w:rsidRPr="00E13515" w:rsidTr="00486414">
        <w:trPr>
          <w:trHeight w:val="2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30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17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w:t>
            </w:r>
          </w:p>
        </w:tc>
        <w:tc>
          <w:tcPr>
            <w:tcW w:w="255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32"/>
                <w:szCs w:val="32"/>
                <w:lang w:eastAsia="ru-RU"/>
              </w:rPr>
            </w:pPr>
            <w:r w:rsidRPr="00E13515">
              <w:rPr>
                <w:rFonts w:ascii="Times New Roman" w:eastAsia="Times New Roman" w:hAnsi="Times New Roman" w:cs="Times New Roman"/>
                <w:b/>
                <w:sz w:val="32"/>
                <w:szCs w:val="32"/>
                <w:lang w:eastAsia="ru-RU"/>
              </w:rPr>
              <w:t>Задача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Внедрение системы технологического обеспечения и общественной безопасности «Безопасный регион»</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Arial" w:eastAsia="Times New Roman" w:hAnsi="Arial" w:cs="Arial"/>
                <w:sz w:val="24"/>
                <w:szCs w:val="24"/>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98 700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26 000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98 500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26 000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Arial" w:eastAsia="Times New Roman" w:hAnsi="Arial" w:cs="Arial"/>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90</w:t>
            </w: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90</w:t>
            </w: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8.</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98 700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26 000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98 500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26 000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24 000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110</w:t>
            </w: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90</w:t>
            </w: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90</w:t>
            </w: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31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3.1.1.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Установка систем видеонаблюдения  на социально-значимых объектах: учреждения образования, культуры, спорта, центры, оказывающие </w:t>
            </w:r>
            <w:proofErr w:type="spellStart"/>
            <w:r w:rsidRPr="00E13515">
              <w:rPr>
                <w:rFonts w:ascii="Times New Roman" w:eastAsia="Times New Roman" w:hAnsi="Times New Roman" w:cs="Times New Roman"/>
                <w:sz w:val="20"/>
                <w:szCs w:val="20"/>
                <w:lang w:eastAsia="ru-RU"/>
              </w:rPr>
              <w:t>госуслуги</w:t>
            </w:r>
            <w:proofErr w:type="spellEnd"/>
            <w:r w:rsidRPr="00E13515">
              <w:rPr>
                <w:rFonts w:ascii="Times New Roman" w:eastAsia="Times New Roman" w:hAnsi="Times New Roman" w:cs="Times New Roman"/>
                <w:sz w:val="20"/>
                <w:szCs w:val="20"/>
                <w:lang w:eastAsia="ru-RU"/>
              </w:rPr>
              <w:t>, Проведение обследования на предмет поиска технических решений, проектирование и интеграция сегмента в систему технологического обеспечения региональной общественной безопасности и оперативного управления «Безопасный регион»</w:t>
            </w:r>
          </w:p>
        </w:tc>
        <w:tc>
          <w:tcPr>
            <w:tcW w:w="1698" w:type="dxa"/>
            <w:vMerge w:val="restart"/>
            <w:tcBorders>
              <w:top w:val="nil"/>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1 500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19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1 500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21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28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358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Установка систем видеонаблюдения в местах массового пребывания людей в </w:t>
            </w:r>
            <w:proofErr w:type="spellStart"/>
            <w:r w:rsidRPr="00E13515">
              <w:rPr>
                <w:rFonts w:ascii="Times New Roman" w:eastAsia="Times New Roman" w:hAnsi="Times New Roman" w:cs="Times New Roman"/>
                <w:color w:val="000000"/>
                <w:sz w:val="20"/>
                <w:szCs w:val="20"/>
                <w:lang w:eastAsia="ru-RU"/>
              </w:rPr>
              <w:t>т.ч</w:t>
            </w:r>
            <w:proofErr w:type="spellEnd"/>
            <w:r w:rsidRPr="00E13515">
              <w:rPr>
                <w:rFonts w:ascii="Times New Roman" w:eastAsia="Times New Roman" w:hAnsi="Times New Roman" w:cs="Times New Roman"/>
                <w:color w:val="000000"/>
                <w:sz w:val="20"/>
                <w:szCs w:val="20"/>
                <w:lang w:eastAsia="ru-RU"/>
              </w:rPr>
              <w:t xml:space="preserve">. скверы, парки, а также местах, отведенных для проведения культурно-массовых, общественно-политических и публичных мероприятий, а также на участках дорожно-уличной сети, дворовых территорий, объектах жизнеобеспечения населения и ТБО,  Проведение обследования на предмет поиска технических решений, проектирование, </w:t>
            </w:r>
            <w:r w:rsidRPr="00E13515">
              <w:rPr>
                <w:rFonts w:ascii="Times New Roman" w:eastAsia="Times New Roman" w:hAnsi="Times New Roman" w:cs="Times New Roman"/>
                <w:color w:val="000000"/>
                <w:sz w:val="20"/>
                <w:szCs w:val="20"/>
                <w:lang w:eastAsia="ru-RU"/>
              </w:rPr>
              <w:lastRenderedPageBreak/>
              <w:t xml:space="preserve">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sz w:val="20"/>
                <w:szCs w:val="20"/>
                <w:lang w:eastAsia="ru-RU"/>
              </w:rPr>
              <w:t xml:space="preserve">муниципальному центру   </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Отдел территориальной безопасности, представители объектов</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9 000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3 000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9 000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3 000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Интеграция средств видеонаблюдения объектов, в </w:t>
            </w:r>
            <w:proofErr w:type="spellStart"/>
            <w:r w:rsidRPr="00E13515">
              <w:rPr>
                <w:rFonts w:ascii="Times New Roman" w:eastAsia="Times New Roman" w:hAnsi="Times New Roman" w:cs="Times New Roman"/>
                <w:sz w:val="20"/>
                <w:szCs w:val="20"/>
                <w:lang w:eastAsia="ru-RU"/>
              </w:rPr>
              <w:t>т.ч</w:t>
            </w:r>
            <w:proofErr w:type="spellEnd"/>
            <w:r w:rsidRPr="00E13515">
              <w:rPr>
                <w:rFonts w:ascii="Times New Roman" w:eastAsia="Times New Roman" w:hAnsi="Times New Roman" w:cs="Times New Roman"/>
                <w:sz w:val="20"/>
                <w:szCs w:val="20"/>
                <w:lang w:eastAsia="ru-RU"/>
              </w:rPr>
              <w:t>. коммерческих в систему «Безопасный регион»</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Собственники объектов,</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3.1.4.</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4.</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Приобретение услуги по предоставлению видеоизображения для системы технологического обеспечения региональной общественной безопасности и оперативного управления «Безопасный регион»</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ru-RU"/>
              </w:rPr>
            </w:pPr>
            <w:r w:rsidRPr="00E13515">
              <w:rPr>
                <w:rFonts w:ascii="Times New Roman" w:eastAsia="Times New Roman" w:hAnsi="Times New Roman" w:cs="Times New Roman"/>
                <w:sz w:val="20"/>
                <w:szCs w:val="20"/>
                <w:lang w:eastAsia="ru-RU"/>
              </w:rPr>
              <w:t xml:space="preserve">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74 000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14 000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74 000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14 000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4"/>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3.1.5.</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Мероприятия по поддержанию в исправном состоянии элементов оборудования  системы технологического обеспечения региональной общественной безопасности и оперативного управления «Безопасный регион», в </w:t>
            </w:r>
            <w:proofErr w:type="spellStart"/>
            <w:r w:rsidRPr="00E13515">
              <w:rPr>
                <w:rFonts w:ascii="Times New Roman" w:eastAsia="Times New Roman" w:hAnsi="Times New Roman" w:cs="Times New Roman"/>
                <w:sz w:val="20"/>
                <w:szCs w:val="20"/>
                <w:lang w:eastAsia="ru-RU"/>
              </w:rPr>
              <w:t>т.ч</w:t>
            </w:r>
            <w:proofErr w:type="spellEnd"/>
            <w:r w:rsidRPr="00E13515">
              <w:rPr>
                <w:rFonts w:ascii="Times New Roman" w:eastAsia="Times New Roman" w:hAnsi="Times New Roman" w:cs="Times New Roman"/>
                <w:sz w:val="20"/>
                <w:szCs w:val="20"/>
                <w:lang w:eastAsia="ru-RU"/>
              </w:rPr>
              <w:t>. помещение МЦВД</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МБУ «</w:t>
            </w:r>
            <w:proofErr w:type="spellStart"/>
            <w:r w:rsidRPr="00E13515">
              <w:rPr>
                <w:rFonts w:ascii="Times New Roman" w:eastAsia="Times New Roman" w:hAnsi="Times New Roman" w:cs="Times New Roman"/>
                <w:sz w:val="20"/>
                <w:szCs w:val="20"/>
                <w:lang w:eastAsia="ru-RU"/>
              </w:rPr>
              <w:t>Истраспас</w:t>
            </w:r>
            <w:proofErr w:type="spellEnd"/>
            <w:r w:rsidRPr="00E13515">
              <w:rPr>
                <w:rFonts w:ascii="Times New Roman" w:eastAsia="Times New Roman" w:hAnsi="Times New Roman" w:cs="Times New Roman"/>
                <w:sz w:val="20"/>
                <w:szCs w:val="20"/>
                <w:lang w:eastAsia="ru-RU"/>
              </w:rPr>
              <w:t xml:space="preserve">», </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3 000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9 000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3 000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2 000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3.1.6.</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Подготовка технологической площадки для хранения видеоданных с камер, установленных на объектах городского округа Истра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Отдел </w:t>
            </w:r>
            <w:r w:rsidRPr="00E13515">
              <w:rPr>
                <w:rFonts w:ascii="Times New Roman" w:eastAsia="Times New Roman" w:hAnsi="Times New Roman" w:cs="Times New Roman"/>
                <w:sz w:val="20"/>
                <w:szCs w:val="20"/>
                <w:lang w:eastAsia="ru-RU"/>
              </w:rPr>
              <w:lastRenderedPageBreak/>
              <w:t>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2000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8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2000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7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75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0"/>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3.1.7</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7</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Приобретение оборудования для создания системы хранения видеоархивов с камер, установленных на объектах городского округа Истра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МБУ «</w:t>
            </w:r>
            <w:proofErr w:type="spellStart"/>
            <w:r w:rsidRPr="00E13515">
              <w:rPr>
                <w:rFonts w:ascii="Times New Roman" w:eastAsia="Times New Roman" w:hAnsi="Times New Roman" w:cs="Times New Roman"/>
                <w:sz w:val="20"/>
                <w:szCs w:val="20"/>
                <w:lang w:eastAsia="ru-RU"/>
              </w:rPr>
              <w:t>Истраспас</w:t>
            </w:r>
            <w:proofErr w:type="spellEnd"/>
            <w:r w:rsidRPr="00E13515">
              <w:rPr>
                <w:rFonts w:ascii="Times New Roman" w:eastAsia="Times New Roman" w:hAnsi="Times New Roman" w:cs="Times New Roman"/>
                <w:sz w:val="20"/>
                <w:szCs w:val="20"/>
                <w:lang w:eastAsia="ru-RU"/>
              </w:rPr>
              <w:t>»,</w:t>
            </w:r>
          </w:p>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3000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3000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3000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4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9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326"/>
        </w:trPr>
        <w:tc>
          <w:tcPr>
            <w:tcW w:w="703" w:type="dxa"/>
            <w:gridSpan w:val="2"/>
            <w:vMerge w:val="restart"/>
            <w:tcBorders>
              <w:top w:val="nil"/>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3.1.8</w:t>
            </w:r>
          </w:p>
        </w:tc>
        <w:tc>
          <w:tcPr>
            <w:tcW w:w="2558" w:type="dxa"/>
            <w:vMerge w:val="restart"/>
            <w:tcBorders>
              <w:top w:val="nil"/>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8</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Обследование объектов образования г.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698" w:type="dxa"/>
            <w:vMerge w:val="restart"/>
            <w:tcBorders>
              <w:top w:val="nil"/>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37"/>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25"/>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00"/>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37"/>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80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540"/>
        </w:trPr>
        <w:tc>
          <w:tcPr>
            <w:tcW w:w="703" w:type="dxa"/>
            <w:gridSpan w:val="2"/>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226"/>
        </w:trPr>
        <w:tc>
          <w:tcPr>
            <w:tcW w:w="703" w:type="dxa"/>
            <w:gridSpan w:val="2"/>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3.1.9</w:t>
            </w:r>
          </w:p>
        </w:tc>
        <w:tc>
          <w:tcPr>
            <w:tcW w:w="2558" w:type="dxa"/>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9</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Обследование объектов культуры г.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698" w:type="dxa"/>
            <w:vMerge w:val="restart"/>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37"/>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00"/>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88"/>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0"/>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277"/>
        </w:trPr>
        <w:tc>
          <w:tcPr>
            <w:tcW w:w="703" w:type="dxa"/>
            <w:gridSpan w:val="2"/>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200"/>
        </w:trPr>
        <w:tc>
          <w:tcPr>
            <w:tcW w:w="703" w:type="dxa"/>
            <w:gridSpan w:val="2"/>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3.1.10</w:t>
            </w:r>
          </w:p>
        </w:tc>
        <w:tc>
          <w:tcPr>
            <w:tcW w:w="2558" w:type="dxa"/>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10</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Обследование объектов образования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698" w:type="dxa"/>
            <w:vMerge w:val="restart"/>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50"/>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25"/>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313"/>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7"/>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402"/>
        </w:trPr>
        <w:tc>
          <w:tcPr>
            <w:tcW w:w="703" w:type="dxa"/>
            <w:gridSpan w:val="2"/>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rPr>
          <w:trHeight w:val="138"/>
        </w:trPr>
        <w:tc>
          <w:tcPr>
            <w:tcW w:w="703" w:type="dxa"/>
            <w:gridSpan w:val="2"/>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3.1.11</w:t>
            </w:r>
          </w:p>
        </w:tc>
        <w:tc>
          <w:tcPr>
            <w:tcW w:w="2558" w:type="dxa"/>
            <w:vMerge w:val="restart"/>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11</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Обследование объектов культуры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698" w:type="dxa"/>
            <w:vMerge w:val="restart"/>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87"/>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75"/>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25"/>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12"/>
        </w:trPr>
        <w:tc>
          <w:tcPr>
            <w:tcW w:w="703" w:type="dxa"/>
            <w:gridSpan w:val="2"/>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30</w:t>
            </w: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1728"/>
        </w:trPr>
        <w:tc>
          <w:tcPr>
            <w:tcW w:w="703" w:type="dxa"/>
            <w:gridSpan w:val="2"/>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b/>
                <w:sz w:val="20"/>
                <w:szCs w:val="20"/>
                <w:lang w:eastAsia="ru-RU"/>
              </w:rPr>
            </w:pPr>
          </w:p>
        </w:tc>
        <w:tc>
          <w:tcPr>
            <w:tcW w:w="1698"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13515">
              <w:rPr>
                <w:rFonts w:ascii="Times New Roman" w:eastAsia="Times New Roman" w:hAnsi="Times New Roman" w:cs="Times New Roman"/>
                <w:b/>
                <w:sz w:val="28"/>
                <w:szCs w:val="28"/>
                <w:lang w:eastAsia="ru-RU"/>
              </w:rPr>
              <w:t>Задача 4</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Обеспечение общественного порядка и противодействие преступности на территории городского округа Истра </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территориальной безопасности, ТУ Истра, ТУ Дедовск, ТУ </w:t>
            </w:r>
            <w:proofErr w:type="spellStart"/>
            <w:r w:rsidRPr="00E13515">
              <w:rPr>
                <w:rFonts w:ascii="Times New Roman" w:eastAsia="Times New Roman" w:hAnsi="Times New Roman" w:cs="Times New Roman"/>
                <w:sz w:val="20"/>
                <w:szCs w:val="20"/>
                <w:lang w:eastAsia="ru-RU"/>
              </w:rPr>
              <w:t>Обушковский</w:t>
            </w:r>
            <w:proofErr w:type="spellEnd"/>
            <w:r w:rsidRPr="00E13515">
              <w:rPr>
                <w:rFonts w:ascii="Times New Roman" w:eastAsia="Times New Roman" w:hAnsi="Times New Roman" w:cs="Times New Roman"/>
                <w:sz w:val="20"/>
                <w:szCs w:val="20"/>
                <w:lang w:eastAsia="ru-RU"/>
              </w:rPr>
              <w:t xml:space="preserve">, ТУ </w:t>
            </w:r>
            <w:proofErr w:type="spellStart"/>
            <w:r w:rsidRPr="00E13515">
              <w:rPr>
                <w:rFonts w:ascii="Times New Roman" w:eastAsia="Times New Roman" w:hAnsi="Times New Roman" w:cs="Times New Roman"/>
                <w:sz w:val="20"/>
                <w:szCs w:val="20"/>
                <w:lang w:eastAsia="ru-RU"/>
              </w:rPr>
              <w:t>Ядроминский</w:t>
            </w:r>
            <w:proofErr w:type="spellEnd"/>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roofErr w:type="spellStart"/>
            <w:r w:rsidRPr="00E13515">
              <w:rPr>
                <w:rFonts w:ascii="Times New Roman" w:eastAsia="Times New Roman" w:hAnsi="Times New Roman" w:cs="Times New Roman"/>
                <w:color w:val="000000"/>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9.</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Повышение мер по охране общественного порядка и обеспечению </w:t>
            </w:r>
            <w:r w:rsidRPr="00E13515">
              <w:rPr>
                <w:rFonts w:ascii="Times New Roman" w:eastAsia="Times New Roman" w:hAnsi="Times New Roman" w:cs="Times New Roman"/>
                <w:color w:val="000000"/>
                <w:sz w:val="20"/>
                <w:szCs w:val="20"/>
                <w:lang w:eastAsia="ru-RU"/>
              </w:rPr>
              <w:lastRenderedPageBreak/>
              <w:t>общественной безопасности в целях увеличения уровня раскрываемости преступлений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4.1.1.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Работа по жалобам населения</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4.1.2.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Проведение бесед, направленных на активизацию борьбы с уличной преступностью</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4.1.3.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Обеспечение работы с органами правопорядка во время проведения мероприятий с массовым участием людей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10.</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color w:val="000000"/>
                <w:sz w:val="20"/>
                <w:szCs w:val="20"/>
                <w:lang w:eastAsia="ru-RU"/>
              </w:rPr>
              <w:t>Повышение мер по недопущению коррупционных правонарушений и преступлений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b/>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nil"/>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4.2.1.</w:t>
            </w:r>
          </w:p>
        </w:tc>
        <w:tc>
          <w:tcPr>
            <w:tcW w:w="2558" w:type="dxa"/>
            <w:vMerge w:val="restart"/>
            <w:tcBorders>
              <w:top w:val="nil"/>
              <w:left w:val="single" w:sz="4" w:space="0" w:color="auto"/>
              <w:bottom w:val="nil"/>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Распространение информационных материалов антикоррупционной направленности</w:t>
            </w:r>
          </w:p>
        </w:tc>
        <w:tc>
          <w:tcPr>
            <w:tcW w:w="1698" w:type="dxa"/>
            <w:vMerge w:val="restart"/>
            <w:tcBorders>
              <w:top w:val="nil"/>
              <w:left w:val="single" w:sz="4" w:space="0" w:color="auto"/>
              <w:bottom w:val="nil"/>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Отдел территориальной  безопасности, </w:t>
            </w:r>
          </w:p>
        </w:tc>
        <w:tc>
          <w:tcPr>
            <w:tcW w:w="1276" w:type="dxa"/>
            <w:vMerge w:val="restart"/>
            <w:tcBorders>
              <w:top w:val="nil"/>
              <w:left w:val="single" w:sz="4" w:space="0" w:color="auto"/>
              <w:bottom w:val="nil"/>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950"/>
        </w:trPr>
        <w:tc>
          <w:tcPr>
            <w:tcW w:w="703" w:type="dxa"/>
            <w:gridSpan w:val="2"/>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nil"/>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8930" w:type="dxa"/>
            <w:gridSpan w:val="7"/>
            <w:tcBorders>
              <w:top w:val="single" w:sz="4" w:space="0" w:color="auto"/>
              <w:left w:val="single" w:sz="4" w:space="0" w:color="auto"/>
              <w:bottom w:val="nil"/>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32"/>
                <w:szCs w:val="32"/>
                <w:lang w:eastAsia="ru-RU"/>
              </w:rPr>
            </w:pPr>
            <w:r w:rsidRPr="00E13515">
              <w:rPr>
                <w:rFonts w:ascii="Times New Roman" w:eastAsia="Times New Roman" w:hAnsi="Times New Roman" w:cs="Times New Roman"/>
                <w:b/>
                <w:sz w:val="32"/>
                <w:szCs w:val="32"/>
                <w:lang w:eastAsia="ru-RU"/>
              </w:rPr>
              <w:t>Задача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lastRenderedPageBreak/>
              <w:t>Профилактика и предупреждение проявления экстремизма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Управление </w:t>
            </w:r>
            <w:r w:rsidRPr="00E13515">
              <w:rPr>
                <w:rFonts w:ascii="Times New Roman" w:eastAsia="Times New Roman" w:hAnsi="Times New Roman" w:cs="Times New Roman"/>
                <w:sz w:val="20"/>
                <w:szCs w:val="20"/>
                <w:lang w:eastAsia="ru-RU"/>
              </w:rPr>
              <w:lastRenderedPageBreak/>
              <w:t xml:space="preserve">образованием, 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gridAfter w:val="7"/>
          <w:wAfter w:w="8930" w:type="dxa"/>
          <w:trHeight w:val="23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11.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Организация и проведение мероприятий, направленных на предупреждение проявлений межнационального, межконфессионального экстремизма, а также  на формирование мульти культурности и толерантности,  в том числе в молодежной среде</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488</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248</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p>
        </w:tc>
        <w:tc>
          <w:tcPr>
            <w:tcW w:w="1421"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Предоставление субсидий на закупку для муниципальных образовательных учреждений 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240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60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Организация просветительской работы по вопросам истории </w:t>
            </w:r>
            <w:r w:rsidRPr="00E13515">
              <w:rPr>
                <w:rFonts w:ascii="Times New Roman" w:eastAsia="Times New Roman" w:hAnsi="Times New Roman" w:cs="Times New Roman"/>
                <w:color w:val="000000"/>
                <w:sz w:val="20"/>
                <w:szCs w:val="20"/>
                <w:lang w:eastAsia="ru-RU"/>
              </w:rPr>
              <w:lastRenderedPageBreak/>
              <w:t>мировых религий, основам вероучения, религиозных традиций и праздников</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Управление образованием, Отдел территориальной </w:t>
            </w:r>
            <w:r w:rsidRPr="00E13515">
              <w:rPr>
                <w:rFonts w:ascii="Times New Roman" w:eastAsia="Times New Roman" w:hAnsi="Times New Roman" w:cs="Times New Roman"/>
                <w:sz w:val="20"/>
                <w:szCs w:val="20"/>
                <w:lang w:eastAsia="ru-RU"/>
              </w:rPr>
              <w:lastRenderedPageBreak/>
              <w:t xml:space="preserve">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16"/>
                <w:szCs w:val="20"/>
                <w:lang w:eastAsia="ru-RU"/>
              </w:rPr>
            </w:pPr>
          </w:p>
        </w:tc>
        <w:tc>
          <w:tcPr>
            <w:tcW w:w="1421"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130"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p>
        </w:tc>
        <w:tc>
          <w:tcPr>
            <w:tcW w:w="1278"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77"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13515" w:rsidRPr="00E13515" w:rsidTr="00486414">
        <w:trPr>
          <w:trHeight w:val="256"/>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5.1.3.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Мониторинг религиозной ситуации и анализ деятельности  религиозных объединений с целью своевременного выявления возможных конфликтов на религиозной почве.</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27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r>
      <w:tr w:rsidR="00E13515" w:rsidRPr="00E13515" w:rsidTr="00486414">
        <w:trPr>
          <w:trHeight w:val="30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31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79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13515">
              <w:rPr>
                <w:rFonts w:ascii="Times New Roman" w:eastAsia="Times New Roman" w:hAnsi="Times New Roman" w:cs="Times New Roman"/>
                <w:b/>
                <w:sz w:val="28"/>
                <w:szCs w:val="28"/>
                <w:lang w:eastAsia="ru-RU"/>
              </w:rPr>
              <w:t>Задача 6.</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Увеличение количества лиц, состоящих на профилактическом учете за потребление наркотических средств в немедицинских целях</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13515">
              <w:rPr>
                <w:rFonts w:ascii="Times New Roman" w:eastAsia="Times New Roman" w:hAnsi="Times New Roman" w:cs="Times New Roman"/>
                <w:b/>
                <w:sz w:val="24"/>
                <w:szCs w:val="24"/>
                <w:lang w:eastAsia="ru-RU"/>
              </w:rPr>
              <w:t>Основное мероприятие 12.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Профилактика наркомании и токсикомании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образованием, 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590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145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155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6.1.1.</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1.</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Управление образованием, Отдел территориальной безопасности </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6.1.2.</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2.</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Приобретение и распространение памяток о вреде наркотических средств и психотропных веществ</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образованием, Антинаркотическая комиссия</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40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10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6.1.3.</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3.</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 xml:space="preserve">Предоставление субсидий </w:t>
            </w:r>
            <w:r w:rsidRPr="00E13515">
              <w:rPr>
                <w:rFonts w:ascii="Times New Roman" w:eastAsia="Times New Roman" w:hAnsi="Times New Roman" w:cs="Times New Roman"/>
                <w:color w:val="000000"/>
                <w:sz w:val="20"/>
                <w:szCs w:val="20"/>
                <w:lang w:eastAsia="ru-RU"/>
              </w:rPr>
              <w:lastRenderedPageBreak/>
              <w:t>для организации и проведения ежегодного конкурса «Мир без наркотиков» и «Антинаркотического марафона»</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 xml:space="preserve">Управление образованием, </w:t>
            </w:r>
            <w:r w:rsidRPr="00E13515">
              <w:rPr>
                <w:rFonts w:ascii="Times New Roman" w:eastAsia="Times New Roman" w:hAnsi="Times New Roman" w:cs="Times New Roman"/>
                <w:sz w:val="20"/>
                <w:szCs w:val="20"/>
                <w:lang w:eastAsia="ru-RU"/>
              </w:rPr>
              <w:lastRenderedPageBreak/>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160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0"/>
                <w:lang w:eastAsia="ru-RU"/>
              </w:rPr>
            </w:pPr>
            <w:r w:rsidRPr="00E13515">
              <w:rPr>
                <w:rFonts w:ascii="Times New Roman" w:eastAsia="Times New Roman" w:hAnsi="Times New Roman" w:cs="Times New Roman"/>
                <w:b/>
                <w:color w:val="000000"/>
                <w:sz w:val="20"/>
                <w:szCs w:val="20"/>
                <w:lang w:eastAsia="ru-RU"/>
              </w:rPr>
              <w:t>40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0"/>
                <w:lang w:eastAsia="ru-RU"/>
              </w:rPr>
            </w:pPr>
            <w:r w:rsidRPr="00E13515">
              <w:rPr>
                <w:rFonts w:ascii="Times New Roman" w:eastAsia="Times New Roman" w:hAnsi="Times New Roman" w:cs="Times New Roman"/>
                <w:color w:val="000000"/>
                <w:sz w:val="20"/>
                <w:szCs w:val="20"/>
                <w:lang w:eastAsia="ru-RU"/>
              </w:rPr>
              <w:t>40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6.1.4.</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4.</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Предоставление субсидий для организации и проведения молодежной акции «Молодежь за здоровый образ жизни»</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Управление по культуре, спорту, туризму, спорту и работе с молодежью</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230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230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0"/>
                <w:szCs w:val="20"/>
                <w:lang w:eastAsia="ru-RU"/>
              </w:rPr>
            </w:pPr>
            <w:r w:rsidRPr="00E13515">
              <w:rPr>
                <w:rFonts w:ascii="Times New Roman" w:eastAsia="Times New Roman" w:hAnsi="Times New Roman" w:cs="Times New Roman"/>
                <w:b/>
                <w:color w:val="000000"/>
                <w:sz w:val="20"/>
                <w:szCs w:val="20"/>
                <w:lang w:eastAsia="ru-RU"/>
              </w:rPr>
              <w:t>50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55</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65</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315"/>
        </w:trPr>
        <w:tc>
          <w:tcPr>
            <w:tcW w:w="703" w:type="dxa"/>
            <w:gridSpan w:val="2"/>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6.1.5.</w:t>
            </w:r>
          </w:p>
        </w:tc>
        <w:tc>
          <w:tcPr>
            <w:tcW w:w="255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Мероприятие 5</w:t>
            </w:r>
          </w:p>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0"/>
                <w:szCs w:val="20"/>
                <w:lang w:eastAsia="ru-RU"/>
              </w:rPr>
            </w:pPr>
            <w:r w:rsidRPr="00E13515">
              <w:rPr>
                <w:rFonts w:ascii="Times New Roman" w:eastAsia="Times New Roman" w:hAnsi="Times New Roman" w:cs="Times New Roman"/>
                <w:color w:val="000000"/>
                <w:sz w:val="20"/>
                <w:szCs w:val="20"/>
                <w:lang w:eastAsia="ru-RU"/>
              </w:rPr>
              <w:t>Проведение заседаний Антинаркотической комиссии в Истринском муниципальном районе</w:t>
            </w:r>
          </w:p>
        </w:tc>
        <w:tc>
          <w:tcPr>
            <w:tcW w:w="1698"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Отдел территориальной безопасности</w:t>
            </w:r>
          </w:p>
        </w:tc>
        <w:tc>
          <w:tcPr>
            <w:tcW w:w="1276" w:type="dxa"/>
            <w:vMerge w:val="restart"/>
            <w:tcBorders>
              <w:top w:val="nil"/>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2017-2021</w:t>
            </w: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Итого</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30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16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195"/>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ФБ</w:t>
            </w:r>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rPr>
          <w:trHeight w:val="120"/>
        </w:trPr>
        <w:tc>
          <w:tcPr>
            <w:tcW w:w="703" w:type="dxa"/>
            <w:gridSpan w:val="2"/>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255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color w:val="000000"/>
                <w:sz w:val="20"/>
                <w:szCs w:val="20"/>
                <w:lang w:eastAsia="ru-RU"/>
              </w:rPr>
            </w:pPr>
          </w:p>
        </w:tc>
        <w:tc>
          <w:tcPr>
            <w:tcW w:w="1698"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E13515">
              <w:rPr>
                <w:rFonts w:ascii="Times New Roman" w:eastAsia="Times New Roman" w:hAnsi="Times New Roman" w:cs="Times New Roman"/>
                <w:sz w:val="20"/>
                <w:szCs w:val="20"/>
                <w:lang w:eastAsia="ru-RU"/>
              </w:rPr>
              <w:t>ВнБ</w:t>
            </w:r>
            <w:proofErr w:type="spellEnd"/>
          </w:p>
        </w:tc>
        <w:tc>
          <w:tcPr>
            <w:tcW w:w="1421"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8"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7"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0</w:t>
            </w:r>
          </w:p>
        </w:tc>
      </w:tr>
      <w:tr w:rsidR="00E13515" w:rsidRPr="00E13515" w:rsidTr="00486414">
        <w:tc>
          <w:tcPr>
            <w:tcW w:w="6235" w:type="dxa"/>
            <w:gridSpan w:val="5"/>
            <w:tcBorders>
              <w:top w:val="nil"/>
              <w:left w:val="single" w:sz="4" w:space="0" w:color="auto"/>
              <w:bottom w:val="nil"/>
              <w:right w:val="single" w:sz="4" w:space="0" w:color="auto"/>
            </w:tcBorders>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r w:rsidRPr="00E13515">
              <w:rPr>
                <w:rFonts w:ascii="Times New Roman" w:eastAsia="Times New Roman" w:hAnsi="Times New Roman" w:cs="Times New Roman"/>
                <w:b/>
                <w:sz w:val="16"/>
                <w:szCs w:val="16"/>
                <w:lang w:eastAsia="ru-RU"/>
              </w:rPr>
              <w:t>Всего по подпрограмме:</w:t>
            </w:r>
          </w:p>
        </w:tc>
        <w:tc>
          <w:tcPr>
            <w:tcW w:w="1272" w:type="dxa"/>
            <w:tcBorders>
              <w:top w:val="single" w:sz="4" w:space="0" w:color="auto"/>
              <w:left w:val="single" w:sz="4" w:space="0" w:color="auto"/>
              <w:bottom w:val="single" w:sz="4" w:space="0" w:color="auto"/>
              <w:right w:val="single" w:sz="4" w:space="0" w:color="auto"/>
            </w:tcBorders>
            <w:vAlign w:val="bottom"/>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175 260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44 285</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43 955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43 495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43 525</w:t>
            </w:r>
          </w:p>
        </w:tc>
      </w:tr>
      <w:tr w:rsidR="00E13515" w:rsidRPr="00E13515" w:rsidTr="00486414">
        <w:tc>
          <w:tcPr>
            <w:tcW w:w="6235" w:type="dxa"/>
            <w:gridSpan w:val="5"/>
            <w:tcBorders>
              <w:top w:val="nil"/>
              <w:left w:val="single" w:sz="4" w:space="0" w:color="auto"/>
              <w:bottom w:val="single" w:sz="4" w:space="0" w:color="auto"/>
              <w:right w:val="single" w:sz="4" w:space="0" w:color="auto"/>
            </w:tcBorders>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1272" w:type="dxa"/>
            <w:tcBorders>
              <w:top w:val="single" w:sz="4" w:space="0" w:color="auto"/>
              <w:left w:val="single" w:sz="4" w:space="0" w:color="auto"/>
              <w:bottom w:val="single" w:sz="4" w:space="0" w:color="auto"/>
              <w:right w:val="single" w:sz="4" w:space="0" w:color="auto"/>
            </w:tcBorders>
            <w:vAlign w:val="bottom"/>
            <w:hideMark/>
          </w:tcPr>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16"/>
                <w:szCs w:val="16"/>
                <w:lang w:eastAsia="ru-RU"/>
              </w:rPr>
            </w:pPr>
            <w:r w:rsidRPr="00E13515">
              <w:rPr>
                <w:rFonts w:ascii="Times New Roman" w:eastAsia="Times New Roman" w:hAnsi="Times New Roman" w:cs="Times New Roman"/>
                <w:bCs/>
                <w:color w:val="000000"/>
                <w:sz w:val="16"/>
                <w:szCs w:val="16"/>
                <w:lang w:eastAsia="ru-RU"/>
              </w:rPr>
              <w:t>МБ</w:t>
            </w:r>
          </w:p>
        </w:tc>
        <w:tc>
          <w:tcPr>
            <w:tcW w:w="1421"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175 260</w:t>
            </w:r>
          </w:p>
        </w:tc>
        <w:tc>
          <w:tcPr>
            <w:tcW w:w="1130"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0</w:t>
            </w:r>
          </w:p>
        </w:tc>
        <w:tc>
          <w:tcPr>
            <w:tcW w:w="1278"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44 285</w:t>
            </w:r>
          </w:p>
        </w:tc>
        <w:tc>
          <w:tcPr>
            <w:tcW w:w="1277"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43 955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43 495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3515" w:rsidRPr="00E13515" w:rsidRDefault="00E13515" w:rsidP="00E13515">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 w:val="16"/>
                <w:szCs w:val="16"/>
                <w:lang w:eastAsia="ru-RU"/>
              </w:rPr>
            </w:pPr>
            <w:r w:rsidRPr="00E13515">
              <w:rPr>
                <w:rFonts w:ascii="Times New Roman" w:eastAsia="Times New Roman" w:hAnsi="Times New Roman" w:cs="Times New Roman"/>
                <w:b/>
                <w:bCs/>
                <w:color w:val="000000"/>
                <w:sz w:val="16"/>
                <w:szCs w:val="16"/>
                <w:lang w:eastAsia="ru-RU"/>
              </w:rPr>
              <w:t>43 525</w:t>
            </w:r>
          </w:p>
        </w:tc>
      </w:tr>
    </w:tbl>
    <w:p w:rsidR="00E13515" w:rsidRPr="00E13515" w:rsidRDefault="00E13515" w:rsidP="00E13515">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0"/>
          <w:lang w:eastAsia="ru-RU"/>
        </w:rPr>
      </w:pPr>
    </w:p>
    <w:p w:rsidR="00E13515" w:rsidRPr="00E13515" w:rsidRDefault="00E13515" w:rsidP="00E13515">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 Сокращения:    МБ - местный бюджет, </w:t>
      </w:r>
    </w:p>
    <w:p w:rsidR="00E13515" w:rsidRPr="00E13515" w:rsidRDefault="00E13515" w:rsidP="00E13515">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                             ОБ - областной бюджет, </w:t>
      </w:r>
    </w:p>
    <w:p w:rsidR="00E13515" w:rsidRPr="00E13515" w:rsidRDefault="00E13515" w:rsidP="00E135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                                  ФБ - федеральный бюджет, </w:t>
      </w:r>
    </w:p>
    <w:p w:rsidR="00E13515" w:rsidRPr="00E13515" w:rsidRDefault="00E13515" w:rsidP="00E13515">
      <w:pPr>
        <w:widowControl w:val="0"/>
        <w:autoSpaceDE w:val="0"/>
        <w:autoSpaceDN w:val="0"/>
        <w:adjustRightInd w:val="0"/>
        <w:spacing w:after="0" w:line="240" w:lineRule="auto"/>
        <w:ind w:left="300"/>
        <w:jc w:val="both"/>
        <w:rPr>
          <w:rFonts w:ascii="Times New Roman" w:eastAsia="Times New Roman" w:hAnsi="Times New Roman" w:cs="Times New Roman"/>
          <w:lang w:eastAsia="ru-RU"/>
        </w:rPr>
      </w:pPr>
      <w:r w:rsidRPr="00E13515">
        <w:rPr>
          <w:rFonts w:ascii="Times New Roman" w:eastAsia="Times New Roman" w:hAnsi="Times New Roman" w:cs="Times New Roman"/>
          <w:lang w:eastAsia="ru-RU"/>
        </w:rPr>
        <w:t xml:space="preserve">                             </w:t>
      </w:r>
      <w:proofErr w:type="spellStart"/>
      <w:r w:rsidRPr="00E13515">
        <w:rPr>
          <w:rFonts w:ascii="Times New Roman" w:eastAsia="Times New Roman" w:hAnsi="Times New Roman" w:cs="Times New Roman"/>
          <w:lang w:eastAsia="ru-RU"/>
        </w:rPr>
        <w:t>ВнБ</w:t>
      </w:r>
      <w:proofErr w:type="spellEnd"/>
      <w:r w:rsidRPr="00E13515">
        <w:rPr>
          <w:rFonts w:ascii="Times New Roman" w:eastAsia="Times New Roman" w:hAnsi="Times New Roman" w:cs="Times New Roman"/>
          <w:lang w:eastAsia="ru-RU"/>
        </w:rPr>
        <w:t xml:space="preserve"> - внебюджетные средства.</w:t>
      </w:r>
    </w:p>
    <w:p w:rsidR="00E13515" w:rsidRPr="00E13515" w:rsidRDefault="00E13515" w:rsidP="00E13515">
      <w:pPr>
        <w:widowControl w:val="0"/>
        <w:autoSpaceDE w:val="0"/>
        <w:autoSpaceDN w:val="0"/>
        <w:adjustRightInd w:val="0"/>
        <w:spacing w:after="0" w:line="240" w:lineRule="auto"/>
        <w:ind w:firstLine="540"/>
        <w:jc w:val="center"/>
        <w:rPr>
          <w:rFonts w:ascii="Times New Roman" w:eastAsia="Times New Roman" w:hAnsi="Times New Roman" w:cs="Calibri"/>
          <w:b/>
          <w:szCs w:val="24"/>
          <w:lang w:eastAsia="ru-RU"/>
        </w:rPr>
      </w:pPr>
      <w:r w:rsidRPr="00E13515">
        <w:rPr>
          <w:rFonts w:ascii="Times New Roman" w:eastAsia="Times New Roman" w:hAnsi="Times New Roman" w:cs="Times New Roman"/>
          <w:sz w:val="20"/>
          <w:szCs w:val="20"/>
          <w:lang w:eastAsia="ru-RU"/>
        </w:rPr>
        <w:br w:type="page"/>
      </w:r>
      <w:r w:rsidRPr="00E13515">
        <w:rPr>
          <w:rFonts w:ascii="Arial" w:eastAsia="Times New Roman" w:hAnsi="Arial" w:cs="Arial"/>
          <w:lang w:eastAsia="ru-RU"/>
        </w:rPr>
        <w:lastRenderedPageBreak/>
        <w:t xml:space="preserve"> </w:t>
      </w:r>
      <w:r w:rsidRPr="00E13515">
        <w:rPr>
          <w:rFonts w:ascii="Times New Roman" w:eastAsia="Times New Roman" w:hAnsi="Times New Roman" w:cs="Calibri"/>
          <w:b/>
          <w:szCs w:val="24"/>
          <w:lang w:eastAsia="ru-RU"/>
        </w:rPr>
        <w:t>Обоснование финансовых ресурсов, необходимых для реализации мероприятий подпрограммы 1 «Профилактика преступлений и иных правонарушений на территории района»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E13515" w:rsidRPr="00E13515" w:rsidRDefault="00E13515" w:rsidP="00E13515">
      <w:pPr>
        <w:widowControl w:val="0"/>
        <w:autoSpaceDE w:val="0"/>
        <w:autoSpaceDN w:val="0"/>
        <w:spacing w:after="0" w:line="240" w:lineRule="auto"/>
        <w:ind w:firstLine="540"/>
        <w:jc w:val="center"/>
        <w:rPr>
          <w:rFonts w:ascii="Times New Roman" w:eastAsia="Times New Roman" w:hAnsi="Times New Roman" w:cs="Calibri"/>
          <w:sz w:val="28"/>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E13515" w:rsidRPr="00E13515" w:rsidTr="00486414">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E13515" w:rsidRPr="00E13515" w:rsidTr="00486414">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1.1.1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Установка и техническое обслуживание системы видеонаблюдения и системы СКУД в здании администрации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490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490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115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120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125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130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1.1.2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Организация и эксплуатация единого центра мониторинга и реагирования негосударственных структур безопасности (</w:t>
            </w:r>
            <w:proofErr w:type="spellStart"/>
            <w:r w:rsidRPr="00E13515">
              <w:rPr>
                <w:rFonts w:ascii="Times New Roman" w:eastAsia="Times New Roman" w:hAnsi="Times New Roman" w:cs="Times New Roman"/>
                <w:sz w:val="20"/>
                <w:szCs w:val="20"/>
                <w:lang w:eastAsia="ru-RU"/>
              </w:rPr>
              <w:t>ЕЦМиР</w:t>
            </w:r>
            <w:proofErr w:type="spellEnd"/>
            <w:r w:rsidRPr="00E13515">
              <w:rPr>
                <w:rFonts w:ascii="Times New Roman" w:eastAsia="Times New Roman" w:hAnsi="Times New Roman" w:cs="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-Слободское</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-Слободское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1.2.1</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Установка на объектах образования громкоговорящей связи (оповещения о возникновении угрозы совершения </w:t>
            </w:r>
            <w:r w:rsidRPr="00E13515">
              <w:rPr>
                <w:rFonts w:ascii="Times New Roman" w:eastAsia="Times New Roman" w:hAnsi="Times New Roman" w:cs="Times New Roman"/>
                <w:sz w:val="20"/>
                <w:szCs w:val="20"/>
                <w:lang w:eastAsia="ru-RU"/>
              </w:rPr>
              <w:lastRenderedPageBreak/>
              <w:t>террористического акта или иного преступления) ее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hideMark/>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120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130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1.2.2</w:t>
            </w:r>
          </w:p>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для организации охранных мероприятий зданий территориальных управлений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15 500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15 500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15 500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1.3.1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Установка на объектах культуры громкоговорящей связи (оповещение о возникновении угрозы совершения террористического акта или иного преступления) ее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120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140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1.4.1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Оборудование объектов спорта контрольно-пропускными пунктами, шлагбаумами, турникетами, средствами для принудительной остановки автотранспорта,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510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510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510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1.4.2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Установка в учреждениях спорта стационарных (рамочных) и ручных </w:t>
            </w:r>
            <w:proofErr w:type="spellStart"/>
            <w:r w:rsidRPr="00E13515">
              <w:rPr>
                <w:rFonts w:ascii="Times New Roman" w:eastAsia="Times New Roman" w:hAnsi="Times New Roman" w:cs="Times New Roman"/>
                <w:sz w:val="20"/>
                <w:szCs w:val="20"/>
                <w:lang w:eastAsia="ru-RU"/>
              </w:rPr>
              <w:t>металлообнаружителей</w:t>
            </w:r>
            <w:proofErr w:type="spellEnd"/>
            <w:r w:rsidRPr="00E13515">
              <w:rPr>
                <w:rFonts w:ascii="Times New Roman" w:eastAsia="Times New Roman" w:hAnsi="Times New Roman" w:cs="Times New Roman"/>
                <w:sz w:val="20"/>
                <w:szCs w:val="20"/>
                <w:lang w:eastAsia="ru-RU"/>
              </w:rPr>
              <w:t>,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170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170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60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2.1.2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Приобретение оборудования для помещения штаба народной дружины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2.1.3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Материальное стимулирование народных дружинников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2.2.1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Организация работы по изучению правил дорожного движения. 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2.2.3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Организация досуговой работы с подростками, в </w:t>
            </w:r>
            <w:proofErr w:type="spellStart"/>
            <w:r w:rsidRPr="00E13515">
              <w:rPr>
                <w:rFonts w:ascii="Times New Roman" w:eastAsia="Times New Roman" w:hAnsi="Times New Roman" w:cs="Times New Roman"/>
                <w:sz w:val="20"/>
                <w:szCs w:val="20"/>
                <w:lang w:eastAsia="ru-RU"/>
              </w:rPr>
              <w:t>т.ч</w:t>
            </w:r>
            <w:proofErr w:type="spellEnd"/>
            <w:r w:rsidRPr="00E13515">
              <w:rPr>
                <w:rFonts w:ascii="Times New Roman" w:eastAsia="Times New Roman" w:hAnsi="Times New Roman" w:cs="Times New Roman"/>
                <w:sz w:val="20"/>
                <w:szCs w:val="20"/>
                <w:lang w:eastAsia="ru-RU"/>
              </w:rPr>
              <w:t xml:space="preserve">. с </w:t>
            </w:r>
            <w:proofErr w:type="spellStart"/>
            <w:r w:rsidRPr="00E13515">
              <w:rPr>
                <w:rFonts w:ascii="Times New Roman" w:eastAsia="Times New Roman" w:hAnsi="Times New Roman" w:cs="Times New Roman"/>
                <w:sz w:val="20"/>
                <w:szCs w:val="20"/>
                <w:lang w:eastAsia="ru-RU"/>
              </w:rPr>
              <w:t>девиантным</w:t>
            </w:r>
            <w:proofErr w:type="spellEnd"/>
            <w:r w:rsidRPr="00E13515">
              <w:rPr>
                <w:rFonts w:ascii="Times New Roman" w:eastAsia="Times New Roman" w:hAnsi="Times New Roman" w:cs="Times New Roman"/>
                <w:sz w:val="20"/>
                <w:szCs w:val="20"/>
                <w:lang w:eastAsia="ru-RU"/>
              </w:rPr>
              <w:t xml:space="preserve"> поведением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2019г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2.2.5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для проведения учебных сборов с учащимися 10-х классов МОУ с целью профилактики здорового образа жизни и подготовки молодежи к службе в Вооруженных силах РФ, а также комплектование учебно- материальной базы по курсу ОБЖ</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2.2.6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Предоставление субсидий для организации и проведения ежегодных районных соревнований «Школа безопасности» между учащимися общеобразовательных учреждений, участие в зональных, областных и всероссийских мероприятиях </w:t>
            </w:r>
            <w:proofErr w:type="spellStart"/>
            <w:r w:rsidRPr="00E13515">
              <w:rPr>
                <w:rFonts w:ascii="Times New Roman" w:eastAsia="Times New Roman" w:hAnsi="Times New Roman" w:cs="Times New Roman"/>
                <w:sz w:val="20"/>
                <w:szCs w:val="20"/>
                <w:lang w:eastAsia="ru-RU"/>
              </w:rPr>
              <w:t>детско</w:t>
            </w:r>
            <w:proofErr w:type="spellEnd"/>
            <w:r w:rsidRPr="00E13515">
              <w:rPr>
                <w:rFonts w:ascii="Times New Roman" w:eastAsia="Times New Roman" w:hAnsi="Times New Roman" w:cs="Times New Roman"/>
                <w:sz w:val="20"/>
                <w:szCs w:val="20"/>
                <w:lang w:eastAsia="ru-RU"/>
              </w:rPr>
              <w:t xml:space="preserve"> – юношеского движения «Школа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250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250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250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250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3.1.1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Установка систем видеонаблюдения (видеокамер и мониторов) в учреждениях образования. Приобретение ,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rPr>
                <w:rFonts w:ascii="Times New Roman" w:eastAsia="Calibri" w:hAnsi="Times New Roman" w:cs="Times New Roman"/>
                <w:sz w:val="20"/>
                <w:szCs w:val="20"/>
              </w:rPr>
            </w:pPr>
            <w:r w:rsidRPr="00E13515">
              <w:rPr>
                <w:rFonts w:ascii="Times New Roman" w:eastAsia="Calibri" w:hAnsi="Times New Roman" w:cs="Times New Roman"/>
                <w:sz w:val="20"/>
                <w:szCs w:val="20"/>
              </w:rPr>
              <w:t>Средства бюджета Истринского муниципального района</w:t>
            </w:r>
          </w:p>
          <w:p w:rsidR="00E13515" w:rsidRPr="00E13515" w:rsidRDefault="00E13515" w:rsidP="00E13515">
            <w:pPr>
              <w:rPr>
                <w:rFonts w:ascii="Times New Roman" w:eastAsia="Calibri" w:hAnsi="Times New Roman" w:cs="Times New Roman"/>
                <w:sz w:val="20"/>
                <w:szCs w:val="20"/>
              </w:rPr>
            </w:pPr>
          </w:p>
          <w:p w:rsidR="00E13515" w:rsidRPr="00E13515" w:rsidRDefault="00E13515" w:rsidP="00E13515">
            <w:pPr>
              <w:rPr>
                <w:rFonts w:ascii="Times New Roman" w:eastAsia="Calibri" w:hAnsi="Times New Roman" w:cs="Times New Roman"/>
                <w:sz w:val="20"/>
                <w:szCs w:val="20"/>
              </w:rPr>
            </w:pP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275</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3.1.2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Установка систем видеонаблюдения (видеокамер и мониторов) в учреждениях культуры. Приобретение, монтаж и обслуживание системы технологического обеспечения региональной общественной </w:t>
            </w:r>
            <w:r w:rsidRPr="00E13515">
              <w:rPr>
                <w:rFonts w:ascii="Times New Roman" w:eastAsia="Times New Roman" w:hAnsi="Times New Roman" w:cs="Times New Roman"/>
                <w:sz w:val="20"/>
                <w:szCs w:val="20"/>
                <w:lang w:eastAsia="ru-RU"/>
              </w:rPr>
              <w:lastRenderedPageBreak/>
              <w:t>безопасности и оперативного 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rPr>
                <w:rFonts w:ascii="Times New Roman" w:eastAsia="Calibri" w:hAnsi="Times New Roman" w:cs="Times New Roman"/>
                <w:sz w:val="20"/>
                <w:szCs w:val="20"/>
              </w:rPr>
            </w:pPr>
            <w:r w:rsidRPr="00E13515">
              <w:rPr>
                <w:rFonts w:ascii="Times New Roman" w:eastAsia="Calibri" w:hAnsi="Times New Roman" w:cs="Times New Roman"/>
                <w:sz w:val="20"/>
                <w:szCs w:val="20"/>
              </w:rPr>
              <w:lastRenderedPageBreak/>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2019г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275</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3.1.3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Установка систем видеонаблюдения (видеокамер и мониторов) в учреждениях спорта. Приобретение, монтаж и обслуживание системы технологического обеспечения региональной общественной безопасности и оперативного управления «Безопасный регион» ,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rPr>
                <w:rFonts w:ascii="Times New Roman" w:eastAsia="Calibri" w:hAnsi="Times New Roman" w:cs="Times New Roman"/>
                <w:sz w:val="20"/>
                <w:szCs w:val="20"/>
              </w:rPr>
            </w:pPr>
            <w:r w:rsidRPr="00E13515">
              <w:rPr>
                <w:rFonts w:ascii="Times New Roman" w:eastAsia="Calibri" w:hAnsi="Times New Roman" w:cs="Times New Roman"/>
                <w:sz w:val="20"/>
                <w:szCs w:val="20"/>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275</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3.1.4</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Установка систем видеонаблюдения (видеокамер и мониторов) в местах массового пребывания людей. 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 регион», подключение сегментов видеонаблюдения к муниципальному центру</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1 440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1 100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275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340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3.1.6</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Комплекс мероприятий по созданию и развитию регионального сегмента АПК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Ермолинское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-Слободское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8 349</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2017г        599</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г/п Дедовск</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450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Ермолинское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2 000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-Слободское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3 300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3.1.7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Обеспечение каналами связи для организации транслирования видеоизображения с установленных видеокамер высокой четкости в помещение ЕДДС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6 500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6 000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1 500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 Слободское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500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4.2.1.</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Распространение информационных материалов антикоррупционной направленности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Бужаровское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Обушковское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Ядроминское</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195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Бужаровское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15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15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Обушковское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130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130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2021г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Бюджет с/п Ядроминское</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5.1.1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на закупку для муниципальных образовательных учреждений 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240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60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5.1.2.</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Организация просветительской работы по вопросам истории мировых религий, основам вероучения, религиозных традиций и праздников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-Слободское</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Бюджет с/п </w:t>
            </w:r>
            <w:proofErr w:type="spellStart"/>
            <w:r w:rsidRPr="00E13515">
              <w:rPr>
                <w:rFonts w:ascii="Times New Roman" w:eastAsia="Times New Roman" w:hAnsi="Times New Roman" w:cs="Times New Roman"/>
                <w:sz w:val="20"/>
                <w:szCs w:val="20"/>
                <w:lang w:eastAsia="ru-RU"/>
              </w:rPr>
              <w:t>Павло</w:t>
            </w:r>
            <w:proofErr w:type="spellEnd"/>
            <w:r w:rsidRPr="00E13515">
              <w:rPr>
                <w:rFonts w:ascii="Times New Roman" w:eastAsia="Times New Roman" w:hAnsi="Times New Roman" w:cs="Times New Roman"/>
                <w:sz w:val="20"/>
                <w:szCs w:val="20"/>
                <w:lang w:eastAsia="ru-RU"/>
              </w:rPr>
              <w:t xml:space="preserve">-Слободское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Всего: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2019г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6.1.1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40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6.1.2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Приобретение и распространение памяток о вреде наркотических средств и психотропных веществ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10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10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Мероприятие 6.1.3</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Предоставление субсидий для организации и проведение ежегодного конкурса «Мир без наркотиков» и «Антинаркотического марафона»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160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2020г        40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40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13515" w:rsidRPr="00E13515" w:rsidTr="00486414">
        <w:trPr>
          <w:trHeight w:val="140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Мероприятие 6.1.4 </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 xml:space="preserve">Предоставление субсидий для организации и проведения молодежной акции «Молодежь за здоровый образ жизни»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Истринского муниципального района</w:t>
            </w:r>
          </w:p>
        </w:tc>
        <w:tc>
          <w:tcPr>
            <w:tcW w:w="2364" w:type="dxa"/>
            <w:tcBorders>
              <w:top w:val="single" w:sz="4" w:space="0" w:color="auto"/>
              <w:left w:val="single" w:sz="4" w:space="0" w:color="auto"/>
              <w:bottom w:val="single" w:sz="4" w:space="0" w:color="auto"/>
              <w:right w:val="single" w:sz="4" w:space="0" w:color="auto"/>
            </w:tcBorders>
          </w:tcPr>
          <w:p w:rsidR="00E13515" w:rsidRPr="00E13515" w:rsidRDefault="00E13515" w:rsidP="00E13515">
            <w:pPr>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Средства бюджета городского округа Истра</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b/>
                <w:sz w:val="20"/>
                <w:szCs w:val="20"/>
                <w:lang w:eastAsia="ru-RU"/>
              </w:rPr>
              <w:t>Всего:       230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2017г        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2018г        50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t>2019г        55</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13515">
              <w:rPr>
                <w:rFonts w:ascii="Times New Roman" w:eastAsia="Times New Roman" w:hAnsi="Times New Roman" w:cs="Times New Roman"/>
                <w:sz w:val="20"/>
                <w:szCs w:val="20"/>
                <w:lang w:eastAsia="ru-RU"/>
              </w:rPr>
              <w:lastRenderedPageBreak/>
              <w:t>2020г        60</w:t>
            </w:r>
          </w:p>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E13515">
              <w:rPr>
                <w:rFonts w:ascii="Times New Roman" w:eastAsia="Times New Roman" w:hAnsi="Times New Roman" w:cs="Times New Roman"/>
                <w:sz w:val="20"/>
                <w:szCs w:val="20"/>
                <w:lang w:eastAsia="ru-RU"/>
              </w:rPr>
              <w:t>2021г        65</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13515" w:rsidRPr="00E13515" w:rsidRDefault="00E13515" w:rsidP="00E135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E13515" w:rsidRPr="00E13515" w:rsidRDefault="00E13515" w:rsidP="00E13515">
      <w:pPr>
        <w:widowControl w:val="0"/>
        <w:autoSpaceDE w:val="0"/>
        <w:autoSpaceDN w:val="0"/>
        <w:adjustRightInd w:val="0"/>
        <w:spacing w:after="0" w:line="240" w:lineRule="auto"/>
        <w:ind w:left="300"/>
        <w:jc w:val="both"/>
        <w:rPr>
          <w:rFonts w:ascii="Courier New" w:eastAsia="Times New Roman" w:hAnsi="Courier New" w:cs="Courier New"/>
          <w:lang w:eastAsia="ru-RU"/>
        </w:rPr>
      </w:pPr>
    </w:p>
    <w:p w:rsidR="00E13515" w:rsidRPr="00E13515" w:rsidRDefault="00E13515" w:rsidP="00E13515">
      <w:pPr>
        <w:overflowPunct w:val="0"/>
        <w:autoSpaceDE w:val="0"/>
        <w:autoSpaceDN w:val="0"/>
        <w:adjustRightInd w:val="0"/>
        <w:spacing w:after="0" w:line="240" w:lineRule="atLeast"/>
        <w:jc w:val="right"/>
        <w:textAlignment w:val="baseline"/>
        <w:rPr>
          <w:rFonts w:ascii="Times New Roman" w:eastAsia="Times New Roman" w:hAnsi="Times New Roman" w:cs="Times New Roman"/>
          <w:color w:val="000000"/>
          <w:lang w:eastAsia="ru-RU"/>
        </w:rPr>
      </w:pPr>
    </w:p>
    <w:p w:rsidR="00D30030" w:rsidRDefault="00D30030">
      <w: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Паспорт</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color w:val="FF0000"/>
          <w:lang w:eastAsia="ru-RU"/>
        </w:rPr>
      </w:pPr>
    </w:p>
    <w:tbl>
      <w:tblPr>
        <w:tblW w:w="1588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702"/>
        <w:gridCol w:w="1701"/>
        <w:gridCol w:w="2126"/>
        <w:gridCol w:w="1229"/>
        <w:gridCol w:w="1474"/>
        <w:gridCol w:w="1474"/>
        <w:gridCol w:w="1531"/>
        <w:gridCol w:w="1531"/>
        <w:gridCol w:w="1134"/>
      </w:tblGrid>
      <w:tr w:rsidR="00D30030" w:rsidRPr="00D30030" w:rsidTr="00486414">
        <w:tc>
          <w:tcPr>
            <w:tcW w:w="368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Заказчик подпрограммы</w:t>
            </w:r>
          </w:p>
        </w:tc>
        <w:tc>
          <w:tcPr>
            <w:tcW w:w="12200"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D30030" w:rsidRPr="00D30030" w:rsidTr="00486414">
        <w:tc>
          <w:tcPr>
            <w:tcW w:w="368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1 подпрограммы</w:t>
            </w:r>
          </w:p>
        </w:tc>
        <w:tc>
          <w:tcPr>
            <w:tcW w:w="12200" w:type="dxa"/>
            <w:gridSpan w:val="8"/>
          </w:tcPr>
          <w:p w:rsidR="00D30030" w:rsidRPr="00D30030" w:rsidRDefault="00D30030" w:rsidP="00D3003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r>
      <w:tr w:rsidR="00D30030" w:rsidRPr="00D30030" w:rsidTr="00486414">
        <w:tc>
          <w:tcPr>
            <w:tcW w:w="368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2 подпрограммы</w:t>
            </w:r>
          </w:p>
        </w:tc>
        <w:tc>
          <w:tcPr>
            <w:tcW w:w="12200"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color w:val="000000"/>
                <w:lang w:eastAsia="ru-RU"/>
              </w:rPr>
              <w:t>Обеспечение безопасности людей на водных объектах, охрана их жизни и здоровья</w:t>
            </w:r>
          </w:p>
        </w:tc>
      </w:tr>
      <w:tr w:rsidR="00D30030" w:rsidRPr="00D30030" w:rsidTr="00486414">
        <w:tc>
          <w:tcPr>
            <w:tcW w:w="368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3 подпрограммы</w:t>
            </w:r>
          </w:p>
        </w:tc>
        <w:tc>
          <w:tcPr>
            <w:tcW w:w="12200"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Развитие, совершенствование и поддержание в постоянной готовности ЕДДС городского округа Истра и системы «112»</w:t>
            </w:r>
          </w:p>
        </w:tc>
      </w:tr>
      <w:tr w:rsidR="00D30030" w:rsidRPr="00D30030" w:rsidTr="00486414">
        <w:tc>
          <w:tcPr>
            <w:tcW w:w="368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4 подпрограммы</w:t>
            </w:r>
          </w:p>
        </w:tc>
        <w:tc>
          <w:tcPr>
            <w:tcW w:w="12200"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Обеспечение условий для реализации 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r>
      <w:tr w:rsidR="00D30030" w:rsidRPr="00D30030" w:rsidTr="00486414">
        <w:tc>
          <w:tcPr>
            <w:tcW w:w="19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70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Наименование подпрограммы</w:t>
            </w:r>
          </w:p>
        </w:tc>
        <w:tc>
          <w:tcPr>
            <w:tcW w:w="170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Главный распорядитель бюджетных средств</w:t>
            </w:r>
          </w:p>
        </w:tc>
        <w:tc>
          <w:tcPr>
            <w:tcW w:w="2126"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 финансирования</w:t>
            </w:r>
          </w:p>
        </w:tc>
        <w:tc>
          <w:tcPr>
            <w:tcW w:w="8373" w:type="dxa"/>
            <w:gridSpan w:val="6"/>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Расходы (тыс. рублей)</w:t>
            </w:r>
          </w:p>
        </w:tc>
      </w:tr>
      <w:tr w:rsidR="00D30030" w:rsidRPr="00D30030" w:rsidTr="00486414">
        <w:tc>
          <w:tcPr>
            <w:tcW w:w="1984" w:type="dxa"/>
            <w:vMerge/>
          </w:tcPr>
          <w:p w:rsidR="00D30030" w:rsidRPr="00D30030" w:rsidRDefault="00D30030" w:rsidP="00D30030">
            <w:pPr>
              <w:spacing w:after="0"/>
              <w:rPr>
                <w:rFonts w:ascii="Times New Roman" w:eastAsia="Calibri" w:hAnsi="Times New Roman" w:cs="Times New Roman"/>
              </w:rPr>
            </w:pPr>
          </w:p>
        </w:tc>
        <w:tc>
          <w:tcPr>
            <w:tcW w:w="1702" w:type="dxa"/>
            <w:vMerge/>
          </w:tcPr>
          <w:p w:rsidR="00D30030" w:rsidRPr="00D30030" w:rsidRDefault="00D30030" w:rsidP="00D30030">
            <w:pPr>
              <w:spacing w:after="0"/>
              <w:rPr>
                <w:rFonts w:ascii="Times New Roman" w:eastAsia="Calibri" w:hAnsi="Times New Roman" w:cs="Times New Roman"/>
              </w:rPr>
            </w:pPr>
          </w:p>
        </w:tc>
        <w:tc>
          <w:tcPr>
            <w:tcW w:w="1701" w:type="dxa"/>
            <w:vMerge/>
          </w:tcPr>
          <w:p w:rsidR="00D30030" w:rsidRPr="00D30030" w:rsidRDefault="00D30030" w:rsidP="00D30030">
            <w:pPr>
              <w:spacing w:after="0"/>
              <w:rPr>
                <w:rFonts w:ascii="Times New Roman" w:eastAsia="Calibri" w:hAnsi="Times New Roman" w:cs="Times New Roman"/>
              </w:rPr>
            </w:pPr>
          </w:p>
        </w:tc>
        <w:tc>
          <w:tcPr>
            <w:tcW w:w="2126" w:type="dxa"/>
            <w:vMerge/>
          </w:tcPr>
          <w:p w:rsidR="00D30030" w:rsidRPr="00D30030" w:rsidRDefault="00D30030" w:rsidP="00D30030">
            <w:pPr>
              <w:spacing w:after="0"/>
              <w:rPr>
                <w:rFonts w:ascii="Times New Roman" w:eastAsia="Calibri" w:hAnsi="Times New Roman" w:cs="Times New Roman"/>
              </w:rPr>
            </w:pPr>
          </w:p>
        </w:tc>
        <w:tc>
          <w:tcPr>
            <w:tcW w:w="1229"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w:t>
            </w:r>
          </w:p>
        </w:tc>
        <w:tc>
          <w:tcPr>
            <w:tcW w:w="147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w:t>
            </w:r>
          </w:p>
        </w:tc>
        <w:tc>
          <w:tcPr>
            <w:tcW w:w="147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w:t>
            </w:r>
          </w:p>
        </w:tc>
        <w:tc>
          <w:tcPr>
            <w:tcW w:w="153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w:t>
            </w:r>
          </w:p>
        </w:tc>
        <w:tc>
          <w:tcPr>
            <w:tcW w:w="153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Итого</w:t>
            </w:r>
          </w:p>
        </w:tc>
      </w:tr>
      <w:tr w:rsidR="00D30030" w:rsidRPr="00D30030" w:rsidTr="00486414">
        <w:trPr>
          <w:trHeight w:val="517"/>
        </w:trPr>
        <w:tc>
          <w:tcPr>
            <w:tcW w:w="1984" w:type="dxa"/>
            <w:vMerge/>
          </w:tcPr>
          <w:p w:rsidR="00D30030" w:rsidRPr="00D30030" w:rsidRDefault="00D30030" w:rsidP="00D30030">
            <w:pPr>
              <w:spacing w:after="0"/>
              <w:rPr>
                <w:rFonts w:ascii="Times New Roman" w:eastAsia="Calibri" w:hAnsi="Times New Roman" w:cs="Times New Roman"/>
              </w:rPr>
            </w:pPr>
          </w:p>
        </w:tc>
        <w:tc>
          <w:tcPr>
            <w:tcW w:w="170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Снижение рисков и смягчение последствий чрезвычайных ситуаций природного и техногенного характера</w:t>
            </w:r>
          </w:p>
        </w:tc>
        <w:tc>
          <w:tcPr>
            <w:tcW w:w="170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Администрация городского округа Истра</w:t>
            </w:r>
          </w:p>
        </w:tc>
        <w:tc>
          <w:tcPr>
            <w:tcW w:w="212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том числе:</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29 847,7</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33 219</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45 446</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45 646</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45 646</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199 804,7</w:t>
            </w:r>
          </w:p>
        </w:tc>
      </w:tr>
      <w:tr w:rsidR="00D30030" w:rsidRPr="00D30030" w:rsidTr="00486414">
        <w:trPr>
          <w:trHeight w:val="583"/>
        </w:trPr>
        <w:tc>
          <w:tcPr>
            <w:tcW w:w="1984" w:type="dxa"/>
            <w:vMerge/>
          </w:tcPr>
          <w:p w:rsidR="00D30030" w:rsidRPr="00D30030" w:rsidRDefault="00D30030" w:rsidP="00D30030">
            <w:pPr>
              <w:spacing w:after="0"/>
              <w:rPr>
                <w:rFonts w:ascii="Times New Roman" w:eastAsia="Calibri" w:hAnsi="Times New Roman" w:cs="Times New Roman"/>
              </w:rPr>
            </w:pPr>
          </w:p>
        </w:tc>
        <w:tc>
          <w:tcPr>
            <w:tcW w:w="1702" w:type="dxa"/>
            <w:vMerge/>
          </w:tcPr>
          <w:p w:rsidR="00D30030" w:rsidRPr="00D30030" w:rsidRDefault="00D30030" w:rsidP="00D30030">
            <w:pPr>
              <w:spacing w:after="0"/>
              <w:rPr>
                <w:rFonts w:ascii="Times New Roman" w:eastAsia="Calibri" w:hAnsi="Times New Roman" w:cs="Times New Roman"/>
              </w:rPr>
            </w:pPr>
          </w:p>
        </w:tc>
        <w:tc>
          <w:tcPr>
            <w:tcW w:w="1701" w:type="dxa"/>
            <w:vMerge/>
          </w:tcPr>
          <w:p w:rsidR="00D30030" w:rsidRPr="00D30030" w:rsidRDefault="00D30030" w:rsidP="00D30030">
            <w:pPr>
              <w:spacing w:after="0"/>
              <w:rPr>
                <w:rFonts w:ascii="Times New Roman" w:eastAsia="Calibri" w:hAnsi="Times New Roman" w:cs="Times New Roman"/>
              </w:rPr>
            </w:pPr>
          </w:p>
        </w:tc>
        <w:tc>
          <w:tcPr>
            <w:tcW w:w="2126"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27  104</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33 219</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45 446</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45 646</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45 646</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197 061</w:t>
            </w:r>
          </w:p>
        </w:tc>
      </w:tr>
      <w:tr w:rsidR="00D30030" w:rsidRPr="00D30030" w:rsidTr="00486414">
        <w:trPr>
          <w:trHeight w:val="452"/>
        </w:trPr>
        <w:tc>
          <w:tcPr>
            <w:tcW w:w="1984" w:type="dxa"/>
            <w:vMerge/>
          </w:tcPr>
          <w:p w:rsidR="00D30030" w:rsidRPr="00D30030" w:rsidRDefault="00D30030" w:rsidP="00D30030">
            <w:pPr>
              <w:spacing w:after="0"/>
              <w:rPr>
                <w:rFonts w:ascii="Times New Roman" w:eastAsia="Calibri" w:hAnsi="Times New Roman" w:cs="Times New Roman"/>
              </w:rPr>
            </w:pPr>
          </w:p>
        </w:tc>
        <w:tc>
          <w:tcPr>
            <w:tcW w:w="1702" w:type="dxa"/>
            <w:vMerge/>
          </w:tcPr>
          <w:p w:rsidR="00D30030" w:rsidRPr="00D30030" w:rsidRDefault="00D30030" w:rsidP="00D30030">
            <w:pPr>
              <w:spacing w:after="0"/>
              <w:rPr>
                <w:rFonts w:ascii="Times New Roman" w:eastAsia="Calibri" w:hAnsi="Times New Roman" w:cs="Times New Roman"/>
              </w:rPr>
            </w:pPr>
          </w:p>
        </w:tc>
        <w:tc>
          <w:tcPr>
            <w:tcW w:w="1701" w:type="dxa"/>
            <w:vMerge/>
          </w:tcPr>
          <w:p w:rsidR="00D30030" w:rsidRPr="00D30030" w:rsidRDefault="00D30030" w:rsidP="00D30030">
            <w:pPr>
              <w:spacing w:after="0"/>
              <w:rPr>
                <w:rFonts w:ascii="Times New Roman" w:eastAsia="Calibri" w:hAnsi="Times New Roman" w:cs="Times New Roman"/>
              </w:rPr>
            </w:pPr>
          </w:p>
        </w:tc>
        <w:tc>
          <w:tcPr>
            <w:tcW w:w="2126"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0"/>
                <w:lang w:eastAsia="ru-RU"/>
              </w:rPr>
            </w:pPr>
            <w:r w:rsidRPr="00D30030">
              <w:rPr>
                <w:rFonts w:ascii="Times New Roman" w:eastAsia="Times New Roman" w:hAnsi="Times New Roman" w:cs="Times New Roman"/>
                <w:szCs w:val="20"/>
                <w:lang w:eastAsia="ru-RU"/>
              </w:rPr>
              <w:t xml:space="preserve">ОБ, </w:t>
            </w:r>
            <w:r w:rsidRPr="00D30030">
              <w:rPr>
                <w:rFonts w:ascii="Times New Roman" w:eastAsia="Times New Roman" w:hAnsi="Times New Roman" w:cs="Times New Roman"/>
                <w:lang w:eastAsia="ru-RU"/>
              </w:rPr>
              <w:t>ФБ</w:t>
            </w:r>
            <w:r w:rsidRPr="00D30030">
              <w:rPr>
                <w:rFonts w:ascii="Times New Roman" w:eastAsia="Times New Roman" w:hAnsi="Times New Roman" w:cs="Times New Roman"/>
                <w:szCs w:val="20"/>
                <w:lang w:eastAsia="ru-RU"/>
              </w:rPr>
              <w:t xml:space="preserve">, </w:t>
            </w:r>
            <w:proofErr w:type="spellStart"/>
            <w:r w:rsidRPr="00D30030">
              <w:rPr>
                <w:rFonts w:ascii="Times New Roman" w:eastAsia="Times New Roman" w:hAnsi="Times New Roman" w:cs="Times New Roman"/>
                <w:szCs w:val="20"/>
                <w:lang w:eastAsia="ru-RU"/>
              </w:rPr>
              <w:t>ВнБ</w:t>
            </w:r>
            <w:proofErr w:type="spellEnd"/>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r>
      <w:tr w:rsidR="00D30030" w:rsidRPr="00D30030" w:rsidTr="00486414">
        <w:trPr>
          <w:trHeight w:val="20"/>
        </w:trPr>
        <w:tc>
          <w:tcPr>
            <w:tcW w:w="1984" w:type="dxa"/>
            <w:vMerge/>
          </w:tcPr>
          <w:p w:rsidR="00D30030" w:rsidRPr="00D30030" w:rsidRDefault="00D30030" w:rsidP="00D30030">
            <w:pPr>
              <w:spacing w:after="0"/>
              <w:rPr>
                <w:rFonts w:ascii="Times New Roman" w:eastAsia="Calibri" w:hAnsi="Times New Roman" w:cs="Times New Roman"/>
              </w:rPr>
            </w:pPr>
          </w:p>
        </w:tc>
        <w:tc>
          <w:tcPr>
            <w:tcW w:w="1702" w:type="dxa"/>
            <w:vMerge/>
          </w:tcPr>
          <w:p w:rsidR="00D30030" w:rsidRPr="00D30030" w:rsidRDefault="00D30030" w:rsidP="00D30030">
            <w:pPr>
              <w:spacing w:after="0"/>
              <w:rPr>
                <w:rFonts w:ascii="Times New Roman" w:eastAsia="Calibri" w:hAnsi="Times New Roman" w:cs="Times New Roman"/>
              </w:rPr>
            </w:pPr>
          </w:p>
        </w:tc>
        <w:tc>
          <w:tcPr>
            <w:tcW w:w="1701" w:type="dxa"/>
            <w:vMerge/>
          </w:tcPr>
          <w:p w:rsidR="00D30030" w:rsidRPr="00D30030" w:rsidRDefault="00D30030" w:rsidP="00D30030">
            <w:pPr>
              <w:spacing w:after="0"/>
              <w:rPr>
                <w:rFonts w:ascii="Times New Roman" w:eastAsia="Calibri" w:hAnsi="Times New Roman" w:cs="Times New Roman"/>
              </w:rPr>
            </w:pPr>
          </w:p>
        </w:tc>
        <w:tc>
          <w:tcPr>
            <w:tcW w:w="2126"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0"/>
                <w:lang w:eastAsia="ru-RU"/>
              </w:rPr>
            </w:pPr>
            <w:r w:rsidRPr="00D30030">
              <w:rPr>
                <w:rFonts w:ascii="Times New Roman" w:eastAsia="Times New Roman" w:hAnsi="Times New Roman" w:cs="Times New Roman"/>
                <w:szCs w:val="20"/>
                <w:lang w:eastAsia="ru-RU"/>
              </w:rPr>
              <w:t>Бюджет г/п Истра</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2 743,7</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2 743,7</w:t>
            </w:r>
          </w:p>
        </w:tc>
      </w:tr>
      <w:tr w:rsidR="00D30030" w:rsidRPr="00D30030" w:rsidTr="00486414">
        <w:tc>
          <w:tcPr>
            <w:tcW w:w="7513" w:type="dxa"/>
            <w:gridSpan w:val="4"/>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Планируемые результаты реализации подпрограммы</w:t>
            </w:r>
          </w:p>
        </w:tc>
        <w:tc>
          <w:tcPr>
            <w:tcW w:w="122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147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147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153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2665"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D30030">
              <w:rPr>
                <w:rFonts w:ascii="Times New Roman" w:eastAsia="Calibri" w:hAnsi="Times New Roman" w:cs="Times New Roman"/>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72</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78</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85</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92</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D30030">
              <w:rPr>
                <w:rFonts w:ascii="Times New Roman" w:eastAsia="Calibri" w:hAnsi="Times New Roman" w:cs="Times New Roman"/>
              </w:rPr>
              <w:t>Количество населения, руководящего состава и специалистов муниципального звена ТП МОСЧС городского округа Истра, обученного в области защиты от чрезвычайных ситуаций и гражданской обороны, (чел.)</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50</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50</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79" w:firstLine="284"/>
              <w:contextualSpacing/>
              <w:jc w:val="both"/>
              <w:rPr>
                <w:rFonts w:ascii="Times New Roman" w:eastAsia="Calibri" w:hAnsi="Times New Roman" w:cs="Times New Roman"/>
              </w:rPr>
            </w:pPr>
            <w:r w:rsidRPr="00D30030">
              <w:rPr>
                <w:rFonts w:ascii="Times New Roman" w:eastAsia="Calibri" w:hAnsi="Times New Roman" w:cs="Times New Roman"/>
              </w:rPr>
              <w:lastRenderedPageBreak/>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органом местного самоуправления городского округа Истра,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40</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spacing w:after="0" w:line="240" w:lineRule="auto"/>
              <w:ind w:left="79" w:firstLine="281"/>
              <w:jc w:val="both"/>
              <w:rPr>
                <w:rFonts w:ascii="Times New Roman" w:eastAsia="Calibri" w:hAnsi="Times New Roman" w:cs="Times New Roman"/>
              </w:rPr>
            </w:pPr>
            <w:r w:rsidRPr="00D30030">
              <w:rPr>
                <w:rFonts w:ascii="Times New Roman" w:eastAsia="Calibri" w:hAnsi="Times New Roman" w:cs="Times New Roman"/>
              </w:rPr>
              <w:t>Соотношение фактического и нормативного объема накопления резервного фонда финансовых, материальных ресурсов  муниципального района для ликвидации ЧС муниципального и объектового характера на территории городского округа Истра,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75</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82</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83</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85</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80" w:firstLine="284"/>
              <w:contextualSpacing/>
              <w:rPr>
                <w:rFonts w:ascii="Times New Roman" w:eastAsia="Calibri" w:hAnsi="Times New Roman" w:cs="Times New Roman"/>
              </w:rPr>
            </w:pPr>
            <w:r w:rsidRPr="00D30030">
              <w:rPr>
                <w:rFonts w:ascii="Times New Roman" w:eastAsia="Calibri" w:hAnsi="Times New Roman" w:cs="Times New Roman"/>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городского округа Истра,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20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30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40</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50</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80" w:firstLine="284"/>
              <w:contextualSpacing/>
              <w:jc w:val="both"/>
              <w:rPr>
                <w:rFonts w:ascii="Times New Roman" w:eastAsia="Calibri" w:hAnsi="Times New Roman" w:cs="Times New Roman"/>
              </w:rPr>
            </w:pPr>
            <w:r w:rsidRPr="00D30030">
              <w:rPr>
                <w:rFonts w:ascii="Times New Roman" w:eastAsia="Calibri" w:hAnsi="Times New Roman" w:cs="Times New Roman"/>
              </w:rPr>
              <w:t>Увеличение количества комфортных (безопасных) мест массового отдыха людей на водных объектах, (ед.)</w:t>
            </w:r>
          </w:p>
        </w:tc>
        <w:tc>
          <w:tcPr>
            <w:tcW w:w="1229"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47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47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53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2665" w:type="dxa"/>
            <w:gridSpan w:val="2"/>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adjustRightInd w:val="0"/>
              <w:spacing w:after="0" w:line="240" w:lineRule="auto"/>
              <w:ind w:left="79" w:firstLine="281"/>
              <w:contextualSpacing/>
              <w:jc w:val="both"/>
              <w:rPr>
                <w:rFonts w:ascii="Times New Roman" w:eastAsia="Calibri" w:hAnsi="Times New Roman" w:cs="Times New Roman"/>
              </w:rPr>
            </w:pPr>
            <w:r w:rsidRPr="00D30030">
              <w:rPr>
                <w:rFonts w:ascii="Times New Roman" w:eastAsia="Calibri" w:hAnsi="Times New Roman" w:cs="Times New Roman"/>
              </w:rPr>
              <w:t>Снижение количества погибших людей на водных объектах, из числа постоянно зарегистрированных на территории городского округа Истра,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45</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40</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38</w:t>
            </w:r>
          </w:p>
        </w:tc>
      </w:tr>
      <w:tr w:rsidR="00D30030" w:rsidRPr="00D30030" w:rsidTr="00486414">
        <w:tc>
          <w:tcPr>
            <w:tcW w:w="7513" w:type="dxa"/>
            <w:gridSpan w:val="4"/>
          </w:tcPr>
          <w:p w:rsidR="00D30030" w:rsidRPr="00D30030" w:rsidRDefault="00D30030" w:rsidP="00D30030">
            <w:pPr>
              <w:numPr>
                <w:ilvl w:val="0"/>
                <w:numId w:val="24"/>
              </w:numPr>
              <w:spacing w:after="0" w:line="240" w:lineRule="auto"/>
              <w:ind w:left="80" w:firstLine="284"/>
              <w:contextualSpacing/>
              <w:jc w:val="both"/>
              <w:rPr>
                <w:rFonts w:ascii="Times New Roman" w:eastAsia="Calibri" w:hAnsi="Times New Roman" w:cs="Times New Roman"/>
              </w:rPr>
            </w:pPr>
            <w:r w:rsidRPr="00D30030">
              <w:rPr>
                <w:rFonts w:ascii="Times New Roman" w:eastAsia="Times New Roman" w:hAnsi="Times New Roman" w:cs="Times New Roman"/>
                <w:color w:val="000000"/>
                <w:lang w:eastAsia="ru-RU"/>
              </w:rPr>
              <w:t>Снижение гибели и травматизма в местах массового отдыха людей на водных объектах городского округа Истра,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98</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96</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94</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92</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89</w:t>
            </w:r>
          </w:p>
        </w:tc>
      </w:tr>
      <w:tr w:rsidR="00D30030" w:rsidRPr="00D30030" w:rsidTr="00486414">
        <w:tc>
          <w:tcPr>
            <w:tcW w:w="7513" w:type="dxa"/>
            <w:gridSpan w:val="4"/>
          </w:tcPr>
          <w:p w:rsidR="00D30030" w:rsidRPr="00D30030" w:rsidRDefault="00D30030" w:rsidP="00D30030">
            <w:pPr>
              <w:widowControl w:val="0"/>
              <w:numPr>
                <w:ilvl w:val="0"/>
                <w:numId w:val="24"/>
              </w:numPr>
              <w:tabs>
                <w:tab w:val="left" w:pos="789"/>
              </w:tabs>
              <w:autoSpaceDE w:val="0"/>
              <w:autoSpaceDN w:val="0"/>
              <w:spacing w:after="0" w:line="240" w:lineRule="auto"/>
              <w:ind w:left="80" w:firstLine="284"/>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Процент населения городского округа Истра обученного, </w:t>
            </w:r>
            <w:r w:rsidRPr="00D30030">
              <w:rPr>
                <w:rFonts w:ascii="Times New Roman" w:eastAsia="Times New Roman" w:hAnsi="Times New Roman" w:cs="Times New Roman"/>
                <w:bCs/>
                <w:lang w:eastAsia="ar-SA"/>
              </w:rPr>
              <w:t xml:space="preserve">прежде всего детей, плаванию и приемам спасения на воде, </w:t>
            </w:r>
            <w:r w:rsidRPr="00D30030">
              <w:rPr>
                <w:rFonts w:ascii="Times New Roman" w:eastAsia="Times New Roman" w:hAnsi="Times New Roman" w:cs="Times New Roman"/>
                <w:lang w:eastAsia="ru-RU"/>
              </w:rPr>
              <w:t xml:space="preserve"> (%).</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w:t>
            </w:r>
          </w:p>
        </w:tc>
      </w:tr>
      <w:tr w:rsidR="00D30030" w:rsidRPr="00D30030" w:rsidTr="00486414">
        <w:tc>
          <w:tcPr>
            <w:tcW w:w="7513" w:type="dxa"/>
            <w:gridSpan w:val="4"/>
          </w:tcPr>
          <w:p w:rsidR="00D30030" w:rsidRPr="00D30030" w:rsidRDefault="00D30030" w:rsidP="00D30030">
            <w:pPr>
              <w:widowControl w:val="0"/>
              <w:numPr>
                <w:ilvl w:val="0"/>
                <w:numId w:val="24"/>
              </w:numPr>
              <w:tabs>
                <w:tab w:val="left" w:pos="789"/>
              </w:tabs>
              <w:autoSpaceDE w:val="0"/>
              <w:autoSpaceDN w:val="0"/>
              <w:spacing w:after="0" w:line="240" w:lineRule="auto"/>
              <w:ind w:left="80" w:firstLine="284"/>
              <w:jc w:val="both"/>
              <w:rPr>
                <w:rFonts w:ascii="Times New Roman" w:eastAsia="Times New Roman" w:hAnsi="Times New Roman" w:cs="Times New Roman"/>
                <w:color w:val="000000"/>
                <w:lang w:eastAsia="ru-RU"/>
              </w:rPr>
            </w:pPr>
            <w:r w:rsidRPr="00D30030">
              <w:rPr>
                <w:rFonts w:ascii="Times New Roman" w:eastAsia="Times New Roman" w:hAnsi="Times New Roman" w:cs="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Истра</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15</w:t>
            </w:r>
          </w:p>
        </w:tc>
        <w:tc>
          <w:tcPr>
            <w:tcW w:w="147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20</w:t>
            </w:r>
          </w:p>
        </w:tc>
        <w:tc>
          <w:tcPr>
            <w:tcW w:w="153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25</w:t>
            </w:r>
          </w:p>
        </w:tc>
        <w:tc>
          <w:tcPr>
            <w:tcW w:w="2665"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spacing w:after="0" w:line="240" w:lineRule="auto"/>
              <w:ind w:left="79" w:firstLine="281"/>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Доля обращений граждан, рассмотренных в установленные сроки от общего количества обращений в МБУ «ИстраСпас», (%)</w:t>
            </w:r>
          </w:p>
        </w:tc>
        <w:tc>
          <w:tcPr>
            <w:tcW w:w="1229"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1474"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1474"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1531"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2665" w:type="dxa"/>
            <w:gridSpan w:val="2"/>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r>
      <w:tr w:rsidR="00D30030" w:rsidRPr="00D30030" w:rsidTr="00486414">
        <w:tc>
          <w:tcPr>
            <w:tcW w:w="7513" w:type="dxa"/>
            <w:gridSpan w:val="4"/>
          </w:tcPr>
          <w:p w:rsidR="00D30030" w:rsidRPr="00D30030" w:rsidRDefault="00D30030" w:rsidP="00D30030">
            <w:pPr>
              <w:widowControl w:val="0"/>
              <w:numPr>
                <w:ilvl w:val="0"/>
                <w:numId w:val="24"/>
              </w:numPr>
              <w:autoSpaceDE w:val="0"/>
              <w:autoSpaceDN w:val="0"/>
              <w:spacing w:after="0" w:line="240" w:lineRule="auto"/>
              <w:ind w:left="79" w:firstLine="281"/>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Доля фактического количества проведенных процедур закупок в установленные сроки в общем количестве запланированных процедур закупок, произведенных МБУ «ИстраСпас», (%)</w:t>
            </w:r>
          </w:p>
        </w:tc>
        <w:tc>
          <w:tcPr>
            <w:tcW w:w="1229"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95</w:t>
            </w:r>
          </w:p>
        </w:tc>
        <w:tc>
          <w:tcPr>
            <w:tcW w:w="1474"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1474"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1531" w:type="dxa"/>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c>
          <w:tcPr>
            <w:tcW w:w="2665" w:type="dxa"/>
            <w:gridSpan w:val="2"/>
            <w:vAlign w:val="center"/>
          </w:tcPr>
          <w:p w:rsidR="00D30030" w:rsidRPr="00D30030" w:rsidRDefault="00D30030" w:rsidP="00D30030">
            <w:pPr>
              <w:spacing w:after="0"/>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100</w:t>
            </w:r>
          </w:p>
        </w:tc>
      </w:tr>
    </w:tbl>
    <w:p w:rsidR="00D30030" w:rsidRPr="00D30030" w:rsidRDefault="00D30030" w:rsidP="00D30030">
      <w:pPr>
        <w:spacing w:after="0" w:line="240" w:lineRule="auto"/>
        <w:rPr>
          <w:rFonts w:ascii="Times New Roman" w:eastAsia="Calibri" w:hAnsi="Times New Roman" w:cs="Times New Roman"/>
          <w:b/>
          <w:color w:val="000000"/>
        </w:rPr>
      </w:pPr>
      <w:r w:rsidRPr="00D30030">
        <w:rPr>
          <w:rFonts w:ascii="Times New Roman" w:eastAsia="Calibri" w:hAnsi="Times New Roman" w:cs="Times New Roman"/>
          <w:b/>
          <w:color w:val="000000"/>
        </w:rPr>
        <w:br w:type="page"/>
      </w:r>
    </w:p>
    <w:p w:rsidR="00D30030" w:rsidRPr="00D30030" w:rsidRDefault="00D30030" w:rsidP="00D30030">
      <w:pPr>
        <w:autoSpaceDE w:val="0"/>
        <w:autoSpaceDN w:val="0"/>
        <w:adjustRightInd w:val="0"/>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lastRenderedPageBreak/>
        <w:t xml:space="preserve">Характеристика сферы реализации подпрограммы 2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4"/>
          <w:lang w:eastAsia="ru-RU"/>
        </w:rPr>
      </w:pPr>
      <w:r w:rsidRPr="00D30030">
        <w:rPr>
          <w:rFonts w:ascii="Times New Roman" w:eastAsia="Times New Roman" w:hAnsi="Times New Roman" w:cs="Times New Roman"/>
          <w:b/>
          <w:lang w:eastAsia="ru-RU"/>
        </w:rPr>
        <w:t>«Снижение рисков и смягчение последствий чрезвычайных ситуаций природного и техногенного характера»</w:t>
      </w:r>
      <w:r w:rsidRPr="00D30030">
        <w:rPr>
          <w:rFonts w:ascii="Times New Roman" w:eastAsia="Times New Roman" w:hAnsi="Times New Roman" w:cs="Times New Roman"/>
          <w:b/>
          <w:szCs w:val="24"/>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autoSpaceDE w:val="0"/>
        <w:autoSpaceDN w:val="0"/>
        <w:adjustRightInd w:val="0"/>
        <w:spacing w:after="0" w:line="240" w:lineRule="auto"/>
        <w:jc w:val="center"/>
        <w:rPr>
          <w:rFonts w:ascii="Times New Roman" w:eastAsia="Calibri" w:hAnsi="Times New Roman" w:cs="Times New Roman"/>
          <w:b/>
          <w:color w:val="000000"/>
        </w:rPr>
      </w:pPr>
    </w:p>
    <w:p w:rsidR="00D30030" w:rsidRPr="00D30030" w:rsidRDefault="00D30030" w:rsidP="00D30030">
      <w:pPr>
        <w:shd w:val="clear" w:color="auto" w:fill="FFFFFF"/>
        <w:spacing w:after="0" w:line="240" w:lineRule="auto"/>
        <w:ind w:firstLine="709"/>
        <w:jc w:val="both"/>
        <w:rPr>
          <w:rFonts w:ascii="Times New Roman" w:eastAsia="Calibri" w:hAnsi="Times New Roman" w:cs="Times New Roman"/>
          <w:color w:val="000000"/>
        </w:rPr>
      </w:pPr>
      <w:r w:rsidRPr="00D30030">
        <w:rPr>
          <w:rFonts w:ascii="Times New Roman" w:eastAsia="Calibri" w:hAnsi="Times New Roman" w:cs="Times New Roman"/>
          <w:color w:val="000000"/>
        </w:rPr>
        <w:t xml:space="preserve">На территории городского округа Истра Московской области (далее – округа)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10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D30030">
        <w:rPr>
          <w:rFonts w:ascii="Times New Roman" w:eastAsia="Calibri" w:hAnsi="Times New Roman" w:cs="Times New Roman"/>
          <w:color w:val="000000"/>
        </w:rPr>
        <w:t>д.р</w:t>
      </w:r>
      <w:proofErr w:type="spellEnd"/>
      <w:r w:rsidRPr="00D30030">
        <w:rPr>
          <w:rFonts w:ascii="Times New Roman" w:eastAsia="Calibri" w:hAnsi="Times New Roman" w:cs="Times New Roman"/>
          <w:color w:val="00000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и </w:t>
      </w:r>
      <w:proofErr w:type="spellStart"/>
      <w:r w:rsidRPr="00D30030">
        <w:rPr>
          <w:rFonts w:ascii="Times New Roman" w:eastAsia="Calibri" w:hAnsi="Times New Roman" w:cs="Times New Roman"/>
          <w:color w:val="000000"/>
        </w:rPr>
        <w:t>д.р</w:t>
      </w:r>
      <w:proofErr w:type="spellEnd"/>
      <w:r w:rsidRPr="00D30030">
        <w:rPr>
          <w:rFonts w:ascii="Times New Roman" w:eastAsia="Calibri" w:hAnsi="Times New Roman" w:cs="Times New Roman"/>
          <w:color w:val="000000"/>
        </w:rPr>
        <w:t xml:space="preserve">.) На территории округа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D30030" w:rsidRPr="00D30030" w:rsidRDefault="00D30030" w:rsidP="00D30030">
      <w:pPr>
        <w:shd w:val="clear" w:color="auto" w:fill="FFFFFF"/>
        <w:spacing w:after="0" w:line="240" w:lineRule="auto"/>
        <w:ind w:firstLine="709"/>
        <w:jc w:val="both"/>
        <w:rPr>
          <w:rFonts w:ascii="Times New Roman" w:eastAsia="Calibri" w:hAnsi="Times New Roman" w:cs="Times New Roman"/>
          <w:color w:val="000000"/>
        </w:rPr>
      </w:pPr>
      <w:r w:rsidRPr="00D30030">
        <w:rPr>
          <w:rFonts w:ascii="Times New Roman" w:eastAsia="Calibri" w:hAnsi="Times New Roman" w:cs="Times New Roman"/>
          <w:color w:val="00000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D30030" w:rsidRPr="00D30030" w:rsidRDefault="00D30030" w:rsidP="00D30030">
      <w:pPr>
        <w:shd w:val="clear" w:color="auto" w:fill="FFFFFF"/>
        <w:spacing w:after="0" w:line="240" w:lineRule="auto"/>
        <w:ind w:firstLine="708"/>
        <w:jc w:val="both"/>
        <w:rPr>
          <w:rFonts w:ascii="Times New Roman" w:eastAsia="Calibri" w:hAnsi="Times New Roman" w:cs="Times New Roman"/>
          <w:color w:val="000000"/>
        </w:rPr>
      </w:pPr>
      <w:r w:rsidRPr="00D30030">
        <w:rPr>
          <w:rFonts w:ascii="Times New Roman" w:eastAsia="Calibri" w:hAnsi="Times New Roman" w:cs="Times New Roman"/>
          <w:color w:val="000000"/>
        </w:rPr>
        <w:t>Отсюда вытекает вывод, что меры по обеспечению безопасности должны носить комплексный и системный характер.</w:t>
      </w:r>
    </w:p>
    <w:p w:rsidR="00D30030" w:rsidRPr="00D30030" w:rsidRDefault="00D30030" w:rsidP="00D30030">
      <w:pPr>
        <w:shd w:val="clear" w:color="auto" w:fill="FFFFFF"/>
        <w:spacing w:after="0" w:line="240" w:lineRule="auto"/>
        <w:ind w:firstLine="709"/>
        <w:jc w:val="both"/>
        <w:rPr>
          <w:rFonts w:ascii="Times New Roman" w:eastAsia="Calibri" w:hAnsi="Times New Roman" w:cs="Times New Roman"/>
        </w:rPr>
      </w:pPr>
      <w:r w:rsidRPr="00D30030">
        <w:rPr>
          <w:rFonts w:ascii="Times New Roman" w:eastAsia="Calibri" w:hAnsi="Times New Roman" w:cs="Times New Roman"/>
        </w:rPr>
        <w:t xml:space="preserve">Повышение уровня защиты населения и территории округа от опасностей </w:t>
      </w:r>
      <w:r w:rsidRPr="00D30030">
        <w:rPr>
          <w:rFonts w:ascii="Times New Roman" w:eastAsia="Times New Roman" w:hAnsi="Times New Roman" w:cs="Times New Roman"/>
          <w:lang w:eastAsia="ru-RU"/>
        </w:rPr>
        <w:t xml:space="preserve">возникающих </w:t>
      </w:r>
      <w:r w:rsidRPr="00D30030">
        <w:rPr>
          <w:rFonts w:ascii="Times New Roman" w:eastAsia="Calibri" w:hAnsi="Times New Roman" w:cs="Times New Roman"/>
        </w:rPr>
        <w:t xml:space="preserve">при </w:t>
      </w:r>
      <w:r w:rsidRPr="00D30030">
        <w:rPr>
          <w:rFonts w:ascii="Times New Roman" w:eastAsia="Times New Roman" w:hAnsi="Times New Roman" w:cs="Times New Roman"/>
          <w:lang w:eastAsia="ru-RU"/>
        </w:rPr>
        <w:t>угроз</w:t>
      </w:r>
      <w:r w:rsidRPr="00D30030">
        <w:rPr>
          <w:rFonts w:ascii="Times New Roman" w:eastAsia="Calibri" w:hAnsi="Times New Roman" w:cs="Times New Roman"/>
        </w:rPr>
        <w:t>е</w:t>
      </w:r>
      <w:r w:rsidRPr="00D30030">
        <w:rPr>
          <w:rFonts w:ascii="Times New Roman" w:eastAsia="Times New Roman" w:hAnsi="Times New Roman" w:cs="Times New Roman"/>
          <w:lang w:eastAsia="ru-RU"/>
        </w:rPr>
        <w:t xml:space="preserve"> возникновения или возникновени</w:t>
      </w:r>
      <w:r w:rsidRPr="00D30030">
        <w:rPr>
          <w:rFonts w:ascii="Times New Roman" w:eastAsia="Calibri" w:hAnsi="Times New Roman" w:cs="Times New Roman"/>
        </w:rPr>
        <w:t>и</w:t>
      </w:r>
      <w:r w:rsidRPr="00D30030">
        <w:rPr>
          <w:rFonts w:ascii="Times New Roman" w:eastAsia="Times New Roman" w:hAnsi="Times New Roman" w:cs="Times New Roman"/>
          <w:lang w:eastAsia="ru-RU"/>
        </w:rPr>
        <w:t xml:space="preserve"> чрезвычайных ситуаций природного и техногенного характера,</w:t>
      </w:r>
      <w:r w:rsidRPr="00D30030">
        <w:rPr>
          <w:rFonts w:ascii="Times New Roman" w:eastAsia="Calibri" w:hAnsi="Times New Roman" w:cs="Times New Roman"/>
        </w:rPr>
        <w:t xml:space="preserve">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D30030" w:rsidRPr="00D30030" w:rsidRDefault="00D30030" w:rsidP="00D30030">
      <w:pPr>
        <w:shd w:val="clear" w:color="auto" w:fill="FFFFFF"/>
        <w:spacing w:after="0" w:line="240" w:lineRule="auto"/>
        <w:ind w:firstLine="709"/>
        <w:jc w:val="both"/>
        <w:rPr>
          <w:rFonts w:ascii="Times New Roman" w:eastAsia="Calibri" w:hAnsi="Times New Roman" w:cs="Times New Roman"/>
        </w:rPr>
      </w:pPr>
      <w:r w:rsidRPr="00D30030">
        <w:rPr>
          <w:rFonts w:ascii="Times New Roman" w:eastAsia="Calibri" w:hAnsi="Times New Roman" w:cs="Times New Roman"/>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4"/>
          <w:lang w:eastAsia="ru-RU"/>
        </w:rPr>
      </w:pPr>
      <w:r w:rsidRPr="00D30030">
        <w:rPr>
          <w:rFonts w:ascii="Times New Roman" w:eastAsia="Times New Roman" w:hAnsi="Times New Roman" w:cs="Times New Roman"/>
          <w:b/>
          <w:szCs w:val="24"/>
          <w:lang w:eastAsia="ru-RU"/>
        </w:rPr>
        <w:lastRenderedPageBreak/>
        <w:t>Перечень</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4"/>
          <w:lang w:eastAsia="ru-RU"/>
        </w:rPr>
      </w:pPr>
      <w:r w:rsidRPr="00D30030">
        <w:rPr>
          <w:rFonts w:ascii="Times New Roman" w:eastAsia="Times New Roman" w:hAnsi="Times New Roman" w:cs="Times New Roman"/>
          <w:b/>
          <w:szCs w:val="24"/>
          <w:lang w:eastAsia="ru-RU"/>
        </w:rPr>
        <w:t xml:space="preserve"> мероприятий 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p>
    <w:tbl>
      <w:tblPr>
        <w:tblW w:w="1609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2325"/>
        <w:gridCol w:w="851"/>
        <w:gridCol w:w="1275"/>
        <w:gridCol w:w="1134"/>
        <w:gridCol w:w="1134"/>
        <w:gridCol w:w="992"/>
        <w:gridCol w:w="993"/>
        <w:gridCol w:w="992"/>
        <w:gridCol w:w="992"/>
        <w:gridCol w:w="992"/>
        <w:gridCol w:w="1560"/>
        <w:gridCol w:w="2060"/>
      </w:tblGrid>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N п/п</w:t>
            </w:r>
          </w:p>
        </w:tc>
        <w:tc>
          <w:tcPr>
            <w:tcW w:w="2325"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Мероприятия </w:t>
            </w:r>
          </w:p>
        </w:tc>
        <w:tc>
          <w:tcPr>
            <w:tcW w:w="8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Сроки исполнения мероприятий</w:t>
            </w:r>
          </w:p>
        </w:tc>
        <w:tc>
          <w:tcPr>
            <w:tcW w:w="1275"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w:t>
            </w:r>
          </w:p>
        </w:tc>
        <w:tc>
          <w:tcPr>
            <w:tcW w:w="113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D30030">
                <w:rPr>
                  <w:rFonts w:ascii="Times New Roman" w:eastAsia="Times New Roman" w:hAnsi="Times New Roman" w:cs="Times New Roman"/>
                  <w:lang w:eastAsia="ru-RU"/>
                </w:rPr>
                <w:t>*</w:t>
              </w:r>
            </w:hyperlink>
          </w:p>
        </w:tc>
        <w:tc>
          <w:tcPr>
            <w:tcW w:w="113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тыс. руб.</w:t>
            </w:r>
          </w:p>
        </w:tc>
        <w:tc>
          <w:tcPr>
            <w:tcW w:w="4961" w:type="dxa"/>
            <w:gridSpan w:val="5"/>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по годам (тыс. руб.)</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Ответственный за выполнение мероприятия подпрограммы</w:t>
            </w:r>
          </w:p>
        </w:tc>
        <w:tc>
          <w:tcPr>
            <w:tcW w:w="2060" w:type="dxa"/>
            <w:vMerge w:val="restart"/>
          </w:tcPr>
          <w:p w:rsidR="00D30030" w:rsidRPr="00D30030" w:rsidRDefault="00D30030" w:rsidP="00D30030">
            <w:pPr>
              <w:widowControl w:val="0"/>
              <w:autoSpaceDE w:val="0"/>
              <w:autoSpaceDN w:val="0"/>
              <w:spacing w:after="0" w:line="240" w:lineRule="auto"/>
              <w:ind w:right="221"/>
              <w:jc w:val="center"/>
              <w:rPr>
                <w:rFonts w:ascii="Times New Roman" w:eastAsia="Times New Roman" w:hAnsi="Times New Roman" w:cs="Times New Roman"/>
                <w:sz w:val="20"/>
                <w:szCs w:val="18"/>
                <w:lang w:eastAsia="ru-RU"/>
              </w:rPr>
            </w:pPr>
            <w:r w:rsidRPr="00D30030">
              <w:rPr>
                <w:rFonts w:ascii="Times New Roman" w:eastAsia="Times New Roman" w:hAnsi="Times New Roman" w:cs="Times New Roman"/>
                <w:sz w:val="20"/>
                <w:szCs w:val="18"/>
                <w:lang w:eastAsia="ru-RU"/>
              </w:rPr>
              <w:t xml:space="preserve">Результаты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18"/>
                <w:lang w:eastAsia="ru-RU"/>
              </w:rPr>
            </w:pPr>
            <w:r w:rsidRPr="00D30030">
              <w:rPr>
                <w:rFonts w:ascii="Times New Roman" w:eastAsia="Times New Roman" w:hAnsi="Times New Roman" w:cs="Times New Roman"/>
                <w:sz w:val="20"/>
                <w:szCs w:val="18"/>
                <w:lang w:eastAsia="ru-RU"/>
              </w:rPr>
              <w:t>выполнения</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18"/>
                <w:lang w:eastAsia="ru-RU"/>
              </w:rPr>
            </w:pPr>
            <w:r w:rsidRPr="00D30030">
              <w:rPr>
                <w:rFonts w:ascii="Times New Roman" w:eastAsia="Times New Roman" w:hAnsi="Times New Roman" w:cs="Times New Roman"/>
                <w:sz w:val="20"/>
                <w:szCs w:val="18"/>
                <w:lang w:eastAsia="ru-RU"/>
              </w:rPr>
              <w:t>мероприятий  подпрограммы</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vMerge/>
          </w:tcPr>
          <w:p w:rsidR="00D30030" w:rsidRPr="00D30030" w:rsidRDefault="00D30030" w:rsidP="00D30030">
            <w:pPr>
              <w:spacing w:after="0" w:line="240" w:lineRule="auto"/>
              <w:rPr>
                <w:rFonts w:ascii="Times New Roman" w:eastAsia="Calibri" w:hAnsi="Times New Roman" w:cs="Times New Roman"/>
              </w:rPr>
            </w:pPr>
          </w:p>
        </w:tc>
        <w:tc>
          <w:tcPr>
            <w:tcW w:w="1134" w:type="dxa"/>
            <w:vMerge/>
          </w:tcPr>
          <w:p w:rsidR="00D30030" w:rsidRPr="00D30030" w:rsidRDefault="00D30030" w:rsidP="00D30030">
            <w:pPr>
              <w:spacing w:after="0" w:line="240" w:lineRule="auto"/>
              <w:rPr>
                <w:rFonts w:ascii="Times New Roman" w:eastAsia="Calibri" w:hAnsi="Times New Roman" w:cs="Times New Roman"/>
              </w:rPr>
            </w:pPr>
          </w:p>
        </w:tc>
        <w:tc>
          <w:tcPr>
            <w:tcW w:w="1134" w:type="dxa"/>
            <w:vMerge/>
          </w:tcPr>
          <w:p w:rsidR="00D30030" w:rsidRPr="00D30030" w:rsidRDefault="00D30030" w:rsidP="00D30030">
            <w:pPr>
              <w:spacing w:after="0" w:line="240" w:lineRule="auto"/>
              <w:rPr>
                <w:rFonts w:ascii="Times New Roman" w:eastAsia="Calibri" w:hAnsi="Times New Roman" w:cs="Times New Roman"/>
              </w:rPr>
            </w:pP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1560" w:type="dxa"/>
            <w:vMerge/>
          </w:tcPr>
          <w:p w:rsidR="00D30030" w:rsidRPr="00D30030" w:rsidRDefault="00D30030" w:rsidP="00D30030">
            <w:pPr>
              <w:spacing w:after="0" w:line="240" w:lineRule="auto"/>
              <w:rPr>
                <w:rFonts w:ascii="Times New Roman" w:eastAsia="Calibri" w:hAnsi="Times New Roman" w:cs="Times New Roman"/>
              </w:rPr>
            </w:pPr>
          </w:p>
        </w:tc>
        <w:tc>
          <w:tcPr>
            <w:tcW w:w="2060" w:type="dxa"/>
            <w:vMerge/>
          </w:tcPr>
          <w:p w:rsidR="00D30030" w:rsidRPr="00D30030" w:rsidRDefault="00D30030" w:rsidP="00D30030">
            <w:pPr>
              <w:spacing w:after="0" w:line="240" w:lineRule="auto"/>
              <w:rPr>
                <w:rFonts w:ascii="Times New Roman" w:eastAsia="Calibri" w:hAnsi="Times New Roman" w:cs="Times New Roman"/>
                <w:sz w:val="18"/>
                <w:szCs w:val="18"/>
              </w:rPr>
            </w:pPr>
          </w:p>
        </w:tc>
      </w:tr>
      <w:tr w:rsidR="00D30030" w:rsidRPr="00D30030" w:rsidTr="00486414">
        <w:tc>
          <w:tcPr>
            <w:tcW w:w="79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232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w:t>
            </w:r>
          </w:p>
        </w:tc>
        <w:tc>
          <w:tcPr>
            <w:tcW w:w="85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w:t>
            </w:r>
          </w:p>
        </w:tc>
        <w:tc>
          <w:tcPr>
            <w:tcW w:w="156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12</w:t>
            </w:r>
          </w:p>
        </w:tc>
        <w:tc>
          <w:tcPr>
            <w:tcW w:w="206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13</w:t>
            </w:r>
          </w:p>
        </w:tc>
      </w:tr>
      <w:tr w:rsidR="00D30030" w:rsidRPr="00D30030" w:rsidTr="00486414">
        <w:trPr>
          <w:trHeight w:val="1627"/>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w:t>
            </w:r>
          </w:p>
        </w:tc>
        <w:tc>
          <w:tcPr>
            <w:tcW w:w="2325"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Задача 1</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Повышение уровня готовности сил и средств Истринского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2017-2021</w:t>
            </w: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2 000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11 100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3 500</w:t>
            </w:r>
          </w:p>
        </w:tc>
        <w:tc>
          <w:tcPr>
            <w:tcW w:w="1560"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  руководители организаций и предприятий</w:t>
            </w:r>
          </w:p>
        </w:tc>
        <w:tc>
          <w:tcPr>
            <w:tcW w:w="2060"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538135"/>
                <w:sz w:val="18"/>
                <w:szCs w:val="18"/>
                <w:lang w:eastAsia="ru-RU"/>
              </w:rPr>
            </w:pPr>
            <w:r w:rsidRPr="00D30030">
              <w:rPr>
                <w:rFonts w:ascii="Times New Roman" w:eastAsia="Times New Roman" w:hAnsi="Times New Roman" w:cs="Times New Roman"/>
                <w:sz w:val="18"/>
                <w:szCs w:val="18"/>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D30030" w:rsidRPr="00D30030" w:rsidTr="00486414">
        <w:trPr>
          <w:trHeight w:val="1368"/>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2 000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11 100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3 500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57"/>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1134"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992"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993"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992"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992"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992" w:type="dxa"/>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b/>
                <w:bCs/>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499"/>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lastRenderedPageBreak/>
              <w:t>1.1.</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Основное мероприятие 1</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Повышение степени готовности личного состава формирований к реагированию и организации проведения аварийно-спасательных и других неотложных работ к нормативной степени готовности</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1 800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3"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600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500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500</w:t>
            </w:r>
          </w:p>
        </w:tc>
        <w:tc>
          <w:tcPr>
            <w:tcW w:w="15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  руководители организаций и предприятий</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D30030" w:rsidRPr="00D30030" w:rsidTr="00486414">
        <w:trPr>
          <w:trHeight w:val="1152"/>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1 800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3"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600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500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500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89"/>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1134"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3"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992" w:type="dxa"/>
            <w:vAlign w:val="center"/>
          </w:tcPr>
          <w:p w:rsidR="00D30030" w:rsidRPr="00D30030" w:rsidRDefault="00D30030" w:rsidP="00D30030">
            <w:pPr>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69"/>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1.1.1.</w:t>
            </w:r>
          </w:p>
        </w:tc>
        <w:tc>
          <w:tcPr>
            <w:tcW w:w="2325"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color w:val="000000"/>
                <w:lang w:eastAsia="ru-RU"/>
              </w:rPr>
              <w:t>Мероприятие 1. Оснащение оперативного штаба по предупреждению и ликвидации ЧС района инвентарем, оборудованием, средствами связи, рабочими картами и другими необходимыми материальными средствами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60" w:type="dxa"/>
            <w:vMerge w:val="restart"/>
          </w:tcPr>
          <w:p w:rsidR="00D30030" w:rsidRPr="00D30030" w:rsidRDefault="00D30030" w:rsidP="00D30030">
            <w:pPr>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D30030" w:rsidRPr="00D30030" w:rsidTr="00486414">
        <w:trPr>
          <w:trHeight w:val="984"/>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03"/>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32"/>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1.1.2.</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color w:val="000000"/>
              </w:rPr>
              <w:t xml:space="preserve">Мероприятие 2. Разработка, уточнение и корректировка </w:t>
            </w:r>
            <w:r w:rsidRPr="00D30030">
              <w:rPr>
                <w:rFonts w:ascii="Times New Roman" w:eastAsia="Calibri" w:hAnsi="Times New Roman" w:cs="Times New Roman"/>
                <w:color w:val="000000"/>
              </w:rPr>
              <w:lastRenderedPageBreak/>
              <w:t>паспорта безопасности городского округа, паспортов территорий района, населённых пунктов, планов мероприятий по направлению деятельности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szCs w:val="20"/>
                <w:lang w:eastAsia="ru-RU"/>
              </w:rPr>
              <w:t>МБУ «ИстраСпас</w:t>
            </w:r>
            <w:r w:rsidRPr="00D30030">
              <w:rPr>
                <w:rFonts w:ascii="Times New Roman" w:eastAsia="Times New Roman" w:hAnsi="Times New Roman" w:cs="Times New Roman"/>
                <w:lang w:eastAsia="ru-RU"/>
              </w:rPr>
              <w:t>»</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Увеличение степени готовности сил и средств муниципального звена территориальной </w:t>
            </w:r>
            <w:r w:rsidRPr="00D30030">
              <w:rPr>
                <w:rFonts w:ascii="Times New Roman" w:eastAsia="Times New Roman" w:hAnsi="Times New Roman" w:cs="Times New Roman"/>
                <w:sz w:val="18"/>
                <w:szCs w:val="18"/>
                <w:lang w:eastAsia="ru-RU"/>
              </w:rPr>
              <w:lastRenderedPageBreak/>
              <w:t>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 до не менее 92% в 2021 году</w:t>
            </w:r>
          </w:p>
        </w:tc>
      </w:tr>
      <w:tr w:rsidR="00D30030" w:rsidRPr="00D30030" w:rsidTr="00486414">
        <w:trPr>
          <w:trHeight w:val="1719"/>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3"/>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1.1.3.</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color w:val="000000"/>
              </w:rPr>
              <w:t>Мероприятие 3. Расходы на подготовку и проведение эвакуационных мероприятий в ЧС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color w:val="FF0000"/>
                <w:lang w:eastAsia="ru-RU"/>
              </w:rPr>
              <w:t>Уполномоченные органы</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0"/>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1.1.4.</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color w:val="000000"/>
              </w:rPr>
              <w:t>Мероприятие 4. Расходы на организацию и проведение учений и тренировок сил и средств звена МОСЧС городского округа Истра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Количество населения,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не менее 50 человек ежегодно </w:t>
            </w: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357"/>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1.1.5.</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Мероприятие 5. Организация подготовки личного состава штатных и не штатных аварийно-спасательных формирований сил звена МОСЧС </w:t>
            </w:r>
            <w:r w:rsidRPr="00D30030">
              <w:rPr>
                <w:rFonts w:ascii="Times New Roman" w:eastAsia="Calibri" w:hAnsi="Times New Roman" w:cs="Times New Roman"/>
              </w:rPr>
              <w:lastRenderedPageBreak/>
              <w:t>городского округа Истра в специализированных учебных учреждениях, на курсах ГО и учебных консультационных пунктах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Количество населения, руководящего состава и специалистов муниципального звена ТП МОСЧС муниципального района подготовленного в области защиты от чрезвычайных ситуаций </w:t>
            </w:r>
            <w:r w:rsidRPr="00D30030">
              <w:rPr>
                <w:rFonts w:ascii="Times New Roman" w:eastAsia="Times New Roman" w:hAnsi="Times New Roman" w:cs="Times New Roman"/>
                <w:sz w:val="18"/>
                <w:szCs w:val="18"/>
                <w:lang w:eastAsia="ru-RU"/>
              </w:rPr>
              <w:lastRenderedPageBreak/>
              <w:t xml:space="preserve">и гражданской обороны не менее 50 человек ежегодно </w:t>
            </w:r>
          </w:p>
        </w:tc>
      </w:tr>
      <w:tr w:rsidR="00D30030" w:rsidRPr="00D30030" w:rsidTr="00486414">
        <w:trPr>
          <w:trHeight w:val="57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566"/>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842"/>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1.1.6.</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6. Мониторинг уровня количественной и качественной подготовки личного состава штатных и не штатных аварийно-спасательных формирований сил районного звена МОСЧС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011"/>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6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48"/>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1.1.7.</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7. Обеспечение деятельности Комиссии по предупреждению и ликвидации ЧС и обеспечению пожарной безопасности городского округа Истра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25"/>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8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1.1.8.</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Мероприятие 8. Проведение учебно-методических сборов с </w:t>
            </w:r>
            <w:r w:rsidRPr="00D30030">
              <w:rPr>
                <w:rFonts w:ascii="Times New Roman" w:eastAsia="Calibri" w:hAnsi="Times New Roman" w:cs="Times New Roman"/>
              </w:rPr>
              <w:lastRenderedPageBreak/>
              <w:t>руководителями учреждений, организаций и предприятий по вопросам предупреждения и ликвидации ЧС природного и техногенного характера на территории района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Количество населения, руководящего состава и специалистов муниципального звена </w:t>
            </w:r>
            <w:r w:rsidRPr="00D30030">
              <w:rPr>
                <w:rFonts w:ascii="Times New Roman" w:eastAsia="Times New Roman" w:hAnsi="Times New Roman" w:cs="Times New Roman"/>
                <w:sz w:val="18"/>
                <w:szCs w:val="18"/>
                <w:lang w:eastAsia="ru-RU"/>
              </w:rPr>
              <w:lastRenderedPageBreak/>
              <w:t xml:space="preserve">ТП МОСЧС муниципального района подготовленного в области защиты от чрезвычайных ситуаций и гражданской обороны не менее 50 человек ежегодно </w:t>
            </w:r>
          </w:p>
        </w:tc>
      </w:tr>
      <w:tr w:rsidR="00D30030" w:rsidRPr="00D30030" w:rsidTr="00486414">
        <w:trPr>
          <w:trHeight w:val="1296"/>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2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1.1.9.</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9. Изготовление и размещение информационного материала для населения района по вопросам обеспечения безопасности и защиты от ЧС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21"/>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66"/>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1.1.10.</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10. Осуществление сбора информации в области защиты населения и территорий от ЧС: - приобретение, установка и обслуживание систем мониторинга и информирования населения о ЧС;</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 приобретение и установка программного обеспечения на оборудование,  </w:t>
            </w:r>
            <w:r w:rsidRPr="00D30030">
              <w:rPr>
                <w:rFonts w:ascii="Times New Roman" w:eastAsia="Times New Roman" w:hAnsi="Times New Roman" w:cs="Times New Roman"/>
                <w:lang w:eastAsia="ru-RU"/>
              </w:rPr>
              <w:lastRenderedPageBreak/>
              <w:t>используемое для мониторинга и информирования</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органы, уполномоченные на решение задач в области ГО и ЧС на предприятиях и организациях</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01"/>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1.2.</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Основное мероприятие  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Создание резерва финансовых и материальных ресурсов для ликвидации чрезвычайных ситуаций</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9 300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Соотношение фактического и нормативного объема накопления резервного фонда финансовых,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 в 2021 году</w:t>
            </w:r>
          </w:p>
        </w:tc>
      </w:tr>
      <w:tr w:rsidR="00D30030" w:rsidRPr="00D30030" w:rsidTr="00486414">
        <w:trPr>
          <w:trHeight w:val="858"/>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9 300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873"/>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61"/>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1.2.1.</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1</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3 300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Соотношение фактического и нормативного объема накопления резервного фонда финансовых, материальных ресурсов городского округа для ликвидации чрезвычайных ситуаций муниципального и объектового характера на территории городского округа не менее 85% в 2021 году</w:t>
            </w: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3 300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20"/>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6"/>
                <w:lang w:eastAsia="ru-RU"/>
              </w:rPr>
            </w:pPr>
            <w:r w:rsidRPr="00D30030">
              <w:rPr>
                <w:rFonts w:ascii="Times New Roman" w:eastAsia="Times New Roman" w:hAnsi="Times New Roman" w:cs="Times New Roman"/>
                <w:sz w:val="16"/>
                <w:lang w:eastAsia="ru-RU"/>
              </w:rPr>
              <w:t>Бюджет г/п Дедовск</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223"/>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1.2.2.</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2</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Организация и проведение работ по созданию, содержанию и подготовке к применению по предназначению имущества резервного фонда для ликвидации ЧС и в целях ГО</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Соотношение фактического и нормативного объема накопления резервного фонда финансовых, материальных ресурсов городского округа для ликвидации чрезвычайных ситуаций муниципального и объектового характера на территории </w:t>
            </w:r>
            <w:r w:rsidRPr="00D30030">
              <w:rPr>
                <w:rFonts w:ascii="Times New Roman" w:eastAsia="Times New Roman" w:hAnsi="Times New Roman" w:cs="Times New Roman"/>
                <w:sz w:val="18"/>
                <w:szCs w:val="18"/>
                <w:lang w:eastAsia="ru-RU"/>
              </w:rPr>
              <w:lastRenderedPageBreak/>
              <w:t>городского округа не менее 85% от норматива в 2021 году</w:t>
            </w: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1.2.3.</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3</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Организация работы по заключению договоров на создание, содержание и поставку материальных запасов для ликвидации ЧС</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298"/>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1.2.4.</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4</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Мониторинг и анализ сведений о наличии и состоянии учета хранения и использования материальных запасов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585"/>
        </w:trPr>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138"/>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209"/>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1.2.5.</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5</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 xml:space="preserve">Резервный фонд финансовых ресурсов для предупреждения и ликвидации ЧС муниципального и </w:t>
            </w:r>
            <w:r w:rsidRPr="00D30030">
              <w:rPr>
                <w:rFonts w:ascii="Times New Roman" w:eastAsia="Calibri" w:hAnsi="Times New Roman" w:cs="Times New Roman"/>
              </w:rPr>
              <w:lastRenderedPageBreak/>
              <w:t>объектового характера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Администрация городского округа Истра</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Увеличение объема финансового резервного фонда для ликвидации чрезвычайных ситуаций, в том числе последствий террористических актов, создаваемых органами </w:t>
            </w:r>
            <w:r w:rsidRPr="00D30030">
              <w:rPr>
                <w:rFonts w:ascii="Times New Roman" w:eastAsia="Times New Roman" w:hAnsi="Times New Roman" w:cs="Times New Roman"/>
                <w:sz w:val="18"/>
                <w:szCs w:val="18"/>
                <w:lang w:eastAsia="ru-RU"/>
              </w:rPr>
              <w:lastRenderedPageBreak/>
              <w:t>местного самоуправления Московской области не менее 50% от норматива в 2021 году</w:t>
            </w: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Местный </w:t>
            </w:r>
            <w:r w:rsidRPr="00D30030">
              <w:rPr>
                <w:rFonts w:ascii="Times New Roman" w:eastAsia="Times New Roman" w:hAnsi="Times New Roman" w:cs="Times New Roman"/>
                <w:lang w:eastAsia="ru-RU"/>
              </w:rPr>
              <w:lastRenderedPageBreak/>
              <w:t>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lastRenderedPageBreak/>
              <w:t>2 000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45"/>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638"/>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1.2.6.</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6</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Организация работы по формирования резервного фонда финансовых ресурсов для ликвидации ЧС на территории поселений, входящих в состав округа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не менее 50% от норматива в 2021 году</w:t>
            </w:r>
          </w:p>
        </w:tc>
      </w:tr>
      <w:tr w:rsidR="00D30030" w:rsidRPr="00D30030" w:rsidTr="00486414">
        <w:trPr>
          <w:trHeight w:val="874"/>
        </w:trPr>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20"/>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172"/>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1.2.7.</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7</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Организация работы по формированию резервного фонда финансовых ресурсов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 руководители предприятий и организаций</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объема финансового резервного фонда для ликвидации чрезвычайных ситуаций, в том числе последствий террористических актов, созданных организациями расположенных на территории муниципального образования Московской области не менее 50% от норматива в 2021 году</w:t>
            </w:r>
          </w:p>
        </w:tc>
      </w:tr>
      <w:tr w:rsidR="00D30030" w:rsidRPr="00D30030" w:rsidTr="00486414">
        <w:trPr>
          <w:trHeight w:val="1162"/>
        </w:trPr>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421"/>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1.2.8.</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8</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 xml:space="preserve">Мониторинг и анализ сведений о наличии резервного фонда </w:t>
            </w:r>
            <w:r w:rsidRPr="00D30030">
              <w:rPr>
                <w:rFonts w:ascii="Times New Roman" w:eastAsia="Calibri" w:hAnsi="Times New Roman" w:cs="Times New Roman"/>
              </w:rPr>
              <w:lastRenderedPageBreak/>
              <w:t>финансовых ресурсов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765"/>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1.2.9.</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9</w:t>
            </w:r>
          </w:p>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1268"/>
        </w:trPr>
        <w:tc>
          <w:tcPr>
            <w:tcW w:w="794"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472"/>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12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120" w:line="240" w:lineRule="auto"/>
              <w:rPr>
                <w:rFonts w:ascii="Times New Roman" w:eastAsia="Times New Roman" w:hAnsi="Times New Roman" w:cs="Times New Roman"/>
                <w:sz w:val="18"/>
                <w:szCs w:val="18"/>
                <w:lang w:eastAsia="ru-RU"/>
              </w:rPr>
            </w:pPr>
          </w:p>
        </w:tc>
      </w:tr>
      <w:tr w:rsidR="00D30030" w:rsidRPr="00D30030" w:rsidTr="00486414">
        <w:trPr>
          <w:trHeight w:val="599"/>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Задача 2</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Обеспечение безопасности людей на водных объектах, охрана их жизни и здоровья</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 МБУ ДОДХИБИМР</w:t>
            </w:r>
          </w:p>
        </w:tc>
        <w:tc>
          <w:tcPr>
            <w:tcW w:w="2060"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городского округа на водных объектах до не менее 89% в 2021 году от базового значения</w:t>
            </w:r>
          </w:p>
        </w:tc>
      </w:tr>
      <w:tr w:rsidR="00D30030" w:rsidRPr="00D30030" w:rsidTr="00486414">
        <w:trPr>
          <w:trHeight w:val="583"/>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168"/>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790"/>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2.1</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Основное мероприятие 1</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Обеспечение </w:t>
            </w:r>
            <w:r w:rsidRPr="00D30030">
              <w:rPr>
                <w:rFonts w:ascii="Times New Roman" w:eastAsia="Calibri" w:hAnsi="Times New Roman" w:cs="Times New Roman"/>
                <w:b/>
              </w:rPr>
              <w:lastRenderedPageBreak/>
              <w:t>безопасности людей на водных объектах городского округа Истра</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Снижение гибели и травматизма в местах массового отдыха людей </w:t>
            </w:r>
            <w:r w:rsidRPr="00D30030">
              <w:rPr>
                <w:rFonts w:ascii="Times New Roman" w:eastAsia="Times New Roman" w:hAnsi="Times New Roman" w:cs="Times New Roman"/>
                <w:sz w:val="18"/>
                <w:szCs w:val="18"/>
                <w:lang w:eastAsia="ru-RU"/>
              </w:rPr>
              <w:lastRenderedPageBreak/>
              <w:t>на территории городского округа на водных объектах до не менее 89% в 2021 году от значения базового периода</w:t>
            </w:r>
          </w:p>
        </w:tc>
      </w:tr>
      <w:tr w:rsidR="00D30030" w:rsidRPr="00D30030" w:rsidTr="00486414">
        <w:trPr>
          <w:trHeight w:val="100"/>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586"/>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554"/>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2.1.1.</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1</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Обеспечение безопасности людей на водных объектах, расположенных в границах  городского округа Истра. Создание безопасных мест отдыха населения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количества комфортных (безопасных) мест массового отдыха людей на водных объектах</w:t>
            </w:r>
          </w:p>
        </w:tc>
      </w:tr>
      <w:tr w:rsidR="00D30030" w:rsidRPr="00D30030" w:rsidTr="00486414">
        <w:trPr>
          <w:trHeight w:val="885"/>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19"/>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2.1.2.</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2 Разработка методических рекомендаций для населения по вопросам обеспечения безопасности и правилам поведения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Calibri" w:eastAsia="Calibri" w:hAnsi="Calibri" w:cs="Times New Roman"/>
                <w:color w:val="000000"/>
              </w:rPr>
            </w:pPr>
            <w:r w:rsidRPr="00D30030">
              <w:rPr>
                <w:rFonts w:ascii="Calibri" w:eastAsia="Calibri" w:hAnsi="Calibri"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количества погибших людей на водных объектах, из числа постоянно зарегистрированных на территории городского округа до не менее 38% от значения базового периода</w:t>
            </w:r>
          </w:p>
        </w:tc>
      </w:tr>
      <w:tr w:rsidR="00D30030" w:rsidRPr="00D30030" w:rsidTr="00486414">
        <w:trPr>
          <w:trHeight w:val="45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Calibri" w:eastAsia="Calibri" w:hAnsi="Calibri" w:cs="Times New Roman"/>
                <w:color w:val="000000"/>
              </w:rPr>
            </w:pPr>
            <w:r w:rsidRPr="00D30030">
              <w:rPr>
                <w:rFonts w:ascii="Calibri" w:eastAsia="Calibri" w:hAnsi="Calibri"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388"/>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Calibri" w:eastAsia="Calibri" w:hAnsi="Calibri" w:cs="Times New Roman"/>
                <w:color w:val="000000"/>
              </w:rPr>
            </w:pPr>
            <w:r w:rsidRPr="00D30030">
              <w:rPr>
                <w:rFonts w:ascii="Calibri" w:eastAsia="Calibri" w:hAnsi="Calibri"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lang w:val="en-US"/>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Calibri" w:eastAsia="Calibri" w:hAnsi="Calibri" w:cs="Times New Roman"/>
                <w:color w:val="000000"/>
              </w:rPr>
            </w:pPr>
            <w:r w:rsidRPr="00D30030">
              <w:rPr>
                <w:rFonts w:ascii="Calibri" w:eastAsia="Calibri" w:hAnsi="Calibri"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8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2.1.3</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3 Организация и проведение месячника обеспечения безопасности людей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42"/>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2.1.4.</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 xml:space="preserve">Мероприятие 4. Организация и проведение мониторинга </w:t>
            </w:r>
            <w:r w:rsidRPr="00D30030">
              <w:rPr>
                <w:rFonts w:ascii="Times New Roman" w:eastAsia="Times New Roman" w:hAnsi="Times New Roman" w:cs="Times New Roman"/>
                <w:lang w:eastAsia="ru-RU"/>
              </w:rPr>
              <w:lastRenderedPageBreak/>
              <w:t>состояния мест рекреации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Снижение гибели и травматизма в местах массового отдыха людей на территории городского округа на </w:t>
            </w:r>
            <w:r w:rsidRPr="00D30030">
              <w:rPr>
                <w:rFonts w:ascii="Times New Roman" w:eastAsia="Times New Roman" w:hAnsi="Times New Roman" w:cs="Times New Roman"/>
                <w:sz w:val="18"/>
                <w:szCs w:val="18"/>
                <w:lang w:eastAsia="ru-RU"/>
              </w:rPr>
              <w:lastRenderedPageBreak/>
              <w:t>водных объектах до не менее 89% в 2021 году от значения базового периода</w:t>
            </w: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29"/>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48"/>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2.1.5.</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Мероприятие 5 Создание (пополнение) видео и аудио материалов по тематике обеспечение безопасности людей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3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2.1.6.</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Мероприятие 6. Организация обучения детей плаванию и приемам спасения на воде в профильных учреждениях района и местах массового отдыха 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 xml:space="preserve">Управление по культуре, спорту, туризму и работе с молодежью, учреждения спорта городского округа </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Процент населения муниципального района обученного, прежде всего детей, плаванию и приемам спасения на воде не менее 30% ежегодно</w:t>
            </w:r>
          </w:p>
        </w:tc>
      </w:tr>
      <w:tr w:rsidR="00D30030" w:rsidRPr="00D30030" w:rsidTr="00486414">
        <w:trPr>
          <w:trHeight w:val="727"/>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81"/>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2.1.7.</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7.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Проведение агитационно-пропагандистских мероприятий, направленных на профилактику происшествий на водных объектах городского округа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D30030" w:rsidRPr="00D30030" w:rsidTr="00486414">
        <w:trPr>
          <w:trHeight w:val="871"/>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46"/>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2.1.8.</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8</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Создание, содержание и организация деятельности спасательных постов </w:t>
            </w:r>
            <w:r w:rsidRPr="00D30030">
              <w:rPr>
                <w:rFonts w:ascii="Times New Roman" w:eastAsia="Times New Roman" w:hAnsi="Times New Roman" w:cs="Times New Roman"/>
                <w:lang w:eastAsia="ru-RU"/>
              </w:rPr>
              <w:lastRenderedPageBreak/>
              <w:t>на водных объектах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Снижение гибели и травматизма в местах массового отдыха людей на территории городского округа на водных объектах до не менее 89% в 2021 году </w:t>
            </w:r>
            <w:r w:rsidRPr="00D30030">
              <w:rPr>
                <w:rFonts w:ascii="Times New Roman" w:eastAsia="Times New Roman" w:hAnsi="Times New Roman" w:cs="Times New Roman"/>
                <w:sz w:val="18"/>
                <w:szCs w:val="18"/>
                <w:lang w:eastAsia="ru-RU"/>
              </w:rPr>
              <w:lastRenderedPageBreak/>
              <w:t>от значения базового периода</w:t>
            </w:r>
          </w:p>
        </w:tc>
      </w:tr>
      <w:tr w:rsidR="00D30030" w:rsidRPr="00D30030" w:rsidTr="00486414">
        <w:trPr>
          <w:trHeight w:val="50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300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329"/>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lastRenderedPageBreak/>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lastRenderedPageBreak/>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70"/>
        </w:trPr>
        <w:tc>
          <w:tcPr>
            <w:tcW w:w="794"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2.1.9.</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9. Приобретение спасательного инвентаря и снаряжения для спасения на водных объектах</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D30030" w:rsidRPr="00D30030" w:rsidTr="00486414">
        <w:trPr>
          <w:trHeight w:val="329"/>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26"/>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54"/>
        </w:trPr>
        <w:tc>
          <w:tcPr>
            <w:tcW w:w="794"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2.1.10.</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10. Проведение технического обслуживания оборудования и снаряжения для спасения на водных объектах</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Снижение гибели и травматизма в местах массового отдыха людей на территории городского округа на водных объектах до не менее 89% в 2021 году от значения базового периода</w:t>
            </w:r>
          </w:p>
        </w:tc>
      </w:tr>
      <w:tr w:rsidR="00D30030" w:rsidRPr="00D30030" w:rsidTr="00486414">
        <w:trPr>
          <w:trHeight w:val="2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0"/>
        </w:trPr>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2.2.</w:t>
            </w:r>
          </w:p>
        </w:tc>
        <w:tc>
          <w:tcPr>
            <w:tcW w:w="2325"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Основное мероприятие 2. Безопасность гидротехнических сооружений </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2.2.1.</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1. Организация и проведение мониторинга состояния гидротехнических сооружений</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2. Обеспечение безопасности </w:t>
            </w:r>
            <w:r w:rsidRPr="00D30030">
              <w:rPr>
                <w:rFonts w:ascii="Times New Roman" w:eastAsia="Times New Roman" w:hAnsi="Times New Roman" w:cs="Times New Roman"/>
                <w:lang w:eastAsia="ru-RU"/>
              </w:rPr>
              <w:lastRenderedPageBreak/>
              <w:t>гидротехнических сооружений (ГТС)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i/>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2.2.2.1</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Страхование ГТС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i/>
                <w:color w:val="FF0000"/>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2.2.2.2.</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Содержание, обслуживание и эксплуатация ГТС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2.2.2.3.</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Обследование  ГТС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2.2.2.4.</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Составление проектно-сметной документации на  ГТС и её экспертиза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2.2.2.5.</w:t>
            </w:r>
          </w:p>
        </w:tc>
        <w:tc>
          <w:tcPr>
            <w:tcW w:w="2325"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Реконструкция, ремонт и восстановительные работы ГТС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ДОДХИБИМР</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spacing w:after="0" w:line="240" w:lineRule="auto"/>
              <w:rPr>
                <w:rFonts w:ascii="Times New Roman" w:eastAsia="Calibri" w:hAnsi="Times New Roman" w:cs="Times New Roman"/>
              </w:rPr>
            </w:pPr>
          </w:p>
        </w:tc>
        <w:tc>
          <w:tcPr>
            <w:tcW w:w="2325"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spacing w:after="0" w:line="240" w:lineRule="auto"/>
              <w:rPr>
                <w:rFonts w:ascii="Times New Roman" w:eastAsia="Calibri" w:hAnsi="Times New Roman" w:cs="Times New Roman"/>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sz w:val="24"/>
                <w:szCs w:val="24"/>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sz w:val="24"/>
                <w:szCs w:val="24"/>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90"/>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p>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3.</w:t>
            </w:r>
          </w:p>
        </w:tc>
        <w:tc>
          <w:tcPr>
            <w:tcW w:w="2325" w:type="dxa"/>
            <w:vMerge w:val="restart"/>
          </w:tcPr>
          <w:p w:rsidR="00D30030" w:rsidRPr="00D30030" w:rsidRDefault="00D30030" w:rsidP="00D30030">
            <w:pPr>
              <w:tabs>
                <w:tab w:val="right" w:pos="1850"/>
              </w:tabs>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Задача 3 </w:t>
            </w:r>
            <w:r w:rsidRPr="00D30030">
              <w:rPr>
                <w:rFonts w:ascii="Times New Roman" w:eastAsia="Calibri" w:hAnsi="Times New Roman" w:cs="Times New Roman"/>
                <w:b/>
              </w:rPr>
              <w:br/>
              <w:t>Развитие, совершенствование и поддержание в постоянной готовности ЕДДС городского округа Истра и системы «112»</w:t>
            </w:r>
            <w:r w:rsidRPr="00D30030">
              <w:rPr>
                <w:rFonts w:ascii="Times New Roman" w:eastAsia="Calibri" w:hAnsi="Times New Roman" w:cs="Times New Roman"/>
                <w:b/>
              </w:rPr>
              <w:tab/>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2017-2021</w:t>
            </w: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с значением базового периода</w:t>
            </w:r>
          </w:p>
        </w:tc>
      </w:tr>
      <w:tr w:rsidR="00D30030" w:rsidRPr="00D30030" w:rsidTr="00486414">
        <w:trPr>
          <w:trHeight w:val="717"/>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54"/>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2325"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spacing w:after="0" w:line="240" w:lineRule="auto"/>
              <w:rPr>
                <w:rFonts w:ascii="Times New Roman" w:eastAsia="Calibri" w:hAnsi="Times New Roman" w:cs="Times New Roman"/>
                <w:b/>
              </w:rPr>
            </w:pPr>
          </w:p>
        </w:tc>
        <w:tc>
          <w:tcPr>
            <w:tcW w:w="127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lang w:val="en-US"/>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868"/>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3.1.</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Основное </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мероприятие 1</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Совершенствование механизма реагирования экстренных оперативных служб на обращения населения городского округа Истра по единому номеру «112» </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с значением базового периода</w:t>
            </w:r>
          </w:p>
        </w:tc>
      </w:tr>
      <w:tr w:rsidR="00D30030" w:rsidRPr="00D30030" w:rsidTr="00486414">
        <w:trPr>
          <w:trHeight w:val="1058"/>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815"/>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3.1.1.</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1. Обеспечение деятельности ЕДДС городского округа Истра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с значением базового периода</w:t>
            </w:r>
          </w:p>
        </w:tc>
      </w:tr>
      <w:tr w:rsidR="00D30030" w:rsidRPr="00D30030" w:rsidTr="00486414">
        <w:trPr>
          <w:trHeight w:val="895"/>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07"/>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365"/>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3.1.2.</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2.</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Организация обучения специалистов вызова </w:t>
            </w:r>
            <w:r w:rsidRPr="00D30030">
              <w:rPr>
                <w:rFonts w:ascii="Times New Roman" w:eastAsia="Calibri" w:hAnsi="Times New Roman" w:cs="Times New Roman"/>
              </w:rPr>
              <w:lastRenderedPageBreak/>
              <w:t>экстренных оперативных служб на обращения населения городского округа Истра по единому номеру «112»</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 СЦ «Звенигород»</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Сокращение среднего времени совместного реагирования нескольких экстренных </w:t>
            </w:r>
            <w:r w:rsidRPr="00D30030">
              <w:rPr>
                <w:rFonts w:ascii="Times New Roman" w:eastAsia="Times New Roman" w:hAnsi="Times New Roman" w:cs="Times New Roman"/>
                <w:sz w:val="18"/>
                <w:szCs w:val="18"/>
                <w:lang w:eastAsia="ru-RU"/>
              </w:rPr>
              <w:lastRenderedPageBreak/>
              <w:t>оперативных служб на обращения населения по единому номеру «112» на территории городского округа до не менее 30% в 2021 по сравнению с значением базового периода</w:t>
            </w: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59"/>
        </w:trPr>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3.1.3.</w:t>
            </w: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3.</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Мониторинг времени совместного реагирования экстренных оперативных служб на обращения населения по единому номеру «112»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с значением базового периода</w:t>
            </w:r>
          </w:p>
        </w:tc>
      </w:tr>
      <w:tr w:rsidR="00D30030" w:rsidRPr="00D30030" w:rsidTr="00486414">
        <w:trPr>
          <w:trHeight w:val="881"/>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035"/>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67"/>
        </w:trPr>
        <w:tc>
          <w:tcPr>
            <w:tcW w:w="794"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4.</w:t>
            </w:r>
          </w:p>
        </w:tc>
        <w:tc>
          <w:tcPr>
            <w:tcW w:w="2325"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Задача 4. Обеспечение условий для реализации администрацией городского округа Истра исполнительно-распорядительной деятельности в сфере обеспечения безопасности жизнедеятельности населения</w:t>
            </w:r>
          </w:p>
        </w:tc>
        <w:tc>
          <w:tcPr>
            <w:tcW w:w="851"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28 980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183 004,7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29 847,7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40 646</w:t>
            </w:r>
          </w:p>
        </w:tc>
        <w:tc>
          <w:tcPr>
            <w:tcW w:w="15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left w:val="single" w:sz="4" w:space="0" w:color="auto"/>
              <w:right w:val="single" w:sz="4" w:space="0" w:color="auto"/>
            </w:tcBorders>
          </w:tcPr>
          <w:p w:rsidR="00D30030" w:rsidRPr="00D30030" w:rsidRDefault="00D30030" w:rsidP="00D30030">
            <w:pPr>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Эффективное и качественное исполнение задач и функций, возложенных на</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МБУ «ИстраСпас»</w:t>
            </w:r>
          </w:p>
        </w:tc>
      </w:tr>
      <w:tr w:rsidR="00D30030" w:rsidRPr="00D30030" w:rsidTr="00486414">
        <w:trPr>
          <w:trHeight w:val="1035"/>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28 220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180 261</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27 104</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40 646</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647"/>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Бюджет  г/п Истра</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760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2 743,7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2 743,7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223"/>
        </w:trPr>
        <w:tc>
          <w:tcPr>
            <w:tcW w:w="794"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4.1.</w:t>
            </w:r>
          </w:p>
        </w:tc>
        <w:tc>
          <w:tcPr>
            <w:tcW w:w="2325"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Основное мероприятие 1 </w:t>
            </w:r>
          </w:p>
        </w:tc>
        <w:tc>
          <w:tcPr>
            <w:tcW w:w="851"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Итого</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28 980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183 004,7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29 847,7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40 646</w:t>
            </w:r>
          </w:p>
        </w:tc>
        <w:tc>
          <w:tcPr>
            <w:tcW w:w="15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left w:val="single" w:sz="4" w:space="0" w:color="auto"/>
              <w:right w:val="single" w:sz="4" w:space="0" w:color="auto"/>
            </w:tcBorders>
          </w:tcPr>
          <w:p w:rsidR="00D30030" w:rsidRPr="00D30030" w:rsidRDefault="00D30030" w:rsidP="00D30030">
            <w:pPr>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Эффективное и качественное исполнение задач и функций, возложенных на</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МБУ «ИстраСпас»</w:t>
            </w:r>
          </w:p>
        </w:tc>
      </w:tr>
      <w:tr w:rsidR="00D30030" w:rsidRPr="00D30030" w:rsidTr="00486414">
        <w:trPr>
          <w:trHeight w:val="386"/>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28 220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180 261</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27 104</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40 646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40 646</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81"/>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Бюджет  г/п Истра</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760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2 743,7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sz w:val="20"/>
                <w:szCs w:val="20"/>
              </w:rPr>
            </w:pPr>
            <w:r w:rsidRPr="00D30030">
              <w:rPr>
                <w:rFonts w:ascii="Times New Roman" w:eastAsia="Calibri" w:hAnsi="Times New Roman" w:cs="Times New Roman"/>
                <w:b/>
                <w:bCs/>
                <w:sz w:val="20"/>
                <w:szCs w:val="20"/>
              </w:rPr>
              <w:t>2 743,7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0"/>
                <w:szCs w:val="20"/>
              </w:rPr>
            </w:pPr>
            <w:r w:rsidRPr="00D30030">
              <w:rPr>
                <w:rFonts w:ascii="Times New Roman" w:eastAsia="Calibri" w:hAnsi="Times New Roman" w:cs="Times New Roman"/>
                <w:b/>
                <w:bCs/>
                <w:color w:val="000000"/>
                <w:sz w:val="20"/>
                <w:szCs w:val="20"/>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223"/>
        </w:trPr>
        <w:tc>
          <w:tcPr>
            <w:tcW w:w="794"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lastRenderedPageBreak/>
              <w:t>4.1.1.</w:t>
            </w:r>
          </w:p>
        </w:tc>
        <w:tc>
          <w:tcPr>
            <w:tcW w:w="2325"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1. Обеспечение деятельности МБУ «ИстраСпас»</w:t>
            </w:r>
          </w:p>
        </w:tc>
        <w:tc>
          <w:tcPr>
            <w:tcW w:w="851"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23 630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177 004,7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27 704</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38 646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38 646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38 646</w:t>
            </w:r>
          </w:p>
        </w:tc>
        <w:tc>
          <w:tcPr>
            <w:tcW w:w="15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left w:val="single" w:sz="4" w:space="0" w:color="auto"/>
              <w:right w:val="single" w:sz="4" w:space="0" w:color="auto"/>
            </w:tcBorders>
          </w:tcPr>
          <w:p w:rsidR="00D30030" w:rsidRPr="00D30030" w:rsidRDefault="00D30030" w:rsidP="00D30030">
            <w:pPr>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Эффективное и качественное исполнение задач и функций, возложенных на</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МБУ «ИстраСпас»</w:t>
            </w:r>
          </w:p>
        </w:tc>
      </w:tr>
      <w:tr w:rsidR="00D30030" w:rsidRPr="00D30030" w:rsidTr="00486414">
        <w:trPr>
          <w:trHeight w:val="270"/>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23 020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Cs/>
              </w:rPr>
            </w:pPr>
            <w:r w:rsidRPr="00D30030">
              <w:rPr>
                <w:rFonts w:ascii="Times New Roman" w:eastAsia="Calibri" w:hAnsi="Times New Roman" w:cs="Times New Roman"/>
                <w:bCs/>
              </w:rPr>
              <w:t>174 261</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bCs/>
              </w:rPr>
            </w:pPr>
            <w:r w:rsidRPr="00D30030">
              <w:rPr>
                <w:rFonts w:ascii="Times New Roman" w:eastAsia="Calibri" w:hAnsi="Times New Roman" w:cs="Times New Roman"/>
                <w:bCs/>
              </w:rPr>
              <w:t>27 104</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rPr>
              <w:t>31 219</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rPr>
              <w:t>36 046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rPr>
              <w:t>36 046</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Calibri" w:eastAsia="Calibri" w:hAnsi="Calibri" w:cs="Times New Roman"/>
              </w:rPr>
            </w:pPr>
            <w:r w:rsidRPr="00D30030">
              <w:rPr>
                <w:rFonts w:ascii="Times New Roman" w:eastAsia="Calibri" w:hAnsi="Times New Roman" w:cs="Times New Roman"/>
              </w:rPr>
              <w:t>36 046</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48"/>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Бюджет   г/п Истра</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610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2 743,7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2 743,7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57"/>
        </w:trPr>
        <w:tc>
          <w:tcPr>
            <w:tcW w:w="794"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4.1.2.</w:t>
            </w:r>
          </w:p>
        </w:tc>
        <w:tc>
          <w:tcPr>
            <w:tcW w:w="2325"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2. Приобретение объектов и оборудования для МБУ «ИстраСпас», относящихся к основным средствам</w:t>
            </w:r>
          </w:p>
        </w:tc>
        <w:tc>
          <w:tcPr>
            <w:tcW w:w="851"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4 650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Реализация возложенных на МБУ задач</w:t>
            </w:r>
          </w:p>
        </w:tc>
      </w:tr>
      <w:tr w:rsidR="00D30030" w:rsidRPr="00D30030" w:rsidTr="00486414">
        <w:trPr>
          <w:trHeight w:val="593"/>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4 500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34"/>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Бюджет   г/п Истра</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150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035"/>
        </w:trPr>
        <w:tc>
          <w:tcPr>
            <w:tcW w:w="794"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4.1.3.</w:t>
            </w:r>
          </w:p>
        </w:tc>
        <w:tc>
          <w:tcPr>
            <w:tcW w:w="2325"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Мероприятие 3. Развитие МБУ «ИстраСпас»: </w:t>
            </w:r>
            <w:r w:rsidRPr="00D30030">
              <w:rPr>
                <w:rFonts w:ascii="Times New Roman" w:eastAsia="Calibri" w:hAnsi="Times New Roman" w:cs="Times New Roman"/>
              </w:rPr>
              <w:br/>
              <w:t>-обеспечение МБУ помещением, оборудованием, линиями связи, формирование спасательных подразделений, обеспечение их техникой и оборудованием</w:t>
            </w:r>
          </w:p>
        </w:tc>
        <w:tc>
          <w:tcPr>
            <w:tcW w:w="851" w:type="dxa"/>
            <w:vMerge w:val="restart"/>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МБУ «ИстраСпас»</w:t>
            </w:r>
          </w:p>
        </w:tc>
        <w:tc>
          <w:tcPr>
            <w:tcW w:w="2060" w:type="dxa"/>
            <w:vMerge w:val="restart"/>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Реализация возложенных на МБУ задач</w:t>
            </w:r>
          </w:p>
        </w:tc>
      </w:tr>
      <w:tr w:rsidR="00D30030" w:rsidRPr="00D30030" w:rsidTr="00486414">
        <w:trPr>
          <w:trHeight w:val="1035"/>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700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79"/>
        </w:trPr>
        <w:tc>
          <w:tcPr>
            <w:tcW w:w="794"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2325"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r w:rsidRPr="00D30030">
              <w:rPr>
                <w:rFonts w:ascii="Times New Roman" w:eastAsia="Calibri" w:hAnsi="Times New Roman" w:cs="Times New Roman"/>
                <w:sz w:val="20"/>
                <w:szCs w:val="20"/>
              </w:rPr>
              <w:t>Всего по</w:t>
            </w:r>
          </w:p>
          <w:p w:rsidR="00D30030" w:rsidRPr="00D30030" w:rsidRDefault="00D30030" w:rsidP="00D30030">
            <w:pPr>
              <w:spacing w:after="0" w:line="240" w:lineRule="auto"/>
              <w:rPr>
                <w:rFonts w:ascii="Times New Roman" w:eastAsia="Calibri" w:hAnsi="Times New Roman" w:cs="Times New Roman"/>
                <w:sz w:val="20"/>
                <w:szCs w:val="20"/>
              </w:rPr>
            </w:pPr>
            <w:r w:rsidRPr="00D30030">
              <w:rPr>
                <w:rFonts w:ascii="Times New Roman" w:eastAsia="Calibri" w:hAnsi="Times New Roman" w:cs="Times New Roman"/>
                <w:sz w:val="20"/>
                <w:szCs w:val="20"/>
              </w:rPr>
              <w:t>Подпрограмме 2</w:t>
            </w:r>
          </w:p>
        </w:tc>
        <w:tc>
          <w:tcPr>
            <w:tcW w:w="851" w:type="dxa"/>
            <w:vMerge w:val="restart"/>
            <w:tcBorders>
              <w:top w:val="single" w:sz="4" w:space="0" w:color="auto"/>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r w:rsidRPr="00D30030">
              <w:rPr>
                <w:rFonts w:ascii="Times New Roman" w:eastAsia="Calibri" w:hAnsi="Times New Roman" w:cs="Times New Roman"/>
                <w:sz w:val="20"/>
                <w:szCs w:val="20"/>
              </w:rPr>
              <w:t>2017-2021</w:t>
            </w: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32 080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199 804,7</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29 847,7</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33 219</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45 446</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45 646</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45 646</w:t>
            </w:r>
          </w:p>
        </w:tc>
        <w:tc>
          <w:tcPr>
            <w:tcW w:w="15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val="restart"/>
            <w:tcBorders>
              <w:top w:val="single" w:sz="4" w:space="0" w:color="auto"/>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31 320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197 061</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27 104</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33 219</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45 446</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45 646</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45 646</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ФБ, ОБ, </w:t>
            </w:r>
            <w:proofErr w:type="spellStart"/>
            <w:r w:rsidRPr="00D30030">
              <w:rPr>
                <w:rFonts w:ascii="Times New Roman" w:eastAsia="Times New Roman" w:hAnsi="Times New Roman" w:cs="Times New Roman"/>
                <w:sz w:val="20"/>
                <w:szCs w:val="20"/>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134"/>
        </w:trPr>
        <w:tc>
          <w:tcPr>
            <w:tcW w:w="794"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D30030" w:rsidRPr="00D30030" w:rsidRDefault="00D30030" w:rsidP="00D30030">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right w:val="single" w:sz="4" w:space="0" w:color="auto"/>
            </w:tcBorders>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Бюджет г/п Истра</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760</w:t>
            </w:r>
          </w:p>
        </w:tc>
        <w:tc>
          <w:tcPr>
            <w:tcW w:w="1134"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2 743,7</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2 743,7</w:t>
            </w:r>
          </w:p>
        </w:tc>
        <w:tc>
          <w:tcPr>
            <w:tcW w:w="993"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D30030" w:rsidRPr="00D30030" w:rsidRDefault="00D30030" w:rsidP="00D30030">
            <w:pPr>
              <w:spacing w:after="0" w:line="240" w:lineRule="auto"/>
              <w:jc w:val="center"/>
              <w:rPr>
                <w:rFonts w:ascii="Times New Roman" w:eastAsia="Calibri" w:hAnsi="Times New Roman" w:cs="Times New Roman"/>
                <w:sz w:val="20"/>
                <w:szCs w:val="20"/>
              </w:rPr>
            </w:pPr>
            <w:r w:rsidRPr="00D30030">
              <w:rPr>
                <w:rFonts w:ascii="Times New Roman" w:eastAsia="Calibri" w:hAnsi="Times New Roman" w:cs="Times New Roman"/>
                <w:sz w:val="20"/>
                <w:szCs w:val="20"/>
              </w:rPr>
              <w:t>0</w:t>
            </w:r>
          </w:p>
        </w:tc>
        <w:tc>
          <w:tcPr>
            <w:tcW w:w="15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D30030" w:rsidRPr="00D30030" w:rsidRDefault="00D30030" w:rsidP="00D30030">
      <w:pPr>
        <w:widowControl w:val="0"/>
        <w:autoSpaceDE w:val="0"/>
        <w:autoSpaceDN w:val="0"/>
        <w:spacing w:after="0" w:line="240" w:lineRule="auto"/>
        <w:ind w:firstLine="540"/>
        <w:jc w:val="both"/>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 - объем финансирования аналогичных мероприятий в году, предшествующем году начала реализации программы</w:t>
      </w:r>
    </w:p>
    <w:p w:rsidR="00D30030" w:rsidRPr="00D30030" w:rsidRDefault="00D30030" w:rsidP="00D30030">
      <w:pPr>
        <w:widowControl w:val="0"/>
        <w:autoSpaceDE w:val="0"/>
        <w:autoSpaceDN w:val="0"/>
        <w:spacing w:after="0" w:line="240" w:lineRule="auto"/>
        <w:ind w:firstLine="540"/>
        <w:jc w:val="both"/>
        <w:rPr>
          <w:rFonts w:ascii="Times New Roman" w:eastAsia="Times New Roman" w:hAnsi="Times New Roman" w:cs="Calibri"/>
          <w:szCs w:val="24"/>
          <w:lang w:eastAsia="ru-RU"/>
        </w:rPr>
      </w:pPr>
      <w:r w:rsidRPr="00D30030">
        <w:rPr>
          <w:rFonts w:ascii="Times New Roman" w:eastAsia="Times New Roman" w:hAnsi="Times New Roman" w:cs="Times New Roman"/>
          <w:szCs w:val="24"/>
          <w:lang w:eastAsia="ru-RU"/>
        </w:rPr>
        <w:t>** - резервный фонд на ликвидацию последствий ЧС в составе общего резервного фонда администрации городского округа Истра</w:t>
      </w:r>
      <w:r w:rsidRPr="00D30030">
        <w:rPr>
          <w:rFonts w:ascii="Times New Roman" w:eastAsia="Times New Roman" w:hAnsi="Times New Roman" w:cs="Calibri"/>
          <w:szCs w:val="24"/>
          <w:lang w:eastAsia="ru-RU"/>
        </w:rPr>
        <w:br w:type="page"/>
      </w:r>
    </w:p>
    <w:p w:rsidR="00D30030" w:rsidRPr="00D30030" w:rsidRDefault="00D30030" w:rsidP="00D30030">
      <w:pPr>
        <w:jc w:val="center"/>
        <w:rPr>
          <w:rFonts w:ascii="Times New Roman" w:eastAsia="Times New Roman" w:hAnsi="Times New Roman" w:cs="Times New Roman"/>
          <w:lang w:eastAsia="ru-RU"/>
        </w:rPr>
      </w:pPr>
      <w:r w:rsidRPr="00D30030">
        <w:rPr>
          <w:rFonts w:ascii="Times New Roman" w:eastAsia="Times New Roman" w:hAnsi="Times New Roman" w:cs="Times New Roman"/>
          <w:b/>
          <w:lang w:eastAsia="ru-RU"/>
        </w:rPr>
        <w:lastRenderedPageBreak/>
        <w:t>Обоснование финансовых ресурсов, необходимых для реализации мероприятий подпрограммы 2 «</w:t>
      </w:r>
      <w:r w:rsidRPr="00D30030">
        <w:rPr>
          <w:rFonts w:ascii="Times New Roman" w:eastAsia="Calibri" w:hAnsi="Times New Roman" w:cs="Times New Roman"/>
          <w:b/>
        </w:rPr>
        <w:t>Снижение рисков и смягчение последствий чрезвычайных ситуаций природного и техногенного характера»</w:t>
      </w:r>
      <w:r w:rsidRPr="00D30030">
        <w:rPr>
          <w:rFonts w:ascii="Times New Roman" w:eastAsia="Times New Roman" w:hAnsi="Times New Roman" w:cs="Times New Roman"/>
          <w:b/>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D30030">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D30030" w:rsidRPr="00D30030" w:rsidTr="00486414">
        <w:trPr>
          <w:trHeight w:val="68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Эксплуатационные расходы, возникающие в результате реализации мероприятия</w:t>
            </w:r>
          </w:p>
        </w:tc>
      </w:tr>
      <w:tr w:rsidR="00D30030" w:rsidRPr="00D30030" w:rsidTr="00486414">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1.1.1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Оснащение оперативного штаба по предупреждению и ликвидации ЧС района инвентарем, оборудованием, средствами связи, рабочими картами и другими необходимыми материальными средствами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100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1.1.5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Организация подготовки личного состава штатных и не штатных аварийно-спасательных формирований сил городского звена МОСЧС в специализированных учебных учреждениях, на курсах ГО и учебных консультационных пунктах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1.1.9</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Изготовление и размещение информационного материала для населения района по вопросам обеспечения безопасности и защиты от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r w:rsidRPr="00D30030">
              <w:rPr>
                <w:rFonts w:ascii="Times New Roman" w:eastAsia="Times New Roman" w:hAnsi="Times New Roman" w:cs="Times New Roman"/>
                <w:b/>
                <w:sz w:val="18"/>
                <w:szCs w:val="18"/>
                <w:lang w:eastAsia="ru-RU"/>
              </w:rPr>
              <w:t xml:space="preserve">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1.1.10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Осуществление сбора информации в области защиты населения и территорий от ЧС: - приобретение, установка и обслуживание систем мониторинга и информирования населения о ЧС;</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 приобретение и установка программного обеспечения на оборудование,  используемое для </w:t>
            </w:r>
            <w:r w:rsidRPr="00D30030">
              <w:rPr>
                <w:rFonts w:ascii="Times New Roman" w:eastAsia="Times New Roman" w:hAnsi="Times New Roman" w:cs="Times New Roman"/>
                <w:sz w:val="18"/>
                <w:szCs w:val="18"/>
                <w:lang w:eastAsia="ru-RU"/>
              </w:rPr>
              <w:lastRenderedPageBreak/>
              <w:t>мониторинга и информирования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lastRenderedPageBreak/>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900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r w:rsidRPr="00D30030">
              <w:rPr>
                <w:rFonts w:ascii="Times New Roman" w:eastAsia="Times New Roman" w:hAnsi="Times New Roman" w:cs="Times New Roman"/>
                <w:b/>
                <w:sz w:val="18"/>
                <w:szCs w:val="18"/>
                <w:lang w:eastAsia="ru-RU"/>
              </w:rPr>
              <w:t xml:space="preserve">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900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lastRenderedPageBreak/>
              <w:t>2021г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1.2.1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r w:rsidRPr="00D30030">
              <w:rPr>
                <w:rFonts w:ascii="Times New Roman" w:eastAsia="Times New Roman" w:hAnsi="Times New Roman" w:cs="Times New Roman"/>
                <w:b/>
                <w:sz w:val="18"/>
                <w:szCs w:val="18"/>
                <w:lang w:eastAsia="ru-RU"/>
              </w:rPr>
              <w:t xml:space="preserve">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3300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1.2.5</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Резервный фонд финансовых ресурсов для предупреждения и ликвидации ЧС муниципального и объектового характера на территории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6 000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r w:rsidRPr="00D30030">
              <w:rPr>
                <w:rFonts w:ascii="Times New Roman" w:eastAsia="Times New Roman" w:hAnsi="Times New Roman" w:cs="Times New Roman"/>
                <w:b/>
                <w:sz w:val="18"/>
                <w:szCs w:val="18"/>
                <w:lang w:eastAsia="ru-RU"/>
              </w:rPr>
              <w:t xml:space="preserve">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6 000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2 000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2 000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2 000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2.1.2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Разработка методических рекомендаций для населения по вопросам обеспечения безопасности и правилам поведения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2.1.8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Создание, содержание и организация деятельности спасательных постов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Calibri" w:eastAsia="Calibri" w:hAnsi="Calibri" w:cs="Times New Roman"/>
                <w:sz w:val="18"/>
                <w:szCs w:val="18"/>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1700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roofErr w:type="gramStart"/>
            <w:r w:rsidRPr="00D30030">
              <w:rPr>
                <w:rFonts w:ascii="Times New Roman" w:eastAsia="Times New Roman" w:hAnsi="Times New Roman" w:cs="Times New Roman"/>
                <w:sz w:val="18"/>
                <w:szCs w:val="18"/>
                <w:lang w:eastAsia="ru-RU"/>
              </w:rPr>
              <w:t xml:space="preserve">Всего:   </w:t>
            </w:r>
            <w:proofErr w:type="gramEnd"/>
            <w:r w:rsidRPr="00D30030">
              <w:rPr>
                <w:rFonts w:ascii="Times New Roman" w:eastAsia="Times New Roman" w:hAnsi="Times New Roman" w:cs="Times New Roman"/>
                <w:sz w:val="18"/>
                <w:szCs w:val="18"/>
                <w:lang w:eastAsia="ru-RU"/>
              </w:rPr>
              <w:t xml:space="preserve">    1700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600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300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2.1.9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Приобретение спасательного инвентаря и снаряжения для спасения на водных объектах</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p w:rsidR="00D30030" w:rsidRPr="00D30030" w:rsidRDefault="00D30030" w:rsidP="00D30030">
            <w:pPr>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Calibri" w:eastAsia="Calibri" w:hAnsi="Calibri" w:cs="Times New Roman"/>
                <w:sz w:val="18"/>
                <w:szCs w:val="18"/>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1200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1200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600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lastRenderedPageBreak/>
              <w:t>2021г         600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3.1.1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 Обеспечение деятельности ЕДДС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Calibri" w:eastAsia="Calibri" w:hAnsi="Calibri" w:cs="Times New Roman"/>
                <w:sz w:val="18"/>
                <w:szCs w:val="18"/>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2 500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2 500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1000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4.1.1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Обеспечение деятельности МБУ «ИстраСпас»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городского округа Истра</w:t>
            </w:r>
          </w:p>
          <w:p w:rsidR="00D30030" w:rsidRPr="00D30030" w:rsidRDefault="00D30030" w:rsidP="00D30030">
            <w:pPr>
              <w:spacing w:after="0" w:line="240" w:lineRule="auto"/>
              <w:rPr>
                <w:rFonts w:ascii="Times New Roman" w:eastAsia="Times New Roman" w:hAnsi="Times New Roman" w:cs="Times New Roman"/>
                <w:sz w:val="18"/>
                <w:szCs w:val="18"/>
                <w:lang w:eastAsia="ru-RU"/>
              </w:rPr>
            </w:pPr>
          </w:p>
          <w:p w:rsidR="00D30030" w:rsidRPr="00D30030" w:rsidRDefault="00D30030" w:rsidP="00D30030">
            <w:pPr>
              <w:spacing w:after="0" w:line="240" w:lineRule="auto"/>
              <w:rPr>
                <w:rFonts w:ascii="Times New Roman" w:eastAsia="Times New Roman" w:hAnsi="Times New Roman" w:cs="Times New Roman"/>
                <w:sz w:val="18"/>
                <w:szCs w:val="18"/>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г/п Истра</w:t>
            </w:r>
          </w:p>
          <w:p w:rsidR="00D30030" w:rsidRPr="00D30030" w:rsidRDefault="00D30030" w:rsidP="00D30030">
            <w:pPr>
              <w:spacing w:after="0" w:line="240" w:lineRule="auto"/>
              <w:rPr>
                <w:rFonts w:ascii="Times New Roman" w:eastAsia="Times New Roman" w:hAnsi="Times New Roman" w:cs="Times New Roman"/>
                <w:sz w:val="18"/>
                <w:szCs w:val="18"/>
                <w:lang w:eastAsia="ru-RU"/>
              </w:rPr>
            </w:pPr>
          </w:p>
          <w:p w:rsidR="00D30030" w:rsidRPr="00D30030" w:rsidRDefault="00D30030" w:rsidP="00D30030">
            <w:pPr>
              <w:spacing w:after="0" w:line="240" w:lineRule="auto"/>
              <w:rPr>
                <w:rFonts w:ascii="Calibri" w:eastAsia="Calibri" w:hAnsi="Calibri" w:cs="Times New Roman"/>
                <w:sz w:val="18"/>
                <w:szCs w:val="18"/>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177 004,7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174 261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27 104</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31 219</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38 646</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38 646</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2021г        38 646</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Бюджет г/п Истра</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Всего:       2 743,7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2 743,7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Мероприятие 4.1.2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Приобретение объектов и оборудования для МБУ «ИстраСпас», относящихся к основным средствам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Calibri" w:eastAsia="Calibri" w:hAnsi="Calibri" w:cs="Times New Roman"/>
                <w:sz w:val="18"/>
                <w:szCs w:val="18"/>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1 000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Мероприятие 4.1.3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 Развитие МБУ «ИстраСпас»: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-обеспечение МБУ помещением, оборудованием, линиями связи, формирование спасательных подразделений, обеспечение их техникой и оборудованием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Calibri" w:eastAsia="Calibri" w:hAnsi="Calibri" w:cs="Times New Roman"/>
                <w:sz w:val="18"/>
                <w:szCs w:val="18"/>
              </w:rPr>
            </w:pPr>
            <w:r w:rsidRPr="00D30030">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Бюджет городского округа Истра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b/>
                <w:sz w:val="18"/>
                <w:szCs w:val="18"/>
                <w:lang w:eastAsia="ru-RU"/>
              </w:rPr>
              <w:t>Всего:      3 000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2019г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2020г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D30030">
              <w:rPr>
                <w:rFonts w:ascii="Times New Roman" w:eastAsia="Times New Roman" w:hAnsi="Times New Roman" w:cs="Times New Roman"/>
                <w:sz w:val="18"/>
                <w:szCs w:val="18"/>
                <w:lang w:eastAsia="ru-RU"/>
              </w:rPr>
              <w:t>2021г        1 000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D30030" w:rsidRPr="00D30030" w:rsidRDefault="00D30030" w:rsidP="00D30030">
      <w:pPr>
        <w:rPr>
          <w:rFonts w:ascii="Times New Roman" w:eastAsia="Times New Roman" w:hAnsi="Times New Roman" w:cs="Times New Roman"/>
          <w:sz w:val="24"/>
          <w:szCs w:val="24"/>
          <w:lang w:eastAsia="ru-RU"/>
        </w:rPr>
      </w:pPr>
    </w:p>
    <w:p w:rsidR="00D30030" w:rsidRPr="00D30030" w:rsidRDefault="00D30030" w:rsidP="00D30030">
      <w:pPr>
        <w:widowControl w:val="0"/>
        <w:tabs>
          <w:tab w:val="left" w:pos="2955"/>
          <w:tab w:val="center" w:pos="7285"/>
        </w:tabs>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lastRenderedPageBreak/>
        <w:t>Паспорт</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t xml:space="preserve">подпрограммы 3 «Развитие и совершенствование систем оповещения и информирования населения» муниципальной программы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t>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Cs w:val="28"/>
          <w:lang w:eastAsia="ru-RU"/>
        </w:rPr>
      </w:pPr>
    </w:p>
    <w:tbl>
      <w:tblPr>
        <w:tblW w:w="1504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552"/>
        <w:gridCol w:w="1901"/>
        <w:gridCol w:w="2099"/>
        <w:gridCol w:w="1127"/>
        <w:gridCol w:w="1134"/>
        <w:gridCol w:w="1134"/>
        <w:gridCol w:w="1134"/>
        <w:gridCol w:w="992"/>
        <w:gridCol w:w="992"/>
      </w:tblGrid>
      <w:tr w:rsidR="00D30030" w:rsidRPr="00D30030" w:rsidTr="00486414">
        <w:tc>
          <w:tcPr>
            <w:tcW w:w="453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Заказчик подпрограммы</w:t>
            </w:r>
          </w:p>
        </w:tc>
        <w:tc>
          <w:tcPr>
            <w:tcW w:w="10513"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 xml:space="preserve">Отдел территориальной безопасности администрации городского округа Истра </w:t>
            </w:r>
          </w:p>
        </w:tc>
      </w:tr>
      <w:tr w:rsidR="00D30030" w:rsidRPr="00D30030" w:rsidTr="00486414">
        <w:tc>
          <w:tcPr>
            <w:tcW w:w="453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Задача 1 подпрограммы</w:t>
            </w:r>
          </w:p>
        </w:tc>
        <w:tc>
          <w:tcPr>
            <w:tcW w:w="10513" w:type="dxa"/>
            <w:gridSpan w:val="8"/>
          </w:tcPr>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Cs w:val="24"/>
                <w:lang w:eastAsia="ru-RU"/>
              </w:rPr>
            </w:pPr>
            <w:r w:rsidRPr="00D30030">
              <w:rPr>
                <w:rFonts w:ascii="Times New Roman" w:eastAsia="Times New Roman" w:hAnsi="Times New Roman" w:cs="Calibri"/>
                <w:szCs w:val="20"/>
                <w:lang w:eastAsia="ru-RU"/>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w:t>
            </w:r>
            <w:r w:rsidRPr="00D30030">
              <w:rPr>
                <w:rFonts w:ascii="Calibri" w:eastAsia="Times New Roman" w:hAnsi="Calibri" w:cs="Calibri"/>
                <w:szCs w:val="20"/>
                <w:lang w:eastAsia="ru-RU"/>
              </w:rPr>
              <w:t xml:space="preserve"> </w:t>
            </w:r>
            <w:r w:rsidRPr="00D30030">
              <w:rPr>
                <w:rFonts w:ascii="Times New Roman" w:eastAsia="Times New Roman" w:hAnsi="Times New Roman" w:cs="Calibri"/>
                <w:szCs w:val="20"/>
                <w:lang w:eastAsia="ru-RU"/>
              </w:rPr>
              <w:t>или угрозе их возникновения</w:t>
            </w:r>
          </w:p>
        </w:tc>
      </w:tr>
      <w:tr w:rsidR="00D30030" w:rsidRPr="00D30030" w:rsidTr="00486414">
        <w:tc>
          <w:tcPr>
            <w:tcW w:w="4536"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Задача 2 подпрограммы</w:t>
            </w:r>
          </w:p>
        </w:tc>
        <w:tc>
          <w:tcPr>
            <w:tcW w:w="10513"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Calibri"/>
                <w:szCs w:val="24"/>
                <w:lang w:eastAsia="ru-RU"/>
              </w:rPr>
            </w:pPr>
            <w:r w:rsidRPr="00D30030">
              <w:rPr>
                <w:rFonts w:ascii="Times New Roman" w:eastAsia="Times New Roman" w:hAnsi="Times New Roman" w:cs="Calibri"/>
                <w:szCs w:val="20"/>
                <w:lang w:eastAsia="ru-RU"/>
              </w:rPr>
              <w:t xml:space="preserve">Создание и развитие на территории городского округа Истра </w:t>
            </w:r>
            <w:r w:rsidRPr="00D30030">
              <w:rPr>
                <w:rFonts w:ascii="Times New Roman" w:eastAsia="Times New Roman" w:hAnsi="Times New Roman" w:cs="Calibri"/>
                <w:color w:val="222222"/>
                <w:spacing w:val="2"/>
                <w:szCs w:val="20"/>
                <w:lang w:eastAsia="ru-RU"/>
              </w:rPr>
              <w:t>аппаратно-программного комплекса «Безопасный город»</w:t>
            </w:r>
          </w:p>
        </w:tc>
      </w:tr>
      <w:tr w:rsidR="00D30030" w:rsidRPr="00D30030" w:rsidTr="00486414">
        <w:trPr>
          <w:trHeight w:val="433"/>
        </w:trPr>
        <w:tc>
          <w:tcPr>
            <w:tcW w:w="19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55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Наименование подпрограммы</w:t>
            </w:r>
          </w:p>
        </w:tc>
        <w:tc>
          <w:tcPr>
            <w:tcW w:w="190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Главный распорядитель бюджетных средств</w:t>
            </w:r>
          </w:p>
        </w:tc>
        <w:tc>
          <w:tcPr>
            <w:tcW w:w="209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Источник финансирования</w:t>
            </w:r>
          </w:p>
        </w:tc>
        <w:tc>
          <w:tcPr>
            <w:tcW w:w="6513" w:type="dxa"/>
            <w:gridSpan w:val="6"/>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Расходы (тыс. рублей)</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szCs w:val="24"/>
              </w:rPr>
            </w:pPr>
          </w:p>
        </w:tc>
        <w:tc>
          <w:tcPr>
            <w:tcW w:w="2552" w:type="dxa"/>
            <w:vMerge/>
          </w:tcPr>
          <w:p w:rsidR="00D30030" w:rsidRPr="00D30030" w:rsidRDefault="00D30030" w:rsidP="00D30030">
            <w:pPr>
              <w:rPr>
                <w:rFonts w:ascii="Times New Roman" w:eastAsia="Calibri" w:hAnsi="Times New Roman" w:cs="Times New Roman"/>
                <w:szCs w:val="24"/>
              </w:rPr>
            </w:pPr>
          </w:p>
        </w:tc>
        <w:tc>
          <w:tcPr>
            <w:tcW w:w="1901" w:type="dxa"/>
            <w:vMerge/>
          </w:tcPr>
          <w:p w:rsidR="00D30030" w:rsidRPr="00D30030" w:rsidRDefault="00D30030" w:rsidP="00D30030">
            <w:pPr>
              <w:rPr>
                <w:rFonts w:ascii="Times New Roman" w:eastAsia="Calibri" w:hAnsi="Times New Roman" w:cs="Times New Roman"/>
                <w:szCs w:val="24"/>
              </w:rPr>
            </w:pPr>
          </w:p>
        </w:tc>
        <w:tc>
          <w:tcPr>
            <w:tcW w:w="2099" w:type="dxa"/>
            <w:vMerge/>
          </w:tcPr>
          <w:p w:rsidR="00D30030" w:rsidRPr="00D30030" w:rsidRDefault="00D30030" w:rsidP="00D30030">
            <w:pPr>
              <w:rPr>
                <w:rFonts w:ascii="Times New Roman" w:eastAsia="Calibri" w:hAnsi="Times New Roman" w:cs="Times New Roman"/>
                <w:szCs w:val="24"/>
              </w:rPr>
            </w:pPr>
          </w:p>
        </w:tc>
        <w:tc>
          <w:tcPr>
            <w:tcW w:w="1127"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2017</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2018</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2019</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2020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2021</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4"/>
                <w:lang w:eastAsia="ru-RU"/>
              </w:rPr>
            </w:pPr>
            <w:r w:rsidRPr="00D30030">
              <w:rPr>
                <w:rFonts w:ascii="Times New Roman" w:eastAsia="Times New Roman" w:hAnsi="Times New Roman" w:cs="Times New Roman"/>
                <w:b/>
                <w:szCs w:val="24"/>
                <w:lang w:eastAsia="ru-RU"/>
              </w:rPr>
              <w:t>Итого</w:t>
            </w:r>
          </w:p>
        </w:tc>
      </w:tr>
      <w:tr w:rsidR="00D30030" w:rsidRPr="00D30030" w:rsidTr="00486414">
        <w:trPr>
          <w:trHeight w:val="719"/>
        </w:trPr>
        <w:tc>
          <w:tcPr>
            <w:tcW w:w="1984" w:type="dxa"/>
            <w:vMerge/>
          </w:tcPr>
          <w:p w:rsidR="00D30030" w:rsidRPr="00D30030" w:rsidRDefault="00D30030" w:rsidP="00D30030">
            <w:pPr>
              <w:rPr>
                <w:rFonts w:ascii="Times New Roman" w:eastAsia="Calibri" w:hAnsi="Times New Roman" w:cs="Times New Roman"/>
                <w:szCs w:val="24"/>
              </w:rPr>
            </w:pPr>
          </w:p>
        </w:tc>
        <w:tc>
          <w:tcPr>
            <w:tcW w:w="255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color w:val="FF0000"/>
                <w:szCs w:val="24"/>
                <w:lang w:eastAsia="ru-RU"/>
              </w:rPr>
            </w:pPr>
            <w:r w:rsidRPr="00D30030">
              <w:rPr>
                <w:rFonts w:ascii="Times New Roman" w:eastAsia="Times New Roman" w:hAnsi="Times New Roman" w:cs="Times New Roman"/>
                <w:szCs w:val="24"/>
                <w:lang w:eastAsia="ru-RU"/>
              </w:rPr>
              <w:t>Развитие и совершенствование систем оповещения и информирования населения</w:t>
            </w:r>
          </w:p>
        </w:tc>
        <w:tc>
          <w:tcPr>
            <w:tcW w:w="190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 xml:space="preserve">Администрация городского округа Истра </w:t>
            </w:r>
          </w:p>
        </w:tc>
        <w:tc>
          <w:tcPr>
            <w:tcW w:w="2099"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Всего:</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в том числе:</w:t>
            </w:r>
          </w:p>
        </w:tc>
        <w:tc>
          <w:tcPr>
            <w:tcW w:w="1127"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4 600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24"/>
                <w:szCs w:val="24"/>
              </w:rPr>
            </w:pPr>
            <w:r w:rsidRPr="00D30030">
              <w:rPr>
                <w:rFonts w:ascii="Times New Roman" w:eastAsia="Calibri" w:hAnsi="Times New Roman" w:cs="Times New Roman"/>
                <w:b/>
                <w:bCs/>
                <w:color w:val="000000"/>
                <w:sz w:val="24"/>
                <w:szCs w:val="24"/>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Cs w:val="24"/>
              </w:rPr>
            </w:pPr>
            <w:r w:rsidRPr="00D30030">
              <w:rPr>
                <w:rFonts w:ascii="Times New Roman" w:eastAsia="Calibri" w:hAnsi="Times New Roman" w:cs="Times New Roman"/>
                <w:b/>
                <w:bCs/>
                <w:color w:val="000000"/>
                <w:szCs w:val="24"/>
              </w:rPr>
              <w:t>18 400</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szCs w:val="24"/>
              </w:rPr>
            </w:pPr>
          </w:p>
        </w:tc>
        <w:tc>
          <w:tcPr>
            <w:tcW w:w="2552" w:type="dxa"/>
            <w:vMerge/>
          </w:tcPr>
          <w:p w:rsidR="00D30030" w:rsidRPr="00D30030" w:rsidRDefault="00D30030" w:rsidP="00D30030">
            <w:pPr>
              <w:rPr>
                <w:rFonts w:ascii="Times New Roman" w:eastAsia="Calibri" w:hAnsi="Times New Roman" w:cs="Times New Roman"/>
                <w:szCs w:val="24"/>
              </w:rPr>
            </w:pPr>
          </w:p>
        </w:tc>
        <w:tc>
          <w:tcPr>
            <w:tcW w:w="1901" w:type="dxa"/>
            <w:vMerge/>
          </w:tcPr>
          <w:p w:rsidR="00D30030" w:rsidRPr="00D30030" w:rsidRDefault="00D30030" w:rsidP="00D30030">
            <w:pPr>
              <w:rPr>
                <w:rFonts w:ascii="Times New Roman" w:eastAsia="Calibri" w:hAnsi="Times New Roman" w:cs="Times New Roman"/>
                <w:szCs w:val="24"/>
              </w:rPr>
            </w:pPr>
          </w:p>
        </w:tc>
        <w:tc>
          <w:tcPr>
            <w:tcW w:w="2099"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Средства местного бюджета</w:t>
            </w:r>
          </w:p>
        </w:tc>
        <w:tc>
          <w:tcPr>
            <w:tcW w:w="1127"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4 600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sz w:val="24"/>
                <w:szCs w:val="24"/>
              </w:rPr>
              <w:t>18 400</w:t>
            </w:r>
          </w:p>
        </w:tc>
      </w:tr>
      <w:tr w:rsidR="00D30030" w:rsidRPr="00D30030" w:rsidTr="00486414">
        <w:trPr>
          <w:trHeight w:val="20"/>
        </w:trPr>
        <w:tc>
          <w:tcPr>
            <w:tcW w:w="1984" w:type="dxa"/>
            <w:vMerge/>
          </w:tcPr>
          <w:p w:rsidR="00D30030" w:rsidRPr="00D30030" w:rsidRDefault="00D30030" w:rsidP="00D30030">
            <w:pPr>
              <w:rPr>
                <w:rFonts w:ascii="Times New Roman" w:eastAsia="Calibri" w:hAnsi="Times New Roman" w:cs="Times New Roman"/>
                <w:szCs w:val="24"/>
              </w:rPr>
            </w:pPr>
          </w:p>
        </w:tc>
        <w:tc>
          <w:tcPr>
            <w:tcW w:w="2552" w:type="dxa"/>
            <w:vMerge/>
          </w:tcPr>
          <w:p w:rsidR="00D30030" w:rsidRPr="00D30030" w:rsidRDefault="00D30030" w:rsidP="00D30030">
            <w:pPr>
              <w:rPr>
                <w:rFonts w:ascii="Times New Roman" w:eastAsia="Calibri" w:hAnsi="Times New Roman" w:cs="Times New Roman"/>
                <w:szCs w:val="24"/>
              </w:rPr>
            </w:pPr>
          </w:p>
        </w:tc>
        <w:tc>
          <w:tcPr>
            <w:tcW w:w="1901" w:type="dxa"/>
            <w:vMerge/>
          </w:tcPr>
          <w:p w:rsidR="00D30030" w:rsidRPr="00D30030" w:rsidRDefault="00D30030" w:rsidP="00D30030">
            <w:pPr>
              <w:rPr>
                <w:rFonts w:ascii="Times New Roman" w:eastAsia="Calibri" w:hAnsi="Times New Roman" w:cs="Times New Roman"/>
                <w:szCs w:val="24"/>
              </w:rPr>
            </w:pPr>
          </w:p>
        </w:tc>
        <w:tc>
          <w:tcPr>
            <w:tcW w:w="2099"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 xml:space="preserve">ФБ, ОБ, </w:t>
            </w:r>
            <w:proofErr w:type="spellStart"/>
            <w:r w:rsidRPr="00D30030">
              <w:rPr>
                <w:rFonts w:ascii="Times New Roman" w:eastAsia="Times New Roman" w:hAnsi="Times New Roman" w:cs="Times New Roman"/>
                <w:szCs w:val="24"/>
                <w:lang w:eastAsia="ru-RU"/>
              </w:rPr>
              <w:t>ВнБ</w:t>
            </w:r>
            <w:proofErr w:type="spellEnd"/>
          </w:p>
        </w:tc>
        <w:tc>
          <w:tcPr>
            <w:tcW w:w="1127"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sz w:val="24"/>
                <w:szCs w:val="24"/>
              </w:rPr>
            </w:pPr>
            <w:r w:rsidRPr="00D30030">
              <w:rPr>
                <w:rFonts w:ascii="Times New Roman" w:eastAsia="Calibri" w:hAnsi="Times New Roman" w:cs="Times New Roman"/>
                <w:bCs/>
                <w:color w:val="000000"/>
                <w:sz w:val="24"/>
                <w:szCs w:val="24"/>
              </w:rPr>
              <w:t>0</w:t>
            </w:r>
          </w:p>
        </w:tc>
      </w:tr>
      <w:tr w:rsidR="00D30030" w:rsidRPr="00D30030" w:rsidTr="00486414">
        <w:tc>
          <w:tcPr>
            <w:tcW w:w="8536" w:type="dxa"/>
            <w:gridSpan w:val="4"/>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Планируемые результаты реализации подпрограммы</w:t>
            </w:r>
          </w:p>
        </w:tc>
        <w:tc>
          <w:tcPr>
            <w:tcW w:w="1127"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2017</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2018</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2019</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2020</w:t>
            </w:r>
          </w:p>
        </w:tc>
        <w:tc>
          <w:tcPr>
            <w:tcW w:w="1984"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4"/>
                <w:lang w:eastAsia="ru-RU"/>
              </w:rPr>
            </w:pPr>
            <w:r w:rsidRPr="00D30030">
              <w:rPr>
                <w:rFonts w:ascii="Times New Roman" w:eastAsia="Times New Roman" w:hAnsi="Times New Roman" w:cs="Times New Roman"/>
                <w:szCs w:val="24"/>
                <w:lang w:eastAsia="ru-RU"/>
              </w:rPr>
              <w:t>2021</w:t>
            </w:r>
          </w:p>
        </w:tc>
      </w:tr>
      <w:tr w:rsidR="00D30030" w:rsidRPr="00D30030" w:rsidTr="00486414">
        <w:tc>
          <w:tcPr>
            <w:tcW w:w="8536" w:type="dxa"/>
            <w:gridSpan w:val="4"/>
          </w:tcPr>
          <w:p w:rsidR="00D30030" w:rsidRPr="00D30030" w:rsidRDefault="00D30030" w:rsidP="00D30030">
            <w:pPr>
              <w:widowControl w:val="0"/>
              <w:numPr>
                <w:ilvl w:val="0"/>
                <w:numId w:val="16"/>
              </w:numPr>
              <w:tabs>
                <w:tab w:val="left" w:pos="505"/>
              </w:tabs>
              <w:autoSpaceDE w:val="0"/>
              <w:autoSpaceDN w:val="0"/>
              <w:spacing w:after="0" w:line="240" w:lineRule="auto"/>
              <w:ind w:left="0" w:firstLine="222"/>
              <w:jc w:val="both"/>
              <w:rPr>
                <w:rFonts w:ascii="Times New Roman" w:eastAsia="Times New Roman" w:hAnsi="Times New Roman" w:cs="Times New Roman"/>
                <w:szCs w:val="24"/>
                <w:lang w:eastAsia="ru-RU"/>
              </w:rPr>
            </w:pPr>
            <w:r w:rsidRPr="00D30030">
              <w:rPr>
                <w:rFonts w:ascii="Times New Roman" w:eastAsia="Times New Roman" w:hAnsi="Times New Roman" w:cs="Calibri"/>
                <w:szCs w:val="24"/>
                <w:lang w:eastAsia="ru-RU"/>
              </w:rPr>
              <w:t>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 (%)</w:t>
            </w:r>
          </w:p>
        </w:tc>
        <w:tc>
          <w:tcPr>
            <w:tcW w:w="1127"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85</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93</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95</w:t>
            </w:r>
          </w:p>
        </w:tc>
        <w:tc>
          <w:tcPr>
            <w:tcW w:w="1984" w:type="dxa"/>
            <w:gridSpan w:val="2"/>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98</w:t>
            </w:r>
          </w:p>
        </w:tc>
      </w:tr>
      <w:tr w:rsidR="00D30030" w:rsidRPr="00D30030" w:rsidTr="00486414">
        <w:tc>
          <w:tcPr>
            <w:tcW w:w="8536" w:type="dxa"/>
            <w:gridSpan w:val="4"/>
          </w:tcPr>
          <w:p w:rsidR="00D30030" w:rsidRPr="00D30030" w:rsidRDefault="00D30030" w:rsidP="00D30030">
            <w:pPr>
              <w:widowControl w:val="0"/>
              <w:numPr>
                <w:ilvl w:val="0"/>
                <w:numId w:val="16"/>
              </w:numPr>
              <w:tabs>
                <w:tab w:val="left" w:pos="505"/>
              </w:tabs>
              <w:autoSpaceDE w:val="0"/>
              <w:autoSpaceDN w:val="0"/>
              <w:spacing w:after="0" w:line="240" w:lineRule="auto"/>
              <w:ind w:left="0" w:firstLine="222"/>
              <w:jc w:val="both"/>
              <w:rPr>
                <w:rFonts w:ascii="Times New Roman" w:eastAsia="Times New Roman" w:hAnsi="Times New Roman" w:cs="Calibri"/>
                <w:szCs w:val="24"/>
                <w:lang w:eastAsia="ru-RU"/>
              </w:rPr>
            </w:pPr>
            <w:r w:rsidRPr="00D30030">
              <w:rPr>
                <w:rFonts w:ascii="Times New Roman" w:eastAsia="Times New Roman" w:hAnsi="Times New Roman" w:cs="Calibri"/>
                <w:color w:val="000000"/>
                <w:szCs w:val="20"/>
                <w:lang w:eastAsia="ru-RU"/>
              </w:rPr>
              <w:t>Увеличение площади территории городского округа Истра покрытая комплексной системой «Безопасный город», (%)</w:t>
            </w:r>
          </w:p>
        </w:tc>
        <w:tc>
          <w:tcPr>
            <w:tcW w:w="1127"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25</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35</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45</w:t>
            </w:r>
          </w:p>
        </w:tc>
        <w:tc>
          <w:tcPr>
            <w:tcW w:w="1984" w:type="dxa"/>
            <w:gridSpan w:val="2"/>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50</w:t>
            </w:r>
          </w:p>
        </w:tc>
      </w:tr>
      <w:tr w:rsidR="00D30030" w:rsidRPr="00D30030" w:rsidTr="00486414">
        <w:tc>
          <w:tcPr>
            <w:tcW w:w="8536" w:type="dxa"/>
            <w:gridSpan w:val="4"/>
          </w:tcPr>
          <w:p w:rsidR="00D30030" w:rsidRPr="00D30030" w:rsidRDefault="00D30030" w:rsidP="00D30030">
            <w:pPr>
              <w:widowControl w:val="0"/>
              <w:numPr>
                <w:ilvl w:val="0"/>
                <w:numId w:val="16"/>
              </w:numPr>
              <w:tabs>
                <w:tab w:val="left" w:pos="568"/>
              </w:tabs>
              <w:autoSpaceDE w:val="0"/>
              <w:autoSpaceDN w:val="0"/>
              <w:spacing w:after="0" w:line="240" w:lineRule="auto"/>
              <w:ind w:left="80" w:firstLine="142"/>
              <w:rPr>
                <w:rFonts w:ascii="Times New Roman" w:eastAsia="Times New Roman" w:hAnsi="Times New Roman" w:cs="Calibri"/>
                <w:color w:val="000000"/>
                <w:szCs w:val="20"/>
                <w:lang w:eastAsia="ru-RU"/>
              </w:rPr>
            </w:pPr>
            <w:r w:rsidRPr="00D30030">
              <w:rPr>
                <w:rFonts w:ascii="Times New Roman" w:eastAsia="Times New Roman" w:hAnsi="Times New Roman" w:cs="Calibri"/>
                <w:color w:val="000000"/>
                <w:szCs w:val="20"/>
                <w:lang w:eastAsia="ru-RU"/>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w:t>
            </w:r>
          </w:p>
        </w:tc>
        <w:tc>
          <w:tcPr>
            <w:tcW w:w="1127"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45</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75</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78</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80</w:t>
            </w:r>
          </w:p>
        </w:tc>
        <w:tc>
          <w:tcPr>
            <w:tcW w:w="1984" w:type="dxa"/>
            <w:gridSpan w:val="2"/>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82</w:t>
            </w:r>
          </w:p>
        </w:tc>
      </w:tr>
      <w:tr w:rsidR="00D30030" w:rsidRPr="00D30030" w:rsidTr="00486414">
        <w:tc>
          <w:tcPr>
            <w:tcW w:w="8536" w:type="dxa"/>
            <w:gridSpan w:val="4"/>
          </w:tcPr>
          <w:p w:rsidR="00D30030" w:rsidRPr="00D30030" w:rsidRDefault="00D30030" w:rsidP="00D30030">
            <w:pPr>
              <w:widowControl w:val="0"/>
              <w:numPr>
                <w:ilvl w:val="0"/>
                <w:numId w:val="16"/>
              </w:numPr>
              <w:tabs>
                <w:tab w:val="left" w:pos="505"/>
              </w:tabs>
              <w:autoSpaceDE w:val="0"/>
              <w:autoSpaceDN w:val="0"/>
              <w:spacing w:after="0" w:line="240" w:lineRule="auto"/>
              <w:ind w:left="0" w:firstLine="222"/>
              <w:rPr>
                <w:rFonts w:ascii="Times New Roman" w:eastAsia="Times New Roman" w:hAnsi="Times New Roman" w:cs="Calibri"/>
                <w:color w:val="000000"/>
                <w:szCs w:val="20"/>
                <w:lang w:eastAsia="ru-RU"/>
              </w:rPr>
            </w:pPr>
            <w:r w:rsidRPr="00D30030">
              <w:rPr>
                <w:rFonts w:ascii="Times New Roman" w:eastAsia="Times New Roman" w:hAnsi="Times New Roman" w:cs="Calibri"/>
                <w:color w:val="000000"/>
                <w:szCs w:val="20"/>
                <w:lang w:eastAsia="ru-RU"/>
              </w:rPr>
              <w:t>Повышение процента охвата населения, проживающего в сельских населенных пунктах, (%)</w:t>
            </w:r>
          </w:p>
        </w:tc>
        <w:tc>
          <w:tcPr>
            <w:tcW w:w="1127"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63</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66</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69</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72</w:t>
            </w:r>
          </w:p>
        </w:tc>
        <w:tc>
          <w:tcPr>
            <w:tcW w:w="1984" w:type="dxa"/>
            <w:gridSpan w:val="2"/>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75</w:t>
            </w:r>
          </w:p>
        </w:tc>
      </w:tr>
    </w:tbl>
    <w:p w:rsidR="00D30030" w:rsidRPr="00D30030" w:rsidRDefault="00D30030" w:rsidP="00D30030">
      <w:pPr>
        <w:spacing w:after="0" w:line="240" w:lineRule="auto"/>
        <w:rPr>
          <w:rFonts w:ascii="Times New Roman" w:eastAsia="Calibri" w:hAnsi="Times New Roman" w:cs="Times New Roman"/>
          <w:b/>
          <w:szCs w:val="28"/>
        </w:rPr>
      </w:pPr>
      <w:r w:rsidRPr="00D30030">
        <w:rPr>
          <w:rFonts w:ascii="Times New Roman" w:eastAsia="Calibri" w:hAnsi="Times New Roman" w:cs="Times New Roman"/>
          <w:sz w:val="28"/>
          <w:szCs w:val="28"/>
        </w:rPr>
        <w:br w:type="page"/>
      </w:r>
      <w:r w:rsidRPr="00D30030">
        <w:rPr>
          <w:rFonts w:ascii="Times New Roman" w:eastAsia="Calibri" w:hAnsi="Times New Roman" w:cs="Times New Roman"/>
          <w:b/>
          <w:color w:val="000000"/>
          <w:szCs w:val="28"/>
        </w:rPr>
        <w:lastRenderedPageBreak/>
        <w:t xml:space="preserve">Характеристика сферы реализации подпрограммы 3 </w:t>
      </w:r>
      <w:r w:rsidRPr="00D30030">
        <w:rPr>
          <w:rFonts w:ascii="Times New Roman" w:eastAsia="Calibri" w:hAnsi="Times New Roman" w:cs="Times New Roman"/>
          <w:b/>
          <w:szCs w:val="28"/>
        </w:rPr>
        <w:t>«Развитие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autoSpaceDE w:val="0"/>
        <w:autoSpaceDN w:val="0"/>
        <w:adjustRightInd w:val="0"/>
        <w:spacing w:after="0" w:line="240" w:lineRule="auto"/>
        <w:jc w:val="center"/>
        <w:rPr>
          <w:rFonts w:ascii="Times New Roman" w:eastAsia="Calibri" w:hAnsi="Times New Roman" w:cs="Times New Roman"/>
          <w:b/>
          <w:color w:val="000000"/>
          <w:szCs w:val="28"/>
        </w:rPr>
      </w:pP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На территории городского округа Истра созданы и функционируют:</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1. Региональная система оповещения населения на базе аппаратуры П-164 (</w:t>
      </w:r>
      <w:r w:rsidRPr="00D30030">
        <w:rPr>
          <w:rFonts w:ascii="Times New Roman" w:eastAsia="Calibri" w:hAnsi="Times New Roman" w:cs="Times New Roman"/>
          <w:szCs w:val="28"/>
          <w:u w:val="single"/>
        </w:rPr>
        <w:t xml:space="preserve">11 </w:t>
      </w:r>
      <w:r w:rsidRPr="00D30030">
        <w:rPr>
          <w:rFonts w:ascii="Times New Roman" w:eastAsia="Calibri" w:hAnsi="Times New Roman" w:cs="Times New Roman"/>
          <w:szCs w:val="28"/>
        </w:rPr>
        <w:t xml:space="preserve"> </w:t>
      </w:r>
      <w:proofErr w:type="spellStart"/>
      <w:r w:rsidRPr="00D30030">
        <w:rPr>
          <w:rFonts w:ascii="Times New Roman" w:eastAsia="Calibri" w:hAnsi="Times New Roman" w:cs="Times New Roman"/>
          <w:szCs w:val="28"/>
        </w:rPr>
        <w:t>электросирен</w:t>
      </w:r>
      <w:proofErr w:type="spellEnd"/>
      <w:r w:rsidRPr="00D30030">
        <w:rPr>
          <w:rFonts w:ascii="Times New Roman" w:eastAsia="Calibri" w:hAnsi="Times New Roman" w:cs="Times New Roman"/>
          <w:szCs w:val="28"/>
        </w:rPr>
        <w:t>).</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2. Комплексная система экстренного оповещения населения Московской области на базе аппаратуры П-166Ц (</w:t>
      </w:r>
      <w:r w:rsidRPr="00D30030">
        <w:rPr>
          <w:rFonts w:ascii="Times New Roman" w:eastAsia="Calibri" w:hAnsi="Times New Roman" w:cs="Times New Roman"/>
          <w:szCs w:val="28"/>
          <w:u w:val="single"/>
        </w:rPr>
        <w:t xml:space="preserve">6 </w:t>
      </w:r>
      <w:r w:rsidRPr="00D30030">
        <w:rPr>
          <w:rFonts w:ascii="Times New Roman" w:eastAsia="Calibri" w:hAnsi="Times New Roman" w:cs="Times New Roman"/>
          <w:szCs w:val="28"/>
        </w:rPr>
        <w:t xml:space="preserve">  </w:t>
      </w:r>
      <w:proofErr w:type="spellStart"/>
      <w:r w:rsidRPr="00D30030">
        <w:rPr>
          <w:rFonts w:ascii="Times New Roman" w:eastAsia="Calibri" w:hAnsi="Times New Roman" w:cs="Times New Roman"/>
          <w:szCs w:val="28"/>
        </w:rPr>
        <w:t>электросирен</w:t>
      </w:r>
      <w:proofErr w:type="spellEnd"/>
      <w:r w:rsidRPr="00D30030">
        <w:rPr>
          <w:rFonts w:ascii="Times New Roman" w:eastAsia="Calibri" w:hAnsi="Times New Roman" w:cs="Times New Roman"/>
          <w:szCs w:val="28"/>
        </w:rPr>
        <w:t>).</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 xml:space="preserve">3. Муниципальная система оповещения в составе: 7-ми пунктов </w:t>
      </w:r>
      <w:proofErr w:type="spellStart"/>
      <w:r w:rsidRPr="00D30030">
        <w:rPr>
          <w:rFonts w:ascii="Times New Roman" w:eastAsia="Calibri" w:hAnsi="Times New Roman" w:cs="Times New Roman"/>
          <w:szCs w:val="28"/>
        </w:rPr>
        <w:t>сиренно</w:t>
      </w:r>
      <w:proofErr w:type="spellEnd"/>
      <w:r w:rsidRPr="00D30030">
        <w:rPr>
          <w:rFonts w:ascii="Times New Roman" w:eastAsia="Calibri" w:hAnsi="Times New Roman" w:cs="Times New Roman"/>
          <w:szCs w:val="28"/>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4.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звена МОСЧС по телефонным каналам связи и  SMS-оповещения.</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5. Радиочастотная система связи для экстренной связи сил и средств Истринского районного звена МОСЧС.</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Покрытие территории района действующими системами оповещения и информирования населения составляет</w:t>
      </w:r>
      <w:r w:rsidRPr="00D30030">
        <w:rPr>
          <w:rFonts w:ascii="Times New Roman" w:eastAsia="Calibri" w:hAnsi="Times New Roman" w:cs="Times New Roman"/>
          <w:szCs w:val="28"/>
          <w:u w:val="single"/>
        </w:rPr>
        <w:t xml:space="preserve"> 75</w:t>
      </w:r>
      <w:r w:rsidRPr="00D30030">
        <w:rPr>
          <w:rFonts w:ascii="Times New Roman" w:eastAsia="Calibri" w:hAnsi="Times New Roman" w:cs="Times New Roman"/>
          <w:szCs w:val="28"/>
        </w:rPr>
        <w:t xml:space="preserve"> %. </w:t>
      </w:r>
    </w:p>
    <w:p w:rsidR="00D30030" w:rsidRPr="00D30030" w:rsidRDefault="00D30030" w:rsidP="00D30030">
      <w:pPr>
        <w:spacing w:after="0" w:line="240" w:lineRule="auto"/>
        <w:ind w:firstLine="567"/>
        <w:jc w:val="both"/>
        <w:rPr>
          <w:rFonts w:ascii="Times New Roman" w:eastAsia="Calibri" w:hAnsi="Times New Roman" w:cs="Times New Roman"/>
          <w:szCs w:val="28"/>
        </w:rPr>
      </w:pPr>
      <w:r w:rsidRPr="00D30030">
        <w:rPr>
          <w:rFonts w:ascii="Times New Roman" w:eastAsia="Calibri" w:hAnsi="Times New Roman" w:cs="Times New Roman"/>
          <w:szCs w:val="28"/>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D30030" w:rsidRPr="00D30030" w:rsidRDefault="00D30030" w:rsidP="00D30030">
      <w:pPr>
        <w:spacing w:after="0" w:line="240" w:lineRule="auto"/>
        <w:jc w:val="both"/>
        <w:rPr>
          <w:rFonts w:ascii="Times New Roman" w:eastAsia="Calibri" w:hAnsi="Times New Roman" w:cs="Times New Roman"/>
          <w:color w:val="FF0000"/>
          <w:szCs w:val="28"/>
        </w:rPr>
      </w:pPr>
      <w:r w:rsidRPr="00D30030">
        <w:rPr>
          <w:rFonts w:ascii="Times New Roman" w:eastAsia="Calibri" w:hAnsi="Times New Roman" w:cs="Times New Roman"/>
          <w:szCs w:val="28"/>
        </w:rPr>
        <w:t>В целях расширения зон охвата системой видеонаблюдения продолжить монтаж и интеграцию видеокамер на территории городского округа Истра.</w:t>
      </w:r>
      <w:r w:rsidRPr="00D30030">
        <w:rPr>
          <w:rFonts w:ascii="Times New Roman" w:eastAsia="Calibri" w:hAnsi="Times New Roman" w:cs="Times New Roman"/>
          <w:color w:val="FF0000"/>
          <w:szCs w:val="28"/>
        </w:rPr>
        <w:t xml:space="preserve"> </w:t>
      </w:r>
      <w:r w:rsidRPr="00D30030">
        <w:rPr>
          <w:rFonts w:ascii="Times New Roman" w:eastAsia="Calibri" w:hAnsi="Times New Roman" w:cs="Times New Roman"/>
          <w:szCs w:val="28"/>
        </w:rPr>
        <w:t>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D30030" w:rsidRPr="00D30030" w:rsidRDefault="00D30030" w:rsidP="00D30030">
      <w:pPr>
        <w:spacing w:after="0" w:line="240" w:lineRule="auto"/>
        <w:rPr>
          <w:rFonts w:ascii="Times New Roman" w:eastAsia="Calibri" w:hAnsi="Times New Roman" w:cs="Times New Roman"/>
          <w:color w:val="FF0000"/>
          <w:szCs w:val="28"/>
        </w:rPr>
      </w:pPr>
      <w:r w:rsidRPr="00D30030">
        <w:rPr>
          <w:rFonts w:ascii="Times New Roman" w:eastAsia="Calibri" w:hAnsi="Times New Roman" w:cs="Times New Roman"/>
          <w:color w:val="FF0000"/>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lastRenderedPageBreak/>
        <w:t>Перечень мероприятий</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t xml:space="preserve"> подпрограммы «Развитие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Cs w:val="28"/>
          <w:lang w:eastAsia="ru-RU"/>
        </w:rPr>
      </w:pPr>
    </w:p>
    <w:tbl>
      <w:tblPr>
        <w:tblW w:w="1574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974"/>
        <w:gridCol w:w="851"/>
        <w:gridCol w:w="1201"/>
        <w:gridCol w:w="1559"/>
        <w:gridCol w:w="1351"/>
        <w:gridCol w:w="1134"/>
        <w:gridCol w:w="925"/>
        <w:gridCol w:w="993"/>
        <w:gridCol w:w="850"/>
        <w:gridCol w:w="992"/>
        <w:gridCol w:w="1560"/>
        <w:gridCol w:w="1559"/>
      </w:tblGrid>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N п/п</w:t>
            </w:r>
          </w:p>
        </w:tc>
        <w:tc>
          <w:tcPr>
            <w:tcW w:w="197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Мероприятия </w:t>
            </w:r>
          </w:p>
        </w:tc>
        <w:tc>
          <w:tcPr>
            <w:tcW w:w="8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Сроки исполнения мероприятий</w:t>
            </w:r>
          </w:p>
        </w:tc>
        <w:tc>
          <w:tcPr>
            <w:tcW w:w="120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w:t>
            </w:r>
          </w:p>
        </w:tc>
        <w:tc>
          <w:tcPr>
            <w:tcW w:w="1559"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D30030">
                <w:rPr>
                  <w:rFonts w:ascii="Times New Roman" w:eastAsia="Times New Roman" w:hAnsi="Times New Roman" w:cs="Times New Roman"/>
                  <w:lang w:eastAsia="ru-RU"/>
                </w:rPr>
                <w:t>*</w:t>
              </w:r>
            </w:hyperlink>
          </w:p>
        </w:tc>
        <w:tc>
          <w:tcPr>
            <w:tcW w:w="13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(тыс. руб.)</w:t>
            </w:r>
          </w:p>
        </w:tc>
        <w:tc>
          <w:tcPr>
            <w:tcW w:w="4894" w:type="dxa"/>
            <w:gridSpan w:val="5"/>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по годам (тыс. руб.)</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Ответственный за выполнение мероприятия подпрограммы</w:t>
            </w:r>
          </w:p>
        </w:tc>
        <w:tc>
          <w:tcPr>
            <w:tcW w:w="1559"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20"/>
                <w:szCs w:val="18"/>
                <w:lang w:eastAsia="ru-RU"/>
              </w:rPr>
              <w:t>Результаты выполнения мероприятий подпрограммы</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vMerge/>
          </w:tcPr>
          <w:p w:rsidR="00D30030" w:rsidRPr="00D30030" w:rsidRDefault="00D30030" w:rsidP="00D30030">
            <w:pPr>
              <w:rPr>
                <w:rFonts w:ascii="Times New Roman" w:eastAsia="Calibri" w:hAnsi="Times New Roman" w:cs="Times New Roman"/>
              </w:rPr>
            </w:pPr>
          </w:p>
        </w:tc>
        <w:tc>
          <w:tcPr>
            <w:tcW w:w="1559" w:type="dxa"/>
            <w:vMerge/>
          </w:tcPr>
          <w:p w:rsidR="00D30030" w:rsidRPr="00D30030" w:rsidRDefault="00D30030" w:rsidP="00D30030">
            <w:pPr>
              <w:rPr>
                <w:rFonts w:ascii="Times New Roman" w:eastAsia="Calibri" w:hAnsi="Times New Roman" w:cs="Times New Roman"/>
              </w:rPr>
            </w:pPr>
          </w:p>
        </w:tc>
        <w:tc>
          <w:tcPr>
            <w:tcW w:w="1351" w:type="dxa"/>
            <w:vMerge/>
          </w:tcPr>
          <w:p w:rsidR="00D30030" w:rsidRPr="00D30030" w:rsidRDefault="00D30030" w:rsidP="00D30030">
            <w:pPr>
              <w:rPr>
                <w:rFonts w:ascii="Times New Roman" w:eastAsia="Calibri" w:hAnsi="Times New Roman" w:cs="Times New Roman"/>
              </w:rPr>
            </w:pP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92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85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1560" w:type="dxa"/>
            <w:vMerge/>
          </w:tcPr>
          <w:p w:rsidR="00D30030" w:rsidRPr="00D30030" w:rsidRDefault="00D30030" w:rsidP="00D30030">
            <w:pPr>
              <w:rPr>
                <w:rFonts w:ascii="Times New Roman" w:eastAsia="Calibri" w:hAnsi="Times New Roman" w:cs="Times New Roman"/>
              </w:rPr>
            </w:pPr>
          </w:p>
        </w:tc>
        <w:tc>
          <w:tcPr>
            <w:tcW w:w="1559" w:type="dxa"/>
            <w:vMerge/>
          </w:tcPr>
          <w:p w:rsidR="00D30030" w:rsidRPr="00D30030" w:rsidRDefault="00D30030" w:rsidP="00D30030">
            <w:pPr>
              <w:rPr>
                <w:rFonts w:ascii="Times New Roman" w:eastAsia="Calibri" w:hAnsi="Times New Roman" w:cs="Times New Roman"/>
                <w:sz w:val="18"/>
                <w:szCs w:val="18"/>
              </w:rPr>
            </w:pPr>
          </w:p>
        </w:tc>
      </w:tr>
      <w:tr w:rsidR="00D30030" w:rsidRPr="00D30030" w:rsidTr="00486414">
        <w:tc>
          <w:tcPr>
            <w:tcW w:w="79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97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w:t>
            </w:r>
          </w:p>
        </w:tc>
        <w:tc>
          <w:tcPr>
            <w:tcW w:w="85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w:t>
            </w:r>
          </w:p>
        </w:tc>
        <w:tc>
          <w:tcPr>
            <w:tcW w:w="120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w:t>
            </w:r>
          </w:p>
        </w:tc>
        <w:tc>
          <w:tcPr>
            <w:tcW w:w="155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w:t>
            </w:r>
          </w:p>
        </w:tc>
        <w:tc>
          <w:tcPr>
            <w:tcW w:w="135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w:t>
            </w:r>
          </w:p>
        </w:tc>
        <w:tc>
          <w:tcPr>
            <w:tcW w:w="92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w:t>
            </w:r>
          </w:p>
        </w:tc>
        <w:tc>
          <w:tcPr>
            <w:tcW w:w="85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w:t>
            </w:r>
          </w:p>
        </w:tc>
        <w:tc>
          <w:tcPr>
            <w:tcW w:w="156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12</w:t>
            </w:r>
          </w:p>
        </w:tc>
        <w:tc>
          <w:tcPr>
            <w:tcW w:w="155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13</w:t>
            </w:r>
          </w:p>
        </w:tc>
      </w:tr>
      <w:tr w:rsidR="00D30030" w:rsidRPr="00D30030" w:rsidTr="00486414">
        <w:trPr>
          <w:trHeight w:val="1222"/>
        </w:trPr>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w:t>
            </w: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Задача 1</w:t>
            </w:r>
            <w:r w:rsidRPr="00D30030">
              <w:rPr>
                <w:rFonts w:ascii="Times New Roman" w:eastAsia="Times New Roman" w:hAnsi="Times New Roman" w:cs="Calibri"/>
                <w:b/>
                <w:lang w:eastAsia="ru-RU"/>
              </w:rPr>
              <w:t>. Увеличение количества населения городского округа Истра попадающего в зону действия системы централизованного оповещения и информирования при чрезвычайных ситуациях</w:t>
            </w:r>
            <w:r w:rsidRPr="00D30030">
              <w:rPr>
                <w:rFonts w:ascii="Calibri" w:eastAsia="Times New Roman" w:hAnsi="Calibri" w:cs="Calibri"/>
                <w:b/>
                <w:lang w:eastAsia="ru-RU"/>
              </w:rPr>
              <w:t xml:space="preserve"> </w:t>
            </w:r>
            <w:r w:rsidRPr="00D30030">
              <w:rPr>
                <w:rFonts w:ascii="Times New Roman" w:eastAsia="Times New Roman" w:hAnsi="Times New Roman" w:cs="Calibri"/>
                <w:b/>
                <w:lang w:eastAsia="ru-RU"/>
              </w:rPr>
              <w:t>или угрозе их возникновения</w:t>
            </w:r>
          </w:p>
        </w:tc>
        <w:tc>
          <w:tcPr>
            <w:tcW w:w="8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17 100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Количество населения городского округа Истра, попадающего в зону действия системы централизованного оповещения и информирования при чрезвычайных ситуациях или угрозе их возникновения не менее 98% к 2021 году</w:t>
            </w:r>
          </w:p>
        </w:tc>
      </w:tr>
      <w:tr w:rsidR="00D30030" w:rsidRPr="00D30030" w:rsidTr="00486414">
        <w:trPr>
          <w:trHeight w:val="1723"/>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17 100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D30030" w:rsidRPr="00D30030" w:rsidTr="00486414">
        <w:trPr>
          <w:trHeight w:val="870"/>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20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559"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D30030" w:rsidRPr="00D30030" w:rsidTr="00486414">
        <w:trPr>
          <w:trHeight w:val="1498"/>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1.1.</w:t>
            </w: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Calibri"/>
                <w:b/>
                <w:color w:val="FF0000"/>
                <w:lang w:eastAsia="ru-RU"/>
              </w:rPr>
            </w:pPr>
            <w:r w:rsidRPr="00D30030">
              <w:rPr>
                <w:rFonts w:ascii="Times New Roman" w:eastAsia="Times New Roman" w:hAnsi="Times New Roman" w:cs="Times New Roman"/>
                <w:b/>
                <w:lang w:eastAsia="ru-RU"/>
              </w:rPr>
              <w:t xml:space="preserve">Основное мероприятие 1. Создание и поддержание в постоянной </w:t>
            </w:r>
            <w:r w:rsidRPr="00D30030">
              <w:rPr>
                <w:rFonts w:ascii="Times New Roman" w:eastAsia="Times New Roman" w:hAnsi="Times New Roman" w:cs="Times New Roman"/>
                <w:b/>
                <w:lang w:eastAsia="ru-RU"/>
              </w:rPr>
              <w:lastRenderedPageBreak/>
              <w:t>готовности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об угрозе возникновения или о возникновении ЧС природного и техногенного характера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2017-2021</w:t>
            </w: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17 100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 xml:space="preserve">Количество населения городского округа Истра, попадающего в зону действия системы </w:t>
            </w:r>
            <w:r w:rsidRPr="00D30030">
              <w:rPr>
                <w:rFonts w:ascii="Times New Roman" w:eastAsia="Times New Roman" w:hAnsi="Times New Roman" w:cs="Times New Roman"/>
                <w:sz w:val="18"/>
                <w:szCs w:val="18"/>
                <w:lang w:eastAsia="ru-RU"/>
              </w:rPr>
              <w:lastRenderedPageBreak/>
              <w:t>централизованного оповещения и информирования при чрезвычайных ситуациях или угрозе их возникновения не менее 98% к 2021 году</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17 100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4 500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2187"/>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559"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86"/>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1.1.1</w:t>
            </w: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Calibri"/>
                <w:color w:val="000000"/>
                <w:lang w:eastAsia="ru-RU"/>
              </w:rPr>
            </w:pPr>
            <w:r w:rsidRPr="00D30030">
              <w:rPr>
                <w:rFonts w:ascii="Times New Roman" w:eastAsia="Times New Roman" w:hAnsi="Times New Roman" w:cs="Times New Roman"/>
                <w:lang w:eastAsia="ru-RU"/>
              </w:rPr>
              <w:t>Мероприятие 1. Мониторинг наличия и состояния, функционирующих на территории района систем оповещения и информирования населения, управления, мониторинга и видеонаблюдения, в том числе локальных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559"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351"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25"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0"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144"/>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7804" w:type="dxa"/>
            <w:gridSpan w:val="7"/>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D30030" w:rsidRPr="00D30030" w:rsidRDefault="00D30030" w:rsidP="00D30030">
            <w:pPr>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7804" w:type="dxa"/>
            <w:gridSpan w:val="7"/>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640"/>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1.1.2.</w:t>
            </w:r>
          </w:p>
        </w:tc>
        <w:tc>
          <w:tcPr>
            <w:tcW w:w="1974" w:type="dxa"/>
            <w:vMerge w:val="restart"/>
          </w:tcPr>
          <w:p w:rsidR="00D30030" w:rsidRPr="00D30030" w:rsidRDefault="00D30030" w:rsidP="00D30030">
            <w:pPr>
              <w:widowControl w:val="0"/>
              <w:autoSpaceDE w:val="0"/>
              <w:autoSpaceDN w:val="0"/>
              <w:adjustRightInd w:val="0"/>
              <w:spacing w:after="0" w:line="240" w:lineRule="auto"/>
              <w:ind w:left="-56"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2. 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400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в .</w:t>
            </w:r>
            <w:proofErr w:type="spellStart"/>
            <w:r w:rsidRPr="00D30030">
              <w:rPr>
                <w:rFonts w:ascii="Times New Roman" w:eastAsia="Times New Roman" w:hAnsi="Times New Roman" w:cs="Times New Roman"/>
                <w:sz w:val="18"/>
                <w:szCs w:val="18"/>
                <w:lang w:eastAsia="ru-RU"/>
              </w:rPr>
              <w:t>т.ч</w:t>
            </w:r>
            <w:proofErr w:type="spellEnd"/>
            <w:r w:rsidRPr="00D30030">
              <w:rPr>
                <w:rFonts w:ascii="Times New Roman" w:eastAsia="Times New Roman" w:hAnsi="Times New Roman" w:cs="Times New Roman"/>
                <w:sz w:val="18"/>
                <w:szCs w:val="18"/>
                <w:lang w:eastAsia="ru-RU"/>
              </w:rPr>
              <w:t>. количество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не менее 82% к 2021 году</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highlight w:val="yellow"/>
              </w:rPr>
            </w:pPr>
          </w:p>
        </w:tc>
        <w:tc>
          <w:tcPr>
            <w:tcW w:w="1974" w:type="dxa"/>
            <w:vMerge/>
          </w:tcPr>
          <w:p w:rsidR="00D30030" w:rsidRPr="00D30030" w:rsidRDefault="00D30030" w:rsidP="00D30030">
            <w:pPr>
              <w:spacing w:after="0" w:line="240" w:lineRule="auto"/>
              <w:rPr>
                <w:rFonts w:ascii="Times New Roman" w:eastAsia="Calibri" w:hAnsi="Times New Roman" w:cs="Times New Roman"/>
                <w:highlight w:val="yellow"/>
              </w:rPr>
            </w:pPr>
          </w:p>
        </w:tc>
        <w:tc>
          <w:tcPr>
            <w:tcW w:w="851" w:type="dxa"/>
            <w:vMerge/>
          </w:tcPr>
          <w:p w:rsidR="00D30030" w:rsidRPr="00D30030" w:rsidRDefault="00D30030" w:rsidP="00D30030">
            <w:pPr>
              <w:rPr>
                <w:rFonts w:ascii="Times New Roman" w:eastAsia="Calibri" w:hAnsi="Times New Roman" w:cs="Times New Roman"/>
                <w:highlight w:val="yellow"/>
              </w:rPr>
            </w:pP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400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6 000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1560"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highlight w:val="yellow"/>
                <w:lang w:eastAsia="ru-RU"/>
              </w:rPr>
            </w:pPr>
          </w:p>
        </w:tc>
      </w:tr>
      <w:tr w:rsidR="00D30030" w:rsidRPr="00D30030" w:rsidTr="00486414">
        <w:trPr>
          <w:trHeight w:val="2015"/>
        </w:trPr>
        <w:tc>
          <w:tcPr>
            <w:tcW w:w="794" w:type="dxa"/>
            <w:vMerge/>
          </w:tcPr>
          <w:p w:rsidR="00D30030" w:rsidRPr="00D30030" w:rsidRDefault="00D30030" w:rsidP="00D30030">
            <w:pPr>
              <w:rPr>
                <w:rFonts w:ascii="Times New Roman" w:eastAsia="Calibri" w:hAnsi="Times New Roman" w:cs="Times New Roman"/>
                <w:highlight w:val="yellow"/>
              </w:rPr>
            </w:pPr>
          </w:p>
        </w:tc>
        <w:tc>
          <w:tcPr>
            <w:tcW w:w="1974" w:type="dxa"/>
            <w:vMerge/>
          </w:tcPr>
          <w:p w:rsidR="00D30030" w:rsidRPr="00D30030" w:rsidRDefault="00D30030" w:rsidP="00D30030">
            <w:pPr>
              <w:spacing w:after="0" w:line="240" w:lineRule="auto"/>
              <w:rPr>
                <w:rFonts w:ascii="Times New Roman" w:eastAsia="Calibri" w:hAnsi="Times New Roman" w:cs="Times New Roman"/>
                <w:highlight w:val="yellow"/>
              </w:rPr>
            </w:pPr>
          </w:p>
        </w:tc>
        <w:tc>
          <w:tcPr>
            <w:tcW w:w="851" w:type="dxa"/>
            <w:vMerge/>
          </w:tcPr>
          <w:p w:rsidR="00D30030" w:rsidRPr="00D30030" w:rsidRDefault="00D30030" w:rsidP="00D30030">
            <w:pPr>
              <w:rPr>
                <w:rFonts w:ascii="Times New Roman" w:eastAsia="Calibri" w:hAnsi="Times New Roman" w:cs="Times New Roman"/>
                <w:highlight w:val="yellow"/>
              </w:rPr>
            </w:pPr>
          </w:p>
        </w:tc>
        <w:tc>
          <w:tcPr>
            <w:tcW w:w="1201"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940"/>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1.1.3.</w:t>
            </w:r>
          </w:p>
        </w:tc>
        <w:tc>
          <w:tcPr>
            <w:tcW w:w="1974"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Мероприятие 3. 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866,2</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150"/>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866,2</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4 600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1 000</w:t>
            </w:r>
          </w:p>
        </w:tc>
        <w:tc>
          <w:tcPr>
            <w:tcW w:w="1560" w:type="dxa"/>
            <w:vMerge/>
          </w:tcPr>
          <w:p w:rsidR="00D30030" w:rsidRPr="00D30030" w:rsidRDefault="00D30030" w:rsidP="00D30030">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559"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63"/>
        </w:trPr>
        <w:tc>
          <w:tcPr>
            <w:tcW w:w="794"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lastRenderedPageBreak/>
              <w:t>1.1.4.</w:t>
            </w:r>
          </w:p>
        </w:tc>
        <w:tc>
          <w:tcPr>
            <w:tcW w:w="1974" w:type="dxa"/>
            <w:vMerge w:val="restart"/>
          </w:tcPr>
          <w:p w:rsidR="00D30030" w:rsidRPr="00D30030" w:rsidRDefault="00D30030" w:rsidP="00D30030">
            <w:pPr>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4. Разработка, создание и содержание комплексной системы экстренного оповещения населения (КСЭОН)</w:t>
            </w:r>
          </w:p>
        </w:tc>
        <w:tc>
          <w:tcPr>
            <w:tcW w:w="851"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2017-2021</w:t>
            </w: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6 500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1000"/>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6 500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1 500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1 500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1 500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559"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59"/>
        </w:trPr>
        <w:tc>
          <w:tcPr>
            <w:tcW w:w="794"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w:t>
            </w:r>
          </w:p>
        </w:tc>
        <w:tc>
          <w:tcPr>
            <w:tcW w:w="1974"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Задача 2. Создание и развитие на территории городского округа Истра аппаратно-программного комплекса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«Безопасный город»</w:t>
            </w:r>
          </w:p>
        </w:tc>
        <w:tc>
          <w:tcPr>
            <w:tcW w:w="851"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2017-2021</w:t>
            </w: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1 300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Администрация городского округа Истра</w:t>
            </w:r>
            <w:r w:rsidRPr="00D30030">
              <w:rPr>
                <w:rFonts w:ascii="Times New Roman" w:eastAsia="Times New Roman" w:hAnsi="Times New Roman" w:cs="Times New Roman"/>
                <w:lang w:eastAsia="ru-RU"/>
              </w:rPr>
              <w:t>, 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color w:val="FF0000"/>
                <w:sz w:val="18"/>
                <w:szCs w:val="18"/>
                <w:lang w:eastAsia="ru-RU"/>
              </w:rPr>
            </w:pPr>
            <w:r w:rsidRPr="00D30030">
              <w:rPr>
                <w:rFonts w:ascii="Times New Roman" w:eastAsia="Times New Roman" w:hAnsi="Times New Roman" w:cs="Times New Roman"/>
                <w:sz w:val="18"/>
                <w:szCs w:val="18"/>
                <w:lang w:eastAsia="ru-RU"/>
              </w:rPr>
              <w:t>Увеличение площади территории городского округа Истра  покрытой комплексной системой «Безопасный город» не менее 50% от всей площади в 2021 году</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1 300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61"/>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559"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20"/>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2.1.</w:t>
            </w:r>
          </w:p>
        </w:tc>
        <w:tc>
          <w:tcPr>
            <w:tcW w:w="1974" w:type="dxa"/>
            <w:vMerge w:val="restart"/>
          </w:tcPr>
          <w:p w:rsidR="00D30030" w:rsidRPr="00D30030" w:rsidRDefault="00D30030" w:rsidP="00D30030">
            <w:pPr>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Основное мероприятие 1</w:t>
            </w:r>
          </w:p>
          <w:p w:rsidR="00D30030" w:rsidRPr="00D30030" w:rsidRDefault="00D30030" w:rsidP="00D30030">
            <w:pPr>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Создание АПК «Безопасный город»</w:t>
            </w:r>
          </w:p>
        </w:tc>
        <w:tc>
          <w:tcPr>
            <w:tcW w:w="851" w:type="dxa"/>
            <w:vMerge w:val="restart"/>
          </w:tcPr>
          <w:p w:rsidR="00D30030" w:rsidRPr="00D30030" w:rsidRDefault="00D30030" w:rsidP="00D30030">
            <w:pPr>
              <w:spacing w:after="0" w:line="240" w:lineRule="auto"/>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1 300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Администрация городского округа Истра</w:t>
            </w:r>
            <w:r w:rsidRPr="00D30030">
              <w:rPr>
                <w:rFonts w:ascii="Times New Roman" w:eastAsia="Times New Roman" w:hAnsi="Times New Roman" w:cs="Times New Roman"/>
                <w:lang w:eastAsia="ru-RU"/>
              </w:rPr>
              <w:t>, 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t>Увеличение площади территории городского округа Истра  покрытой комплексной системой «Безопасный город» не менее 50% от всей площади в 2021 году</w:t>
            </w:r>
          </w:p>
        </w:tc>
      </w:tr>
      <w:tr w:rsidR="00D30030" w:rsidRPr="00D30030" w:rsidTr="00486414">
        <w:trPr>
          <w:trHeight w:val="759"/>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Times New Roman" w:hAnsi="Times New Roman" w:cs="Times New Roman"/>
                <w:b/>
                <w:lang w:eastAsia="ru-RU"/>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1 300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419"/>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Times New Roman" w:hAnsi="Times New Roman" w:cs="Times New Roman"/>
                <w:b/>
                <w:lang w:eastAsia="ru-RU"/>
              </w:rPr>
            </w:pPr>
          </w:p>
        </w:tc>
        <w:tc>
          <w:tcPr>
            <w:tcW w:w="851" w:type="dxa"/>
            <w:vMerge/>
          </w:tcPr>
          <w:p w:rsidR="00D30030" w:rsidRPr="00D30030" w:rsidRDefault="00D30030" w:rsidP="00D30030">
            <w:pPr>
              <w:rPr>
                <w:rFonts w:ascii="Times New Roman" w:eastAsia="Calibri" w:hAnsi="Times New Roman" w:cs="Times New Roman"/>
                <w:b/>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559"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351"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673"/>
        </w:trPr>
        <w:tc>
          <w:tcPr>
            <w:tcW w:w="794" w:type="dxa"/>
            <w:vMerge w:val="restart"/>
            <w:tcBorders>
              <w:top w:val="single" w:sz="4" w:space="0" w:color="auto"/>
              <w:left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2.1.1</w:t>
            </w:r>
          </w:p>
        </w:tc>
        <w:tc>
          <w:tcPr>
            <w:tcW w:w="1974" w:type="dxa"/>
            <w:vMerge w:val="restart"/>
            <w:tcBorders>
              <w:top w:val="single" w:sz="4" w:space="0" w:color="auto"/>
              <w:left w:val="single" w:sz="4" w:space="0" w:color="auto"/>
              <w:right w:val="single" w:sz="4" w:space="0" w:color="auto"/>
            </w:tcBorders>
            <w:shd w:val="clear" w:color="auto" w:fill="auto"/>
          </w:tcPr>
          <w:p w:rsidR="00D30030" w:rsidRPr="00D30030" w:rsidRDefault="00D30030" w:rsidP="00D30030">
            <w:pPr>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1. Создание, </w:t>
            </w:r>
            <w:r w:rsidRPr="00D30030">
              <w:rPr>
                <w:rFonts w:ascii="Times New Roman" w:eastAsia="Times New Roman" w:hAnsi="Times New Roman" w:cs="Times New Roman"/>
                <w:lang w:eastAsia="ru-RU"/>
              </w:rPr>
              <w:lastRenderedPageBreak/>
              <w:t xml:space="preserve">содержание и организация функционирования аппаратно-программного комплекса «Безопасный город» </w:t>
            </w:r>
          </w:p>
        </w:tc>
        <w:tc>
          <w:tcPr>
            <w:tcW w:w="851" w:type="dxa"/>
            <w:vMerge w:val="restart"/>
            <w:tcBorders>
              <w:top w:val="single" w:sz="4" w:space="0" w:color="auto"/>
              <w:left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lastRenderedPageBreak/>
              <w:t>2017-</w:t>
            </w:r>
            <w:r w:rsidRPr="00D30030">
              <w:rPr>
                <w:rFonts w:ascii="Times New Roman" w:eastAsia="Calibri" w:hAnsi="Times New Roman" w:cs="Times New Roman"/>
              </w:rPr>
              <w:lastRenderedPageBreak/>
              <w:t>2021</w:t>
            </w:r>
          </w:p>
        </w:tc>
        <w:tc>
          <w:tcPr>
            <w:tcW w:w="1201" w:type="dxa"/>
            <w:tcBorders>
              <w:top w:val="single" w:sz="4" w:space="0" w:color="auto"/>
              <w:left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Итого</w:t>
            </w:r>
          </w:p>
        </w:tc>
        <w:tc>
          <w:tcPr>
            <w:tcW w:w="1559"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1 300</w:t>
            </w:r>
          </w:p>
        </w:tc>
        <w:tc>
          <w:tcPr>
            <w:tcW w:w="1134"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3"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850"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992" w:type="dxa"/>
            <w:tcBorders>
              <w:top w:val="single" w:sz="4" w:space="0" w:color="auto"/>
              <w:left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1560" w:type="dxa"/>
            <w:vMerge w:val="restart"/>
            <w:tcBorders>
              <w:top w:val="single" w:sz="4" w:space="0" w:color="auto"/>
              <w:left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 xml:space="preserve">Администрация городского </w:t>
            </w:r>
            <w:r w:rsidRPr="00D30030">
              <w:rPr>
                <w:rFonts w:ascii="Times New Roman" w:eastAsia="Times New Roman" w:hAnsi="Times New Roman" w:cs="Times New Roman"/>
                <w:sz w:val="20"/>
                <w:lang w:eastAsia="ru-RU"/>
              </w:rPr>
              <w:lastRenderedPageBreak/>
              <w:t>округа Истра</w:t>
            </w:r>
            <w:r w:rsidRPr="00D30030">
              <w:rPr>
                <w:rFonts w:ascii="Times New Roman" w:eastAsia="Times New Roman" w:hAnsi="Times New Roman" w:cs="Times New Roman"/>
                <w:lang w:eastAsia="ru-RU"/>
              </w:rPr>
              <w:t>, МБУ «ИстраСпас»</w:t>
            </w:r>
          </w:p>
        </w:tc>
        <w:tc>
          <w:tcPr>
            <w:tcW w:w="1559" w:type="dxa"/>
            <w:vMerge w:val="restart"/>
            <w:tcBorders>
              <w:top w:val="single" w:sz="4" w:space="0" w:color="auto"/>
              <w:left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r w:rsidRPr="00D30030">
              <w:rPr>
                <w:rFonts w:ascii="Times New Roman" w:eastAsia="Times New Roman" w:hAnsi="Times New Roman" w:cs="Times New Roman"/>
                <w:sz w:val="18"/>
                <w:szCs w:val="18"/>
                <w:lang w:eastAsia="ru-RU"/>
              </w:rPr>
              <w:lastRenderedPageBreak/>
              <w:t xml:space="preserve">Увеличение площади территории </w:t>
            </w:r>
            <w:r w:rsidRPr="00D30030">
              <w:rPr>
                <w:rFonts w:ascii="Times New Roman" w:eastAsia="Times New Roman" w:hAnsi="Times New Roman" w:cs="Times New Roman"/>
                <w:sz w:val="18"/>
                <w:szCs w:val="18"/>
                <w:lang w:eastAsia="ru-RU"/>
              </w:rPr>
              <w:lastRenderedPageBreak/>
              <w:t>городского округа Истра  покрытой комплексной системой «Безопасный город» не менее 50% от всей площади в 2021 году</w:t>
            </w:r>
          </w:p>
        </w:tc>
      </w:tr>
      <w:tr w:rsidR="00D30030" w:rsidRPr="00D30030" w:rsidTr="00486414">
        <w:trPr>
          <w:trHeight w:val="866"/>
        </w:trPr>
        <w:tc>
          <w:tcPr>
            <w:tcW w:w="794" w:type="dxa"/>
            <w:vMerge/>
            <w:tcBorders>
              <w:left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p>
        </w:tc>
        <w:tc>
          <w:tcPr>
            <w:tcW w:w="1974" w:type="dxa"/>
            <w:vMerge/>
            <w:tcBorders>
              <w:left w:val="single" w:sz="4" w:space="0" w:color="auto"/>
              <w:right w:val="single" w:sz="4" w:space="0" w:color="auto"/>
            </w:tcBorders>
            <w:shd w:val="clear" w:color="auto" w:fill="auto"/>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1560" w:type="dxa"/>
            <w:vMerge/>
            <w:tcBorders>
              <w:left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left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725"/>
        </w:trPr>
        <w:tc>
          <w:tcPr>
            <w:tcW w:w="794" w:type="dxa"/>
            <w:vMerge/>
            <w:tcBorders>
              <w:left w:val="single" w:sz="4" w:space="0" w:color="auto"/>
              <w:bottom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p>
        </w:tc>
        <w:tc>
          <w:tcPr>
            <w:tcW w:w="1974" w:type="dxa"/>
            <w:vMerge/>
            <w:tcBorders>
              <w:left w:val="single" w:sz="4" w:space="0" w:color="auto"/>
              <w:bottom w:val="single" w:sz="4" w:space="0" w:color="auto"/>
              <w:right w:val="single" w:sz="4" w:space="0" w:color="auto"/>
            </w:tcBorders>
            <w:shd w:val="clear" w:color="auto" w:fill="auto"/>
          </w:tcPr>
          <w:p w:rsidR="00D30030" w:rsidRPr="00D30030" w:rsidRDefault="00D30030" w:rsidP="00D30030">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shd w:val="clear" w:color="auto" w:fill="auto"/>
          </w:tcPr>
          <w:p w:rsidR="00D30030" w:rsidRPr="00D30030" w:rsidRDefault="00D30030" w:rsidP="00D30030">
            <w:pPr>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left w:val="single" w:sz="4" w:space="0" w:color="auto"/>
              <w:bottom w:val="single" w:sz="4" w:space="0" w:color="auto"/>
              <w:right w:val="single" w:sz="4" w:space="0" w:color="auto"/>
            </w:tcBorders>
            <w:shd w:val="clear" w:color="auto" w:fill="auto"/>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D30030" w:rsidRPr="00D30030" w:rsidTr="00486414">
        <w:trPr>
          <w:trHeight w:val="569"/>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по Подпрограмме 3</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18 400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15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2 766</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18 400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4 600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D30030" w:rsidRPr="00D30030" w:rsidTr="00486414">
        <w:trPr>
          <w:trHeight w:val="265"/>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spacing w:after="0" w:line="240" w:lineRule="auto"/>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201"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55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18"/>
                <w:lang w:eastAsia="ru-RU"/>
              </w:rPr>
            </w:pPr>
          </w:p>
        </w:tc>
      </w:tr>
    </w:tbl>
    <w:p w:rsidR="00D30030" w:rsidRPr="00D30030" w:rsidRDefault="00D30030" w:rsidP="00D30030">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D30030">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r w:rsidRPr="00D30030">
        <w:rPr>
          <w:rFonts w:ascii="Times New Roman" w:eastAsia="Times New Roman" w:hAnsi="Times New Roman" w:cs="Calibri"/>
          <w:sz w:val="28"/>
          <w:szCs w:val="28"/>
          <w:lang w:eastAsia="ru-RU"/>
        </w:rPr>
        <w:br w:type="page"/>
      </w:r>
    </w:p>
    <w:p w:rsidR="00D30030" w:rsidRPr="00D30030" w:rsidRDefault="00D30030" w:rsidP="00D30030">
      <w:pPr>
        <w:jc w:val="center"/>
        <w:rPr>
          <w:rFonts w:ascii="Times New Roman" w:eastAsia="Times New Roman" w:hAnsi="Times New Roman" w:cs="Times New Roman"/>
          <w:lang w:eastAsia="ru-RU"/>
        </w:rPr>
      </w:pPr>
      <w:r w:rsidRPr="00D30030">
        <w:rPr>
          <w:rFonts w:ascii="Times New Roman" w:eastAsia="Times New Roman" w:hAnsi="Times New Roman" w:cs="Times New Roman"/>
          <w:b/>
          <w:lang w:eastAsia="ru-RU"/>
        </w:rPr>
        <w:lastRenderedPageBreak/>
        <w:t xml:space="preserve">Обоснование финансовых ресурсов, необходимых для реализации мероприятий подпрограммы 3 </w:t>
      </w:r>
      <w:r w:rsidRPr="00D30030">
        <w:rPr>
          <w:rFonts w:ascii="Times New Roman" w:eastAsia="Calibri" w:hAnsi="Times New Roman" w:cs="Times New Roman"/>
          <w:b/>
        </w:rPr>
        <w:t xml:space="preserve">«Развитие и совершенствование систем оповещения и информирования населения» </w:t>
      </w:r>
      <w:r w:rsidRPr="00D30030">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D30030">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D30030" w:rsidRPr="00D30030" w:rsidTr="00486414">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Эксплуатационные расходы, возникающие в результате реализации мероприятия</w:t>
            </w:r>
          </w:p>
        </w:tc>
      </w:tr>
      <w:tr w:rsidR="00D30030" w:rsidRPr="00D30030" w:rsidTr="00486414">
        <w:trPr>
          <w:trHeight w:val="2006"/>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Мероприятие 1.1.2</w:t>
            </w:r>
          </w:p>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Бюджет городского округа Истра</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c>
          <w:tcPr>
            <w:tcW w:w="2364" w:type="dxa"/>
            <w:tcBorders>
              <w:top w:val="single" w:sz="4" w:space="0" w:color="auto"/>
              <w:left w:val="single" w:sz="4" w:space="0" w:color="auto"/>
              <w:bottom w:val="single" w:sz="4" w:space="0" w:color="auto"/>
              <w:right w:val="single" w:sz="4" w:space="0" w:color="auto"/>
            </w:tcBorders>
            <w:hideMark/>
          </w:tcPr>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b/>
                <w:sz w:val="18"/>
                <w:szCs w:val="20"/>
                <w:lang w:eastAsia="ru-RU"/>
              </w:rPr>
              <w:t>Всего:       6000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sz w:val="18"/>
                <w:szCs w:val="20"/>
                <w:lang w:eastAsia="ru-RU"/>
              </w:rPr>
              <w:t xml:space="preserve">Бюджет городского округа Истра </w:t>
            </w:r>
            <w:proofErr w:type="gramStart"/>
            <w:r w:rsidRPr="00D30030">
              <w:rPr>
                <w:rFonts w:ascii="Times New Roman" w:eastAsia="Times New Roman" w:hAnsi="Times New Roman" w:cs="Times New Roman"/>
                <w:sz w:val="18"/>
                <w:szCs w:val="20"/>
                <w:lang w:eastAsia="ru-RU"/>
              </w:rPr>
              <w:t xml:space="preserve">Всего:   </w:t>
            </w:r>
            <w:proofErr w:type="gramEnd"/>
            <w:r w:rsidRPr="00D30030">
              <w:rPr>
                <w:rFonts w:ascii="Times New Roman" w:eastAsia="Times New Roman" w:hAnsi="Times New Roman" w:cs="Times New Roman"/>
                <w:sz w:val="18"/>
                <w:szCs w:val="20"/>
                <w:lang w:eastAsia="ru-RU"/>
              </w:rPr>
              <w:t xml:space="preserve">    6000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2019г         2000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2020г         2000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2021г         2000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Мероприятие 1.1.3</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b/>
                <w:sz w:val="18"/>
                <w:szCs w:val="20"/>
                <w:lang w:eastAsia="ru-RU"/>
              </w:rPr>
              <w:t>Всего:       4 600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sz w:val="18"/>
                <w:szCs w:val="20"/>
                <w:lang w:eastAsia="ru-RU"/>
              </w:rPr>
              <w:t xml:space="preserve">Бюджет городского округа Истра </w:t>
            </w:r>
            <w:proofErr w:type="gramStart"/>
            <w:r w:rsidRPr="00D30030">
              <w:rPr>
                <w:rFonts w:ascii="Times New Roman" w:eastAsia="Times New Roman" w:hAnsi="Times New Roman" w:cs="Times New Roman"/>
                <w:sz w:val="18"/>
                <w:szCs w:val="20"/>
                <w:lang w:eastAsia="ru-RU"/>
              </w:rPr>
              <w:t xml:space="preserve">Всего:   </w:t>
            </w:r>
            <w:proofErr w:type="gramEnd"/>
            <w:r w:rsidRPr="00D30030">
              <w:rPr>
                <w:rFonts w:ascii="Times New Roman" w:eastAsia="Times New Roman" w:hAnsi="Times New Roman" w:cs="Times New Roman"/>
                <w:sz w:val="18"/>
                <w:szCs w:val="20"/>
                <w:lang w:eastAsia="ru-RU"/>
              </w:rPr>
              <w:t xml:space="preserve">    4 600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2017г           600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2018г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2019г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2020г         1 000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2021г         1 000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 xml:space="preserve">Мероприятие 1.1.4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Разработка, создание и содержание комплексной системы экстренного оповещения населения (КСЭОН)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b/>
                <w:sz w:val="18"/>
                <w:szCs w:val="20"/>
                <w:lang w:eastAsia="ru-RU"/>
              </w:rPr>
              <w:t>Всего:       6500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sz w:val="18"/>
                <w:szCs w:val="20"/>
                <w:lang w:eastAsia="ru-RU"/>
              </w:rPr>
              <w:t xml:space="preserve">Бюджет городского округа Истра </w:t>
            </w:r>
            <w:proofErr w:type="gramStart"/>
            <w:r w:rsidRPr="00D30030">
              <w:rPr>
                <w:rFonts w:ascii="Times New Roman" w:eastAsia="Times New Roman" w:hAnsi="Times New Roman" w:cs="Times New Roman"/>
                <w:sz w:val="18"/>
                <w:szCs w:val="20"/>
                <w:lang w:eastAsia="ru-RU"/>
              </w:rPr>
              <w:t xml:space="preserve">Всего:   </w:t>
            </w:r>
            <w:proofErr w:type="gramEnd"/>
            <w:r w:rsidRPr="00D30030">
              <w:rPr>
                <w:rFonts w:ascii="Times New Roman" w:eastAsia="Times New Roman" w:hAnsi="Times New Roman" w:cs="Times New Roman"/>
                <w:sz w:val="18"/>
                <w:szCs w:val="20"/>
                <w:lang w:eastAsia="ru-RU"/>
              </w:rPr>
              <w:t xml:space="preserve">    6500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2018г         2 000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2019г         1 500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2020г         1 500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sz w:val="18"/>
                <w:szCs w:val="20"/>
                <w:lang w:eastAsia="ru-RU"/>
              </w:rPr>
              <w:t>2021г         1 500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 xml:space="preserve">Мероприятие 2.1.1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Создание, содержание и организация функционирования аппаратно-программного комплекса «Безопасный город»</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b/>
                <w:sz w:val="18"/>
                <w:szCs w:val="20"/>
                <w:lang w:eastAsia="ru-RU"/>
              </w:rPr>
              <w:t>Всего:       1 300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 xml:space="preserve">Бюджет городского округа Истра </w:t>
            </w:r>
            <w:proofErr w:type="gramStart"/>
            <w:r w:rsidRPr="00D30030">
              <w:rPr>
                <w:rFonts w:ascii="Times New Roman" w:eastAsia="Times New Roman" w:hAnsi="Times New Roman" w:cs="Times New Roman"/>
                <w:sz w:val="18"/>
                <w:szCs w:val="20"/>
                <w:lang w:eastAsia="ru-RU"/>
              </w:rPr>
              <w:t xml:space="preserve">Всего:   </w:t>
            </w:r>
            <w:proofErr w:type="gramEnd"/>
            <w:r w:rsidRPr="00D30030">
              <w:rPr>
                <w:rFonts w:ascii="Times New Roman" w:eastAsia="Times New Roman" w:hAnsi="Times New Roman" w:cs="Times New Roman"/>
                <w:sz w:val="18"/>
                <w:szCs w:val="20"/>
                <w:lang w:eastAsia="ru-RU"/>
              </w:rPr>
              <w:t xml:space="preserve">    1300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2018г         1000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lastRenderedPageBreak/>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D30030">
              <w:rPr>
                <w:rFonts w:ascii="Times New Roman" w:eastAsia="Times New Roman" w:hAnsi="Times New Roman" w:cs="Times New Roman"/>
                <w:sz w:val="18"/>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bl>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30030" w:rsidRDefault="00D30030">
      <w: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Паспорт</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lang w:eastAsia="ru-RU"/>
        </w:rPr>
      </w:pPr>
    </w:p>
    <w:tbl>
      <w:tblPr>
        <w:tblW w:w="1534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411"/>
        <w:gridCol w:w="2042"/>
        <w:gridCol w:w="1965"/>
        <w:gridCol w:w="1268"/>
        <w:gridCol w:w="1134"/>
        <w:gridCol w:w="1134"/>
        <w:gridCol w:w="1276"/>
        <w:gridCol w:w="1134"/>
        <w:gridCol w:w="992"/>
      </w:tblGrid>
      <w:tr w:rsidR="00D30030" w:rsidRPr="00D30030" w:rsidTr="00486414">
        <w:tc>
          <w:tcPr>
            <w:tcW w:w="4395"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Заказчик подпрограммы</w:t>
            </w:r>
          </w:p>
        </w:tc>
        <w:tc>
          <w:tcPr>
            <w:tcW w:w="10945"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D30030" w:rsidRPr="00D30030" w:rsidTr="00486414">
        <w:tc>
          <w:tcPr>
            <w:tcW w:w="4395"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1 подпрограммы</w:t>
            </w:r>
          </w:p>
        </w:tc>
        <w:tc>
          <w:tcPr>
            <w:tcW w:w="10945" w:type="dxa"/>
            <w:gridSpan w:val="8"/>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Профилактика и ликвидация пожаров на территории городского округа Истра </w:t>
            </w:r>
          </w:p>
        </w:tc>
      </w:tr>
      <w:tr w:rsidR="00D30030" w:rsidRPr="00D30030" w:rsidTr="00486414">
        <w:tc>
          <w:tcPr>
            <w:tcW w:w="4395"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2 подпрограммы</w:t>
            </w:r>
          </w:p>
        </w:tc>
        <w:tc>
          <w:tcPr>
            <w:tcW w:w="10945" w:type="dxa"/>
            <w:gridSpan w:val="8"/>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Поддержка и оказание содействия в развитии добровольной пожарной охраны</w:t>
            </w:r>
          </w:p>
        </w:tc>
      </w:tr>
      <w:tr w:rsidR="00D30030" w:rsidRPr="00D30030" w:rsidTr="00486414">
        <w:tc>
          <w:tcPr>
            <w:tcW w:w="19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1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Наименование подпрограммы</w:t>
            </w:r>
          </w:p>
        </w:tc>
        <w:tc>
          <w:tcPr>
            <w:tcW w:w="204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 финансирования</w:t>
            </w:r>
          </w:p>
        </w:tc>
        <w:tc>
          <w:tcPr>
            <w:tcW w:w="6938" w:type="dxa"/>
            <w:gridSpan w:val="6"/>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Расходы (тыс. рублей)</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2411" w:type="dxa"/>
            <w:vMerge/>
          </w:tcPr>
          <w:p w:rsidR="00D30030" w:rsidRPr="00D30030" w:rsidRDefault="00D30030" w:rsidP="00D30030">
            <w:pPr>
              <w:rPr>
                <w:rFonts w:ascii="Times New Roman" w:eastAsia="Calibri" w:hAnsi="Times New Roman" w:cs="Times New Roman"/>
              </w:rPr>
            </w:pPr>
          </w:p>
        </w:tc>
        <w:tc>
          <w:tcPr>
            <w:tcW w:w="2042" w:type="dxa"/>
            <w:vMerge/>
          </w:tcPr>
          <w:p w:rsidR="00D30030" w:rsidRPr="00D30030" w:rsidRDefault="00D30030" w:rsidP="00D30030">
            <w:pPr>
              <w:rPr>
                <w:rFonts w:ascii="Times New Roman" w:eastAsia="Calibri" w:hAnsi="Times New Roman" w:cs="Times New Roman"/>
              </w:rPr>
            </w:pPr>
          </w:p>
        </w:tc>
        <w:tc>
          <w:tcPr>
            <w:tcW w:w="1965" w:type="dxa"/>
            <w:vMerge/>
          </w:tcPr>
          <w:p w:rsidR="00D30030" w:rsidRPr="00D30030" w:rsidRDefault="00D30030" w:rsidP="00D30030">
            <w:pPr>
              <w:rPr>
                <w:rFonts w:ascii="Times New Roman" w:eastAsia="Calibri" w:hAnsi="Times New Roman" w:cs="Times New Roman"/>
              </w:rPr>
            </w:pPr>
          </w:p>
        </w:tc>
        <w:tc>
          <w:tcPr>
            <w:tcW w:w="126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127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241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Calibri"/>
                <w:lang w:eastAsia="ru-RU"/>
              </w:rPr>
              <w:t>Обеспечение пожарной безопасности</w:t>
            </w:r>
          </w:p>
        </w:tc>
        <w:tc>
          <w:tcPr>
            <w:tcW w:w="2042"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Администрация городского округа Истра</w:t>
            </w: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том числе:</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1 149</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6 412</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7 861</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2411" w:type="dxa"/>
            <w:vMerge/>
          </w:tcPr>
          <w:p w:rsidR="00D30030" w:rsidRPr="00D30030" w:rsidRDefault="00D30030" w:rsidP="00D30030">
            <w:pPr>
              <w:rPr>
                <w:rFonts w:ascii="Times New Roman" w:eastAsia="Calibri" w:hAnsi="Times New Roman" w:cs="Times New Roman"/>
              </w:rPr>
            </w:pPr>
          </w:p>
        </w:tc>
        <w:tc>
          <w:tcPr>
            <w:tcW w:w="2042" w:type="dxa"/>
            <w:vMerge/>
          </w:tcPr>
          <w:p w:rsidR="00D30030" w:rsidRPr="00D30030" w:rsidRDefault="00D30030" w:rsidP="00D30030">
            <w:pPr>
              <w:rPr>
                <w:rFonts w:ascii="Times New Roman" w:eastAsia="Calibri" w:hAnsi="Times New Roman" w:cs="Times New Roman"/>
              </w:rPr>
            </w:pP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6 412</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6 722</w:t>
            </w:r>
          </w:p>
        </w:tc>
      </w:tr>
      <w:tr w:rsidR="00D30030" w:rsidRPr="00D30030" w:rsidTr="00486414">
        <w:trPr>
          <w:trHeight w:val="156"/>
        </w:trPr>
        <w:tc>
          <w:tcPr>
            <w:tcW w:w="1984" w:type="dxa"/>
            <w:vMerge/>
          </w:tcPr>
          <w:p w:rsidR="00D30030" w:rsidRPr="00D30030" w:rsidRDefault="00D30030" w:rsidP="00D30030">
            <w:pPr>
              <w:rPr>
                <w:rFonts w:ascii="Times New Roman" w:eastAsia="Calibri" w:hAnsi="Times New Roman" w:cs="Times New Roman"/>
              </w:rPr>
            </w:pPr>
          </w:p>
        </w:tc>
        <w:tc>
          <w:tcPr>
            <w:tcW w:w="2411" w:type="dxa"/>
            <w:vMerge/>
          </w:tcPr>
          <w:p w:rsidR="00D30030" w:rsidRPr="00D30030" w:rsidRDefault="00D30030" w:rsidP="00D30030">
            <w:pPr>
              <w:rPr>
                <w:rFonts w:ascii="Times New Roman" w:eastAsia="Calibri" w:hAnsi="Times New Roman" w:cs="Times New Roman"/>
              </w:rPr>
            </w:pPr>
          </w:p>
        </w:tc>
        <w:tc>
          <w:tcPr>
            <w:tcW w:w="2042" w:type="dxa"/>
            <w:vMerge/>
          </w:tcPr>
          <w:p w:rsidR="00D30030" w:rsidRPr="00D30030" w:rsidRDefault="00D30030" w:rsidP="00D30030">
            <w:pPr>
              <w:rPr>
                <w:rFonts w:ascii="Times New Roman" w:eastAsia="Calibri" w:hAnsi="Times New Roman" w:cs="Times New Roman"/>
              </w:rPr>
            </w:pP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29</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29</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2411" w:type="dxa"/>
            <w:vMerge/>
          </w:tcPr>
          <w:p w:rsidR="00D30030" w:rsidRPr="00D30030" w:rsidRDefault="00D30030" w:rsidP="00D30030">
            <w:pPr>
              <w:rPr>
                <w:rFonts w:ascii="Times New Roman" w:eastAsia="Calibri" w:hAnsi="Times New Roman" w:cs="Times New Roman"/>
              </w:rPr>
            </w:pPr>
          </w:p>
        </w:tc>
        <w:tc>
          <w:tcPr>
            <w:tcW w:w="2042" w:type="dxa"/>
            <w:vMerge/>
          </w:tcPr>
          <w:p w:rsidR="00D30030" w:rsidRPr="00D30030" w:rsidRDefault="00D30030" w:rsidP="00D30030">
            <w:pPr>
              <w:rPr>
                <w:rFonts w:ascii="Times New Roman" w:eastAsia="Calibri" w:hAnsi="Times New Roman" w:cs="Times New Roman"/>
              </w:rPr>
            </w:pPr>
          </w:p>
        </w:tc>
        <w:tc>
          <w:tcPr>
            <w:tcW w:w="1965" w:type="dxa"/>
            <w:vAlign w:val="center"/>
          </w:tcPr>
          <w:p w:rsidR="00D30030" w:rsidRPr="00D30030" w:rsidRDefault="00D30030" w:rsidP="00D30030">
            <w:pPr>
              <w:spacing w:after="0" w:line="240" w:lineRule="auto"/>
              <w:rPr>
                <w:rFonts w:ascii="Times New Roman" w:eastAsia="Calibri" w:hAnsi="Times New Roman" w:cs="Times New Roman"/>
                <w:bCs/>
                <w:color w:val="000000"/>
              </w:rPr>
            </w:pPr>
            <w:r w:rsidRPr="00D30030">
              <w:rPr>
                <w:rFonts w:ascii="Times New Roman" w:eastAsia="Calibri" w:hAnsi="Times New Roman" w:cs="Times New Roman"/>
                <w:bCs/>
                <w:color w:val="000000"/>
              </w:rPr>
              <w:t>Бюджет с/п Новопетровское</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750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750</w:t>
            </w:r>
          </w:p>
        </w:tc>
      </w:tr>
      <w:tr w:rsidR="00D30030" w:rsidRPr="00D30030" w:rsidTr="00486414">
        <w:trPr>
          <w:trHeight w:val="128"/>
        </w:trPr>
        <w:tc>
          <w:tcPr>
            <w:tcW w:w="1984" w:type="dxa"/>
            <w:vMerge/>
          </w:tcPr>
          <w:p w:rsidR="00D30030" w:rsidRPr="00D30030" w:rsidRDefault="00D30030" w:rsidP="00D30030">
            <w:pPr>
              <w:rPr>
                <w:rFonts w:ascii="Times New Roman" w:eastAsia="Calibri" w:hAnsi="Times New Roman" w:cs="Times New Roman"/>
              </w:rPr>
            </w:pPr>
          </w:p>
        </w:tc>
        <w:tc>
          <w:tcPr>
            <w:tcW w:w="2411" w:type="dxa"/>
            <w:vMerge/>
          </w:tcPr>
          <w:p w:rsidR="00D30030" w:rsidRPr="00D30030" w:rsidRDefault="00D30030" w:rsidP="00D30030">
            <w:pPr>
              <w:rPr>
                <w:rFonts w:ascii="Times New Roman" w:eastAsia="Calibri" w:hAnsi="Times New Roman" w:cs="Times New Roman"/>
              </w:rPr>
            </w:pPr>
          </w:p>
        </w:tc>
        <w:tc>
          <w:tcPr>
            <w:tcW w:w="2042" w:type="dxa"/>
            <w:vMerge/>
          </w:tcPr>
          <w:p w:rsidR="00D30030" w:rsidRPr="00D30030" w:rsidRDefault="00D30030" w:rsidP="00D30030">
            <w:pPr>
              <w:rPr>
                <w:rFonts w:ascii="Times New Roman" w:eastAsia="Calibri" w:hAnsi="Times New Roman" w:cs="Times New Roman"/>
              </w:rPr>
            </w:pPr>
          </w:p>
        </w:tc>
        <w:tc>
          <w:tcPr>
            <w:tcW w:w="1965" w:type="dxa"/>
            <w:vAlign w:val="center"/>
          </w:tcPr>
          <w:p w:rsidR="00D30030" w:rsidRPr="00D30030" w:rsidRDefault="00D30030" w:rsidP="00D30030">
            <w:pPr>
              <w:spacing w:after="0" w:line="240" w:lineRule="auto"/>
              <w:rPr>
                <w:rFonts w:ascii="Times New Roman" w:eastAsia="Calibri" w:hAnsi="Times New Roman" w:cs="Times New Roman"/>
                <w:bCs/>
                <w:color w:val="000000"/>
              </w:rPr>
            </w:pPr>
            <w:r w:rsidRPr="00D30030">
              <w:rPr>
                <w:rFonts w:ascii="Times New Roman" w:eastAsia="Calibri" w:hAnsi="Times New Roman" w:cs="Times New Roman"/>
                <w:bCs/>
                <w:color w:val="000000"/>
              </w:rPr>
              <w:t>Бюджет с/п Обушковское</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360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360</w:t>
            </w:r>
          </w:p>
        </w:tc>
      </w:tr>
      <w:tr w:rsidR="00D30030" w:rsidRPr="00D30030" w:rsidTr="00486414">
        <w:tc>
          <w:tcPr>
            <w:tcW w:w="8402" w:type="dxa"/>
            <w:gridSpan w:val="4"/>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Планируемые результаты реализации подпрограммы</w:t>
            </w:r>
          </w:p>
        </w:tc>
        <w:tc>
          <w:tcPr>
            <w:tcW w:w="126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127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21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r>
      <w:tr w:rsidR="00D30030" w:rsidRPr="00D30030" w:rsidTr="00486414">
        <w:tc>
          <w:tcPr>
            <w:tcW w:w="8402" w:type="dxa"/>
            <w:gridSpan w:val="4"/>
          </w:tcPr>
          <w:p w:rsidR="00D30030" w:rsidRPr="00D30030" w:rsidRDefault="00D30030" w:rsidP="00D30030">
            <w:pPr>
              <w:widowControl w:val="0"/>
              <w:numPr>
                <w:ilvl w:val="0"/>
                <w:numId w:val="40"/>
              </w:numPr>
              <w:tabs>
                <w:tab w:val="left" w:pos="364"/>
              </w:tabs>
              <w:autoSpaceDE w:val="0"/>
              <w:autoSpaceDN w:val="0"/>
              <w:spacing w:after="0" w:line="240" w:lineRule="auto"/>
              <w:ind w:left="0" w:firstLine="80"/>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Снижение процента пожаров, произошедших на территории </w:t>
            </w:r>
            <w:r w:rsidRPr="00D30030">
              <w:rPr>
                <w:rFonts w:ascii="Times New Roman" w:eastAsia="Times New Roman" w:hAnsi="Times New Roman" w:cs="Calibri"/>
                <w:lang w:eastAsia="ru-RU"/>
              </w:rPr>
              <w:t>Городского округа Истра</w:t>
            </w:r>
            <w:r w:rsidRPr="00D30030">
              <w:rPr>
                <w:rFonts w:ascii="Times New Roman" w:eastAsia="Times New Roman" w:hAnsi="Times New Roman" w:cs="Times New Roman"/>
                <w:lang w:eastAsia="ru-RU"/>
              </w:rPr>
              <w:t xml:space="preserve"> , по отношению к базовому показателю, (%)</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92</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84</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76</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68</w:t>
            </w:r>
          </w:p>
        </w:tc>
        <w:tc>
          <w:tcPr>
            <w:tcW w:w="212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sz w:val="24"/>
                <w:szCs w:val="24"/>
              </w:rPr>
            </w:pPr>
            <w:r w:rsidRPr="00D30030">
              <w:rPr>
                <w:rFonts w:ascii="Times New Roman" w:eastAsia="Calibri" w:hAnsi="Times New Roman" w:cs="Times New Roman"/>
                <w:color w:val="000000"/>
              </w:rPr>
              <w:t>59</w:t>
            </w:r>
          </w:p>
        </w:tc>
      </w:tr>
      <w:tr w:rsidR="00D30030" w:rsidRPr="00D30030" w:rsidTr="00486414">
        <w:tc>
          <w:tcPr>
            <w:tcW w:w="8402" w:type="dxa"/>
            <w:gridSpan w:val="4"/>
          </w:tcPr>
          <w:p w:rsidR="00D30030" w:rsidRPr="00D30030" w:rsidRDefault="00D30030" w:rsidP="00D30030">
            <w:pPr>
              <w:widowControl w:val="0"/>
              <w:numPr>
                <w:ilvl w:val="0"/>
                <w:numId w:val="40"/>
              </w:numPr>
              <w:tabs>
                <w:tab w:val="left" w:pos="364"/>
              </w:tabs>
              <w:autoSpaceDE w:val="0"/>
              <w:autoSpaceDN w:val="0"/>
              <w:spacing w:after="0" w:line="240" w:lineRule="auto"/>
              <w:ind w:left="0" w:firstLine="80"/>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Снижение процента погибших и травмированных людей на пожарах, произошедших на территории Городского округа Истра , по отношению к базовому показателю, (%)</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3</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4</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5</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6</w:t>
            </w:r>
          </w:p>
        </w:tc>
        <w:tc>
          <w:tcPr>
            <w:tcW w:w="2126" w:type="dxa"/>
            <w:gridSpan w:val="2"/>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7</w:t>
            </w:r>
          </w:p>
        </w:tc>
      </w:tr>
      <w:tr w:rsidR="00D30030" w:rsidRPr="00D30030" w:rsidTr="00486414">
        <w:tc>
          <w:tcPr>
            <w:tcW w:w="8402" w:type="dxa"/>
            <w:gridSpan w:val="4"/>
          </w:tcPr>
          <w:p w:rsidR="00D30030" w:rsidRPr="00D30030" w:rsidRDefault="00D30030" w:rsidP="00D30030">
            <w:pPr>
              <w:widowControl w:val="0"/>
              <w:numPr>
                <w:ilvl w:val="0"/>
                <w:numId w:val="40"/>
              </w:numPr>
              <w:tabs>
                <w:tab w:val="left" w:pos="364"/>
              </w:tabs>
              <w:autoSpaceDE w:val="0"/>
              <w:autoSpaceDN w:val="0"/>
              <w:spacing w:after="0" w:line="240" w:lineRule="auto"/>
              <w:ind w:left="0" w:firstLine="80"/>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Количество пожаров на 100 тысяч человек населения, проживающего на территории муниципального образования, ед.</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273</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270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267</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264</w:t>
            </w:r>
          </w:p>
        </w:tc>
        <w:tc>
          <w:tcPr>
            <w:tcW w:w="2126"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261</w:t>
            </w:r>
          </w:p>
        </w:tc>
      </w:tr>
      <w:tr w:rsidR="00D30030" w:rsidRPr="00D30030" w:rsidTr="00486414">
        <w:tc>
          <w:tcPr>
            <w:tcW w:w="8402" w:type="dxa"/>
            <w:gridSpan w:val="4"/>
          </w:tcPr>
          <w:p w:rsidR="00D30030" w:rsidRPr="00D30030" w:rsidRDefault="00D30030" w:rsidP="00D30030">
            <w:pPr>
              <w:widowControl w:val="0"/>
              <w:numPr>
                <w:ilvl w:val="0"/>
                <w:numId w:val="40"/>
              </w:numPr>
              <w:tabs>
                <w:tab w:val="left" w:pos="364"/>
              </w:tabs>
              <w:autoSpaceDE w:val="0"/>
              <w:autoSpaceDN w:val="0"/>
              <w:spacing w:after="0" w:line="240" w:lineRule="auto"/>
              <w:ind w:left="0" w:firstLine="80"/>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Доля добровольных пожарных зарегистрированных в едином реестре   (обученных, застрахованных и задействованных по назначению ОМС) от нормативного количества для муниципального образования, (%)</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3</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6</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9</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12</w:t>
            </w:r>
          </w:p>
        </w:tc>
        <w:tc>
          <w:tcPr>
            <w:tcW w:w="2126" w:type="dxa"/>
            <w:gridSpan w:val="2"/>
            <w:vAlign w:val="center"/>
          </w:tcPr>
          <w:p w:rsidR="00D30030" w:rsidRPr="00D30030" w:rsidRDefault="00D30030" w:rsidP="00D30030">
            <w:pPr>
              <w:spacing w:after="0" w:line="240" w:lineRule="auto"/>
              <w:jc w:val="center"/>
              <w:rPr>
                <w:rFonts w:ascii="Times New Roman" w:eastAsia="Calibri" w:hAnsi="Times New Roman" w:cs="Times New Roman"/>
                <w:sz w:val="24"/>
                <w:szCs w:val="24"/>
              </w:rPr>
            </w:pPr>
            <w:r w:rsidRPr="00D30030">
              <w:rPr>
                <w:rFonts w:ascii="Times New Roman" w:eastAsia="Calibri" w:hAnsi="Times New Roman" w:cs="Times New Roman"/>
              </w:rPr>
              <w:t>15</w:t>
            </w:r>
          </w:p>
        </w:tc>
      </w:tr>
    </w:tbl>
    <w:p w:rsidR="00D30030" w:rsidRPr="00D30030" w:rsidRDefault="00D30030" w:rsidP="00D30030">
      <w:pPr>
        <w:spacing w:after="0" w:line="240" w:lineRule="auto"/>
        <w:rPr>
          <w:rFonts w:ascii="Times New Roman" w:eastAsia="Times New Roman" w:hAnsi="Times New Roman" w:cs="Times New Roman"/>
          <w:sz w:val="28"/>
          <w:szCs w:val="28"/>
          <w:lang w:eastAsia="ru-RU"/>
        </w:rPr>
      </w:pPr>
      <w:r w:rsidRPr="00D30030">
        <w:rPr>
          <w:rFonts w:ascii="Times New Roman" w:eastAsia="Calibri" w:hAnsi="Times New Roman" w:cs="Times New Roman"/>
          <w:sz w:val="28"/>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Calibri"/>
          <w:b/>
          <w:color w:val="000000"/>
          <w:szCs w:val="28"/>
          <w:lang w:eastAsia="ru-RU"/>
        </w:rPr>
        <w:lastRenderedPageBreak/>
        <w:t xml:space="preserve">Характеристика сферы реализации подпрограммы 4 </w:t>
      </w:r>
      <w:r w:rsidRPr="00D30030">
        <w:rPr>
          <w:rFonts w:ascii="Times New Roman" w:eastAsia="Times New Roman" w:hAnsi="Times New Roman" w:cs="Times New Roman"/>
          <w:b/>
          <w:lang w:eastAsia="ru-RU"/>
        </w:rPr>
        <w:t>«Обеспечение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autoSpaceDE w:val="0"/>
        <w:autoSpaceDN w:val="0"/>
        <w:adjustRightInd w:val="0"/>
        <w:spacing w:after="0" w:line="240" w:lineRule="auto"/>
        <w:jc w:val="center"/>
        <w:rPr>
          <w:rFonts w:ascii="Times New Roman" w:eastAsia="Calibri" w:hAnsi="Times New Roman" w:cs="Times New Roman"/>
          <w:b/>
          <w:color w:val="FF0000"/>
          <w:szCs w:val="28"/>
        </w:rPr>
      </w:pPr>
    </w:p>
    <w:p w:rsidR="00D30030" w:rsidRPr="00D30030" w:rsidRDefault="00D30030" w:rsidP="00D30030">
      <w:pPr>
        <w:shd w:val="clear" w:color="auto" w:fill="FFFFFF"/>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40%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70 строений жилого сектора, при этом установленный материальный ущерб (без учета крупных пожаров) составлял около 120 млн. рублей.</w:t>
      </w:r>
    </w:p>
    <w:p w:rsidR="00D30030" w:rsidRPr="00D30030" w:rsidRDefault="00D30030" w:rsidP="00D30030">
      <w:pPr>
        <w:shd w:val="clear" w:color="auto" w:fill="FFFFFF"/>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 xml:space="preserve">На территории района расположено 19 потенциально опасных объекта и более 30 объектов, осуществляющих хранение, переработку и транспортировку нефти и нефтепродуктов. </w:t>
      </w:r>
    </w:p>
    <w:p w:rsidR="00D30030" w:rsidRPr="00D30030" w:rsidRDefault="00D30030" w:rsidP="00D30030">
      <w:pPr>
        <w:shd w:val="clear" w:color="auto" w:fill="FFFFFF"/>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D30030" w:rsidRPr="00D30030" w:rsidRDefault="00D30030" w:rsidP="00D30030">
      <w:pPr>
        <w:shd w:val="clear" w:color="auto" w:fill="FFFFFF"/>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D30030" w:rsidRPr="00D30030" w:rsidRDefault="00D30030" w:rsidP="00D30030">
      <w:pPr>
        <w:shd w:val="clear" w:color="auto" w:fill="FFFFFF"/>
        <w:spacing w:after="0" w:line="240" w:lineRule="auto"/>
        <w:jc w:val="both"/>
        <w:rPr>
          <w:rFonts w:ascii="Times New Roman" w:eastAsia="Calibri" w:hAnsi="Times New Roman" w:cs="Times New Roman"/>
          <w:szCs w:val="28"/>
        </w:rPr>
      </w:pPr>
    </w:p>
    <w:p w:rsidR="00D30030" w:rsidRPr="00D30030" w:rsidRDefault="00D30030" w:rsidP="00D30030">
      <w:pPr>
        <w:spacing w:after="0" w:line="240" w:lineRule="auto"/>
        <w:rPr>
          <w:rFonts w:ascii="Times New Roman" w:eastAsia="Calibri" w:hAnsi="Times New Roman" w:cs="Times New Roman"/>
          <w:sz w:val="28"/>
          <w:szCs w:val="28"/>
        </w:rPr>
      </w:pPr>
      <w:r w:rsidRPr="00D30030">
        <w:rPr>
          <w:rFonts w:ascii="Times New Roman" w:eastAsia="Calibri" w:hAnsi="Times New Roman" w:cs="Times New Roman"/>
          <w:sz w:val="28"/>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 xml:space="preserve">Перечень мероприятий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bl>
      <w:tblPr>
        <w:tblW w:w="14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974"/>
        <w:gridCol w:w="851"/>
        <w:gridCol w:w="1343"/>
        <w:gridCol w:w="1275"/>
        <w:gridCol w:w="1134"/>
        <w:gridCol w:w="142"/>
        <w:gridCol w:w="784"/>
        <w:gridCol w:w="67"/>
        <w:gridCol w:w="708"/>
        <w:gridCol w:w="9"/>
        <w:gridCol w:w="842"/>
        <w:gridCol w:w="709"/>
        <w:gridCol w:w="31"/>
        <w:gridCol w:w="961"/>
        <w:gridCol w:w="1591"/>
        <w:gridCol w:w="1417"/>
      </w:tblGrid>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N п/п</w:t>
            </w:r>
          </w:p>
        </w:tc>
        <w:tc>
          <w:tcPr>
            <w:tcW w:w="197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Мероприятия </w:t>
            </w:r>
          </w:p>
        </w:tc>
        <w:tc>
          <w:tcPr>
            <w:tcW w:w="8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Сроки исполнения мероприятий</w:t>
            </w:r>
          </w:p>
        </w:tc>
        <w:tc>
          <w:tcPr>
            <w:tcW w:w="1343"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w:t>
            </w:r>
          </w:p>
        </w:tc>
        <w:tc>
          <w:tcPr>
            <w:tcW w:w="1275"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D30030">
                <w:rPr>
                  <w:rFonts w:ascii="Times New Roman" w:eastAsia="Times New Roman" w:hAnsi="Times New Roman" w:cs="Times New Roman"/>
                  <w:lang w:eastAsia="ru-RU"/>
                </w:rPr>
                <w:t>*</w:t>
              </w:r>
            </w:hyperlink>
          </w:p>
        </w:tc>
        <w:tc>
          <w:tcPr>
            <w:tcW w:w="113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(тыс. руб.)</w:t>
            </w:r>
          </w:p>
        </w:tc>
        <w:tc>
          <w:tcPr>
            <w:tcW w:w="4253" w:type="dxa"/>
            <w:gridSpan w:val="9"/>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по годам (тыс. руб.)</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Ответственный за выполнение мероприятия подпрограммы</w:t>
            </w:r>
          </w:p>
        </w:tc>
        <w:tc>
          <w:tcPr>
            <w:tcW w:w="1417"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Результаты выполнения мероприятий подпрограммы</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vMerge/>
          </w:tcPr>
          <w:p w:rsidR="00D30030" w:rsidRPr="00D30030" w:rsidRDefault="00D30030" w:rsidP="00D30030">
            <w:pPr>
              <w:rPr>
                <w:rFonts w:ascii="Times New Roman" w:eastAsia="Calibri" w:hAnsi="Times New Roman" w:cs="Times New Roman"/>
              </w:rPr>
            </w:pPr>
          </w:p>
        </w:tc>
        <w:tc>
          <w:tcPr>
            <w:tcW w:w="1275" w:type="dxa"/>
            <w:vMerge/>
          </w:tcPr>
          <w:p w:rsidR="00D30030" w:rsidRPr="00D30030" w:rsidRDefault="00D30030" w:rsidP="00D30030">
            <w:pPr>
              <w:rPr>
                <w:rFonts w:ascii="Times New Roman" w:eastAsia="Calibri" w:hAnsi="Times New Roman" w:cs="Times New Roman"/>
              </w:rPr>
            </w:pPr>
          </w:p>
        </w:tc>
        <w:tc>
          <w:tcPr>
            <w:tcW w:w="1134" w:type="dxa"/>
            <w:vMerge/>
          </w:tcPr>
          <w:p w:rsidR="00D30030" w:rsidRPr="00D30030" w:rsidRDefault="00D30030" w:rsidP="00D30030">
            <w:pPr>
              <w:rPr>
                <w:rFonts w:ascii="Times New Roman" w:eastAsia="Calibri" w:hAnsi="Times New Roman" w:cs="Times New Roman"/>
              </w:rPr>
            </w:pP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1591" w:type="dxa"/>
            <w:vMerge/>
          </w:tcPr>
          <w:p w:rsidR="00D30030" w:rsidRPr="00D30030" w:rsidRDefault="00D30030" w:rsidP="00D30030">
            <w:pPr>
              <w:rPr>
                <w:rFonts w:ascii="Times New Roman" w:eastAsia="Calibri" w:hAnsi="Times New Roman" w:cs="Times New Roman"/>
              </w:rPr>
            </w:pPr>
          </w:p>
        </w:tc>
        <w:tc>
          <w:tcPr>
            <w:tcW w:w="1417" w:type="dxa"/>
            <w:vMerge/>
          </w:tcPr>
          <w:p w:rsidR="00D30030" w:rsidRPr="00D30030" w:rsidRDefault="00D30030" w:rsidP="00D30030">
            <w:pPr>
              <w:rPr>
                <w:rFonts w:ascii="Times New Roman" w:eastAsia="Calibri" w:hAnsi="Times New Roman" w:cs="Times New Roman"/>
                <w:sz w:val="18"/>
                <w:szCs w:val="20"/>
              </w:rPr>
            </w:pPr>
          </w:p>
        </w:tc>
      </w:tr>
      <w:tr w:rsidR="00D30030" w:rsidRPr="00D30030" w:rsidTr="00486414">
        <w:tc>
          <w:tcPr>
            <w:tcW w:w="79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97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w:t>
            </w:r>
          </w:p>
        </w:tc>
        <w:tc>
          <w:tcPr>
            <w:tcW w:w="85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w:t>
            </w: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w:t>
            </w: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w:t>
            </w:r>
          </w:p>
        </w:tc>
        <w:tc>
          <w:tcPr>
            <w:tcW w:w="159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12</w:t>
            </w:r>
          </w:p>
        </w:tc>
        <w:tc>
          <w:tcPr>
            <w:tcW w:w="1417"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13</w:t>
            </w:r>
          </w:p>
        </w:tc>
      </w:tr>
      <w:tr w:rsidR="00D30030" w:rsidRPr="00D30030" w:rsidTr="00486414">
        <w:trPr>
          <w:trHeight w:val="780"/>
        </w:trPr>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w:t>
            </w: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Задача 1</w:t>
            </w:r>
            <w:r w:rsidRPr="00D30030">
              <w:rPr>
                <w:rFonts w:ascii="Times New Roman" w:eastAsia="Times New Roman" w:hAnsi="Times New Roman" w:cs="Times New Roman"/>
                <w:b/>
                <w:lang w:eastAsia="ru-RU"/>
              </w:rPr>
              <w:br/>
              <w:t xml:space="preserve">Профилактика и ликвидация пожаров на территории городского округа Истра </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85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7 361</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1 149</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5 912</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417" w:type="dxa"/>
            <w:vMerge w:val="restart"/>
          </w:tcPr>
          <w:p w:rsidR="00D30030" w:rsidRPr="00D30030" w:rsidRDefault="00D30030" w:rsidP="00D30030">
            <w:pPr>
              <w:spacing w:after="0" w:line="240" w:lineRule="auto"/>
              <w:ind w:right="-108"/>
              <w:rPr>
                <w:rFonts w:ascii="Times New Roman" w:eastAsia="Calibri" w:hAnsi="Times New Roman" w:cs="Times New Roman"/>
                <w:sz w:val="18"/>
                <w:szCs w:val="20"/>
              </w:rPr>
            </w:pPr>
            <w:r w:rsidRPr="00D30030">
              <w:rPr>
                <w:rFonts w:ascii="Times New Roman" w:eastAsia="Calibri" w:hAnsi="Times New Roman" w:cs="Times New Roman"/>
                <w:sz w:val="18"/>
                <w:szCs w:val="20"/>
              </w:rPr>
              <w:t xml:space="preserve">Снижение доли пожаров, произошедших на территории городского округа Истра, от общего числа происшествий и ЧС на территории городского округа Истра до 59 % по сравнению с базовым показателем в 2015 году, </w:t>
            </w:r>
          </w:p>
          <w:p w:rsidR="00D30030" w:rsidRPr="00D30030" w:rsidRDefault="00D30030" w:rsidP="00D30030">
            <w:pPr>
              <w:spacing w:after="0" w:line="240" w:lineRule="auto"/>
              <w:ind w:right="-108"/>
              <w:rPr>
                <w:rFonts w:ascii="Calibri" w:eastAsia="Calibri" w:hAnsi="Calibri" w:cs="Times New Roman"/>
                <w:sz w:val="18"/>
                <w:szCs w:val="20"/>
              </w:rPr>
            </w:pPr>
            <w:r w:rsidRPr="00D30030">
              <w:rPr>
                <w:rFonts w:ascii="Times New Roman" w:eastAsia="Calibri" w:hAnsi="Times New Roman" w:cs="Times New Roman"/>
                <w:sz w:val="18"/>
                <w:szCs w:val="20"/>
              </w:rPr>
              <w:t xml:space="preserve">Снижение доли погибших и травмированных людей на пожарах, произошедших на территории городского округа Истра от общего числа погибших и травмированных </w:t>
            </w:r>
            <w:r w:rsidRPr="00D30030">
              <w:rPr>
                <w:rFonts w:ascii="Times New Roman" w:eastAsia="Calibri" w:hAnsi="Times New Roman" w:cs="Times New Roman"/>
                <w:sz w:val="18"/>
                <w:szCs w:val="20"/>
              </w:rPr>
              <w:lastRenderedPageBreak/>
              <w:t>людей на территории муниципального образования  не менее 7%</w:t>
            </w:r>
          </w:p>
        </w:tc>
      </w:tr>
      <w:tr w:rsidR="00D30030" w:rsidRPr="00D30030" w:rsidTr="00486414">
        <w:trPr>
          <w:trHeight w:val="821"/>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6 222</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5 912</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73"/>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29</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29</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839"/>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6"/>
                <w:lang w:eastAsia="ru-RU"/>
              </w:rPr>
            </w:pPr>
            <w:r w:rsidRPr="00D30030">
              <w:rPr>
                <w:rFonts w:ascii="Times New Roman" w:eastAsia="Times New Roman" w:hAnsi="Times New Roman" w:cs="Times New Roman"/>
                <w:b/>
                <w:sz w:val="16"/>
                <w:lang w:eastAsia="ru-RU"/>
              </w:rPr>
              <w:t>Бюджет с/п Новопетровское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750</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750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1812"/>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6"/>
                <w:lang w:eastAsia="ru-RU"/>
              </w:rPr>
            </w:pPr>
            <w:r w:rsidRPr="00D30030">
              <w:rPr>
                <w:rFonts w:ascii="Times New Roman" w:eastAsia="Times New Roman" w:hAnsi="Times New Roman" w:cs="Times New Roman"/>
                <w:b/>
                <w:sz w:val="16"/>
                <w:lang w:eastAsia="ru-RU"/>
              </w:rPr>
              <w:t>Бюджет с/п Обушковское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360</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360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1.1.</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b/>
                <w:color w:val="000000"/>
                <w:lang w:eastAsia="ru-RU"/>
              </w:rPr>
              <w:t>Основное мероприятие 1.</w:t>
            </w:r>
            <w:r w:rsidRPr="00D30030">
              <w:rPr>
                <w:rFonts w:ascii="Times New Roman" w:eastAsia="Times New Roman" w:hAnsi="Times New Roman" w:cs="Times New Roman"/>
                <w:b/>
                <w:color w:val="000000"/>
                <w:lang w:eastAsia="ru-RU"/>
              </w:rPr>
              <w:br/>
              <w:t>Обеспечение пожарной безопасности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3 361</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1 149</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1 912</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руководители организаций и предприятий</w:t>
            </w: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974" w:type="dxa"/>
            <w:vMerge/>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color w:val="000000"/>
                <w:lang w:eastAsia="ru-RU"/>
              </w:rPr>
            </w:pPr>
          </w:p>
        </w:tc>
        <w:tc>
          <w:tcPr>
            <w:tcW w:w="85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2 222</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1 912</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396"/>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29</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29</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6"/>
                <w:lang w:eastAsia="ru-RU"/>
              </w:rPr>
            </w:pPr>
            <w:r w:rsidRPr="00D30030">
              <w:rPr>
                <w:rFonts w:ascii="Times New Roman" w:eastAsia="Times New Roman" w:hAnsi="Times New Roman" w:cs="Times New Roman"/>
                <w:b/>
                <w:sz w:val="16"/>
                <w:lang w:eastAsia="ru-RU"/>
              </w:rPr>
              <w:t>Бюджет с/п Новопетровское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750</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750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114"/>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6"/>
                <w:lang w:eastAsia="ru-RU"/>
              </w:rPr>
            </w:pPr>
            <w:r w:rsidRPr="00D30030">
              <w:rPr>
                <w:rFonts w:ascii="Times New Roman" w:eastAsia="Times New Roman" w:hAnsi="Times New Roman" w:cs="Times New Roman"/>
                <w:b/>
                <w:sz w:val="16"/>
                <w:lang w:eastAsia="ru-RU"/>
              </w:rPr>
              <w:t>Бюджет с/п Обушковское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360</w:t>
            </w:r>
          </w:p>
        </w:tc>
        <w:tc>
          <w:tcPr>
            <w:tcW w:w="92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360</w:t>
            </w:r>
          </w:p>
        </w:tc>
        <w:tc>
          <w:tcPr>
            <w:tcW w:w="784" w:type="dxa"/>
            <w:gridSpan w:val="3"/>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4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7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1.1.1.</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Мероприятие 1 Изготовление, размещение информационного материала для населения района по вопросам обеспечения пожарной безопасности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15"/>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tcPr>
          <w:p w:rsidR="00D30030" w:rsidRPr="00D30030" w:rsidRDefault="00D30030" w:rsidP="00D30030">
            <w:pPr>
              <w:widowControl w:val="0"/>
              <w:autoSpaceDE w:val="0"/>
              <w:autoSpaceDN w:val="0"/>
              <w:spacing w:after="0" w:line="240" w:lineRule="auto"/>
              <w:jc w:val="center"/>
              <w:rPr>
                <w:rFonts w:ascii="Calibri" w:eastAsia="Times New Roman" w:hAnsi="Calibri" w:cs="Calibri"/>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630"/>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1.1.2.</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Мероприятие 2. Организация и проведение мероприятий месячника пожарной безопасности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2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84" w:type="dxa"/>
            <w:gridSpan w:val="3"/>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4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r w:rsidRPr="00D30030">
              <w:rPr>
                <w:rFonts w:ascii="Times New Roman" w:eastAsia="Times New Roman" w:hAnsi="Times New Roman" w:cs="Times New Roman"/>
                <w:color w:val="FF0000"/>
                <w:sz w:val="20"/>
                <w:lang w:eastAsia="ru-RU"/>
              </w:rPr>
              <w:t xml:space="preserve"> </w:t>
            </w:r>
            <w:r w:rsidRPr="00D30030">
              <w:rPr>
                <w:rFonts w:ascii="Times New Roman" w:eastAsia="Times New Roman" w:hAnsi="Times New Roman" w:cs="Times New Roman"/>
                <w:sz w:val="20"/>
                <w:lang w:eastAsia="ru-RU"/>
              </w:rPr>
              <w:t>руководители организаций и предприятий</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Calibri"/>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1.1.3.</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 xml:space="preserve">Мероприятие 3. </w:t>
            </w:r>
            <w:r w:rsidRPr="00D30030">
              <w:rPr>
                <w:rFonts w:ascii="Times New Roman" w:eastAsia="Times New Roman" w:hAnsi="Times New Roman" w:cs="Times New Roman"/>
                <w:lang w:eastAsia="ru-RU"/>
              </w:rPr>
              <w:lastRenderedPageBreak/>
              <w:t>Организация и проведение мониторинга 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городского округа Истра</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w:t>
            </w:r>
            <w:r w:rsidRPr="00D30030">
              <w:rPr>
                <w:rFonts w:ascii="Times New Roman" w:eastAsia="Times New Roman" w:hAnsi="Times New Roman" w:cs="Times New Roman"/>
                <w:lang w:eastAsia="ru-RU"/>
              </w:rPr>
              <w:lastRenderedPageBreak/>
              <w:t>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27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 xml:space="preserve">Администрация </w:t>
            </w:r>
            <w:r w:rsidRPr="00D30030">
              <w:rPr>
                <w:rFonts w:ascii="Times New Roman" w:eastAsia="Times New Roman" w:hAnsi="Times New Roman" w:cs="Times New Roman"/>
                <w:sz w:val="20"/>
                <w:lang w:eastAsia="ru-RU"/>
              </w:rPr>
              <w:lastRenderedPageBreak/>
              <w:t>городского округа Истра</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color w:val="FF0000"/>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highlight w:val="yellow"/>
              </w:rPr>
            </w:pPr>
          </w:p>
        </w:tc>
        <w:tc>
          <w:tcPr>
            <w:tcW w:w="1974" w:type="dxa"/>
            <w:vMerge/>
          </w:tcPr>
          <w:p w:rsidR="00D30030" w:rsidRPr="00D30030" w:rsidRDefault="00D30030" w:rsidP="00D30030">
            <w:pPr>
              <w:rPr>
                <w:rFonts w:ascii="Times New Roman" w:eastAsia="Calibri" w:hAnsi="Times New Roman" w:cs="Times New Roman"/>
                <w:highlight w:val="yellow"/>
              </w:rPr>
            </w:pPr>
          </w:p>
        </w:tc>
        <w:tc>
          <w:tcPr>
            <w:tcW w:w="851" w:type="dxa"/>
            <w:vMerge/>
          </w:tcPr>
          <w:p w:rsidR="00D30030" w:rsidRPr="00D30030" w:rsidRDefault="00D30030" w:rsidP="00D30030">
            <w:pPr>
              <w:rPr>
                <w:rFonts w:ascii="Times New Roman" w:eastAsia="Calibri" w:hAnsi="Times New Roman" w:cs="Times New Roman"/>
                <w:highlight w:val="yellow"/>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1.1.4.</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4. Разработка методических рекомендаций для руководителей учреждений, организаций и предприятий, председателей СНТ, волонтеров по вопросам организации и проведения предупредительно-профилактической работы в области пожарной безопасности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27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92"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1.1.5.</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5. Создание </w:t>
            </w:r>
            <w:r w:rsidRPr="00D30030">
              <w:rPr>
                <w:rFonts w:ascii="Times New Roman" w:eastAsia="Times New Roman" w:hAnsi="Times New Roman" w:cs="Times New Roman"/>
                <w:lang w:eastAsia="ru-RU"/>
              </w:rPr>
              <w:lastRenderedPageBreak/>
              <w:t>(пополнение) видео и аудио материалов по профилактике пожаров</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27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Местный </w:t>
            </w:r>
            <w:r w:rsidRPr="00D30030">
              <w:rPr>
                <w:rFonts w:ascii="Times New Roman" w:eastAsia="Times New Roman" w:hAnsi="Times New Roman" w:cs="Times New Roman"/>
                <w:lang w:eastAsia="ru-RU"/>
              </w:rPr>
              <w:lastRenderedPageBreak/>
              <w:t>бюджет</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1.1.6.</w:t>
            </w:r>
          </w:p>
        </w:tc>
        <w:tc>
          <w:tcPr>
            <w:tcW w:w="1974"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6. Мониторинг состояния объектов хранения и реализации нефтепродуктов, </w:t>
            </w:r>
            <w:proofErr w:type="spellStart"/>
            <w:r w:rsidRPr="00D30030">
              <w:rPr>
                <w:rFonts w:ascii="Times New Roman" w:eastAsia="Times New Roman" w:hAnsi="Times New Roman" w:cs="Times New Roman"/>
                <w:lang w:eastAsia="ru-RU"/>
              </w:rPr>
              <w:t>взрыво</w:t>
            </w:r>
            <w:proofErr w:type="spellEnd"/>
            <w:r w:rsidRPr="00D30030">
              <w:rPr>
                <w:rFonts w:ascii="Times New Roman" w:eastAsia="Times New Roman" w:hAnsi="Times New Roman" w:cs="Times New Roman"/>
                <w:lang w:eastAsia="ru-RU"/>
              </w:rPr>
              <w:t>-пожароопасных веществ и материалов</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27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0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Средства местного бюджета</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color w:val="FF000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1.1.7.</w:t>
            </w:r>
          </w:p>
        </w:tc>
        <w:tc>
          <w:tcPr>
            <w:tcW w:w="1974"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7. 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color w:val="FF000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6"/>
                <w:lang w:eastAsia="ru-RU"/>
              </w:rPr>
            </w:pPr>
          </w:p>
        </w:tc>
        <w:tc>
          <w:tcPr>
            <w:tcW w:w="127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276"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740"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961"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00"/>
        </w:trPr>
        <w:tc>
          <w:tcPr>
            <w:tcW w:w="794"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1.1.8.</w:t>
            </w:r>
          </w:p>
        </w:tc>
        <w:tc>
          <w:tcPr>
            <w:tcW w:w="1974"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8. Проведение мероприятий по противопожарному обустройству населенных пунктов:</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оснащение муниципальных </w:t>
            </w:r>
            <w:r w:rsidRPr="00D30030">
              <w:rPr>
                <w:rFonts w:ascii="Times New Roman" w:eastAsia="Calibri" w:hAnsi="Times New Roman" w:cs="Times New Roman"/>
              </w:rPr>
              <w:lastRenderedPageBreak/>
              <w:t xml:space="preserve">учреждений первичными средствами пожаротушения; </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своевременная очистка территории муниципального образования от горючих отходов, мусора, сухой растительности, опашка населенных пунктов; </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очистка пожарных водоемов;</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содержание в исправном состоянии   дорог и путей подъезда к  зданиям и сооружениям, местам забора воды;</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опашка территорий подведомственных ТУ;</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приобретение, установка и обслуживание пожарных </w:t>
            </w:r>
            <w:proofErr w:type="spellStart"/>
            <w:r w:rsidRPr="00D30030">
              <w:rPr>
                <w:rFonts w:ascii="Times New Roman" w:eastAsia="Calibri" w:hAnsi="Times New Roman" w:cs="Times New Roman"/>
              </w:rPr>
              <w:t>извещателей</w:t>
            </w:r>
            <w:proofErr w:type="spellEnd"/>
            <w:r w:rsidRPr="00D30030">
              <w:rPr>
                <w:rFonts w:ascii="Times New Roman" w:eastAsia="Calibri" w:hAnsi="Times New Roman" w:cs="Times New Roman"/>
              </w:rPr>
              <w:t>;</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заключение контрактов с </w:t>
            </w:r>
            <w:r w:rsidRPr="00D30030">
              <w:rPr>
                <w:rFonts w:ascii="Times New Roman" w:eastAsia="Calibri" w:hAnsi="Times New Roman" w:cs="Times New Roman"/>
              </w:rPr>
              <w:lastRenderedPageBreak/>
              <w:t>организациями частной пожарной охраны.</w:t>
            </w:r>
          </w:p>
        </w:tc>
        <w:tc>
          <w:tcPr>
            <w:tcW w:w="851"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3 061</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1 149</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1 922</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25"/>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663"/>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29</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29</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791"/>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6"/>
                <w:lang w:eastAsia="ru-RU"/>
              </w:rPr>
            </w:pPr>
            <w:r w:rsidRPr="00D30030">
              <w:rPr>
                <w:rFonts w:ascii="Times New Roman" w:eastAsia="Times New Roman" w:hAnsi="Times New Roman" w:cs="Times New Roman"/>
                <w:sz w:val="16"/>
                <w:lang w:eastAsia="ru-RU"/>
              </w:rPr>
              <w:t>Бюджет с/п Новопетровское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750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750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rPr>
          <w:trHeight w:val="1007"/>
        </w:trPr>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6"/>
                <w:lang w:eastAsia="ru-RU"/>
              </w:rPr>
            </w:pPr>
            <w:r w:rsidRPr="00D30030">
              <w:rPr>
                <w:rFonts w:ascii="Times New Roman" w:eastAsia="Times New Roman" w:hAnsi="Times New Roman" w:cs="Times New Roman"/>
                <w:sz w:val="16"/>
                <w:lang w:eastAsia="ru-RU"/>
              </w:rPr>
              <w:t>Бюджет с/п Обушковское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360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360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1.1.9.</w:t>
            </w:r>
          </w:p>
        </w:tc>
        <w:tc>
          <w:tcPr>
            <w:tcW w:w="1974" w:type="dxa"/>
            <w:vMerge w:val="restart"/>
          </w:tcPr>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Мероприятие 9. Разработка и корректировка планов:</w:t>
            </w:r>
            <w:r w:rsidRPr="00D30030">
              <w:rPr>
                <w:rFonts w:ascii="Times New Roman" w:eastAsia="Calibri" w:hAnsi="Times New Roman" w:cs="Times New Roman"/>
                <w:color w:val="000000"/>
              </w:rPr>
              <w:br/>
              <w:t>- плана привлечения сил и средств нештатных аварийно-спасательных формирований предприятий, организаций при ликвидации возможных чрезвычайных ситуаций на территории городского округа Истра;</w:t>
            </w:r>
            <w:r w:rsidRPr="00D30030">
              <w:rPr>
                <w:rFonts w:ascii="Times New Roman" w:eastAsia="Calibri" w:hAnsi="Times New Roman" w:cs="Times New Roman"/>
                <w:color w:val="000000"/>
              </w:rPr>
              <w:br/>
              <w:t>-  плана основных мероприятий городского округа Истра в области</w:t>
            </w:r>
            <w:r w:rsidRPr="00D30030">
              <w:rPr>
                <w:rFonts w:ascii="Times New Roman" w:eastAsia="Calibri" w:hAnsi="Times New Roman" w:cs="Times New Roman"/>
                <w:color w:val="000000"/>
              </w:rPr>
              <w:br/>
              <w:t xml:space="preserve"> гражданской обороны, предупреждения и ликвидации чрезвычайных ситуаций, обеспечения пожарной безопасности и безопасности на </w:t>
            </w:r>
            <w:r w:rsidRPr="00D30030">
              <w:rPr>
                <w:rFonts w:ascii="Times New Roman" w:eastAsia="Calibri" w:hAnsi="Times New Roman" w:cs="Times New Roman"/>
                <w:color w:val="000000"/>
              </w:rPr>
              <w:lastRenderedPageBreak/>
              <w:t>водных объектах (в части, касающейся раздела 4);</w:t>
            </w:r>
            <w:r w:rsidRPr="00D30030">
              <w:rPr>
                <w:rFonts w:ascii="Times New Roman" w:eastAsia="Calibri" w:hAnsi="Times New Roman" w:cs="Times New Roman"/>
                <w:color w:val="000000"/>
              </w:rPr>
              <w:br/>
              <w:t xml:space="preserve">- план предупреждения и ликвидации чрезвычайных ситуаций, вызванных природными пожарами на территории городского округа Истра (в части, касающейся раздела 4); </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 xml:space="preserve">- паспорта безопасности территорий городского округа Истра,  </w:t>
            </w:r>
            <w:r w:rsidRPr="00D30030">
              <w:rPr>
                <w:rFonts w:ascii="Times New Roman" w:eastAsia="Calibri" w:hAnsi="Times New Roman" w:cs="Times New Roman"/>
              </w:rPr>
              <w:t xml:space="preserve">территорий подведомственных территориальным управлениям, населенных </w:t>
            </w:r>
            <w:r w:rsidRPr="00D30030">
              <w:rPr>
                <w:rFonts w:ascii="Times New Roman" w:eastAsia="Calibri" w:hAnsi="Times New Roman" w:cs="Times New Roman"/>
                <w:color w:val="000000"/>
              </w:rPr>
              <w:t>пунктов, потенциально-опасных объектов, объектов жизнеобеспечения (в части, касающейся подпрограммы 4).</w:t>
            </w:r>
          </w:p>
        </w:tc>
        <w:tc>
          <w:tcPr>
            <w:tcW w:w="851"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lastRenderedPageBreak/>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МБУ «ИстраСпас»</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vAlign w:val="center"/>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vAlign w:val="center"/>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vAlign w:val="center"/>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1.2.</w:t>
            </w:r>
          </w:p>
        </w:tc>
        <w:tc>
          <w:tcPr>
            <w:tcW w:w="1974" w:type="dxa"/>
            <w:vMerge w:val="restart"/>
            <w:vAlign w:val="center"/>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Основное мероприятие 2</w:t>
            </w:r>
          </w:p>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Строительство </w:t>
            </w:r>
            <w:r w:rsidRPr="00D30030">
              <w:rPr>
                <w:rFonts w:ascii="Times New Roman" w:eastAsia="Calibri" w:hAnsi="Times New Roman" w:cs="Times New Roman"/>
                <w:b/>
              </w:rPr>
              <w:lastRenderedPageBreak/>
              <w:t>пожарного депо в г. Дедовск</w:t>
            </w:r>
          </w:p>
        </w:tc>
        <w:tc>
          <w:tcPr>
            <w:tcW w:w="851" w:type="dxa"/>
            <w:vMerge w:val="restart"/>
            <w:vAlign w:val="center"/>
          </w:tcPr>
          <w:p w:rsidR="00D30030" w:rsidRPr="00D30030" w:rsidRDefault="00D30030" w:rsidP="00D30030">
            <w:pPr>
              <w:jc w:val="center"/>
              <w:rPr>
                <w:rFonts w:ascii="Times New Roman" w:eastAsia="Calibri" w:hAnsi="Times New Roman" w:cs="Times New Roman"/>
                <w:b/>
              </w:rPr>
            </w:pPr>
            <w:r w:rsidRPr="00D30030">
              <w:rPr>
                <w:rFonts w:ascii="Times New Roman" w:eastAsia="Calibri" w:hAnsi="Times New Roman" w:cs="Times New Roman"/>
                <w:b/>
              </w:rPr>
              <w:lastRenderedPageBreak/>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4 000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4 000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 xml:space="preserve">Администрация городского округа Истра, </w:t>
            </w:r>
            <w:r w:rsidRPr="00D30030">
              <w:rPr>
                <w:rFonts w:ascii="Times New Roman" w:eastAsia="Times New Roman" w:hAnsi="Times New Roman" w:cs="Times New Roman"/>
                <w:sz w:val="20"/>
                <w:lang w:eastAsia="ru-RU"/>
              </w:rPr>
              <w:lastRenderedPageBreak/>
              <w:t>МБУ «ИстраСпас»</w:t>
            </w:r>
          </w:p>
        </w:tc>
        <w:tc>
          <w:tcPr>
            <w:tcW w:w="1417" w:type="dxa"/>
            <w:vMerge w:val="restart"/>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rPr>
                <w:rFonts w:ascii="Times New Roman" w:eastAsia="Calibri" w:hAnsi="Times New Roman" w:cs="Times New Roman"/>
                <w:b/>
              </w:rPr>
            </w:pPr>
          </w:p>
        </w:tc>
        <w:tc>
          <w:tcPr>
            <w:tcW w:w="1974" w:type="dxa"/>
            <w:vMerge/>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vAlign w:val="center"/>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4 000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4 000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rPr>
                <w:rFonts w:ascii="Times New Roman" w:eastAsia="Calibri" w:hAnsi="Times New Roman" w:cs="Times New Roman"/>
                <w:b/>
              </w:rPr>
            </w:pPr>
          </w:p>
        </w:tc>
        <w:tc>
          <w:tcPr>
            <w:tcW w:w="1974" w:type="dxa"/>
            <w:vMerge/>
            <w:vAlign w:val="center"/>
          </w:tcPr>
          <w:p w:rsidR="00D30030" w:rsidRPr="00D30030" w:rsidRDefault="00D30030" w:rsidP="00D30030">
            <w:pPr>
              <w:spacing w:after="0" w:line="240" w:lineRule="auto"/>
              <w:rPr>
                <w:rFonts w:ascii="Times New Roman" w:eastAsia="Calibri" w:hAnsi="Times New Roman" w:cs="Times New Roman"/>
                <w:b/>
              </w:rPr>
            </w:pPr>
          </w:p>
        </w:tc>
        <w:tc>
          <w:tcPr>
            <w:tcW w:w="851" w:type="dxa"/>
            <w:vMerge/>
            <w:vAlign w:val="center"/>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restart"/>
            <w:vAlign w:val="center"/>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1.2.1.</w:t>
            </w:r>
          </w:p>
        </w:tc>
        <w:tc>
          <w:tcPr>
            <w:tcW w:w="1974" w:type="dxa"/>
            <w:vMerge w:val="restart"/>
            <w:vAlign w:val="center"/>
          </w:tcPr>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Мероприятие 1</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Разработка проекта пожарного депо в г. Дедовск</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417" w:type="dxa"/>
            <w:vMerge w:val="restart"/>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rPr>
                <w:rFonts w:ascii="Times New Roman" w:eastAsia="Calibri" w:hAnsi="Times New Roman" w:cs="Times New Roman"/>
              </w:rPr>
            </w:pPr>
          </w:p>
        </w:tc>
        <w:tc>
          <w:tcPr>
            <w:tcW w:w="1974" w:type="dxa"/>
            <w:vMerge/>
            <w:vAlign w:val="center"/>
          </w:tcPr>
          <w:p w:rsidR="00D30030" w:rsidRPr="00D30030" w:rsidRDefault="00D30030" w:rsidP="00D30030">
            <w:pPr>
              <w:spacing w:after="0" w:line="240" w:lineRule="auto"/>
              <w:rPr>
                <w:rFonts w:ascii="Times New Roman" w:eastAsia="Calibri" w:hAnsi="Times New Roman" w:cs="Times New Roman"/>
                <w:color w:val="000000"/>
              </w:rPr>
            </w:pPr>
          </w:p>
        </w:tc>
        <w:tc>
          <w:tcPr>
            <w:tcW w:w="851" w:type="dxa"/>
            <w:vMerge/>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rPr>
                <w:rFonts w:ascii="Times New Roman" w:eastAsia="Calibri" w:hAnsi="Times New Roman" w:cs="Times New Roman"/>
              </w:rPr>
            </w:pPr>
          </w:p>
        </w:tc>
        <w:tc>
          <w:tcPr>
            <w:tcW w:w="1974" w:type="dxa"/>
            <w:vMerge/>
            <w:vAlign w:val="center"/>
          </w:tcPr>
          <w:p w:rsidR="00D30030" w:rsidRPr="00D30030" w:rsidRDefault="00D30030" w:rsidP="00D30030">
            <w:pPr>
              <w:spacing w:after="0" w:line="240" w:lineRule="auto"/>
              <w:rPr>
                <w:rFonts w:ascii="Times New Roman" w:eastAsia="Calibri" w:hAnsi="Times New Roman" w:cs="Times New Roman"/>
                <w:color w:val="000000"/>
              </w:rPr>
            </w:pPr>
          </w:p>
        </w:tc>
        <w:tc>
          <w:tcPr>
            <w:tcW w:w="851" w:type="dxa"/>
            <w:vMerge/>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restart"/>
            <w:vAlign w:val="center"/>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1.2.2.</w:t>
            </w:r>
          </w:p>
        </w:tc>
        <w:tc>
          <w:tcPr>
            <w:tcW w:w="1974" w:type="dxa"/>
            <w:vMerge w:val="restart"/>
            <w:vAlign w:val="center"/>
          </w:tcPr>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Мероприятие 2</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Строительство</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 xml:space="preserve"> - возведение основания;</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 xml:space="preserve"> - подведение коммуникаций;</w:t>
            </w:r>
          </w:p>
          <w:p w:rsidR="00D30030" w:rsidRPr="00D30030" w:rsidRDefault="00D30030" w:rsidP="00D30030">
            <w:pPr>
              <w:spacing w:after="0" w:line="240" w:lineRule="auto"/>
              <w:rPr>
                <w:rFonts w:ascii="Times New Roman" w:eastAsia="Calibri" w:hAnsi="Times New Roman" w:cs="Times New Roman"/>
                <w:color w:val="000000"/>
              </w:rPr>
            </w:pPr>
            <w:r w:rsidRPr="00D30030">
              <w:rPr>
                <w:rFonts w:ascii="Times New Roman" w:eastAsia="Calibri" w:hAnsi="Times New Roman" w:cs="Times New Roman"/>
                <w:color w:val="000000"/>
              </w:rPr>
              <w:t xml:space="preserve"> - благоустройство прилегающей территории.</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 МБУ «ИстраСпас»</w:t>
            </w:r>
          </w:p>
        </w:tc>
        <w:tc>
          <w:tcPr>
            <w:tcW w:w="1417" w:type="dxa"/>
            <w:vMerge w:val="restart"/>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jc w:val="center"/>
              <w:rPr>
                <w:rFonts w:ascii="Times New Roman" w:eastAsia="Calibri" w:hAnsi="Times New Roman" w:cs="Times New Roman"/>
                <w:b/>
              </w:rPr>
            </w:pPr>
          </w:p>
        </w:tc>
        <w:tc>
          <w:tcPr>
            <w:tcW w:w="1974" w:type="dxa"/>
            <w:vMerge/>
            <w:vAlign w:val="center"/>
          </w:tcPr>
          <w:p w:rsidR="00D30030" w:rsidRPr="00D30030" w:rsidRDefault="00D30030" w:rsidP="00D30030">
            <w:pPr>
              <w:jc w:val="center"/>
              <w:rPr>
                <w:rFonts w:ascii="Times New Roman" w:eastAsia="Calibri" w:hAnsi="Times New Roman" w:cs="Times New Roman"/>
                <w:b/>
              </w:rPr>
            </w:pPr>
          </w:p>
        </w:tc>
        <w:tc>
          <w:tcPr>
            <w:tcW w:w="851" w:type="dxa"/>
            <w:vMerge/>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2 500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ign w:val="center"/>
          </w:tcPr>
          <w:p w:rsidR="00D30030" w:rsidRPr="00D30030" w:rsidRDefault="00D30030" w:rsidP="00D30030">
            <w:pPr>
              <w:jc w:val="center"/>
              <w:rPr>
                <w:rFonts w:ascii="Times New Roman" w:eastAsia="Calibri" w:hAnsi="Times New Roman" w:cs="Times New Roman"/>
                <w:b/>
              </w:rPr>
            </w:pPr>
          </w:p>
        </w:tc>
        <w:tc>
          <w:tcPr>
            <w:tcW w:w="1974" w:type="dxa"/>
            <w:vMerge/>
            <w:vAlign w:val="center"/>
          </w:tcPr>
          <w:p w:rsidR="00D30030" w:rsidRPr="00D30030" w:rsidRDefault="00D30030" w:rsidP="00D30030">
            <w:pPr>
              <w:jc w:val="center"/>
              <w:rPr>
                <w:rFonts w:ascii="Times New Roman" w:eastAsia="Calibri" w:hAnsi="Times New Roman" w:cs="Times New Roman"/>
                <w:b/>
              </w:rPr>
            </w:pPr>
          </w:p>
        </w:tc>
        <w:tc>
          <w:tcPr>
            <w:tcW w:w="851" w:type="dxa"/>
            <w:vMerge/>
          </w:tcPr>
          <w:p w:rsidR="00D30030" w:rsidRPr="00D30030" w:rsidRDefault="00D30030" w:rsidP="00D30030">
            <w:pPr>
              <w:jc w:val="cente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w:t>
            </w:r>
          </w:p>
        </w:tc>
        <w:tc>
          <w:tcPr>
            <w:tcW w:w="1974"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Задача 2. Поддержка и оказание содействия в развитии добровольной пожарной охраны</w:t>
            </w:r>
          </w:p>
        </w:tc>
        <w:tc>
          <w:tcPr>
            <w:tcW w:w="851"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 xml:space="preserve">Администрация городского округа Истра </w:t>
            </w:r>
          </w:p>
        </w:tc>
        <w:tc>
          <w:tcPr>
            <w:tcW w:w="1417"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r w:rsidRPr="00D30030">
              <w:rPr>
                <w:rFonts w:ascii="Times New Roman" w:eastAsia="Times New Roman" w:hAnsi="Times New Roman" w:cs="Times New Roman"/>
                <w:sz w:val="18"/>
                <w:szCs w:val="20"/>
                <w:lang w:eastAsia="ru-RU"/>
              </w:rPr>
              <w:t>Доля добровольных пожарных зарегистрированных в едином реестре   (обученных, застрахованных и задействованных по назначению ОМС) от нормативного количества для городского округа Истра не менее 15% в 2021 году</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2.1.</w:t>
            </w:r>
          </w:p>
        </w:tc>
        <w:tc>
          <w:tcPr>
            <w:tcW w:w="197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Основное мероприятие 1. Развитие добровольной пожарной охраны на территории Истринского муниципального района</w:t>
            </w:r>
          </w:p>
          <w:p w:rsidR="00D30030" w:rsidRPr="00D30030" w:rsidRDefault="00D30030" w:rsidP="00D30030">
            <w:pPr>
              <w:spacing w:after="0" w:line="240" w:lineRule="auto"/>
              <w:rPr>
                <w:rFonts w:ascii="Times New Roman" w:eastAsia="Calibri" w:hAnsi="Times New Roman" w:cs="Times New Roman"/>
                <w:b/>
              </w:rPr>
            </w:pPr>
          </w:p>
        </w:tc>
        <w:tc>
          <w:tcPr>
            <w:tcW w:w="851" w:type="dxa"/>
            <w:vMerge w:val="restart"/>
          </w:tcPr>
          <w:p w:rsidR="00D30030" w:rsidRPr="00D30030" w:rsidRDefault="00D30030" w:rsidP="00D30030">
            <w:pPr>
              <w:rPr>
                <w:rFonts w:ascii="Times New Roman" w:eastAsia="Calibri" w:hAnsi="Times New Roman" w:cs="Times New Roman"/>
                <w:b/>
              </w:rPr>
            </w:pPr>
            <w:r w:rsidRPr="00D30030">
              <w:rPr>
                <w:rFonts w:ascii="Times New Roman" w:eastAsia="Calibri" w:hAnsi="Times New Roman" w:cs="Times New Roman"/>
                <w:b/>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 xml:space="preserve"> Администрация городского округа Истра</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spacing w:after="0" w:line="240" w:lineRule="auto"/>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2.1.1.</w:t>
            </w:r>
          </w:p>
        </w:tc>
        <w:tc>
          <w:tcPr>
            <w:tcW w:w="1974"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Мероприятие 1. Поддержка общественных объединений добровольной пожарной охраны и добровольных пожарных, в </w:t>
            </w:r>
            <w:proofErr w:type="spellStart"/>
            <w:r w:rsidRPr="00D30030">
              <w:rPr>
                <w:rFonts w:ascii="Times New Roman" w:eastAsia="Times New Roman" w:hAnsi="Times New Roman" w:cs="Times New Roman"/>
                <w:lang w:eastAsia="ru-RU"/>
              </w:rPr>
              <w:t>т.ч</w:t>
            </w:r>
            <w:proofErr w:type="spellEnd"/>
            <w:r w:rsidRPr="00D30030">
              <w:rPr>
                <w:rFonts w:ascii="Times New Roman" w:eastAsia="Times New Roman" w:hAnsi="Times New Roman" w:cs="Times New Roman"/>
                <w:lang w:eastAsia="ru-RU"/>
              </w:rPr>
              <w:t xml:space="preserve">. предоставление субсидий и др. </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91"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2.1.2</w:t>
            </w:r>
          </w:p>
        </w:tc>
        <w:tc>
          <w:tcPr>
            <w:tcW w:w="1974"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2. Проведение работы по привлечению граждан в качестве добровольных пожарных</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lang w:eastAsia="ru-RU"/>
              </w:rPr>
            </w:pPr>
            <w:r w:rsidRPr="00D30030">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6662" w:type="dxa"/>
            <w:gridSpan w:val="11"/>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пределах средств, предусматриваемых на основную деятельность</w:t>
            </w:r>
          </w:p>
        </w:tc>
        <w:tc>
          <w:tcPr>
            <w:tcW w:w="1591" w:type="dxa"/>
            <w:vMerge/>
          </w:tcPr>
          <w:p w:rsidR="00D30030" w:rsidRPr="00D30030" w:rsidRDefault="00D30030" w:rsidP="00D30030">
            <w:pPr>
              <w:widowControl w:val="0"/>
              <w:autoSpaceDE w:val="0"/>
              <w:autoSpaceDN w:val="0"/>
              <w:spacing w:after="0" w:line="240" w:lineRule="auto"/>
              <w:rPr>
                <w:rFonts w:ascii="Calibri" w:eastAsia="Times New Roman" w:hAnsi="Calibri" w:cs="Calibri"/>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974" w:type="dxa"/>
            <w:vMerge/>
          </w:tcPr>
          <w:p w:rsidR="00D30030" w:rsidRPr="00D30030" w:rsidRDefault="00D30030" w:rsidP="00D30030">
            <w:pPr>
              <w:rPr>
                <w:rFonts w:ascii="Times New Roman" w:eastAsia="Calibri" w:hAnsi="Times New Roman" w:cs="Times New Roman"/>
              </w:rPr>
            </w:pPr>
          </w:p>
        </w:tc>
        <w:tc>
          <w:tcPr>
            <w:tcW w:w="851" w:type="dxa"/>
            <w:vMerge/>
          </w:tcPr>
          <w:p w:rsidR="00D30030" w:rsidRPr="00D30030" w:rsidRDefault="00D30030" w:rsidP="00D30030">
            <w:pPr>
              <w:rPr>
                <w:rFonts w:ascii="Times New Roman" w:eastAsia="Calibri" w:hAnsi="Times New Roman" w:cs="Times New Roman"/>
              </w:rPr>
            </w:pPr>
          </w:p>
        </w:tc>
        <w:tc>
          <w:tcPr>
            <w:tcW w:w="1343"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75"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276"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08"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1"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740" w:type="dxa"/>
            <w:gridSpan w:val="2"/>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61" w:type="dxa"/>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97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Всего по Подпрограмме 4</w:t>
            </w:r>
          </w:p>
        </w:tc>
        <w:tc>
          <w:tcPr>
            <w:tcW w:w="85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lang w:eastAsia="ru-RU"/>
              </w:rPr>
              <w:t>2017-2021</w:t>
            </w:r>
          </w:p>
        </w:tc>
        <w:tc>
          <w:tcPr>
            <w:tcW w:w="134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Итого</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7 861</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1 149</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6 412</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1591"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20"/>
                <w:lang w:eastAsia="ru-RU"/>
              </w:rPr>
            </w:pPr>
          </w:p>
        </w:tc>
        <w:tc>
          <w:tcPr>
            <w:tcW w:w="1417"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Местный бюджет</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6 722</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6 412</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100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D30030" w:rsidRPr="00D30030" w:rsidTr="00486414">
        <w:trPr>
          <w:trHeight w:val="20"/>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 xml:space="preserve">ОБ, ФБ, </w:t>
            </w:r>
            <w:proofErr w:type="spellStart"/>
            <w:r w:rsidRPr="00D30030">
              <w:rPr>
                <w:rFonts w:ascii="Times New Roman" w:eastAsia="Calibri" w:hAnsi="Times New Roman" w:cs="Times New Roman"/>
                <w:b/>
                <w:bCs/>
                <w:color w:val="000000"/>
              </w:rPr>
              <w:t>ВнБ</w:t>
            </w:r>
            <w:proofErr w:type="spellEnd"/>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29</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29</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16"/>
              </w:rPr>
            </w:pPr>
            <w:r w:rsidRPr="00D30030">
              <w:rPr>
                <w:rFonts w:ascii="Times New Roman" w:eastAsia="Calibri" w:hAnsi="Times New Roman" w:cs="Times New Roman"/>
                <w:b/>
                <w:bCs/>
                <w:color w:val="000000"/>
                <w:sz w:val="16"/>
              </w:rPr>
              <w:t>Бюджет с/п Новопетровское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750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750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D30030" w:rsidRPr="00D30030" w:rsidTr="00486414">
        <w:trPr>
          <w:trHeight w:val="20"/>
        </w:trPr>
        <w:tc>
          <w:tcPr>
            <w:tcW w:w="794" w:type="dxa"/>
            <w:vMerge/>
          </w:tcPr>
          <w:p w:rsidR="00D30030" w:rsidRPr="00D30030" w:rsidRDefault="00D30030" w:rsidP="00D30030">
            <w:pPr>
              <w:rPr>
                <w:rFonts w:ascii="Times New Roman" w:eastAsia="Calibri" w:hAnsi="Times New Roman" w:cs="Times New Roman"/>
                <w:b/>
              </w:rPr>
            </w:pPr>
          </w:p>
        </w:tc>
        <w:tc>
          <w:tcPr>
            <w:tcW w:w="1974" w:type="dxa"/>
            <w:vMerge/>
          </w:tcPr>
          <w:p w:rsidR="00D30030" w:rsidRPr="00D30030" w:rsidRDefault="00D30030" w:rsidP="00D30030">
            <w:pPr>
              <w:rPr>
                <w:rFonts w:ascii="Times New Roman" w:eastAsia="Calibri" w:hAnsi="Times New Roman" w:cs="Times New Roman"/>
                <w:b/>
              </w:rPr>
            </w:pPr>
          </w:p>
        </w:tc>
        <w:tc>
          <w:tcPr>
            <w:tcW w:w="851" w:type="dxa"/>
            <w:vMerge/>
          </w:tcPr>
          <w:p w:rsidR="00D30030" w:rsidRPr="00D30030" w:rsidRDefault="00D30030" w:rsidP="00D30030">
            <w:pPr>
              <w:rPr>
                <w:rFonts w:ascii="Times New Roman" w:eastAsia="Calibri" w:hAnsi="Times New Roman" w:cs="Times New Roman"/>
                <w:b/>
              </w:rPr>
            </w:pPr>
          </w:p>
        </w:tc>
        <w:tc>
          <w:tcPr>
            <w:tcW w:w="134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sz w:val="16"/>
              </w:rPr>
            </w:pPr>
            <w:r w:rsidRPr="00D30030">
              <w:rPr>
                <w:rFonts w:ascii="Times New Roman" w:eastAsia="Calibri" w:hAnsi="Times New Roman" w:cs="Times New Roman"/>
                <w:b/>
                <w:bCs/>
                <w:color w:val="000000"/>
                <w:sz w:val="16"/>
              </w:rPr>
              <w:t>Бюджет с/п Обушковское</w:t>
            </w:r>
          </w:p>
        </w:tc>
        <w:tc>
          <w:tcPr>
            <w:tcW w:w="1275"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276"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360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360</w:t>
            </w:r>
          </w:p>
        </w:tc>
        <w:tc>
          <w:tcPr>
            <w:tcW w:w="708"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8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740"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961" w:type="dxa"/>
            <w:vAlign w:val="center"/>
          </w:tcPr>
          <w:p w:rsidR="00D30030" w:rsidRPr="00D30030" w:rsidRDefault="00D30030" w:rsidP="00D30030">
            <w:pPr>
              <w:spacing w:after="0" w:line="240" w:lineRule="auto"/>
              <w:jc w:val="center"/>
              <w:rPr>
                <w:rFonts w:ascii="Times New Roman" w:eastAsia="Calibri" w:hAnsi="Times New Roman" w:cs="Times New Roman"/>
                <w:b/>
                <w:bCs/>
              </w:rPr>
            </w:pPr>
            <w:r w:rsidRPr="00D30030">
              <w:rPr>
                <w:rFonts w:ascii="Times New Roman" w:eastAsia="Calibri" w:hAnsi="Times New Roman" w:cs="Times New Roman"/>
                <w:b/>
                <w:bCs/>
              </w:rPr>
              <w:t>0</w:t>
            </w:r>
          </w:p>
        </w:tc>
        <w:tc>
          <w:tcPr>
            <w:tcW w:w="1591"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8"/>
                <w:szCs w:val="20"/>
                <w:lang w:eastAsia="ru-RU"/>
              </w:rPr>
            </w:pPr>
          </w:p>
        </w:tc>
      </w:tr>
    </w:tbl>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Cs w:val="28"/>
          <w:lang w:eastAsia="ru-RU"/>
        </w:rPr>
      </w:pPr>
      <w:r w:rsidRPr="00D30030">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D30030" w:rsidRPr="00D30030" w:rsidRDefault="00D30030" w:rsidP="00D30030">
      <w:pPr>
        <w:spacing w:after="0" w:line="240" w:lineRule="auto"/>
        <w:rPr>
          <w:rFonts w:ascii="Times New Roman" w:eastAsia="Times New Roman" w:hAnsi="Times New Roman" w:cs="Times New Roman"/>
          <w:sz w:val="28"/>
          <w:szCs w:val="28"/>
          <w:lang w:eastAsia="ru-RU"/>
        </w:rPr>
      </w:pPr>
      <w:r w:rsidRPr="00D30030">
        <w:rPr>
          <w:rFonts w:ascii="Times New Roman" w:eastAsia="Calibri" w:hAnsi="Times New Roman" w:cs="Times New Roman"/>
          <w:sz w:val="28"/>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Calibri"/>
          <w:szCs w:val="24"/>
          <w:lang w:eastAsia="ru-RU"/>
        </w:rPr>
      </w:pPr>
      <w:r w:rsidRPr="00D30030">
        <w:rPr>
          <w:rFonts w:ascii="Times New Roman" w:eastAsia="Times New Roman" w:hAnsi="Times New Roman" w:cs="Calibri"/>
          <w:b/>
          <w:szCs w:val="24"/>
          <w:lang w:eastAsia="ru-RU"/>
        </w:rPr>
        <w:lastRenderedPageBreak/>
        <w:t>Обоснование финансовых ресурсов, необходимых для реализации мероприятий 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D30030">
        <w:rPr>
          <w:rFonts w:ascii="Times New Roman" w:eastAsia="Times New Roman" w:hAnsi="Times New Roman" w:cs="Calibri"/>
          <w:szCs w:val="24"/>
          <w:lang w:eastAsia="ru-RU"/>
        </w:rPr>
        <w:t>»</w:t>
      </w:r>
    </w:p>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D30030" w:rsidRPr="00D30030" w:rsidTr="00486414">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1.1.7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Местный бюджет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300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1.1.8</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Проведение мероприятий по противопожарному обустройству населенных пунктов:</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оснащение муниципальных учреждений первичными средствами пожаротушения;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своевременная очистка территории муниципального образования от горючих отходов, мусора, сухой растительности, опашка населенных пунктов;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очистка пожарных водоемов;</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содержание в исправном состоянии   дорог и путей подъезда к  зданиям и сооружениям, местам забора воды;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опашка территорий ТУ;</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приобретение, установка и обслуживание пожарных </w:t>
            </w:r>
            <w:proofErr w:type="spellStart"/>
            <w:r w:rsidRPr="00D30030">
              <w:rPr>
                <w:rFonts w:ascii="Times New Roman" w:eastAsia="Times New Roman" w:hAnsi="Times New Roman" w:cs="Times New Roman"/>
                <w:sz w:val="20"/>
                <w:szCs w:val="20"/>
                <w:lang w:eastAsia="ru-RU"/>
              </w:rPr>
              <w:t>извещателей</w:t>
            </w:r>
            <w:proofErr w:type="spellEnd"/>
            <w:r w:rsidRPr="00D30030">
              <w:rPr>
                <w:rFonts w:ascii="Times New Roman" w:eastAsia="Times New Roman" w:hAnsi="Times New Roman" w:cs="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Областной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3 061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Местный бюджет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1922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10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1912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Областной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29</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29</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Бюджет с/п Новопетровское</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750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750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lastRenderedPageBreak/>
              <w:t>Бюджет с/п Обушковское</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360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360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1.2.1.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Разработка проекта пожарного депо в г. Дедовск</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1500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Местный бюджет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1500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1500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1.2.2.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Строительство</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 возведение основания;</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 подведение коммуникаций;</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 - благоустройство прилегающей территории.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Местный бюджет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2500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Мероприятие 2.1.1.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Поддержка общественных объединений добровольной пожарной охраны и добровольных пожарных, в </w:t>
            </w:r>
            <w:proofErr w:type="spellStart"/>
            <w:r w:rsidRPr="00D30030">
              <w:rPr>
                <w:rFonts w:ascii="Times New Roman" w:eastAsia="Times New Roman" w:hAnsi="Times New Roman" w:cs="Times New Roman"/>
                <w:sz w:val="20"/>
                <w:szCs w:val="20"/>
                <w:lang w:eastAsia="ru-RU"/>
              </w:rPr>
              <w:t>т.ч</w:t>
            </w:r>
            <w:proofErr w:type="spellEnd"/>
            <w:r w:rsidRPr="00D30030">
              <w:rPr>
                <w:rFonts w:ascii="Times New Roman" w:eastAsia="Times New Roman" w:hAnsi="Times New Roman" w:cs="Times New Roman"/>
                <w:sz w:val="20"/>
                <w:szCs w:val="20"/>
                <w:lang w:eastAsia="ru-RU"/>
              </w:rPr>
              <w:t>. предоставление субсидий и др.</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Местный бюджет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30030" w:rsidRDefault="00D30030">
      <w: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lastRenderedPageBreak/>
        <w:t>Паспорт</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t>подпрограммы 5 «</w:t>
      </w:r>
      <w:r w:rsidRPr="00D30030">
        <w:rPr>
          <w:rFonts w:ascii="Times New Roman" w:eastAsia="Times New Roman" w:hAnsi="Times New Roman" w:cs="Calibri"/>
          <w:b/>
          <w:szCs w:val="28"/>
          <w:lang w:eastAsia="ru-RU"/>
        </w:rPr>
        <w:t>Обеспечение мероприятий гражданской обороны»</w:t>
      </w:r>
      <w:r w:rsidRPr="00D30030">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color w:val="FF0000"/>
          <w:szCs w:val="28"/>
          <w:lang w:eastAsia="ru-RU"/>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844"/>
        <w:gridCol w:w="2184"/>
        <w:gridCol w:w="1965"/>
        <w:gridCol w:w="1268"/>
        <w:gridCol w:w="1323"/>
        <w:gridCol w:w="1229"/>
        <w:gridCol w:w="1276"/>
        <w:gridCol w:w="1134"/>
        <w:gridCol w:w="1134"/>
      </w:tblGrid>
      <w:tr w:rsidR="00D30030" w:rsidRPr="00D30030" w:rsidTr="00486414">
        <w:tc>
          <w:tcPr>
            <w:tcW w:w="3828"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Заказчик подпрограммы</w:t>
            </w:r>
          </w:p>
        </w:tc>
        <w:tc>
          <w:tcPr>
            <w:tcW w:w="11513" w:type="dxa"/>
            <w:gridSpan w:val="8"/>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Отдел территориальной безопасности администрации городского округа Истра</w:t>
            </w:r>
          </w:p>
        </w:tc>
      </w:tr>
      <w:tr w:rsidR="00D30030" w:rsidRPr="00D30030" w:rsidTr="00486414">
        <w:tc>
          <w:tcPr>
            <w:tcW w:w="3828" w:type="dxa"/>
            <w:gridSpan w:val="2"/>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Задача 1 подпрограммы</w:t>
            </w:r>
          </w:p>
        </w:tc>
        <w:tc>
          <w:tcPr>
            <w:tcW w:w="11513" w:type="dxa"/>
            <w:gridSpan w:val="8"/>
          </w:tcPr>
          <w:p w:rsidR="00D30030" w:rsidRPr="00D30030" w:rsidRDefault="00D30030" w:rsidP="00D30030">
            <w:pPr>
              <w:spacing w:after="0" w:line="240" w:lineRule="auto"/>
              <w:jc w:val="both"/>
              <w:rPr>
                <w:rFonts w:ascii="Times New Roman" w:eastAsia="Calibri" w:hAnsi="Times New Roman" w:cs="Times New Roman"/>
              </w:rPr>
            </w:pPr>
            <w:r w:rsidRPr="00D30030">
              <w:rPr>
                <w:rFonts w:ascii="Times New Roman" w:eastAsia="Times New Roman" w:hAnsi="Times New Roman" w:cs="Times New Roman"/>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r>
      <w:tr w:rsidR="00D30030" w:rsidRPr="00D30030" w:rsidTr="00486414">
        <w:tc>
          <w:tcPr>
            <w:tcW w:w="19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Наименование подпрограммы</w:t>
            </w:r>
          </w:p>
        </w:tc>
        <w:tc>
          <w:tcPr>
            <w:tcW w:w="21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 финансирования</w:t>
            </w:r>
          </w:p>
        </w:tc>
        <w:tc>
          <w:tcPr>
            <w:tcW w:w="7364" w:type="dxa"/>
            <w:gridSpan w:val="6"/>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Расходы (тыс. рублей)</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1844" w:type="dxa"/>
            <w:vMerge/>
          </w:tcPr>
          <w:p w:rsidR="00D30030" w:rsidRPr="00D30030" w:rsidRDefault="00D30030" w:rsidP="00D30030">
            <w:pPr>
              <w:rPr>
                <w:rFonts w:ascii="Times New Roman" w:eastAsia="Calibri" w:hAnsi="Times New Roman" w:cs="Times New Roman"/>
              </w:rPr>
            </w:pPr>
          </w:p>
        </w:tc>
        <w:tc>
          <w:tcPr>
            <w:tcW w:w="2184" w:type="dxa"/>
            <w:vMerge/>
          </w:tcPr>
          <w:p w:rsidR="00D30030" w:rsidRPr="00D30030" w:rsidRDefault="00D30030" w:rsidP="00D30030">
            <w:pPr>
              <w:rPr>
                <w:rFonts w:ascii="Times New Roman" w:eastAsia="Calibri" w:hAnsi="Times New Roman" w:cs="Times New Roman"/>
              </w:rPr>
            </w:pPr>
          </w:p>
        </w:tc>
        <w:tc>
          <w:tcPr>
            <w:tcW w:w="1965" w:type="dxa"/>
            <w:vMerge/>
          </w:tcPr>
          <w:p w:rsidR="00D30030" w:rsidRPr="00D30030" w:rsidRDefault="00D30030" w:rsidP="00D30030">
            <w:pPr>
              <w:rPr>
                <w:rFonts w:ascii="Times New Roman" w:eastAsia="Calibri" w:hAnsi="Times New Roman" w:cs="Times New Roman"/>
              </w:rPr>
            </w:pPr>
          </w:p>
        </w:tc>
        <w:tc>
          <w:tcPr>
            <w:tcW w:w="126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1323"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1229"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1276"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1134"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r>
      <w:tr w:rsidR="00D30030" w:rsidRPr="00D30030" w:rsidTr="00486414">
        <w:tc>
          <w:tcPr>
            <w:tcW w:w="1984" w:type="dxa"/>
            <w:vMerge/>
          </w:tcPr>
          <w:p w:rsidR="00D30030" w:rsidRPr="00D30030" w:rsidRDefault="00D30030" w:rsidP="00D30030">
            <w:pPr>
              <w:rPr>
                <w:rFonts w:ascii="Times New Roman" w:eastAsia="Calibri" w:hAnsi="Times New Roman" w:cs="Times New Roman"/>
              </w:rPr>
            </w:pPr>
          </w:p>
        </w:tc>
        <w:tc>
          <w:tcPr>
            <w:tcW w:w="184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Обеспечение мероприятий гражданской обороны</w:t>
            </w:r>
          </w:p>
        </w:tc>
        <w:tc>
          <w:tcPr>
            <w:tcW w:w="218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Администрация  городского округа Истра</w:t>
            </w: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том числе:</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32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8 977</w:t>
            </w:r>
          </w:p>
        </w:tc>
      </w:tr>
      <w:tr w:rsidR="00D30030" w:rsidRPr="00D30030" w:rsidTr="00486414">
        <w:trPr>
          <w:trHeight w:val="226"/>
        </w:trPr>
        <w:tc>
          <w:tcPr>
            <w:tcW w:w="1984" w:type="dxa"/>
            <w:vMerge/>
          </w:tcPr>
          <w:p w:rsidR="00D30030" w:rsidRPr="00D30030" w:rsidRDefault="00D30030" w:rsidP="00D30030">
            <w:pPr>
              <w:rPr>
                <w:rFonts w:ascii="Times New Roman" w:eastAsia="Calibri" w:hAnsi="Times New Roman" w:cs="Times New Roman"/>
              </w:rPr>
            </w:pPr>
          </w:p>
        </w:tc>
        <w:tc>
          <w:tcPr>
            <w:tcW w:w="1844" w:type="dxa"/>
            <w:vMerge/>
          </w:tcPr>
          <w:p w:rsidR="00D30030" w:rsidRPr="00D30030" w:rsidRDefault="00D30030" w:rsidP="00D30030">
            <w:pPr>
              <w:rPr>
                <w:rFonts w:ascii="Times New Roman" w:eastAsia="Calibri" w:hAnsi="Times New Roman" w:cs="Times New Roman"/>
              </w:rPr>
            </w:pPr>
          </w:p>
        </w:tc>
        <w:tc>
          <w:tcPr>
            <w:tcW w:w="2184" w:type="dxa"/>
            <w:vMerge/>
          </w:tcPr>
          <w:p w:rsidR="00D30030" w:rsidRPr="00D30030" w:rsidRDefault="00D30030" w:rsidP="00D30030">
            <w:pPr>
              <w:rPr>
                <w:rFonts w:ascii="Times New Roman" w:eastAsia="Calibri" w:hAnsi="Times New Roman" w:cs="Times New Roman"/>
              </w:rPr>
            </w:pP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2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8 877</w:t>
            </w:r>
          </w:p>
        </w:tc>
      </w:tr>
      <w:tr w:rsidR="00D30030" w:rsidRPr="00D30030" w:rsidTr="00486414">
        <w:trPr>
          <w:trHeight w:val="20"/>
        </w:trPr>
        <w:tc>
          <w:tcPr>
            <w:tcW w:w="1984" w:type="dxa"/>
            <w:vMerge/>
          </w:tcPr>
          <w:p w:rsidR="00D30030" w:rsidRPr="00D30030" w:rsidRDefault="00D30030" w:rsidP="00D30030">
            <w:pPr>
              <w:rPr>
                <w:rFonts w:ascii="Times New Roman" w:eastAsia="Calibri" w:hAnsi="Times New Roman" w:cs="Times New Roman"/>
              </w:rPr>
            </w:pPr>
          </w:p>
        </w:tc>
        <w:tc>
          <w:tcPr>
            <w:tcW w:w="1844" w:type="dxa"/>
            <w:vMerge/>
          </w:tcPr>
          <w:p w:rsidR="00D30030" w:rsidRPr="00D30030" w:rsidRDefault="00D30030" w:rsidP="00D30030">
            <w:pPr>
              <w:rPr>
                <w:rFonts w:ascii="Times New Roman" w:eastAsia="Calibri" w:hAnsi="Times New Roman" w:cs="Times New Roman"/>
              </w:rPr>
            </w:pPr>
          </w:p>
        </w:tc>
        <w:tc>
          <w:tcPr>
            <w:tcW w:w="2184" w:type="dxa"/>
            <w:vMerge/>
          </w:tcPr>
          <w:p w:rsidR="00D30030" w:rsidRPr="00D30030" w:rsidRDefault="00D30030" w:rsidP="00D30030">
            <w:pPr>
              <w:rPr>
                <w:rFonts w:ascii="Times New Roman" w:eastAsia="Calibri" w:hAnsi="Times New Roman" w:cs="Times New Roman"/>
              </w:rPr>
            </w:pP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2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r>
      <w:tr w:rsidR="00D30030" w:rsidRPr="00D30030" w:rsidTr="00486414">
        <w:trPr>
          <w:trHeight w:val="20"/>
        </w:trPr>
        <w:tc>
          <w:tcPr>
            <w:tcW w:w="1984" w:type="dxa"/>
            <w:vMerge/>
          </w:tcPr>
          <w:p w:rsidR="00D30030" w:rsidRPr="00D30030" w:rsidRDefault="00D30030" w:rsidP="00D30030">
            <w:pPr>
              <w:rPr>
                <w:rFonts w:ascii="Times New Roman" w:eastAsia="Calibri" w:hAnsi="Times New Roman" w:cs="Times New Roman"/>
              </w:rPr>
            </w:pPr>
          </w:p>
        </w:tc>
        <w:tc>
          <w:tcPr>
            <w:tcW w:w="1844" w:type="dxa"/>
            <w:vMerge/>
          </w:tcPr>
          <w:p w:rsidR="00D30030" w:rsidRPr="00D30030" w:rsidRDefault="00D30030" w:rsidP="00D30030">
            <w:pPr>
              <w:rPr>
                <w:rFonts w:ascii="Times New Roman" w:eastAsia="Calibri" w:hAnsi="Times New Roman" w:cs="Times New Roman"/>
              </w:rPr>
            </w:pPr>
          </w:p>
        </w:tc>
        <w:tc>
          <w:tcPr>
            <w:tcW w:w="2184" w:type="dxa"/>
            <w:vMerge/>
          </w:tcPr>
          <w:p w:rsidR="00D30030" w:rsidRPr="00D30030" w:rsidRDefault="00D30030" w:rsidP="00D30030">
            <w:pPr>
              <w:rPr>
                <w:rFonts w:ascii="Times New Roman" w:eastAsia="Calibri" w:hAnsi="Times New Roman" w:cs="Times New Roman"/>
              </w:rPr>
            </w:pPr>
          </w:p>
        </w:tc>
        <w:tc>
          <w:tcPr>
            <w:tcW w:w="1965"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Бюджет с/п Костровское</w:t>
            </w:r>
          </w:p>
        </w:tc>
        <w:tc>
          <w:tcPr>
            <w:tcW w:w="1268"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32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229"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276"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r>
      <w:tr w:rsidR="00D30030" w:rsidRPr="00D30030" w:rsidTr="00486414">
        <w:tc>
          <w:tcPr>
            <w:tcW w:w="7977" w:type="dxa"/>
            <w:gridSpan w:val="4"/>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Планируемые результаты реализации подпрограммы</w:t>
            </w:r>
          </w:p>
        </w:tc>
        <w:tc>
          <w:tcPr>
            <w:tcW w:w="126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132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122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127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2268"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r>
      <w:tr w:rsidR="00D30030" w:rsidRPr="00D30030" w:rsidTr="00486414">
        <w:tc>
          <w:tcPr>
            <w:tcW w:w="7977" w:type="dxa"/>
            <w:gridSpan w:val="4"/>
          </w:tcPr>
          <w:p w:rsidR="00D30030" w:rsidRPr="00D30030" w:rsidRDefault="00D30030" w:rsidP="00D30030">
            <w:pPr>
              <w:widowControl w:val="0"/>
              <w:numPr>
                <w:ilvl w:val="0"/>
                <w:numId w:val="18"/>
              </w:numPr>
              <w:tabs>
                <w:tab w:val="left" w:pos="505"/>
              </w:tabs>
              <w:autoSpaceDE w:val="0"/>
              <w:autoSpaceDN w:val="0"/>
              <w:spacing w:after="0" w:line="240" w:lineRule="auto"/>
              <w:ind w:left="80" w:firstLine="142"/>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 </w:t>
            </w:r>
            <w:r w:rsidRPr="00D30030">
              <w:rPr>
                <w:rFonts w:ascii="Times New Roman" w:eastAsia="Times New Roman" w:hAnsi="Times New Roman" w:cs="Calibri"/>
                <w:color w:val="000000"/>
                <w:lang w:eastAsia="ru-RU"/>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
        </w:tc>
        <w:tc>
          <w:tcPr>
            <w:tcW w:w="126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34</w:t>
            </w:r>
          </w:p>
        </w:tc>
        <w:tc>
          <w:tcPr>
            <w:tcW w:w="132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36</w:t>
            </w:r>
          </w:p>
        </w:tc>
        <w:tc>
          <w:tcPr>
            <w:tcW w:w="122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40</w:t>
            </w:r>
          </w:p>
        </w:tc>
        <w:tc>
          <w:tcPr>
            <w:tcW w:w="127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45</w:t>
            </w:r>
          </w:p>
        </w:tc>
        <w:tc>
          <w:tcPr>
            <w:tcW w:w="2268"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50</w:t>
            </w:r>
          </w:p>
        </w:tc>
      </w:tr>
      <w:tr w:rsidR="00D30030" w:rsidRPr="00D30030" w:rsidTr="00486414">
        <w:tc>
          <w:tcPr>
            <w:tcW w:w="7977" w:type="dxa"/>
            <w:gridSpan w:val="4"/>
          </w:tcPr>
          <w:p w:rsidR="00D30030" w:rsidRPr="00D30030" w:rsidRDefault="00D30030" w:rsidP="00D30030">
            <w:pPr>
              <w:widowControl w:val="0"/>
              <w:numPr>
                <w:ilvl w:val="0"/>
                <w:numId w:val="18"/>
              </w:numPr>
              <w:tabs>
                <w:tab w:val="left" w:pos="505"/>
              </w:tabs>
              <w:autoSpaceDE w:val="0"/>
              <w:autoSpaceDN w:val="0"/>
              <w:spacing w:after="0" w:line="240" w:lineRule="auto"/>
              <w:ind w:left="80" w:firstLine="142"/>
              <w:jc w:val="both"/>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 Увеличение степени готовности ЗСГО по отношению к имеющемуся фонду ЗСГО</w:t>
            </w:r>
          </w:p>
        </w:tc>
        <w:tc>
          <w:tcPr>
            <w:tcW w:w="126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58</w:t>
            </w:r>
          </w:p>
        </w:tc>
        <w:tc>
          <w:tcPr>
            <w:tcW w:w="132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68</w:t>
            </w:r>
          </w:p>
        </w:tc>
        <w:tc>
          <w:tcPr>
            <w:tcW w:w="122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70</w:t>
            </w:r>
          </w:p>
        </w:tc>
        <w:tc>
          <w:tcPr>
            <w:tcW w:w="1276"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72</w:t>
            </w:r>
          </w:p>
        </w:tc>
        <w:tc>
          <w:tcPr>
            <w:tcW w:w="2268"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75</w:t>
            </w:r>
          </w:p>
        </w:tc>
      </w:tr>
    </w:tbl>
    <w:p w:rsidR="00D30030" w:rsidRPr="00D30030" w:rsidRDefault="00D30030" w:rsidP="00D30030">
      <w:pPr>
        <w:spacing w:after="0" w:line="240" w:lineRule="auto"/>
        <w:jc w:val="center"/>
        <w:rPr>
          <w:rFonts w:ascii="Times New Roman" w:eastAsia="Times New Roman" w:hAnsi="Times New Roman" w:cs="Times New Roman"/>
          <w:sz w:val="28"/>
          <w:szCs w:val="28"/>
          <w:lang w:eastAsia="ru-RU"/>
        </w:rPr>
      </w:pPr>
      <w:r w:rsidRPr="00D30030">
        <w:rPr>
          <w:rFonts w:ascii="Times New Roman" w:eastAsia="Calibri" w:hAnsi="Times New Roman" w:cs="Times New Roman"/>
          <w:sz w:val="28"/>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Calibri"/>
          <w:b/>
          <w:szCs w:val="28"/>
          <w:lang w:eastAsia="ru-RU"/>
        </w:rPr>
        <w:lastRenderedPageBreak/>
        <w:t>Характеристика сферы реализации подпрограммы 5 «Обеспечение мероприятий гражданской обороны»</w:t>
      </w:r>
      <w:r w:rsidRPr="00D30030">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autoSpaceDE w:val="0"/>
        <w:autoSpaceDN w:val="0"/>
        <w:adjustRightInd w:val="0"/>
        <w:spacing w:after="0" w:line="240" w:lineRule="auto"/>
        <w:jc w:val="center"/>
        <w:rPr>
          <w:rFonts w:ascii="Times New Roman" w:eastAsia="Calibri" w:hAnsi="Times New Roman" w:cs="Times New Roman"/>
          <w:b/>
          <w:szCs w:val="28"/>
        </w:rPr>
      </w:pPr>
    </w:p>
    <w:p w:rsidR="00D30030" w:rsidRPr="00D30030" w:rsidRDefault="00D30030" w:rsidP="00D30030">
      <w:pPr>
        <w:autoSpaceDE w:val="0"/>
        <w:autoSpaceDN w:val="0"/>
        <w:adjustRightInd w:val="0"/>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На территории городского округа Истра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D30030" w:rsidRPr="00D30030" w:rsidRDefault="00D30030" w:rsidP="00D30030">
      <w:pPr>
        <w:autoSpaceDE w:val="0"/>
        <w:autoSpaceDN w:val="0"/>
        <w:adjustRightInd w:val="0"/>
        <w:spacing w:after="0" w:line="240" w:lineRule="auto"/>
        <w:jc w:val="both"/>
        <w:rPr>
          <w:rFonts w:ascii="Times New Roman" w:eastAsia="Calibri" w:hAnsi="Times New Roman" w:cs="Times New Roman"/>
          <w:szCs w:val="28"/>
        </w:rPr>
      </w:pPr>
      <w:r w:rsidRPr="00D30030">
        <w:rPr>
          <w:rFonts w:ascii="Times New Roman" w:eastAsia="Calibri" w:hAnsi="Times New Roman" w:cs="Times New Roman"/>
          <w:szCs w:val="28"/>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D30030" w:rsidRPr="00D30030" w:rsidRDefault="00D30030" w:rsidP="00D30030">
      <w:pPr>
        <w:autoSpaceDE w:val="0"/>
        <w:autoSpaceDN w:val="0"/>
        <w:adjustRightInd w:val="0"/>
        <w:spacing w:after="0" w:line="240" w:lineRule="auto"/>
        <w:jc w:val="both"/>
        <w:rPr>
          <w:rFonts w:ascii="Times New Roman" w:eastAsia="Calibri" w:hAnsi="Times New Roman" w:cs="Times New Roman"/>
          <w:b/>
        </w:rPr>
      </w:pPr>
      <w:r w:rsidRPr="00D30030">
        <w:rPr>
          <w:rFonts w:ascii="Times New Roman" w:eastAsia="Calibri" w:hAnsi="Times New Roman" w:cs="Times New Roman"/>
          <w:szCs w:val="28"/>
        </w:rPr>
        <w:t xml:space="preserve">Повышение уровня защиты населения и территории городского округа Истра от опасностей </w:t>
      </w:r>
      <w:r w:rsidRPr="00D30030">
        <w:rPr>
          <w:rFonts w:ascii="Times New Roman" w:eastAsia="Times New Roman" w:hAnsi="Times New Roman" w:cs="Times New Roman"/>
          <w:szCs w:val="28"/>
          <w:lang w:eastAsia="ru-RU"/>
        </w:rPr>
        <w:t xml:space="preserve">возникающих при военных конфликтах или вследствие этих конфликтов, </w:t>
      </w:r>
      <w:r w:rsidRPr="00D30030">
        <w:rPr>
          <w:rFonts w:ascii="Times New Roman" w:eastAsia="Calibri" w:hAnsi="Times New Roman" w:cs="Times New Roman"/>
          <w:szCs w:val="28"/>
        </w:rPr>
        <w:t>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r w:rsidRPr="00D30030">
        <w:rPr>
          <w:rFonts w:ascii="Times New Roman" w:eastAsia="Calibri" w:hAnsi="Times New Roman" w:cs="Times New Roman"/>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Times New Roman"/>
          <w:b/>
          <w:szCs w:val="28"/>
          <w:lang w:eastAsia="ru-RU"/>
        </w:rPr>
        <w:lastRenderedPageBreak/>
        <w:t xml:space="preserve">Перечень  мероприятий подпрограммы 5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szCs w:val="28"/>
          <w:lang w:eastAsia="ru-RU"/>
        </w:rPr>
      </w:pPr>
      <w:r w:rsidRPr="00D30030">
        <w:rPr>
          <w:rFonts w:ascii="Times New Roman" w:eastAsia="Times New Roman" w:hAnsi="Times New Roman" w:cs="Calibri"/>
          <w:b/>
          <w:szCs w:val="28"/>
          <w:lang w:eastAsia="ru-RU"/>
        </w:rPr>
        <w:t>«Обеспечение мероприятий гражданской обороны»</w:t>
      </w:r>
      <w:r w:rsidRPr="00D30030">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N п/п</w:t>
            </w:r>
          </w:p>
        </w:tc>
        <w:tc>
          <w:tcPr>
            <w:tcW w:w="1758"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Мероприятия </w:t>
            </w:r>
          </w:p>
        </w:tc>
        <w:tc>
          <w:tcPr>
            <w:tcW w:w="85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Сроки исполнения мероприятий</w:t>
            </w:r>
          </w:p>
        </w:tc>
        <w:tc>
          <w:tcPr>
            <w:tcW w:w="1418"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Источники финансирования</w:t>
            </w:r>
          </w:p>
        </w:tc>
        <w:tc>
          <w:tcPr>
            <w:tcW w:w="1417" w:type="dxa"/>
            <w:gridSpan w:val="2"/>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D30030">
                <w:rPr>
                  <w:rFonts w:ascii="Times New Roman" w:eastAsia="Times New Roman" w:hAnsi="Times New Roman" w:cs="Times New Roman"/>
                  <w:lang w:eastAsia="ru-RU"/>
                </w:rPr>
                <w:t>*</w:t>
              </w:r>
            </w:hyperlink>
          </w:p>
        </w:tc>
        <w:tc>
          <w:tcPr>
            <w:tcW w:w="1135"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(тыс. руб.)</w:t>
            </w:r>
          </w:p>
        </w:tc>
        <w:tc>
          <w:tcPr>
            <w:tcW w:w="4894" w:type="dxa"/>
            <w:gridSpan w:val="5"/>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Объем финансирования по годам (тыс. руб.)</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Ответственный за выполнение мероприятия подпрограммы</w:t>
            </w:r>
          </w:p>
        </w:tc>
        <w:tc>
          <w:tcPr>
            <w:tcW w:w="1559" w:type="dxa"/>
            <w:vMerge w:val="restart"/>
          </w:tcPr>
          <w:p w:rsidR="00D30030" w:rsidRPr="00D30030" w:rsidRDefault="00D30030" w:rsidP="00D30030">
            <w:pPr>
              <w:widowControl w:val="0"/>
              <w:autoSpaceDE w:val="0"/>
              <w:autoSpaceDN w:val="0"/>
              <w:spacing w:after="0" w:line="240" w:lineRule="auto"/>
              <w:ind w:right="221"/>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Результаты </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выполнения</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мероприятий  подпрограммы</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Merge/>
          </w:tcPr>
          <w:p w:rsidR="00D30030" w:rsidRPr="00D30030" w:rsidRDefault="00D30030" w:rsidP="00D30030">
            <w:pPr>
              <w:rPr>
                <w:rFonts w:ascii="Times New Roman" w:eastAsia="Calibri" w:hAnsi="Times New Roman" w:cs="Times New Roman"/>
              </w:rPr>
            </w:pPr>
          </w:p>
        </w:tc>
        <w:tc>
          <w:tcPr>
            <w:tcW w:w="1417" w:type="dxa"/>
            <w:gridSpan w:val="2"/>
            <w:vMerge/>
          </w:tcPr>
          <w:p w:rsidR="00D30030" w:rsidRPr="00D30030" w:rsidRDefault="00D30030" w:rsidP="00D30030">
            <w:pPr>
              <w:rPr>
                <w:rFonts w:ascii="Times New Roman" w:eastAsia="Calibri" w:hAnsi="Times New Roman" w:cs="Times New Roman"/>
              </w:rPr>
            </w:pPr>
          </w:p>
        </w:tc>
        <w:tc>
          <w:tcPr>
            <w:tcW w:w="1135" w:type="dxa"/>
            <w:vMerge/>
          </w:tcPr>
          <w:p w:rsidR="00D30030" w:rsidRPr="00D30030" w:rsidRDefault="00D30030" w:rsidP="00D30030">
            <w:pPr>
              <w:rPr>
                <w:rFonts w:ascii="Times New Roman" w:eastAsia="Calibri" w:hAnsi="Times New Roman" w:cs="Times New Roman"/>
              </w:rPr>
            </w:pP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w:t>
            </w:r>
          </w:p>
        </w:tc>
        <w:tc>
          <w:tcPr>
            <w:tcW w:w="92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2018</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2019</w:t>
            </w:r>
          </w:p>
        </w:tc>
        <w:tc>
          <w:tcPr>
            <w:tcW w:w="85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2021</w:t>
            </w:r>
          </w:p>
        </w:tc>
        <w:tc>
          <w:tcPr>
            <w:tcW w:w="1560" w:type="dxa"/>
            <w:vMerge/>
          </w:tcPr>
          <w:p w:rsidR="00D30030" w:rsidRPr="00D30030" w:rsidRDefault="00D30030" w:rsidP="00D30030">
            <w:pPr>
              <w:rPr>
                <w:rFonts w:ascii="Times New Roman" w:eastAsia="Calibri" w:hAnsi="Times New Roman" w:cs="Times New Roman"/>
              </w:rPr>
            </w:pPr>
          </w:p>
        </w:tc>
        <w:tc>
          <w:tcPr>
            <w:tcW w:w="1559" w:type="dxa"/>
            <w:vMerge/>
          </w:tcPr>
          <w:p w:rsidR="00D30030" w:rsidRPr="00D30030" w:rsidRDefault="00D30030" w:rsidP="00D30030">
            <w:pPr>
              <w:rPr>
                <w:rFonts w:ascii="Times New Roman" w:eastAsia="Calibri" w:hAnsi="Times New Roman" w:cs="Times New Roman"/>
              </w:rPr>
            </w:pPr>
          </w:p>
        </w:tc>
      </w:tr>
      <w:tr w:rsidR="00D30030" w:rsidRPr="00D30030" w:rsidTr="00486414">
        <w:tc>
          <w:tcPr>
            <w:tcW w:w="79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w:t>
            </w:r>
          </w:p>
        </w:tc>
        <w:tc>
          <w:tcPr>
            <w:tcW w:w="175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w:t>
            </w:r>
          </w:p>
        </w:tc>
        <w:tc>
          <w:tcPr>
            <w:tcW w:w="85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3</w:t>
            </w:r>
          </w:p>
        </w:tc>
        <w:tc>
          <w:tcPr>
            <w:tcW w:w="1418"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4</w:t>
            </w:r>
          </w:p>
        </w:tc>
        <w:tc>
          <w:tcPr>
            <w:tcW w:w="1417" w:type="dxa"/>
            <w:gridSpan w:val="2"/>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5</w:t>
            </w:r>
          </w:p>
        </w:tc>
        <w:tc>
          <w:tcPr>
            <w:tcW w:w="113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6</w:t>
            </w:r>
          </w:p>
        </w:tc>
        <w:tc>
          <w:tcPr>
            <w:tcW w:w="1134"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7</w:t>
            </w:r>
          </w:p>
        </w:tc>
        <w:tc>
          <w:tcPr>
            <w:tcW w:w="925"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8</w:t>
            </w:r>
          </w:p>
        </w:tc>
        <w:tc>
          <w:tcPr>
            <w:tcW w:w="993"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9</w:t>
            </w:r>
          </w:p>
        </w:tc>
        <w:tc>
          <w:tcPr>
            <w:tcW w:w="85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10</w:t>
            </w:r>
          </w:p>
        </w:tc>
        <w:tc>
          <w:tcPr>
            <w:tcW w:w="992"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w:t>
            </w:r>
          </w:p>
        </w:tc>
        <w:tc>
          <w:tcPr>
            <w:tcW w:w="1560"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12</w:t>
            </w:r>
          </w:p>
        </w:tc>
        <w:tc>
          <w:tcPr>
            <w:tcW w:w="1559" w:type="dxa"/>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w:t>
            </w:r>
          </w:p>
        </w:tc>
      </w:tr>
      <w:tr w:rsidR="00D30030" w:rsidRPr="00D30030" w:rsidTr="00486414">
        <w:trPr>
          <w:trHeight w:val="723"/>
        </w:trPr>
        <w:tc>
          <w:tcPr>
            <w:tcW w:w="794"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w:t>
            </w:r>
          </w:p>
        </w:tc>
        <w:tc>
          <w:tcPr>
            <w:tcW w:w="1758" w:type="dxa"/>
            <w:vMerge w:val="restart"/>
          </w:tcPr>
          <w:p w:rsidR="00D30030" w:rsidRPr="00D30030" w:rsidRDefault="00D30030" w:rsidP="00D30030">
            <w:pPr>
              <w:widowControl w:val="0"/>
              <w:autoSpaceDE w:val="0"/>
              <w:autoSpaceDN w:val="0"/>
              <w:spacing w:after="0" w:line="240" w:lineRule="auto"/>
              <w:jc w:val="both"/>
              <w:rPr>
                <w:rFonts w:ascii="Times New Roman" w:eastAsia="Times New Roman" w:hAnsi="Times New Roman" w:cs="Calibri"/>
                <w:b/>
                <w:lang w:eastAsia="ru-RU"/>
              </w:rPr>
            </w:pPr>
            <w:r w:rsidRPr="00D30030">
              <w:rPr>
                <w:rFonts w:ascii="Times New Roman" w:eastAsia="Times New Roman" w:hAnsi="Times New Roman" w:cs="Times New Roman"/>
                <w:b/>
                <w:lang w:eastAsia="ru-RU"/>
              </w:rPr>
              <w:t>Задача 1</w:t>
            </w:r>
            <w:r w:rsidRPr="00D30030">
              <w:rPr>
                <w:rFonts w:ascii="Times New Roman" w:eastAsia="Times New Roman" w:hAnsi="Times New Roman" w:cs="Calibri"/>
                <w:b/>
                <w:lang w:eastAsia="ru-RU"/>
              </w:rPr>
              <w:t>.</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color w:val="000000"/>
                <w:lang w:eastAsia="ru-RU"/>
              </w:rPr>
              <w:t>Реализация задач гражданской обороны и обеспечение выполнения мероприятий Плана гражданской обороны и защиты населения  городского округа Истра</w:t>
            </w:r>
          </w:p>
        </w:tc>
        <w:tc>
          <w:tcPr>
            <w:tcW w:w="85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2017-2021</w:t>
            </w:r>
          </w:p>
        </w:tc>
        <w:tc>
          <w:tcPr>
            <w:tcW w:w="1418"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8 977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Уровень обеспеченности имуществом гражданской обороны по сравнению с нормами довести до 50%, </w:t>
            </w:r>
            <w:r w:rsidRPr="00D30030">
              <w:rPr>
                <w:rFonts w:ascii="Times New Roman" w:eastAsia="Times New Roman" w:hAnsi="Times New Roman" w:cs="Calibri"/>
                <w:sz w:val="20"/>
                <w:szCs w:val="20"/>
                <w:lang w:eastAsia="ru-RU"/>
              </w:rPr>
              <w:t>Увеличение степени готовности ЗСГО по отношению к имеющемуся фонду ЗСГО до 75%</w:t>
            </w:r>
            <w:r w:rsidRPr="00D30030">
              <w:rPr>
                <w:rFonts w:ascii="Times New Roman" w:eastAsia="Times New Roman" w:hAnsi="Times New Roman" w:cs="Times New Roman"/>
                <w:sz w:val="20"/>
                <w:szCs w:val="20"/>
                <w:lang w:eastAsia="ru-RU"/>
              </w:rPr>
              <w:t xml:space="preserve"> </w:t>
            </w:r>
          </w:p>
        </w:tc>
      </w:tr>
      <w:tr w:rsidR="00D30030" w:rsidRPr="00D30030" w:rsidTr="00486414">
        <w:trPr>
          <w:trHeight w:val="913"/>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8 877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D30030" w:rsidRPr="00D30030" w:rsidTr="00486414">
        <w:trPr>
          <w:trHeight w:val="821"/>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D30030" w:rsidRPr="00D30030" w:rsidTr="00486414">
        <w:trPr>
          <w:trHeight w:val="867"/>
        </w:trPr>
        <w:tc>
          <w:tcPr>
            <w:tcW w:w="794"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758"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85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p>
        </w:tc>
        <w:tc>
          <w:tcPr>
            <w:tcW w:w="1418"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sz w:val="16"/>
                <w:lang w:eastAsia="ru-RU"/>
              </w:rPr>
            </w:pPr>
            <w:r w:rsidRPr="00D30030">
              <w:rPr>
                <w:rFonts w:ascii="Times New Roman" w:eastAsia="Times New Roman" w:hAnsi="Times New Roman" w:cs="Times New Roman"/>
                <w:b/>
                <w:sz w:val="16"/>
                <w:lang w:eastAsia="ru-RU"/>
              </w:rPr>
              <w:t>Бюджет с/п Костровское</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D30030" w:rsidRPr="00D30030" w:rsidTr="00486414">
        <w:trPr>
          <w:trHeight w:val="62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1.1.</w:t>
            </w:r>
          </w:p>
        </w:tc>
        <w:tc>
          <w:tcPr>
            <w:tcW w:w="1758"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Основное мероприятие 1</w:t>
            </w:r>
          </w:p>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Создание запасов </w:t>
            </w:r>
            <w:r w:rsidRPr="00D30030">
              <w:rPr>
                <w:rFonts w:ascii="Times New Roman" w:eastAsia="Times New Roman" w:hAnsi="Times New Roman" w:cs="Times New Roman"/>
                <w:b/>
                <w:color w:val="000000"/>
                <w:lang w:eastAsia="ru-RU"/>
              </w:rPr>
              <w:t xml:space="preserve">материально-технических, </w:t>
            </w:r>
            <w:r w:rsidRPr="00D30030">
              <w:rPr>
                <w:rFonts w:ascii="Times New Roman" w:eastAsia="Times New Roman" w:hAnsi="Times New Roman" w:cs="Times New Roman"/>
                <w:b/>
                <w:color w:val="000000"/>
                <w:lang w:eastAsia="ru-RU"/>
              </w:rPr>
              <w:lastRenderedPageBreak/>
              <w:t>продовольственных, медицинских и иных средств для целей гражданской обороны</w:t>
            </w:r>
            <w:r w:rsidRPr="00D30030">
              <w:rPr>
                <w:rFonts w:ascii="Times New Roman" w:eastAsia="Times New Roman" w:hAnsi="Times New Roman" w:cs="Times New Roman"/>
                <w:b/>
                <w:lang w:eastAsia="ru-RU"/>
              </w:rPr>
              <w:t xml:space="preserve"> </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lastRenderedPageBreak/>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5 577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3 377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Calibri"/>
                <w:sz w:val="20"/>
                <w:szCs w:val="20"/>
                <w:lang w:eastAsia="ru-RU"/>
              </w:rPr>
              <w:t xml:space="preserve">Уровень обеспеченности имуществом гражданской обороны по сравнению с </w:t>
            </w:r>
            <w:r w:rsidRPr="00D30030">
              <w:rPr>
                <w:rFonts w:ascii="Times New Roman" w:eastAsia="Times New Roman" w:hAnsi="Times New Roman" w:cs="Calibri"/>
                <w:sz w:val="20"/>
                <w:szCs w:val="20"/>
                <w:lang w:eastAsia="ru-RU"/>
              </w:rPr>
              <w:lastRenderedPageBreak/>
              <w:t>нормами довести до 50%</w:t>
            </w:r>
            <w:r w:rsidRPr="00D30030">
              <w:rPr>
                <w:rFonts w:ascii="Times New Roman" w:eastAsia="Times New Roman" w:hAnsi="Times New Roman" w:cs="Calibri"/>
                <w:color w:val="FF0000"/>
                <w:sz w:val="20"/>
                <w:szCs w:val="20"/>
                <w:lang w:eastAsia="ru-RU"/>
              </w:rPr>
              <w:t xml:space="preserve"> </w:t>
            </w:r>
          </w:p>
        </w:tc>
      </w:tr>
      <w:tr w:rsidR="00D30030" w:rsidRPr="00D30030" w:rsidTr="00486414">
        <w:trPr>
          <w:trHeight w:val="671"/>
        </w:trPr>
        <w:tc>
          <w:tcPr>
            <w:tcW w:w="794" w:type="dxa"/>
            <w:vMerge/>
          </w:tcPr>
          <w:p w:rsidR="00D30030" w:rsidRPr="00D30030" w:rsidRDefault="00D30030" w:rsidP="00D30030">
            <w:pPr>
              <w:rPr>
                <w:rFonts w:ascii="Times New Roman" w:eastAsia="Calibri" w:hAnsi="Times New Roman" w:cs="Times New Roman"/>
                <w:b/>
              </w:rPr>
            </w:pPr>
          </w:p>
        </w:tc>
        <w:tc>
          <w:tcPr>
            <w:tcW w:w="1758" w:type="dxa"/>
            <w:vMerge/>
          </w:tcPr>
          <w:p w:rsidR="00D30030" w:rsidRPr="00D30030" w:rsidRDefault="00D30030" w:rsidP="00D30030">
            <w:pPr>
              <w:rPr>
                <w:rFonts w:ascii="Times New Roman" w:eastAsia="Calibri" w:hAnsi="Times New Roman" w:cs="Times New Roman"/>
                <w:b/>
              </w:rPr>
            </w:pPr>
          </w:p>
        </w:tc>
        <w:tc>
          <w:tcPr>
            <w:tcW w:w="850" w:type="dxa"/>
            <w:vMerge/>
          </w:tcPr>
          <w:p w:rsidR="00D30030" w:rsidRPr="00D30030" w:rsidRDefault="00D30030" w:rsidP="00D30030">
            <w:pPr>
              <w:rPr>
                <w:rFonts w:ascii="Times New Roman" w:eastAsia="Calibri" w:hAnsi="Times New Roman" w:cs="Times New Roman"/>
                <w:b/>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5 477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3 377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700</w:t>
            </w:r>
          </w:p>
        </w:tc>
        <w:tc>
          <w:tcPr>
            <w:tcW w:w="1560" w:type="dxa"/>
            <w:vMerge/>
          </w:tcPr>
          <w:p w:rsidR="00D30030" w:rsidRPr="00D30030" w:rsidRDefault="00D30030" w:rsidP="00D30030">
            <w:pPr>
              <w:widowControl w:val="0"/>
              <w:autoSpaceDE w:val="0"/>
              <w:autoSpaceDN w:val="0"/>
              <w:spacing w:after="0" w:line="240" w:lineRule="auto"/>
              <w:rPr>
                <w:rFonts w:ascii="Calibri" w:eastAsia="Times New Roman" w:hAnsi="Calibri" w:cs="Calibri"/>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609"/>
        </w:trPr>
        <w:tc>
          <w:tcPr>
            <w:tcW w:w="794" w:type="dxa"/>
            <w:vMerge/>
          </w:tcPr>
          <w:p w:rsidR="00D30030" w:rsidRPr="00D30030" w:rsidRDefault="00D30030" w:rsidP="00D30030">
            <w:pPr>
              <w:rPr>
                <w:rFonts w:ascii="Times New Roman" w:eastAsia="Calibri" w:hAnsi="Times New Roman" w:cs="Times New Roman"/>
                <w:b/>
              </w:rPr>
            </w:pPr>
          </w:p>
        </w:tc>
        <w:tc>
          <w:tcPr>
            <w:tcW w:w="1758" w:type="dxa"/>
            <w:vMerge/>
          </w:tcPr>
          <w:p w:rsidR="00D30030" w:rsidRPr="00D30030" w:rsidRDefault="00D30030" w:rsidP="00D30030">
            <w:pPr>
              <w:rPr>
                <w:rFonts w:ascii="Times New Roman" w:eastAsia="Calibri" w:hAnsi="Times New Roman" w:cs="Times New Roman"/>
                <w:b/>
              </w:rPr>
            </w:pPr>
          </w:p>
        </w:tc>
        <w:tc>
          <w:tcPr>
            <w:tcW w:w="850" w:type="dxa"/>
            <w:vMerge/>
          </w:tcPr>
          <w:p w:rsidR="00D30030" w:rsidRPr="00D30030" w:rsidRDefault="00D30030" w:rsidP="00D30030">
            <w:pPr>
              <w:rPr>
                <w:rFonts w:ascii="Times New Roman" w:eastAsia="Calibri" w:hAnsi="Times New Roman" w:cs="Times New Roman"/>
                <w:b/>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417" w:type="dxa"/>
            <w:gridSpan w:val="2"/>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630"/>
        </w:trPr>
        <w:tc>
          <w:tcPr>
            <w:tcW w:w="794" w:type="dxa"/>
            <w:vMerge/>
          </w:tcPr>
          <w:p w:rsidR="00D30030" w:rsidRPr="00D30030" w:rsidRDefault="00D30030" w:rsidP="00D30030">
            <w:pPr>
              <w:rPr>
                <w:rFonts w:ascii="Times New Roman" w:eastAsia="Calibri" w:hAnsi="Times New Roman" w:cs="Times New Roman"/>
                <w:b/>
              </w:rPr>
            </w:pPr>
          </w:p>
        </w:tc>
        <w:tc>
          <w:tcPr>
            <w:tcW w:w="1758" w:type="dxa"/>
            <w:vMerge/>
          </w:tcPr>
          <w:p w:rsidR="00D30030" w:rsidRPr="00D30030" w:rsidRDefault="00D30030" w:rsidP="00D30030">
            <w:pPr>
              <w:rPr>
                <w:rFonts w:ascii="Times New Roman" w:eastAsia="Calibri" w:hAnsi="Times New Roman" w:cs="Times New Roman"/>
                <w:b/>
              </w:rPr>
            </w:pPr>
          </w:p>
        </w:tc>
        <w:tc>
          <w:tcPr>
            <w:tcW w:w="850" w:type="dxa"/>
            <w:vMerge/>
          </w:tcPr>
          <w:p w:rsidR="00D30030" w:rsidRPr="00D30030" w:rsidRDefault="00D30030" w:rsidP="00D30030">
            <w:pPr>
              <w:rPr>
                <w:rFonts w:ascii="Times New Roman" w:eastAsia="Calibri" w:hAnsi="Times New Roman" w:cs="Times New Roman"/>
                <w:b/>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sz w:val="16"/>
                <w:lang w:eastAsia="ru-RU"/>
              </w:rPr>
              <w:t>Бюджет с/п Костровское</w:t>
            </w:r>
          </w:p>
        </w:tc>
        <w:tc>
          <w:tcPr>
            <w:tcW w:w="1417" w:type="dxa"/>
            <w:gridSpan w:val="2"/>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316"/>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1.1.1.</w:t>
            </w:r>
          </w:p>
        </w:tc>
        <w:tc>
          <w:tcPr>
            <w:tcW w:w="1758" w:type="dxa"/>
            <w:vMerge w:val="restart"/>
          </w:tcPr>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1.</w:t>
            </w:r>
          </w:p>
          <w:p w:rsidR="00D30030" w:rsidRPr="00D30030" w:rsidRDefault="00D30030" w:rsidP="00D30030">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Приобретение имущества гражданской обороны, организация  и  обеспечение его содержания</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5 577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3 377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449"/>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150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5 477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3 377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700</w:t>
            </w:r>
          </w:p>
        </w:tc>
        <w:tc>
          <w:tcPr>
            <w:tcW w:w="1560" w:type="dxa"/>
            <w:vMerge/>
          </w:tcPr>
          <w:p w:rsidR="00D30030" w:rsidRPr="00D30030" w:rsidRDefault="00D30030" w:rsidP="00D30030">
            <w:pPr>
              <w:widowControl w:val="0"/>
              <w:autoSpaceDE w:val="0"/>
              <w:autoSpaceDN w:val="0"/>
              <w:spacing w:after="0" w:line="240" w:lineRule="auto"/>
              <w:jc w:val="center"/>
              <w:rPr>
                <w:rFonts w:ascii="Calibri" w:eastAsia="Times New Roman" w:hAnsi="Calibri" w:cs="Calibri"/>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387"/>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442"/>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sz w:val="16"/>
                <w:lang w:eastAsia="ru-RU"/>
              </w:rPr>
              <w:t>Бюджет с/п Костровское</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Cs/>
                <w:color w:val="000000"/>
              </w:rPr>
            </w:pPr>
            <w:r w:rsidRPr="00D30030">
              <w:rPr>
                <w:rFonts w:ascii="Times New Roman" w:eastAsia="Calibri" w:hAnsi="Times New Roman" w:cs="Times New Roman"/>
                <w:bCs/>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587"/>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1.2.</w:t>
            </w:r>
          </w:p>
        </w:tc>
        <w:tc>
          <w:tcPr>
            <w:tcW w:w="1758"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Основное мероприятие 2 Повышение степени готовности ЗСГО к приёму укрываемого населения </w:t>
            </w:r>
          </w:p>
        </w:tc>
        <w:tc>
          <w:tcPr>
            <w:tcW w:w="850"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Calibri"/>
                <w:sz w:val="20"/>
                <w:szCs w:val="20"/>
                <w:lang w:eastAsia="ru-RU"/>
              </w:rPr>
              <w:t>Увеличение степени готовности ЗСГО по отношению к имеющемуся фонду ЗСГО до 75%</w:t>
            </w:r>
          </w:p>
        </w:tc>
      </w:tr>
      <w:tr w:rsidR="00D30030" w:rsidRPr="00D30030" w:rsidTr="00486414">
        <w:trPr>
          <w:trHeight w:val="585"/>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296"/>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color w:val="000000"/>
              </w:rPr>
            </w:pPr>
            <w:r w:rsidRPr="00D30030">
              <w:rPr>
                <w:rFonts w:ascii="Times New Roman" w:eastAsia="Calibri" w:hAnsi="Times New Roman" w:cs="Times New Roman"/>
                <w:b/>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1.2.1.</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Мониторинг состояния имеющегося фонда ЗСГО</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417"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val="restart"/>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7446" w:type="dxa"/>
            <w:gridSpan w:val="8"/>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 рамках средств, предусмотренных на основную деятельность исполнителей</w:t>
            </w:r>
          </w:p>
        </w:tc>
        <w:tc>
          <w:tcPr>
            <w:tcW w:w="1560" w:type="dxa"/>
            <w:vMerge/>
          </w:tcPr>
          <w:p w:rsidR="00D30030" w:rsidRPr="00D30030" w:rsidRDefault="00D30030" w:rsidP="00D30030">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996"/>
        </w:trPr>
        <w:tc>
          <w:tcPr>
            <w:tcW w:w="794"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1.3.</w:t>
            </w:r>
          </w:p>
        </w:tc>
        <w:tc>
          <w:tcPr>
            <w:tcW w:w="1758"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t xml:space="preserve">Основное мероприятие 3. Реализация и обеспечение плана гражданской обороны и </w:t>
            </w:r>
            <w:r w:rsidRPr="00D30030">
              <w:rPr>
                <w:rFonts w:ascii="Times New Roman" w:eastAsia="Calibri" w:hAnsi="Times New Roman" w:cs="Times New Roman"/>
                <w:b/>
              </w:rPr>
              <w:lastRenderedPageBreak/>
              <w:t>защиты населения  городского округа Истра</w:t>
            </w:r>
          </w:p>
        </w:tc>
        <w:tc>
          <w:tcPr>
            <w:tcW w:w="850" w:type="dxa"/>
            <w:vMerge w:val="restart"/>
          </w:tcPr>
          <w:p w:rsidR="00D30030" w:rsidRPr="00D30030" w:rsidRDefault="00D30030" w:rsidP="00D30030">
            <w:pPr>
              <w:spacing w:after="0" w:line="240" w:lineRule="auto"/>
              <w:rPr>
                <w:rFonts w:ascii="Times New Roman" w:eastAsia="Calibri" w:hAnsi="Times New Roman" w:cs="Times New Roman"/>
                <w:b/>
              </w:rPr>
            </w:pPr>
            <w:r w:rsidRPr="00D30030">
              <w:rPr>
                <w:rFonts w:ascii="Times New Roman" w:eastAsia="Calibri" w:hAnsi="Times New Roman" w:cs="Times New Roman"/>
                <w:b/>
              </w:rPr>
              <w:lastRenderedPageBreak/>
              <w:t>2017-2021</w:t>
            </w: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3 400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2 800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867"/>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1758" w:type="dxa"/>
            <w:vMerge/>
          </w:tcPr>
          <w:p w:rsidR="00D30030" w:rsidRPr="00D30030" w:rsidRDefault="00D30030" w:rsidP="00D30030">
            <w:pPr>
              <w:spacing w:after="0" w:line="240" w:lineRule="auto"/>
              <w:rPr>
                <w:rFonts w:ascii="Times New Roman" w:eastAsia="Calibri" w:hAnsi="Times New Roman" w:cs="Times New Roman"/>
                <w:b/>
              </w:rPr>
            </w:pPr>
          </w:p>
        </w:tc>
        <w:tc>
          <w:tcPr>
            <w:tcW w:w="850" w:type="dxa"/>
            <w:vMerge/>
          </w:tcPr>
          <w:p w:rsidR="00D30030" w:rsidRPr="00D30030" w:rsidRDefault="00D30030" w:rsidP="00D30030">
            <w:pPr>
              <w:spacing w:after="0" w:line="240" w:lineRule="auto"/>
              <w:rPr>
                <w:rFonts w:ascii="Times New Roman" w:eastAsia="Calibri" w:hAnsi="Times New Roman" w:cs="Times New Roman"/>
                <w:b/>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3 400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2 800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200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583"/>
        </w:trPr>
        <w:tc>
          <w:tcPr>
            <w:tcW w:w="794" w:type="dxa"/>
            <w:vMerge/>
          </w:tcPr>
          <w:p w:rsidR="00D30030" w:rsidRPr="00D30030" w:rsidRDefault="00D30030" w:rsidP="00D30030">
            <w:pPr>
              <w:spacing w:after="0" w:line="240" w:lineRule="auto"/>
              <w:rPr>
                <w:rFonts w:ascii="Times New Roman" w:eastAsia="Calibri" w:hAnsi="Times New Roman" w:cs="Times New Roman"/>
                <w:b/>
              </w:rPr>
            </w:pPr>
          </w:p>
        </w:tc>
        <w:tc>
          <w:tcPr>
            <w:tcW w:w="1758" w:type="dxa"/>
            <w:vMerge/>
          </w:tcPr>
          <w:p w:rsidR="00D30030" w:rsidRPr="00D30030" w:rsidRDefault="00D30030" w:rsidP="00D30030">
            <w:pPr>
              <w:spacing w:after="0" w:line="240" w:lineRule="auto"/>
              <w:rPr>
                <w:rFonts w:ascii="Times New Roman" w:eastAsia="Calibri" w:hAnsi="Times New Roman" w:cs="Times New Roman"/>
                <w:b/>
              </w:rPr>
            </w:pPr>
          </w:p>
        </w:tc>
        <w:tc>
          <w:tcPr>
            <w:tcW w:w="850" w:type="dxa"/>
            <w:vMerge/>
          </w:tcPr>
          <w:p w:rsidR="00D30030" w:rsidRPr="00D30030" w:rsidRDefault="00D30030" w:rsidP="00D30030">
            <w:pPr>
              <w:spacing w:after="0" w:line="240" w:lineRule="auto"/>
              <w:rPr>
                <w:rFonts w:ascii="Times New Roman" w:eastAsia="Calibri" w:hAnsi="Times New Roman" w:cs="Times New Roman"/>
                <w:b/>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b/>
                <w:lang w:eastAsia="ru-RU"/>
              </w:rPr>
            </w:pPr>
            <w:r w:rsidRPr="00D30030">
              <w:rPr>
                <w:rFonts w:ascii="Times New Roman" w:eastAsia="Times New Roman" w:hAnsi="Times New Roman" w:cs="Times New Roman"/>
                <w:b/>
                <w:lang w:eastAsia="ru-RU"/>
              </w:rPr>
              <w:t xml:space="preserve">ФБ, ОБ, </w:t>
            </w:r>
            <w:proofErr w:type="spellStart"/>
            <w:r w:rsidRPr="00D30030">
              <w:rPr>
                <w:rFonts w:ascii="Times New Roman" w:eastAsia="Times New Roman" w:hAnsi="Times New Roman" w:cs="Times New Roman"/>
                <w:b/>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644"/>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1.3.1.</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2 150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1293"/>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2 150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2 000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1560" w:type="dxa"/>
            <w:vMerge/>
          </w:tcPr>
          <w:p w:rsidR="00D30030" w:rsidRPr="00D30030" w:rsidRDefault="00D30030" w:rsidP="00D30030">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1384"/>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593"/>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1.3.2.</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2.</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Изготовление,  размещение информационного материала для населения района по вопросам гражданской обороны</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350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873"/>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350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50</w:t>
            </w:r>
          </w:p>
        </w:tc>
        <w:tc>
          <w:tcPr>
            <w:tcW w:w="1560" w:type="dxa"/>
            <w:vMerge/>
          </w:tcPr>
          <w:p w:rsidR="00D30030" w:rsidRPr="00D30030" w:rsidRDefault="00D30030" w:rsidP="00D30030">
            <w:pPr>
              <w:widowControl w:val="0"/>
              <w:autoSpaceDE w:val="0"/>
              <w:autoSpaceDN w:val="0"/>
              <w:spacing w:after="0" w:line="240" w:lineRule="auto"/>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759"/>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1.3.3.</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3.</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 xml:space="preserve">Планирование мероприятий по  </w:t>
            </w:r>
            <w:r w:rsidRPr="00D30030">
              <w:rPr>
                <w:rFonts w:ascii="Times New Roman" w:eastAsia="Times New Roman" w:hAnsi="Times New Roman" w:cs="Times New Roman"/>
                <w:lang w:eastAsia="ru-RU"/>
              </w:rPr>
              <w:lastRenderedPageBreak/>
              <w:t>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lastRenderedPageBreak/>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1012"/>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590"/>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1.3.4.</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4.</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Участие в планировании мероприятий по поддержанию устойчивого функционирования организаций в военное время</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869"/>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440"/>
        </w:trPr>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1.3.5.</w:t>
            </w:r>
          </w:p>
        </w:tc>
        <w:tc>
          <w:tcPr>
            <w:tcW w:w="1758" w:type="dxa"/>
            <w:vMerge w:val="restart"/>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Мероприятие 5.</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D30030">
              <w:rPr>
                <w:rFonts w:ascii="Times New Roman" w:eastAsia="Times New Roman" w:hAnsi="Times New Roman" w:cs="Times New Roman"/>
                <w:lang w:eastAsia="ru-RU"/>
              </w:rPr>
              <w:t>Организация и проведение мероприятий месячника гражданской обороны</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МБУ «ИстраСпас»</w:t>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590"/>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Calibri" w:eastAsia="Times New Roman" w:hAnsi="Calibri" w:cs="Calibri"/>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lastRenderedPageBreak/>
              <w:t>1.3.6.</w:t>
            </w:r>
          </w:p>
        </w:tc>
        <w:tc>
          <w:tcPr>
            <w:tcW w:w="1758"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6. 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850" w:type="dxa"/>
            <w:vMerge w:val="restart"/>
          </w:tcPr>
          <w:p w:rsidR="00D30030" w:rsidRPr="00D30030" w:rsidRDefault="00D30030" w:rsidP="00D30030">
            <w:pPr>
              <w:rPr>
                <w:rFonts w:ascii="Calibri" w:eastAsia="Calibri" w:hAnsi="Calibri" w:cs="Times New Roman"/>
              </w:rPr>
            </w:pPr>
            <w:r w:rsidRPr="00D30030">
              <w:rPr>
                <w:rFonts w:ascii="Times New Roman" w:eastAsia="Calibri" w:hAnsi="Times New Roman" w:cs="Times New Roman"/>
              </w:rPr>
              <w:t>2017-2021</w:t>
            </w: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1560" w:type="dxa"/>
            <w:vMerge w:val="restart"/>
          </w:tcPr>
          <w:p w:rsidR="00D30030" w:rsidRPr="00D30030" w:rsidRDefault="00D30030" w:rsidP="00D30030">
            <w:pPr>
              <w:jc w:val="center"/>
              <w:rPr>
                <w:rFonts w:ascii="Times New Roman" w:eastAsia="Calibri" w:hAnsi="Times New Roman" w:cs="Times New Roman"/>
              </w:rPr>
            </w:pPr>
            <w:r w:rsidRPr="00D30030">
              <w:rPr>
                <w:rFonts w:ascii="Times New Roman" w:eastAsia="Calibri" w:hAnsi="Times New Roman" w:cs="Times New Roman"/>
                <w:sz w:val="20"/>
                <w:szCs w:val="20"/>
              </w:rPr>
              <w:t>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sz w:val="20"/>
                <w:lang w:eastAsia="ru-RU"/>
              </w:rPr>
              <w:t>Повышение степени готовности соответствующих служб и формирований</w:t>
            </w: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500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100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color w:val="000000"/>
              </w:rPr>
            </w:pPr>
            <w:r w:rsidRPr="00D30030">
              <w:rPr>
                <w:rFonts w:ascii="Times New Roman" w:eastAsia="Calibri" w:hAnsi="Times New Roman" w:cs="Times New Roman"/>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val="restart"/>
          </w:tcPr>
          <w:p w:rsidR="00D30030" w:rsidRPr="00D30030" w:rsidRDefault="00D30030" w:rsidP="00D30030">
            <w:pPr>
              <w:rPr>
                <w:rFonts w:ascii="Times New Roman" w:eastAsia="Calibri" w:hAnsi="Times New Roman" w:cs="Times New Roman"/>
              </w:rPr>
            </w:pPr>
            <w:r w:rsidRPr="00D30030">
              <w:rPr>
                <w:rFonts w:ascii="Times New Roman" w:eastAsia="Calibri" w:hAnsi="Times New Roman" w:cs="Times New Roman"/>
              </w:rPr>
              <w:t>1.3.7.</w:t>
            </w:r>
          </w:p>
        </w:tc>
        <w:tc>
          <w:tcPr>
            <w:tcW w:w="1758" w:type="dxa"/>
            <w:vMerge w:val="restart"/>
          </w:tcPr>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Мероприятие 7. Разработка и корректировка планов:</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плана основных мероприятий  городского округа Истра (планов подведомственных территорий территориальным управлениям, планов предприятий и организаций) в области гражданской обороны, предупреждения </w:t>
            </w:r>
            <w:r w:rsidRPr="00D30030">
              <w:rPr>
                <w:rFonts w:ascii="Times New Roman" w:eastAsia="Calibri" w:hAnsi="Times New Roman" w:cs="Times New Roman"/>
              </w:rPr>
              <w:lastRenderedPageBreak/>
              <w:t>и ликвидации чрезвычайных ситуаций, обеспечения пожарной безопасности и безопасности на водных объектах (в части, касающейся раздела 5);</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городского округа Истра  (в части, касающейся раздела 5);</w:t>
            </w:r>
          </w:p>
          <w:p w:rsidR="00D30030" w:rsidRPr="00D30030" w:rsidRDefault="00D30030" w:rsidP="00D30030">
            <w:pPr>
              <w:spacing w:after="0" w:line="240" w:lineRule="auto"/>
              <w:rPr>
                <w:rFonts w:ascii="Times New Roman" w:eastAsia="Calibri" w:hAnsi="Times New Roman" w:cs="Times New Roman"/>
              </w:rPr>
            </w:pPr>
            <w:r w:rsidRPr="00D30030">
              <w:rPr>
                <w:rFonts w:ascii="Times New Roman" w:eastAsia="Calibri" w:hAnsi="Times New Roman" w:cs="Times New Roman"/>
              </w:rPr>
              <w:t xml:space="preserve">- паспорта безопасности территорий  городского округа Истра,  территориальных управлений, населенных </w:t>
            </w:r>
            <w:r w:rsidRPr="00D30030">
              <w:rPr>
                <w:rFonts w:ascii="Times New Roman" w:eastAsia="Calibri" w:hAnsi="Times New Roman" w:cs="Times New Roman"/>
              </w:rPr>
              <w:lastRenderedPageBreak/>
              <w:t>пунктов, потенциально-опасных объектов, объектов жизнеобеспечения (в части, касающейся раздела 5)</w:t>
            </w:r>
          </w:p>
        </w:tc>
        <w:tc>
          <w:tcPr>
            <w:tcW w:w="850" w:type="dxa"/>
            <w:vMerge w:val="restart"/>
          </w:tcPr>
          <w:p w:rsidR="00D30030" w:rsidRPr="00D30030" w:rsidRDefault="00D30030" w:rsidP="00D30030">
            <w:pPr>
              <w:rPr>
                <w:rFonts w:ascii="Calibri" w:eastAsia="Calibri" w:hAnsi="Calibri" w:cs="Times New Roman"/>
              </w:rPr>
            </w:pPr>
            <w:r w:rsidRPr="00D30030">
              <w:rPr>
                <w:rFonts w:ascii="Times New Roman" w:eastAsia="Calibri" w:hAnsi="Times New Roman" w:cs="Times New Roman"/>
              </w:rPr>
              <w:lastRenderedPageBreak/>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val="restart"/>
          </w:tcPr>
          <w:p w:rsidR="00D30030" w:rsidRPr="00D30030" w:rsidRDefault="00D30030" w:rsidP="00D30030">
            <w:pPr>
              <w:jc w:val="center"/>
              <w:rPr>
                <w:rFonts w:ascii="Times New Roman" w:eastAsia="Calibri" w:hAnsi="Times New Roman" w:cs="Times New Roman"/>
              </w:rPr>
            </w:pPr>
            <w:r w:rsidRPr="00D30030">
              <w:rPr>
                <w:rFonts w:ascii="Times New Roman" w:eastAsia="Calibri" w:hAnsi="Times New Roman" w:cs="Times New Roman"/>
                <w:sz w:val="20"/>
                <w:szCs w:val="20"/>
              </w:rPr>
              <w:t>МБУ «ИстраСпас»</w:t>
            </w: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Наличие планов</w:t>
            </w:r>
          </w:p>
        </w:tc>
      </w:tr>
      <w:tr w:rsidR="00D30030" w:rsidRPr="00D30030" w:rsidTr="00486414">
        <w:trPr>
          <w:trHeight w:val="318"/>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200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351" w:type="dxa"/>
            <w:gridSpan w:val="2"/>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134"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25"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3"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850"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992" w:type="dxa"/>
          </w:tcPr>
          <w:p w:rsidR="00D30030" w:rsidRPr="00D30030" w:rsidRDefault="00D30030" w:rsidP="00D30030">
            <w:pPr>
              <w:spacing w:after="0" w:line="240" w:lineRule="auto"/>
              <w:jc w:val="center"/>
              <w:rPr>
                <w:rFonts w:ascii="Times New Roman" w:eastAsia="Calibri" w:hAnsi="Times New Roman" w:cs="Times New Roman"/>
              </w:rPr>
            </w:pPr>
            <w:r w:rsidRPr="00D30030">
              <w:rPr>
                <w:rFonts w:ascii="Times New Roman" w:eastAsia="Calibri" w:hAnsi="Times New Roman" w:cs="Times New Roman"/>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758"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Всего по Подпрограмме 5</w:t>
            </w:r>
          </w:p>
        </w:tc>
        <w:tc>
          <w:tcPr>
            <w:tcW w:w="85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2017-2021</w:t>
            </w: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Итого</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8 977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560"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val="restart"/>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Местный бюджет</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150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8 877</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6 177</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900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77"/>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lang w:eastAsia="ru-RU"/>
              </w:rPr>
              <w:t xml:space="preserve">ФБ, ОБ, </w:t>
            </w:r>
            <w:proofErr w:type="spellStart"/>
            <w:r w:rsidRPr="00D30030">
              <w:rPr>
                <w:rFonts w:ascii="Times New Roman" w:eastAsia="Times New Roman" w:hAnsi="Times New Roman" w:cs="Times New Roman"/>
                <w:lang w:eastAsia="ru-RU"/>
              </w:rPr>
              <w:t>ВнБ</w:t>
            </w:r>
            <w:proofErr w:type="spellEnd"/>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r w:rsidR="00D30030" w:rsidRPr="00D30030" w:rsidTr="00486414">
        <w:trPr>
          <w:trHeight w:val="20"/>
        </w:trPr>
        <w:tc>
          <w:tcPr>
            <w:tcW w:w="794" w:type="dxa"/>
            <w:vMerge/>
          </w:tcPr>
          <w:p w:rsidR="00D30030" w:rsidRPr="00D30030" w:rsidRDefault="00D30030" w:rsidP="00D30030">
            <w:pPr>
              <w:rPr>
                <w:rFonts w:ascii="Times New Roman" w:eastAsia="Calibri" w:hAnsi="Times New Roman" w:cs="Times New Roman"/>
              </w:rPr>
            </w:pPr>
          </w:p>
        </w:tc>
        <w:tc>
          <w:tcPr>
            <w:tcW w:w="1758" w:type="dxa"/>
            <w:vMerge/>
          </w:tcPr>
          <w:p w:rsidR="00D30030" w:rsidRPr="00D30030" w:rsidRDefault="00D30030" w:rsidP="00D30030">
            <w:pPr>
              <w:rPr>
                <w:rFonts w:ascii="Times New Roman" w:eastAsia="Calibri" w:hAnsi="Times New Roman" w:cs="Times New Roman"/>
              </w:rPr>
            </w:pPr>
          </w:p>
        </w:tc>
        <w:tc>
          <w:tcPr>
            <w:tcW w:w="850" w:type="dxa"/>
            <w:vMerge/>
          </w:tcPr>
          <w:p w:rsidR="00D30030" w:rsidRPr="00D30030" w:rsidRDefault="00D30030" w:rsidP="00D30030">
            <w:pPr>
              <w:rPr>
                <w:rFonts w:ascii="Times New Roman" w:eastAsia="Calibri" w:hAnsi="Times New Roman" w:cs="Times New Roman"/>
              </w:rPr>
            </w:pPr>
          </w:p>
        </w:tc>
        <w:tc>
          <w:tcPr>
            <w:tcW w:w="1418" w:type="dxa"/>
            <w:vAlign w:val="center"/>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r w:rsidRPr="00D30030">
              <w:rPr>
                <w:rFonts w:ascii="Times New Roman" w:eastAsia="Times New Roman" w:hAnsi="Times New Roman" w:cs="Times New Roman"/>
                <w:sz w:val="18"/>
                <w:lang w:eastAsia="ru-RU"/>
              </w:rPr>
              <w:t>Бюджет с/п Костровское</w:t>
            </w:r>
          </w:p>
        </w:tc>
        <w:tc>
          <w:tcPr>
            <w:tcW w:w="1201"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351" w:type="dxa"/>
            <w:gridSpan w:val="2"/>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1134"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100</w:t>
            </w:r>
          </w:p>
        </w:tc>
        <w:tc>
          <w:tcPr>
            <w:tcW w:w="925"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3"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850"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992" w:type="dxa"/>
            <w:vAlign w:val="center"/>
          </w:tcPr>
          <w:p w:rsidR="00D30030" w:rsidRPr="00D30030" w:rsidRDefault="00D30030" w:rsidP="00D30030">
            <w:pPr>
              <w:spacing w:after="0" w:line="240" w:lineRule="auto"/>
              <w:jc w:val="center"/>
              <w:rPr>
                <w:rFonts w:ascii="Times New Roman" w:eastAsia="Calibri" w:hAnsi="Times New Roman" w:cs="Times New Roman"/>
                <w:b/>
                <w:bCs/>
                <w:color w:val="000000"/>
              </w:rPr>
            </w:pPr>
            <w:r w:rsidRPr="00D30030">
              <w:rPr>
                <w:rFonts w:ascii="Times New Roman" w:eastAsia="Calibri" w:hAnsi="Times New Roman" w:cs="Times New Roman"/>
                <w:b/>
                <w:bCs/>
                <w:color w:val="000000"/>
              </w:rPr>
              <w:t>0</w:t>
            </w:r>
          </w:p>
        </w:tc>
        <w:tc>
          <w:tcPr>
            <w:tcW w:w="1560"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D30030" w:rsidRPr="00D30030" w:rsidRDefault="00D30030" w:rsidP="00D30030">
            <w:pPr>
              <w:widowControl w:val="0"/>
              <w:autoSpaceDE w:val="0"/>
              <w:autoSpaceDN w:val="0"/>
              <w:spacing w:after="0" w:line="240" w:lineRule="auto"/>
              <w:rPr>
                <w:rFonts w:ascii="Times New Roman" w:eastAsia="Times New Roman" w:hAnsi="Times New Roman" w:cs="Times New Roman"/>
                <w:lang w:eastAsia="ru-RU"/>
              </w:rPr>
            </w:pPr>
          </w:p>
        </w:tc>
      </w:tr>
    </w:tbl>
    <w:p w:rsidR="00D30030" w:rsidRPr="00D30030" w:rsidRDefault="00D30030" w:rsidP="00D30030">
      <w:pPr>
        <w:widowControl w:val="0"/>
        <w:autoSpaceDE w:val="0"/>
        <w:autoSpaceDN w:val="0"/>
        <w:spacing w:after="0" w:line="240" w:lineRule="auto"/>
        <w:jc w:val="both"/>
        <w:rPr>
          <w:rFonts w:ascii="Times New Roman" w:eastAsia="Times New Roman" w:hAnsi="Times New Roman" w:cs="Times New Roman"/>
          <w:szCs w:val="28"/>
          <w:lang w:eastAsia="ru-RU"/>
        </w:rPr>
      </w:pPr>
      <w:r w:rsidRPr="00D30030">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D30030" w:rsidRPr="00D30030" w:rsidRDefault="00D30030" w:rsidP="00D30030">
      <w:pPr>
        <w:spacing w:after="0" w:line="240" w:lineRule="auto"/>
        <w:rPr>
          <w:rFonts w:ascii="Times New Roman" w:eastAsia="Times New Roman" w:hAnsi="Times New Roman" w:cs="Times New Roman"/>
          <w:sz w:val="28"/>
          <w:szCs w:val="28"/>
          <w:lang w:eastAsia="ru-RU"/>
        </w:rPr>
      </w:pPr>
      <w:r w:rsidRPr="00D30030">
        <w:rPr>
          <w:rFonts w:ascii="Times New Roman" w:eastAsia="Calibri" w:hAnsi="Times New Roman" w:cs="Times New Roman"/>
          <w:sz w:val="28"/>
          <w:szCs w:val="28"/>
        </w:rPr>
        <w:br w:type="page"/>
      </w:r>
    </w:p>
    <w:p w:rsidR="00D30030" w:rsidRPr="00D30030" w:rsidRDefault="00D30030" w:rsidP="00D30030">
      <w:pPr>
        <w:widowControl w:val="0"/>
        <w:autoSpaceDE w:val="0"/>
        <w:autoSpaceDN w:val="0"/>
        <w:spacing w:after="0" w:line="240" w:lineRule="auto"/>
        <w:jc w:val="center"/>
        <w:rPr>
          <w:rFonts w:ascii="Times New Roman" w:eastAsia="Times New Roman" w:hAnsi="Times New Roman" w:cs="Calibri"/>
          <w:sz w:val="24"/>
          <w:szCs w:val="24"/>
          <w:lang w:eastAsia="ru-RU"/>
        </w:rPr>
      </w:pPr>
      <w:r w:rsidRPr="00D30030">
        <w:rPr>
          <w:rFonts w:ascii="Times New Roman" w:eastAsia="Times New Roman" w:hAnsi="Times New Roman" w:cs="Calibri"/>
          <w:b/>
          <w:sz w:val="24"/>
          <w:szCs w:val="24"/>
          <w:lang w:eastAsia="ru-RU"/>
        </w:rPr>
        <w:lastRenderedPageBreak/>
        <w:t xml:space="preserve">Обоснование финансовых ресурсов, необходимых для реализации мероприятий подпрограммы 5 </w:t>
      </w:r>
      <w:r w:rsidRPr="00D30030">
        <w:rPr>
          <w:rFonts w:ascii="Times New Roman" w:eastAsia="Times New Roman" w:hAnsi="Times New Roman" w:cs="Times New Roman"/>
          <w:b/>
          <w:sz w:val="24"/>
          <w:szCs w:val="24"/>
          <w:lang w:eastAsia="ru-RU"/>
        </w:rPr>
        <w:t>«</w:t>
      </w:r>
      <w:r w:rsidRPr="00D30030">
        <w:rPr>
          <w:rFonts w:ascii="Times New Roman" w:eastAsia="Times New Roman" w:hAnsi="Times New Roman" w:cs="Calibri"/>
          <w:b/>
          <w:sz w:val="24"/>
          <w:szCs w:val="24"/>
          <w:lang w:eastAsia="ru-RU"/>
        </w:rPr>
        <w:t>Обеспечение мероприятий гражданской обороны»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D30030">
        <w:rPr>
          <w:rFonts w:ascii="Times New Roman" w:eastAsia="Times New Roman" w:hAnsi="Times New Roman" w:cs="Calibri"/>
          <w:sz w:val="24"/>
          <w:szCs w:val="24"/>
          <w:lang w:eastAsia="ru-RU"/>
        </w:rPr>
        <w:t>»</w:t>
      </w:r>
    </w:p>
    <w:p w:rsidR="00D30030" w:rsidRPr="00D30030" w:rsidRDefault="00D30030" w:rsidP="00D30030">
      <w:pPr>
        <w:widowControl w:val="0"/>
        <w:autoSpaceDE w:val="0"/>
        <w:autoSpaceDN w:val="0"/>
        <w:spacing w:after="0" w:line="240" w:lineRule="auto"/>
        <w:jc w:val="both"/>
        <w:rPr>
          <w:rFonts w:ascii="Calibri" w:eastAsia="Times New Roman" w:hAnsi="Calibri" w:cs="Calibri"/>
          <w:szCs w:val="20"/>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D30030" w:rsidRPr="00D30030" w:rsidTr="00486414">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D30030" w:rsidRPr="00D30030" w:rsidTr="00486414">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Мероприятие 1.1.1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Приобретение имущества гражданской обороны,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Бюджет с/п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Костровское</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5 577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5 477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3 377</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700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700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700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Бюджет с/п Костровское</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1474"/>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1.3.1</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Расходы на подготовку и обучение населения района в области ГО, создание, содержание  и организацию деятельности курсов ГО городского округа Истра,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2 150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2000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2000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2021г         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Мероприятие 1.3.2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Times New Roman" w:eastAsia="Times New Roman" w:hAnsi="Times New Roman" w:cs="Times New Roman"/>
                <w:sz w:val="20"/>
                <w:szCs w:val="20"/>
                <w:lang w:eastAsia="ru-RU"/>
              </w:rPr>
            </w:pPr>
          </w:p>
          <w:p w:rsidR="00D30030" w:rsidRPr="00D30030" w:rsidRDefault="00D30030" w:rsidP="00D30030">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350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Всего:        350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lastRenderedPageBreak/>
              <w:t>2020г         50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1.3.5.</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Организация и проведение мероприятий 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Calibri" w:eastAsia="Calibri" w:hAnsi="Calibri" w:cs="Times New Roman"/>
              </w:rPr>
            </w:pPr>
            <w:r w:rsidRPr="00D30030">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Мероприятие 1.3.6</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Calibri" w:eastAsia="Calibri" w:hAnsi="Calibri" w:cs="Times New Roman"/>
              </w:rPr>
            </w:pPr>
            <w:r w:rsidRPr="00D30030">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500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100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30030" w:rsidRPr="00D30030" w:rsidTr="00486414">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 xml:space="preserve">Мероприятие 1.3.7. </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Разработка и корректировка планов…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rPr>
                <w:rFonts w:ascii="Calibri" w:eastAsia="Calibri" w:hAnsi="Calibri" w:cs="Times New Roman"/>
              </w:rPr>
            </w:pPr>
            <w:r w:rsidRPr="00D30030">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D30030" w:rsidRPr="00D30030" w:rsidRDefault="00D30030" w:rsidP="00D30030">
            <w:pPr>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Местный бюджет</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b/>
                <w:sz w:val="20"/>
                <w:szCs w:val="20"/>
                <w:lang w:eastAsia="ru-RU"/>
              </w:rPr>
              <w:t>Всего: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2017г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2018г          200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2019г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30030">
              <w:rPr>
                <w:rFonts w:ascii="Times New Roman" w:eastAsia="Times New Roman" w:hAnsi="Times New Roman" w:cs="Times New Roman"/>
                <w:sz w:val="20"/>
                <w:szCs w:val="20"/>
                <w:lang w:eastAsia="ru-RU"/>
              </w:rPr>
              <w:t>2020г          0</w:t>
            </w:r>
          </w:p>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D30030">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30030" w:rsidRPr="00D30030" w:rsidRDefault="00D30030" w:rsidP="00D300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D30030" w:rsidRPr="00D30030" w:rsidRDefault="00D30030" w:rsidP="00D30030">
      <w:pPr>
        <w:widowControl w:val="0"/>
        <w:autoSpaceDE w:val="0"/>
        <w:autoSpaceDN w:val="0"/>
        <w:spacing w:after="0" w:line="240" w:lineRule="auto"/>
        <w:jc w:val="both"/>
        <w:rPr>
          <w:rFonts w:ascii="Calibri" w:eastAsia="Times New Roman" w:hAnsi="Calibri" w:cs="Calibri"/>
          <w:szCs w:val="20"/>
          <w:lang w:eastAsia="ru-RU"/>
        </w:rPr>
      </w:pPr>
    </w:p>
    <w:p w:rsidR="00817839" w:rsidRPr="003A0F0F" w:rsidRDefault="00817839" w:rsidP="00E13515">
      <w:pPr>
        <w:autoSpaceDE w:val="0"/>
        <w:autoSpaceDN w:val="0"/>
        <w:adjustRightInd w:val="0"/>
        <w:spacing w:after="0" w:line="240" w:lineRule="auto"/>
        <w:jc w:val="both"/>
      </w:pPr>
    </w:p>
    <w:sectPr w:rsidR="00817839" w:rsidRPr="003A0F0F" w:rsidSect="00E13515">
      <w:pgSz w:w="16838" w:h="11906" w:orient="landscape"/>
      <w:pgMar w:top="85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E059D3"/>
    <w:multiLevelType w:val="hybridMultilevel"/>
    <w:tmpl w:val="96C23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5699"/>
    <w:multiLevelType w:val="hybridMultilevel"/>
    <w:tmpl w:val="CE648360"/>
    <w:lvl w:ilvl="0" w:tplc="332468B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810D24"/>
    <w:multiLevelType w:val="hybridMultilevel"/>
    <w:tmpl w:val="A3AA3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A20CD8"/>
    <w:multiLevelType w:val="hybridMultilevel"/>
    <w:tmpl w:val="C9E84064"/>
    <w:lvl w:ilvl="0" w:tplc="B4EC39D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666955"/>
    <w:multiLevelType w:val="multilevel"/>
    <w:tmpl w:val="5D0E7888"/>
    <w:lvl w:ilvl="0">
      <w:start w:val="1"/>
      <w:numFmt w:val="decimal"/>
      <w:lvlText w:val="%1."/>
      <w:lvlJc w:val="left"/>
      <w:pPr>
        <w:ind w:left="1647" w:hanging="360"/>
      </w:pPr>
      <w:rPr>
        <w:rFonts w:hint="default"/>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6" w15:restartNumberingAfterBreak="0">
    <w:nsid w:val="1D1F6AB1"/>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917B3"/>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DA7244"/>
    <w:multiLevelType w:val="hybridMultilevel"/>
    <w:tmpl w:val="CC52EC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606662"/>
    <w:multiLevelType w:val="hybridMultilevel"/>
    <w:tmpl w:val="E2DC9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E67BE2"/>
    <w:multiLevelType w:val="hybridMultilevel"/>
    <w:tmpl w:val="DE088E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ED2D27"/>
    <w:multiLevelType w:val="hybridMultilevel"/>
    <w:tmpl w:val="E612D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65FCA"/>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4620A6"/>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0C207D"/>
    <w:multiLevelType w:val="hybridMultilevel"/>
    <w:tmpl w:val="8CFABBF6"/>
    <w:lvl w:ilvl="0" w:tplc="BD32E27E">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E157E1"/>
    <w:multiLevelType w:val="hybridMultilevel"/>
    <w:tmpl w:val="8BA0E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D1429C"/>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E0D68"/>
    <w:multiLevelType w:val="hybridMultilevel"/>
    <w:tmpl w:val="F7F29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6A1322"/>
    <w:multiLevelType w:val="hybridMultilevel"/>
    <w:tmpl w:val="56DC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943966"/>
    <w:multiLevelType w:val="hybridMultilevel"/>
    <w:tmpl w:val="30B87BEC"/>
    <w:lvl w:ilvl="0" w:tplc="FD9AA86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215B0E"/>
    <w:multiLevelType w:val="hybridMultilevel"/>
    <w:tmpl w:val="F40CF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D007B1"/>
    <w:multiLevelType w:val="hybridMultilevel"/>
    <w:tmpl w:val="56DC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C4209A"/>
    <w:multiLevelType w:val="hybridMultilevel"/>
    <w:tmpl w:val="DE088E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9B6D0B"/>
    <w:multiLevelType w:val="hybridMultilevel"/>
    <w:tmpl w:val="7ECC004A"/>
    <w:lvl w:ilvl="0" w:tplc="ADEA621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187273"/>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470577"/>
    <w:multiLevelType w:val="hybridMultilevel"/>
    <w:tmpl w:val="9528AF64"/>
    <w:lvl w:ilvl="0" w:tplc="82FA3DF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1E3A71"/>
    <w:multiLevelType w:val="hybridMultilevel"/>
    <w:tmpl w:val="11402F20"/>
    <w:lvl w:ilvl="0" w:tplc="2A08C1AA">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382298"/>
    <w:multiLevelType w:val="hybridMultilevel"/>
    <w:tmpl w:val="BABE8F6A"/>
    <w:lvl w:ilvl="0" w:tplc="2BA6EB7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6381213E"/>
    <w:multiLevelType w:val="hybridMultilevel"/>
    <w:tmpl w:val="1474E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146A7C"/>
    <w:multiLevelType w:val="multilevel"/>
    <w:tmpl w:val="1EF4DD90"/>
    <w:lvl w:ilvl="0">
      <w:start w:val="1"/>
      <w:numFmt w:val="decimal"/>
      <w:lvlText w:val="%1."/>
      <w:lvlJc w:val="left"/>
      <w:pPr>
        <w:ind w:left="720" w:hanging="360"/>
      </w:pPr>
      <w:rPr>
        <w:rFonts w:cs="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8FF50EA"/>
    <w:multiLevelType w:val="hybridMultilevel"/>
    <w:tmpl w:val="3D4A8966"/>
    <w:lvl w:ilvl="0" w:tplc="379234A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9679A0"/>
    <w:multiLevelType w:val="multilevel"/>
    <w:tmpl w:val="9B1889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2" w15:restartNumberingAfterBreak="0">
    <w:nsid w:val="713306D1"/>
    <w:multiLevelType w:val="singleLevel"/>
    <w:tmpl w:val="4EE64208"/>
    <w:lvl w:ilvl="0">
      <w:start w:val="1"/>
      <w:numFmt w:val="decimal"/>
      <w:lvlText w:val="%1."/>
      <w:lvlJc w:val="left"/>
      <w:pPr>
        <w:tabs>
          <w:tab w:val="num" w:pos="927"/>
        </w:tabs>
        <w:ind w:left="927" w:hanging="360"/>
      </w:pPr>
      <w:rPr>
        <w:rFonts w:hint="default"/>
      </w:rPr>
    </w:lvl>
  </w:abstractNum>
  <w:abstractNum w:abstractNumId="33" w15:restartNumberingAfterBreak="0">
    <w:nsid w:val="72784387"/>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5E3D22"/>
    <w:multiLevelType w:val="hybridMultilevel"/>
    <w:tmpl w:val="E9D67510"/>
    <w:lvl w:ilvl="0" w:tplc="455084E0">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552700"/>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3F1E85"/>
    <w:multiLevelType w:val="hybridMultilevel"/>
    <w:tmpl w:val="47748FBE"/>
    <w:lvl w:ilvl="0" w:tplc="7B8ADD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FA0CF1"/>
    <w:multiLevelType w:val="hybridMultilevel"/>
    <w:tmpl w:val="375E636A"/>
    <w:lvl w:ilvl="0" w:tplc="B32049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637FC3"/>
    <w:multiLevelType w:val="hybridMultilevel"/>
    <w:tmpl w:val="45C61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6"/>
  </w:num>
  <w:num w:numId="3">
    <w:abstractNumId w:val="23"/>
  </w:num>
  <w:num w:numId="4">
    <w:abstractNumId w:val="13"/>
  </w:num>
  <w:num w:numId="5">
    <w:abstractNumId w:val="16"/>
  </w:num>
  <w:num w:numId="6">
    <w:abstractNumId w:val="7"/>
  </w:num>
  <w:num w:numId="7">
    <w:abstractNumId w:val="35"/>
  </w:num>
  <w:num w:numId="8">
    <w:abstractNumId w:val="6"/>
  </w:num>
  <w:num w:numId="9">
    <w:abstractNumId w:val="33"/>
  </w:num>
  <w:num w:numId="10">
    <w:abstractNumId w:val="20"/>
  </w:num>
  <w:num w:numId="11">
    <w:abstractNumId w:val="12"/>
  </w:num>
  <w:num w:numId="12">
    <w:abstractNumId w:val="27"/>
  </w:num>
  <w:num w:numId="13">
    <w:abstractNumId w:val="24"/>
  </w:num>
  <w:num w:numId="14">
    <w:abstractNumId w:val="14"/>
  </w:num>
  <w:num w:numId="15">
    <w:abstractNumId w:val="29"/>
  </w:num>
  <w:num w:numId="16">
    <w:abstractNumId w:val="34"/>
  </w:num>
  <w:num w:numId="17">
    <w:abstractNumId w:val="26"/>
  </w:num>
  <w:num w:numId="18">
    <w:abstractNumId w:val="0"/>
  </w:num>
  <w:num w:numId="19">
    <w:abstractNumId w:val="30"/>
  </w:num>
  <w:num w:numId="20">
    <w:abstractNumId w:val="19"/>
  </w:num>
  <w:num w:numId="21">
    <w:abstractNumId w:val="2"/>
  </w:num>
  <w:num w:numId="22">
    <w:abstractNumId w:val="25"/>
  </w:num>
  <w:num w:numId="23">
    <w:abstractNumId w:val="37"/>
  </w:num>
  <w:num w:numId="24">
    <w:abstractNumId w:val="15"/>
  </w:num>
  <w:num w:numId="25">
    <w:abstractNumId w:val="11"/>
  </w:num>
  <w:num w:numId="26">
    <w:abstractNumId w:val="1"/>
  </w:num>
  <w:num w:numId="27">
    <w:abstractNumId w:val="38"/>
  </w:num>
  <w:num w:numId="28">
    <w:abstractNumId w:val="31"/>
  </w:num>
  <w:num w:numId="29">
    <w:abstractNumId w:val="8"/>
  </w:num>
  <w:num w:numId="30">
    <w:abstractNumId w:val="9"/>
  </w:num>
  <w:num w:numId="31">
    <w:abstractNumId w:val="5"/>
  </w:num>
  <w:num w:numId="32">
    <w:abstractNumId w:val="4"/>
  </w:num>
  <w:num w:numId="33">
    <w:abstractNumId w:val="21"/>
  </w:num>
  <w:num w:numId="34">
    <w:abstractNumId w:val="28"/>
  </w:num>
  <w:num w:numId="35">
    <w:abstractNumId w:val="22"/>
  </w:num>
  <w:num w:numId="36">
    <w:abstractNumId w:val="10"/>
  </w:num>
  <w:num w:numId="37">
    <w:abstractNumId w:val="18"/>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122922"/>
    <w:rsid w:val="00143B80"/>
    <w:rsid w:val="001C2C5A"/>
    <w:rsid w:val="001D3C1F"/>
    <w:rsid w:val="001D7057"/>
    <w:rsid w:val="001E38D9"/>
    <w:rsid w:val="00201598"/>
    <w:rsid w:val="00211A70"/>
    <w:rsid w:val="002C329F"/>
    <w:rsid w:val="002D686F"/>
    <w:rsid w:val="0035415B"/>
    <w:rsid w:val="003653B1"/>
    <w:rsid w:val="003A0F0F"/>
    <w:rsid w:val="003B5AE3"/>
    <w:rsid w:val="003E5F15"/>
    <w:rsid w:val="003E7EBC"/>
    <w:rsid w:val="00465950"/>
    <w:rsid w:val="00486414"/>
    <w:rsid w:val="00490699"/>
    <w:rsid w:val="00491142"/>
    <w:rsid w:val="00536C9E"/>
    <w:rsid w:val="005539D4"/>
    <w:rsid w:val="007300F7"/>
    <w:rsid w:val="007319FD"/>
    <w:rsid w:val="00764691"/>
    <w:rsid w:val="007657E2"/>
    <w:rsid w:val="00781CD7"/>
    <w:rsid w:val="007B323B"/>
    <w:rsid w:val="00817839"/>
    <w:rsid w:val="00871718"/>
    <w:rsid w:val="008858D5"/>
    <w:rsid w:val="008B076B"/>
    <w:rsid w:val="008D6EC3"/>
    <w:rsid w:val="00903B98"/>
    <w:rsid w:val="00925A26"/>
    <w:rsid w:val="0096561C"/>
    <w:rsid w:val="009B0C1C"/>
    <w:rsid w:val="00A41934"/>
    <w:rsid w:val="00A53E03"/>
    <w:rsid w:val="00B06D95"/>
    <w:rsid w:val="00B6034E"/>
    <w:rsid w:val="00B65633"/>
    <w:rsid w:val="00C10D18"/>
    <w:rsid w:val="00C25CF8"/>
    <w:rsid w:val="00D30030"/>
    <w:rsid w:val="00DC203B"/>
    <w:rsid w:val="00DD2FB5"/>
    <w:rsid w:val="00E0410A"/>
    <w:rsid w:val="00E13515"/>
    <w:rsid w:val="00E603AC"/>
    <w:rsid w:val="00E670CE"/>
    <w:rsid w:val="00E8131E"/>
    <w:rsid w:val="00EA7F9B"/>
    <w:rsid w:val="00F70A6C"/>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D5A3"/>
  <w15:docId w15:val="{4A2DC0E0-415D-4BA2-B930-1F382C74E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 w:type="numbering" w:customStyle="1" w:styleId="1">
    <w:name w:val="Нет списка1"/>
    <w:next w:val="a2"/>
    <w:uiPriority w:val="99"/>
    <w:semiHidden/>
    <w:unhideWhenUsed/>
    <w:rsid w:val="00E13515"/>
  </w:style>
  <w:style w:type="character" w:customStyle="1" w:styleId="10">
    <w:name w:val="Текст выноски Знак1"/>
    <w:uiPriority w:val="99"/>
    <w:semiHidden/>
    <w:rsid w:val="00E13515"/>
    <w:rPr>
      <w:rFonts w:ascii="Segoe UI" w:eastAsia="Calibri" w:hAnsi="Segoe UI" w:cs="Segoe UI"/>
      <w:sz w:val="18"/>
      <w:szCs w:val="18"/>
    </w:rPr>
  </w:style>
  <w:style w:type="paragraph" w:customStyle="1" w:styleId="ConsPlusNormal">
    <w:name w:val="ConsPlusNormal"/>
    <w:link w:val="ConsPlusNormal0"/>
    <w:rsid w:val="00E135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13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E13515"/>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E13515"/>
    <w:rPr>
      <w:rFonts w:ascii="Calibri" w:eastAsia="Calibri" w:hAnsi="Calibri" w:cs="Times New Roman"/>
      <w:sz w:val="20"/>
      <w:szCs w:val="20"/>
    </w:rPr>
  </w:style>
  <w:style w:type="paragraph" w:customStyle="1" w:styleId="ConsPlusCell">
    <w:name w:val="ConsPlusCell"/>
    <w:uiPriority w:val="99"/>
    <w:rsid w:val="00E13515"/>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8">
    <w:name w:val="Прижатый влево"/>
    <w:basedOn w:val="a"/>
    <w:next w:val="a"/>
    <w:uiPriority w:val="99"/>
    <w:rsid w:val="00E13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footnote text"/>
    <w:basedOn w:val="a"/>
    <w:link w:val="aa"/>
    <w:uiPriority w:val="99"/>
    <w:semiHidden/>
    <w:unhideWhenUsed/>
    <w:rsid w:val="00E13515"/>
    <w:pPr>
      <w:spacing w:after="0" w:line="240" w:lineRule="auto"/>
    </w:pPr>
    <w:rPr>
      <w:rFonts w:ascii="Calibri" w:eastAsia="Calibri" w:hAnsi="Calibri" w:cs="Times New Roman"/>
      <w:sz w:val="20"/>
      <w:szCs w:val="20"/>
    </w:rPr>
  </w:style>
  <w:style w:type="character" w:customStyle="1" w:styleId="aa">
    <w:name w:val="Текст сноски Знак"/>
    <w:basedOn w:val="a0"/>
    <w:link w:val="a9"/>
    <w:uiPriority w:val="99"/>
    <w:semiHidden/>
    <w:rsid w:val="00E13515"/>
    <w:rPr>
      <w:rFonts w:ascii="Calibri" w:eastAsia="Calibri" w:hAnsi="Calibri" w:cs="Times New Roman"/>
      <w:sz w:val="20"/>
      <w:szCs w:val="20"/>
    </w:rPr>
  </w:style>
  <w:style w:type="character" w:styleId="ab">
    <w:name w:val="footnote reference"/>
    <w:uiPriority w:val="99"/>
    <w:semiHidden/>
    <w:unhideWhenUsed/>
    <w:rsid w:val="00E13515"/>
    <w:rPr>
      <w:vertAlign w:val="superscript"/>
    </w:rPr>
  </w:style>
  <w:style w:type="paragraph" w:customStyle="1" w:styleId="Default">
    <w:name w:val="Default"/>
    <w:rsid w:val="00E1351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c">
    <w:name w:val="No Spacing"/>
    <w:uiPriority w:val="99"/>
    <w:qFormat/>
    <w:rsid w:val="00E13515"/>
    <w:pPr>
      <w:spacing w:after="0" w:line="240" w:lineRule="auto"/>
    </w:pPr>
    <w:rPr>
      <w:rFonts w:ascii="Calibri" w:eastAsia="Times New Roman" w:hAnsi="Calibri" w:cs="Times New Roman"/>
      <w:lang w:eastAsia="ru-RU"/>
    </w:rPr>
  </w:style>
  <w:style w:type="paragraph" w:customStyle="1" w:styleId="fn2r">
    <w:name w:val="fn2r"/>
    <w:basedOn w:val="a"/>
    <w:rsid w:val="00E13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Нормальный (таблица)"/>
    <w:basedOn w:val="a"/>
    <w:next w:val="a"/>
    <w:uiPriority w:val="99"/>
    <w:rsid w:val="00E13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pple-converted-space">
    <w:name w:val="apple-converted-space"/>
    <w:rsid w:val="00E13515"/>
  </w:style>
  <w:style w:type="character" w:styleId="ae">
    <w:name w:val="Placeholder Text"/>
    <w:uiPriority w:val="99"/>
    <w:semiHidden/>
    <w:rsid w:val="00E13515"/>
    <w:rPr>
      <w:color w:val="808080"/>
    </w:rPr>
  </w:style>
  <w:style w:type="paragraph" w:styleId="af">
    <w:name w:val="List Paragraph"/>
    <w:basedOn w:val="a"/>
    <w:uiPriority w:val="99"/>
    <w:qFormat/>
    <w:rsid w:val="00E13515"/>
    <w:pPr>
      <w:ind w:left="720"/>
      <w:contextualSpacing/>
    </w:pPr>
    <w:rPr>
      <w:rFonts w:ascii="Calibri" w:eastAsia="Calibri" w:hAnsi="Calibri" w:cs="Times New Roman"/>
    </w:rPr>
  </w:style>
  <w:style w:type="paragraph" w:styleId="af0">
    <w:name w:val="footer"/>
    <w:basedOn w:val="a"/>
    <w:link w:val="af1"/>
    <w:uiPriority w:val="99"/>
    <w:unhideWhenUsed/>
    <w:rsid w:val="00E13515"/>
    <w:pPr>
      <w:tabs>
        <w:tab w:val="center" w:pos="4677"/>
        <w:tab w:val="right" w:pos="9355"/>
      </w:tabs>
    </w:pPr>
    <w:rPr>
      <w:rFonts w:ascii="Calibri" w:eastAsia="Calibri" w:hAnsi="Calibri" w:cs="Times New Roman"/>
    </w:rPr>
  </w:style>
  <w:style w:type="character" w:customStyle="1" w:styleId="af1">
    <w:name w:val="Нижний колонтитул Знак"/>
    <w:basedOn w:val="a0"/>
    <w:link w:val="af0"/>
    <w:uiPriority w:val="99"/>
    <w:rsid w:val="00E13515"/>
    <w:rPr>
      <w:rFonts w:ascii="Calibri" w:eastAsia="Calibri" w:hAnsi="Calibri" w:cs="Times New Roman"/>
    </w:rPr>
  </w:style>
  <w:style w:type="table" w:customStyle="1" w:styleId="11">
    <w:name w:val="Сетка таблицы1"/>
    <w:basedOn w:val="a1"/>
    <w:next w:val="a3"/>
    <w:uiPriority w:val="39"/>
    <w:rsid w:val="00E13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Знак"/>
    <w:basedOn w:val="a"/>
    <w:rsid w:val="00E13515"/>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cs="Tahoma"/>
      <w:sz w:val="20"/>
      <w:szCs w:val="20"/>
      <w:lang w:val="en-US"/>
    </w:rPr>
  </w:style>
  <w:style w:type="numbering" w:customStyle="1" w:styleId="2">
    <w:name w:val="Нет списка2"/>
    <w:next w:val="a2"/>
    <w:uiPriority w:val="99"/>
    <w:semiHidden/>
    <w:unhideWhenUsed/>
    <w:rsid w:val="00E13515"/>
  </w:style>
  <w:style w:type="character" w:styleId="af3">
    <w:name w:val="Hyperlink"/>
    <w:uiPriority w:val="99"/>
    <w:unhideWhenUsed/>
    <w:rsid w:val="00E13515"/>
    <w:rPr>
      <w:color w:val="0000FF"/>
      <w:u w:val="single"/>
    </w:rPr>
  </w:style>
  <w:style w:type="character" w:customStyle="1" w:styleId="af4">
    <w:name w:val="Основной текст_"/>
    <w:link w:val="20"/>
    <w:rsid w:val="00E13515"/>
    <w:rPr>
      <w:rFonts w:ascii="Times New Roman" w:eastAsia="Times New Roman" w:hAnsi="Times New Roman"/>
      <w:spacing w:val="2"/>
      <w:shd w:val="clear" w:color="auto" w:fill="FFFFFF"/>
    </w:rPr>
  </w:style>
  <w:style w:type="character" w:customStyle="1" w:styleId="12">
    <w:name w:val="Основной текст1"/>
    <w:rsid w:val="00E13515"/>
    <w:rPr>
      <w:rFonts w:ascii="Times New Roman" w:eastAsia="Times New Roman" w:hAnsi="Times New Roman"/>
      <w:color w:val="000000"/>
      <w:spacing w:val="2"/>
      <w:w w:val="100"/>
      <w:position w:val="0"/>
      <w:shd w:val="clear" w:color="auto" w:fill="FFFFFF"/>
      <w:lang w:val="ru-RU" w:eastAsia="ru-RU" w:bidi="ru-RU"/>
    </w:rPr>
  </w:style>
  <w:style w:type="paragraph" w:customStyle="1" w:styleId="20">
    <w:name w:val="Основной текст2"/>
    <w:basedOn w:val="a"/>
    <w:link w:val="af4"/>
    <w:rsid w:val="00E13515"/>
    <w:pPr>
      <w:widowControl w:val="0"/>
      <w:shd w:val="clear" w:color="auto" w:fill="FFFFFF"/>
      <w:spacing w:after="240" w:line="0" w:lineRule="atLeast"/>
      <w:ind w:firstLine="540"/>
      <w:jc w:val="both"/>
    </w:pPr>
    <w:rPr>
      <w:rFonts w:ascii="Times New Roman" w:eastAsia="Times New Roman" w:hAnsi="Times New Roman"/>
      <w:spacing w:val="2"/>
    </w:rPr>
  </w:style>
  <w:style w:type="character" w:styleId="af5">
    <w:name w:val="Strong"/>
    <w:qFormat/>
    <w:rsid w:val="00E13515"/>
    <w:rPr>
      <w:b/>
      <w:bCs/>
    </w:rPr>
  </w:style>
  <w:style w:type="table" w:customStyle="1" w:styleId="21">
    <w:name w:val="Сетка таблицы2"/>
    <w:basedOn w:val="a1"/>
    <w:next w:val="a3"/>
    <w:uiPriority w:val="59"/>
    <w:rsid w:val="00E13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lock Text"/>
    <w:basedOn w:val="a"/>
    <w:rsid w:val="00E13515"/>
    <w:pPr>
      <w:framePr w:w="3633" w:h="853" w:hSpace="141" w:wrap="around" w:vAnchor="text" w:hAnchor="page" w:x="1342" w:y="78"/>
      <w:tabs>
        <w:tab w:val="left" w:pos="3544"/>
      </w:tabs>
      <w:spacing w:after="0" w:line="240" w:lineRule="auto"/>
      <w:ind w:left="170" w:right="170"/>
      <w:jc w:val="center"/>
    </w:pPr>
    <w:rPr>
      <w:rFonts w:ascii="Times New Roman" w:eastAsia="Times New Roman" w:hAnsi="Times New Roman" w:cs="Times New Roman"/>
      <w:b/>
      <w:bCs/>
      <w:sz w:val="24"/>
      <w:szCs w:val="20"/>
      <w:lang w:eastAsia="ru-RU"/>
    </w:rPr>
  </w:style>
  <w:style w:type="paragraph" w:customStyle="1" w:styleId="22">
    <w:name w:val="Обычный2"/>
    <w:rsid w:val="00E13515"/>
    <w:pPr>
      <w:spacing w:after="0" w:line="240" w:lineRule="auto"/>
    </w:pPr>
    <w:rPr>
      <w:rFonts w:ascii="Arial" w:eastAsia="Times New Roman" w:hAnsi="Arial" w:cs="Times New Roman"/>
      <w:sz w:val="24"/>
      <w:szCs w:val="20"/>
      <w:lang w:eastAsia="ru-RU"/>
    </w:rPr>
  </w:style>
  <w:style w:type="paragraph" w:styleId="HTML">
    <w:name w:val="HTML Preformatted"/>
    <w:basedOn w:val="a"/>
    <w:link w:val="HTML0"/>
    <w:uiPriority w:val="99"/>
    <w:unhideWhenUsed/>
    <w:rsid w:val="00E13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E13515"/>
    <w:rPr>
      <w:rFonts w:ascii="Courier New" w:eastAsia="Times New Roman" w:hAnsi="Courier New" w:cs="Times New Roman"/>
      <w:sz w:val="20"/>
      <w:szCs w:val="20"/>
      <w:lang w:val="x-none" w:eastAsia="ru-RU"/>
    </w:rPr>
  </w:style>
  <w:style w:type="paragraph" w:styleId="af7">
    <w:name w:val="Title"/>
    <w:basedOn w:val="a"/>
    <w:link w:val="af8"/>
    <w:qFormat/>
    <w:rsid w:val="00E1351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x-none" w:eastAsia="ru-RU"/>
    </w:rPr>
  </w:style>
  <w:style w:type="character" w:customStyle="1" w:styleId="af8">
    <w:name w:val="Заголовок Знак"/>
    <w:basedOn w:val="a0"/>
    <w:link w:val="af7"/>
    <w:rsid w:val="00E13515"/>
    <w:rPr>
      <w:rFonts w:ascii="Times New Roman" w:eastAsia="Times New Roman" w:hAnsi="Times New Roman" w:cs="Times New Roman"/>
      <w:b/>
      <w:sz w:val="24"/>
      <w:szCs w:val="20"/>
      <w:lang w:val="x-none" w:eastAsia="ru-RU"/>
    </w:rPr>
  </w:style>
  <w:style w:type="character" w:customStyle="1" w:styleId="af9">
    <w:name w:val="Цветовое выделение"/>
    <w:uiPriority w:val="99"/>
    <w:rsid w:val="00E13515"/>
    <w:rPr>
      <w:b/>
      <w:color w:val="26282F"/>
      <w:sz w:val="26"/>
    </w:rPr>
  </w:style>
  <w:style w:type="paragraph" w:customStyle="1" w:styleId="afa">
    <w:name w:val="Таблицы (моноширинный)"/>
    <w:basedOn w:val="a"/>
    <w:next w:val="a"/>
    <w:uiPriority w:val="99"/>
    <w:rsid w:val="00E13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styleId="afb">
    <w:name w:val="Body Text"/>
    <w:basedOn w:val="a"/>
    <w:link w:val="afc"/>
    <w:rsid w:val="00E13515"/>
    <w:pPr>
      <w:spacing w:after="0" w:line="240" w:lineRule="auto"/>
      <w:jc w:val="both"/>
    </w:pPr>
    <w:rPr>
      <w:rFonts w:ascii="Times New Roman" w:eastAsia="Times New Roman" w:hAnsi="Times New Roman" w:cs="Times New Roman"/>
      <w:sz w:val="28"/>
      <w:szCs w:val="20"/>
      <w:lang w:val="x-none" w:eastAsia="ru-RU"/>
    </w:rPr>
  </w:style>
  <w:style w:type="character" w:customStyle="1" w:styleId="afc">
    <w:name w:val="Основной текст Знак"/>
    <w:basedOn w:val="a0"/>
    <w:link w:val="afb"/>
    <w:rsid w:val="00E13515"/>
    <w:rPr>
      <w:rFonts w:ascii="Times New Roman" w:eastAsia="Times New Roman" w:hAnsi="Times New Roman" w:cs="Times New Roman"/>
      <w:sz w:val="28"/>
      <w:szCs w:val="20"/>
      <w:lang w:val="x-none" w:eastAsia="ru-RU"/>
    </w:rPr>
  </w:style>
  <w:style w:type="paragraph" w:styleId="afd">
    <w:name w:val="Body Text Indent"/>
    <w:basedOn w:val="a"/>
    <w:link w:val="afe"/>
    <w:uiPriority w:val="99"/>
    <w:unhideWhenUsed/>
    <w:rsid w:val="00E1351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val="x-none" w:eastAsia="ru-RU"/>
    </w:rPr>
  </w:style>
  <w:style w:type="character" w:customStyle="1" w:styleId="afe">
    <w:name w:val="Основной текст с отступом Знак"/>
    <w:basedOn w:val="a0"/>
    <w:link w:val="afd"/>
    <w:uiPriority w:val="99"/>
    <w:rsid w:val="00E13515"/>
    <w:rPr>
      <w:rFonts w:ascii="Times New Roman" w:eastAsia="Times New Roman" w:hAnsi="Times New Roman" w:cs="Times New Roman"/>
      <w:sz w:val="20"/>
      <w:szCs w:val="20"/>
      <w:lang w:val="x-none" w:eastAsia="ru-RU"/>
    </w:rPr>
  </w:style>
  <w:style w:type="character" w:customStyle="1" w:styleId="Bodytext">
    <w:name w:val="Body text_"/>
    <w:link w:val="3"/>
    <w:uiPriority w:val="99"/>
    <w:rsid w:val="00E13515"/>
    <w:rPr>
      <w:rFonts w:ascii="Times New Roman" w:hAnsi="Times New Roman"/>
      <w:shd w:val="clear" w:color="auto" w:fill="FFFFFF"/>
    </w:rPr>
  </w:style>
  <w:style w:type="paragraph" w:customStyle="1" w:styleId="3">
    <w:name w:val="Основной текст3"/>
    <w:basedOn w:val="a"/>
    <w:link w:val="Bodytext"/>
    <w:uiPriority w:val="99"/>
    <w:rsid w:val="00E13515"/>
    <w:pPr>
      <w:widowControl w:val="0"/>
      <w:shd w:val="clear" w:color="auto" w:fill="FFFFFF"/>
      <w:spacing w:before="660" w:after="300" w:line="322" w:lineRule="exact"/>
    </w:pPr>
    <w:rPr>
      <w:rFonts w:ascii="Times New Roman" w:hAnsi="Times New Roman"/>
    </w:rPr>
  </w:style>
  <w:style w:type="character" w:customStyle="1" w:styleId="aff">
    <w:name w:val="Гипертекстовая ссылка"/>
    <w:uiPriority w:val="99"/>
    <w:rsid w:val="00E13515"/>
    <w:rPr>
      <w:color w:val="106BBE"/>
    </w:rPr>
  </w:style>
  <w:style w:type="paragraph" w:customStyle="1" w:styleId="western">
    <w:name w:val="western"/>
    <w:basedOn w:val="a"/>
    <w:rsid w:val="00E13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E13515"/>
    <w:rPr>
      <w:rFonts w:ascii="Calibri" w:eastAsia="Times New Roman" w:hAnsi="Calibri" w:cs="Calibri"/>
      <w:szCs w:val="20"/>
      <w:lang w:eastAsia="ru-RU"/>
    </w:rPr>
  </w:style>
  <w:style w:type="numbering" w:customStyle="1" w:styleId="110">
    <w:name w:val="Нет списка11"/>
    <w:next w:val="a2"/>
    <w:uiPriority w:val="99"/>
    <w:semiHidden/>
    <w:unhideWhenUsed/>
    <w:rsid w:val="00E13515"/>
  </w:style>
  <w:style w:type="character" w:styleId="aff0">
    <w:name w:val="FollowedHyperlink"/>
    <w:uiPriority w:val="99"/>
    <w:semiHidden/>
    <w:unhideWhenUsed/>
    <w:rsid w:val="00E13515"/>
    <w:rPr>
      <w:color w:val="800080"/>
      <w:u w:val="single"/>
    </w:rPr>
  </w:style>
  <w:style w:type="table" w:customStyle="1" w:styleId="111">
    <w:name w:val="Сетка таблицы11"/>
    <w:basedOn w:val="a1"/>
    <w:next w:val="a3"/>
    <w:uiPriority w:val="59"/>
    <w:rsid w:val="00E13515"/>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D30030"/>
  </w:style>
  <w:style w:type="table" w:customStyle="1" w:styleId="31">
    <w:name w:val="Сетка таблицы3"/>
    <w:basedOn w:val="a1"/>
    <w:next w:val="a3"/>
    <w:uiPriority w:val="39"/>
    <w:rsid w:val="00D3003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D30030"/>
  </w:style>
  <w:style w:type="table" w:customStyle="1" w:styleId="40">
    <w:name w:val="Сетка таблицы4"/>
    <w:basedOn w:val="a1"/>
    <w:next w:val="a3"/>
    <w:uiPriority w:val="39"/>
    <w:rsid w:val="00D30030"/>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D30030"/>
  </w:style>
  <w:style w:type="table" w:customStyle="1" w:styleId="50">
    <w:name w:val="Сетка таблицы5"/>
    <w:basedOn w:val="a1"/>
    <w:next w:val="a3"/>
    <w:uiPriority w:val="39"/>
    <w:rsid w:val="00D30030"/>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117</Pages>
  <Words>28750</Words>
  <Characters>163876</Characters>
  <Application>Microsoft Office Word</Application>
  <DocSecurity>0</DocSecurity>
  <Lines>1365</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EDDS1</dc:creator>
  <cp:lastModifiedBy>NCA</cp:lastModifiedBy>
  <cp:revision>8</cp:revision>
  <cp:lastPrinted>2017-12-08T09:20:00Z</cp:lastPrinted>
  <dcterms:created xsi:type="dcterms:W3CDTF">2017-12-08T09:12:00Z</dcterms:created>
  <dcterms:modified xsi:type="dcterms:W3CDTF">2017-12-14T19:49:00Z</dcterms:modified>
</cp:coreProperties>
</file>