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F7E" w:rsidRPr="00162EE4" w:rsidRDefault="00AB1F7E" w:rsidP="00AB1F7E">
      <w:pPr>
        <w:pStyle w:val="ConsPlusNormal"/>
        <w:jc w:val="center"/>
        <w:rPr>
          <w:rFonts w:ascii="Times New Roman" w:hAnsi="Times New Roman" w:cs="Times New Roman"/>
          <w:b/>
          <w:szCs w:val="28"/>
        </w:rPr>
      </w:pPr>
      <w:r w:rsidRPr="00162EE4">
        <w:rPr>
          <w:rFonts w:ascii="Times New Roman" w:hAnsi="Times New Roman" w:cs="Times New Roman"/>
          <w:b/>
          <w:szCs w:val="28"/>
        </w:rPr>
        <w:t>Паспорт</w:t>
      </w:r>
    </w:p>
    <w:p w:rsidR="009668A4" w:rsidRPr="00B15703" w:rsidRDefault="00AB1F7E" w:rsidP="009668A4">
      <w:pPr>
        <w:pStyle w:val="ConsPlusNormal"/>
        <w:jc w:val="center"/>
        <w:rPr>
          <w:rFonts w:ascii="Times New Roman" w:hAnsi="Times New Roman" w:cs="Times New Roman"/>
          <w:b/>
          <w:szCs w:val="28"/>
        </w:rPr>
      </w:pPr>
      <w:r w:rsidRPr="00162EE4">
        <w:rPr>
          <w:rFonts w:ascii="Times New Roman" w:hAnsi="Times New Roman" w:cs="Times New Roman"/>
          <w:b/>
          <w:szCs w:val="28"/>
        </w:rPr>
        <w:t xml:space="preserve">подпрограммы 5 </w:t>
      </w:r>
      <w:r w:rsidR="006159E8">
        <w:rPr>
          <w:rFonts w:ascii="Times New Roman" w:hAnsi="Times New Roman" w:cs="Times New Roman"/>
          <w:b/>
          <w:szCs w:val="28"/>
        </w:rPr>
        <w:t>«</w:t>
      </w:r>
      <w:r w:rsidRPr="00162EE4">
        <w:rPr>
          <w:rFonts w:ascii="Times New Roman" w:hAnsi="Times New Roman"/>
          <w:b/>
          <w:szCs w:val="28"/>
        </w:rPr>
        <w:t xml:space="preserve">Обеспечение мероприятий </w:t>
      </w:r>
      <w:r w:rsidRPr="00B15703">
        <w:rPr>
          <w:rFonts w:ascii="Times New Roman" w:hAnsi="Times New Roman"/>
          <w:b/>
          <w:szCs w:val="28"/>
        </w:rPr>
        <w:t>гражданской обороны</w:t>
      </w:r>
      <w:r w:rsidR="006159E8">
        <w:rPr>
          <w:rFonts w:ascii="Times New Roman" w:hAnsi="Times New Roman"/>
          <w:b/>
          <w:szCs w:val="28"/>
        </w:rPr>
        <w:t>»</w:t>
      </w:r>
      <w:r w:rsidR="009668A4" w:rsidRPr="00B15703">
        <w:rPr>
          <w:rFonts w:ascii="Times New Roman" w:hAnsi="Times New Roman" w:cs="Times New Roman"/>
          <w:b/>
          <w:szCs w:val="28"/>
        </w:rPr>
        <w:t xml:space="preserve"> </w:t>
      </w:r>
      <w:r w:rsidRPr="00B15703">
        <w:rPr>
          <w:rFonts w:ascii="Times New Roman" w:hAnsi="Times New Roman" w:cs="Times New Roman"/>
          <w:b/>
          <w:szCs w:val="28"/>
        </w:rPr>
        <w:t xml:space="preserve">муниципальной </w:t>
      </w:r>
      <w:r w:rsidR="009668A4" w:rsidRPr="00B15703">
        <w:rPr>
          <w:rFonts w:ascii="Times New Roman" w:hAnsi="Times New Roman" w:cs="Times New Roman"/>
          <w:b/>
          <w:szCs w:val="28"/>
        </w:rPr>
        <w:t xml:space="preserve">программы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w:t>
      </w:r>
      <w:r w:rsidR="00C16245">
        <w:rPr>
          <w:rFonts w:ascii="Times New Roman" w:hAnsi="Times New Roman" w:cs="Times New Roman"/>
          <w:b/>
          <w:szCs w:val="28"/>
        </w:rPr>
        <w:t xml:space="preserve">в </w:t>
      </w:r>
      <w:r w:rsidR="009668A4" w:rsidRPr="00B15703">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B15703">
        <w:rPr>
          <w:rFonts w:ascii="Times New Roman" w:hAnsi="Times New Roman" w:cs="Times New Roman"/>
          <w:b/>
          <w:szCs w:val="28"/>
        </w:rPr>
        <w:t>»</w:t>
      </w:r>
    </w:p>
    <w:p w:rsidR="00AB1F7E" w:rsidRPr="00162EE4" w:rsidRDefault="00AB1F7E" w:rsidP="00AB1F7E">
      <w:pPr>
        <w:pStyle w:val="ConsPlusNormal"/>
        <w:jc w:val="both"/>
        <w:rPr>
          <w:rFonts w:ascii="Times New Roman" w:hAnsi="Times New Roman" w:cs="Times New Roman"/>
          <w:color w:val="FF0000"/>
          <w:szCs w:val="28"/>
        </w:rPr>
      </w:pPr>
    </w:p>
    <w:tbl>
      <w:tblPr>
        <w:tblW w:w="153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844"/>
        <w:gridCol w:w="2184"/>
        <w:gridCol w:w="1965"/>
        <w:gridCol w:w="1268"/>
        <w:gridCol w:w="1323"/>
        <w:gridCol w:w="1229"/>
        <w:gridCol w:w="1276"/>
        <w:gridCol w:w="1134"/>
        <w:gridCol w:w="1134"/>
      </w:tblGrid>
      <w:tr w:rsidR="00AB1F7E" w:rsidRPr="00162EE4" w:rsidTr="00A67915">
        <w:tc>
          <w:tcPr>
            <w:tcW w:w="3828" w:type="dxa"/>
            <w:gridSpan w:val="2"/>
          </w:tcPr>
          <w:p w:rsidR="00AB1F7E" w:rsidRPr="00B15703" w:rsidRDefault="00AB1F7E" w:rsidP="00AB1F7E">
            <w:pPr>
              <w:pStyle w:val="ConsPlusNormal"/>
              <w:rPr>
                <w:rFonts w:ascii="Times New Roman" w:hAnsi="Times New Roman" w:cs="Times New Roman"/>
                <w:szCs w:val="22"/>
              </w:rPr>
            </w:pPr>
            <w:r w:rsidRPr="00B15703">
              <w:rPr>
                <w:rFonts w:ascii="Times New Roman" w:hAnsi="Times New Roman" w:cs="Times New Roman"/>
                <w:szCs w:val="22"/>
              </w:rPr>
              <w:t>Заказчик подпрограммы</w:t>
            </w:r>
          </w:p>
        </w:tc>
        <w:tc>
          <w:tcPr>
            <w:tcW w:w="11513" w:type="dxa"/>
            <w:gridSpan w:val="8"/>
          </w:tcPr>
          <w:p w:rsidR="00AB1F7E" w:rsidRPr="00B15703" w:rsidRDefault="00860A8A" w:rsidP="0058799E">
            <w:pPr>
              <w:pStyle w:val="ConsPlusNormal"/>
              <w:rPr>
                <w:rFonts w:ascii="Times New Roman" w:hAnsi="Times New Roman" w:cs="Times New Roman"/>
                <w:szCs w:val="22"/>
              </w:rPr>
            </w:pPr>
            <w:r w:rsidRPr="00860A8A">
              <w:rPr>
                <w:rFonts w:ascii="Times New Roman" w:hAnsi="Times New Roman" w:cs="Times New Roman"/>
                <w:szCs w:val="22"/>
              </w:rPr>
              <w:t>Отдел территориа</w:t>
            </w:r>
            <w:r w:rsidR="00C16245">
              <w:rPr>
                <w:rFonts w:ascii="Times New Roman" w:hAnsi="Times New Roman" w:cs="Times New Roman"/>
                <w:szCs w:val="22"/>
              </w:rPr>
              <w:t xml:space="preserve">льной безопасности администрации </w:t>
            </w:r>
            <w:r w:rsidR="0058799E">
              <w:rPr>
                <w:rFonts w:ascii="Times New Roman" w:hAnsi="Times New Roman" w:cs="Times New Roman"/>
                <w:szCs w:val="22"/>
              </w:rPr>
              <w:t>городского округа Истра</w:t>
            </w:r>
          </w:p>
        </w:tc>
      </w:tr>
      <w:tr w:rsidR="00AB1F7E" w:rsidRPr="00162EE4" w:rsidTr="00A67915">
        <w:tc>
          <w:tcPr>
            <w:tcW w:w="3828" w:type="dxa"/>
            <w:gridSpan w:val="2"/>
          </w:tcPr>
          <w:p w:rsidR="00AB1F7E" w:rsidRPr="00B15703" w:rsidRDefault="00AB1F7E" w:rsidP="00AB1F7E">
            <w:pPr>
              <w:pStyle w:val="ConsPlusNormal"/>
              <w:rPr>
                <w:rFonts w:ascii="Times New Roman" w:hAnsi="Times New Roman" w:cs="Times New Roman"/>
                <w:szCs w:val="22"/>
              </w:rPr>
            </w:pPr>
            <w:r w:rsidRPr="00B15703">
              <w:rPr>
                <w:rFonts w:ascii="Times New Roman" w:hAnsi="Times New Roman" w:cs="Times New Roman"/>
                <w:szCs w:val="22"/>
              </w:rPr>
              <w:t>Задача 1 подпрограммы</w:t>
            </w:r>
          </w:p>
        </w:tc>
        <w:tc>
          <w:tcPr>
            <w:tcW w:w="11513" w:type="dxa"/>
            <w:gridSpan w:val="8"/>
          </w:tcPr>
          <w:p w:rsidR="00AB1F7E" w:rsidRPr="00B15703" w:rsidRDefault="00AB1F7E" w:rsidP="0058799E">
            <w:pPr>
              <w:spacing w:after="0" w:line="240" w:lineRule="auto"/>
              <w:jc w:val="both"/>
              <w:rPr>
                <w:rFonts w:ascii="Times New Roman" w:hAnsi="Times New Roman"/>
              </w:rPr>
            </w:pPr>
            <w:r w:rsidRPr="00B15703">
              <w:rPr>
                <w:rFonts w:ascii="Times New Roman" w:eastAsia="Times New Roman" w:hAnsi="Times New Roman"/>
                <w:lang w:eastAsia="ru-RU"/>
              </w:rPr>
              <w:t xml:space="preserve">Реализация задач гражданской обороны и обеспечение выполнения мероприятий Плана гражданской обороны и защиты населения </w:t>
            </w:r>
            <w:r w:rsidR="0058799E">
              <w:rPr>
                <w:rFonts w:ascii="Times New Roman" w:eastAsia="Times New Roman" w:hAnsi="Times New Roman"/>
                <w:lang w:eastAsia="ru-RU"/>
              </w:rPr>
              <w:t>городского округа Истра</w:t>
            </w:r>
          </w:p>
        </w:tc>
      </w:tr>
      <w:tr w:rsidR="00AB1F7E" w:rsidRPr="00162EE4" w:rsidTr="00A67915">
        <w:tc>
          <w:tcPr>
            <w:tcW w:w="1984" w:type="dxa"/>
            <w:vMerge w:val="restart"/>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Наименование подпрограммы</w:t>
            </w:r>
          </w:p>
        </w:tc>
        <w:tc>
          <w:tcPr>
            <w:tcW w:w="2184" w:type="dxa"/>
            <w:vMerge w:val="restart"/>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Главный распорядитель бюджетных средств</w:t>
            </w:r>
          </w:p>
        </w:tc>
        <w:tc>
          <w:tcPr>
            <w:tcW w:w="1965" w:type="dxa"/>
            <w:vMerge w:val="restart"/>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Источник финансирования</w:t>
            </w:r>
          </w:p>
        </w:tc>
        <w:tc>
          <w:tcPr>
            <w:tcW w:w="7364" w:type="dxa"/>
            <w:gridSpan w:val="6"/>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Расходы (тыс. рублей)</w:t>
            </w:r>
          </w:p>
        </w:tc>
      </w:tr>
      <w:tr w:rsidR="00AB1F7E" w:rsidRPr="00162EE4" w:rsidTr="00B15703">
        <w:tc>
          <w:tcPr>
            <w:tcW w:w="1984" w:type="dxa"/>
            <w:vMerge/>
          </w:tcPr>
          <w:p w:rsidR="00AB1F7E" w:rsidRPr="00162EE4" w:rsidRDefault="00AB1F7E" w:rsidP="00AB1F7E">
            <w:pPr>
              <w:rPr>
                <w:rFonts w:ascii="Times New Roman" w:hAnsi="Times New Roman"/>
              </w:rPr>
            </w:pPr>
          </w:p>
        </w:tc>
        <w:tc>
          <w:tcPr>
            <w:tcW w:w="1844" w:type="dxa"/>
            <w:vMerge/>
          </w:tcPr>
          <w:p w:rsidR="00AB1F7E" w:rsidRPr="00162EE4" w:rsidRDefault="00AB1F7E" w:rsidP="00AB1F7E">
            <w:pPr>
              <w:rPr>
                <w:rFonts w:ascii="Times New Roman" w:hAnsi="Times New Roman"/>
              </w:rPr>
            </w:pPr>
          </w:p>
        </w:tc>
        <w:tc>
          <w:tcPr>
            <w:tcW w:w="2184" w:type="dxa"/>
            <w:vMerge/>
          </w:tcPr>
          <w:p w:rsidR="00AB1F7E" w:rsidRPr="00162EE4" w:rsidRDefault="00AB1F7E" w:rsidP="00AB1F7E">
            <w:pPr>
              <w:rPr>
                <w:rFonts w:ascii="Times New Roman" w:hAnsi="Times New Roman"/>
              </w:rPr>
            </w:pPr>
          </w:p>
        </w:tc>
        <w:tc>
          <w:tcPr>
            <w:tcW w:w="1965" w:type="dxa"/>
            <w:vMerge/>
          </w:tcPr>
          <w:p w:rsidR="00AB1F7E" w:rsidRPr="00162EE4" w:rsidRDefault="00AB1F7E" w:rsidP="00AB1F7E">
            <w:pPr>
              <w:rPr>
                <w:rFonts w:ascii="Times New Roman" w:hAnsi="Times New Roman"/>
              </w:rPr>
            </w:pPr>
          </w:p>
        </w:tc>
        <w:tc>
          <w:tcPr>
            <w:tcW w:w="1268" w:type="dxa"/>
            <w:vAlign w:val="center"/>
          </w:tcPr>
          <w:p w:rsidR="00AB1F7E" w:rsidRPr="00162EE4" w:rsidRDefault="00AB1F7E"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1323" w:type="dxa"/>
            <w:vAlign w:val="center"/>
          </w:tcPr>
          <w:p w:rsidR="00AB1F7E" w:rsidRPr="00162EE4" w:rsidRDefault="00AB1F7E"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1229" w:type="dxa"/>
            <w:vAlign w:val="center"/>
          </w:tcPr>
          <w:p w:rsidR="00AB1F7E" w:rsidRPr="00162EE4" w:rsidRDefault="00AB1F7E"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1276" w:type="dxa"/>
            <w:vAlign w:val="center"/>
          </w:tcPr>
          <w:p w:rsidR="00AB1F7E" w:rsidRPr="00162EE4" w:rsidRDefault="00AB1F7E"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1134" w:type="dxa"/>
            <w:vAlign w:val="center"/>
          </w:tcPr>
          <w:p w:rsidR="00AB1F7E" w:rsidRPr="00162EE4" w:rsidRDefault="00AB1F7E"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c>
          <w:tcPr>
            <w:tcW w:w="1134" w:type="dxa"/>
            <w:vAlign w:val="center"/>
          </w:tcPr>
          <w:p w:rsidR="00AB1F7E" w:rsidRPr="00162EE4" w:rsidRDefault="00AB1F7E" w:rsidP="00B15703">
            <w:pPr>
              <w:pStyle w:val="ConsPlusNormal"/>
              <w:jc w:val="center"/>
              <w:rPr>
                <w:rFonts w:ascii="Times New Roman" w:hAnsi="Times New Roman" w:cs="Times New Roman"/>
                <w:b/>
                <w:szCs w:val="22"/>
              </w:rPr>
            </w:pPr>
            <w:r w:rsidRPr="00162EE4">
              <w:rPr>
                <w:rFonts w:ascii="Times New Roman" w:hAnsi="Times New Roman" w:cs="Times New Roman"/>
                <w:b/>
                <w:szCs w:val="22"/>
              </w:rPr>
              <w:t>Итого</w:t>
            </w:r>
          </w:p>
        </w:tc>
      </w:tr>
      <w:tr w:rsidR="00B15703" w:rsidRPr="00162EE4" w:rsidTr="00CE6E91">
        <w:tc>
          <w:tcPr>
            <w:tcW w:w="1984" w:type="dxa"/>
            <w:vMerge/>
          </w:tcPr>
          <w:p w:rsidR="00B15703" w:rsidRPr="00162EE4" w:rsidRDefault="00B15703" w:rsidP="00AB1F7E">
            <w:pPr>
              <w:rPr>
                <w:rFonts w:ascii="Times New Roman" w:hAnsi="Times New Roman"/>
              </w:rPr>
            </w:pPr>
          </w:p>
        </w:tc>
        <w:tc>
          <w:tcPr>
            <w:tcW w:w="1844" w:type="dxa"/>
            <w:vMerge w:val="restart"/>
          </w:tcPr>
          <w:p w:rsidR="00B15703" w:rsidRPr="00162EE4" w:rsidRDefault="00B15703" w:rsidP="00C16245">
            <w:pPr>
              <w:pStyle w:val="ConsPlusNormal"/>
              <w:rPr>
                <w:rFonts w:ascii="Times New Roman" w:hAnsi="Times New Roman" w:cs="Times New Roman"/>
                <w:color w:val="FF0000"/>
                <w:szCs w:val="22"/>
              </w:rPr>
            </w:pPr>
            <w:r w:rsidRPr="00162EE4">
              <w:rPr>
                <w:rFonts w:ascii="Times New Roman" w:hAnsi="Times New Roman" w:cs="Times New Roman"/>
                <w:szCs w:val="22"/>
              </w:rPr>
              <w:t xml:space="preserve">Обеспечение </w:t>
            </w:r>
            <w:r w:rsidR="00C16245">
              <w:rPr>
                <w:rFonts w:ascii="Times New Roman" w:hAnsi="Times New Roman" w:cs="Times New Roman"/>
                <w:szCs w:val="22"/>
              </w:rPr>
              <w:t>мероприятий гражданской обороны</w:t>
            </w:r>
          </w:p>
        </w:tc>
        <w:tc>
          <w:tcPr>
            <w:tcW w:w="2184" w:type="dxa"/>
            <w:vMerge w:val="restart"/>
          </w:tcPr>
          <w:p w:rsidR="00B15703" w:rsidRPr="00162EE4" w:rsidRDefault="00B15703" w:rsidP="00AB1F7E">
            <w:pPr>
              <w:pStyle w:val="ConsPlusNormal"/>
              <w:rPr>
                <w:rFonts w:ascii="Times New Roman" w:hAnsi="Times New Roman" w:cs="Times New Roman"/>
                <w:szCs w:val="22"/>
              </w:rPr>
            </w:pPr>
            <w:r w:rsidRPr="00B15703">
              <w:rPr>
                <w:rFonts w:ascii="Times New Roman" w:hAnsi="Times New Roman" w:cs="Times New Roman"/>
                <w:szCs w:val="22"/>
              </w:rPr>
              <w:t xml:space="preserve">Администрация </w:t>
            </w:r>
            <w:r w:rsidR="0058799E">
              <w:rPr>
                <w:rFonts w:ascii="Times New Roman" w:hAnsi="Times New Roman" w:cs="Times New Roman"/>
                <w:szCs w:val="22"/>
              </w:rPr>
              <w:t xml:space="preserve"> городского округа Истра</w:t>
            </w:r>
          </w:p>
        </w:tc>
        <w:tc>
          <w:tcPr>
            <w:tcW w:w="1965" w:type="dxa"/>
          </w:tcPr>
          <w:p w:rsidR="00B15703" w:rsidRPr="00162EE4" w:rsidRDefault="00B15703" w:rsidP="00AB1F7E">
            <w:pPr>
              <w:pStyle w:val="ConsPlusNormal"/>
              <w:rPr>
                <w:rFonts w:ascii="Times New Roman" w:hAnsi="Times New Roman" w:cs="Times New Roman"/>
                <w:szCs w:val="22"/>
              </w:rPr>
            </w:pPr>
            <w:r w:rsidRPr="00162EE4">
              <w:rPr>
                <w:rFonts w:ascii="Times New Roman" w:hAnsi="Times New Roman" w:cs="Times New Roman"/>
                <w:szCs w:val="22"/>
              </w:rPr>
              <w:t>Всего:</w:t>
            </w:r>
          </w:p>
          <w:p w:rsidR="00B15703" w:rsidRPr="00162EE4" w:rsidRDefault="00B15703" w:rsidP="00AB1F7E">
            <w:pPr>
              <w:pStyle w:val="ConsPlusNormal"/>
              <w:rPr>
                <w:rFonts w:ascii="Times New Roman" w:hAnsi="Times New Roman" w:cs="Times New Roman"/>
                <w:szCs w:val="22"/>
              </w:rPr>
            </w:pPr>
            <w:r w:rsidRPr="00162EE4">
              <w:rPr>
                <w:rFonts w:ascii="Times New Roman" w:hAnsi="Times New Roman" w:cs="Times New Roman"/>
                <w:szCs w:val="22"/>
              </w:rPr>
              <w:t>в том числе:</w:t>
            </w:r>
          </w:p>
        </w:tc>
        <w:tc>
          <w:tcPr>
            <w:tcW w:w="1268" w:type="dxa"/>
            <w:vAlign w:val="center"/>
          </w:tcPr>
          <w:p w:rsidR="00B15703" w:rsidRPr="00B15703" w:rsidRDefault="00696020"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29"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76"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B15703" w:rsidRPr="00B15703" w:rsidRDefault="00696020" w:rsidP="00B15703">
            <w:pPr>
              <w:spacing w:after="0" w:line="240" w:lineRule="auto"/>
              <w:jc w:val="center"/>
              <w:rPr>
                <w:rFonts w:ascii="Times New Roman" w:hAnsi="Times New Roman"/>
                <w:b/>
                <w:bCs/>
                <w:color w:val="000000"/>
              </w:rPr>
            </w:pPr>
            <w:r>
              <w:rPr>
                <w:rFonts w:ascii="Times New Roman" w:hAnsi="Times New Roman"/>
                <w:b/>
                <w:bCs/>
                <w:color w:val="000000"/>
              </w:rPr>
              <w:t>3 600</w:t>
            </w:r>
          </w:p>
        </w:tc>
      </w:tr>
      <w:tr w:rsidR="00B15703" w:rsidRPr="00162EE4" w:rsidTr="00CE6E91">
        <w:tc>
          <w:tcPr>
            <w:tcW w:w="1984" w:type="dxa"/>
            <w:vMerge/>
          </w:tcPr>
          <w:p w:rsidR="00B15703" w:rsidRPr="00162EE4" w:rsidRDefault="00B15703" w:rsidP="00AB1F7E">
            <w:pPr>
              <w:rPr>
                <w:rFonts w:ascii="Times New Roman" w:hAnsi="Times New Roman"/>
              </w:rPr>
            </w:pPr>
          </w:p>
        </w:tc>
        <w:tc>
          <w:tcPr>
            <w:tcW w:w="1844" w:type="dxa"/>
            <w:vMerge/>
          </w:tcPr>
          <w:p w:rsidR="00B15703" w:rsidRPr="00162EE4" w:rsidRDefault="00B15703" w:rsidP="00AB1F7E">
            <w:pPr>
              <w:rPr>
                <w:rFonts w:ascii="Times New Roman" w:hAnsi="Times New Roman"/>
              </w:rPr>
            </w:pPr>
          </w:p>
        </w:tc>
        <w:tc>
          <w:tcPr>
            <w:tcW w:w="2184" w:type="dxa"/>
            <w:vMerge/>
          </w:tcPr>
          <w:p w:rsidR="00B15703" w:rsidRPr="00162EE4" w:rsidRDefault="00B15703" w:rsidP="00AB1F7E">
            <w:pPr>
              <w:rPr>
                <w:rFonts w:ascii="Times New Roman" w:hAnsi="Times New Roman"/>
              </w:rPr>
            </w:pPr>
          </w:p>
        </w:tc>
        <w:tc>
          <w:tcPr>
            <w:tcW w:w="1965" w:type="dxa"/>
          </w:tcPr>
          <w:p w:rsidR="00B15703" w:rsidRPr="00162EE4" w:rsidRDefault="00B15703" w:rsidP="0058799E">
            <w:pPr>
              <w:pStyle w:val="ConsPlusNormal"/>
              <w:rPr>
                <w:rFonts w:ascii="Times New Roman" w:hAnsi="Times New Roman" w:cs="Times New Roman"/>
                <w:szCs w:val="22"/>
              </w:rPr>
            </w:pPr>
            <w:r w:rsidRPr="00162EE4">
              <w:rPr>
                <w:rFonts w:ascii="Times New Roman" w:hAnsi="Times New Roman" w:cs="Times New Roman"/>
                <w:szCs w:val="22"/>
              </w:rPr>
              <w:t xml:space="preserve">Средства </w:t>
            </w:r>
            <w:r w:rsidR="0058799E">
              <w:rPr>
                <w:rFonts w:ascii="Times New Roman" w:hAnsi="Times New Roman" w:cs="Times New Roman"/>
                <w:szCs w:val="22"/>
              </w:rPr>
              <w:t>местного</w:t>
            </w:r>
            <w:r w:rsidRPr="00162EE4">
              <w:rPr>
                <w:rFonts w:ascii="Times New Roman" w:hAnsi="Times New Roman" w:cs="Times New Roman"/>
                <w:szCs w:val="22"/>
              </w:rPr>
              <w:t xml:space="preserve"> бюджета</w:t>
            </w:r>
          </w:p>
        </w:tc>
        <w:tc>
          <w:tcPr>
            <w:tcW w:w="1268" w:type="dxa"/>
            <w:vAlign w:val="center"/>
          </w:tcPr>
          <w:p w:rsidR="00B15703" w:rsidRPr="00B15703" w:rsidRDefault="00696020"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29"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76"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B15703" w:rsidRPr="00B15703" w:rsidRDefault="00696020" w:rsidP="00B15703">
            <w:pPr>
              <w:spacing w:after="0" w:line="240" w:lineRule="auto"/>
              <w:jc w:val="center"/>
              <w:rPr>
                <w:rFonts w:ascii="Times New Roman" w:hAnsi="Times New Roman"/>
                <w:b/>
                <w:bCs/>
                <w:color w:val="000000"/>
              </w:rPr>
            </w:pPr>
            <w:r>
              <w:rPr>
                <w:rFonts w:ascii="Times New Roman" w:hAnsi="Times New Roman"/>
                <w:b/>
                <w:bCs/>
                <w:color w:val="000000"/>
              </w:rPr>
              <w:t>3 600</w:t>
            </w:r>
          </w:p>
        </w:tc>
      </w:tr>
      <w:tr w:rsidR="00B15703" w:rsidRPr="00162EE4" w:rsidTr="00CE6E91">
        <w:tc>
          <w:tcPr>
            <w:tcW w:w="1984" w:type="dxa"/>
            <w:vMerge/>
          </w:tcPr>
          <w:p w:rsidR="00B15703" w:rsidRPr="00162EE4" w:rsidRDefault="00B15703" w:rsidP="00AB1F7E">
            <w:pPr>
              <w:rPr>
                <w:rFonts w:ascii="Times New Roman" w:hAnsi="Times New Roman"/>
              </w:rPr>
            </w:pPr>
          </w:p>
        </w:tc>
        <w:tc>
          <w:tcPr>
            <w:tcW w:w="1844" w:type="dxa"/>
            <w:vMerge/>
          </w:tcPr>
          <w:p w:rsidR="00B15703" w:rsidRPr="00162EE4" w:rsidRDefault="00B15703" w:rsidP="00AB1F7E">
            <w:pPr>
              <w:rPr>
                <w:rFonts w:ascii="Times New Roman" w:hAnsi="Times New Roman"/>
              </w:rPr>
            </w:pPr>
          </w:p>
        </w:tc>
        <w:tc>
          <w:tcPr>
            <w:tcW w:w="2184" w:type="dxa"/>
            <w:vMerge/>
          </w:tcPr>
          <w:p w:rsidR="00B15703" w:rsidRPr="00162EE4" w:rsidRDefault="00B15703" w:rsidP="00AB1F7E">
            <w:pPr>
              <w:rPr>
                <w:rFonts w:ascii="Times New Roman" w:hAnsi="Times New Roman"/>
              </w:rPr>
            </w:pPr>
          </w:p>
        </w:tc>
        <w:tc>
          <w:tcPr>
            <w:tcW w:w="1965" w:type="dxa"/>
          </w:tcPr>
          <w:p w:rsidR="00B15703"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68"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B15703" w:rsidRPr="00B15703" w:rsidRDefault="00B15703" w:rsidP="00B15703">
            <w:pPr>
              <w:spacing w:after="0" w:line="240" w:lineRule="auto"/>
              <w:jc w:val="center"/>
              <w:rPr>
                <w:rFonts w:ascii="Times New Roman" w:hAnsi="Times New Roman"/>
                <w:b/>
                <w:bCs/>
                <w:color w:val="000000"/>
              </w:rPr>
            </w:pPr>
            <w:r>
              <w:rPr>
                <w:rFonts w:ascii="Times New Roman" w:hAnsi="Times New Roman"/>
                <w:b/>
                <w:bCs/>
                <w:color w:val="000000"/>
              </w:rPr>
              <w:t>0</w:t>
            </w:r>
          </w:p>
        </w:tc>
      </w:tr>
      <w:tr w:rsidR="00AB1F7E" w:rsidRPr="00162EE4" w:rsidTr="00A67915">
        <w:tc>
          <w:tcPr>
            <w:tcW w:w="7977" w:type="dxa"/>
            <w:gridSpan w:val="4"/>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Планируемые результаты реализации подпрограммы</w:t>
            </w:r>
          </w:p>
        </w:tc>
        <w:tc>
          <w:tcPr>
            <w:tcW w:w="126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132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122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1276"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2268"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r>
      <w:tr w:rsidR="00AB1F7E" w:rsidRPr="00162EE4" w:rsidTr="00A67915">
        <w:tc>
          <w:tcPr>
            <w:tcW w:w="7977" w:type="dxa"/>
            <w:gridSpan w:val="4"/>
          </w:tcPr>
          <w:p w:rsidR="00AB1F7E" w:rsidRPr="00162EE4" w:rsidRDefault="00AB1F7E" w:rsidP="00AB1F7E">
            <w:pPr>
              <w:pStyle w:val="ConsPlusNormal"/>
              <w:numPr>
                <w:ilvl w:val="0"/>
                <w:numId w:val="1"/>
              </w:numPr>
              <w:tabs>
                <w:tab w:val="left" w:pos="505"/>
              </w:tabs>
              <w:ind w:left="80" w:firstLine="142"/>
              <w:jc w:val="both"/>
              <w:rPr>
                <w:rFonts w:ascii="Times New Roman" w:hAnsi="Times New Roman" w:cs="Times New Roman"/>
                <w:szCs w:val="22"/>
              </w:rPr>
            </w:pPr>
            <w:r w:rsidRPr="00162EE4">
              <w:rPr>
                <w:rFonts w:ascii="Times New Roman" w:hAnsi="Times New Roman" w:cs="Times New Roman"/>
                <w:szCs w:val="22"/>
              </w:rPr>
              <w:t xml:space="preserve"> </w:t>
            </w:r>
            <w:r w:rsidRPr="00162EE4">
              <w:rPr>
                <w:rFonts w:ascii="Times New Roman" w:hAnsi="Times New Roman"/>
                <w:color w:val="000000"/>
                <w:szCs w:val="22"/>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p>
        </w:tc>
        <w:tc>
          <w:tcPr>
            <w:tcW w:w="1268"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34</w:t>
            </w:r>
          </w:p>
        </w:tc>
        <w:tc>
          <w:tcPr>
            <w:tcW w:w="1323"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36</w:t>
            </w:r>
          </w:p>
        </w:tc>
        <w:tc>
          <w:tcPr>
            <w:tcW w:w="1229"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40</w:t>
            </w:r>
          </w:p>
        </w:tc>
        <w:tc>
          <w:tcPr>
            <w:tcW w:w="1276"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45</w:t>
            </w:r>
          </w:p>
        </w:tc>
        <w:tc>
          <w:tcPr>
            <w:tcW w:w="2268" w:type="dxa"/>
            <w:gridSpan w:val="2"/>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50</w:t>
            </w:r>
          </w:p>
        </w:tc>
      </w:tr>
      <w:tr w:rsidR="00AB1F7E" w:rsidRPr="00162EE4" w:rsidTr="00A67915">
        <w:tc>
          <w:tcPr>
            <w:tcW w:w="7977" w:type="dxa"/>
            <w:gridSpan w:val="4"/>
          </w:tcPr>
          <w:p w:rsidR="00AB1F7E" w:rsidRPr="00162EE4" w:rsidRDefault="00AB1F7E" w:rsidP="00AB1F7E">
            <w:pPr>
              <w:pStyle w:val="ConsPlusNormal"/>
              <w:numPr>
                <w:ilvl w:val="0"/>
                <w:numId w:val="1"/>
              </w:numPr>
              <w:tabs>
                <w:tab w:val="left" w:pos="505"/>
              </w:tabs>
              <w:ind w:left="80" w:firstLine="142"/>
              <w:jc w:val="both"/>
              <w:rPr>
                <w:rFonts w:ascii="Times New Roman" w:hAnsi="Times New Roman" w:cs="Times New Roman"/>
                <w:szCs w:val="22"/>
              </w:rPr>
            </w:pPr>
            <w:r w:rsidRPr="00162EE4">
              <w:rPr>
                <w:rFonts w:ascii="Times New Roman" w:hAnsi="Times New Roman" w:cs="Times New Roman"/>
                <w:szCs w:val="22"/>
              </w:rPr>
              <w:t xml:space="preserve"> Увеличение степени готовности ЗСГО по отношению к имеющемуся фонду ЗСГО</w:t>
            </w:r>
          </w:p>
        </w:tc>
        <w:tc>
          <w:tcPr>
            <w:tcW w:w="126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58</w:t>
            </w:r>
          </w:p>
        </w:tc>
        <w:tc>
          <w:tcPr>
            <w:tcW w:w="132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68</w:t>
            </w:r>
          </w:p>
        </w:tc>
        <w:tc>
          <w:tcPr>
            <w:tcW w:w="122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70</w:t>
            </w:r>
          </w:p>
        </w:tc>
        <w:tc>
          <w:tcPr>
            <w:tcW w:w="1276"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72</w:t>
            </w:r>
          </w:p>
        </w:tc>
        <w:tc>
          <w:tcPr>
            <w:tcW w:w="2268"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75</w:t>
            </w:r>
          </w:p>
        </w:tc>
      </w:tr>
    </w:tbl>
    <w:p w:rsidR="009668A4" w:rsidRDefault="009668A4" w:rsidP="00B15703">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br w:type="page"/>
      </w:r>
    </w:p>
    <w:p w:rsidR="009668A4" w:rsidRPr="00D77624" w:rsidRDefault="00AB1F7E" w:rsidP="009668A4">
      <w:pPr>
        <w:pStyle w:val="ConsPlusNormal"/>
        <w:jc w:val="center"/>
        <w:rPr>
          <w:rFonts w:ascii="Times New Roman" w:hAnsi="Times New Roman" w:cs="Times New Roman"/>
          <w:b/>
          <w:szCs w:val="28"/>
        </w:rPr>
      </w:pPr>
      <w:r w:rsidRPr="00162EE4">
        <w:rPr>
          <w:rFonts w:ascii="Times New Roman" w:hAnsi="Times New Roman"/>
          <w:b/>
          <w:szCs w:val="28"/>
        </w:rPr>
        <w:lastRenderedPageBreak/>
        <w:t>Характеристика сферы реализации подпрограммы 5</w:t>
      </w:r>
      <w:r w:rsidR="009668A4" w:rsidRPr="00162EE4">
        <w:rPr>
          <w:rFonts w:ascii="Times New Roman" w:hAnsi="Times New Roman"/>
          <w:b/>
          <w:szCs w:val="28"/>
        </w:rPr>
        <w:t xml:space="preserve"> </w:t>
      </w:r>
      <w:r w:rsidR="006159E8">
        <w:rPr>
          <w:rFonts w:ascii="Times New Roman" w:hAnsi="Times New Roman"/>
          <w:b/>
          <w:szCs w:val="28"/>
        </w:rPr>
        <w:t>«</w:t>
      </w:r>
      <w:r w:rsidR="009668A4" w:rsidRPr="00162EE4">
        <w:rPr>
          <w:rFonts w:ascii="Times New Roman" w:hAnsi="Times New Roman"/>
          <w:b/>
          <w:szCs w:val="28"/>
        </w:rPr>
        <w:t>Обеспечение мероприятий гражданской обороны</w:t>
      </w:r>
      <w:r w:rsidR="006159E8">
        <w:rPr>
          <w:rFonts w:ascii="Times New Roman" w:hAnsi="Times New Roman"/>
          <w:b/>
          <w:szCs w:val="28"/>
        </w:rPr>
        <w:t>»</w:t>
      </w:r>
      <w:r w:rsidR="009668A4" w:rsidRPr="00162EE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 xml:space="preserve"> городского округа Истра</w:t>
      </w:r>
      <w:r w:rsidR="009668A4" w:rsidRPr="00D77624">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D77624">
        <w:rPr>
          <w:rFonts w:ascii="Times New Roman" w:hAnsi="Times New Roman" w:cs="Times New Roman"/>
          <w:b/>
          <w:szCs w:val="28"/>
        </w:rPr>
        <w:t xml:space="preserve"> </w:t>
      </w:r>
      <w:r w:rsidR="00C16245">
        <w:rPr>
          <w:rFonts w:ascii="Times New Roman" w:hAnsi="Times New Roman" w:cs="Times New Roman"/>
          <w:b/>
          <w:szCs w:val="28"/>
        </w:rPr>
        <w:t>в</w:t>
      </w:r>
      <w:r w:rsidR="009668A4"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D77624">
        <w:rPr>
          <w:rFonts w:ascii="Times New Roman" w:hAnsi="Times New Roman" w:cs="Times New Roman"/>
          <w:b/>
          <w:szCs w:val="28"/>
        </w:rPr>
        <w:t>»</w:t>
      </w:r>
    </w:p>
    <w:p w:rsidR="00AB1F7E" w:rsidRPr="009102E5" w:rsidRDefault="00AB1F7E" w:rsidP="00AB1F7E">
      <w:pPr>
        <w:autoSpaceDE w:val="0"/>
        <w:autoSpaceDN w:val="0"/>
        <w:adjustRightInd w:val="0"/>
        <w:spacing w:after="0" w:line="240" w:lineRule="auto"/>
        <w:jc w:val="center"/>
        <w:rPr>
          <w:rFonts w:ascii="Times New Roman" w:hAnsi="Times New Roman"/>
          <w:b/>
          <w:szCs w:val="28"/>
        </w:rPr>
      </w:pPr>
    </w:p>
    <w:p w:rsidR="00315649" w:rsidRPr="00315649" w:rsidRDefault="00315649" w:rsidP="00315649">
      <w:pPr>
        <w:autoSpaceDE w:val="0"/>
        <w:autoSpaceDN w:val="0"/>
        <w:adjustRightInd w:val="0"/>
        <w:spacing w:after="0" w:line="240" w:lineRule="auto"/>
        <w:ind w:firstLine="567"/>
        <w:jc w:val="both"/>
        <w:rPr>
          <w:rFonts w:ascii="Times New Roman" w:hAnsi="Times New Roman"/>
          <w:szCs w:val="28"/>
        </w:rPr>
      </w:pPr>
      <w:r w:rsidRPr="00315649">
        <w:rPr>
          <w:rFonts w:ascii="Times New Roman" w:hAnsi="Times New Roman"/>
          <w:szCs w:val="28"/>
        </w:rPr>
        <w:t>На территории</w:t>
      </w:r>
      <w:r w:rsidR="0058799E">
        <w:rPr>
          <w:rFonts w:ascii="Times New Roman" w:hAnsi="Times New Roman"/>
          <w:szCs w:val="28"/>
        </w:rPr>
        <w:t xml:space="preserve"> городского округа Истра</w:t>
      </w:r>
      <w:r w:rsidRPr="00315649">
        <w:rPr>
          <w:rFonts w:ascii="Times New Roman" w:hAnsi="Times New Roman"/>
          <w:szCs w:val="28"/>
        </w:rPr>
        <w:t xml:space="preserve">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315649" w:rsidRPr="00315649" w:rsidRDefault="00315649" w:rsidP="00315649">
      <w:pPr>
        <w:autoSpaceDE w:val="0"/>
        <w:autoSpaceDN w:val="0"/>
        <w:adjustRightInd w:val="0"/>
        <w:spacing w:after="0" w:line="240" w:lineRule="auto"/>
        <w:ind w:firstLine="567"/>
        <w:jc w:val="both"/>
        <w:rPr>
          <w:rFonts w:ascii="Times New Roman" w:hAnsi="Times New Roman"/>
          <w:szCs w:val="28"/>
        </w:rPr>
      </w:pPr>
      <w:r w:rsidRPr="00315649">
        <w:rPr>
          <w:rFonts w:ascii="Times New Roman" w:hAnsi="Times New Roman"/>
          <w:szCs w:val="28"/>
        </w:rPr>
        <w:t xml:space="preserve">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w:t>
      </w:r>
      <w:r w:rsidR="0058799E">
        <w:rPr>
          <w:rFonts w:ascii="Times New Roman" w:hAnsi="Times New Roman"/>
          <w:szCs w:val="28"/>
        </w:rPr>
        <w:t>городского округа Истра</w:t>
      </w:r>
      <w:r w:rsidRPr="00315649">
        <w:rPr>
          <w:rFonts w:ascii="Times New Roman" w:hAnsi="Times New Roman"/>
          <w:szCs w:val="28"/>
        </w:rPr>
        <w:t>.</w:t>
      </w:r>
    </w:p>
    <w:p w:rsidR="001638A6" w:rsidRPr="00162EE4" w:rsidRDefault="00315649" w:rsidP="000A0D46">
      <w:pPr>
        <w:autoSpaceDE w:val="0"/>
        <w:autoSpaceDN w:val="0"/>
        <w:adjustRightInd w:val="0"/>
        <w:spacing w:after="0" w:line="240" w:lineRule="auto"/>
        <w:ind w:firstLine="567"/>
        <w:jc w:val="both"/>
        <w:rPr>
          <w:rFonts w:ascii="Times New Roman" w:hAnsi="Times New Roman"/>
          <w:b/>
        </w:rPr>
      </w:pPr>
      <w:r w:rsidRPr="00315649">
        <w:rPr>
          <w:rFonts w:ascii="Times New Roman" w:hAnsi="Times New Roman"/>
          <w:szCs w:val="28"/>
        </w:rPr>
        <w:t xml:space="preserve">Повышение уровня защиты населения и территории </w:t>
      </w:r>
      <w:r w:rsidR="0058799E">
        <w:rPr>
          <w:rFonts w:ascii="Times New Roman" w:hAnsi="Times New Roman"/>
          <w:szCs w:val="28"/>
        </w:rPr>
        <w:t>городского округа Истра</w:t>
      </w:r>
      <w:r w:rsidRPr="00315649">
        <w:rPr>
          <w:rFonts w:ascii="Times New Roman" w:hAnsi="Times New Roman"/>
          <w:szCs w:val="28"/>
        </w:rPr>
        <w:t xml:space="preserve"> от </w:t>
      </w:r>
      <w:proofErr w:type="gramStart"/>
      <w:r w:rsidRPr="00315649">
        <w:rPr>
          <w:rFonts w:ascii="Times New Roman" w:hAnsi="Times New Roman"/>
          <w:szCs w:val="28"/>
        </w:rPr>
        <w:t>опасностей</w:t>
      </w:r>
      <w:proofErr w:type="gramEnd"/>
      <w:r w:rsidRPr="00315649">
        <w:rPr>
          <w:rFonts w:ascii="Times New Roman" w:hAnsi="Times New Roman"/>
          <w:szCs w:val="28"/>
        </w:rPr>
        <w:t xml:space="preserve"> </w:t>
      </w:r>
      <w:r w:rsidRPr="00315649">
        <w:rPr>
          <w:rFonts w:ascii="Times New Roman" w:eastAsia="Times New Roman" w:hAnsi="Times New Roman"/>
          <w:szCs w:val="28"/>
          <w:lang w:eastAsia="ru-RU"/>
        </w:rPr>
        <w:t xml:space="preserve">возникающих при военных конфликтах или вследствие этих конфликтов, </w:t>
      </w:r>
      <w:r w:rsidRPr="00315649">
        <w:rPr>
          <w:rFonts w:ascii="Times New Roman" w:hAnsi="Times New Roman"/>
          <w:szCs w:val="28"/>
        </w:rPr>
        <w:t>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r w:rsidR="00C15294" w:rsidRPr="00162EE4">
        <w:rPr>
          <w:rFonts w:ascii="Times New Roman" w:hAnsi="Times New Roman"/>
          <w:szCs w:val="28"/>
        </w:rPr>
        <w:br w:type="page"/>
      </w:r>
    </w:p>
    <w:p w:rsidR="00D77624" w:rsidRPr="00D77624" w:rsidRDefault="00AB1F7E" w:rsidP="00460526">
      <w:pPr>
        <w:pStyle w:val="ConsPlusNormal"/>
        <w:jc w:val="center"/>
        <w:rPr>
          <w:rFonts w:ascii="Times New Roman" w:hAnsi="Times New Roman" w:cs="Times New Roman"/>
          <w:b/>
          <w:szCs w:val="28"/>
        </w:rPr>
      </w:pPr>
      <w:r w:rsidRPr="00D77624">
        <w:rPr>
          <w:rFonts w:ascii="Times New Roman" w:hAnsi="Times New Roman" w:cs="Times New Roman"/>
          <w:b/>
          <w:szCs w:val="28"/>
        </w:rPr>
        <w:lastRenderedPageBreak/>
        <w:t>Перечень</w:t>
      </w:r>
      <w:r w:rsidR="00D77624" w:rsidRPr="00D77624">
        <w:rPr>
          <w:rFonts w:ascii="Times New Roman" w:hAnsi="Times New Roman" w:cs="Times New Roman"/>
          <w:b/>
          <w:szCs w:val="28"/>
        </w:rPr>
        <w:t xml:space="preserve"> </w:t>
      </w:r>
      <w:r w:rsidRPr="00D77624">
        <w:rPr>
          <w:rFonts w:ascii="Times New Roman" w:hAnsi="Times New Roman" w:cs="Times New Roman"/>
          <w:b/>
          <w:szCs w:val="28"/>
        </w:rPr>
        <w:t xml:space="preserve"> мероприятий подпрограммы 5 </w:t>
      </w:r>
    </w:p>
    <w:p w:rsidR="00460526" w:rsidRPr="00D77624" w:rsidRDefault="00460526" w:rsidP="00460526">
      <w:pPr>
        <w:pStyle w:val="ConsPlusNormal"/>
        <w:jc w:val="center"/>
        <w:rPr>
          <w:rFonts w:ascii="Times New Roman" w:hAnsi="Times New Roman" w:cs="Times New Roman"/>
          <w:b/>
          <w:szCs w:val="28"/>
        </w:rPr>
      </w:pPr>
      <w:r w:rsidRPr="00D77624">
        <w:rPr>
          <w:rFonts w:ascii="Times New Roman" w:hAnsi="Times New Roman"/>
          <w:b/>
          <w:szCs w:val="28"/>
        </w:rPr>
        <w:t>«Обеспечение мероприятий гр</w:t>
      </w:r>
      <w:r w:rsidR="006159E8">
        <w:rPr>
          <w:rFonts w:ascii="Times New Roman" w:hAnsi="Times New Roman"/>
          <w:b/>
          <w:szCs w:val="28"/>
        </w:rPr>
        <w:t>ажданской обороны»</w:t>
      </w:r>
      <w:r w:rsidRPr="00D7762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городского округа Истра</w:t>
      </w:r>
      <w:r w:rsidRPr="00D77624">
        <w:rPr>
          <w:rFonts w:ascii="Times New Roman" w:hAnsi="Times New Roman" w:cs="Times New Roman"/>
          <w:b/>
          <w:szCs w:val="28"/>
        </w:rPr>
        <w:t xml:space="preserve"> «Обеспечение безопасности населения и объектов на территории</w:t>
      </w:r>
      <w:r w:rsidR="0058799E">
        <w:rPr>
          <w:rFonts w:ascii="Times New Roman" w:hAnsi="Times New Roman" w:cs="Times New Roman"/>
          <w:b/>
          <w:szCs w:val="28"/>
        </w:rPr>
        <w:t xml:space="preserve"> городского округа Истра</w:t>
      </w:r>
      <w:r w:rsidRPr="00D77624">
        <w:rPr>
          <w:rFonts w:ascii="Times New Roman" w:hAnsi="Times New Roman" w:cs="Times New Roman"/>
          <w:b/>
          <w:szCs w:val="28"/>
        </w:rPr>
        <w:t xml:space="preserve"> </w:t>
      </w:r>
      <w:r w:rsidR="00C16245">
        <w:rPr>
          <w:rFonts w:ascii="Times New Roman" w:hAnsi="Times New Roman" w:cs="Times New Roman"/>
          <w:b/>
          <w:szCs w:val="28"/>
        </w:rPr>
        <w:t>в</w:t>
      </w:r>
      <w:r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Pr="00D77624">
        <w:rPr>
          <w:rFonts w:ascii="Times New Roman" w:hAnsi="Times New Roman" w:cs="Times New Roman"/>
          <w:b/>
          <w:szCs w:val="28"/>
        </w:rPr>
        <w:t>»</w:t>
      </w:r>
    </w:p>
    <w:p w:rsidR="00AB1F7E" w:rsidRPr="00D77624" w:rsidRDefault="00AB1F7E" w:rsidP="00460526">
      <w:pPr>
        <w:pStyle w:val="ConsPlusNormal"/>
        <w:jc w:val="center"/>
        <w:rPr>
          <w:rFonts w:ascii="Times New Roman" w:hAnsi="Times New Roman" w:cs="Times New Roman"/>
          <w:sz w:val="28"/>
          <w:szCs w:val="28"/>
        </w:rPr>
      </w:pPr>
    </w:p>
    <w:tbl>
      <w:tblPr>
        <w:tblW w:w="153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758"/>
        <w:gridCol w:w="850"/>
        <w:gridCol w:w="1276"/>
        <w:gridCol w:w="1343"/>
        <w:gridCol w:w="1351"/>
        <w:gridCol w:w="1134"/>
        <w:gridCol w:w="925"/>
        <w:gridCol w:w="993"/>
        <w:gridCol w:w="850"/>
        <w:gridCol w:w="992"/>
        <w:gridCol w:w="1560"/>
        <w:gridCol w:w="1559"/>
      </w:tblGrid>
      <w:tr w:rsidR="00AB1F7E" w:rsidRPr="00162EE4" w:rsidTr="0058799E">
        <w:tc>
          <w:tcPr>
            <w:tcW w:w="794"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N п/п</w:t>
            </w:r>
          </w:p>
        </w:tc>
        <w:tc>
          <w:tcPr>
            <w:tcW w:w="1758"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 xml:space="preserve">Мероприятия </w:t>
            </w:r>
          </w:p>
        </w:tc>
        <w:tc>
          <w:tcPr>
            <w:tcW w:w="850"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Сроки исполнения мероприятий</w:t>
            </w:r>
          </w:p>
        </w:tc>
        <w:tc>
          <w:tcPr>
            <w:tcW w:w="1276"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Источники финансирования</w:t>
            </w:r>
          </w:p>
        </w:tc>
        <w:tc>
          <w:tcPr>
            <w:tcW w:w="1343"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Объем финансирования мероприятия в текущем финансовом году (тыс. руб.)</w:t>
            </w:r>
            <w:hyperlink w:anchor="P981" w:history="1">
              <w:r w:rsidRPr="00162EE4">
                <w:rPr>
                  <w:rFonts w:ascii="Times New Roman" w:hAnsi="Times New Roman" w:cs="Times New Roman"/>
                  <w:szCs w:val="22"/>
                </w:rPr>
                <w:t>*</w:t>
              </w:r>
            </w:hyperlink>
          </w:p>
        </w:tc>
        <w:tc>
          <w:tcPr>
            <w:tcW w:w="1351"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Всего (тыс. руб.)</w:t>
            </w:r>
          </w:p>
        </w:tc>
        <w:tc>
          <w:tcPr>
            <w:tcW w:w="4894" w:type="dxa"/>
            <w:gridSpan w:val="5"/>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Объем финансирования по годам (тыс. руб.)</w:t>
            </w:r>
          </w:p>
        </w:tc>
        <w:tc>
          <w:tcPr>
            <w:tcW w:w="1560" w:type="dxa"/>
            <w:vMerge w:val="restart"/>
          </w:tcPr>
          <w:p w:rsidR="00AB1F7E" w:rsidRPr="00162EE4" w:rsidRDefault="00AB1F7E" w:rsidP="00AB1F7E">
            <w:pPr>
              <w:pStyle w:val="ConsPlusNormal"/>
              <w:jc w:val="center"/>
              <w:rPr>
                <w:rFonts w:ascii="Times New Roman" w:hAnsi="Times New Roman" w:cs="Times New Roman"/>
                <w:szCs w:val="22"/>
              </w:rPr>
            </w:pPr>
            <w:r w:rsidRPr="00CE6E91">
              <w:rPr>
                <w:rFonts w:ascii="Times New Roman" w:hAnsi="Times New Roman" w:cs="Times New Roman"/>
                <w:sz w:val="20"/>
                <w:szCs w:val="22"/>
              </w:rPr>
              <w:t>Ответственный за выполнение мероприятия подпрограммы</w:t>
            </w:r>
          </w:p>
        </w:tc>
        <w:tc>
          <w:tcPr>
            <w:tcW w:w="1559" w:type="dxa"/>
            <w:vMerge w:val="restart"/>
          </w:tcPr>
          <w:p w:rsidR="00AB1F7E" w:rsidRPr="00162EE4" w:rsidRDefault="00AB1F7E" w:rsidP="00AB1F7E">
            <w:pPr>
              <w:pStyle w:val="ConsPlusNormal"/>
              <w:ind w:right="221"/>
              <w:jc w:val="center"/>
              <w:rPr>
                <w:rFonts w:ascii="Times New Roman" w:hAnsi="Times New Roman" w:cs="Times New Roman"/>
                <w:szCs w:val="22"/>
              </w:rPr>
            </w:pPr>
            <w:r w:rsidRPr="00162EE4">
              <w:rPr>
                <w:rFonts w:ascii="Times New Roman" w:hAnsi="Times New Roman" w:cs="Times New Roman"/>
                <w:szCs w:val="22"/>
              </w:rPr>
              <w:t xml:space="preserve">Результаты </w:t>
            </w:r>
          </w:p>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выполнения</w:t>
            </w:r>
          </w:p>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мероприятий  подпрограммы</w:t>
            </w:r>
          </w:p>
          <w:p w:rsidR="00AB1F7E" w:rsidRPr="00162EE4" w:rsidRDefault="00AB1F7E" w:rsidP="00AB1F7E">
            <w:pPr>
              <w:pStyle w:val="ConsPlusNormal"/>
              <w:jc w:val="center"/>
              <w:rPr>
                <w:rFonts w:ascii="Times New Roman" w:hAnsi="Times New Roman" w:cs="Times New Roman"/>
                <w:szCs w:val="22"/>
              </w:rPr>
            </w:pPr>
          </w:p>
        </w:tc>
      </w:tr>
      <w:tr w:rsidR="00AB1F7E" w:rsidRPr="00162EE4" w:rsidTr="0058799E">
        <w:tc>
          <w:tcPr>
            <w:tcW w:w="794" w:type="dxa"/>
            <w:vMerge/>
          </w:tcPr>
          <w:p w:rsidR="00AB1F7E" w:rsidRPr="00162EE4" w:rsidRDefault="00AB1F7E" w:rsidP="00AB1F7E">
            <w:pPr>
              <w:rPr>
                <w:rFonts w:ascii="Times New Roman" w:hAnsi="Times New Roman"/>
              </w:rPr>
            </w:pPr>
          </w:p>
        </w:tc>
        <w:tc>
          <w:tcPr>
            <w:tcW w:w="1758" w:type="dxa"/>
            <w:vMerge/>
          </w:tcPr>
          <w:p w:rsidR="00AB1F7E" w:rsidRPr="00162EE4" w:rsidRDefault="00AB1F7E" w:rsidP="00AB1F7E">
            <w:pPr>
              <w:rPr>
                <w:rFonts w:ascii="Times New Roman" w:hAnsi="Times New Roman"/>
              </w:rPr>
            </w:pPr>
          </w:p>
        </w:tc>
        <w:tc>
          <w:tcPr>
            <w:tcW w:w="850" w:type="dxa"/>
            <w:vMerge/>
          </w:tcPr>
          <w:p w:rsidR="00AB1F7E" w:rsidRPr="00162EE4" w:rsidRDefault="00AB1F7E" w:rsidP="00AB1F7E">
            <w:pPr>
              <w:rPr>
                <w:rFonts w:ascii="Times New Roman" w:hAnsi="Times New Roman"/>
              </w:rPr>
            </w:pPr>
          </w:p>
        </w:tc>
        <w:tc>
          <w:tcPr>
            <w:tcW w:w="1276" w:type="dxa"/>
            <w:vMerge/>
          </w:tcPr>
          <w:p w:rsidR="00AB1F7E" w:rsidRPr="00162EE4" w:rsidRDefault="00AB1F7E" w:rsidP="00AB1F7E">
            <w:pPr>
              <w:rPr>
                <w:rFonts w:ascii="Times New Roman" w:hAnsi="Times New Roman"/>
              </w:rPr>
            </w:pPr>
          </w:p>
        </w:tc>
        <w:tc>
          <w:tcPr>
            <w:tcW w:w="1343" w:type="dxa"/>
            <w:vMerge/>
          </w:tcPr>
          <w:p w:rsidR="00AB1F7E" w:rsidRPr="00162EE4" w:rsidRDefault="00AB1F7E" w:rsidP="00AB1F7E">
            <w:pPr>
              <w:rPr>
                <w:rFonts w:ascii="Times New Roman" w:hAnsi="Times New Roman"/>
              </w:rPr>
            </w:pPr>
          </w:p>
        </w:tc>
        <w:tc>
          <w:tcPr>
            <w:tcW w:w="1351" w:type="dxa"/>
            <w:vMerge/>
          </w:tcPr>
          <w:p w:rsidR="00AB1F7E" w:rsidRPr="00162EE4" w:rsidRDefault="00AB1F7E" w:rsidP="00AB1F7E">
            <w:pPr>
              <w:rPr>
                <w:rFonts w:ascii="Times New Roman" w:hAnsi="Times New Roman"/>
              </w:rPr>
            </w:pPr>
          </w:p>
        </w:tc>
        <w:tc>
          <w:tcPr>
            <w:tcW w:w="113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92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99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992"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c>
          <w:tcPr>
            <w:tcW w:w="1560" w:type="dxa"/>
            <w:vMerge/>
          </w:tcPr>
          <w:p w:rsidR="00AB1F7E" w:rsidRPr="00162EE4" w:rsidRDefault="00AB1F7E" w:rsidP="00AB1F7E">
            <w:pPr>
              <w:rPr>
                <w:rFonts w:ascii="Times New Roman" w:hAnsi="Times New Roman"/>
              </w:rPr>
            </w:pPr>
          </w:p>
        </w:tc>
        <w:tc>
          <w:tcPr>
            <w:tcW w:w="1559" w:type="dxa"/>
            <w:vMerge/>
          </w:tcPr>
          <w:p w:rsidR="00AB1F7E" w:rsidRPr="00162EE4" w:rsidRDefault="00AB1F7E" w:rsidP="00AB1F7E">
            <w:pPr>
              <w:rPr>
                <w:rFonts w:ascii="Times New Roman" w:hAnsi="Times New Roman"/>
              </w:rPr>
            </w:pPr>
          </w:p>
        </w:tc>
      </w:tr>
      <w:tr w:rsidR="00AB1F7E" w:rsidRPr="00162EE4" w:rsidTr="0058799E">
        <w:tc>
          <w:tcPr>
            <w:tcW w:w="79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w:t>
            </w:r>
          </w:p>
        </w:tc>
        <w:tc>
          <w:tcPr>
            <w:tcW w:w="175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3</w:t>
            </w:r>
          </w:p>
        </w:tc>
        <w:tc>
          <w:tcPr>
            <w:tcW w:w="1276"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4</w:t>
            </w:r>
          </w:p>
        </w:tc>
        <w:tc>
          <w:tcPr>
            <w:tcW w:w="134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5</w:t>
            </w:r>
          </w:p>
        </w:tc>
        <w:tc>
          <w:tcPr>
            <w:tcW w:w="1351"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6</w:t>
            </w:r>
          </w:p>
        </w:tc>
        <w:tc>
          <w:tcPr>
            <w:tcW w:w="113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w:t>
            </w:r>
          </w:p>
        </w:tc>
        <w:tc>
          <w:tcPr>
            <w:tcW w:w="92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8</w:t>
            </w:r>
          </w:p>
        </w:tc>
        <w:tc>
          <w:tcPr>
            <w:tcW w:w="99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9</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10</w:t>
            </w:r>
          </w:p>
        </w:tc>
        <w:tc>
          <w:tcPr>
            <w:tcW w:w="992"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11</w:t>
            </w:r>
          </w:p>
        </w:tc>
        <w:tc>
          <w:tcPr>
            <w:tcW w:w="156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12</w:t>
            </w:r>
          </w:p>
        </w:tc>
        <w:tc>
          <w:tcPr>
            <w:tcW w:w="155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13</w:t>
            </w:r>
          </w:p>
        </w:tc>
      </w:tr>
      <w:tr w:rsidR="0024487C" w:rsidRPr="00162EE4" w:rsidTr="0058799E">
        <w:tc>
          <w:tcPr>
            <w:tcW w:w="794" w:type="dxa"/>
            <w:vMerge w:val="restart"/>
          </w:tcPr>
          <w:p w:rsidR="0024487C" w:rsidRPr="00CE6E91" w:rsidRDefault="0024487C" w:rsidP="00AB1F7E">
            <w:pPr>
              <w:pStyle w:val="ConsPlusNormal"/>
              <w:jc w:val="center"/>
              <w:rPr>
                <w:rFonts w:ascii="Times New Roman" w:hAnsi="Times New Roman" w:cs="Times New Roman"/>
                <w:b/>
                <w:szCs w:val="22"/>
              </w:rPr>
            </w:pPr>
            <w:r w:rsidRPr="00CE6E91">
              <w:rPr>
                <w:rFonts w:ascii="Times New Roman" w:hAnsi="Times New Roman" w:cs="Times New Roman"/>
                <w:b/>
                <w:szCs w:val="22"/>
              </w:rPr>
              <w:t>1</w:t>
            </w:r>
            <w:r w:rsidR="00CE6E91">
              <w:rPr>
                <w:rFonts w:ascii="Times New Roman" w:hAnsi="Times New Roman" w:cs="Times New Roman"/>
                <w:b/>
                <w:szCs w:val="22"/>
              </w:rPr>
              <w:t>.</w:t>
            </w:r>
          </w:p>
        </w:tc>
        <w:tc>
          <w:tcPr>
            <w:tcW w:w="1758" w:type="dxa"/>
            <w:vMerge w:val="restart"/>
          </w:tcPr>
          <w:p w:rsidR="0024487C" w:rsidRPr="00CE6E91" w:rsidRDefault="0024487C" w:rsidP="00AB1F7E">
            <w:pPr>
              <w:pStyle w:val="ConsPlusNormal"/>
              <w:jc w:val="both"/>
              <w:rPr>
                <w:rFonts w:ascii="Times New Roman" w:hAnsi="Times New Roman"/>
                <w:b/>
                <w:szCs w:val="22"/>
              </w:rPr>
            </w:pPr>
            <w:r w:rsidRPr="00CE6E91">
              <w:rPr>
                <w:rFonts w:ascii="Times New Roman" w:hAnsi="Times New Roman" w:cs="Times New Roman"/>
                <w:b/>
                <w:szCs w:val="22"/>
              </w:rPr>
              <w:t>Задача 1</w:t>
            </w:r>
            <w:r w:rsidRPr="00CE6E91">
              <w:rPr>
                <w:rFonts w:ascii="Times New Roman" w:hAnsi="Times New Roman"/>
                <w:b/>
                <w:szCs w:val="22"/>
              </w:rPr>
              <w:t>.</w:t>
            </w:r>
          </w:p>
          <w:p w:rsidR="0024487C" w:rsidRPr="00CE6E91" w:rsidRDefault="0024487C" w:rsidP="0058799E">
            <w:pPr>
              <w:pStyle w:val="ConsPlusNormal"/>
              <w:rPr>
                <w:rFonts w:ascii="Times New Roman" w:hAnsi="Times New Roman" w:cs="Times New Roman"/>
                <w:b/>
                <w:szCs w:val="22"/>
              </w:rPr>
            </w:pPr>
            <w:r w:rsidRPr="00CE6E91">
              <w:rPr>
                <w:rFonts w:ascii="Times New Roman" w:hAnsi="Times New Roman" w:cs="Times New Roman"/>
                <w:b/>
                <w:color w:val="000000"/>
                <w:szCs w:val="22"/>
              </w:rPr>
              <w:t xml:space="preserve">Реализация задач гражданской обороны и обеспечение выполнения мероприятий Плана гражданской обороны и защиты населения </w:t>
            </w:r>
            <w:r w:rsidR="0058799E">
              <w:rPr>
                <w:rFonts w:ascii="Times New Roman" w:hAnsi="Times New Roman" w:cs="Times New Roman"/>
                <w:b/>
                <w:color w:val="000000"/>
                <w:szCs w:val="22"/>
              </w:rPr>
              <w:t xml:space="preserve"> городского округа Истра</w:t>
            </w:r>
          </w:p>
        </w:tc>
        <w:tc>
          <w:tcPr>
            <w:tcW w:w="850" w:type="dxa"/>
            <w:vMerge w:val="restart"/>
          </w:tcPr>
          <w:p w:rsidR="0024487C" w:rsidRPr="00CE6E91" w:rsidRDefault="0024487C" w:rsidP="00AB1F7E">
            <w:pPr>
              <w:pStyle w:val="ConsPlusNormal"/>
              <w:jc w:val="center"/>
              <w:rPr>
                <w:rFonts w:ascii="Times New Roman" w:hAnsi="Times New Roman" w:cs="Times New Roman"/>
                <w:b/>
                <w:szCs w:val="22"/>
              </w:rPr>
            </w:pPr>
            <w:r w:rsidRPr="00CE6E91">
              <w:rPr>
                <w:rFonts w:ascii="Times New Roman" w:hAnsi="Times New Roman" w:cs="Times New Roman"/>
                <w:b/>
                <w:szCs w:val="22"/>
              </w:rPr>
              <w:t>2017-2021</w:t>
            </w:r>
          </w:p>
        </w:tc>
        <w:tc>
          <w:tcPr>
            <w:tcW w:w="1276" w:type="dxa"/>
          </w:tcPr>
          <w:p w:rsidR="0024487C" w:rsidRPr="00CE6E91" w:rsidRDefault="0024487C"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343" w:type="dxa"/>
            <w:vAlign w:val="center"/>
          </w:tcPr>
          <w:p w:rsidR="0024487C"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351" w:type="dxa"/>
            <w:vAlign w:val="center"/>
          </w:tcPr>
          <w:p w:rsidR="0024487C" w:rsidRPr="0024487C"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3 600</w:t>
            </w:r>
          </w:p>
        </w:tc>
        <w:tc>
          <w:tcPr>
            <w:tcW w:w="1134" w:type="dxa"/>
            <w:vAlign w:val="center"/>
          </w:tcPr>
          <w:p w:rsidR="0024487C" w:rsidRPr="0024487C"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val="restart"/>
          </w:tcPr>
          <w:p w:rsidR="00CE6E91" w:rsidRPr="00CE6E91" w:rsidRDefault="00CE6E91" w:rsidP="00CE6E91">
            <w:pPr>
              <w:pStyle w:val="ConsPlusCell"/>
              <w:jc w:val="center"/>
              <w:rPr>
                <w:sz w:val="20"/>
                <w:szCs w:val="20"/>
              </w:rPr>
            </w:pPr>
            <w:r w:rsidRPr="00CE6E91">
              <w:rPr>
                <w:sz w:val="20"/>
                <w:szCs w:val="20"/>
              </w:rPr>
              <w:t>МБУ «ИстраСпас»</w:t>
            </w:r>
          </w:p>
          <w:p w:rsidR="0024487C" w:rsidRPr="00CE6E91" w:rsidRDefault="0024487C" w:rsidP="00CE6E91">
            <w:pPr>
              <w:pStyle w:val="ConsPlusNormal"/>
              <w:jc w:val="center"/>
              <w:rPr>
                <w:rFonts w:ascii="Times New Roman" w:hAnsi="Times New Roman" w:cs="Times New Roman"/>
                <w:sz w:val="20"/>
              </w:rPr>
            </w:pPr>
          </w:p>
        </w:tc>
        <w:tc>
          <w:tcPr>
            <w:tcW w:w="1559" w:type="dxa"/>
            <w:vMerge w:val="restart"/>
          </w:tcPr>
          <w:p w:rsidR="0024487C" w:rsidRPr="00CE6E91" w:rsidRDefault="00413030" w:rsidP="00413030">
            <w:pPr>
              <w:pStyle w:val="ConsPlusNormal"/>
              <w:rPr>
                <w:rFonts w:ascii="Times New Roman" w:hAnsi="Times New Roman" w:cs="Times New Roman"/>
                <w:sz w:val="20"/>
              </w:rPr>
            </w:pPr>
            <w:r w:rsidRPr="00413030">
              <w:rPr>
                <w:rFonts w:ascii="Times New Roman" w:hAnsi="Times New Roman" w:cs="Times New Roman"/>
                <w:sz w:val="20"/>
              </w:rPr>
              <w:t>Уровень обеспеченности имуществом гражданской обороны по сравнению с нормами довести до 50%</w:t>
            </w:r>
            <w:r>
              <w:rPr>
                <w:rFonts w:ascii="Times New Roman" w:hAnsi="Times New Roman" w:cs="Times New Roman"/>
                <w:sz w:val="20"/>
              </w:rPr>
              <w:t xml:space="preserve">, </w:t>
            </w:r>
            <w:r w:rsidRPr="00CE6E91">
              <w:rPr>
                <w:rFonts w:ascii="Times New Roman" w:hAnsi="Times New Roman"/>
                <w:sz w:val="20"/>
              </w:rPr>
              <w:t>Увеличение степени готовности ЗСГО по отношению к имеющемуся фонду ЗСГО до 75%</w:t>
            </w:r>
            <w:r>
              <w:rPr>
                <w:rFonts w:ascii="Times New Roman" w:hAnsi="Times New Roman" w:cs="Times New Roman"/>
                <w:sz w:val="20"/>
              </w:rPr>
              <w:t xml:space="preserve"> </w:t>
            </w:r>
          </w:p>
        </w:tc>
      </w:tr>
      <w:tr w:rsidR="0024487C" w:rsidRPr="00162EE4" w:rsidTr="0058799E">
        <w:trPr>
          <w:trHeight w:val="816"/>
        </w:trPr>
        <w:tc>
          <w:tcPr>
            <w:tcW w:w="794" w:type="dxa"/>
            <w:vMerge/>
          </w:tcPr>
          <w:p w:rsidR="0024487C" w:rsidRPr="00CE6E91" w:rsidRDefault="0024487C" w:rsidP="00AB1F7E">
            <w:pPr>
              <w:pStyle w:val="ConsPlusNormal"/>
              <w:jc w:val="center"/>
              <w:rPr>
                <w:rFonts w:ascii="Times New Roman" w:hAnsi="Times New Roman" w:cs="Times New Roman"/>
                <w:b/>
                <w:szCs w:val="22"/>
              </w:rPr>
            </w:pPr>
          </w:p>
        </w:tc>
        <w:tc>
          <w:tcPr>
            <w:tcW w:w="1758" w:type="dxa"/>
            <w:vMerge/>
          </w:tcPr>
          <w:p w:rsidR="0024487C" w:rsidRPr="00CE6E91" w:rsidRDefault="0024487C" w:rsidP="00AB1F7E">
            <w:pPr>
              <w:pStyle w:val="ConsPlusNormal"/>
              <w:jc w:val="center"/>
              <w:rPr>
                <w:rFonts w:ascii="Times New Roman" w:hAnsi="Times New Roman" w:cs="Times New Roman"/>
                <w:b/>
                <w:szCs w:val="22"/>
              </w:rPr>
            </w:pPr>
          </w:p>
        </w:tc>
        <w:tc>
          <w:tcPr>
            <w:tcW w:w="850" w:type="dxa"/>
            <w:vMerge/>
          </w:tcPr>
          <w:p w:rsidR="0024487C" w:rsidRPr="00CE6E91" w:rsidRDefault="0024487C" w:rsidP="00AB1F7E">
            <w:pPr>
              <w:pStyle w:val="ConsPlusNormal"/>
              <w:jc w:val="center"/>
              <w:rPr>
                <w:rFonts w:ascii="Times New Roman" w:hAnsi="Times New Roman" w:cs="Times New Roman"/>
                <w:b/>
                <w:szCs w:val="22"/>
              </w:rPr>
            </w:pPr>
          </w:p>
        </w:tc>
        <w:tc>
          <w:tcPr>
            <w:tcW w:w="1276" w:type="dxa"/>
          </w:tcPr>
          <w:p w:rsidR="0024487C" w:rsidRPr="00CE6E91" w:rsidRDefault="00544EDD" w:rsidP="00AB1F7E">
            <w:pPr>
              <w:pStyle w:val="ConsPlusNormal"/>
              <w:rPr>
                <w:rFonts w:ascii="Times New Roman" w:hAnsi="Times New Roman" w:cs="Times New Roman"/>
                <w:b/>
                <w:szCs w:val="22"/>
              </w:rPr>
            </w:pPr>
            <w:bookmarkStart w:id="0" w:name="_GoBack"/>
            <w:r>
              <w:rPr>
                <w:rFonts w:ascii="Times New Roman" w:hAnsi="Times New Roman" w:cs="Times New Roman"/>
                <w:b/>
                <w:szCs w:val="22"/>
              </w:rPr>
              <w:t>Средства местного бюджета</w:t>
            </w:r>
            <w:bookmarkEnd w:id="0"/>
          </w:p>
        </w:tc>
        <w:tc>
          <w:tcPr>
            <w:tcW w:w="1343" w:type="dxa"/>
            <w:vAlign w:val="center"/>
          </w:tcPr>
          <w:p w:rsidR="0024487C"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351" w:type="dxa"/>
            <w:vAlign w:val="center"/>
          </w:tcPr>
          <w:p w:rsidR="0024487C" w:rsidRPr="0024487C"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3 600</w:t>
            </w:r>
          </w:p>
        </w:tc>
        <w:tc>
          <w:tcPr>
            <w:tcW w:w="1134" w:type="dxa"/>
            <w:vAlign w:val="center"/>
          </w:tcPr>
          <w:p w:rsidR="0024487C" w:rsidRPr="0024487C"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tcPr>
          <w:p w:rsidR="0024487C" w:rsidRPr="00CE6E91" w:rsidRDefault="0024487C" w:rsidP="00AB1F7E">
            <w:pPr>
              <w:pStyle w:val="ConsPlusNormal"/>
              <w:jc w:val="center"/>
              <w:rPr>
                <w:rFonts w:ascii="Times New Roman" w:hAnsi="Times New Roman" w:cs="Times New Roman"/>
                <w:sz w:val="20"/>
              </w:rPr>
            </w:pPr>
          </w:p>
        </w:tc>
        <w:tc>
          <w:tcPr>
            <w:tcW w:w="1559" w:type="dxa"/>
            <w:vMerge/>
          </w:tcPr>
          <w:p w:rsidR="0024487C" w:rsidRPr="00CE6E91" w:rsidRDefault="0024487C" w:rsidP="00AB1F7E">
            <w:pPr>
              <w:pStyle w:val="ConsPlusNormal"/>
              <w:jc w:val="center"/>
              <w:rPr>
                <w:rFonts w:ascii="Times New Roman" w:hAnsi="Times New Roman" w:cs="Times New Roman"/>
                <w:sz w:val="20"/>
              </w:rPr>
            </w:pPr>
          </w:p>
        </w:tc>
      </w:tr>
      <w:tr w:rsidR="0024487C" w:rsidRPr="00162EE4" w:rsidTr="0058799E">
        <w:trPr>
          <w:trHeight w:val="1007"/>
        </w:trPr>
        <w:tc>
          <w:tcPr>
            <w:tcW w:w="794" w:type="dxa"/>
            <w:vMerge/>
          </w:tcPr>
          <w:p w:rsidR="0024487C" w:rsidRPr="00CE6E91" w:rsidRDefault="0024487C" w:rsidP="00AB1F7E">
            <w:pPr>
              <w:pStyle w:val="ConsPlusNormal"/>
              <w:jc w:val="center"/>
              <w:rPr>
                <w:rFonts w:ascii="Times New Roman" w:hAnsi="Times New Roman" w:cs="Times New Roman"/>
                <w:b/>
                <w:szCs w:val="22"/>
              </w:rPr>
            </w:pPr>
          </w:p>
        </w:tc>
        <w:tc>
          <w:tcPr>
            <w:tcW w:w="1758" w:type="dxa"/>
            <w:vMerge/>
          </w:tcPr>
          <w:p w:rsidR="0024487C" w:rsidRPr="00CE6E91" w:rsidRDefault="0024487C" w:rsidP="00AB1F7E">
            <w:pPr>
              <w:pStyle w:val="ConsPlusNormal"/>
              <w:jc w:val="center"/>
              <w:rPr>
                <w:rFonts w:ascii="Times New Roman" w:hAnsi="Times New Roman" w:cs="Times New Roman"/>
                <w:b/>
                <w:szCs w:val="22"/>
              </w:rPr>
            </w:pPr>
          </w:p>
        </w:tc>
        <w:tc>
          <w:tcPr>
            <w:tcW w:w="850" w:type="dxa"/>
            <w:vMerge/>
          </w:tcPr>
          <w:p w:rsidR="0024487C" w:rsidRPr="00CE6E91" w:rsidRDefault="0024487C" w:rsidP="00AB1F7E">
            <w:pPr>
              <w:pStyle w:val="ConsPlusNormal"/>
              <w:jc w:val="center"/>
              <w:rPr>
                <w:rFonts w:ascii="Times New Roman" w:hAnsi="Times New Roman" w:cs="Times New Roman"/>
                <w:b/>
                <w:szCs w:val="22"/>
              </w:rPr>
            </w:pPr>
          </w:p>
        </w:tc>
        <w:tc>
          <w:tcPr>
            <w:tcW w:w="1276" w:type="dxa"/>
          </w:tcPr>
          <w:p w:rsidR="0024487C" w:rsidRPr="00CE6E91" w:rsidRDefault="00544EDD" w:rsidP="00AB1F7E">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343" w:type="dxa"/>
          </w:tcPr>
          <w:p w:rsidR="0024487C"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351" w:type="dxa"/>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tcPr>
          <w:p w:rsidR="0024487C" w:rsidRPr="0024487C" w:rsidRDefault="0024487C" w:rsidP="00CE6E91">
            <w:pPr>
              <w:spacing w:after="0" w:line="240" w:lineRule="auto"/>
              <w:jc w:val="center"/>
              <w:rPr>
                <w:rFonts w:ascii="Times New Roman" w:hAnsi="Times New Roman"/>
                <w:b/>
                <w:bCs/>
                <w:color w:val="000000"/>
              </w:rPr>
            </w:pPr>
            <w:r w:rsidRPr="0024487C">
              <w:rPr>
                <w:rFonts w:ascii="Times New Roman" w:hAnsi="Times New Roman"/>
                <w:b/>
                <w:bCs/>
                <w:color w:val="000000"/>
              </w:rPr>
              <w:t>0</w:t>
            </w:r>
          </w:p>
        </w:tc>
        <w:tc>
          <w:tcPr>
            <w:tcW w:w="993" w:type="dxa"/>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tcPr>
          <w:p w:rsidR="0024487C" w:rsidRPr="0024487C"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24487C" w:rsidRPr="00CE6E91" w:rsidRDefault="0024487C" w:rsidP="00AB1F7E">
            <w:pPr>
              <w:pStyle w:val="ConsPlusNormal"/>
              <w:jc w:val="center"/>
              <w:rPr>
                <w:rFonts w:ascii="Times New Roman" w:hAnsi="Times New Roman" w:cs="Times New Roman"/>
                <w:sz w:val="20"/>
              </w:rPr>
            </w:pPr>
          </w:p>
        </w:tc>
        <w:tc>
          <w:tcPr>
            <w:tcW w:w="1559" w:type="dxa"/>
            <w:vMerge/>
          </w:tcPr>
          <w:p w:rsidR="0024487C" w:rsidRPr="00CE6E91" w:rsidRDefault="0024487C" w:rsidP="00AB1F7E">
            <w:pPr>
              <w:pStyle w:val="ConsPlusNormal"/>
              <w:jc w:val="center"/>
              <w:rPr>
                <w:rFonts w:ascii="Times New Roman" w:hAnsi="Times New Roman" w:cs="Times New Roman"/>
                <w:sz w:val="20"/>
              </w:rPr>
            </w:pPr>
          </w:p>
        </w:tc>
      </w:tr>
      <w:tr w:rsidR="00CE6E91" w:rsidRPr="00162EE4" w:rsidTr="0058799E">
        <w:tc>
          <w:tcPr>
            <w:tcW w:w="794" w:type="dxa"/>
            <w:vMerge w:val="restart"/>
          </w:tcPr>
          <w:p w:rsidR="00CE6E91" w:rsidRPr="00CE6E91" w:rsidRDefault="00CE6E91" w:rsidP="00AB1F7E">
            <w:pPr>
              <w:pStyle w:val="ConsPlusNormal"/>
              <w:rPr>
                <w:rFonts w:ascii="Times New Roman" w:hAnsi="Times New Roman" w:cs="Times New Roman"/>
                <w:b/>
                <w:szCs w:val="22"/>
              </w:rPr>
            </w:pPr>
            <w:r w:rsidRPr="00CE6E91">
              <w:rPr>
                <w:rFonts w:ascii="Times New Roman" w:hAnsi="Times New Roman" w:cs="Times New Roman"/>
                <w:b/>
                <w:szCs w:val="22"/>
              </w:rPr>
              <w:t>1.1.</w:t>
            </w:r>
          </w:p>
        </w:tc>
        <w:tc>
          <w:tcPr>
            <w:tcW w:w="1758" w:type="dxa"/>
            <w:vMerge w:val="restart"/>
          </w:tcPr>
          <w:p w:rsidR="00CE6E91" w:rsidRPr="00CE6E91" w:rsidRDefault="00CE6E91" w:rsidP="00AB1F7E">
            <w:pPr>
              <w:pStyle w:val="ConsPlusCell"/>
              <w:ind w:left="-56" w:right="-121"/>
              <w:rPr>
                <w:b/>
                <w:sz w:val="22"/>
                <w:szCs w:val="22"/>
              </w:rPr>
            </w:pPr>
            <w:r w:rsidRPr="00CE6E91">
              <w:rPr>
                <w:b/>
                <w:sz w:val="22"/>
                <w:szCs w:val="22"/>
              </w:rPr>
              <w:t>Основное мероприятие 1</w:t>
            </w:r>
          </w:p>
          <w:p w:rsidR="00CE6E91" w:rsidRPr="00CE6E91" w:rsidRDefault="00CE6E91" w:rsidP="00AB1F7E">
            <w:pPr>
              <w:pStyle w:val="ConsPlusCell"/>
              <w:ind w:left="-56" w:right="-121"/>
              <w:rPr>
                <w:b/>
                <w:sz w:val="22"/>
                <w:szCs w:val="22"/>
              </w:rPr>
            </w:pPr>
            <w:r w:rsidRPr="00CE6E91">
              <w:rPr>
                <w:b/>
                <w:sz w:val="22"/>
                <w:szCs w:val="22"/>
              </w:rPr>
              <w:t xml:space="preserve">Создание запасов </w:t>
            </w:r>
            <w:r w:rsidRPr="00CE6E91">
              <w:rPr>
                <w:b/>
                <w:color w:val="000000"/>
                <w:sz w:val="22"/>
                <w:szCs w:val="22"/>
              </w:rPr>
              <w:t xml:space="preserve">материально-технических, продовольственных, медицинских и иных средств для целей гражданской </w:t>
            </w:r>
            <w:r w:rsidRPr="00CE6E91">
              <w:rPr>
                <w:b/>
                <w:color w:val="000000"/>
                <w:sz w:val="22"/>
                <w:szCs w:val="22"/>
              </w:rPr>
              <w:lastRenderedPageBreak/>
              <w:t>обороны</w:t>
            </w:r>
            <w:r w:rsidRPr="00CE6E91">
              <w:rPr>
                <w:b/>
                <w:sz w:val="22"/>
                <w:szCs w:val="22"/>
              </w:rPr>
              <w:t xml:space="preserve"> </w:t>
            </w:r>
          </w:p>
        </w:tc>
        <w:tc>
          <w:tcPr>
            <w:tcW w:w="850" w:type="dxa"/>
            <w:vMerge w:val="restart"/>
          </w:tcPr>
          <w:p w:rsidR="00CE6E91" w:rsidRPr="00CE6E91" w:rsidRDefault="00CE6E91" w:rsidP="00AB1F7E">
            <w:pPr>
              <w:pStyle w:val="ConsPlusNormal"/>
              <w:rPr>
                <w:rFonts w:ascii="Times New Roman" w:hAnsi="Times New Roman" w:cs="Times New Roman"/>
                <w:b/>
                <w:szCs w:val="22"/>
              </w:rPr>
            </w:pPr>
            <w:r w:rsidRPr="00CE6E91">
              <w:rPr>
                <w:rFonts w:ascii="Times New Roman" w:hAnsi="Times New Roman" w:cs="Times New Roman"/>
                <w:b/>
                <w:szCs w:val="22"/>
              </w:rPr>
              <w:lastRenderedPageBreak/>
              <w:t>2017-2021</w:t>
            </w:r>
          </w:p>
        </w:tc>
        <w:tc>
          <w:tcPr>
            <w:tcW w:w="1276" w:type="dxa"/>
          </w:tcPr>
          <w:p w:rsidR="00CE6E91" w:rsidRPr="00CE6E91" w:rsidRDefault="00CE6E91"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343"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351"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2 800</w:t>
            </w:r>
          </w:p>
        </w:tc>
        <w:tc>
          <w:tcPr>
            <w:tcW w:w="1134"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3"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850"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2"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1560" w:type="dxa"/>
            <w:vMerge w:val="restart"/>
          </w:tcPr>
          <w:p w:rsidR="00CE6E91" w:rsidRPr="00CE6E91" w:rsidRDefault="00CE6E91"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val="restart"/>
          </w:tcPr>
          <w:p w:rsidR="00CE6E91" w:rsidRPr="00CE6E91" w:rsidRDefault="00CE6E91" w:rsidP="00CE6E91">
            <w:pPr>
              <w:pStyle w:val="ConsPlusNormal"/>
              <w:rPr>
                <w:rFonts w:ascii="Times New Roman" w:hAnsi="Times New Roman" w:cs="Times New Roman"/>
                <w:sz w:val="20"/>
              </w:rPr>
            </w:pPr>
            <w:r w:rsidRPr="00CE6E91">
              <w:rPr>
                <w:rFonts w:ascii="Times New Roman" w:hAnsi="Times New Roman"/>
                <w:sz w:val="20"/>
              </w:rPr>
              <w:t xml:space="preserve">Уровень обеспеченности имуществом гражданской обороны по сравнению с нормами довести до </w:t>
            </w:r>
            <w:r>
              <w:rPr>
                <w:rFonts w:ascii="Times New Roman" w:hAnsi="Times New Roman"/>
                <w:sz w:val="20"/>
              </w:rPr>
              <w:t>50%</w:t>
            </w:r>
            <w:r w:rsidRPr="00CE6E91">
              <w:rPr>
                <w:rFonts w:ascii="Times New Roman" w:hAnsi="Times New Roman"/>
                <w:color w:val="FF0000"/>
                <w:sz w:val="20"/>
              </w:rPr>
              <w:t xml:space="preserve"> </w:t>
            </w:r>
          </w:p>
        </w:tc>
      </w:tr>
      <w:tr w:rsidR="00CE6E91" w:rsidRPr="00162EE4" w:rsidTr="0058799E">
        <w:tc>
          <w:tcPr>
            <w:tcW w:w="794" w:type="dxa"/>
            <w:vMerge/>
          </w:tcPr>
          <w:p w:rsidR="00CE6E91" w:rsidRPr="00CE6E91" w:rsidRDefault="00CE6E91" w:rsidP="00AB1F7E">
            <w:pPr>
              <w:rPr>
                <w:rFonts w:ascii="Times New Roman" w:hAnsi="Times New Roman"/>
                <w:b/>
              </w:rPr>
            </w:pPr>
          </w:p>
        </w:tc>
        <w:tc>
          <w:tcPr>
            <w:tcW w:w="1758" w:type="dxa"/>
            <w:vMerge/>
          </w:tcPr>
          <w:p w:rsidR="00CE6E91" w:rsidRPr="00CE6E91" w:rsidRDefault="00CE6E91" w:rsidP="00AB1F7E">
            <w:pPr>
              <w:rPr>
                <w:rFonts w:ascii="Times New Roman" w:hAnsi="Times New Roman"/>
                <w:b/>
              </w:rPr>
            </w:pPr>
          </w:p>
        </w:tc>
        <w:tc>
          <w:tcPr>
            <w:tcW w:w="850" w:type="dxa"/>
            <w:vMerge/>
          </w:tcPr>
          <w:p w:rsidR="00CE6E91" w:rsidRPr="00CE6E91" w:rsidRDefault="00CE6E91" w:rsidP="00AB1F7E">
            <w:pPr>
              <w:rPr>
                <w:rFonts w:ascii="Times New Roman" w:hAnsi="Times New Roman"/>
                <w:b/>
              </w:rPr>
            </w:pPr>
          </w:p>
        </w:tc>
        <w:tc>
          <w:tcPr>
            <w:tcW w:w="1276" w:type="dxa"/>
          </w:tcPr>
          <w:p w:rsidR="00CE6E91" w:rsidRPr="00CE6E91" w:rsidRDefault="00544EDD" w:rsidP="00AB1F7E">
            <w:pPr>
              <w:pStyle w:val="ConsPlusNormal"/>
              <w:rPr>
                <w:rFonts w:ascii="Times New Roman" w:hAnsi="Times New Roman" w:cs="Times New Roman"/>
                <w:b/>
                <w:szCs w:val="22"/>
              </w:rPr>
            </w:pPr>
            <w:r>
              <w:rPr>
                <w:rFonts w:ascii="Times New Roman" w:hAnsi="Times New Roman" w:cs="Times New Roman"/>
                <w:b/>
                <w:szCs w:val="22"/>
              </w:rPr>
              <w:t>Средства местного бюджета</w:t>
            </w:r>
          </w:p>
        </w:tc>
        <w:tc>
          <w:tcPr>
            <w:tcW w:w="1343"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351"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2 800</w:t>
            </w:r>
          </w:p>
        </w:tc>
        <w:tc>
          <w:tcPr>
            <w:tcW w:w="1134"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3"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850"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2" w:type="dxa"/>
            <w:vAlign w:val="center"/>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1560" w:type="dxa"/>
            <w:vMerge/>
          </w:tcPr>
          <w:p w:rsidR="00CE6E91" w:rsidRPr="00CE6E91" w:rsidRDefault="00CE6E91" w:rsidP="00AB1F7E">
            <w:pPr>
              <w:pStyle w:val="ConsPlusNormal"/>
              <w:rPr>
                <w:sz w:val="20"/>
              </w:rPr>
            </w:pPr>
          </w:p>
        </w:tc>
        <w:tc>
          <w:tcPr>
            <w:tcW w:w="1559" w:type="dxa"/>
            <w:vMerge/>
          </w:tcPr>
          <w:p w:rsidR="00CE6E91" w:rsidRPr="00CE6E91" w:rsidRDefault="00CE6E91" w:rsidP="00AB1F7E">
            <w:pPr>
              <w:pStyle w:val="ConsPlusNormal"/>
              <w:rPr>
                <w:rFonts w:ascii="Times New Roman" w:hAnsi="Times New Roman" w:cs="Times New Roman"/>
                <w:sz w:val="20"/>
              </w:rPr>
            </w:pPr>
          </w:p>
        </w:tc>
      </w:tr>
      <w:tr w:rsidR="00CE6E91" w:rsidRPr="00162EE4" w:rsidTr="0058799E">
        <w:tc>
          <w:tcPr>
            <w:tcW w:w="794" w:type="dxa"/>
            <w:vMerge/>
          </w:tcPr>
          <w:p w:rsidR="00CE6E91" w:rsidRPr="00CE6E91" w:rsidRDefault="00CE6E91" w:rsidP="00AB1F7E">
            <w:pPr>
              <w:rPr>
                <w:rFonts w:ascii="Times New Roman" w:hAnsi="Times New Roman"/>
                <w:b/>
              </w:rPr>
            </w:pPr>
          </w:p>
        </w:tc>
        <w:tc>
          <w:tcPr>
            <w:tcW w:w="1758" w:type="dxa"/>
            <w:vMerge/>
          </w:tcPr>
          <w:p w:rsidR="00CE6E91" w:rsidRPr="00CE6E91" w:rsidRDefault="00CE6E91" w:rsidP="00AB1F7E">
            <w:pPr>
              <w:rPr>
                <w:rFonts w:ascii="Times New Roman" w:hAnsi="Times New Roman"/>
                <w:b/>
              </w:rPr>
            </w:pPr>
          </w:p>
        </w:tc>
        <w:tc>
          <w:tcPr>
            <w:tcW w:w="850" w:type="dxa"/>
            <w:vMerge/>
          </w:tcPr>
          <w:p w:rsidR="00CE6E91" w:rsidRPr="00CE6E91" w:rsidRDefault="00CE6E91" w:rsidP="00AB1F7E">
            <w:pPr>
              <w:rPr>
                <w:rFonts w:ascii="Times New Roman" w:hAnsi="Times New Roman"/>
                <w:b/>
              </w:rPr>
            </w:pPr>
          </w:p>
        </w:tc>
        <w:tc>
          <w:tcPr>
            <w:tcW w:w="1276" w:type="dxa"/>
          </w:tcPr>
          <w:p w:rsidR="00CE6E91" w:rsidRPr="00CE6E91" w:rsidRDefault="00544EDD" w:rsidP="00AB1F7E">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343" w:type="dxa"/>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351" w:type="dxa"/>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134" w:type="dxa"/>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25" w:type="dxa"/>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CE6E91" w:rsidRPr="00CE6E91" w:rsidRDefault="00CE6E91"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CE6E91" w:rsidRPr="00CE6E91" w:rsidRDefault="00CE6E91" w:rsidP="00AB1F7E">
            <w:pPr>
              <w:pStyle w:val="ConsPlusNormal"/>
              <w:rPr>
                <w:rFonts w:ascii="Times New Roman" w:hAnsi="Times New Roman" w:cs="Times New Roman"/>
                <w:sz w:val="20"/>
              </w:rPr>
            </w:pPr>
          </w:p>
        </w:tc>
        <w:tc>
          <w:tcPr>
            <w:tcW w:w="1559" w:type="dxa"/>
            <w:vMerge/>
          </w:tcPr>
          <w:p w:rsidR="00CE6E91" w:rsidRPr="00CE6E91" w:rsidRDefault="00CE6E91" w:rsidP="00AB1F7E">
            <w:pPr>
              <w:pStyle w:val="ConsPlusNormal"/>
              <w:rPr>
                <w:rFonts w:ascii="Times New Roman" w:hAnsi="Times New Roman" w:cs="Times New Roman"/>
                <w:sz w:val="20"/>
              </w:rPr>
            </w:pPr>
          </w:p>
        </w:tc>
      </w:tr>
      <w:tr w:rsidR="00CE6E91" w:rsidRPr="00162EE4" w:rsidTr="0058799E">
        <w:tc>
          <w:tcPr>
            <w:tcW w:w="794" w:type="dxa"/>
            <w:vMerge w:val="restart"/>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1.1.1.</w:t>
            </w:r>
          </w:p>
        </w:tc>
        <w:tc>
          <w:tcPr>
            <w:tcW w:w="1758" w:type="dxa"/>
            <w:vMerge w:val="restart"/>
          </w:tcPr>
          <w:p w:rsidR="00CE6E91" w:rsidRPr="00162EE4" w:rsidRDefault="00CE6E91" w:rsidP="00AB1F7E">
            <w:pPr>
              <w:pStyle w:val="ConsPlusCell"/>
              <w:ind w:left="-56" w:right="-121"/>
              <w:rPr>
                <w:sz w:val="22"/>
                <w:szCs w:val="22"/>
              </w:rPr>
            </w:pPr>
            <w:r w:rsidRPr="00162EE4">
              <w:rPr>
                <w:sz w:val="22"/>
                <w:szCs w:val="22"/>
              </w:rPr>
              <w:t>Мероприятие 1.</w:t>
            </w:r>
          </w:p>
          <w:p w:rsidR="00CE6E91" w:rsidRPr="00162EE4" w:rsidRDefault="00CE6E91" w:rsidP="00AB1F7E">
            <w:pPr>
              <w:pStyle w:val="ConsPlusCell"/>
              <w:ind w:left="-56" w:right="-121"/>
              <w:rPr>
                <w:sz w:val="22"/>
                <w:szCs w:val="22"/>
              </w:rPr>
            </w:pPr>
            <w:r w:rsidRPr="00162EE4">
              <w:rPr>
                <w:sz w:val="22"/>
                <w:szCs w:val="22"/>
              </w:rPr>
              <w:t>Приобретение имущества гражданской оборон</w:t>
            </w:r>
            <w:r w:rsidR="006159E8">
              <w:rPr>
                <w:sz w:val="22"/>
                <w:szCs w:val="22"/>
              </w:rPr>
              <w:t>ы</w:t>
            </w:r>
            <w:r w:rsidRPr="00162EE4">
              <w:rPr>
                <w:sz w:val="22"/>
                <w:szCs w:val="22"/>
              </w:rPr>
              <w:t>, организация  и  обеспечение его содержания</w:t>
            </w:r>
          </w:p>
        </w:tc>
        <w:tc>
          <w:tcPr>
            <w:tcW w:w="850" w:type="dxa"/>
            <w:vMerge w:val="restart"/>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276" w:type="dxa"/>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150</w:t>
            </w:r>
          </w:p>
        </w:tc>
        <w:tc>
          <w:tcPr>
            <w:tcW w:w="1351" w:type="dxa"/>
            <w:vAlign w:val="center"/>
          </w:tcPr>
          <w:p w:rsidR="00CE6E91" w:rsidRPr="00CE6E91" w:rsidRDefault="00696020" w:rsidP="00CE6E91">
            <w:pPr>
              <w:spacing w:after="0" w:line="240" w:lineRule="auto"/>
              <w:jc w:val="center"/>
              <w:rPr>
                <w:rFonts w:ascii="Times New Roman" w:hAnsi="Times New Roman"/>
                <w:color w:val="000000"/>
              </w:rPr>
            </w:pPr>
            <w:r>
              <w:rPr>
                <w:rFonts w:ascii="Times New Roman" w:hAnsi="Times New Roman"/>
                <w:color w:val="000000"/>
              </w:rPr>
              <w:t>2 800</w:t>
            </w:r>
          </w:p>
        </w:tc>
        <w:tc>
          <w:tcPr>
            <w:tcW w:w="1134" w:type="dxa"/>
            <w:vAlign w:val="center"/>
          </w:tcPr>
          <w:p w:rsidR="00CE6E91" w:rsidRPr="00CE6E91" w:rsidRDefault="00696020" w:rsidP="00CE6E91">
            <w:pPr>
              <w:spacing w:after="0" w:line="240" w:lineRule="auto"/>
              <w:jc w:val="center"/>
              <w:rPr>
                <w:rFonts w:ascii="Times New Roman" w:hAnsi="Times New Roman"/>
                <w:color w:val="000000"/>
              </w:rPr>
            </w:pPr>
            <w:r>
              <w:rPr>
                <w:rFonts w:ascii="Times New Roman" w:hAnsi="Times New Roman"/>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850"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2"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1560" w:type="dxa"/>
            <w:vMerge w:val="restart"/>
          </w:tcPr>
          <w:p w:rsidR="00CE6E91" w:rsidRPr="00CE6E91" w:rsidRDefault="00CE6E91"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CE6E91" w:rsidRPr="00CE6E91" w:rsidRDefault="00CE6E91" w:rsidP="00AB1F7E">
            <w:pPr>
              <w:pStyle w:val="ConsPlusNormal"/>
              <w:rPr>
                <w:rFonts w:ascii="Times New Roman" w:hAnsi="Times New Roman" w:cs="Times New Roman"/>
                <w:sz w:val="20"/>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150</w:t>
            </w:r>
          </w:p>
        </w:tc>
        <w:tc>
          <w:tcPr>
            <w:tcW w:w="1351" w:type="dxa"/>
            <w:vAlign w:val="center"/>
          </w:tcPr>
          <w:p w:rsidR="00CE6E91" w:rsidRPr="00CE6E91" w:rsidRDefault="00696020" w:rsidP="00CE6E91">
            <w:pPr>
              <w:spacing w:after="0" w:line="240" w:lineRule="auto"/>
              <w:jc w:val="center"/>
              <w:rPr>
                <w:rFonts w:ascii="Times New Roman" w:hAnsi="Times New Roman"/>
                <w:color w:val="000000"/>
              </w:rPr>
            </w:pPr>
            <w:r>
              <w:rPr>
                <w:rFonts w:ascii="Times New Roman" w:hAnsi="Times New Roman"/>
                <w:color w:val="000000"/>
              </w:rPr>
              <w:t>2 800</w:t>
            </w:r>
          </w:p>
        </w:tc>
        <w:tc>
          <w:tcPr>
            <w:tcW w:w="1134" w:type="dxa"/>
            <w:vAlign w:val="center"/>
          </w:tcPr>
          <w:p w:rsidR="00CE6E91" w:rsidRPr="00CE6E91" w:rsidRDefault="00696020" w:rsidP="00CE6E91">
            <w:pPr>
              <w:spacing w:after="0" w:line="240" w:lineRule="auto"/>
              <w:jc w:val="center"/>
              <w:rPr>
                <w:rFonts w:ascii="Times New Roman" w:hAnsi="Times New Roman"/>
                <w:color w:val="000000"/>
              </w:rPr>
            </w:pPr>
            <w:r>
              <w:rPr>
                <w:rFonts w:ascii="Times New Roman" w:hAnsi="Times New Roman"/>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850"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2"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1560" w:type="dxa"/>
            <w:vMerge/>
          </w:tcPr>
          <w:p w:rsidR="00CE6E91" w:rsidRPr="00CE6E91" w:rsidRDefault="00CE6E91" w:rsidP="00162EE4">
            <w:pPr>
              <w:pStyle w:val="ConsPlusNormal"/>
              <w:jc w:val="center"/>
              <w:rPr>
                <w:sz w:val="20"/>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351"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tcPr>
          <w:p w:rsidR="00CE6E91" w:rsidRPr="00CE6E91" w:rsidRDefault="00CE6E91" w:rsidP="00162EE4">
            <w:pPr>
              <w:pStyle w:val="ConsPlusNormal"/>
              <w:jc w:val="center"/>
              <w:rPr>
                <w:rFonts w:ascii="Times New Roman" w:hAnsi="Times New Roman" w:cs="Times New Roman"/>
                <w:sz w:val="20"/>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val="restart"/>
          </w:tcPr>
          <w:p w:rsidR="00CE6E91" w:rsidRPr="00CE6E91" w:rsidRDefault="00CE6E91" w:rsidP="00AB1F7E">
            <w:pPr>
              <w:spacing w:after="0" w:line="240" w:lineRule="auto"/>
              <w:rPr>
                <w:rFonts w:ascii="Times New Roman" w:hAnsi="Times New Roman"/>
                <w:b/>
              </w:rPr>
            </w:pPr>
            <w:r w:rsidRPr="00CE6E91">
              <w:rPr>
                <w:rFonts w:ascii="Times New Roman" w:hAnsi="Times New Roman"/>
                <w:b/>
              </w:rPr>
              <w:t>1.2.</w:t>
            </w:r>
          </w:p>
        </w:tc>
        <w:tc>
          <w:tcPr>
            <w:tcW w:w="1758" w:type="dxa"/>
            <w:vMerge w:val="restart"/>
          </w:tcPr>
          <w:p w:rsidR="00CE6E91" w:rsidRPr="00CE6E91" w:rsidRDefault="00CE6E91" w:rsidP="00AB1F7E">
            <w:pPr>
              <w:spacing w:after="0" w:line="240" w:lineRule="auto"/>
              <w:rPr>
                <w:rFonts w:ascii="Times New Roman" w:hAnsi="Times New Roman"/>
                <w:b/>
              </w:rPr>
            </w:pPr>
            <w:r w:rsidRPr="00CE6E91">
              <w:rPr>
                <w:rFonts w:ascii="Times New Roman" w:hAnsi="Times New Roman"/>
                <w:b/>
              </w:rPr>
              <w:t xml:space="preserve">Основное мероприятие 2 Повышение степени готовности ЗСГО к приёму укрываемого населения </w:t>
            </w:r>
          </w:p>
        </w:tc>
        <w:tc>
          <w:tcPr>
            <w:tcW w:w="850" w:type="dxa"/>
            <w:vMerge w:val="restart"/>
          </w:tcPr>
          <w:p w:rsidR="00CE6E91" w:rsidRPr="00CE6E91" w:rsidRDefault="00CE6E91" w:rsidP="00AB1F7E">
            <w:pPr>
              <w:spacing w:after="0" w:line="240" w:lineRule="auto"/>
              <w:rPr>
                <w:rFonts w:ascii="Times New Roman" w:hAnsi="Times New Roman"/>
                <w:b/>
              </w:rPr>
            </w:pPr>
            <w:r w:rsidRPr="00CE6E91">
              <w:rPr>
                <w:rFonts w:ascii="Times New Roman" w:hAnsi="Times New Roman"/>
                <w:b/>
              </w:rPr>
              <w:t>2017-2021</w:t>
            </w:r>
          </w:p>
        </w:tc>
        <w:tc>
          <w:tcPr>
            <w:tcW w:w="1276" w:type="dxa"/>
          </w:tcPr>
          <w:p w:rsidR="00CE6E91" w:rsidRPr="00CE6E91" w:rsidRDefault="00CE6E91"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343"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351"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val="restart"/>
          </w:tcPr>
          <w:p w:rsidR="00CE6E91" w:rsidRPr="00CE6E91" w:rsidRDefault="00CE6E91"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r w:rsidR="00745379">
              <w:rPr>
                <w:rFonts w:ascii="Times New Roman" w:hAnsi="Times New Roman" w:cs="Times New Roman"/>
                <w:sz w:val="20"/>
              </w:rPr>
              <w:t>, балансодержатели ЗС ГО</w:t>
            </w:r>
          </w:p>
        </w:tc>
        <w:tc>
          <w:tcPr>
            <w:tcW w:w="1559" w:type="dxa"/>
            <w:vMerge w:val="restart"/>
          </w:tcPr>
          <w:p w:rsidR="00CE6E91" w:rsidRPr="00162EE4" w:rsidRDefault="00CE6E91" w:rsidP="00CE6E91">
            <w:pPr>
              <w:pStyle w:val="ConsPlusNormal"/>
              <w:rPr>
                <w:rFonts w:ascii="Times New Roman" w:hAnsi="Times New Roman" w:cs="Times New Roman"/>
                <w:szCs w:val="22"/>
              </w:rPr>
            </w:pPr>
            <w:r w:rsidRPr="00CE6E91">
              <w:rPr>
                <w:rFonts w:ascii="Times New Roman" w:hAnsi="Times New Roman"/>
                <w:sz w:val="20"/>
              </w:rPr>
              <w:t>Увеличение степени готовности ЗСГО по отношению к имеющемуся фонду ЗСГО до 75%</w:t>
            </w: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351"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tcPr>
          <w:p w:rsidR="00CE6E91" w:rsidRPr="00CE6E91" w:rsidRDefault="00CE6E91" w:rsidP="00162EE4">
            <w:pPr>
              <w:pStyle w:val="ConsPlusNormal"/>
              <w:jc w:val="center"/>
              <w:rPr>
                <w:rFonts w:ascii="Times New Roman" w:hAnsi="Times New Roman" w:cs="Times New Roman"/>
                <w:sz w:val="20"/>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351"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CE6E91" w:rsidRPr="00CE6E91" w:rsidRDefault="00CE6E91"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tcPr>
          <w:p w:rsidR="00CE6E91" w:rsidRPr="00CE6E91" w:rsidRDefault="00CE6E91" w:rsidP="00162EE4">
            <w:pPr>
              <w:pStyle w:val="ConsPlusNormal"/>
              <w:jc w:val="center"/>
              <w:rPr>
                <w:rFonts w:ascii="Times New Roman" w:hAnsi="Times New Roman" w:cs="Times New Roman"/>
                <w:sz w:val="20"/>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val="restart"/>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1.2.1.</w:t>
            </w:r>
          </w:p>
        </w:tc>
        <w:tc>
          <w:tcPr>
            <w:tcW w:w="1758" w:type="dxa"/>
            <w:vMerge w:val="restart"/>
          </w:tcPr>
          <w:p w:rsidR="00CE6E91" w:rsidRPr="00162EE4" w:rsidRDefault="00CE6E91" w:rsidP="00AB1F7E">
            <w:pPr>
              <w:pStyle w:val="ConsPlusCell"/>
              <w:rPr>
                <w:sz w:val="22"/>
                <w:szCs w:val="22"/>
              </w:rPr>
            </w:pPr>
            <w:r w:rsidRPr="00162EE4">
              <w:rPr>
                <w:sz w:val="22"/>
                <w:szCs w:val="22"/>
              </w:rPr>
              <w:t>Мероприятие 1.</w:t>
            </w:r>
          </w:p>
          <w:p w:rsidR="00CE6E91" w:rsidRPr="00162EE4" w:rsidRDefault="00CE6E91" w:rsidP="00AB1F7E">
            <w:pPr>
              <w:pStyle w:val="ConsPlusCell"/>
              <w:rPr>
                <w:color w:val="FF0000"/>
                <w:sz w:val="22"/>
                <w:szCs w:val="22"/>
              </w:rPr>
            </w:pPr>
            <w:r w:rsidRPr="00162EE4">
              <w:rPr>
                <w:sz w:val="22"/>
                <w:szCs w:val="22"/>
              </w:rPr>
              <w:t>Мониторинг состояния имеющегося фонда ЗСГО</w:t>
            </w:r>
          </w:p>
        </w:tc>
        <w:tc>
          <w:tcPr>
            <w:tcW w:w="850" w:type="dxa"/>
            <w:vMerge w:val="restart"/>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276" w:type="dxa"/>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351"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val="restart"/>
          </w:tcPr>
          <w:p w:rsidR="00CE6E91" w:rsidRPr="00CE6E91" w:rsidRDefault="00CE6E91"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7588" w:type="dxa"/>
            <w:gridSpan w:val="7"/>
          </w:tcPr>
          <w:p w:rsidR="00CE6E91" w:rsidRPr="00162EE4" w:rsidRDefault="00CE6E91" w:rsidP="00CE6E91">
            <w:pPr>
              <w:pStyle w:val="ConsPlusNormal"/>
              <w:jc w:val="center"/>
              <w:rPr>
                <w:rFonts w:ascii="Times New Roman" w:hAnsi="Times New Roman" w:cs="Times New Roman"/>
                <w:szCs w:val="22"/>
              </w:rPr>
            </w:pPr>
            <w:r w:rsidRPr="00162EE4">
              <w:rPr>
                <w:rFonts w:ascii="Times New Roman" w:hAnsi="Times New Roman" w:cs="Times New Roman"/>
                <w:szCs w:val="22"/>
              </w:rPr>
              <w:t>В рамках средств предусмотренных на основную деятельность исполнителей</w:t>
            </w:r>
          </w:p>
        </w:tc>
        <w:tc>
          <w:tcPr>
            <w:tcW w:w="1560" w:type="dxa"/>
            <w:vMerge/>
          </w:tcPr>
          <w:p w:rsidR="00CE6E91" w:rsidRPr="00CE6E91" w:rsidRDefault="00CE6E91" w:rsidP="00162EE4">
            <w:pPr>
              <w:pStyle w:val="ConsPlusNormal"/>
              <w:jc w:val="center"/>
              <w:rPr>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351"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CE6E91" w:rsidRPr="00CE6E91" w:rsidRDefault="00CE6E91"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tcPr>
          <w:p w:rsidR="00CE6E91" w:rsidRPr="00CE6E91" w:rsidRDefault="00CE6E91" w:rsidP="00162EE4">
            <w:pPr>
              <w:pStyle w:val="ConsPlusNormal"/>
              <w:jc w:val="center"/>
              <w:rPr>
                <w:rFonts w:ascii="Times New Roman" w:hAnsi="Times New Roman" w:cs="Times New Roman"/>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rPr>
          <w:trHeight w:val="996"/>
        </w:trPr>
        <w:tc>
          <w:tcPr>
            <w:tcW w:w="794" w:type="dxa"/>
            <w:vMerge w:val="restart"/>
          </w:tcPr>
          <w:p w:rsidR="00CE6E91" w:rsidRPr="00CE6E91" w:rsidRDefault="00CE6E91" w:rsidP="00AB1F7E">
            <w:pPr>
              <w:spacing w:after="0" w:line="240" w:lineRule="auto"/>
              <w:rPr>
                <w:rFonts w:ascii="Times New Roman" w:hAnsi="Times New Roman"/>
                <w:b/>
              </w:rPr>
            </w:pPr>
            <w:r w:rsidRPr="00CE6E91">
              <w:rPr>
                <w:rFonts w:ascii="Times New Roman" w:hAnsi="Times New Roman"/>
                <w:b/>
              </w:rPr>
              <w:t>1.3.</w:t>
            </w:r>
          </w:p>
        </w:tc>
        <w:tc>
          <w:tcPr>
            <w:tcW w:w="1758" w:type="dxa"/>
            <w:vMerge w:val="restart"/>
          </w:tcPr>
          <w:p w:rsidR="00CE6E91" w:rsidRPr="00CE6E91" w:rsidRDefault="00CE6E91" w:rsidP="0058799E">
            <w:pPr>
              <w:spacing w:after="0" w:line="240" w:lineRule="auto"/>
              <w:rPr>
                <w:rFonts w:ascii="Times New Roman" w:hAnsi="Times New Roman"/>
                <w:b/>
              </w:rPr>
            </w:pPr>
            <w:r w:rsidRPr="00CE6E91">
              <w:rPr>
                <w:rFonts w:ascii="Times New Roman" w:hAnsi="Times New Roman"/>
                <w:b/>
              </w:rPr>
              <w:t xml:space="preserve">Основное мероприятие 3. Реализация и обеспечение плана гражданской обороны и защиты населения </w:t>
            </w:r>
            <w:r w:rsidR="0058799E">
              <w:rPr>
                <w:rFonts w:ascii="Times New Roman" w:hAnsi="Times New Roman"/>
                <w:b/>
              </w:rPr>
              <w:t xml:space="preserve"> городского округа Истра</w:t>
            </w:r>
          </w:p>
        </w:tc>
        <w:tc>
          <w:tcPr>
            <w:tcW w:w="850" w:type="dxa"/>
            <w:vMerge w:val="restart"/>
          </w:tcPr>
          <w:p w:rsidR="00CE6E91" w:rsidRPr="00CE6E91" w:rsidRDefault="00CE6E91" w:rsidP="00AB1F7E">
            <w:pPr>
              <w:spacing w:after="0" w:line="240" w:lineRule="auto"/>
              <w:rPr>
                <w:rFonts w:ascii="Times New Roman" w:hAnsi="Times New Roman"/>
                <w:b/>
              </w:rPr>
            </w:pPr>
            <w:r w:rsidRPr="00CE6E91">
              <w:rPr>
                <w:rFonts w:ascii="Times New Roman" w:hAnsi="Times New Roman"/>
                <w:b/>
              </w:rPr>
              <w:t>2017-2021</w:t>
            </w:r>
          </w:p>
        </w:tc>
        <w:tc>
          <w:tcPr>
            <w:tcW w:w="1276" w:type="dxa"/>
          </w:tcPr>
          <w:p w:rsidR="00CE6E91" w:rsidRPr="00CE6E91" w:rsidRDefault="00CE6E91"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343"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800</w:t>
            </w:r>
          </w:p>
        </w:tc>
        <w:tc>
          <w:tcPr>
            <w:tcW w:w="1134"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3"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850"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2"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1560" w:type="dxa"/>
            <w:vMerge w:val="restart"/>
          </w:tcPr>
          <w:p w:rsidR="00CE6E91" w:rsidRPr="00CE6E91" w:rsidRDefault="00CE6E91" w:rsidP="00CE6E91">
            <w:pPr>
              <w:pStyle w:val="ConsPlusCell"/>
              <w:jc w:val="center"/>
              <w:rPr>
                <w:sz w:val="20"/>
                <w:szCs w:val="20"/>
              </w:rPr>
            </w:pPr>
            <w:r w:rsidRPr="00CE6E91">
              <w:rPr>
                <w:sz w:val="20"/>
                <w:szCs w:val="20"/>
              </w:rPr>
              <w:t>МБУ «ИстраСпас»</w:t>
            </w:r>
          </w:p>
          <w:p w:rsidR="00CE6E91" w:rsidRPr="00CE6E91" w:rsidRDefault="00CE6E91" w:rsidP="00AB1F7E">
            <w:pPr>
              <w:pStyle w:val="ConsPlusNormal"/>
              <w:rPr>
                <w:rFonts w:ascii="Times New Roman" w:hAnsi="Times New Roman" w:cs="Times New Roman"/>
                <w:szCs w:val="22"/>
              </w:rPr>
            </w:pPr>
          </w:p>
        </w:tc>
        <w:tc>
          <w:tcPr>
            <w:tcW w:w="1559" w:type="dxa"/>
            <w:vMerge w:val="restart"/>
          </w:tcPr>
          <w:p w:rsidR="00CE6E91" w:rsidRPr="00162EE4" w:rsidRDefault="00CE6E91" w:rsidP="00AB1F7E">
            <w:pPr>
              <w:pStyle w:val="ConsPlusNormal"/>
              <w:rPr>
                <w:rFonts w:ascii="Times New Roman" w:hAnsi="Times New Roman" w:cs="Times New Roman"/>
                <w:szCs w:val="22"/>
              </w:rPr>
            </w:pPr>
          </w:p>
        </w:tc>
      </w:tr>
      <w:tr w:rsidR="00CE6E91" w:rsidRPr="00162EE4" w:rsidTr="0058799E">
        <w:trPr>
          <w:trHeight w:val="1282"/>
        </w:trPr>
        <w:tc>
          <w:tcPr>
            <w:tcW w:w="794" w:type="dxa"/>
            <w:vMerge/>
          </w:tcPr>
          <w:p w:rsidR="00CE6E91" w:rsidRPr="00CE6E91" w:rsidRDefault="00CE6E91" w:rsidP="00AB1F7E">
            <w:pPr>
              <w:spacing w:after="0" w:line="240" w:lineRule="auto"/>
              <w:rPr>
                <w:rFonts w:ascii="Times New Roman" w:hAnsi="Times New Roman"/>
                <w:b/>
              </w:rPr>
            </w:pPr>
          </w:p>
        </w:tc>
        <w:tc>
          <w:tcPr>
            <w:tcW w:w="1758" w:type="dxa"/>
            <w:vMerge/>
          </w:tcPr>
          <w:p w:rsidR="00CE6E91" w:rsidRPr="00CE6E91" w:rsidRDefault="00CE6E91" w:rsidP="00AB1F7E">
            <w:pPr>
              <w:spacing w:after="0" w:line="240" w:lineRule="auto"/>
              <w:rPr>
                <w:rFonts w:ascii="Times New Roman" w:hAnsi="Times New Roman"/>
                <w:b/>
              </w:rPr>
            </w:pPr>
          </w:p>
        </w:tc>
        <w:tc>
          <w:tcPr>
            <w:tcW w:w="850" w:type="dxa"/>
            <w:vMerge/>
          </w:tcPr>
          <w:p w:rsidR="00CE6E91" w:rsidRPr="00CE6E91" w:rsidRDefault="00CE6E91" w:rsidP="00AB1F7E">
            <w:pPr>
              <w:spacing w:after="0" w:line="240" w:lineRule="auto"/>
              <w:rPr>
                <w:rFonts w:ascii="Times New Roman" w:hAnsi="Times New Roman"/>
                <w:b/>
              </w:rPr>
            </w:pPr>
          </w:p>
        </w:tc>
        <w:tc>
          <w:tcPr>
            <w:tcW w:w="1276" w:type="dxa"/>
          </w:tcPr>
          <w:p w:rsidR="00CE6E91" w:rsidRPr="00CE6E91" w:rsidRDefault="00544EDD" w:rsidP="00AB1F7E">
            <w:pPr>
              <w:pStyle w:val="ConsPlusNormal"/>
              <w:rPr>
                <w:rFonts w:ascii="Times New Roman" w:hAnsi="Times New Roman" w:cs="Times New Roman"/>
                <w:b/>
                <w:szCs w:val="22"/>
              </w:rPr>
            </w:pPr>
            <w:r>
              <w:rPr>
                <w:rFonts w:ascii="Times New Roman" w:hAnsi="Times New Roman" w:cs="Times New Roman"/>
                <w:b/>
                <w:szCs w:val="22"/>
              </w:rPr>
              <w:t>Средства местного бюджета</w:t>
            </w:r>
          </w:p>
        </w:tc>
        <w:tc>
          <w:tcPr>
            <w:tcW w:w="1343"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800</w:t>
            </w:r>
          </w:p>
        </w:tc>
        <w:tc>
          <w:tcPr>
            <w:tcW w:w="1134" w:type="dxa"/>
            <w:vAlign w:val="center"/>
          </w:tcPr>
          <w:p w:rsidR="00CE6E91" w:rsidRPr="00CE6E91" w:rsidRDefault="00696020"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3"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850"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2"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1560" w:type="dxa"/>
            <w:vMerge/>
          </w:tcPr>
          <w:p w:rsidR="00CE6E91" w:rsidRPr="00162EE4" w:rsidRDefault="00CE6E91" w:rsidP="00AB1F7E">
            <w:pPr>
              <w:pStyle w:val="ConsPlusNormal"/>
              <w:rPr>
                <w:rFonts w:ascii="Times New Roman" w:hAnsi="Times New Roman" w:cs="Times New Roman"/>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rPr>
          <w:trHeight w:val="224"/>
        </w:trPr>
        <w:tc>
          <w:tcPr>
            <w:tcW w:w="794" w:type="dxa"/>
            <w:vMerge/>
          </w:tcPr>
          <w:p w:rsidR="00CE6E91" w:rsidRPr="00CE6E91" w:rsidRDefault="00CE6E91" w:rsidP="00AB1F7E">
            <w:pPr>
              <w:spacing w:after="0" w:line="240" w:lineRule="auto"/>
              <w:rPr>
                <w:rFonts w:ascii="Times New Roman" w:hAnsi="Times New Roman"/>
                <w:b/>
              </w:rPr>
            </w:pPr>
          </w:p>
        </w:tc>
        <w:tc>
          <w:tcPr>
            <w:tcW w:w="1758" w:type="dxa"/>
            <w:vMerge/>
          </w:tcPr>
          <w:p w:rsidR="00CE6E91" w:rsidRPr="00CE6E91" w:rsidRDefault="00CE6E91" w:rsidP="00AB1F7E">
            <w:pPr>
              <w:spacing w:after="0" w:line="240" w:lineRule="auto"/>
              <w:rPr>
                <w:rFonts w:ascii="Times New Roman" w:hAnsi="Times New Roman"/>
                <w:b/>
              </w:rPr>
            </w:pPr>
          </w:p>
        </w:tc>
        <w:tc>
          <w:tcPr>
            <w:tcW w:w="850" w:type="dxa"/>
            <w:vMerge/>
          </w:tcPr>
          <w:p w:rsidR="00CE6E91" w:rsidRPr="00CE6E91" w:rsidRDefault="00CE6E91" w:rsidP="00AB1F7E">
            <w:pPr>
              <w:spacing w:after="0" w:line="240" w:lineRule="auto"/>
              <w:rPr>
                <w:rFonts w:ascii="Times New Roman" w:hAnsi="Times New Roman"/>
                <w:b/>
              </w:rPr>
            </w:pPr>
          </w:p>
        </w:tc>
        <w:tc>
          <w:tcPr>
            <w:tcW w:w="1276" w:type="dxa"/>
          </w:tcPr>
          <w:p w:rsidR="00CE6E91" w:rsidRPr="00CE6E91" w:rsidRDefault="00544EDD" w:rsidP="00AB1F7E">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343"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CE6E91" w:rsidRPr="00CE6E91" w:rsidRDefault="00CE6E91"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CE6E91" w:rsidRPr="00162EE4" w:rsidRDefault="00CE6E91" w:rsidP="00AB1F7E">
            <w:pPr>
              <w:pStyle w:val="ConsPlusNormal"/>
              <w:rPr>
                <w:rFonts w:ascii="Times New Roman" w:hAnsi="Times New Roman" w:cs="Times New Roman"/>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val="restart"/>
          </w:tcPr>
          <w:p w:rsidR="00CE6E91" w:rsidRPr="00162EE4" w:rsidRDefault="00CE6E91" w:rsidP="007502EF">
            <w:pPr>
              <w:pStyle w:val="ConsPlusNormal"/>
              <w:rPr>
                <w:rFonts w:ascii="Times New Roman" w:hAnsi="Times New Roman" w:cs="Times New Roman"/>
                <w:szCs w:val="22"/>
              </w:rPr>
            </w:pPr>
            <w:r w:rsidRPr="00162EE4">
              <w:rPr>
                <w:rFonts w:ascii="Times New Roman" w:hAnsi="Times New Roman" w:cs="Times New Roman"/>
                <w:szCs w:val="22"/>
              </w:rPr>
              <w:t>1.3.1.</w:t>
            </w:r>
          </w:p>
        </w:tc>
        <w:tc>
          <w:tcPr>
            <w:tcW w:w="1758" w:type="dxa"/>
            <w:vMerge w:val="restart"/>
          </w:tcPr>
          <w:p w:rsidR="00CE6E91" w:rsidRPr="00162EE4" w:rsidRDefault="00CE6E91" w:rsidP="00AB1F7E">
            <w:pPr>
              <w:pStyle w:val="ConsPlusCell"/>
              <w:rPr>
                <w:sz w:val="22"/>
                <w:szCs w:val="22"/>
              </w:rPr>
            </w:pPr>
            <w:r w:rsidRPr="00162EE4">
              <w:rPr>
                <w:sz w:val="22"/>
                <w:szCs w:val="22"/>
              </w:rPr>
              <w:t>Мероприятие 1.</w:t>
            </w:r>
          </w:p>
          <w:p w:rsidR="00CE6E91" w:rsidRPr="00162EE4" w:rsidRDefault="00CE6E91" w:rsidP="00AB1F7E">
            <w:pPr>
              <w:pStyle w:val="ConsPlusCell"/>
              <w:rPr>
                <w:color w:val="FF0000"/>
                <w:sz w:val="22"/>
                <w:szCs w:val="22"/>
              </w:rPr>
            </w:pPr>
            <w:r w:rsidRPr="00162EE4">
              <w:rPr>
                <w:sz w:val="22"/>
                <w:szCs w:val="22"/>
              </w:rPr>
              <w:lastRenderedPageBreak/>
              <w:t>Расходы на подготовку и обучение населения района в области ГО, создание, содержание  и организацию деятельности курсов ГО муниципального образования, учебных консультационных пунктов (УКП).</w:t>
            </w:r>
          </w:p>
        </w:tc>
        <w:tc>
          <w:tcPr>
            <w:tcW w:w="850" w:type="dxa"/>
            <w:vMerge w:val="restart"/>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2017-</w:t>
            </w:r>
            <w:r w:rsidRPr="00162EE4">
              <w:rPr>
                <w:rFonts w:ascii="Times New Roman" w:hAnsi="Times New Roman" w:cs="Times New Roman"/>
                <w:szCs w:val="22"/>
              </w:rPr>
              <w:lastRenderedPageBreak/>
              <w:t>2021</w:t>
            </w:r>
          </w:p>
        </w:tc>
        <w:tc>
          <w:tcPr>
            <w:tcW w:w="1276" w:type="dxa"/>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Итого</w:t>
            </w:r>
          </w:p>
        </w:tc>
        <w:tc>
          <w:tcPr>
            <w:tcW w:w="134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351"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200</w:t>
            </w:r>
          </w:p>
        </w:tc>
        <w:tc>
          <w:tcPr>
            <w:tcW w:w="1134"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CE6E91" w:rsidRPr="00CE6E91" w:rsidRDefault="00696020"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CE6E91" w:rsidRPr="00CE6E91" w:rsidRDefault="00696020" w:rsidP="00CE6E91">
            <w:pPr>
              <w:spacing w:after="0" w:line="240" w:lineRule="auto"/>
              <w:jc w:val="center"/>
              <w:rPr>
                <w:rFonts w:ascii="Times New Roman" w:hAnsi="Times New Roman"/>
              </w:rPr>
            </w:pPr>
            <w:r>
              <w:rPr>
                <w:rFonts w:ascii="Times New Roman" w:hAnsi="Times New Roman"/>
              </w:rPr>
              <w:t>50</w:t>
            </w:r>
          </w:p>
        </w:tc>
        <w:tc>
          <w:tcPr>
            <w:tcW w:w="1560" w:type="dxa"/>
            <w:vMerge w:val="restart"/>
          </w:tcPr>
          <w:p w:rsidR="00CE6E91" w:rsidRPr="00CE6E91" w:rsidRDefault="00CE6E91" w:rsidP="00CE6E91">
            <w:pPr>
              <w:pStyle w:val="ConsPlusCell"/>
              <w:jc w:val="center"/>
              <w:rPr>
                <w:sz w:val="20"/>
                <w:szCs w:val="20"/>
              </w:rPr>
            </w:pPr>
            <w:r w:rsidRPr="00CE6E91">
              <w:rPr>
                <w:sz w:val="20"/>
                <w:szCs w:val="20"/>
              </w:rPr>
              <w:t xml:space="preserve">МБУ </w:t>
            </w:r>
            <w:r w:rsidRPr="00CE6E91">
              <w:rPr>
                <w:sz w:val="20"/>
                <w:szCs w:val="20"/>
              </w:rPr>
              <w:lastRenderedPageBreak/>
              <w:t>«ИстраСпас»</w:t>
            </w:r>
          </w:p>
          <w:p w:rsidR="00CE6E91" w:rsidRPr="00162EE4" w:rsidRDefault="00CE6E91" w:rsidP="00162EE4">
            <w:pPr>
              <w:pStyle w:val="ConsPlusNormal"/>
              <w:jc w:val="center"/>
              <w:rPr>
                <w:rFonts w:ascii="Times New Roman" w:hAnsi="Times New Roman" w:cs="Times New Roman"/>
                <w:szCs w:val="22"/>
              </w:rPr>
            </w:pPr>
          </w:p>
        </w:tc>
        <w:tc>
          <w:tcPr>
            <w:tcW w:w="1559" w:type="dxa"/>
            <w:vMerge w:val="restart"/>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351"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200</w:t>
            </w:r>
          </w:p>
        </w:tc>
        <w:tc>
          <w:tcPr>
            <w:tcW w:w="1134"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1560" w:type="dxa"/>
            <w:vMerge/>
          </w:tcPr>
          <w:p w:rsidR="00CE6E91" w:rsidRPr="00162EE4" w:rsidRDefault="00CE6E91" w:rsidP="00162EE4">
            <w:pPr>
              <w:pStyle w:val="ConsPlusNormal"/>
              <w:jc w:val="center"/>
              <w:rPr>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351"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134"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25"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93"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850"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92"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560" w:type="dxa"/>
            <w:vMerge/>
          </w:tcPr>
          <w:p w:rsidR="00CE6E91" w:rsidRPr="00162EE4" w:rsidRDefault="00CE6E91" w:rsidP="00162EE4">
            <w:pPr>
              <w:pStyle w:val="ConsPlusNormal"/>
              <w:jc w:val="center"/>
              <w:rPr>
                <w:rFonts w:ascii="Times New Roman" w:hAnsi="Times New Roman" w:cs="Times New Roman"/>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val="restart"/>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1.3.2.</w:t>
            </w:r>
          </w:p>
        </w:tc>
        <w:tc>
          <w:tcPr>
            <w:tcW w:w="1758" w:type="dxa"/>
            <w:vMerge w:val="restart"/>
          </w:tcPr>
          <w:p w:rsidR="00CE6E91" w:rsidRPr="00162EE4" w:rsidRDefault="00CE6E91" w:rsidP="00AB1F7E">
            <w:pPr>
              <w:pStyle w:val="ConsPlusCell"/>
              <w:rPr>
                <w:sz w:val="22"/>
                <w:szCs w:val="22"/>
              </w:rPr>
            </w:pPr>
            <w:r w:rsidRPr="00162EE4">
              <w:rPr>
                <w:sz w:val="22"/>
                <w:szCs w:val="22"/>
              </w:rPr>
              <w:t>Мероприятие 2.</w:t>
            </w:r>
          </w:p>
          <w:p w:rsidR="00CE6E91" w:rsidRPr="00162EE4" w:rsidRDefault="00CE6E91" w:rsidP="00AB1F7E">
            <w:pPr>
              <w:pStyle w:val="ConsPlusCell"/>
              <w:rPr>
                <w:color w:val="FF0000"/>
                <w:sz w:val="22"/>
                <w:szCs w:val="22"/>
              </w:rPr>
            </w:pPr>
            <w:r w:rsidRPr="00162EE4">
              <w:rPr>
                <w:sz w:val="22"/>
                <w:szCs w:val="22"/>
              </w:rPr>
              <w:t>Изготовление,  размещение информационного материала для населения района по вопросам гражданской обороны</w:t>
            </w:r>
          </w:p>
        </w:tc>
        <w:tc>
          <w:tcPr>
            <w:tcW w:w="850" w:type="dxa"/>
            <w:vMerge w:val="restart"/>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276" w:type="dxa"/>
          </w:tcPr>
          <w:p w:rsidR="00CE6E91" w:rsidRPr="00162EE4" w:rsidRDefault="00CE6E91"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351" w:type="dxa"/>
            <w:vAlign w:val="center"/>
          </w:tcPr>
          <w:p w:rsidR="00CE6E91" w:rsidRPr="00CE6E91" w:rsidRDefault="00696020" w:rsidP="00CE6E91">
            <w:pPr>
              <w:spacing w:after="0" w:line="240" w:lineRule="auto"/>
              <w:jc w:val="center"/>
              <w:rPr>
                <w:rFonts w:ascii="Times New Roman" w:hAnsi="Times New Roman"/>
              </w:rPr>
            </w:pPr>
            <w:r>
              <w:rPr>
                <w:rFonts w:ascii="Times New Roman" w:hAnsi="Times New Roman"/>
              </w:rPr>
              <w:t>200</w:t>
            </w:r>
          </w:p>
        </w:tc>
        <w:tc>
          <w:tcPr>
            <w:tcW w:w="1134" w:type="dxa"/>
            <w:vAlign w:val="center"/>
          </w:tcPr>
          <w:p w:rsidR="00CE6E91" w:rsidRPr="00CE6E91" w:rsidRDefault="00696020"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1560" w:type="dxa"/>
            <w:vMerge w:val="restart"/>
          </w:tcPr>
          <w:p w:rsidR="00CE6E91" w:rsidRPr="00CE6E91" w:rsidRDefault="00CE6E91" w:rsidP="00CE6E91">
            <w:pPr>
              <w:pStyle w:val="ConsPlusCell"/>
              <w:jc w:val="center"/>
              <w:rPr>
                <w:sz w:val="20"/>
                <w:szCs w:val="20"/>
              </w:rPr>
            </w:pPr>
            <w:r w:rsidRPr="00CE6E91">
              <w:rPr>
                <w:sz w:val="20"/>
                <w:szCs w:val="20"/>
              </w:rPr>
              <w:t>МБУ «ИстраСпас»</w:t>
            </w:r>
          </w:p>
          <w:p w:rsidR="00CE6E91" w:rsidRPr="00162EE4" w:rsidRDefault="00CE6E91" w:rsidP="00162EE4">
            <w:pPr>
              <w:pStyle w:val="ConsPlusNormal"/>
              <w:jc w:val="center"/>
              <w:rPr>
                <w:rFonts w:ascii="Times New Roman" w:hAnsi="Times New Roman" w:cs="Times New Roman"/>
                <w:szCs w:val="22"/>
              </w:rPr>
            </w:pPr>
          </w:p>
        </w:tc>
        <w:tc>
          <w:tcPr>
            <w:tcW w:w="1559" w:type="dxa"/>
            <w:vMerge w:val="restart"/>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351" w:type="dxa"/>
            <w:vAlign w:val="center"/>
          </w:tcPr>
          <w:p w:rsidR="00CE6E91" w:rsidRPr="00CE6E91" w:rsidRDefault="00696020" w:rsidP="00CE6E91">
            <w:pPr>
              <w:spacing w:after="0" w:line="240" w:lineRule="auto"/>
              <w:jc w:val="center"/>
              <w:rPr>
                <w:rFonts w:ascii="Times New Roman" w:hAnsi="Times New Roman"/>
              </w:rPr>
            </w:pPr>
            <w:r>
              <w:rPr>
                <w:rFonts w:ascii="Times New Roman" w:hAnsi="Times New Roman"/>
              </w:rPr>
              <w:t>200</w:t>
            </w:r>
          </w:p>
        </w:tc>
        <w:tc>
          <w:tcPr>
            <w:tcW w:w="1134" w:type="dxa"/>
            <w:vAlign w:val="center"/>
          </w:tcPr>
          <w:p w:rsidR="00CE6E91" w:rsidRPr="00CE6E91" w:rsidRDefault="00696020"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993"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CE6E91" w:rsidRPr="00CE6E91" w:rsidRDefault="00CE6E91" w:rsidP="00CE6E91">
            <w:pPr>
              <w:spacing w:after="0" w:line="240" w:lineRule="auto"/>
              <w:jc w:val="center"/>
              <w:rPr>
                <w:rFonts w:ascii="Times New Roman" w:hAnsi="Times New Roman"/>
              </w:rPr>
            </w:pPr>
            <w:r>
              <w:rPr>
                <w:rFonts w:ascii="Times New Roman" w:hAnsi="Times New Roman"/>
              </w:rPr>
              <w:t>50</w:t>
            </w:r>
          </w:p>
        </w:tc>
        <w:tc>
          <w:tcPr>
            <w:tcW w:w="1560" w:type="dxa"/>
            <w:vMerge/>
          </w:tcPr>
          <w:p w:rsidR="00CE6E91" w:rsidRPr="00162EE4" w:rsidRDefault="00CE6E91" w:rsidP="00CE6E91">
            <w:pPr>
              <w:pStyle w:val="ConsPlusNormal"/>
              <w:rPr>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CE6E91" w:rsidRPr="00162EE4" w:rsidTr="0058799E">
        <w:tc>
          <w:tcPr>
            <w:tcW w:w="794" w:type="dxa"/>
            <w:vMerge/>
          </w:tcPr>
          <w:p w:rsidR="00CE6E91" w:rsidRPr="00162EE4" w:rsidRDefault="00CE6E91" w:rsidP="00AB1F7E">
            <w:pPr>
              <w:rPr>
                <w:rFonts w:ascii="Times New Roman" w:hAnsi="Times New Roman"/>
              </w:rPr>
            </w:pPr>
          </w:p>
        </w:tc>
        <w:tc>
          <w:tcPr>
            <w:tcW w:w="1758" w:type="dxa"/>
            <w:vMerge/>
          </w:tcPr>
          <w:p w:rsidR="00CE6E91" w:rsidRPr="00162EE4" w:rsidRDefault="00CE6E91" w:rsidP="00AB1F7E">
            <w:pPr>
              <w:rPr>
                <w:rFonts w:ascii="Times New Roman" w:hAnsi="Times New Roman"/>
              </w:rPr>
            </w:pPr>
          </w:p>
        </w:tc>
        <w:tc>
          <w:tcPr>
            <w:tcW w:w="850" w:type="dxa"/>
            <w:vMerge/>
          </w:tcPr>
          <w:p w:rsidR="00CE6E91" w:rsidRPr="00162EE4" w:rsidRDefault="00CE6E91" w:rsidP="00AB1F7E">
            <w:pPr>
              <w:rPr>
                <w:rFonts w:ascii="Times New Roman" w:hAnsi="Times New Roman"/>
              </w:rPr>
            </w:pPr>
          </w:p>
        </w:tc>
        <w:tc>
          <w:tcPr>
            <w:tcW w:w="1276" w:type="dxa"/>
          </w:tcPr>
          <w:p w:rsidR="00CE6E91"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351"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134"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25"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93"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850"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992" w:type="dxa"/>
          </w:tcPr>
          <w:p w:rsidR="00CE6E91" w:rsidRPr="00CE6E91" w:rsidRDefault="00CE6E91" w:rsidP="00CE6E91">
            <w:pPr>
              <w:spacing w:after="0" w:line="240" w:lineRule="auto"/>
              <w:jc w:val="center"/>
              <w:rPr>
                <w:rFonts w:ascii="Times New Roman" w:hAnsi="Times New Roman"/>
              </w:rPr>
            </w:pPr>
            <w:r>
              <w:rPr>
                <w:rFonts w:ascii="Times New Roman" w:hAnsi="Times New Roman"/>
              </w:rPr>
              <w:t>0</w:t>
            </w:r>
          </w:p>
        </w:tc>
        <w:tc>
          <w:tcPr>
            <w:tcW w:w="1560" w:type="dxa"/>
            <w:vMerge/>
          </w:tcPr>
          <w:p w:rsidR="00CE6E91" w:rsidRPr="00162EE4" w:rsidRDefault="00CE6E91" w:rsidP="00CE6E91">
            <w:pPr>
              <w:pStyle w:val="ConsPlusNormal"/>
              <w:rPr>
                <w:rFonts w:ascii="Times New Roman" w:hAnsi="Times New Roman" w:cs="Times New Roman"/>
                <w:szCs w:val="22"/>
              </w:rPr>
            </w:pPr>
          </w:p>
        </w:tc>
        <w:tc>
          <w:tcPr>
            <w:tcW w:w="1559" w:type="dxa"/>
            <w:vMerge/>
          </w:tcPr>
          <w:p w:rsidR="00CE6E91" w:rsidRPr="00162EE4" w:rsidRDefault="00CE6E91" w:rsidP="00AB1F7E">
            <w:pPr>
              <w:pStyle w:val="ConsPlusNormal"/>
              <w:rPr>
                <w:rFonts w:ascii="Times New Roman" w:hAnsi="Times New Roman" w:cs="Times New Roman"/>
                <w:szCs w:val="22"/>
              </w:rPr>
            </w:pPr>
          </w:p>
        </w:tc>
      </w:tr>
      <w:tr w:rsidR="00236B1A" w:rsidRPr="00162EE4" w:rsidTr="0058799E">
        <w:tc>
          <w:tcPr>
            <w:tcW w:w="794" w:type="dxa"/>
            <w:vMerge w:val="restart"/>
          </w:tcPr>
          <w:p w:rsidR="00236B1A" w:rsidRPr="00162EE4" w:rsidRDefault="00236B1A" w:rsidP="007502EF">
            <w:pPr>
              <w:pStyle w:val="ConsPlusNormal"/>
              <w:rPr>
                <w:rFonts w:ascii="Times New Roman" w:hAnsi="Times New Roman" w:cs="Times New Roman"/>
                <w:szCs w:val="22"/>
              </w:rPr>
            </w:pPr>
            <w:r w:rsidRPr="00162EE4">
              <w:rPr>
                <w:rFonts w:ascii="Times New Roman" w:hAnsi="Times New Roman" w:cs="Times New Roman"/>
                <w:szCs w:val="22"/>
              </w:rPr>
              <w:t>1.3.3.</w:t>
            </w:r>
          </w:p>
        </w:tc>
        <w:tc>
          <w:tcPr>
            <w:tcW w:w="1758" w:type="dxa"/>
            <w:vMerge w:val="restart"/>
          </w:tcPr>
          <w:p w:rsidR="00236B1A" w:rsidRPr="00162EE4" w:rsidRDefault="00236B1A" w:rsidP="00AB1F7E">
            <w:pPr>
              <w:pStyle w:val="ConsPlusCell"/>
              <w:rPr>
                <w:sz w:val="22"/>
                <w:szCs w:val="22"/>
              </w:rPr>
            </w:pPr>
            <w:r w:rsidRPr="00162EE4">
              <w:rPr>
                <w:sz w:val="22"/>
                <w:szCs w:val="22"/>
              </w:rPr>
              <w:t>Мероприятие 3.</w:t>
            </w:r>
          </w:p>
          <w:p w:rsidR="00236B1A" w:rsidRPr="00162EE4" w:rsidRDefault="00236B1A" w:rsidP="00AB1F7E">
            <w:pPr>
              <w:pStyle w:val="ConsPlusCell"/>
              <w:rPr>
                <w:color w:val="FF0000"/>
                <w:sz w:val="22"/>
                <w:szCs w:val="22"/>
              </w:rPr>
            </w:pPr>
            <w:r w:rsidRPr="00162EE4">
              <w:rPr>
                <w:sz w:val="22"/>
                <w:szCs w:val="22"/>
              </w:rPr>
              <w:t xml:space="preserve">Планирование мероприятий по  подготовке к эвакуации населения, материальных и культурных ценностей в безопасные районы. Подготовка </w:t>
            </w:r>
            <w:r w:rsidRPr="00162EE4">
              <w:rPr>
                <w:sz w:val="22"/>
                <w:szCs w:val="22"/>
              </w:rPr>
              <w:lastRenderedPageBreak/>
              <w:t>безопасных районов для первоочередного жизнеобеспечения эвакуируемого населения, сохранности материальных и культурных ценностей</w:t>
            </w:r>
          </w:p>
        </w:tc>
        <w:tc>
          <w:tcPr>
            <w:tcW w:w="850" w:type="dxa"/>
            <w:vMerge w:val="restart"/>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2017-2021</w:t>
            </w:r>
          </w:p>
        </w:tc>
        <w:tc>
          <w:tcPr>
            <w:tcW w:w="1276" w:type="dxa"/>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236B1A" w:rsidRPr="00CE6E91" w:rsidRDefault="00236B1A" w:rsidP="00CE6E91">
            <w:pPr>
              <w:pStyle w:val="ConsPlusCell"/>
              <w:jc w:val="center"/>
              <w:rPr>
                <w:sz w:val="20"/>
                <w:szCs w:val="20"/>
              </w:rPr>
            </w:pPr>
            <w:r w:rsidRPr="00CE6E91">
              <w:rPr>
                <w:sz w:val="20"/>
                <w:szCs w:val="20"/>
              </w:rPr>
              <w:t>МБУ «ИстраСпас»</w:t>
            </w:r>
          </w:p>
          <w:p w:rsidR="00236B1A" w:rsidRPr="00162EE4" w:rsidRDefault="00236B1A" w:rsidP="00162EE4">
            <w:pPr>
              <w:pStyle w:val="ConsPlusNormal"/>
              <w:jc w:val="center"/>
              <w:rPr>
                <w:rFonts w:ascii="Times New Roman" w:hAnsi="Times New Roman" w:cs="Times New Roman"/>
                <w:szCs w:val="22"/>
              </w:rPr>
            </w:pPr>
          </w:p>
        </w:tc>
        <w:tc>
          <w:tcPr>
            <w:tcW w:w="1559" w:type="dxa"/>
            <w:vMerge w:val="restart"/>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351" w:type="dxa"/>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134" w:type="dxa"/>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25" w:type="dxa"/>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93" w:type="dxa"/>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850" w:type="dxa"/>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992" w:type="dxa"/>
          </w:tcPr>
          <w:p w:rsidR="00236B1A" w:rsidRPr="00236B1A" w:rsidRDefault="00236B1A"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val="restart"/>
          </w:tcPr>
          <w:p w:rsidR="00236B1A" w:rsidRPr="00162EE4" w:rsidRDefault="00236B1A" w:rsidP="007502EF">
            <w:pPr>
              <w:pStyle w:val="ConsPlusNormal"/>
              <w:rPr>
                <w:rFonts w:ascii="Times New Roman" w:hAnsi="Times New Roman" w:cs="Times New Roman"/>
                <w:szCs w:val="22"/>
              </w:rPr>
            </w:pPr>
            <w:r w:rsidRPr="00162EE4">
              <w:rPr>
                <w:rFonts w:ascii="Times New Roman" w:hAnsi="Times New Roman" w:cs="Times New Roman"/>
                <w:szCs w:val="22"/>
              </w:rPr>
              <w:lastRenderedPageBreak/>
              <w:t>1.3.4.</w:t>
            </w:r>
          </w:p>
        </w:tc>
        <w:tc>
          <w:tcPr>
            <w:tcW w:w="1758" w:type="dxa"/>
            <w:vMerge w:val="restart"/>
          </w:tcPr>
          <w:p w:rsidR="00236B1A" w:rsidRPr="00162EE4" w:rsidRDefault="00236B1A" w:rsidP="00AB1F7E">
            <w:pPr>
              <w:pStyle w:val="ConsPlusCell"/>
              <w:rPr>
                <w:sz w:val="22"/>
                <w:szCs w:val="22"/>
              </w:rPr>
            </w:pPr>
            <w:r w:rsidRPr="00162EE4">
              <w:rPr>
                <w:sz w:val="22"/>
                <w:szCs w:val="22"/>
              </w:rPr>
              <w:t>Мероприятие 4.</w:t>
            </w:r>
          </w:p>
          <w:p w:rsidR="00236B1A" w:rsidRPr="00162EE4" w:rsidRDefault="00236B1A" w:rsidP="00AB1F7E">
            <w:pPr>
              <w:pStyle w:val="ConsPlusCell"/>
              <w:rPr>
                <w:color w:val="FF0000"/>
                <w:sz w:val="22"/>
                <w:szCs w:val="22"/>
              </w:rPr>
            </w:pPr>
            <w:r w:rsidRPr="00162EE4">
              <w:rPr>
                <w:sz w:val="22"/>
                <w:szCs w:val="22"/>
              </w:rPr>
              <w:t>Участие в планировании мероприятий по поддержанию устойчивого функционирован</w:t>
            </w:r>
            <w:r w:rsidR="0058799E">
              <w:rPr>
                <w:sz w:val="22"/>
                <w:szCs w:val="22"/>
              </w:rPr>
              <w:t>ия организаций в военное время</w:t>
            </w:r>
          </w:p>
        </w:tc>
        <w:tc>
          <w:tcPr>
            <w:tcW w:w="850" w:type="dxa"/>
            <w:vMerge w:val="restart"/>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276" w:type="dxa"/>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236B1A" w:rsidRPr="00CE6E91" w:rsidRDefault="00236B1A" w:rsidP="00236B1A">
            <w:pPr>
              <w:pStyle w:val="ConsPlusCell"/>
              <w:jc w:val="center"/>
              <w:rPr>
                <w:sz w:val="20"/>
                <w:szCs w:val="20"/>
              </w:rPr>
            </w:pPr>
            <w:r w:rsidRPr="00CE6E91">
              <w:rPr>
                <w:sz w:val="20"/>
                <w:szCs w:val="20"/>
              </w:rPr>
              <w:t>МБУ «ИстраСпас»</w:t>
            </w:r>
          </w:p>
          <w:p w:rsidR="00236B1A" w:rsidRPr="00162EE4" w:rsidRDefault="00236B1A" w:rsidP="00162EE4">
            <w:pPr>
              <w:pStyle w:val="ConsPlusNormal"/>
              <w:jc w:val="center"/>
              <w:rPr>
                <w:rFonts w:ascii="Times New Roman" w:hAnsi="Times New Roman" w:cs="Times New Roman"/>
                <w:szCs w:val="22"/>
              </w:rPr>
            </w:pPr>
          </w:p>
        </w:tc>
        <w:tc>
          <w:tcPr>
            <w:tcW w:w="1559" w:type="dxa"/>
            <w:vMerge w:val="restart"/>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val="restart"/>
          </w:tcPr>
          <w:p w:rsidR="00236B1A" w:rsidRPr="00162EE4" w:rsidRDefault="00236B1A" w:rsidP="007502EF">
            <w:pPr>
              <w:pStyle w:val="ConsPlusNormal"/>
              <w:rPr>
                <w:rFonts w:ascii="Times New Roman" w:hAnsi="Times New Roman" w:cs="Times New Roman"/>
                <w:szCs w:val="22"/>
              </w:rPr>
            </w:pPr>
            <w:r w:rsidRPr="00162EE4">
              <w:rPr>
                <w:rFonts w:ascii="Times New Roman" w:hAnsi="Times New Roman" w:cs="Times New Roman"/>
                <w:szCs w:val="22"/>
              </w:rPr>
              <w:t>1.3.5.</w:t>
            </w:r>
          </w:p>
        </w:tc>
        <w:tc>
          <w:tcPr>
            <w:tcW w:w="1758" w:type="dxa"/>
            <w:vMerge w:val="restart"/>
          </w:tcPr>
          <w:p w:rsidR="00236B1A" w:rsidRPr="00162EE4" w:rsidRDefault="00236B1A" w:rsidP="00AB1F7E">
            <w:pPr>
              <w:pStyle w:val="ConsPlusCell"/>
              <w:rPr>
                <w:sz w:val="22"/>
                <w:szCs w:val="22"/>
              </w:rPr>
            </w:pPr>
            <w:r w:rsidRPr="00162EE4">
              <w:rPr>
                <w:sz w:val="22"/>
                <w:szCs w:val="22"/>
              </w:rPr>
              <w:t>Мероприятие 5.</w:t>
            </w:r>
          </w:p>
          <w:p w:rsidR="00236B1A" w:rsidRPr="00162EE4" w:rsidRDefault="00236B1A" w:rsidP="00AB1F7E">
            <w:pPr>
              <w:pStyle w:val="ConsPlusCell"/>
              <w:rPr>
                <w:color w:val="FF0000"/>
                <w:sz w:val="22"/>
                <w:szCs w:val="22"/>
              </w:rPr>
            </w:pPr>
            <w:r w:rsidRPr="00162EE4">
              <w:rPr>
                <w:sz w:val="22"/>
                <w:szCs w:val="22"/>
              </w:rPr>
              <w:t>Организация и проведение мероприятий месячника гражданской обороны</w:t>
            </w:r>
          </w:p>
        </w:tc>
        <w:tc>
          <w:tcPr>
            <w:tcW w:w="850" w:type="dxa"/>
            <w:vMerge w:val="restart"/>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276" w:type="dxa"/>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236B1A" w:rsidRPr="00CE6E91" w:rsidRDefault="00236B1A" w:rsidP="00236B1A">
            <w:pPr>
              <w:pStyle w:val="ConsPlusCell"/>
              <w:jc w:val="center"/>
              <w:rPr>
                <w:sz w:val="20"/>
                <w:szCs w:val="20"/>
              </w:rPr>
            </w:pPr>
            <w:r w:rsidRPr="00CE6E91">
              <w:rPr>
                <w:sz w:val="20"/>
                <w:szCs w:val="20"/>
              </w:rPr>
              <w:t>МБУ «ИстраСпас»</w:t>
            </w:r>
          </w:p>
          <w:p w:rsidR="00236B1A" w:rsidRPr="00162EE4" w:rsidRDefault="00236B1A" w:rsidP="00162EE4">
            <w:pPr>
              <w:pStyle w:val="ConsPlusNormal"/>
              <w:jc w:val="center"/>
              <w:rPr>
                <w:rFonts w:ascii="Times New Roman" w:hAnsi="Times New Roman" w:cs="Times New Roman"/>
                <w:szCs w:val="22"/>
              </w:rPr>
            </w:pPr>
          </w:p>
        </w:tc>
        <w:tc>
          <w:tcPr>
            <w:tcW w:w="1559" w:type="dxa"/>
            <w:vMerge w:val="restart"/>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val="restart"/>
          </w:tcPr>
          <w:p w:rsidR="00236B1A" w:rsidRPr="00162EE4" w:rsidRDefault="00236B1A" w:rsidP="00AB1F7E">
            <w:pPr>
              <w:rPr>
                <w:rFonts w:ascii="Times New Roman" w:hAnsi="Times New Roman"/>
              </w:rPr>
            </w:pPr>
            <w:r>
              <w:rPr>
                <w:rFonts w:ascii="Times New Roman" w:hAnsi="Times New Roman"/>
              </w:rPr>
              <w:t>1.3.6.</w:t>
            </w:r>
          </w:p>
        </w:tc>
        <w:tc>
          <w:tcPr>
            <w:tcW w:w="1758" w:type="dxa"/>
            <w:vMerge w:val="restart"/>
          </w:tcPr>
          <w:p w:rsidR="00236B1A" w:rsidRPr="00162EE4" w:rsidRDefault="00236B1A" w:rsidP="00236B1A">
            <w:pPr>
              <w:spacing w:after="0" w:line="240" w:lineRule="auto"/>
              <w:rPr>
                <w:rFonts w:ascii="Times New Roman" w:hAnsi="Times New Roman"/>
              </w:rPr>
            </w:pPr>
            <w:r w:rsidRPr="00236B1A">
              <w:rPr>
                <w:rFonts w:ascii="Times New Roman" w:hAnsi="Times New Roman"/>
              </w:rPr>
              <w:t xml:space="preserve">Мероприятие 6. Проведение учений, тренировок, смотров-конкурсов по гражданской обороне, подведение итогов указанных </w:t>
            </w:r>
            <w:r w:rsidRPr="00236B1A">
              <w:rPr>
                <w:rFonts w:ascii="Times New Roman" w:hAnsi="Times New Roman"/>
              </w:rPr>
              <w:lastRenderedPageBreak/>
              <w:t>мероприятий, поощрение передовых коллективов и работников</w:t>
            </w:r>
          </w:p>
        </w:tc>
        <w:tc>
          <w:tcPr>
            <w:tcW w:w="850" w:type="dxa"/>
            <w:vMerge w:val="restart"/>
          </w:tcPr>
          <w:p w:rsidR="00236B1A" w:rsidRDefault="00236B1A">
            <w:r w:rsidRPr="00F23167">
              <w:rPr>
                <w:rFonts w:ascii="Times New Roman" w:hAnsi="Times New Roman"/>
              </w:rPr>
              <w:lastRenderedPageBreak/>
              <w:t>2017-2021</w:t>
            </w:r>
          </w:p>
        </w:tc>
        <w:tc>
          <w:tcPr>
            <w:tcW w:w="1276" w:type="dxa"/>
          </w:tcPr>
          <w:p w:rsidR="00236B1A" w:rsidRPr="00162EE4" w:rsidRDefault="00236B1A" w:rsidP="00CB5461">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0</w:t>
            </w:r>
          </w:p>
        </w:tc>
        <w:tc>
          <w:tcPr>
            <w:tcW w:w="1351" w:type="dxa"/>
            <w:vAlign w:val="center"/>
          </w:tcPr>
          <w:p w:rsidR="00236B1A" w:rsidRPr="00236B1A" w:rsidRDefault="00696020">
            <w:pPr>
              <w:jc w:val="center"/>
              <w:rPr>
                <w:rFonts w:ascii="Times New Roman" w:hAnsi="Times New Roman"/>
                <w:color w:val="000000"/>
              </w:rPr>
            </w:pPr>
            <w:r>
              <w:rPr>
                <w:rFonts w:ascii="Times New Roman" w:hAnsi="Times New Roman"/>
                <w:color w:val="000000"/>
              </w:rPr>
              <w:t>400</w:t>
            </w:r>
          </w:p>
        </w:tc>
        <w:tc>
          <w:tcPr>
            <w:tcW w:w="1134" w:type="dxa"/>
            <w:vAlign w:val="center"/>
          </w:tcPr>
          <w:p w:rsidR="00236B1A" w:rsidRPr="00236B1A" w:rsidRDefault="00696020" w:rsidP="00696020">
            <w:pPr>
              <w:jc w:val="center"/>
              <w:rPr>
                <w:rFonts w:ascii="Times New Roman" w:hAnsi="Times New Roman"/>
                <w:color w:val="000000"/>
              </w:rPr>
            </w:pPr>
            <w:r>
              <w:rPr>
                <w:rFonts w:ascii="Times New Roman" w:hAnsi="Times New Roman"/>
                <w:color w:val="000000"/>
              </w:rPr>
              <w:t>0</w:t>
            </w:r>
          </w:p>
        </w:tc>
        <w:tc>
          <w:tcPr>
            <w:tcW w:w="925"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100</w:t>
            </w:r>
          </w:p>
        </w:tc>
        <w:tc>
          <w:tcPr>
            <w:tcW w:w="993" w:type="dxa"/>
            <w:vAlign w:val="center"/>
          </w:tcPr>
          <w:p w:rsidR="00236B1A" w:rsidRPr="00236B1A" w:rsidRDefault="00236B1A">
            <w:pPr>
              <w:jc w:val="center"/>
              <w:rPr>
                <w:rFonts w:ascii="Times New Roman" w:hAnsi="Times New Roman"/>
              </w:rPr>
            </w:pPr>
            <w:r w:rsidRPr="00236B1A">
              <w:rPr>
                <w:rFonts w:ascii="Times New Roman" w:hAnsi="Times New Roman"/>
              </w:rPr>
              <w:t>100</w:t>
            </w:r>
          </w:p>
        </w:tc>
        <w:tc>
          <w:tcPr>
            <w:tcW w:w="850" w:type="dxa"/>
            <w:vAlign w:val="center"/>
          </w:tcPr>
          <w:p w:rsidR="00236B1A" w:rsidRPr="00236B1A" w:rsidRDefault="00236B1A">
            <w:pPr>
              <w:jc w:val="center"/>
              <w:rPr>
                <w:rFonts w:ascii="Times New Roman" w:hAnsi="Times New Roman"/>
              </w:rPr>
            </w:pPr>
            <w:r w:rsidRPr="00236B1A">
              <w:rPr>
                <w:rFonts w:ascii="Times New Roman" w:hAnsi="Times New Roman"/>
              </w:rPr>
              <w:t>100</w:t>
            </w:r>
          </w:p>
        </w:tc>
        <w:tc>
          <w:tcPr>
            <w:tcW w:w="992" w:type="dxa"/>
            <w:vAlign w:val="center"/>
          </w:tcPr>
          <w:p w:rsidR="00236B1A" w:rsidRPr="00236B1A" w:rsidRDefault="00236B1A">
            <w:pPr>
              <w:jc w:val="center"/>
              <w:rPr>
                <w:rFonts w:ascii="Times New Roman" w:hAnsi="Times New Roman"/>
              </w:rPr>
            </w:pPr>
            <w:r w:rsidRPr="00236B1A">
              <w:rPr>
                <w:rFonts w:ascii="Times New Roman" w:hAnsi="Times New Roman"/>
              </w:rPr>
              <w:t>100</w:t>
            </w:r>
          </w:p>
        </w:tc>
        <w:tc>
          <w:tcPr>
            <w:tcW w:w="1560" w:type="dxa"/>
            <w:vMerge w:val="restart"/>
          </w:tcPr>
          <w:p w:rsidR="00236B1A" w:rsidRPr="00236B1A" w:rsidRDefault="00236B1A" w:rsidP="00236B1A">
            <w:pPr>
              <w:jc w:val="center"/>
              <w:rPr>
                <w:rFonts w:ascii="Times New Roman" w:hAnsi="Times New Roman"/>
              </w:rPr>
            </w:pPr>
            <w:r w:rsidRPr="00236B1A">
              <w:rPr>
                <w:rFonts w:ascii="Times New Roman" w:hAnsi="Times New Roman"/>
                <w:sz w:val="20"/>
                <w:szCs w:val="20"/>
              </w:rPr>
              <w:t>МБУ «ИстраСпас»</w:t>
            </w:r>
          </w:p>
        </w:tc>
        <w:tc>
          <w:tcPr>
            <w:tcW w:w="1559" w:type="dxa"/>
            <w:vMerge w:val="restart"/>
          </w:tcPr>
          <w:p w:rsidR="00236B1A" w:rsidRPr="00162EE4" w:rsidRDefault="00413030" w:rsidP="00AB1F7E">
            <w:pPr>
              <w:pStyle w:val="ConsPlusNormal"/>
              <w:rPr>
                <w:rFonts w:ascii="Times New Roman" w:hAnsi="Times New Roman" w:cs="Times New Roman"/>
                <w:szCs w:val="22"/>
              </w:rPr>
            </w:pPr>
            <w:r w:rsidRPr="00413030">
              <w:rPr>
                <w:rFonts w:ascii="Times New Roman" w:hAnsi="Times New Roman" w:cs="Times New Roman"/>
                <w:sz w:val="20"/>
                <w:szCs w:val="22"/>
              </w:rPr>
              <w:t>Повышение степени готовности соответствующих служб и формирований</w:t>
            </w: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CB5461">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0</w:t>
            </w:r>
          </w:p>
        </w:tc>
        <w:tc>
          <w:tcPr>
            <w:tcW w:w="1351" w:type="dxa"/>
            <w:vAlign w:val="center"/>
          </w:tcPr>
          <w:p w:rsidR="00236B1A" w:rsidRPr="00236B1A" w:rsidRDefault="00696020">
            <w:pPr>
              <w:jc w:val="center"/>
              <w:rPr>
                <w:rFonts w:ascii="Times New Roman" w:hAnsi="Times New Roman"/>
                <w:color w:val="000000"/>
              </w:rPr>
            </w:pPr>
            <w:r>
              <w:rPr>
                <w:rFonts w:ascii="Times New Roman" w:hAnsi="Times New Roman"/>
                <w:color w:val="000000"/>
              </w:rPr>
              <w:t>400</w:t>
            </w:r>
          </w:p>
        </w:tc>
        <w:tc>
          <w:tcPr>
            <w:tcW w:w="1134" w:type="dxa"/>
            <w:vAlign w:val="center"/>
          </w:tcPr>
          <w:p w:rsidR="00236B1A" w:rsidRPr="00236B1A" w:rsidRDefault="00696020">
            <w:pPr>
              <w:jc w:val="center"/>
              <w:rPr>
                <w:rFonts w:ascii="Times New Roman" w:hAnsi="Times New Roman"/>
                <w:color w:val="000000"/>
              </w:rPr>
            </w:pPr>
            <w:r>
              <w:rPr>
                <w:rFonts w:ascii="Times New Roman" w:hAnsi="Times New Roman"/>
                <w:color w:val="000000"/>
              </w:rPr>
              <w:t>0</w:t>
            </w:r>
          </w:p>
        </w:tc>
        <w:tc>
          <w:tcPr>
            <w:tcW w:w="925"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100</w:t>
            </w:r>
          </w:p>
        </w:tc>
        <w:tc>
          <w:tcPr>
            <w:tcW w:w="993" w:type="dxa"/>
            <w:vAlign w:val="center"/>
          </w:tcPr>
          <w:p w:rsidR="00236B1A" w:rsidRPr="00236B1A" w:rsidRDefault="00236B1A">
            <w:pPr>
              <w:jc w:val="center"/>
              <w:rPr>
                <w:rFonts w:ascii="Times New Roman" w:hAnsi="Times New Roman"/>
              </w:rPr>
            </w:pPr>
            <w:r w:rsidRPr="00236B1A">
              <w:rPr>
                <w:rFonts w:ascii="Times New Roman" w:hAnsi="Times New Roman"/>
              </w:rPr>
              <w:t>100</w:t>
            </w:r>
          </w:p>
        </w:tc>
        <w:tc>
          <w:tcPr>
            <w:tcW w:w="850" w:type="dxa"/>
            <w:vAlign w:val="center"/>
          </w:tcPr>
          <w:p w:rsidR="00236B1A" w:rsidRPr="00236B1A" w:rsidRDefault="00236B1A">
            <w:pPr>
              <w:jc w:val="center"/>
              <w:rPr>
                <w:rFonts w:ascii="Times New Roman" w:hAnsi="Times New Roman"/>
              </w:rPr>
            </w:pPr>
            <w:r w:rsidRPr="00236B1A">
              <w:rPr>
                <w:rFonts w:ascii="Times New Roman" w:hAnsi="Times New Roman"/>
              </w:rPr>
              <w:t>100</w:t>
            </w:r>
          </w:p>
        </w:tc>
        <w:tc>
          <w:tcPr>
            <w:tcW w:w="992" w:type="dxa"/>
            <w:vAlign w:val="center"/>
          </w:tcPr>
          <w:p w:rsidR="00236B1A" w:rsidRPr="00236B1A" w:rsidRDefault="00236B1A">
            <w:pPr>
              <w:jc w:val="center"/>
              <w:rPr>
                <w:rFonts w:ascii="Times New Roman" w:hAnsi="Times New Roman"/>
              </w:rPr>
            </w:pPr>
            <w:r w:rsidRPr="00236B1A">
              <w:rPr>
                <w:rFonts w:ascii="Times New Roman" w:hAnsi="Times New Roman"/>
              </w:rPr>
              <w:t>100</w:t>
            </w:r>
          </w:p>
        </w:tc>
        <w:tc>
          <w:tcPr>
            <w:tcW w:w="1560" w:type="dxa"/>
            <w:vMerge/>
          </w:tcPr>
          <w:p w:rsidR="00236B1A" w:rsidRPr="00236B1A" w:rsidRDefault="00236B1A" w:rsidP="00236B1A">
            <w:pPr>
              <w:pStyle w:val="ConsPlusNormal"/>
              <w:jc w:val="center"/>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CB5461">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0</w:t>
            </w:r>
          </w:p>
        </w:tc>
        <w:tc>
          <w:tcPr>
            <w:tcW w:w="1351"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0</w:t>
            </w:r>
          </w:p>
        </w:tc>
        <w:tc>
          <w:tcPr>
            <w:tcW w:w="1134"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0</w:t>
            </w:r>
          </w:p>
        </w:tc>
        <w:tc>
          <w:tcPr>
            <w:tcW w:w="925" w:type="dxa"/>
            <w:vAlign w:val="center"/>
          </w:tcPr>
          <w:p w:rsidR="00236B1A" w:rsidRPr="00236B1A" w:rsidRDefault="00236B1A">
            <w:pPr>
              <w:jc w:val="center"/>
              <w:rPr>
                <w:rFonts w:ascii="Times New Roman" w:hAnsi="Times New Roman"/>
                <w:color w:val="000000"/>
              </w:rPr>
            </w:pPr>
            <w:r>
              <w:rPr>
                <w:rFonts w:ascii="Times New Roman" w:hAnsi="Times New Roman"/>
                <w:color w:val="000000"/>
              </w:rPr>
              <w:t>0</w:t>
            </w:r>
          </w:p>
        </w:tc>
        <w:tc>
          <w:tcPr>
            <w:tcW w:w="993" w:type="dxa"/>
            <w:vAlign w:val="center"/>
          </w:tcPr>
          <w:p w:rsidR="00236B1A" w:rsidRPr="00236B1A" w:rsidRDefault="00236B1A">
            <w:pPr>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pPr>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pPr>
              <w:jc w:val="center"/>
              <w:rPr>
                <w:rFonts w:ascii="Times New Roman" w:hAnsi="Times New Roman"/>
              </w:rPr>
            </w:pPr>
            <w:r w:rsidRPr="00236B1A">
              <w:rPr>
                <w:rFonts w:ascii="Times New Roman" w:hAnsi="Times New Roman"/>
              </w:rPr>
              <w:t>0</w:t>
            </w:r>
          </w:p>
        </w:tc>
        <w:tc>
          <w:tcPr>
            <w:tcW w:w="1560" w:type="dxa"/>
            <w:vMerge/>
          </w:tcPr>
          <w:p w:rsidR="00236B1A" w:rsidRPr="00236B1A" w:rsidRDefault="00236B1A" w:rsidP="00236B1A">
            <w:pPr>
              <w:pStyle w:val="ConsPlusNormal"/>
              <w:jc w:val="center"/>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val="restart"/>
          </w:tcPr>
          <w:p w:rsidR="00236B1A" w:rsidRPr="00162EE4" w:rsidRDefault="00236B1A" w:rsidP="00AB1F7E">
            <w:pPr>
              <w:rPr>
                <w:rFonts w:ascii="Times New Roman" w:hAnsi="Times New Roman"/>
              </w:rPr>
            </w:pPr>
            <w:r>
              <w:rPr>
                <w:rFonts w:ascii="Times New Roman" w:hAnsi="Times New Roman"/>
              </w:rPr>
              <w:lastRenderedPageBreak/>
              <w:t>1.3.7.</w:t>
            </w:r>
          </w:p>
        </w:tc>
        <w:tc>
          <w:tcPr>
            <w:tcW w:w="1758" w:type="dxa"/>
            <w:vMerge w:val="restart"/>
          </w:tcPr>
          <w:p w:rsidR="00236B1A" w:rsidRPr="00236B1A" w:rsidRDefault="00236B1A" w:rsidP="00236B1A">
            <w:pPr>
              <w:spacing w:after="0" w:line="240" w:lineRule="auto"/>
              <w:rPr>
                <w:rFonts w:ascii="Times New Roman" w:hAnsi="Times New Roman"/>
              </w:rPr>
            </w:pPr>
            <w:r w:rsidRPr="00236B1A">
              <w:rPr>
                <w:rFonts w:ascii="Times New Roman" w:hAnsi="Times New Roman"/>
              </w:rPr>
              <w:t>Мероприятие 7. Разработка и корректировка планов:</w:t>
            </w:r>
          </w:p>
          <w:p w:rsidR="00236B1A" w:rsidRPr="00236B1A" w:rsidRDefault="00236B1A" w:rsidP="00236B1A">
            <w:pPr>
              <w:spacing w:after="0" w:line="240" w:lineRule="auto"/>
              <w:rPr>
                <w:rFonts w:ascii="Times New Roman" w:hAnsi="Times New Roman"/>
              </w:rPr>
            </w:pPr>
            <w:r w:rsidRPr="00236B1A">
              <w:rPr>
                <w:rFonts w:ascii="Times New Roman" w:hAnsi="Times New Roman"/>
              </w:rPr>
              <w:t xml:space="preserve">- плана основных мероприятий </w:t>
            </w:r>
            <w:r w:rsidR="0058799E">
              <w:rPr>
                <w:rFonts w:ascii="Times New Roman" w:hAnsi="Times New Roman"/>
              </w:rPr>
              <w:t xml:space="preserve"> городского округа Истра</w:t>
            </w:r>
            <w:r w:rsidRPr="00236B1A">
              <w:rPr>
                <w:rFonts w:ascii="Times New Roman" w:hAnsi="Times New Roman"/>
              </w:rPr>
              <w:t xml:space="preserve"> (планов </w:t>
            </w:r>
            <w:r w:rsidRPr="0058799E">
              <w:rPr>
                <w:rFonts w:ascii="Times New Roman" w:hAnsi="Times New Roman"/>
                <w:color w:val="FF0000"/>
              </w:rPr>
              <w:t>городских и сельских поселений района</w:t>
            </w:r>
            <w:r w:rsidRPr="00236B1A">
              <w:rPr>
                <w:rFonts w:ascii="Times New Roman" w:hAnsi="Times New Roman"/>
              </w:rPr>
              <w:t>, планов предприятий и организаций) в области гражданской обороны, предупреждения и ликвидации чрезвычайных ситуаций, обеспечения пожарной безопасности и безопасности на водных объекта</w:t>
            </w:r>
            <w:r w:rsidR="0058799E">
              <w:rPr>
                <w:rFonts w:ascii="Times New Roman" w:hAnsi="Times New Roman"/>
              </w:rPr>
              <w:t>х (в части, касающейся раздела 5</w:t>
            </w:r>
            <w:r w:rsidRPr="00236B1A">
              <w:rPr>
                <w:rFonts w:ascii="Times New Roman" w:hAnsi="Times New Roman"/>
              </w:rPr>
              <w:t>);</w:t>
            </w:r>
          </w:p>
          <w:p w:rsidR="00236B1A" w:rsidRPr="00236B1A" w:rsidRDefault="00236B1A" w:rsidP="00236B1A">
            <w:pPr>
              <w:spacing w:after="0" w:line="240" w:lineRule="auto"/>
              <w:rPr>
                <w:rFonts w:ascii="Times New Roman" w:hAnsi="Times New Roman"/>
              </w:rPr>
            </w:pPr>
            <w:r w:rsidRPr="00236B1A">
              <w:rPr>
                <w:rFonts w:ascii="Times New Roman" w:hAnsi="Times New Roman"/>
              </w:rPr>
              <w:t xml:space="preserve">- плана приема, размещения и первоочередного </w:t>
            </w:r>
            <w:r w:rsidRPr="00236B1A">
              <w:rPr>
                <w:rFonts w:ascii="Times New Roman" w:hAnsi="Times New Roman"/>
              </w:rPr>
              <w:lastRenderedPageBreak/>
              <w:t xml:space="preserve">жизнеобеспечения эвакуируемого и рассредоточиваемого населения, материальных и культурных ценностей в безопасных районах </w:t>
            </w:r>
            <w:r w:rsidR="0058799E">
              <w:rPr>
                <w:rFonts w:ascii="Times New Roman" w:hAnsi="Times New Roman"/>
              </w:rPr>
              <w:t xml:space="preserve"> городского округа Истра  (в части, касающейся раздела 5</w:t>
            </w:r>
            <w:r w:rsidRPr="00236B1A">
              <w:rPr>
                <w:rFonts w:ascii="Times New Roman" w:hAnsi="Times New Roman"/>
              </w:rPr>
              <w:t>);</w:t>
            </w:r>
          </w:p>
          <w:p w:rsidR="00236B1A" w:rsidRPr="00162EE4" w:rsidRDefault="00236B1A" w:rsidP="00236B1A">
            <w:pPr>
              <w:spacing w:after="0" w:line="240" w:lineRule="auto"/>
              <w:rPr>
                <w:rFonts w:ascii="Times New Roman" w:hAnsi="Times New Roman"/>
              </w:rPr>
            </w:pPr>
            <w:r w:rsidRPr="00236B1A">
              <w:rPr>
                <w:rFonts w:ascii="Times New Roman" w:hAnsi="Times New Roman"/>
              </w:rPr>
              <w:t xml:space="preserve">- паспорта безопасности территорий </w:t>
            </w:r>
            <w:r w:rsidR="0058799E">
              <w:rPr>
                <w:rFonts w:ascii="Times New Roman" w:hAnsi="Times New Roman"/>
              </w:rPr>
              <w:t xml:space="preserve"> городского округа Истра</w:t>
            </w:r>
            <w:r w:rsidRPr="00236B1A">
              <w:rPr>
                <w:rFonts w:ascii="Times New Roman" w:hAnsi="Times New Roman"/>
              </w:rPr>
              <w:t xml:space="preserve">,  </w:t>
            </w:r>
            <w:r w:rsidRPr="0058799E">
              <w:rPr>
                <w:rFonts w:ascii="Times New Roman" w:hAnsi="Times New Roman"/>
                <w:color w:val="FF0000"/>
              </w:rPr>
              <w:t xml:space="preserve">городских и сельских поселений, </w:t>
            </w:r>
            <w:r w:rsidRPr="00236B1A">
              <w:rPr>
                <w:rFonts w:ascii="Times New Roman" w:hAnsi="Times New Roman"/>
              </w:rPr>
              <w:t>населенных пунктов, потенциально-опасных объектов, объектов жизнеобеспечени</w:t>
            </w:r>
            <w:r w:rsidR="0058799E">
              <w:rPr>
                <w:rFonts w:ascii="Times New Roman" w:hAnsi="Times New Roman"/>
              </w:rPr>
              <w:t>я (в части, касающейся раздела 5</w:t>
            </w:r>
            <w:r w:rsidRPr="00236B1A">
              <w:rPr>
                <w:rFonts w:ascii="Times New Roman" w:hAnsi="Times New Roman"/>
              </w:rPr>
              <w:t>)</w:t>
            </w:r>
          </w:p>
        </w:tc>
        <w:tc>
          <w:tcPr>
            <w:tcW w:w="850" w:type="dxa"/>
            <w:vMerge w:val="restart"/>
          </w:tcPr>
          <w:p w:rsidR="00236B1A" w:rsidRDefault="00236B1A">
            <w:r w:rsidRPr="00F23167">
              <w:rPr>
                <w:rFonts w:ascii="Times New Roman" w:hAnsi="Times New Roman"/>
              </w:rPr>
              <w:lastRenderedPageBreak/>
              <w:t>2017-2021</w:t>
            </w:r>
          </w:p>
        </w:tc>
        <w:tc>
          <w:tcPr>
            <w:tcW w:w="1276" w:type="dxa"/>
          </w:tcPr>
          <w:p w:rsidR="00236B1A" w:rsidRPr="00162EE4" w:rsidRDefault="00236B1A" w:rsidP="00CB5461">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236B1A" w:rsidRPr="00236B1A" w:rsidRDefault="00236B1A" w:rsidP="00236B1A">
            <w:pPr>
              <w:jc w:val="center"/>
              <w:rPr>
                <w:rFonts w:ascii="Times New Roman" w:hAnsi="Times New Roman"/>
              </w:rPr>
            </w:pPr>
            <w:r w:rsidRPr="00236B1A">
              <w:rPr>
                <w:rFonts w:ascii="Times New Roman" w:hAnsi="Times New Roman"/>
                <w:sz w:val="20"/>
                <w:szCs w:val="20"/>
              </w:rPr>
              <w:t>МБУ «ИстраСпас»</w:t>
            </w:r>
          </w:p>
        </w:tc>
        <w:tc>
          <w:tcPr>
            <w:tcW w:w="1559" w:type="dxa"/>
            <w:vMerge w:val="restart"/>
          </w:tcPr>
          <w:p w:rsidR="00236B1A" w:rsidRPr="00162EE4" w:rsidRDefault="00413030" w:rsidP="00AB1F7E">
            <w:pPr>
              <w:pStyle w:val="ConsPlusNormal"/>
              <w:rPr>
                <w:rFonts w:ascii="Times New Roman" w:hAnsi="Times New Roman" w:cs="Times New Roman"/>
                <w:szCs w:val="22"/>
              </w:rPr>
            </w:pPr>
            <w:r w:rsidRPr="00413030">
              <w:rPr>
                <w:rFonts w:ascii="Times New Roman" w:hAnsi="Times New Roman" w:cs="Times New Roman"/>
                <w:szCs w:val="22"/>
              </w:rPr>
              <w:t>Наличие планов</w:t>
            </w: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CB5461">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CB5461">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343"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351"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134"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25"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3"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850"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992" w:type="dxa"/>
          </w:tcPr>
          <w:p w:rsidR="00236B1A" w:rsidRPr="00236B1A" w:rsidRDefault="00236B1A"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236B1A" w:rsidRPr="00162EE4" w:rsidRDefault="00236B1A" w:rsidP="00CE6E91">
            <w:pPr>
              <w:pStyle w:val="ConsPlusNormal"/>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val="restart"/>
          </w:tcPr>
          <w:p w:rsidR="00236B1A" w:rsidRPr="00162EE4" w:rsidRDefault="00236B1A" w:rsidP="00AB1F7E">
            <w:pPr>
              <w:pStyle w:val="ConsPlusNormal"/>
              <w:rPr>
                <w:rFonts w:ascii="Times New Roman" w:hAnsi="Times New Roman" w:cs="Times New Roman"/>
                <w:szCs w:val="22"/>
              </w:rPr>
            </w:pPr>
          </w:p>
        </w:tc>
        <w:tc>
          <w:tcPr>
            <w:tcW w:w="1758" w:type="dxa"/>
            <w:vMerge w:val="restart"/>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Всего по Подпрограмме 5</w:t>
            </w:r>
          </w:p>
        </w:tc>
        <w:tc>
          <w:tcPr>
            <w:tcW w:w="850" w:type="dxa"/>
            <w:vMerge w:val="restart"/>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276" w:type="dxa"/>
          </w:tcPr>
          <w:p w:rsidR="00236B1A" w:rsidRPr="00162EE4" w:rsidRDefault="00236B1A"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343"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150</w:t>
            </w:r>
          </w:p>
        </w:tc>
        <w:tc>
          <w:tcPr>
            <w:tcW w:w="1351" w:type="dxa"/>
            <w:vAlign w:val="center"/>
          </w:tcPr>
          <w:p w:rsidR="00236B1A" w:rsidRPr="00236B1A" w:rsidRDefault="00696020" w:rsidP="00236B1A">
            <w:pPr>
              <w:spacing w:after="0" w:line="240" w:lineRule="auto"/>
              <w:jc w:val="center"/>
              <w:rPr>
                <w:rFonts w:ascii="Times New Roman" w:hAnsi="Times New Roman"/>
                <w:b/>
                <w:bCs/>
                <w:color w:val="000000"/>
              </w:rPr>
            </w:pPr>
            <w:r>
              <w:rPr>
                <w:rFonts w:ascii="Times New Roman" w:hAnsi="Times New Roman"/>
                <w:b/>
                <w:bCs/>
                <w:color w:val="000000"/>
              </w:rPr>
              <w:t>3 600</w:t>
            </w:r>
          </w:p>
        </w:tc>
        <w:tc>
          <w:tcPr>
            <w:tcW w:w="1134" w:type="dxa"/>
            <w:vAlign w:val="center"/>
          </w:tcPr>
          <w:p w:rsidR="00236B1A" w:rsidRPr="00236B1A" w:rsidRDefault="00696020"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val="restart"/>
          </w:tcPr>
          <w:p w:rsidR="00236B1A" w:rsidRPr="00162EE4" w:rsidRDefault="00236B1A" w:rsidP="00AB1F7E">
            <w:pPr>
              <w:pStyle w:val="ConsPlusNormal"/>
              <w:rPr>
                <w:rFonts w:ascii="Times New Roman" w:hAnsi="Times New Roman" w:cs="Times New Roman"/>
                <w:szCs w:val="22"/>
              </w:rPr>
            </w:pPr>
          </w:p>
        </w:tc>
        <w:tc>
          <w:tcPr>
            <w:tcW w:w="1559" w:type="dxa"/>
            <w:vMerge w:val="restart"/>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Средства местного бюджета</w:t>
            </w:r>
          </w:p>
        </w:tc>
        <w:tc>
          <w:tcPr>
            <w:tcW w:w="1343"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150</w:t>
            </w:r>
          </w:p>
        </w:tc>
        <w:tc>
          <w:tcPr>
            <w:tcW w:w="1351" w:type="dxa"/>
            <w:vAlign w:val="center"/>
          </w:tcPr>
          <w:p w:rsidR="00236B1A" w:rsidRPr="00236B1A" w:rsidRDefault="00696020" w:rsidP="00236B1A">
            <w:pPr>
              <w:spacing w:after="0" w:line="240" w:lineRule="auto"/>
              <w:jc w:val="center"/>
              <w:rPr>
                <w:rFonts w:ascii="Times New Roman" w:hAnsi="Times New Roman"/>
                <w:b/>
                <w:bCs/>
                <w:color w:val="000000"/>
              </w:rPr>
            </w:pPr>
            <w:r>
              <w:rPr>
                <w:rFonts w:ascii="Times New Roman" w:hAnsi="Times New Roman"/>
                <w:b/>
                <w:bCs/>
                <w:color w:val="000000"/>
              </w:rPr>
              <w:t>3 600</w:t>
            </w:r>
          </w:p>
        </w:tc>
        <w:tc>
          <w:tcPr>
            <w:tcW w:w="1134" w:type="dxa"/>
            <w:vAlign w:val="center"/>
          </w:tcPr>
          <w:p w:rsidR="00236B1A" w:rsidRPr="00236B1A" w:rsidRDefault="00696020"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3"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tcPr>
          <w:p w:rsidR="00236B1A" w:rsidRPr="00162EE4" w:rsidRDefault="00236B1A" w:rsidP="00AB1F7E">
            <w:pPr>
              <w:pStyle w:val="ConsPlusNormal"/>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r w:rsidR="00236B1A" w:rsidRPr="00162EE4" w:rsidTr="0058799E">
        <w:tc>
          <w:tcPr>
            <w:tcW w:w="794" w:type="dxa"/>
            <w:vMerge/>
          </w:tcPr>
          <w:p w:rsidR="00236B1A" w:rsidRPr="00162EE4" w:rsidRDefault="00236B1A" w:rsidP="00AB1F7E">
            <w:pPr>
              <w:rPr>
                <w:rFonts w:ascii="Times New Roman" w:hAnsi="Times New Roman"/>
              </w:rPr>
            </w:pPr>
          </w:p>
        </w:tc>
        <w:tc>
          <w:tcPr>
            <w:tcW w:w="1758" w:type="dxa"/>
            <w:vMerge/>
          </w:tcPr>
          <w:p w:rsidR="00236B1A" w:rsidRPr="00162EE4" w:rsidRDefault="00236B1A" w:rsidP="00AB1F7E">
            <w:pPr>
              <w:rPr>
                <w:rFonts w:ascii="Times New Roman" w:hAnsi="Times New Roman"/>
              </w:rPr>
            </w:pPr>
          </w:p>
        </w:tc>
        <w:tc>
          <w:tcPr>
            <w:tcW w:w="850" w:type="dxa"/>
            <w:vMerge/>
          </w:tcPr>
          <w:p w:rsidR="00236B1A" w:rsidRPr="00162EE4" w:rsidRDefault="00236B1A" w:rsidP="00AB1F7E">
            <w:pPr>
              <w:rPr>
                <w:rFonts w:ascii="Times New Roman" w:hAnsi="Times New Roman"/>
              </w:rPr>
            </w:pPr>
          </w:p>
        </w:tc>
        <w:tc>
          <w:tcPr>
            <w:tcW w:w="1276" w:type="dxa"/>
          </w:tcPr>
          <w:p w:rsidR="00236B1A" w:rsidRPr="00162EE4" w:rsidRDefault="00544EDD"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lastRenderedPageBreak/>
              <w:t>ВнБ</w:t>
            </w:r>
            <w:proofErr w:type="spellEnd"/>
          </w:p>
        </w:tc>
        <w:tc>
          <w:tcPr>
            <w:tcW w:w="1343"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lastRenderedPageBreak/>
              <w:t>0</w:t>
            </w:r>
          </w:p>
        </w:tc>
        <w:tc>
          <w:tcPr>
            <w:tcW w:w="1351"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236B1A" w:rsidRPr="00236B1A" w:rsidRDefault="00236B1A"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236B1A" w:rsidRPr="00162EE4" w:rsidRDefault="00236B1A" w:rsidP="00AB1F7E">
            <w:pPr>
              <w:pStyle w:val="ConsPlusNormal"/>
              <w:rPr>
                <w:rFonts w:ascii="Times New Roman" w:hAnsi="Times New Roman" w:cs="Times New Roman"/>
                <w:szCs w:val="22"/>
              </w:rPr>
            </w:pPr>
          </w:p>
        </w:tc>
        <w:tc>
          <w:tcPr>
            <w:tcW w:w="1559" w:type="dxa"/>
            <w:vMerge/>
          </w:tcPr>
          <w:p w:rsidR="00236B1A" w:rsidRPr="00162EE4" w:rsidRDefault="00236B1A" w:rsidP="00AB1F7E">
            <w:pPr>
              <w:pStyle w:val="ConsPlusNormal"/>
              <w:rPr>
                <w:rFonts w:ascii="Times New Roman" w:hAnsi="Times New Roman" w:cs="Times New Roman"/>
                <w:szCs w:val="22"/>
              </w:rPr>
            </w:pPr>
          </w:p>
        </w:tc>
      </w:tr>
    </w:tbl>
    <w:p w:rsidR="006159E8" w:rsidRPr="00C16245" w:rsidRDefault="00AB1F7E" w:rsidP="0088350F">
      <w:pPr>
        <w:pStyle w:val="ConsPlusNormal"/>
        <w:ind w:firstLine="540"/>
        <w:jc w:val="both"/>
        <w:rPr>
          <w:rFonts w:ascii="Times New Roman" w:hAnsi="Times New Roman" w:cs="Times New Roman"/>
          <w:szCs w:val="28"/>
        </w:rPr>
      </w:pPr>
      <w:r w:rsidRPr="00C16245">
        <w:rPr>
          <w:rFonts w:ascii="Times New Roman" w:hAnsi="Times New Roman" w:cs="Times New Roman"/>
          <w:szCs w:val="28"/>
        </w:rPr>
        <w:lastRenderedPageBreak/>
        <w:t>* - объем финансирования аналогичных мероприятий в году, предшествующем году начала реализации программы</w:t>
      </w:r>
    </w:p>
    <w:p w:rsidR="006159E8" w:rsidRDefault="006159E8">
      <w:pPr>
        <w:spacing w:after="0" w:line="240" w:lineRule="auto"/>
        <w:rPr>
          <w:rFonts w:ascii="Times New Roman" w:eastAsia="Times New Roman" w:hAnsi="Times New Roman"/>
          <w:sz w:val="28"/>
          <w:szCs w:val="28"/>
          <w:lang w:eastAsia="ru-RU"/>
        </w:rPr>
      </w:pPr>
      <w:r>
        <w:rPr>
          <w:rFonts w:ascii="Times New Roman" w:hAnsi="Times New Roman"/>
          <w:sz w:val="28"/>
          <w:szCs w:val="28"/>
        </w:rPr>
        <w:br w:type="page"/>
      </w:r>
    </w:p>
    <w:p w:rsidR="006159E8" w:rsidRPr="0058799E" w:rsidRDefault="006159E8" w:rsidP="006159E8">
      <w:pPr>
        <w:pStyle w:val="ConsPlusNormal"/>
        <w:ind w:firstLine="540"/>
        <w:jc w:val="center"/>
        <w:rPr>
          <w:rFonts w:ascii="Times New Roman" w:hAnsi="Times New Roman"/>
          <w:sz w:val="24"/>
          <w:szCs w:val="24"/>
        </w:rPr>
      </w:pPr>
      <w:r w:rsidRPr="00A95591">
        <w:rPr>
          <w:rFonts w:ascii="Times New Roman" w:hAnsi="Times New Roman"/>
          <w:b/>
          <w:sz w:val="24"/>
          <w:szCs w:val="24"/>
        </w:rPr>
        <w:lastRenderedPageBreak/>
        <w:t xml:space="preserve">Обоснование финансовых ресурсов, необходимых для реализации мероприятий </w:t>
      </w:r>
      <w:r w:rsidRPr="0058799E">
        <w:rPr>
          <w:rFonts w:ascii="Times New Roman" w:hAnsi="Times New Roman"/>
          <w:b/>
          <w:sz w:val="24"/>
          <w:szCs w:val="24"/>
        </w:rPr>
        <w:t xml:space="preserve">подпрограммы 5 </w:t>
      </w:r>
      <w:r w:rsidRPr="0058799E">
        <w:rPr>
          <w:rFonts w:ascii="Times New Roman" w:hAnsi="Times New Roman" w:cs="Times New Roman"/>
          <w:b/>
          <w:sz w:val="24"/>
          <w:szCs w:val="24"/>
        </w:rPr>
        <w:t>«</w:t>
      </w:r>
      <w:r w:rsidRPr="0058799E">
        <w:rPr>
          <w:rFonts w:ascii="Times New Roman" w:hAnsi="Times New Roman"/>
          <w:b/>
          <w:sz w:val="24"/>
          <w:szCs w:val="24"/>
        </w:rPr>
        <w:t xml:space="preserve">Обеспечение мероприятий гражданской обороны» муниципальной программы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«Обеспечение безопасности населения и объектов на территории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w:t>
      </w:r>
      <w:r w:rsidR="00C16245" w:rsidRPr="0058799E">
        <w:rPr>
          <w:rFonts w:ascii="Times New Roman" w:hAnsi="Times New Roman"/>
          <w:b/>
          <w:sz w:val="24"/>
          <w:szCs w:val="24"/>
        </w:rPr>
        <w:t>в</w:t>
      </w:r>
      <w:r w:rsidRPr="0058799E">
        <w:rPr>
          <w:rFonts w:ascii="Times New Roman" w:hAnsi="Times New Roman"/>
          <w:b/>
          <w:sz w:val="24"/>
          <w:szCs w:val="24"/>
        </w:rPr>
        <w:t xml:space="preserve"> 2017 – 2021 год</w:t>
      </w:r>
      <w:r w:rsidR="00C16245" w:rsidRPr="0058799E">
        <w:rPr>
          <w:rFonts w:ascii="Times New Roman" w:hAnsi="Times New Roman"/>
          <w:b/>
          <w:sz w:val="24"/>
          <w:szCs w:val="24"/>
        </w:rPr>
        <w:t>ах</w:t>
      </w:r>
      <w:r w:rsidRPr="0058799E">
        <w:rPr>
          <w:rFonts w:ascii="Times New Roman" w:hAnsi="Times New Roman"/>
          <w:sz w:val="24"/>
          <w:szCs w:val="24"/>
        </w:rPr>
        <w:t>»</w:t>
      </w:r>
    </w:p>
    <w:p w:rsidR="00AB1F7E" w:rsidRDefault="00AB1F7E" w:rsidP="0088350F">
      <w:pPr>
        <w:pStyle w:val="ConsPlusNormal"/>
        <w:ind w:firstLine="540"/>
        <w:jc w:val="both"/>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6159E8" w:rsidRPr="001B65AD" w:rsidTr="006159E8">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Эксплуатационные расходы, возникающие в результате реализации мероприятия</w:t>
            </w:r>
          </w:p>
        </w:tc>
      </w:tr>
      <w:tr w:rsidR="006159E8" w:rsidRPr="001B65AD" w:rsidTr="006159E8">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Мероприятие 1.1.1 </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Приобретение имущества гражданской оборон</w:t>
            </w:r>
            <w:r>
              <w:rPr>
                <w:rFonts w:ascii="Times New Roman" w:eastAsia="Times New Roman" w:hAnsi="Times New Roman"/>
                <w:sz w:val="20"/>
                <w:szCs w:val="20"/>
                <w:lang w:eastAsia="ru-RU"/>
              </w:rPr>
              <w:t>ы</w:t>
            </w:r>
            <w:r w:rsidRPr="006159E8">
              <w:rPr>
                <w:rFonts w:ascii="Times New Roman" w:eastAsia="Times New Roman" w:hAnsi="Times New Roman"/>
                <w:sz w:val="20"/>
                <w:szCs w:val="20"/>
                <w:lang w:eastAsia="ru-RU"/>
              </w:rPr>
              <w:t>, организация  и  обеспечение его содержания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696020">
              <w:rPr>
                <w:rFonts w:ascii="Times New Roman" w:eastAsia="Times New Roman" w:hAnsi="Times New Roman"/>
                <w:b/>
                <w:sz w:val="20"/>
                <w:szCs w:val="20"/>
                <w:lang w:eastAsia="ru-RU"/>
              </w:rPr>
              <w:t>2 800</w:t>
            </w:r>
          </w:p>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696020">
              <w:rPr>
                <w:rFonts w:ascii="Times New Roman" w:eastAsia="Times New Roman" w:hAnsi="Times New Roman"/>
                <w:b/>
                <w:sz w:val="20"/>
                <w:szCs w:val="20"/>
                <w:lang w:eastAsia="ru-RU"/>
              </w:rPr>
              <w:t>2 800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sidR="00696020">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700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700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700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700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Default="006159E8" w:rsidP="00696020">
            <w:pPr>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Мероприятие 1.2</w:t>
            </w:r>
            <w:r>
              <w:rPr>
                <w:rFonts w:ascii="Times New Roman" w:eastAsia="Times New Roman" w:hAnsi="Times New Roman"/>
                <w:sz w:val="20"/>
                <w:szCs w:val="20"/>
                <w:lang w:eastAsia="ru-RU"/>
              </w:rPr>
              <w:t>.1</w:t>
            </w:r>
          </w:p>
          <w:p w:rsidR="006159E8" w:rsidRPr="001B65AD" w:rsidRDefault="006159E8" w:rsidP="00696020">
            <w:pPr>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Мониторинг состояния имеющегося фонда ЗСГО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hideMark/>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0</w:t>
            </w:r>
          </w:p>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2017г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2018г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2019г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2020г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Мероприятие 1.3</w:t>
            </w:r>
            <w:r>
              <w:rPr>
                <w:rFonts w:ascii="Times New Roman" w:eastAsia="Times New Roman" w:hAnsi="Times New Roman"/>
                <w:sz w:val="20"/>
                <w:szCs w:val="20"/>
                <w:lang w:eastAsia="ru-RU"/>
              </w:rPr>
              <w:t>.1</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 xml:space="preserve">Расходы на подготовку и обучение населения района в области ГО, создание, содержание  и организацию деятельности курсов ГО </w:t>
            </w:r>
            <w:r w:rsidR="00696020">
              <w:rPr>
                <w:rFonts w:ascii="Times New Roman" w:eastAsia="Times New Roman" w:hAnsi="Times New Roman"/>
                <w:sz w:val="20"/>
                <w:szCs w:val="20"/>
                <w:lang w:eastAsia="ru-RU"/>
              </w:rPr>
              <w:t>городского округа Истра</w:t>
            </w:r>
            <w:r w:rsidRPr="006159E8">
              <w:rPr>
                <w:rFonts w:ascii="Times New Roman" w:eastAsia="Times New Roman" w:hAnsi="Times New Roman"/>
                <w:sz w:val="20"/>
                <w:szCs w:val="20"/>
                <w:lang w:eastAsia="ru-RU"/>
              </w:rPr>
              <w:t>, учебных консультационных пунктов (УКП).</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696020">
              <w:rPr>
                <w:rFonts w:ascii="Times New Roman" w:eastAsia="Times New Roman" w:hAnsi="Times New Roman"/>
                <w:b/>
                <w:sz w:val="20"/>
                <w:szCs w:val="20"/>
                <w:lang w:eastAsia="ru-RU"/>
              </w:rPr>
              <w:t>200</w:t>
            </w:r>
          </w:p>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200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2017г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BE5CE8">
              <w:rPr>
                <w:rFonts w:ascii="Times New Roman" w:eastAsia="Times New Roman" w:hAnsi="Times New Roman"/>
                <w:sz w:val="20"/>
                <w:szCs w:val="20"/>
                <w:lang w:eastAsia="ru-RU"/>
              </w:rPr>
              <w:t>50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BE5CE8">
              <w:rPr>
                <w:rFonts w:ascii="Times New Roman" w:eastAsia="Times New Roman" w:hAnsi="Times New Roman"/>
                <w:sz w:val="20"/>
                <w:szCs w:val="20"/>
                <w:lang w:eastAsia="ru-RU"/>
              </w:rPr>
              <w:t>50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sidR="00BE5CE8">
              <w:rPr>
                <w:rFonts w:ascii="Times New Roman" w:eastAsia="Times New Roman" w:hAnsi="Times New Roman"/>
                <w:sz w:val="20"/>
                <w:szCs w:val="20"/>
                <w:lang w:eastAsia="ru-RU"/>
              </w:rPr>
              <w:t>50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2021г         </w:t>
            </w:r>
            <w:r w:rsidR="00BE5CE8">
              <w:rPr>
                <w:rFonts w:ascii="Times New Roman" w:eastAsia="Times New Roman" w:hAnsi="Times New Roman"/>
                <w:sz w:val="20"/>
                <w:szCs w:val="20"/>
                <w:lang w:eastAsia="ru-RU"/>
              </w:rPr>
              <w:t>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Мероприятие 1.</w:t>
            </w:r>
            <w:r>
              <w:rPr>
                <w:rFonts w:ascii="Times New Roman" w:eastAsia="Times New Roman" w:hAnsi="Times New Roman"/>
                <w:sz w:val="20"/>
                <w:szCs w:val="20"/>
                <w:lang w:eastAsia="ru-RU"/>
              </w:rPr>
              <w:t>3</w:t>
            </w:r>
            <w:r w:rsidRPr="001B65AD">
              <w:rPr>
                <w:rFonts w:ascii="Times New Roman" w:eastAsia="Times New Roman" w:hAnsi="Times New Roman"/>
                <w:sz w:val="20"/>
                <w:szCs w:val="20"/>
                <w:lang w:eastAsia="ru-RU"/>
              </w:rPr>
              <w:t>.</w:t>
            </w:r>
            <w:r>
              <w:rPr>
                <w:rFonts w:ascii="Times New Roman" w:eastAsia="Times New Roman" w:hAnsi="Times New Roman"/>
                <w:sz w:val="20"/>
                <w:szCs w:val="20"/>
                <w:lang w:eastAsia="ru-RU"/>
              </w:rPr>
              <w:t>2</w:t>
            </w:r>
            <w:r w:rsidRPr="001B65AD">
              <w:rPr>
                <w:rFonts w:ascii="Times New Roman" w:eastAsia="Times New Roman" w:hAnsi="Times New Roman"/>
                <w:sz w:val="20"/>
                <w:szCs w:val="20"/>
                <w:lang w:eastAsia="ru-RU"/>
              </w:rPr>
              <w:t xml:space="preserve"> </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Изготовление,  размещение информационного материала для населения района по вопросам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00696020">
              <w:rPr>
                <w:rFonts w:ascii="Times New Roman" w:eastAsia="Times New Roman" w:hAnsi="Times New Roman"/>
                <w:b/>
                <w:sz w:val="20"/>
                <w:szCs w:val="20"/>
                <w:lang w:eastAsia="ru-RU"/>
              </w:rPr>
              <w:t>200</w:t>
            </w:r>
          </w:p>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200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sidR="00696020">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696020">
              <w:rPr>
                <w:rFonts w:ascii="Times New Roman" w:eastAsia="Times New Roman" w:hAnsi="Times New Roman"/>
                <w:sz w:val="20"/>
                <w:szCs w:val="20"/>
                <w:lang w:eastAsia="ru-RU"/>
              </w:rPr>
              <w:t>50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696020">
              <w:rPr>
                <w:rFonts w:ascii="Times New Roman" w:eastAsia="Times New Roman" w:hAnsi="Times New Roman"/>
                <w:sz w:val="20"/>
                <w:szCs w:val="20"/>
                <w:lang w:eastAsia="ru-RU"/>
              </w:rPr>
              <w:t>50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sidR="00696020">
              <w:rPr>
                <w:rFonts w:ascii="Times New Roman" w:eastAsia="Times New Roman" w:hAnsi="Times New Roman"/>
                <w:sz w:val="20"/>
                <w:szCs w:val="20"/>
                <w:lang w:eastAsia="ru-RU"/>
              </w:rPr>
              <w:t>50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lastRenderedPageBreak/>
              <w:t xml:space="preserve">2021г         </w:t>
            </w:r>
            <w:r w:rsidR="00696020">
              <w:rPr>
                <w:rFonts w:ascii="Times New Roman" w:eastAsia="Times New Roman" w:hAnsi="Times New Roman"/>
                <w:sz w:val="20"/>
                <w:szCs w:val="20"/>
                <w:lang w:eastAsia="ru-RU"/>
              </w:rPr>
              <w:t>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Мероприятие 1.3.3</w:t>
            </w:r>
            <w:r w:rsidRPr="001B65AD">
              <w:rPr>
                <w:rFonts w:ascii="Times New Roman" w:eastAsia="Times New Roman" w:hAnsi="Times New Roman"/>
                <w:sz w:val="20"/>
                <w:szCs w:val="20"/>
                <w:lang w:eastAsia="ru-RU"/>
              </w:rPr>
              <w:t xml:space="preserve"> </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696020">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0</w:t>
            </w:r>
          </w:p>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696020">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Мероприятие 1.3.4</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Участие в планировании мероприятий по поддержанию устойчивого функционирования организаций в военное время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696020">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0</w:t>
            </w:r>
          </w:p>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696020">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Мероприятие 1.3.5</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Организация и проведение мероприятий месячника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9175A5">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0</w:t>
            </w:r>
          </w:p>
          <w:p w:rsidR="00696020"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9175A5">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sidR="00696020">
              <w:rPr>
                <w:rFonts w:ascii="Times New Roman" w:eastAsia="Times New Roman" w:hAnsi="Times New Roman"/>
                <w:sz w:val="20"/>
                <w:szCs w:val="20"/>
                <w:lang w:eastAsia="ru-RU"/>
              </w:rPr>
              <w:t xml:space="preserve"> </w:t>
            </w:r>
            <w:r w:rsidR="009175A5">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96020">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Мероприятие 1.</w:t>
            </w:r>
            <w:r w:rsidR="009175A5">
              <w:rPr>
                <w:rFonts w:ascii="Times New Roman" w:eastAsia="Times New Roman" w:hAnsi="Times New Roman"/>
                <w:sz w:val="20"/>
                <w:szCs w:val="20"/>
                <w:lang w:eastAsia="ru-RU"/>
              </w:rPr>
              <w:t>3</w:t>
            </w:r>
            <w:r>
              <w:rPr>
                <w:rFonts w:ascii="Times New Roman" w:eastAsia="Times New Roman" w:hAnsi="Times New Roman"/>
                <w:sz w:val="20"/>
                <w:szCs w:val="20"/>
                <w:lang w:eastAsia="ru-RU"/>
              </w:rPr>
              <w:t>.</w:t>
            </w:r>
            <w:r w:rsidR="009175A5">
              <w:rPr>
                <w:rFonts w:ascii="Times New Roman" w:eastAsia="Times New Roman" w:hAnsi="Times New Roman"/>
                <w:sz w:val="20"/>
                <w:szCs w:val="20"/>
                <w:lang w:eastAsia="ru-RU"/>
              </w:rPr>
              <w:t>6</w:t>
            </w:r>
          </w:p>
          <w:p w:rsidR="006159E8" w:rsidRPr="001B65AD" w:rsidRDefault="009175A5"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Проведение учений, тренировок, смотров-конкурсов по гражданской обороне, подведение итогов указанных мероприятий, поощрение пер</w:t>
            </w:r>
            <w:r>
              <w:rPr>
                <w:rFonts w:ascii="Times New Roman" w:eastAsia="Times New Roman" w:hAnsi="Times New Roman"/>
                <w:sz w:val="20"/>
                <w:szCs w:val="20"/>
                <w:lang w:eastAsia="ru-RU"/>
              </w:rPr>
              <w:t>едовых коллективов и работников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Средства </w:t>
            </w:r>
            <w:r>
              <w:rPr>
                <w:rFonts w:ascii="Times New Roman" w:eastAsia="Times New Roman" w:hAnsi="Times New Roman"/>
                <w:sz w:val="20"/>
                <w:szCs w:val="20"/>
                <w:lang w:eastAsia="ru-RU"/>
              </w:rPr>
              <w:t>местного бюджета</w:t>
            </w:r>
          </w:p>
        </w:tc>
        <w:tc>
          <w:tcPr>
            <w:tcW w:w="2364" w:type="dxa"/>
            <w:tcBorders>
              <w:top w:val="single" w:sz="4" w:space="0" w:color="auto"/>
              <w:left w:val="single" w:sz="4" w:space="0" w:color="auto"/>
              <w:bottom w:val="single" w:sz="4" w:space="0" w:color="auto"/>
              <w:right w:val="single" w:sz="4" w:space="0" w:color="auto"/>
            </w:tcBorders>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sidR="00696020">
              <w:rPr>
                <w:rFonts w:ascii="Times New Roman" w:eastAsia="Times New Roman" w:hAnsi="Times New Roman"/>
                <w:b/>
                <w:sz w:val="20"/>
                <w:szCs w:val="20"/>
                <w:lang w:eastAsia="ru-RU"/>
              </w:rPr>
              <w:t>400</w:t>
            </w:r>
          </w:p>
          <w:p w:rsidR="00696020"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t>Средства 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sidR="00696020">
              <w:rPr>
                <w:rFonts w:ascii="Times New Roman" w:eastAsia="Times New Roman" w:hAnsi="Times New Roman"/>
                <w:b/>
                <w:sz w:val="20"/>
                <w:szCs w:val="20"/>
                <w:lang w:eastAsia="ru-RU"/>
              </w:rPr>
              <w:t>400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sidR="00696020">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696020">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696020">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sidR="00696020">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sidR="00696020">
              <w:rPr>
                <w:rFonts w:ascii="Times New Roman" w:eastAsia="Times New Roman" w:hAnsi="Times New Roman"/>
                <w:sz w:val="20"/>
                <w:szCs w:val="20"/>
                <w:lang w:eastAsia="ru-RU"/>
              </w:rPr>
              <w:t>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159E8"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Мероприятие 1.</w:t>
            </w:r>
            <w:r w:rsidR="009175A5">
              <w:rPr>
                <w:rFonts w:ascii="Times New Roman" w:eastAsia="Times New Roman" w:hAnsi="Times New Roman"/>
                <w:sz w:val="20"/>
                <w:szCs w:val="20"/>
                <w:lang w:eastAsia="ru-RU"/>
              </w:rPr>
              <w:t>3</w:t>
            </w:r>
            <w:r>
              <w:rPr>
                <w:rFonts w:ascii="Times New Roman" w:eastAsia="Times New Roman" w:hAnsi="Times New Roman"/>
                <w:sz w:val="20"/>
                <w:szCs w:val="20"/>
                <w:lang w:eastAsia="ru-RU"/>
              </w:rPr>
              <w:t>.</w:t>
            </w:r>
            <w:r w:rsidR="009175A5">
              <w:rPr>
                <w:rFonts w:ascii="Times New Roman" w:eastAsia="Times New Roman" w:hAnsi="Times New Roman"/>
                <w:sz w:val="20"/>
                <w:szCs w:val="20"/>
                <w:lang w:eastAsia="ru-RU"/>
              </w:rPr>
              <w:t>7</w:t>
            </w:r>
          </w:p>
          <w:p w:rsidR="009175A5" w:rsidRPr="009175A5" w:rsidRDefault="009175A5"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Разработка и корректировка планов:</w:t>
            </w:r>
          </w:p>
          <w:p w:rsidR="009175A5" w:rsidRPr="009175A5" w:rsidRDefault="009175A5"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 xml:space="preserve">- плана основных мероприятий </w:t>
            </w:r>
            <w:r w:rsidR="00696020">
              <w:rPr>
                <w:rFonts w:ascii="Times New Roman" w:eastAsia="Times New Roman" w:hAnsi="Times New Roman"/>
                <w:sz w:val="20"/>
                <w:szCs w:val="20"/>
                <w:lang w:eastAsia="ru-RU"/>
              </w:rPr>
              <w:t xml:space="preserve">городского округа Истра </w:t>
            </w:r>
            <w:r w:rsidRPr="009175A5">
              <w:rPr>
                <w:rFonts w:ascii="Times New Roman" w:eastAsia="Times New Roman" w:hAnsi="Times New Roman"/>
                <w:sz w:val="20"/>
                <w:szCs w:val="20"/>
                <w:lang w:eastAsia="ru-RU"/>
              </w:rPr>
              <w:t xml:space="preserve">(планов городских и сельских поселений района, планов предприятий и организаций) в области гражданской обороны, </w:t>
            </w:r>
            <w:r w:rsidRPr="009175A5">
              <w:rPr>
                <w:rFonts w:ascii="Times New Roman" w:eastAsia="Times New Roman" w:hAnsi="Times New Roman"/>
                <w:sz w:val="20"/>
                <w:szCs w:val="20"/>
                <w:lang w:eastAsia="ru-RU"/>
              </w:rPr>
              <w:lastRenderedPageBreak/>
              <w:t>предупреждения и ликвидации чрезвычайных ситуаций, обеспечения пожарной безопасности и безопасности на водных объекта</w:t>
            </w:r>
            <w:r w:rsidR="00696020">
              <w:rPr>
                <w:rFonts w:ascii="Times New Roman" w:eastAsia="Times New Roman" w:hAnsi="Times New Roman"/>
                <w:sz w:val="20"/>
                <w:szCs w:val="20"/>
                <w:lang w:eastAsia="ru-RU"/>
              </w:rPr>
              <w:t>х (в части, касающейся раздела 5</w:t>
            </w:r>
            <w:r w:rsidRPr="009175A5">
              <w:rPr>
                <w:rFonts w:ascii="Times New Roman" w:eastAsia="Times New Roman" w:hAnsi="Times New Roman"/>
                <w:sz w:val="20"/>
                <w:szCs w:val="20"/>
                <w:lang w:eastAsia="ru-RU"/>
              </w:rPr>
              <w:t>);</w:t>
            </w:r>
          </w:p>
          <w:p w:rsidR="009175A5" w:rsidRPr="009175A5" w:rsidRDefault="009175A5"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 xml:space="preserve">- плана приема, размещения и первоочередного жизнеобеспечения эвакуируемого и рассредоточиваемого населения, материальных и культурных ценностей в безопасных районах </w:t>
            </w:r>
            <w:r w:rsidR="00696020">
              <w:rPr>
                <w:rFonts w:ascii="Times New Roman" w:eastAsia="Times New Roman" w:hAnsi="Times New Roman"/>
                <w:sz w:val="20"/>
                <w:szCs w:val="20"/>
                <w:lang w:eastAsia="ru-RU"/>
              </w:rPr>
              <w:t xml:space="preserve">городского округа Истра </w:t>
            </w:r>
            <w:r w:rsidRPr="009175A5">
              <w:rPr>
                <w:rFonts w:ascii="Times New Roman" w:eastAsia="Times New Roman" w:hAnsi="Times New Roman"/>
                <w:sz w:val="20"/>
                <w:szCs w:val="20"/>
                <w:lang w:eastAsia="ru-RU"/>
              </w:rPr>
              <w:t xml:space="preserve">(в части, касающейся раздела </w:t>
            </w:r>
            <w:r w:rsidR="00696020">
              <w:rPr>
                <w:rFonts w:ascii="Times New Roman" w:eastAsia="Times New Roman" w:hAnsi="Times New Roman"/>
                <w:sz w:val="20"/>
                <w:szCs w:val="20"/>
                <w:lang w:eastAsia="ru-RU"/>
              </w:rPr>
              <w:t>5</w:t>
            </w:r>
            <w:r w:rsidRPr="009175A5">
              <w:rPr>
                <w:rFonts w:ascii="Times New Roman" w:eastAsia="Times New Roman" w:hAnsi="Times New Roman"/>
                <w:sz w:val="20"/>
                <w:szCs w:val="20"/>
                <w:lang w:eastAsia="ru-RU"/>
              </w:rPr>
              <w:t>);</w:t>
            </w:r>
          </w:p>
          <w:p w:rsidR="006159E8" w:rsidRPr="001B65AD" w:rsidRDefault="009175A5"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 xml:space="preserve">- паспорта безопасности территорий </w:t>
            </w:r>
            <w:r w:rsidR="00696020">
              <w:rPr>
                <w:rFonts w:ascii="Times New Roman" w:eastAsia="Times New Roman" w:hAnsi="Times New Roman"/>
                <w:sz w:val="20"/>
                <w:szCs w:val="20"/>
                <w:lang w:eastAsia="ru-RU"/>
              </w:rPr>
              <w:t>городского округа Истра</w:t>
            </w:r>
            <w:r w:rsidRPr="009175A5">
              <w:rPr>
                <w:rFonts w:ascii="Times New Roman" w:eastAsia="Times New Roman" w:hAnsi="Times New Roman"/>
                <w:sz w:val="20"/>
                <w:szCs w:val="20"/>
                <w:lang w:eastAsia="ru-RU"/>
              </w:rPr>
              <w:t xml:space="preserve">,  </w:t>
            </w:r>
            <w:r w:rsidRPr="00696020">
              <w:rPr>
                <w:rFonts w:ascii="Times New Roman" w:eastAsia="Times New Roman" w:hAnsi="Times New Roman"/>
                <w:color w:val="FF0000"/>
                <w:sz w:val="20"/>
                <w:szCs w:val="20"/>
                <w:lang w:eastAsia="ru-RU"/>
              </w:rPr>
              <w:t xml:space="preserve">городских и сельских поселений, </w:t>
            </w:r>
            <w:r w:rsidRPr="009175A5">
              <w:rPr>
                <w:rFonts w:ascii="Times New Roman" w:eastAsia="Times New Roman" w:hAnsi="Times New Roman"/>
                <w:sz w:val="20"/>
                <w:szCs w:val="20"/>
                <w:lang w:eastAsia="ru-RU"/>
              </w:rPr>
              <w:t>населенных пунктов, потенциально-опасных объектов, объектов жизнеобеспечения (в части, касающейся раздел</w:t>
            </w:r>
            <w:r w:rsidR="00970502">
              <w:rPr>
                <w:rFonts w:ascii="Times New Roman" w:eastAsia="Times New Roman" w:hAnsi="Times New Roman"/>
                <w:sz w:val="20"/>
                <w:szCs w:val="20"/>
                <w:lang w:eastAsia="ru-RU"/>
              </w:rPr>
              <w:t xml:space="preserve">а </w:t>
            </w:r>
            <w:r w:rsidR="00696020">
              <w:rPr>
                <w:rFonts w:ascii="Times New Roman" w:eastAsia="Times New Roman" w:hAnsi="Times New Roman"/>
                <w:sz w:val="20"/>
                <w:szCs w:val="20"/>
                <w:lang w:eastAsia="ru-RU"/>
              </w:rPr>
              <w:t>5</w:t>
            </w:r>
            <w:r w:rsidR="00970502">
              <w:rPr>
                <w:rFonts w:ascii="Times New Roman" w:eastAsia="Times New Roman" w:hAnsi="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96020"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96020">
              <w:rPr>
                <w:rFonts w:ascii="Times New Roman" w:eastAsia="Times New Roman" w:hAnsi="Times New Roman"/>
                <w:sz w:val="20"/>
                <w:szCs w:val="20"/>
                <w:lang w:eastAsia="ru-RU"/>
              </w:rPr>
              <w:lastRenderedPageBreak/>
              <w:t>Средства местного бюджета</w:t>
            </w:r>
          </w:p>
        </w:tc>
        <w:tc>
          <w:tcPr>
            <w:tcW w:w="2364" w:type="dxa"/>
            <w:tcBorders>
              <w:top w:val="single" w:sz="4" w:space="0" w:color="auto"/>
              <w:left w:val="single" w:sz="4" w:space="0" w:color="auto"/>
              <w:bottom w:val="single" w:sz="4" w:space="0" w:color="auto"/>
              <w:right w:val="single" w:sz="4" w:space="0" w:color="auto"/>
            </w:tcBorders>
          </w:tcPr>
          <w:p w:rsidR="006159E8" w:rsidRPr="001B65AD" w:rsidRDefault="006159E8"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Средства </w:t>
            </w:r>
            <w:r w:rsidR="00696020">
              <w:rPr>
                <w:rFonts w:ascii="Times New Roman" w:eastAsia="Times New Roman" w:hAnsi="Times New Roman"/>
                <w:sz w:val="20"/>
                <w:szCs w:val="20"/>
                <w:lang w:eastAsia="ru-RU"/>
              </w:rPr>
              <w:t>местного бюджета</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lastRenderedPageBreak/>
              <w:t xml:space="preserve">2020г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sidR="00696020">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bl>
    <w:p w:rsidR="006159E8" w:rsidRDefault="006159E8" w:rsidP="0088350F">
      <w:pPr>
        <w:pStyle w:val="ConsPlusNormal"/>
        <w:ind w:firstLine="540"/>
        <w:jc w:val="both"/>
      </w:pPr>
    </w:p>
    <w:sectPr w:rsidR="006159E8" w:rsidSect="001638A6">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67BC"/>
    <w:multiLevelType w:val="hybridMultilevel"/>
    <w:tmpl w:val="63D8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F7E"/>
    <w:rsid w:val="000A0D46"/>
    <w:rsid w:val="000B6B6D"/>
    <w:rsid w:val="00162EE4"/>
    <w:rsid w:val="001638A6"/>
    <w:rsid w:val="00164C7A"/>
    <w:rsid w:val="00236B1A"/>
    <w:rsid w:val="0024487C"/>
    <w:rsid w:val="00315649"/>
    <w:rsid w:val="00413030"/>
    <w:rsid w:val="00460526"/>
    <w:rsid w:val="004A7543"/>
    <w:rsid w:val="00517999"/>
    <w:rsid w:val="00544EDD"/>
    <w:rsid w:val="0058799E"/>
    <w:rsid w:val="006159E8"/>
    <w:rsid w:val="00696020"/>
    <w:rsid w:val="00745379"/>
    <w:rsid w:val="007502EF"/>
    <w:rsid w:val="00860A8A"/>
    <w:rsid w:val="0088350F"/>
    <w:rsid w:val="009102E5"/>
    <w:rsid w:val="009175A5"/>
    <w:rsid w:val="009668A4"/>
    <w:rsid w:val="00970502"/>
    <w:rsid w:val="009D1460"/>
    <w:rsid w:val="00A67915"/>
    <w:rsid w:val="00AB1F7E"/>
    <w:rsid w:val="00B15703"/>
    <w:rsid w:val="00BE5CE8"/>
    <w:rsid w:val="00C15294"/>
    <w:rsid w:val="00C16245"/>
    <w:rsid w:val="00CB5461"/>
    <w:rsid w:val="00CE6E91"/>
    <w:rsid w:val="00D77624"/>
    <w:rsid w:val="00FB4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0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0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12</Pages>
  <Words>2034</Words>
  <Characters>11600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13607</CharactersWithSpaces>
  <SharedDoc>false</SharedDoc>
  <HLinks>
    <vt:vector size="6" baseType="variant">
      <vt:variant>
        <vt:i4>524360</vt:i4>
      </vt:variant>
      <vt:variant>
        <vt:i4>0</vt:i4>
      </vt:variant>
      <vt:variant>
        <vt:i4>0</vt:i4>
      </vt:variant>
      <vt:variant>
        <vt:i4>5</vt:i4>
      </vt:variant>
      <vt:variant>
        <vt:lpwstr/>
      </vt:variant>
      <vt:variant>
        <vt:lpwstr>P981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Лихачев</dc:creator>
  <cp:lastModifiedBy>EDDS1</cp:lastModifiedBy>
  <cp:revision>28</cp:revision>
  <dcterms:created xsi:type="dcterms:W3CDTF">2016-11-02T07:11:00Z</dcterms:created>
  <dcterms:modified xsi:type="dcterms:W3CDTF">2017-04-03T09:52:00Z</dcterms:modified>
</cp:coreProperties>
</file>