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4C6" w:rsidRPr="00DE7932" w:rsidRDefault="001B74C6" w:rsidP="001B74C6">
      <w:pPr>
        <w:widowControl w:val="0"/>
        <w:autoSpaceDE w:val="0"/>
        <w:autoSpaceDN w:val="0"/>
        <w:adjustRightInd w:val="0"/>
        <w:jc w:val="right"/>
        <w:outlineLvl w:val="0"/>
        <w:rPr>
          <w:sz w:val="20"/>
          <w:szCs w:val="20"/>
        </w:rPr>
      </w:pPr>
      <w:r w:rsidRPr="00DE7932">
        <w:rPr>
          <w:sz w:val="20"/>
          <w:szCs w:val="20"/>
        </w:rPr>
        <w:t>Утверждена</w:t>
      </w:r>
    </w:p>
    <w:p w:rsidR="001B74C6" w:rsidRPr="00DE7932" w:rsidRDefault="001B74C6" w:rsidP="000C0C24">
      <w:pPr>
        <w:widowControl w:val="0"/>
        <w:autoSpaceDE w:val="0"/>
        <w:autoSpaceDN w:val="0"/>
        <w:adjustRightInd w:val="0"/>
        <w:jc w:val="right"/>
        <w:rPr>
          <w:sz w:val="20"/>
          <w:szCs w:val="20"/>
        </w:rPr>
      </w:pPr>
      <w:r w:rsidRPr="00DE7932">
        <w:rPr>
          <w:sz w:val="20"/>
          <w:szCs w:val="20"/>
        </w:rPr>
        <w:t xml:space="preserve">постановлением </w:t>
      </w:r>
      <w:r w:rsidR="000F3759">
        <w:rPr>
          <w:sz w:val="20"/>
          <w:szCs w:val="20"/>
        </w:rPr>
        <w:t>администрации</w:t>
      </w:r>
      <w:r w:rsidR="000C0C24">
        <w:rPr>
          <w:sz w:val="20"/>
          <w:szCs w:val="20"/>
        </w:rPr>
        <w:t xml:space="preserve"> </w:t>
      </w:r>
      <w:r w:rsidR="000757BB">
        <w:rPr>
          <w:sz w:val="20"/>
          <w:szCs w:val="20"/>
        </w:rPr>
        <w:t xml:space="preserve">г.о.Истра Московской области </w:t>
      </w:r>
    </w:p>
    <w:p w:rsidR="001B74C6" w:rsidRPr="00566A6B" w:rsidRDefault="001B74C6" w:rsidP="001B74C6">
      <w:pPr>
        <w:widowControl w:val="0"/>
        <w:autoSpaceDE w:val="0"/>
        <w:autoSpaceDN w:val="0"/>
        <w:adjustRightInd w:val="0"/>
        <w:jc w:val="right"/>
        <w:rPr>
          <w:sz w:val="20"/>
          <w:szCs w:val="20"/>
        </w:rPr>
      </w:pPr>
      <w:r w:rsidRPr="00DE7932">
        <w:rPr>
          <w:sz w:val="20"/>
          <w:szCs w:val="20"/>
        </w:rPr>
        <w:t xml:space="preserve">от </w:t>
      </w:r>
      <w:r w:rsidR="0025549D">
        <w:rPr>
          <w:sz w:val="20"/>
          <w:szCs w:val="20"/>
        </w:rPr>
        <w:t>15.06.</w:t>
      </w:r>
      <w:bookmarkStart w:id="0" w:name="_GoBack"/>
      <w:bookmarkEnd w:id="0"/>
      <w:r w:rsidR="00566A6B" w:rsidRPr="00566A6B">
        <w:rPr>
          <w:sz w:val="20"/>
          <w:szCs w:val="20"/>
        </w:rPr>
        <w:t>201</w:t>
      </w:r>
      <w:r w:rsidR="000757BB">
        <w:rPr>
          <w:sz w:val="20"/>
          <w:szCs w:val="20"/>
        </w:rPr>
        <w:t>7</w:t>
      </w:r>
      <w:r w:rsidR="0025549D">
        <w:rPr>
          <w:sz w:val="20"/>
          <w:szCs w:val="20"/>
        </w:rPr>
        <w:t xml:space="preserve"> г. N4107/6</w:t>
      </w:r>
    </w:p>
    <w:p w:rsidR="001B74C6" w:rsidRPr="00DE7932" w:rsidRDefault="001B74C6" w:rsidP="001B74C6">
      <w:pPr>
        <w:widowControl w:val="0"/>
        <w:autoSpaceDE w:val="0"/>
        <w:autoSpaceDN w:val="0"/>
        <w:adjustRightInd w:val="0"/>
        <w:ind w:firstLine="540"/>
        <w:jc w:val="both"/>
        <w:rPr>
          <w:sz w:val="20"/>
          <w:szCs w:val="20"/>
        </w:rPr>
      </w:pPr>
    </w:p>
    <w:p w:rsidR="001B74C6" w:rsidRPr="00566A6B" w:rsidRDefault="001B74C6" w:rsidP="001B74C6">
      <w:pPr>
        <w:pStyle w:val="ConsPlusTitle"/>
        <w:jc w:val="center"/>
        <w:rPr>
          <w:sz w:val="20"/>
          <w:szCs w:val="20"/>
        </w:rPr>
      </w:pPr>
      <w:bookmarkStart w:id="1" w:name="Par27"/>
      <w:bookmarkEnd w:id="1"/>
      <w:r w:rsidRPr="00DE7932">
        <w:rPr>
          <w:sz w:val="20"/>
          <w:szCs w:val="20"/>
        </w:rPr>
        <w:t>МУНИЦИПАЛЬНАЯ ПРОГРАММА</w:t>
      </w:r>
      <w:r w:rsidR="004C2AFC">
        <w:rPr>
          <w:sz w:val="20"/>
          <w:szCs w:val="20"/>
        </w:rPr>
        <w:t xml:space="preserve"> </w:t>
      </w:r>
      <w:r w:rsidR="000757BB">
        <w:rPr>
          <w:sz w:val="20"/>
          <w:szCs w:val="20"/>
        </w:rPr>
        <w:t>ГОРОДСКОГО ОКРУГА ИСТРА</w:t>
      </w:r>
      <w:r w:rsidRPr="00DE7932">
        <w:rPr>
          <w:sz w:val="20"/>
          <w:szCs w:val="20"/>
        </w:rPr>
        <w:t xml:space="preserve"> МОСКОВСКОЙ ОБЛАСТИ </w:t>
      </w:r>
      <w:r w:rsidR="00566A6B">
        <w:rPr>
          <w:sz w:val="20"/>
          <w:szCs w:val="20"/>
        </w:rPr>
        <w:t>«ЖИЛИЩЕ» на 2017-2021 ГОДЫ</w:t>
      </w:r>
    </w:p>
    <w:p w:rsidR="00581FC6" w:rsidRPr="00DE7932" w:rsidRDefault="00581FC6" w:rsidP="001B74C6">
      <w:pPr>
        <w:pStyle w:val="ConsPlusTitle"/>
        <w:jc w:val="center"/>
        <w:rPr>
          <w:sz w:val="20"/>
          <w:szCs w:val="20"/>
        </w:rPr>
      </w:pPr>
    </w:p>
    <w:p w:rsidR="00C940CA" w:rsidRPr="000757BB" w:rsidRDefault="00C940CA" w:rsidP="00C940CA">
      <w:pPr>
        <w:widowControl w:val="0"/>
        <w:autoSpaceDE w:val="0"/>
        <w:autoSpaceDN w:val="0"/>
        <w:adjustRightInd w:val="0"/>
        <w:jc w:val="center"/>
        <w:outlineLvl w:val="1"/>
        <w:rPr>
          <w:b/>
          <w:sz w:val="20"/>
          <w:szCs w:val="20"/>
        </w:rPr>
      </w:pPr>
      <w:r w:rsidRPr="000757BB">
        <w:rPr>
          <w:b/>
          <w:sz w:val="20"/>
          <w:szCs w:val="20"/>
        </w:rPr>
        <w:t xml:space="preserve">Паспорт муниципальной программы </w:t>
      </w:r>
      <w:r w:rsidR="000757BB" w:rsidRPr="000757BB">
        <w:rPr>
          <w:b/>
          <w:sz w:val="20"/>
          <w:szCs w:val="20"/>
        </w:rPr>
        <w:t>городского округа Истра</w:t>
      </w:r>
      <w:r w:rsidRPr="000757BB">
        <w:rPr>
          <w:b/>
          <w:sz w:val="20"/>
          <w:szCs w:val="20"/>
        </w:rPr>
        <w:t xml:space="preserve"> Московской области "Жилище»</w:t>
      </w:r>
      <w:r w:rsidR="00566A6B" w:rsidRPr="000757BB">
        <w:rPr>
          <w:b/>
          <w:sz w:val="20"/>
          <w:szCs w:val="20"/>
        </w:rPr>
        <w:t xml:space="preserve"> на 2017-2021 годы</w:t>
      </w:r>
    </w:p>
    <w:p w:rsidR="00C940CA" w:rsidRPr="00DE7932" w:rsidRDefault="00C940CA" w:rsidP="00C940CA">
      <w:pPr>
        <w:widowControl w:val="0"/>
        <w:autoSpaceDE w:val="0"/>
        <w:autoSpaceDN w:val="0"/>
        <w:adjustRightInd w:val="0"/>
        <w:jc w:val="center"/>
        <w:rPr>
          <w:sz w:val="20"/>
          <w:szCs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19"/>
        <w:gridCol w:w="6095"/>
        <w:gridCol w:w="1134"/>
        <w:gridCol w:w="1134"/>
        <w:gridCol w:w="1134"/>
        <w:gridCol w:w="992"/>
        <w:gridCol w:w="972"/>
      </w:tblGrid>
      <w:tr w:rsidR="000C0C24" w:rsidRPr="00DE7932" w:rsidTr="00681996">
        <w:trPr>
          <w:trHeight w:val="537"/>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sidRPr="00DE7932">
              <w:rPr>
                <w:sz w:val="20"/>
                <w:szCs w:val="20"/>
              </w:rPr>
              <w:t xml:space="preserve">Наименование   </w:t>
            </w:r>
            <w:r w:rsidRPr="00DE7932">
              <w:rPr>
                <w:sz w:val="20"/>
                <w:szCs w:val="20"/>
              </w:rPr>
              <w:br/>
            </w:r>
            <w:r>
              <w:rPr>
                <w:sz w:val="20"/>
                <w:szCs w:val="20"/>
              </w:rPr>
              <w:t xml:space="preserve">муниципальной </w:t>
            </w:r>
            <w:r w:rsidR="000757BB">
              <w:rPr>
                <w:sz w:val="20"/>
                <w:szCs w:val="20"/>
              </w:rPr>
              <w:t>П</w:t>
            </w:r>
            <w:r w:rsidRPr="00DE7932">
              <w:rPr>
                <w:sz w:val="20"/>
                <w:szCs w:val="20"/>
              </w:rPr>
              <w:t xml:space="preserve">рограммы    </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sidRPr="00DE7932">
              <w:rPr>
                <w:sz w:val="20"/>
                <w:szCs w:val="20"/>
              </w:rPr>
              <w:t xml:space="preserve">Муниципальная программа </w:t>
            </w:r>
            <w:r w:rsidR="000757BB">
              <w:rPr>
                <w:sz w:val="20"/>
                <w:szCs w:val="20"/>
              </w:rPr>
              <w:t>городского округа Истра</w:t>
            </w:r>
            <w:r w:rsidRPr="00DE7932">
              <w:rPr>
                <w:sz w:val="20"/>
                <w:szCs w:val="20"/>
              </w:rPr>
              <w:t xml:space="preserve"> Московской области "Жилище" </w:t>
            </w:r>
            <w:r w:rsidR="00566A6B">
              <w:rPr>
                <w:sz w:val="20"/>
                <w:szCs w:val="20"/>
              </w:rPr>
              <w:t xml:space="preserve">на 2017-2021 годы </w:t>
            </w:r>
            <w:r w:rsidRPr="00DE7932">
              <w:rPr>
                <w:sz w:val="20"/>
                <w:szCs w:val="20"/>
              </w:rPr>
              <w:t xml:space="preserve">(далее </w:t>
            </w:r>
            <w:r w:rsidR="00BF0900">
              <w:rPr>
                <w:sz w:val="20"/>
                <w:szCs w:val="20"/>
              </w:rPr>
              <w:t>–</w:t>
            </w:r>
            <w:r w:rsidRPr="00DE7932">
              <w:rPr>
                <w:sz w:val="20"/>
                <w:szCs w:val="20"/>
              </w:rPr>
              <w:t xml:space="preserve"> </w:t>
            </w:r>
            <w:r w:rsidR="00D34CBA">
              <w:rPr>
                <w:sz w:val="20"/>
                <w:szCs w:val="20"/>
              </w:rPr>
              <w:t>П</w:t>
            </w:r>
            <w:r w:rsidRPr="00DE7932">
              <w:rPr>
                <w:sz w:val="20"/>
                <w:szCs w:val="20"/>
              </w:rPr>
              <w:t>рограмма</w:t>
            </w:r>
            <w:r w:rsidR="00BF0900">
              <w:rPr>
                <w:sz w:val="20"/>
                <w:szCs w:val="20"/>
              </w:rPr>
              <w:t>)</w:t>
            </w:r>
          </w:p>
        </w:tc>
      </w:tr>
      <w:tr w:rsidR="000C0C24" w:rsidRPr="00DE7932" w:rsidTr="00681996">
        <w:trPr>
          <w:trHeight w:val="534"/>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DE7932" w:rsidRDefault="000C0C24" w:rsidP="00D34CBA">
            <w:pPr>
              <w:pStyle w:val="ConsPlusCell"/>
              <w:rPr>
                <w:sz w:val="20"/>
                <w:szCs w:val="20"/>
              </w:rPr>
            </w:pPr>
            <w:r w:rsidRPr="00DE7932">
              <w:rPr>
                <w:sz w:val="20"/>
                <w:szCs w:val="20"/>
              </w:rPr>
              <w:t xml:space="preserve">Цель </w:t>
            </w:r>
            <w:r w:rsidR="00D34CBA">
              <w:rPr>
                <w:sz w:val="20"/>
                <w:szCs w:val="20"/>
              </w:rPr>
              <w:t>П</w:t>
            </w:r>
            <w:r w:rsidRPr="00DE7932">
              <w:rPr>
                <w:sz w:val="20"/>
                <w:szCs w:val="20"/>
              </w:rPr>
              <w:t xml:space="preserve">рограммы </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Pr>
                <w:sz w:val="20"/>
                <w:szCs w:val="20"/>
              </w:rPr>
              <w:t xml:space="preserve">Повышение </w:t>
            </w:r>
            <w:r w:rsidR="00BF0900">
              <w:rPr>
                <w:sz w:val="20"/>
                <w:szCs w:val="20"/>
              </w:rPr>
              <w:t xml:space="preserve">уровня </w:t>
            </w:r>
            <w:r>
              <w:rPr>
                <w:sz w:val="20"/>
                <w:szCs w:val="20"/>
              </w:rPr>
              <w:t xml:space="preserve">доступности жилья для населения, обеспечение безопасных и комфортных условий проживания в </w:t>
            </w:r>
            <w:r w:rsidR="000757BB">
              <w:rPr>
                <w:sz w:val="20"/>
                <w:szCs w:val="20"/>
              </w:rPr>
              <w:t>муниципал</w:t>
            </w:r>
            <w:r w:rsidR="000757BB">
              <w:rPr>
                <w:sz w:val="20"/>
                <w:szCs w:val="20"/>
              </w:rPr>
              <w:t>ь</w:t>
            </w:r>
            <w:r w:rsidR="000757BB">
              <w:rPr>
                <w:sz w:val="20"/>
                <w:szCs w:val="20"/>
              </w:rPr>
              <w:t>ном образовании «Городской округ Истра Московской области»</w:t>
            </w:r>
            <w:r w:rsidRPr="00DE7932">
              <w:rPr>
                <w:sz w:val="20"/>
                <w:szCs w:val="20"/>
              </w:rPr>
              <w:t xml:space="preserve"> </w:t>
            </w:r>
          </w:p>
        </w:tc>
      </w:tr>
      <w:tr w:rsidR="000C0C24" w:rsidRPr="00DE7932" w:rsidTr="00681996">
        <w:trPr>
          <w:trHeight w:val="235"/>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 xml:space="preserve">Заказчик 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217F39">
            <w:pPr>
              <w:pStyle w:val="ConsPlusCell"/>
              <w:rPr>
                <w:sz w:val="20"/>
                <w:szCs w:val="20"/>
              </w:rPr>
            </w:pPr>
            <w:r>
              <w:rPr>
                <w:sz w:val="20"/>
                <w:szCs w:val="20"/>
              </w:rPr>
              <w:t>Управлени</w:t>
            </w:r>
            <w:r w:rsidR="00BF0900">
              <w:rPr>
                <w:sz w:val="20"/>
                <w:szCs w:val="20"/>
              </w:rPr>
              <w:t xml:space="preserve">я социальной жилищной политики </w:t>
            </w:r>
            <w:r>
              <w:rPr>
                <w:sz w:val="20"/>
                <w:szCs w:val="20"/>
              </w:rPr>
              <w:t>администрации</w:t>
            </w:r>
            <w:r w:rsidRPr="00DE7932">
              <w:rPr>
                <w:sz w:val="20"/>
                <w:szCs w:val="20"/>
              </w:rPr>
              <w:t xml:space="preserve"> </w:t>
            </w:r>
            <w:r w:rsidR="000757BB">
              <w:rPr>
                <w:sz w:val="20"/>
                <w:szCs w:val="20"/>
              </w:rPr>
              <w:t>г</w:t>
            </w:r>
            <w:r w:rsidR="00217F39">
              <w:rPr>
                <w:sz w:val="20"/>
                <w:szCs w:val="20"/>
              </w:rPr>
              <w:t xml:space="preserve">ородского округа </w:t>
            </w:r>
            <w:r w:rsidR="000757BB">
              <w:rPr>
                <w:sz w:val="20"/>
                <w:szCs w:val="20"/>
              </w:rPr>
              <w:t>Истра</w:t>
            </w:r>
            <w:r w:rsidRPr="00DE7932">
              <w:rPr>
                <w:sz w:val="20"/>
                <w:szCs w:val="20"/>
              </w:rPr>
              <w:t xml:space="preserve"> Московской области  </w:t>
            </w:r>
          </w:p>
        </w:tc>
      </w:tr>
      <w:tr w:rsidR="000C0C24" w:rsidRPr="00DE7932" w:rsidTr="00D34CBA">
        <w:trPr>
          <w:trHeight w:val="209"/>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 xml:space="preserve">Координатор  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0D5B80">
            <w:pPr>
              <w:pStyle w:val="ConsPlusCell"/>
              <w:rPr>
                <w:sz w:val="20"/>
                <w:szCs w:val="20"/>
              </w:rPr>
            </w:pPr>
            <w:r>
              <w:rPr>
                <w:sz w:val="20"/>
                <w:szCs w:val="20"/>
              </w:rPr>
              <w:t>Заместитель Руководителя</w:t>
            </w:r>
            <w:r w:rsidR="000D5B80">
              <w:rPr>
                <w:sz w:val="20"/>
                <w:szCs w:val="20"/>
              </w:rPr>
              <w:t xml:space="preserve"> – начальник управления градостроительства, развития потребительского рынка и услуг</w:t>
            </w:r>
            <w:r>
              <w:rPr>
                <w:sz w:val="20"/>
                <w:szCs w:val="20"/>
              </w:rPr>
              <w:t xml:space="preserve"> администрации </w:t>
            </w:r>
            <w:r w:rsidR="000D5B80">
              <w:rPr>
                <w:sz w:val="20"/>
                <w:szCs w:val="20"/>
              </w:rPr>
              <w:t>городского округа Истра</w:t>
            </w:r>
            <w:r>
              <w:rPr>
                <w:sz w:val="20"/>
                <w:szCs w:val="20"/>
              </w:rPr>
              <w:t xml:space="preserve"> </w:t>
            </w:r>
            <w:r w:rsidR="000D5B80">
              <w:rPr>
                <w:sz w:val="20"/>
                <w:szCs w:val="20"/>
              </w:rPr>
              <w:t xml:space="preserve">Московской области </w:t>
            </w:r>
            <w:r w:rsidR="00BF0900">
              <w:rPr>
                <w:sz w:val="20"/>
                <w:szCs w:val="20"/>
              </w:rPr>
              <w:t>И.А.</w:t>
            </w:r>
            <w:r w:rsidR="00822A5E">
              <w:rPr>
                <w:sz w:val="20"/>
                <w:szCs w:val="20"/>
              </w:rPr>
              <w:t xml:space="preserve"> </w:t>
            </w:r>
            <w:r w:rsidR="00BF0900">
              <w:rPr>
                <w:sz w:val="20"/>
                <w:szCs w:val="20"/>
              </w:rPr>
              <w:t>Синельников</w:t>
            </w:r>
          </w:p>
        </w:tc>
      </w:tr>
      <w:tr w:rsidR="000C0C24" w:rsidRPr="00DE7932" w:rsidTr="00681996">
        <w:trPr>
          <w:trHeight w:val="187"/>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Срок реализации</w:t>
            </w:r>
            <w:r>
              <w:rPr>
                <w:sz w:val="20"/>
                <w:szCs w:val="20"/>
              </w:rPr>
              <w:t xml:space="preserve"> </w:t>
            </w:r>
            <w:r w:rsidRPr="00DE7932">
              <w:rPr>
                <w:sz w:val="20"/>
                <w:szCs w:val="20"/>
              </w:rPr>
              <w:t xml:space="preserve">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566A6B">
            <w:pPr>
              <w:pStyle w:val="ConsPlusCell"/>
              <w:rPr>
                <w:sz w:val="20"/>
                <w:szCs w:val="20"/>
              </w:rPr>
            </w:pPr>
            <w:r w:rsidRPr="00DE7932">
              <w:rPr>
                <w:sz w:val="20"/>
                <w:szCs w:val="20"/>
              </w:rPr>
              <w:t>201</w:t>
            </w:r>
            <w:r w:rsidR="00566A6B">
              <w:rPr>
                <w:sz w:val="20"/>
                <w:szCs w:val="20"/>
              </w:rPr>
              <w:t>7</w:t>
            </w:r>
            <w:r w:rsidRPr="00DE7932">
              <w:rPr>
                <w:sz w:val="20"/>
                <w:szCs w:val="20"/>
              </w:rPr>
              <w:t>-20</w:t>
            </w:r>
            <w:r w:rsidR="00566A6B">
              <w:rPr>
                <w:sz w:val="20"/>
                <w:szCs w:val="20"/>
              </w:rPr>
              <w:t>21</w:t>
            </w:r>
            <w:r w:rsidRPr="00DE7932">
              <w:rPr>
                <w:sz w:val="20"/>
                <w:szCs w:val="20"/>
              </w:rPr>
              <w:t xml:space="preserve"> годы</w:t>
            </w:r>
          </w:p>
        </w:tc>
      </w:tr>
      <w:tr w:rsidR="000C0C24" w:rsidRPr="00DE7932" w:rsidTr="00681996">
        <w:trPr>
          <w:trHeight w:val="1208"/>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Перечень подпрограмм</w:t>
            </w:r>
          </w:p>
        </w:tc>
        <w:tc>
          <w:tcPr>
            <w:tcW w:w="11461" w:type="dxa"/>
            <w:gridSpan w:val="6"/>
            <w:tcBorders>
              <w:left w:val="single" w:sz="4" w:space="0" w:color="auto"/>
              <w:bottom w:val="single" w:sz="4" w:space="0" w:color="auto"/>
              <w:right w:val="single" w:sz="4" w:space="0" w:color="auto"/>
            </w:tcBorders>
          </w:tcPr>
          <w:p w:rsidR="002F21E3" w:rsidRPr="00822A5E" w:rsidRDefault="000C0C24" w:rsidP="00BF0900">
            <w:pPr>
              <w:pStyle w:val="ConsPlusCell"/>
              <w:rPr>
                <w:sz w:val="20"/>
                <w:szCs w:val="20"/>
              </w:rPr>
            </w:pPr>
            <w:r w:rsidRPr="00822A5E">
              <w:rPr>
                <w:sz w:val="20"/>
                <w:szCs w:val="20"/>
              </w:rPr>
              <w:t xml:space="preserve">Подпрограмма </w:t>
            </w:r>
            <w:r w:rsidR="00944201" w:rsidRPr="00822A5E">
              <w:rPr>
                <w:sz w:val="20"/>
                <w:szCs w:val="20"/>
              </w:rPr>
              <w:t xml:space="preserve">1 </w:t>
            </w:r>
            <w:r w:rsidRPr="00822A5E">
              <w:rPr>
                <w:sz w:val="20"/>
                <w:szCs w:val="20"/>
              </w:rPr>
              <w:t>«Комплексное освоение земельных участков в целях жилищного строительства и развитие застроенных террит</w:t>
            </w:r>
            <w:r w:rsidRPr="00822A5E">
              <w:rPr>
                <w:sz w:val="20"/>
                <w:szCs w:val="20"/>
              </w:rPr>
              <w:t>о</w:t>
            </w:r>
            <w:r w:rsidRPr="00822A5E">
              <w:rPr>
                <w:sz w:val="20"/>
                <w:szCs w:val="20"/>
              </w:rPr>
              <w:t>рий»</w:t>
            </w:r>
          </w:p>
          <w:p w:rsidR="00BF0900" w:rsidRPr="00822A5E" w:rsidRDefault="00BF0900" w:rsidP="00BF0900">
            <w:pPr>
              <w:pStyle w:val="ConsPlusCell"/>
              <w:rPr>
                <w:sz w:val="20"/>
                <w:szCs w:val="20"/>
              </w:rPr>
            </w:pPr>
            <w:r w:rsidRPr="00822A5E">
              <w:rPr>
                <w:sz w:val="20"/>
                <w:szCs w:val="20"/>
              </w:rPr>
              <w:t xml:space="preserve">Подпрограмма </w:t>
            </w:r>
            <w:r w:rsidR="00944201" w:rsidRPr="00822A5E">
              <w:rPr>
                <w:sz w:val="20"/>
                <w:szCs w:val="20"/>
              </w:rPr>
              <w:t xml:space="preserve">2 </w:t>
            </w:r>
            <w:r w:rsidRPr="00822A5E">
              <w:rPr>
                <w:sz w:val="20"/>
                <w:szCs w:val="20"/>
              </w:rPr>
              <w:t>«Обеспечение жильем молодых семей»</w:t>
            </w:r>
          </w:p>
          <w:p w:rsidR="00BF0900" w:rsidRPr="00822A5E" w:rsidRDefault="00BF0900" w:rsidP="00280AEE">
            <w:pPr>
              <w:pStyle w:val="ConsPlusCell"/>
              <w:rPr>
                <w:sz w:val="20"/>
                <w:szCs w:val="20"/>
              </w:rPr>
            </w:pPr>
            <w:r w:rsidRPr="00822A5E">
              <w:rPr>
                <w:sz w:val="20"/>
                <w:szCs w:val="20"/>
              </w:rPr>
              <w:t xml:space="preserve">Подпрограмма </w:t>
            </w:r>
            <w:r w:rsidR="00944201" w:rsidRPr="00822A5E">
              <w:rPr>
                <w:sz w:val="20"/>
                <w:szCs w:val="20"/>
              </w:rPr>
              <w:t xml:space="preserve">3 </w:t>
            </w:r>
            <w:r w:rsidRPr="00822A5E">
              <w:rPr>
                <w:sz w:val="20"/>
                <w:szCs w:val="20"/>
              </w:rPr>
              <w:t>«Обеспечение жильем детей-сирот и детей, оставшихся без попечения родителей, лиц из числа</w:t>
            </w:r>
            <w:r w:rsidR="00F775A2" w:rsidRPr="00822A5E">
              <w:rPr>
                <w:sz w:val="20"/>
                <w:szCs w:val="20"/>
              </w:rPr>
              <w:t xml:space="preserve"> детей-сирот и д</w:t>
            </w:r>
            <w:r w:rsidR="00F775A2" w:rsidRPr="00822A5E">
              <w:rPr>
                <w:sz w:val="20"/>
                <w:szCs w:val="20"/>
              </w:rPr>
              <w:t>е</w:t>
            </w:r>
            <w:r w:rsidR="00F775A2" w:rsidRPr="00822A5E">
              <w:rPr>
                <w:sz w:val="20"/>
                <w:szCs w:val="20"/>
              </w:rPr>
              <w:t>тей, оставшихся без попечения родителей</w:t>
            </w:r>
            <w:r w:rsidRPr="00822A5E">
              <w:rPr>
                <w:sz w:val="20"/>
                <w:szCs w:val="20"/>
              </w:rPr>
              <w:t xml:space="preserve">» </w:t>
            </w:r>
          </w:p>
          <w:p w:rsidR="000C0C24" w:rsidRPr="00822A5E" w:rsidRDefault="000C0C24" w:rsidP="00280AEE">
            <w:pPr>
              <w:pStyle w:val="ConsPlusCell"/>
              <w:rPr>
                <w:sz w:val="20"/>
                <w:szCs w:val="20"/>
              </w:rPr>
            </w:pPr>
            <w:r w:rsidRPr="00822A5E">
              <w:rPr>
                <w:sz w:val="20"/>
                <w:szCs w:val="20"/>
              </w:rPr>
              <w:t>По</w:t>
            </w:r>
            <w:r w:rsidR="000D5B80" w:rsidRPr="00822A5E">
              <w:rPr>
                <w:sz w:val="20"/>
                <w:szCs w:val="20"/>
              </w:rPr>
              <w:t>дпрограмма</w:t>
            </w:r>
            <w:r w:rsidR="00944201" w:rsidRPr="00822A5E">
              <w:rPr>
                <w:sz w:val="20"/>
                <w:szCs w:val="20"/>
              </w:rPr>
              <w:t xml:space="preserve"> 4 </w:t>
            </w:r>
            <w:r w:rsidR="000D5B80" w:rsidRPr="00822A5E">
              <w:rPr>
                <w:sz w:val="20"/>
                <w:szCs w:val="20"/>
              </w:rPr>
              <w:t>«</w:t>
            </w:r>
            <w:r w:rsidRPr="00822A5E">
              <w:rPr>
                <w:sz w:val="20"/>
                <w:szCs w:val="20"/>
              </w:rPr>
              <w:t>Социальная ипотека</w:t>
            </w:r>
            <w:r w:rsidR="000D5B80" w:rsidRPr="00822A5E">
              <w:rPr>
                <w:sz w:val="20"/>
                <w:szCs w:val="20"/>
              </w:rPr>
              <w:t>»</w:t>
            </w:r>
          </w:p>
          <w:p w:rsidR="000C0C24" w:rsidRPr="00822A5E" w:rsidRDefault="000C0C24" w:rsidP="00280AEE">
            <w:pPr>
              <w:pStyle w:val="ConsPlusCell"/>
              <w:rPr>
                <w:sz w:val="20"/>
                <w:szCs w:val="20"/>
              </w:rPr>
            </w:pPr>
            <w:r w:rsidRPr="00822A5E">
              <w:rPr>
                <w:sz w:val="20"/>
                <w:szCs w:val="20"/>
              </w:rPr>
              <w:t xml:space="preserve">Подпрограмма </w:t>
            </w:r>
            <w:r w:rsidR="00944201" w:rsidRPr="00822A5E">
              <w:rPr>
                <w:sz w:val="20"/>
                <w:szCs w:val="20"/>
              </w:rPr>
              <w:t xml:space="preserve">5 </w:t>
            </w:r>
            <w:r w:rsidRPr="00822A5E">
              <w:rPr>
                <w:sz w:val="20"/>
                <w:szCs w:val="20"/>
              </w:rPr>
              <w:t>«Обеспечение жильем отдельных категорий ветеранов, инвалидов и семей, имеющих детей-инвалидов»</w:t>
            </w:r>
          </w:p>
          <w:p w:rsidR="000C0C24" w:rsidRPr="00822A5E" w:rsidRDefault="000C0C24" w:rsidP="00280AEE">
            <w:pPr>
              <w:pStyle w:val="ConsPlusCell"/>
              <w:rPr>
                <w:sz w:val="20"/>
                <w:szCs w:val="20"/>
              </w:rPr>
            </w:pPr>
            <w:r w:rsidRPr="00822A5E">
              <w:rPr>
                <w:sz w:val="20"/>
                <w:szCs w:val="20"/>
              </w:rPr>
              <w:t>Подпрограмма</w:t>
            </w:r>
            <w:r w:rsidR="00944201" w:rsidRPr="00822A5E">
              <w:rPr>
                <w:sz w:val="20"/>
                <w:szCs w:val="20"/>
              </w:rPr>
              <w:t xml:space="preserve"> 6</w:t>
            </w:r>
            <w:r w:rsidRPr="00822A5E">
              <w:rPr>
                <w:sz w:val="20"/>
                <w:szCs w:val="20"/>
              </w:rPr>
              <w:t xml:space="preserve"> «Улучшение жилищных условий семей, имеющих семь и более детей»</w:t>
            </w:r>
          </w:p>
          <w:p w:rsidR="000C0C24" w:rsidRPr="00822A5E" w:rsidRDefault="000C0C24" w:rsidP="00280AEE">
            <w:pPr>
              <w:pStyle w:val="ConsPlusCell"/>
              <w:rPr>
                <w:sz w:val="20"/>
                <w:szCs w:val="20"/>
              </w:rPr>
            </w:pPr>
            <w:r w:rsidRPr="00822A5E">
              <w:rPr>
                <w:sz w:val="20"/>
                <w:szCs w:val="20"/>
              </w:rPr>
              <w:t xml:space="preserve">Подпрограмма </w:t>
            </w:r>
            <w:r w:rsidR="00944201" w:rsidRPr="00822A5E">
              <w:rPr>
                <w:sz w:val="20"/>
                <w:szCs w:val="20"/>
              </w:rPr>
              <w:t xml:space="preserve">7 </w:t>
            </w:r>
            <w:r w:rsidRPr="00822A5E">
              <w:rPr>
                <w:sz w:val="20"/>
                <w:szCs w:val="20"/>
              </w:rPr>
              <w:t>«Предоставление жилых помещений гражданам, состоящим в очереди на улучшение жилищных условий»</w:t>
            </w:r>
          </w:p>
        </w:tc>
      </w:tr>
      <w:tr w:rsidR="000C0C24" w:rsidRPr="00912A34" w:rsidTr="00681996">
        <w:trPr>
          <w:trHeight w:val="438"/>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280AEE">
            <w:pPr>
              <w:pStyle w:val="ConsPlusCell"/>
              <w:rPr>
                <w:sz w:val="20"/>
                <w:szCs w:val="20"/>
              </w:rPr>
            </w:pPr>
            <w:r>
              <w:rPr>
                <w:sz w:val="20"/>
                <w:szCs w:val="20"/>
              </w:rPr>
              <w:t>И</w:t>
            </w:r>
            <w:r w:rsidRPr="00912A34">
              <w:rPr>
                <w:sz w:val="20"/>
                <w:szCs w:val="20"/>
              </w:rPr>
              <w:t xml:space="preserve">сточники финансирования </w:t>
            </w:r>
            <w:r w:rsidRPr="00912A34">
              <w:rPr>
                <w:sz w:val="20"/>
                <w:szCs w:val="20"/>
              </w:rPr>
              <w:br/>
              <w:t>Программы, в том числе по годам</w:t>
            </w:r>
          </w:p>
        </w:tc>
        <w:tc>
          <w:tcPr>
            <w:tcW w:w="11461" w:type="dxa"/>
            <w:gridSpan w:val="6"/>
            <w:vMerge w:val="restart"/>
            <w:tcBorders>
              <w:top w:val="single" w:sz="4" w:space="0" w:color="auto"/>
              <w:left w:val="single" w:sz="4" w:space="0" w:color="auto"/>
              <w:right w:val="single" w:sz="4" w:space="0" w:color="auto"/>
            </w:tcBorders>
          </w:tcPr>
          <w:tbl>
            <w:tblPr>
              <w:tblW w:w="11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9"/>
              <w:gridCol w:w="1984"/>
              <w:gridCol w:w="1985"/>
              <w:gridCol w:w="1842"/>
              <w:gridCol w:w="1701"/>
              <w:gridCol w:w="1560"/>
            </w:tblGrid>
            <w:tr w:rsidR="00822A5E" w:rsidRPr="00822A5E" w:rsidTr="004F28BA">
              <w:trPr>
                <w:trHeight w:val="519"/>
              </w:trPr>
              <w:tc>
                <w:tcPr>
                  <w:tcW w:w="2569" w:type="dxa"/>
                  <w:tcBorders>
                    <w:right w:val="single" w:sz="4" w:space="0" w:color="auto"/>
                  </w:tcBorders>
                  <w:shd w:val="clear" w:color="auto" w:fill="auto"/>
                </w:tcPr>
                <w:p w:rsidR="004F28BA" w:rsidRPr="00822A5E" w:rsidRDefault="004F28BA" w:rsidP="00280AEE">
                  <w:pPr>
                    <w:pStyle w:val="ConsPlusCell"/>
                    <w:rPr>
                      <w:sz w:val="20"/>
                      <w:szCs w:val="20"/>
                    </w:rPr>
                  </w:pPr>
                  <w:r w:rsidRPr="00822A5E">
                    <w:rPr>
                      <w:sz w:val="20"/>
                      <w:szCs w:val="20"/>
                    </w:rPr>
                    <w:t>Всего</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4F28BA" w:rsidP="00566A6B">
                  <w:pPr>
                    <w:pStyle w:val="ConsPlusCell"/>
                    <w:rPr>
                      <w:sz w:val="20"/>
                      <w:szCs w:val="20"/>
                    </w:rPr>
                  </w:pPr>
                  <w:r w:rsidRPr="00822A5E">
                    <w:rPr>
                      <w:sz w:val="20"/>
                      <w:szCs w:val="20"/>
                    </w:rPr>
                    <w:t>2017 год</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4F28BA" w:rsidP="00566A6B">
                  <w:pPr>
                    <w:pStyle w:val="ConsPlusCell"/>
                    <w:rPr>
                      <w:sz w:val="20"/>
                      <w:szCs w:val="20"/>
                    </w:rPr>
                  </w:pPr>
                  <w:r w:rsidRPr="00822A5E">
                    <w:rPr>
                      <w:sz w:val="20"/>
                      <w:szCs w:val="20"/>
                    </w:rPr>
                    <w:t>2018 год</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4F28BA" w:rsidP="00566A6B">
                  <w:pPr>
                    <w:pStyle w:val="ConsPlusCell"/>
                    <w:rPr>
                      <w:sz w:val="20"/>
                      <w:szCs w:val="20"/>
                    </w:rPr>
                  </w:pPr>
                  <w:r w:rsidRPr="00822A5E">
                    <w:rPr>
                      <w:sz w:val="20"/>
                      <w:szCs w:val="20"/>
                    </w:rPr>
                    <w:t xml:space="preserve">2019 год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4F28BA" w:rsidP="00280AEE">
                  <w:pPr>
                    <w:pStyle w:val="ConsPlusCell"/>
                    <w:rPr>
                      <w:sz w:val="20"/>
                      <w:szCs w:val="20"/>
                    </w:rPr>
                  </w:pPr>
                  <w:r w:rsidRPr="00822A5E">
                    <w:rPr>
                      <w:sz w:val="20"/>
                      <w:szCs w:val="20"/>
                    </w:rPr>
                    <w:t>2020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4F28BA" w:rsidP="00280AEE">
                  <w:pPr>
                    <w:pStyle w:val="ConsPlusCell"/>
                    <w:rPr>
                      <w:sz w:val="20"/>
                      <w:szCs w:val="20"/>
                    </w:rPr>
                  </w:pPr>
                  <w:r w:rsidRPr="00822A5E">
                    <w:rPr>
                      <w:sz w:val="20"/>
                      <w:szCs w:val="20"/>
                    </w:rPr>
                    <w:t>2021 год</w:t>
                  </w:r>
                </w:p>
              </w:tc>
            </w:tr>
            <w:tr w:rsidR="00822A5E" w:rsidRPr="00822A5E" w:rsidTr="004F28BA">
              <w:trPr>
                <w:trHeight w:val="317"/>
              </w:trPr>
              <w:tc>
                <w:tcPr>
                  <w:tcW w:w="2569" w:type="dxa"/>
                  <w:tcBorders>
                    <w:right w:val="single" w:sz="4" w:space="0" w:color="auto"/>
                  </w:tcBorders>
                  <w:shd w:val="clear" w:color="auto" w:fill="auto"/>
                </w:tcPr>
                <w:p w:rsidR="004F28BA" w:rsidRPr="00822A5E" w:rsidRDefault="0032721F" w:rsidP="0032721F">
                  <w:pPr>
                    <w:pStyle w:val="ConsPlusCell"/>
                    <w:rPr>
                      <w:sz w:val="20"/>
                      <w:szCs w:val="20"/>
                    </w:rPr>
                  </w:pPr>
                  <w:r w:rsidRPr="00822A5E">
                    <w:rPr>
                      <w:sz w:val="20"/>
                      <w:szCs w:val="20"/>
                    </w:rPr>
                    <w:t>242 284,28</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32721F" w:rsidP="00566A6B">
                  <w:pPr>
                    <w:pStyle w:val="ConsPlusCell"/>
                    <w:rPr>
                      <w:sz w:val="20"/>
                      <w:szCs w:val="20"/>
                    </w:rPr>
                  </w:pPr>
                  <w:r w:rsidRPr="00822A5E">
                    <w:rPr>
                      <w:sz w:val="20"/>
                      <w:szCs w:val="20"/>
                    </w:rPr>
                    <w:t>122 267,936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851CAC" w:rsidP="00566A6B">
                  <w:pPr>
                    <w:pStyle w:val="ConsPlusCell"/>
                    <w:rPr>
                      <w:sz w:val="20"/>
                      <w:szCs w:val="20"/>
                    </w:rPr>
                  </w:pPr>
                  <w:r w:rsidRPr="00822A5E">
                    <w:rPr>
                      <w:sz w:val="20"/>
                      <w:szCs w:val="20"/>
                    </w:rPr>
                    <w:t>46 839,436</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851CAC" w:rsidP="00566A6B">
                  <w:pPr>
                    <w:pStyle w:val="ConsPlusCell"/>
                    <w:rPr>
                      <w:sz w:val="20"/>
                      <w:szCs w:val="20"/>
                    </w:rPr>
                  </w:pPr>
                  <w:r w:rsidRPr="00822A5E">
                    <w:rPr>
                      <w:sz w:val="20"/>
                      <w:szCs w:val="20"/>
                    </w:rPr>
                    <w:t>69 994,436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851CAC" w:rsidP="00280AEE">
                  <w:pPr>
                    <w:pStyle w:val="ConsPlusCell"/>
                    <w:rPr>
                      <w:sz w:val="20"/>
                      <w:szCs w:val="20"/>
                    </w:rPr>
                  </w:pPr>
                  <w:r w:rsidRPr="00822A5E">
                    <w:rPr>
                      <w:sz w:val="20"/>
                      <w:szCs w:val="20"/>
                    </w:rPr>
                    <w:t>1 591,236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851CAC" w:rsidP="00280AEE">
                  <w:pPr>
                    <w:pStyle w:val="ConsPlusCell"/>
                    <w:rPr>
                      <w:sz w:val="20"/>
                      <w:szCs w:val="20"/>
                    </w:rPr>
                  </w:pPr>
                  <w:r w:rsidRPr="00822A5E">
                    <w:rPr>
                      <w:sz w:val="20"/>
                      <w:szCs w:val="20"/>
                    </w:rPr>
                    <w:t>1 591,236</w:t>
                  </w:r>
                </w:p>
              </w:tc>
            </w:tr>
            <w:tr w:rsidR="00822A5E" w:rsidRPr="00822A5E" w:rsidTr="004F28BA">
              <w:trPr>
                <w:trHeight w:val="428"/>
              </w:trPr>
              <w:tc>
                <w:tcPr>
                  <w:tcW w:w="2569" w:type="dxa"/>
                  <w:tcBorders>
                    <w:right w:val="single" w:sz="4" w:space="0" w:color="auto"/>
                  </w:tcBorders>
                  <w:shd w:val="clear" w:color="auto" w:fill="auto"/>
                </w:tcPr>
                <w:p w:rsidR="004F28BA" w:rsidRPr="00822A5E" w:rsidRDefault="00203049" w:rsidP="005F3343">
                  <w:pPr>
                    <w:pStyle w:val="ConsPlusCell"/>
                    <w:rPr>
                      <w:sz w:val="20"/>
                      <w:szCs w:val="20"/>
                    </w:rPr>
                  </w:pPr>
                  <w:r w:rsidRPr="00822A5E">
                    <w:rPr>
                      <w:sz w:val="20"/>
                      <w:szCs w:val="20"/>
                    </w:rPr>
                    <w:t>33 713,71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203049" w:rsidP="00566A6B">
                  <w:pPr>
                    <w:pStyle w:val="ConsPlusCell"/>
                    <w:rPr>
                      <w:sz w:val="20"/>
                      <w:szCs w:val="20"/>
                    </w:rPr>
                  </w:pPr>
                  <w:r w:rsidRPr="00822A5E">
                    <w:rPr>
                      <w:sz w:val="20"/>
                      <w:szCs w:val="20"/>
                    </w:rPr>
                    <w:t>18 397,362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5F3343" w:rsidP="00566A6B">
                  <w:pPr>
                    <w:pStyle w:val="ConsPlusCell"/>
                    <w:rPr>
                      <w:sz w:val="20"/>
                      <w:szCs w:val="20"/>
                    </w:rPr>
                  </w:pPr>
                  <w:r w:rsidRPr="00822A5E">
                    <w:rPr>
                      <w:sz w:val="20"/>
                      <w:szCs w:val="20"/>
                    </w:rPr>
                    <w:t>6 242,262</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5F3343" w:rsidP="00566A6B">
                  <w:pPr>
                    <w:pStyle w:val="ConsPlusCell"/>
                    <w:rPr>
                      <w:sz w:val="20"/>
                      <w:szCs w:val="20"/>
                    </w:rPr>
                  </w:pPr>
                  <w:r w:rsidRPr="00822A5E">
                    <w:rPr>
                      <w:sz w:val="20"/>
                      <w:szCs w:val="20"/>
                    </w:rPr>
                    <w:t>9 042,262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5F3343" w:rsidP="00280AEE">
                  <w:pPr>
                    <w:pStyle w:val="ConsPlusCell"/>
                    <w:rPr>
                      <w:sz w:val="20"/>
                      <w:szCs w:val="20"/>
                    </w:rPr>
                  </w:pPr>
                  <w:r w:rsidRPr="00822A5E">
                    <w:rPr>
                      <w:sz w:val="20"/>
                      <w:szCs w:val="20"/>
                    </w:rPr>
                    <w:t>15,912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5F3343" w:rsidP="00280AEE">
                  <w:pPr>
                    <w:pStyle w:val="ConsPlusCell"/>
                    <w:rPr>
                      <w:sz w:val="20"/>
                      <w:szCs w:val="20"/>
                    </w:rPr>
                  </w:pPr>
                  <w:r w:rsidRPr="00822A5E">
                    <w:rPr>
                      <w:sz w:val="20"/>
                      <w:szCs w:val="20"/>
                    </w:rPr>
                    <w:t>15,912</w:t>
                  </w:r>
                </w:p>
              </w:tc>
            </w:tr>
            <w:tr w:rsidR="00822A5E" w:rsidRPr="00822A5E" w:rsidTr="004F28BA">
              <w:trPr>
                <w:trHeight w:val="283"/>
              </w:trPr>
              <w:tc>
                <w:tcPr>
                  <w:tcW w:w="2569" w:type="dxa"/>
                  <w:tcBorders>
                    <w:right w:val="single" w:sz="4" w:space="0" w:color="auto"/>
                  </w:tcBorders>
                  <w:shd w:val="clear" w:color="auto" w:fill="auto"/>
                </w:tcPr>
                <w:p w:rsidR="004F28BA" w:rsidRPr="00822A5E" w:rsidRDefault="0032721F" w:rsidP="00AD3BA7">
                  <w:pPr>
                    <w:pStyle w:val="ConsPlusCell"/>
                    <w:rPr>
                      <w:sz w:val="20"/>
                      <w:szCs w:val="20"/>
                    </w:rPr>
                  </w:pPr>
                  <w:r w:rsidRPr="00822A5E">
                    <w:rPr>
                      <w:sz w:val="20"/>
                      <w:szCs w:val="20"/>
                    </w:rPr>
                    <w:t>208 570,57</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32721F" w:rsidP="00566A6B">
                  <w:pPr>
                    <w:pStyle w:val="ConsPlusCell"/>
                    <w:rPr>
                      <w:sz w:val="20"/>
                      <w:szCs w:val="20"/>
                    </w:rPr>
                  </w:pPr>
                  <w:r w:rsidRPr="00822A5E">
                    <w:rPr>
                      <w:sz w:val="20"/>
                      <w:szCs w:val="20"/>
                    </w:rPr>
                    <w:t>103 870,574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E20F9E" w:rsidP="00E20F9E">
                  <w:pPr>
                    <w:pStyle w:val="ConsPlusCell"/>
                    <w:rPr>
                      <w:sz w:val="20"/>
                      <w:szCs w:val="20"/>
                    </w:rPr>
                  </w:pPr>
                  <w:r w:rsidRPr="00822A5E">
                    <w:rPr>
                      <w:sz w:val="20"/>
                      <w:szCs w:val="20"/>
                    </w:rPr>
                    <w:t>40 597,174</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5F3343" w:rsidP="00566A6B">
                  <w:pPr>
                    <w:pStyle w:val="ConsPlusCell"/>
                    <w:rPr>
                      <w:sz w:val="20"/>
                      <w:szCs w:val="20"/>
                    </w:rPr>
                  </w:pPr>
                  <w:r w:rsidRPr="00822A5E">
                    <w:rPr>
                      <w:sz w:val="20"/>
                      <w:szCs w:val="20"/>
                    </w:rPr>
                    <w:t>60 952,174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5F3343" w:rsidP="00280AEE">
                  <w:pPr>
                    <w:pStyle w:val="ConsPlusCell"/>
                    <w:rPr>
                      <w:sz w:val="20"/>
                      <w:szCs w:val="20"/>
                    </w:rPr>
                  </w:pPr>
                  <w:r w:rsidRPr="00822A5E">
                    <w:rPr>
                      <w:sz w:val="20"/>
                      <w:szCs w:val="20"/>
                    </w:rPr>
                    <w:t>1 575,324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822A5E" w:rsidRDefault="005F3343" w:rsidP="00280AEE">
                  <w:pPr>
                    <w:pStyle w:val="ConsPlusCell"/>
                    <w:rPr>
                      <w:sz w:val="20"/>
                      <w:szCs w:val="20"/>
                    </w:rPr>
                  </w:pPr>
                  <w:r w:rsidRPr="00822A5E">
                    <w:rPr>
                      <w:sz w:val="20"/>
                      <w:szCs w:val="20"/>
                    </w:rPr>
                    <w:t>1 575,324</w:t>
                  </w:r>
                </w:p>
              </w:tc>
            </w:tr>
          </w:tbl>
          <w:p w:rsidR="000C0C24" w:rsidRPr="00822A5E" w:rsidRDefault="000C0C24" w:rsidP="00280AEE">
            <w:pPr>
              <w:pStyle w:val="ConsPlusCell"/>
              <w:rPr>
                <w:sz w:val="20"/>
                <w:szCs w:val="20"/>
              </w:rPr>
            </w:pPr>
          </w:p>
        </w:tc>
      </w:tr>
      <w:tr w:rsidR="000C0C24" w:rsidRPr="00912A34" w:rsidTr="00681996">
        <w:trPr>
          <w:trHeight w:val="339"/>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022113">
            <w:pPr>
              <w:pStyle w:val="ConsPlusCell"/>
              <w:rPr>
                <w:sz w:val="20"/>
                <w:szCs w:val="20"/>
              </w:rPr>
            </w:pPr>
            <w:r>
              <w:rPr>
                <w:sz w:val="20"/>
                <w:szCs w:val="20"/>
              </w:rPr>
              <w:t xml:space="preserve">Всего </w:t>
            </w:r>
          </w:p>
        </w:tc>
        <w:tc>
          <w:tcPr>
            <w:tcW w:w="11461" w:type="dxa"/>
            <w:gridSpan w:val="6"/>
            <w:vMerge/>
            <w:tcBorders>
              <w:left w:val="single" w:sz="4" w:space="0" w:color="auto"/>
              <w:right w:val="single" w:sz="4" w:space="0" w:color="auto"/>
            </w:tcBorders>
          </w:tcPr>
          <w:p w:rsidR="000C0C24" w:rsidRPr="00822A5E" w:rsidRDefault="000C0C24" w:rsidP="00280AEE">
            <w:pPr>
              <w:pStyle w:val="ConsPlusCell"/>
              <w:rPr>
                <w:sz w:val="20"/>
                <w:szCs w:val="20"/>
              </w:rPr>
            </w:pPr>
          </w:p>
        </w:tc>
      </w:tr>
      <w:tr w:rsidR="003E38DA" w:rsidRPr="00912A34" w:rsidTr="00681996">
        <w:trPr>
          <w:trHeight w:val="465"/>
          <w:tblCellSpacing w:w="5" w:type="nil"/>
        </w:trPr>
        <w:tc>
          <w:tcPr>
            <w:tcW w:w="3119" w:type="dxa"/>
            <w:tcBorders>
              <w:top w:val="single" w:sz="4" w:space="0" w:color="auto"/>
              <w:left w:val="single" w:sz="4" w:space="0" w:color="auto"/>
              <w:bottom w:val="single" w:sz="4" w:space="0" w:color="auto"/>
              <w:right w:val="single" w:sz="4" w:space="0" w:color="auto"/>
            </w:tcBorders>
          </w:tcPr>
          <w:p w:rsidR="003E38DA" w:rsidRDefault="003E38DA" w:rsidP="000D5B80">
            <w:pPr>
              <w:pStyle w:val="ConsPlusCell"/>
              <w:rPr>
                <w:sz w:val="20"/>
                <w:szCs w:val="20"/>
              </w:rPr>
            </w:pPr>
            <w:r w:rsidRPr="00912A34">
              <w:rPr>
                <w:sz w:val="20"/>
                <w:szCs w:val="20"/>
              </w:rPr>
              <w:t xml:space="preserve">Средства бюджета </w:t>
            </w:r>
            <w:r w:rsidR="000D5B80">
              <w:rPr>
                <w:sz w:val="20"/>
                <w:szCs w:val="20"/>
              </w:rPr>
              <w:t>городского округа Истра</w:t>
            </w:r>
          </w:p>
        </w:tc>
        <w:tc>
          <w:tcPr>
            <w:tcW w:w="11461" w:type="dxa"/>
            <w:gridSpan w:val="6"/>
            <w:vMerge/>
            <w:tcBorders>
              <w:left w:val="single" w:sz="4" w:space="0" w:color="auto"/>
              <w:right w:val="single" w:sz="4" w:space="0" w:color="auto"/>
            </w:tcBorders>
          </w:tcPr>
          <w:p w:rsidR="003E38DA" w:rsidRPr="00822A5E" w:rsidRDefault="003E38DA" w:rsidP="00280AEE">
            <w:pPr>
              <w:pStyle w:val="ConsPlusCell"/>
              <w:rPr>
                <w:sz w:val="20"/>
                <w:szCs w:val="20"/>
              </w:rPr>
            </w:pPr>
          </w:p>
        </w:tc>
      </w:tr>
      <w:tr w:rsidR="000C0C24" w:rsidRPr="00912A34" w:rsidTr="00681996">
        <w:trPr>
          <w:trHeight w:val="171"/>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280AEE">
            <w:pPr>
              <w:pStyle w:val="ConsPlusCell"/>
              <w:rPr>
                <w:sz w:val="20"/>
                <w:szCs w:val="20"/>
              </w:rPr>
            </w:pPr>
            <w:r w:rsidRPr="00912A34">
              <w:rPr>
                <w:sz w:val="20"/>
                <w:szCs w:val="20"/>
              </w:rPr>
              <w:t>Другие источники</w:t>
            </w:r>
          </w:p>
        </w:tc>
        <w:tc>
          <w:tcPr>
            <w:tcW w:w="11461" w:type="dxa"/>
            <w:gridSpan w:val="6"/>
            <w:vMerge/>
            <w:tcBorders>
              <w:left w:val="single" w:sz="4" w:space="0" w:color="auto"/>
              <w:bottom w:val="single" w:sz="4" w:space="0" w:color="auto"/>
              <w:right w:val="single" w:sz="4" w:space="0" w:color="auto"/>
            </w:tcBorders>
          </w:tcPr>
          <w:p w:rsidR="000C0C24" w:rsidRPr="00822A5E" w:rsidRDefault="000C0C24" w:rsidP="00280AEE">
            <w:pPr>
              <w:pStyle w:val="ConsPlusCell"/>
              <w:rPr>
                <w:sz w:val="20"/>
                <w:szCs w:val="20"/>
              </w:rPr>
            </w:pPr>
          </w:p>
        </w:tc>
      </w:tr>
      <w:tr w:rsidR="00F2544E" w:rsidRPr="00912A34" w:rsidTr="00F2544E">
        <w:trPr>
          <w:trHeight w:val="35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822A5E" w:rsidRDefault="00F2544E" w:rsidP="000D5B80">
            <w:pPr>
              <w:pStyle w:val="ConsPlusCell"/>
              <w:rPr>
                <w:sz w:val="20"/>
                <w:szCs w:val="20"/>
              </w:rPr>
            </w:pPr>
            <w:r w:rsidRPr="00822A5E">
              <w:rPr>
                <w:sz w:val="20"/>
                <w:szCs w:val="20"/>
              </w:rPr>
              <w:t xml:space="preserve">Планируемые результаты реализации </w:t>
            </w:r>
            <w:r w:rsidR="000D5B80" w:rsidRPr="00822A5E">
              <w:rPr>
                <w:sz w:val="20"/>
                <w:szCs w:val="20"/>
              </w:rPr>
              <w:t>П</w:t>
            </w:r>
            <w:r w:rsidRPr="00822A5E">
              <w:rPr>
                <w:sz w:val="20"/>
                <w:szCs w:val="20"/>
              </w:rPr>
              <w:t xml:space="preserve">рограммы  </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F2544E" w:rsidP="00E43A80">
            <w:pPr>
              <w:pStyle w:val="ConsPlusCell"/>
              <w:rPr>
                <w:sz w:val="20"/>
                <w:szCs w:val="20"/>
              </w:rPr>
            </w:pPr>
            <w:r w:rsidRPr="00822A5E">
              <w:rPr>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F2544E" w:rsidP="00E43A80">
            <w:pPr>
              <w:pStyle w:val="ConsPlusCell"/>
              <w:rPr>
                <w:sz w:val="20"/>
                <w:szCs w:val="20"/>
              </w:rPr>
            </w:pPr>
            <w:r w:rsidRPr="00822A5E">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F2544E" w:rsidP="00E43A80">
            <w:pPr>
              <w:pStyle w:val="ConsPlusCell"/>
              <w:rPr>
                <w:sz w:val="20"/>
                <w:szCs w:val="20"/>
              </w:rPr>
            </w:pPr>
            <w:r w:rsidRPr="00822A5E">
              <w:rPr>
                <w:sz w:val="20"/>
                <w:szCs w:val="20"/>
              </w:rPr>
              <w:t>2019 год</w:t>
            </w:r>
          </w:p>
        </w:tc>
        <w:tc>
          <w:tcPr>
            <w:tcW w:w="992" w:type="dxa"/>
            <w:tcBorders>
              <w:top w:val="single" w:sz="4" w:space="0" w:color="auto"/>
              <w:left w:val="single" w:sz="4" w:space="0" w:color="auto"/>
              <w:bottom w:val="single" w:sz="4" w:space="0" w:color="auto"/>
              <w:right w:val="single" w:sz="4" w:space="0" w:color="auto"/>
            </w:tcBorders>
          </w:tcPr>
          <w:p w:rsidR="00F2544E" w:rsidRPr="00822A5E" w:rsidRDefault="00F2544E" w:rsidP="00280AEE">
            <w:pPr>
              <w:pStyle w:val="ConsPlusCell"/>
              <w:rPr>
                <w:sz w:val="20"/>
                <w:szCs w:val="20"/>
              </w:rPr>
            </w:pPr>
            <w:r w:rsidRPr="00822A5E">
              <w:rPr>
                <w:sz w:val="20"/>
                <w:szCs w:val="20"/>
              </w:rPr>
              <w:t>2020 год</w:t>
            </w:r>
          </w:p>
        </w:tc>
        <w:tc>
          <w:tcPr>
            <w:tcW w:w="972" w:type="dxa"/>
            <w:tcBorders>
              <w:top w:val="single" w:sz="4" w:space="0" w:color="auto"/>
              <w:left w:val="single" w:sz="4" w:space="0" w:color="auto"/>
              <w:bottom w:val="single" w:sz="4" w:space="0" w:color="auto"/>
              <w:right w:val="single" w:sz="4" w:space="0" w:color="auto"/>
            </w:tcBorders>
          </w:tcPr>
          <w:p w:rsidR="00F2544E" w:rsidRPr="00822A5E" w:rsidRDefault="00F2544E" w:rsidP="00280AEE">
            <w:pPr>
              <w:pStyle w:val="ConsPlusCell"/>
              <w:rPr>
                <w:sz w:val="20"/>
                <w:szCs w:val="20"/>
              </w:rPr>
            </w:pPr>
            <w:r w:rsidRPr="00822A5E">
              <w:rPr>
                <w:sz w:val="20"/>
                <w:szCs w:val="20"/>
              </w:rPr>
              <w:t>2021 год</w:t>
            </w:r>
          </w:p>
        </w:tc>
      </w:tr>
      <w:tr w:rsidR="00F2544E" w:rsidRPr="00BA1C34" w:rsidTr="00F2544E">
        <w:trPr>
          <w:trHeight w:val="2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822A5E" w:rsidRDefault="00F2544E" w:rsidP="003E38DA">
            <w:pPr>
              <w:widowControl w:val="0"/>
              <w:autoSpaceDE w:val="0"/>
              <w:autoSpaceDN w:val="0"/>
              <w:adjustRightInd w:val="0"/>
              <w:rPr>
                <w:sz w:val="16"/>
                <w:szCs w:val="16"/>
              </w:rPr>
            </w:pPr>
            <w:r w:rsidRPr="00822A5E">
              <w:rPr>
                <w:sz w:val="16"/>
                <w:szCs w:val="16"/>
              </w:rPr>
              <w:t>Годовой объем ввода жилья, тыс.</w:t>
            </w:r>
            <w:r w:rsidR="0025549D">
              <w:rPr>
                <w:sz w:val="16"/>
                <w:szCs w:val="16"/>
              </w:rPr>
              <w:t xml:space="preserve"> </w:t>
            </w:r>
            <w:r w:rsidRPr="00822A5E">
              <w:rPr>
                <w:sz w:val="16"/>
                <w:szCs w:val="16"/>
              </w:rPr>
              <w:t>кв.м</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1015AB" w:rsidP="00E43A80">
            <w:pPr>
              <w:autoSpaceDE w:val="0"/>
              <w:autoSpaceDN w:val="0"/>
              <w:adjustRightInd w:val="0"/>
              <w:rPr>
                <w:sz w:val="20"/>
                <w:szCs w:val="20"/>
              </w:rPr>
            </w:pPr>
            <w:r w:rsidRPr="00822A5E">
              <w:rPr>
                <w:sz w:val="20"/>
                <w:szCs w:val="20"/>
              </w:rPr>
              <w:t>271,68</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1015AB" w:rsidP="00E43A80">
            <w:pPr>
              <w:autoSpaceDE w:val="0"/>
              <w:autoSpaceDN w:val="0"/>
              <w:adjustRightInd w:val="0"/>
              <w:rPr>
                <w:sz w:val="20"/>
                <w:szCs w:val="20"/>
              </w:rPr>
            </w:pPr>
            <w:r w:rsidRPr="00822A5E">
              <w:rPr>
                <w:sz w:val="20"/>
                <w:szCs w:val="20"/>
              </w:rPr>
              <w:t>212,48</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1015AB" w:rsidP="00E43A80">
            <w:pPr>
              <w:autoSpaceDE w:val="0"/>
              <w:autoSpaceDN w:val="0"/>
              <w:adjustRightInd w:val="0"/>
              <w:rPr>
                <w:sz w:val="20"/>
                <w:szCs w:val="20"/>
              </w:rPr>
            </w:pPr>
            <w:r w:rsidRPr="00822A5E">
              <w:rPr>
                <w:sz w:val="20"/>
                <w:szCs w:val="20"/>
              </w:rPr>
              <w:t>209,89</w:t>
            </w:r>
          </w:p>
        </w:tc>
        <w:tc>
          <w:tcPr>
            <w:tcW w:w="992" w:type="dxa"/>
            <w:tcBorders>
              <w:top w:val="single" w:sz="4" w:space="0" w:color="auto"/>
              <w:left w:val="single" w:sz="4" w:space="0" w:color="auto"/>
              <w:bottom w:val="single" w:sz="4" w:space="0" w:color="auto"/>
              <w:right w:val="single" w:sz="4" w:space="0" w:color="auto"/>
            </w:tcBorders>
          </w:tcPr>
          <w:p w:rsidR="00F2544E" w:rsidRPr="00822A5E" w:rsidRDefault="001015AB" w:rsidP="00DF67BC">
            <w:pPr>
              <w:autoSpaceDE w:val="0"/>
              <w:autoSpaceDN w:val="0"/>
              <w:adjustRightInd w:val="0"/>
              <w:rPr>
                <w:sz w:val="20"/>
                <w:szCs w:val="20"/>
              </w:rPr>
            </w:pPr>
            <w:r w:rsidRPr="00822A5E">
              <w:rPr>
                <w:sz w:val="20"/>
                <w:szCs w:val="20"/>
              </w:rPr>
              <w:t>207,33</w:t>
            </w:r>
          </w:p>
        </w:tc>
        <w:tc>
          <w:tcPr>
            <w:tcW w:w="972" w:type="dxa"/>
            <w:tcBorders>
              <w:top w:val="single" w:sz="4" w:space="0" w:color="auto"/>
              <w:left w:val="single" w:sz="4" w:space="0" w:color="auto"/>
              <w:bottom w:val="single" w:sz="4" w:space="0" w:color="auto"/>
              <w:right w:val="single" w:sz="4" w:space="0" w:color="auto"/>
            </w:tcBorders>
          </w:tcPr>
          <w:p w:rsidR="00F2544E" w:rsidRPr="00822A5E" w:rsidRDefault="001015AB" w:rsidP="00DF67BC">
            <w:pPr>
              <w:autoSpaceDE w:val="0"/>
              <w:autoSpaceDN w:val="0"/>
              <w:adjustRightInd w:val="0"/>
              <w:rPr>
                <w:sz w:val="20"/>
                <w:szCs w:val="20"/>
              </w:rPr>
            </w:pPr>
            <w:r w:rsidRPr="00822A5E">
              <w:rPr>
                <w:sz w:val="20"/>
                <w:szCs w:val="20"/>
              </w:rPr>
              <w:t>203,185</w:t>
            </w:r>
          </w:p>
        </w:tc>
      </w:tr>
      <w:tr w:rsidR="00944201" w:rsidRPr="00944201" w:rsidTr="00F2544E">
        <w:trPr>
          <w:trHeight w:val="1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944201" w:rsidRPr="00822A5E" w:rsidRDefault="00944201" w:rsidP="00C14321">
            <w:pPr>
              <w:autoSpaceDE w:val="0"/>
              <w:autoSpaceDN w:val="0"/>
              <w:adjustRightInd w:val="0"/>
              <w:rPr>
                <w:sz w:val="16"/>
                <w:szCs w:val="16"/>
              </w:rPr>
            </w:pPr>
            <w:r w:rsidRPr="00822A5E">
              <w:rPr>
                <w:sz w:val="16"/>
                <w:szCs w:val="16"/>
              </w:rPr>
              <w:t>Объем ввода в эксплуатацию жилья в рамках подпрограммы 1 «Комплексное освоение земельных участков в целях жилищного строительства и развитие застроенных территорий», тыс.</w:t>
            </w:r>
            <w:r w:rsidR="0025549D">
              <w:rPr>
                <w:sz w:val="16"/>
                <w:szCs w:val="16"/>
              </w:rPr>
              <w:t xml:space="preserve"> </w:t>
            </w:r>
            <w:r w:rsidRPr="00822A5E">
              <w:rPr>
                <w:sz w:val="16"/>
                <w:szCs w:val="16"/>
              </w:rPr>
              <w:t>кв.м</w:t>
            </w:r>
          </w:p>
        </w:tc>
        <w:tc>
          <w:tcPr>
            <w:tcW w:w="1134" w:type="dxa"/>
            <w:tcBorders>
              <w:top w:val="single" w:sz="4" w:space="0" w:color="auto"/>
              <w:left w:val="single" w:sz="4" w:space="0" w:color="auto"/>
              <w:bottom w:val="single" w:sz="4" w:space="0" w:color="auto"/>
              <w:right w:val="single" w:sz="4" w:space="0" w:color="auto"/>
            </w:tcBorders>
          </w:tcPr>
          <w:p w:rsidR="00944201" w:rsidRPr="00822A5E" w:rsidRDefault="00503C9F" w:rsidP="006D5815">
            <w:pPr>
              <w:autoSpaceDE w:val="0"/>
              <w:autoSpaceDN w:val="0"/>
              <w:adjustRightInd w:val="0"/>
              <w:rPr>
                <w:sz w:val="20"/>
                <w:szCs w:val="20"/>
              </w:rPr>
            </w:pPr>
            <w:r w:rsidRPr="00822A5E">
              <w:rPr>
                <w:sz w:val="20"/>
                <w:szCs w:val="20"/>
              </w:rPr>
              <w:t>0,23</w:t>
            </w:r>
          </w:p>
        </w:tc>
        <w:tc>
          <w:tcPr>
            <w:tcW w:w="1134" w:type="dxa"/>
            <w:tcBorders>
              <w:top w:val="single" w:sz="4" w:space="0" w:color="auto"/>
              <w:left w:val="single" w:sz="4" w:space="0" w:color="auto"/>
              <w:bottom w:val="single" w:sz="4" w:space="0" w:color="auto"/>
              <w:right w:val="single" w:sz="4" w:space="0" w:color="auto"/>
            </w:tcBorders>
          </w:tcPr>
          <w:p w:rsidR="00944201" w:rsidRPr="00822A5E" w:rsidRDefault="00944201" w:rsidP="006D5815">
            <w:pPr>
              <w:autoSpaceDE w:val="0"/>
              <w:autoSpaceDN w:val="0"/>
              <w:adjustRightInd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944201" w:rsidRPr="00822A5E" w:rsidRDefault="00944201" w:rsidP="00E43A80">
            <w:pPr>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944201" w:rsidRPr="00822A5E" w:rsidRDefault="00944201" w:rsidP="00DF67BC">
            <w:pPr>
              <w:autoSpaceDE w:val="0"/>
              <w:autoSpaceDN w:val="0"/>
              <w:adjustRightInd w:val="0"/>
              <w:rPr>
                <w:sz w:val="20"/>
                <w:szCs w:val="20"/>
              </w:rPr>
            </w:pPr>
          </w:p>
        </w:tc>
        <w:tc>
          <w:tcPr>
            <w:tcW w:w="972" w:type="dxa"/>
            <w:tcBorders>
              <w:top w:val="single" w:sz="4" w:space="0" w:color="auto"/>
              <w:left w:val="single" w:sz="4" w:space="0" w:color="auto"/>
              <w:bottom w:val="single" w:sz="4" w:space="0" w:color="auto"/>
              <w:right w:val="single" w:sz="4" w:space="0" w:color="auto"/>
            </w:tcBorders>
          </w:tcPr>
          <w:p w:rsidR="00944201" w:rsidRPr="00822A5E" w:rsidRDefault="00944201" w:rsidP="00DF67BC">
            <w:pPr>
              <w:autoSpaceDE w:val="0"/>
              <w:autoSpaceDN w:val="0"/>
              <w:adjustRightInd w:val="0"/>
              <w:rPr>
                <w:sz w:val="20"/>
                <w:szCs w:val="20"/>
              </w:rPr>
            </w:pPr>
          </w:p>
        </w:tc>
      </w:tr>
      <w:tr w:rsidR="00F2544E" w:rsidRPr="00BA1C34" w:rsidTr="00F2544E">
        <w:trPr>
          <w:trHeight w:val="1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822A5E" w:rsidRDefault="00F2544E" w:rsidP="00C14321">
            <w:pPr>
              <w:autoSpaceDE w:val="0"/>
              <w:autoSpaceDN w:val="0"/>
              <w:adjustRightInd w:val="0"/>
              <w:rPr>
                <w:sz w:val="16"/>
                <w:szCs w:val="16"/>
              </w:rPr>
            </w:pPr>
            <w:r w:rsidRPr="00822A5E">
              <w:rPr>
                <w:sz w:val="16"/>
                <w:szCs w:val="16"/>
              </w:rPr>
              <w:t xml:space="preserve">Доля ввода в эксплуатацию жилья по стандартам эконом-класса в общем объеме вводимого жилья, процент </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1015AB" w:rsidP="006D5815">
            <w:pPr>
              <w:autoSpaceDE w:val="0"/>
              <w:autoSpaceDN w:val="0"/>
              <w:adjustRightInd w:val="0"/>
              <w:rPr>
                <w:sz w:val="20"/>
                <w:szCs w:val="20"/>
              </w:rPr>
            </w:pPr>
            <w:r w:rsidRPr="00822A5E">
              <w:rPr>
                <w:sz w:val="20"/>
                <w:szCs w:val="20"/>
              </w:rPr>
              <w:t>16,47</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1015AB" w:rsidP="006D5815">
            <w:pPr>
              <w:autoSpaceDE w:val="0"/>
              <w:autoSpaceDN w:val="0"/>
              <w:adjustRightInd w:val="0"/>
              <w:rPr>
                <w:sz w:val="20"/>
                <w:szCs w:val="20"/>
              </w:rPr>
            </w:pPr>
            <w:r w:rsidRPr="00822A5E">
              <w:rPr>
                <w:sz w:val="20"/>
                <w:szCs w:val="20"/>
              </w:rPr>
              <w:t>21,18</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1015AB" w:rsidP="00E43A80">
            <w:pPr>
              <w:autoSpaceDE w:val="0"/>
              <w:autoSpaceDN w:val="0"/>
              <w:adjustRightInd w:val="0"/>
              <w:rPr>
                <w:sz w:val="20"/>
                <w:szCs w:val="20"/>
              </w:rPr>
            </w:pPr>
            <w:r w:rsidRPr="00822A5E">
              <w:rPr>
                <w:sz w:val="20"/>
                <w:szCs w:val="20"/>
              </w:rPr>
              <w:t>25,25</w:t>
            </w:r>
          </w:p>
        </w:tc>
        <w:tc>
          <w:tcPr>
            <w:tcW w:w="992" w:type="dxa"/>
            <w:tcBorders>
              <w:top w:val="single" w:sz="4" w:space="0" w:color="auto"/>
              <w:left w:val="single" w:sz="4" w:space="0" w:color="auto"/>
              <w:bottom w:val="single" w:sz="4" w:space="0" w:color="auto"/>
              <w:right w:val="single" w:sz="4" w:space="0" w:color="auto"/>
            </w:tcBorders>
          </w:tcPr>
          <w:p w:rsidR="00F2544E" w:rsidRPr="00822A5E" w:rsidRDefault="001015AB" w:rsidP="00DF67BC">
            <w:pPr>
              <w:autoSpaceDE w:val="0"/>
              <w:autoSpaceDN w:val="0"/>
              <w:adjustRightInd w:val="0"/>
              <w:rPr>
                <w:sz w:val="20"/>
                <w:szCs w:val="20"/>
              </w:rPr>
            </w:pPr>
            <w:r w:rsidRPr="00822A5E">
              <w:rPr>
                <w:sz w:val="20"/>
                <w:szCs w:val="20"/>
              </w:rPr>
              <w:t>25,56</w:t>
            </w:r>
          </w:p>
        </w:tc>
        <w:tc>
          <w:tcPr>
            <w:tcW w:w="972" w:type="dxa"/>
            <w:tcBorders>
              <w:top w:val="single" w:sz="4" w:space="0" w:color="auto"/>
              <w:left w:val="single" w:sz="4" w:space="0" w:color="auto"/>
              <w:bottom w:val="single" w:sz="4" w:space="0" w:color="auto"/>
              <w:right w:val="single" w:sz="4" w:space="0" w:color="auto"/>
            </w:tcBorders>
          </w:tcPr>
          <w:p w:rsidR="00F2544E" w:rsidRPr="00822A5E" w:rsidRDefault="001015AB" w:rsidP="00DF67BC">
            <w:pPr>
              <w:autoSpaceDE w:val="0"/>
              <w:autoSpaceDN w:val="0"/>
              <w:adjustRightInd w:val="0"/>
              <w:rPr>
                <w:sz w:val="20"/>
                <w:szCs w:val="20"/>
              </w:rPr>
            </w:pPr>
            <w:r w:rsidRPr="00822A5E">
              <w:rPr>
                <w:sz w:val="20"/>
                <w:szCs w:val="20"/>
              </w:rPr>
              <w:t>26,08</w:t>
            </w:r>
          </w:p>
        </w:tc>
      </w:tr>
      <w:tr w:rsidR="00F2544E" w:rsidRPr="00BA1C34" w:rsidTr="00F2544E">
        <w:trPr>
          <w:trHeight w:val="185"/>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822A5E" w:rsidRDefault="00F2544E" w:rsidP="003E38DA">
            <w:pPr>
              <w:autoSpaceDE w:val="0"/>
              <w:autoSpaceDN w:val="0"/>
              <w:adjustRightInd w:val="0"/>
              <w:rPr>
                <w:sz w:val="16"/>
                <w:szCs w:val="16"/>
              </w:rPr>
            </w:pPr>
            <w:r w:rsidRPr="00822A5E">
              <w:rPr>
                <w:sz w:val="16"/>
                <w:szCs w:val="16"/>
              </w:rPr>
              <w:t>Объем ввода жилья по стандартам эконом-класса, тыс.</w:t>
            </w:r>
            <w:r w:rsidR="0025549D">
              <w:rPr>
                <w:sz w:val="16"/>
                <w:szCs w:val="16"/>
              </w:rPr>
              <w:t xml:space="preserve"> </w:t>
            </w:r>
            <w:r w:rsidRPr="00822A5E">
              <w:rPr>
                <w:sz w:val="16"/>
                <w:szCs w:val="16"/>
              </w:rPr>
              <w:t>кв.м</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6D5815" w:rsidP="00E43A80">
            <w:pPr>
              <w:autoSpaceDE w:val="0"/>
              <w:autoSpaceDN w:val="0"/>
              <w:adjustRightInd w:val="0"/>
              <w:rPr>
                <w:sz w:val="20"/>
                <w:szCs w:val="20"/>
              </w:rPr>
            </w:pPr>
            <w:r w:rsidRPr="00822A5E">
              <w:rPr>
                <w:sz w:val="20"/>
                <w:szCs w:val="20"/>
              </w:rPr>
              <w:t>44,75</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6D5815" w:rsidP="00E43A80">
            <w:pPr>
              <w:autoSpaceDE w:val="0"/>
              <w:autoSpaceDN w:val="0"/>
              <w:adjustRightInd w:val="0"/>
              <w:rPr>
                <w:sz w:val="20"/>
                <w:szCs w:val="20"/>
              </w:rPr>
            </w:pPr>
            <w:r w:rsidRPr="00822A5E">
              <w:rPr>
                <w:sz w:val="20"/>
                <w:szCs w:val="20"/>
              </w:rPr>
              <w:t>45</w:t>
            </w:r>
            <w:r w:rsidR="001015AB" w:rsidRPr="00822A5E">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F2544E" w:rsidP="00E43A80">
            <w:pPr>
              <w:autoSpaceDE w:val="0"/>
              <w:autoSpaceDN w:val="0"/>
              <w:adjustRightInd w:val="0"/>
              <w:rPr>
                <w:sz w:val="20"/>
                <w:szCs w:val="20"/>
              </w:rPr>
            </w:pPr>
            <w:r w:rsidRPr="00822A5E">
              <w:rPr>
                <w:sz w:val="20"/>
                <w:szCs w:val="20"/>
              </w:rPr>
              <w:t>53</w:t>
            </w:r>
            <w:r w:rsidR="001015AB" w:rsidRPr="00822A5E">
              <w:rPr>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F2544E" w:rsidRPr="00822A5E" w:rsidRDefault="006D5815" w:rsidP="00DF67BC">
            <w:pPr>
              <w:autoSpaceDE w:val="0"/>
              <w:autoSpaceDN w:val="0"/>
              <w:adjustRightInd w:val="0"/>
              <w:rPr>
                <w:sz w:val="20"/>
                <w:szCs w:val="20"/>
              </w:rPr>
            </w:pPr>
            <w:r w:rsidRPr="00822A5E">
              <w:rPr>
                <w:sz w:val="20"/>
                <w:szCs w:val="20"/>
              </w:rPr>
              <w:t>53</w:t>
            </w:r>
            <w:r w:rsidR="001015AB" w:rsidRPr="00822A5E">
              <w:rPr>
                <w:sz w:val="20"/>
                <w:szCs w:val="20"/>
              </w:rPr>
              <w:t>,0</w:t>
            </w:r>
          </w:p>
        </w:tc>
        <w:tc>
          <w:tcPr>
            <w:tcW w:w="972" w:type="dxa"/>
            <w:tcBorders>
              <w:top w:val="single" w:sz="4" w:space="0" w:color="auto"/>
              <w:left w:val="single" w:sz="4" w:space="0" w:color="auto"/>
              <w:bottom w:val="single" w:sz="4" w:space="0" w:color="auto"/>
              <w:right w:val="single" w:sz="4" w:space="0" w:color="auto"/>
            </w:tcBorders>
          </w:tcPr>
          <w:p w:rsidR="00F2544E" w:rsidRPr="00822A5E" w:rsidRDefault="006D5815" w:rsidP="00DF67BC">
            <w:pPr>
              <w:autoSpaceDE w:val="0"/>
              <w:autoSpaceDN w:val="0"/>
              <w:adjustRightInd w:val="0"/>
              <w:rPr>
                <w:sz w:val="20"/>
                <w:szCs w:val="20"/>
              </w:rPr>
            </w:pPr>
            <w:r w:rsidRPr="00822A5E">
              <w:rPr>
                <w:sz w:val="20"/>
                <w:szCs w:val="20"/>
              </w:rPr>
              <w:t>53</w:t>
            </w:r>
            <w:r w:rsidR="001015AB" w:rsidRPr="00822A5E">
              <w:rPr>
                <w:sz w:val="20"/>
                <w:szCs w:val="20"/>
              </w:rPr>
              <w:t>,0</w:t>
            </w:r>
          </w:p>
        </w:tc>
      </w:tr>
      <w:tr w:rsidR="008A01E9" w:rsidRPr="00776063" w:rsidTr="00F2544E">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8A01E9" w:rsidRPr="00822A5E" w:rsidRDefault="008A01E9" w:rsidP="00E43058">
            <w:pPr>
              <w:autoSpaceDE w:val="0"/>
              <w:autoSpaceDN w:val="0"/>
              <w:adjustRightInd w:val="0"/>
              <w:rPr>
                <w:sz w:val="16"/>
                <w:szCs w:val="16"/>
              </w:rPr>
            </w:pPr>
            <w:r w:rsidRPr="00822A5E">
              <w:rPr>
                <w:sz w:val="16"/>
                <w:szCs w:val="16"/>
              </w:rPr>
              <w:t>Доля годового ввода малоэтажного жилья, в том числе индивидуального жилищного строительства, процент</w:t>
            </w:r>
          </w:p>
        </w:tc>
        <w:tc>
          <w:tcPr>
            <w:tcW w:w="1134" w:type="dxa"/>
            <w:tcBorders>
              <w:top w:val="single" w:sz="4" w:space="0" w:color="auto"/>
              <w:left w:val="single" w:sz="4" w:space="0" w:color="auto"/>
              <w:bottom w:val="single" w:sz="4" w:space="0" w:color="auto"/>
              <w:right w:val="single" w:sz="4" w:space="0" w:color="auto"/>
            </w:tcBorders>
          </w:tcPr>
          <w:p w:rsidR="008A01E9" w:rsidRPr="00822A5E" w:rsidRDefault="001015AB" w:rsidP="008A01E9">
            <w:pPr>
              <w:autoSpaceDE w:val="0"/>
              <w:autoSpaceDN w:val="0"/>
              <w:adjustRightInd w:val="0"/>
              <w:rPr>
                <w:sz w:val="20"/>
                <w:szCs w:val="20"/>
              </w:rPr>
            </w:pPr>
            <w:r w:rsidRPr="00822A5E">
              <w:rPr>
                <w:sz w:val="20"/>
                <w:szCs w:val="20"/>
              </w:rPr>
              <w:t>61,93</w:t>
            </w:r>
          </w:p>
        </w:tc>
        <w:tc>
          <w:tcPr>
            <w:tcW w:w="1134" w:type="dxa"/>
            <w:tcBorders>
              <w:top w:val="single" w:sz="4" w:space="0" w:color="auto"/>
              <w:left w:val="single" w:sz="4" w:space="0" w:color="auto"/>
              <w:bottom w:val="single" w:sz="4" w:space="0" w:color="auto"/>
              <w:right w:val="single" w:sz="4" w:space="0" w:color="auto"/>
            </w:tcBorders>
          </w:tcPr>
          <w:p w:rsidR="008A01E9" w:rsidRPr="00822A5E" w:rsidRDefault="001015AB" w:rsidP="008A01E9">
            <w:pPr>
              <w:autoSpaceDE w:val="0"/>
              <w:autoSpaceDN w:val="0"/>
              <w:adjustRightInd w:val="0"/>
              <w:rPr>
                <w:sz w:val="20"/>
                <w:szCs w:val="20"/>
              </w:rPr>
            </w:pPr>
            <w:r w:rsidRPr="00822A5E">
              <w:rPr>
                <w:sz w:val="20"/>
                <w:szCs w:val="20"/>
              </w:rPr>
              <w:t>77,68</w:t>
            </w:r>
          </w:p>
        </w:tc>
        <w:tc>
          <w:tcPr>
            <w:tcW w:w="1134" w:type="dxa"/>
            <w:tcBorders>
              <w:top w:val="single" w:sz="4" w:space="0" w:color="auto"/>
              <w:left w:val="single" w:sz="4" w:space="0" w:color="auto"/>
              <w:bottom w:val="single" w:sz="4" w:space="0" w:color="auto"/>
              <w:right w:val="single" w:sz="4" w:space="0" w:color="auto"/>
            </w:tcBorders>
          </w:tcPr>
          <w:p w:rsidR="008A01E9" w:rsidRPr="00822A5E" w:rsidRDefault="001015AB" w:rsidP="008A01E9">
            <w:pPr>
              <w:autoSpaceDE w:val="0"/>
              <w:autoSpaceDN w:val="0"/>
              <w:adjustRightInd w:val="0"/>
              <w:rPr>
                <w:sz w:val="20"/>
                <w:szCs w:val="20"/>
              </w:rPr>
            </w:pPr>
            <w:r w:rsidRPr="00822A5E">
              <w:rPr>
                <w:sz w:val="20"/>
                <w:szCs w:val="20"/>
              </w:rPr>
              <w:t>77,22</w:t>
            </w:r>
          </w:p>
        </w:tc>
        <w:tc>
          <w:tcPr>
            <w:tcW w:w="992" w:type="dxa"/>
            <w:tcBorders>
              <w:top w:val="single" w:sz="4" w:space="0" w:color="auto"/>
              <w:left w:val="single" w:sz="4" w:space="0" w:color="auto"/>
              <w:bottom w:val="single" w:sz="4" w:space="0" w:color="auto"/>
              <w:right w:val="single" w:sz="4" w:space="0" w:color="auto"/>
            </w:tcBorders>
          </w:tcPr>
          <w:p w:rsidR="008A01E9" w:rsidRPr="00822A5E" w:rsidRDefault="001015AB" w:rsidP="00DF67BC">
            <w:pPr>
              <w:autoSpaceDE w:val="0"/>
              <w:autoSpaceDN w:val="0"/>
              <w:adjustRightInd w:val="0"/>
              <w:rPr>
                <w:sz w:val="20"/>
                <w:szCs w:val="20"/>
              </w:rPr>
            </w:pPr>
            <w:r w:rsidRPr="00822A5E">
              <w:rPr>
                <w:sz w:val="20"/>
                <w:szCs w:val="20"/>
              </w:rPr>
              <w:t>76,61</w:t>
            </w:r>
          </w:p>
        </w:tc>
        <w:tc>
          <w:tcPr>
            <w:tcW w:w="972" w:type="dxa"/>
            <w:tcBorders>
              <w:top w:val="single" w:sz="4" w:space="0" w:color="auto"/>
              <w:left w:val="single" w:sz="4" w:space="0" w:color="auto"/>
              <w:bottom w:val="single" w:sz="4" w:space="0" w:color="auto"/>
              <w:right w:val="single" w:sz="4" w:space="0" w:color="auto"/>
            </w:tcBorders>
          </w:tcPr>
          <w:p w:rsidR="008A01E9" w:rsidRPr="00822A5E" w:rsidRDefault="001015AB" w:rsidP="00DF67BC">
            <w:pPr>
              <w:autoSpaceDE w:val="0"/>
              <w:autoSpaceDN w:val="0"/>
              <w:adjustRightInd w:val="0"/>
              <w:rPr>
                <w:sz w:val="20"/>
                <w:szCs w:val="20"/>
              </w:rPr>
            </w:pPr>
            <w:r w:rsidRPr="00822A5E">
              <w:rPr>
                <w:sz w:val="20"/>
                <w:szCs w:val="20"/>
              </w:rPr>
              <w:t>76,7</w:t>
            </w:r>
          </w:p>
        </w:tc>
      </w:tr>
      <w:tr w:rsidR="00F2544E" w:rsidRPr="005D06AE" w:rsidTr="00F2544E">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822A5E" w:rsidRDefault="00F2544E" w:rsidP="00E43058">
            <w:pPr>
              <w:autoSpaceDE w:val="0"/>
              <w:autoSpaceDN w:val="0"/>
              <w:adjustRightInd w:val="0"/>
              <w:rPr>
                <w:sz w:val="16"/>
                <w:szCs w:val="16"/>
              </w:rPr>
            </w:pPr>
            <w:r w:rsidRPr="00822A5E">
              <w:rPr>
                <w:sz w:val="16"/>
                <w:szCs w:val="16"/>
              </w:rPr>
              <w:t>Средняя стоимость одного квадратного метра общей площади жилья , руб</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BA1C34" w:rsidP="00E43A80">
            <w:pPr>
              <w:autoSpaceDE w:val="0"/>
              <w:autoSpaceDN w:val="0"/>
              <w:adjustRightInd w:val="0"/>
              <w:rPr>
                <w:sz w:val="20"/>
                <w:szCs w:val="20"/>
              </w:rPr>
            </w:pPr>
            <w:r w:rsidRPr="00822A5E">
              <w:rPr>
                <w:sz w:val="20"/>
                <w:szCs w:val="20"/>
              </w:rPr>
              <w:t>62 500</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BA1C34" w:rsidP="00E43A80">
            <w:pPr>
              <w:autoSpaceDE w:val="0"/>
              <w:autoSpaceDN w:val="0"/>
              <w:adjustRightInd w:val="0"/>
              <w:rPr>
                <w:sz w:val="20"/>
                <w:szCs w:val="20"/>
              </w:rPr>
            </w:pPr>
            <w:r w:rsidRPr="00822A5E">
              <w:rPr>
                <w:sz w:val="20"/>
                <w:szCs w:val="20"/>
              </w:rPr>
              <w:t>65 000</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BA1C34" w:rsidP="00E43A80">
            <w:pPr>
              <w:autoSpaceDE w:val="0"/>
              <w:autoSpaceDN w:val="0"/>
              <w:adjustRightInd w:val="0"/>
              <w:rPr>
                <w:sz w:val="20"/>
                <w:szCs w:val="20"/>
              </w:rPr>
            </w:pPr>
            <w:r w:rsidRPr="00822A5E">
              <w:rPr>
                <w:sz w:val="20"/>
                <w:szCs w:val="20"/>
              </w:rPr>
              <w:t>68 000</w:t>
            </w:r>
          </w:p>
        </w:tc>
        <w:tc>
          <w:tcPr>
            <w:tcW w:w="992" w:type="dxa"/>
            <w:tcBorders>
              <w:top w:val="single" w:sz="4" w:space="0" w:color="auto"/>
              <w:left w:val="single" w:sz="4" w:space="0" w:color="auto"/>
              <w:bottom w:val="single" w:sz="4" w:space="0" w:color="auto"/>
              <w:right w:val="single" w:sz="4" w:space="0" w:color="auto"/>
            </w:tcBorders>
          </w:tcPr>
          <w:p w:rsidR="00F2544E" w:rsidRPr="00822A5E" w:rsidRDefault="00BA1C34" w:rsidP="00DF67BC">
            <w:pPr>
              <w:autoSpaceDE w:val="0"/>
              <w:autoSpaceDN w:val="0"/>
              <w:adjustRightInd w:val="0"/>
              <w:rPr>
                <w:sz w:val="20"/>
                <w:szCs w:val="20"/>
              </w:rPr>
            </w:pPr>
            <w:r w:rsidRPr="00822A5E">
              <w:rPr>
                <w:sz w:val="20"/>
                <w:szCs w:val="20"/>
              </w:rPr>
              <w:t>70 000</w:t>
            </w:r>
          </w:p>
        </w:tc>
        <w:tc>
          <w:tcPr>
            <w:tcW w:w="972" w:type="dxa"/>
            <w:tcBorders>
              <w:top w:val="single" w:sz="4" w:space="0" w:color="auto"/>
              <w:left w:val="single" w:sz="4" w:space="0" w:color="auto"/>
              <w:bottom w:val="single" w:sz="4" w:space="0" w:color="auto"/>
              <w:right w:val="single" w:sz="4" w:space="0" w:color="auto"/>
            </w:tcBorders>
          </w:tcPr>
          <w:p w:rsidR="00F2544E" w:rsidRPr="00822A5E" w:rsidRDefault="00BA1C34" w:rsidP="00DF67BC">
            <w:pPr>
              <w:autoSpaceDE w:val="0"/>
              <w:autoSpaceDN w:val="0"/>
              <w:adjustRightInd w:val="0"/>
              <w:rPr>
                <w:sz w:val="20"/>
                <w:szCs w:val="20"/>
              </w:rPr>
            </w:pPr>
            <w:r w:rsidRPr="00822A5E">
              <w:rPr>
                <w:sz w:val="20"/>
                <w:szCs w:val="20"/>
              </w:rPr>
              <w:t>73 000</w:t>
            </w:r>
          </w:p>
        </w:tc>
      </w:tr>
      <w:tr w:rsidR="00F2544E" w:rsidRPr="005D06AE" w:rsidTr="00F2544E">
        <w:trPr>
          <w:trHeight w:val="182"/>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822A5E" w:rsidRDefault="00F2544E" w:rsidP="003E38DA">
            <w:pPr>
              <w:autoSpaceDE w:val="0"/>
              <w:autoSpaceDN w:val="0"/>
              <w:adjustRightInd w:val="0"/>
              <w:rPr>
                <w:sz w:val="16"/>
                <w:szCs w:val="16"/>
              </w:rPr>
            </w:pPr>
            <w:r w:rsidRPr="00822A5E">
              <w:rPr>
                <w:sz w:val="16"/>
                <w:szCs w:val="16"/>
              </w:rPr>
              <w:t xml:space="preserve">Средняя стоимость одного квадратного метра общей площади жилья, относительно уровня 2012 года, процент </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BA1C34" w:rsidP="00E43A80">
            <w:pPr>
              <w:autoSpaceDE w:val="0"/>
              <w:autoSpaceDN w:val="0"/>
              <w:adjustRightInd w:val="0"/>
              <w:rPr>
                <w:sz w:val="20"/>
                <w:szCs w:val="20"/>
              </w:rPr>
            </w:pPr>
            <w:r w:rsidRPr="00822A5E">
              <w:rPr>
                <w:sz w:val="20"/>
                <w:szCs w:val="20"/>
              </w:rPr>
              <w:t>81,02</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1015AB" w:rsidP="00E43A80">
            <w:pPr>
              <w:autoSpaceDE w:val="0"/>
              <w:autoSpaceDN w:val="0"/>
              <w:adjustRightInd w:val="0"/>
              <w:rPr>
                <w:sz w:val="20"/>
                <w:szCs w:val="20"/>
              </w:rPr>
            </w:pPr>
            <w:r w:rsidRPr="00822A5E">
              <w:rPr>
                <w:sz w:val="20"/>
                <w:szCs w:val="20"/>
              </w:rPr>
              <w:t>77,66</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1015AB" w:rsidP="00E43A80">
            <w:pPr>
              <w:autoSpaceDE w:val="0"/>
              <w:autoSpaceDN w:val="0"/>
              <w:adjustRightInd w:val="0"/>
              <w:rPr>
                <w:sz w:val="20"/>
                <w:szCs w:val="20"/>
              </w:rPr>
            </w:pPr>
            <w:r w:rsidRPr="00822A5E">
              <w:rPr>
                <w:sz w:val="20"/>
                <w:szCs w:val="20"/>
              </w:rPr>
              <w:t>77,15</w:t>
            </w:r>
          </w:p>
        </w:tc>
        <w:tc>
          <w:tcPr>
            <w:tcW w:w="992" w:type="dxa"/>
            <w:tcBorders>
              <w:top w:val="single" w:sz="4" w:space="0" w:color="auto"/>
              <w:left w:val="single" w:sz="4" w:space="0" w:color="auto"/>
              <w:bottom w:val="single" w:sz="4" w:space="0" w:color="auto"/>
              <w:right w:val="single" w:sz="4" w:space="0" w:color="auto"/>
            </w:tcBorders>
          </w:tcPr>
          <w:p w:rsidR="00F2544E" w:rsidRPr="00822A5E" w:rsidRDefault="001015AB" w:rsidP="00DF67BC">
            <w:pPr>
              <w:autoSpaceDE w:val="0"/>
              <w:autoSpaceDN w:val="0"/>
              <w:adjustRightInd w:val="0"/>
              <w:rPr>
                <w:sz w:val="20"/>
                <w:szCs w:val="20"/>
              </w:rPr>
            </w:pPr>
            <w:r w:rsidRPr="00822A5E">
              <w:rPr>
                <w:sz w:val="20"/>
                <w:szCs w:val="20"/>
              </w:rPr>
              <w:t>75,43</w:t>
            </w:r>
          </w:p>
        </w:tc>
        <w:tc>
          <w:tcPr>
            <w:tcW w:w="972" w:type="dxa"/>
            <w:tcBorders>
              <w:top w:val="single" w:sz="4" w:space="0" w:color="auto"/>
              <w:left w:val="single" w:sz="4" w:space="0" w:color="auto"/>
              <w:bottom w:val="single" w:sz="4" w:space="0" w:color="auto"/>
              <w:right w:val="single" w:sz="4" w:space="0" w:color="auto"/>
            </w:tcBorders>
          </w:tcPr>
          <w:p w:rsidR="00F2544E" w:rsidRPr="00822A5E" w:rsidRDefault="001015AB" w:rsidP="00DF67BC">
            <w:pPr>
              <w:autoSpaceDE w:val="0"/>
              <w:autoSpaceDN w:val="0"/>
              <w:adjustRightInd w:val="0"/>
              <w:rPr>
                <w:sz w:val="20"/>
                <w:szCs w:val="20"/>
              </w:rPr>
            </w:pPr>
            <w:r w:rsidRPr="00822A5E">
              <w:rPr>
                <w:sz w:val="20"/>
                <w:szCs w:val="20"/>
              </w:rPr>
              <w:t>74,7</w:t>
            </w:r>
          </w:p>
        </w:tc>
      </w:tr>
      <w:tr w:rsidR="00F2544E" w:rsidRPr="00BA1C34" w:rsidTr="00F2544E">
        <w:trPr>
          <w:trHeight w:val="21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822A5E" w:rsidRDefault="00F2544E" w:rsidP="00227730">
            <w:pPr>
              <w:autoSpaceDE w:val="0"/>
              <w:autoSpaceDN w:val="0"/>
              <w:adjustRightInd w:val="0"/>
              <w:rPr>
                <w:sz w:val="16"/>
                <w:szCs w:val="16"/>
              </w:rPr>
            </w:pPr>
            <w:r w:rsidRPr="00822A5E">
              <w:rPr>
                <w:sz w:val="16"/>
                <w:szCs w:val="16"/>
              </w:rPr>
              <w:t>Уровень обеспеченности населения жильем, кв.м</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1015AB" w:rsidP="00E43A80">
            <w:pPr>
              <w:autoSpaceDE w:val="0"/>
              <w:autoSpaceDN w:val="0"/>
              <w:adjustRightInd w:val="0"/>
              <w:rPr>
                <w:sz w:val="20"/>
                <w:szCs w:val="20"/>
              </w:rPr>
            </w:pPr>
            <w:r w:rsidRPr="00822A5E">
              <w:rPr>
                <w:sz w:val="20"/>
                <w:szCs w:val="20"/>
              </w:rPr>
              <w:t>59,54</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1015AB" w:rsidP="00E43A80">
            <w:pPr>
              <w:autoSpaceDE w:val="0"/>
              <w:autoSpaceDN w:val="0"/>
              <w:adjustRightInd w:val="0"/>
              <w:rPr>
                <w:sz w:val="20"/>
                <w:szCs w:val="20"/>
              </w:rPr>
            </w:pPr>
            <w:r w:rsidRPr="00822A5E">
              <w:rPr>
                <w:sz w:val="20"/>
                <w:szCs w:val="20"/>
              </w:rPr>
              <w:t>60,95</w:t>
            </w:r>
          </w:p>
        </w:tc>
        <w:tc>
          <w:tcPr>
            <w:tcW w:w="1134" w:type="dxa"/>
            <w:tcBorders>
              <w:top w:val="single" w:sz="4" w:space="0" w:color="auto"/>
              <w:left w:val="single" w:sz="4" w:space="0" w:color="auto"/>
              <w:bottom w:val="single" w:sz="4" w:space="0" w:color="auto"/>
              <w:right w:val="single" w:sz="4" w:space="0" w:color="auto"/>
            </w:tcBorders>
          </w:tcPr>
          <w:p w:rsidR="00F2544E" w:rsidRPr="00822A5E" w:rsidRDefault="001015AB" w:rsidP="00E43A80">
            <w:pPr>
              <w:autoSpaceDE w:val="0"/>
              <w:autoSpaceDN w:val="0"/>
              <w:adjustRightInd w:val="0"/>
              <w:rPr>
                <w:sz w:val="20"/>
                <w:szCs w:val="20"/>
              </w:rPr>
            </w:pPr>
            <w:r w:rsidRPr="00822A5E">
              <w:rPr>
                <w:sz w:val="20"/>
                <w:szCs w:val="20"/>
              </w:rPr>
              <w:t>62,3</w:t>
            </w:r>
          </w:p>
        </w:tc>
        <w:tc>
          <w:tcPr>
            <w:tcW w:w="992" w:type="dxa"/>
            <w:tcBorders>
              <w:top w:val="single" w:sz="4" w:space="0" w:color="auto"/>
              <w:left w:val="single" w:sz="4" w:space="0" w:color="auto"/>
              <w:bottom w:val="single" w:sz="4" w:space="0" w:color="auto"/>
              <w:right w:val="single" w:sz="4" w:space="0" w:color="auto"/>
            </w:tcBorders>
          </w:tcPr>
          <w:p w:rsidR="00F2544E" w:rsidRPr="00822A5E" w:rsidRDefault="001015AB" w:rsidP="00DF67BC">
            <w:pPr>
              <w:autoSpaceDE w:val="0"/>
              <w:autoSpaceDN w:val="0"/>
              <w:adjustRightInd w:val="0"/>
              <w:rPr>
                <w:sz w:val="20"/>
                <w:szCs w:val="20"/>
              </w:rPr>
            </w:pPr>
            <w:r w:rsidRPr="00822A5E">
              <w:rPr>
                <w:sz w:val="20"/>
                <w:szCs w:val="20"/>
              </w:rPr>
              <w:t>63,59</w:t>
            </w:r>
          </w:p>
        </w:tc>
        <w:tc>
          <w:tcPr>
            <w:tcW w:w="972" w:type="dxa"/>
            <w:tcBorders>
              <w:top w:val="single" w:sz="4" w:space="0" w:color="auto"/>
              <w:left w:val="single" w:sz="4" w:space="0" w:color="auto"/>
              <w:bottom w:val="single" w:sz="4" w:space="0" w:color="auto"/>
              <w:right w:val="single" w:sz="4" w:space="0" w:color="auto"/>
            </w:tcBorders>
          </w:tcPr>
          <w:p w:rsidR="00F2544E" w:rsidRPr="00822A5E" w:rsidRDefault="001015AB" w:rsidP="00DF67BC">
            <w:pPr>
              <w:autoSpaceDE w:val="0"/>
              <w:autoSpaceDN w:val="0"/>
              <w:adjustRightInd w:val="0"/>
              <w:rPr>
                <w:sz w:val="20"/>
                <w:szCs w:val="20"/>
              </w:rPr>
            </w:pPr>
            <w:r w:rsidRPr="00822A5E">
              <w:rPr>
                <w:sz w:val="20"/>
                <w:szCs w:val="20"/>
              </w:rPr>
              <w:t>64,82</w:t>
            </w:r>
          </w:p>
        </w:tc>
      </w:tr>
      <w:tr w:rsidR="00F2544E" w:rsidRPr="00BA1C34" w:rsidTr="00F2544E">
        <w:trPr>
          <w:trHeight w:val="3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A1C34" w:rsidRDefault="00F2544E" w:rsidP="003E38DA">
            <w:pPr>
              <w:autoSpaceDE w:val="0"/>
              <w:autoSpaceDN w:val="0"/>
              <w:adjustRightInd w:val="0"/>
              <w:rPr>
                <w:sz w:val="16"/>
                <w:szCs w:val="16"/>
              </w:rPr>
            </w:pPr>
            <w:r w:rsidRPr="00BA1C34">
              <w:rPr>
                <w:sz w:val="16"/>
                <w:szCs w:val="16"/>
              </w:rPr>
              <w:t xml:space="preserve">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 лет </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6D5815" w:rsidP="00E43A80">
            <w:pPr>
              <w:autoSpaceDE w:val="0"/>
              <w:autoSpaceDN w:val="0"/>
              <w:adjustRightInd w:val="0"/>
              <w:rPr>
                <w:sz w:val="20"/>
                <w:szCs w:val="20"/>
              </w:rPr>
            </w:pPr>
            <w:r>
              <w:rPr>
                <w:sz w:val="20"/>
                <w:szCs w:val="20"/>
              </w:rPr>
              <w:t>1,84</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6D5815" w:rsidP="00E43A80">
            <w:pPr>
              <w:autoSpaceDE w:val="0"/>
              <w:autoSpaceDN w:val="0"/>
              <w:adjustRightInd w:val="0"/>
              <w:rPr>
                <w:sz w:val="20"/>
                <w:szCs w:val="20"/>
              </w:rPr>
            </w:pPr>
            <w:r>
              <w:rPr>
                <w:sz w:val="20"/>
                <w:szCs w:val="20"/>
              </w:rPr>
              <w:t>1,8</w:t>
            </w:r>
            <w:r w:rsidR="00EF7AF2">
              <w:rPr>
                <w:sz w:val="20"/>
                <w:szCs w:val="20"/>
              </w:rPr>
              <w:t>1</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6D5815" w:rsidP="00E43A80">
            <w:pPr>
              <w:autoSpaceDE w:val="0"/>
              <w:autoSpaceDN w:val="0"/>
              <w:adjustRightInd w:val="0"/>
              <w:rPr>
                <w:sz w:val="20"/>
                <w:szCs w:val="20"/>
              </w:rPr>
            </w:pPr>
            <w:r>
              <w:rPr>
                <w:sz w:val="20"/>
                <w:szCs w:val="20"/>
              </w:rPr>
              <w:t>1,78</w:t>
            </w:r>
          </w:p>
        </w:tc>
        <w:tc>
          <w:tcPr>
            <w:tcW w:w="992" w:type="dxa"/>
            <w:tcBorders>
              <w:top w:val="single" w:sz="4" w:space="0" w:color="auto"/>
              <w:left w:val="single" w:sz="4" w:space="0" w:color="auto"/>
              <w:bottom w:val="single" w:sz="4" w:space="0" w:color="auto"/>
              <w:right w:val="single" w:sz="4" w:space="0" w:color="auto"/>
            </w:tcBorders>
          </w:tcPr>
          <w:p w:rsidR="00F2544E" w:rsidRPr="00BA1C34" w:rsidRDefault="006D5815" w:rsidP="00EF7AF2">
            <w:pPr>
              <w:autoSpaceDE w:val="0"/>
              <w:autoSpaceDN w:val="0"/>
              <w:adjustRightInd w:val="0"/>
              <w:rPr>
                <w:sz w:val="20"/>
                <w:szCs w:val="20"/>
              </w:rPr>
            </w:pPr>
            <w:r>
              <w:rPr>
                <w:sz w:val="20"/>
                <w:szCs w:val="20"/>
              </w:rPr>
              <w:t>1,7</w:t>
            </w:r>
            <w:r w:rsidR="00EF7AF2">
              <w:rPr>
                <w:sz w:val="20"/>
                <w:szCs w:val="20"/>
              </w:rPr>
              <w:t>3</w:t>
            </w:r>
          </w:p>
        </w:tc>
        <w:tc>
          <w:tcPr>
            <w:tcW w:w="972" w:type="dxa"/>
            <w:tcBorders>
              <w:top w:val="single" w:sz="4" w:space="0" w:color="auto"/>
              <w:left w:val="single" w:sz="4" w:space="0" w:color="auto"/>
              <w:bottom w:val="single" w:sz="4" w:space="0" w:color="auto"/>
              <w:right w:val="single" w:sz="4" w:space="0" w:color="auto"/>
            </w:tcBorders>
          </w:tcPr>
          <w:p w:rsidR="00F2544E" w:rsidRPr="00BA1C34" w:rsidRDefault="006D5815" w:rsidP="00EF7AF2">
            <w:pPr>
              <w:autoSpaceDE w:val="0"/>
              <w:autoSpaceDN w:val="0"/>
              <w:adjustRightInd w:val="0"/>
              <w:rPr>
                <w:sz w:val="20"/>
                <w:szCs w:val="20"/>
              </w:rPr>
            </w:pPr>
            <w:r>
              <w:rPr>
                <w:sz w:val="20"/>
                <w:szCs w:val="20"/>
              </w:rPr>
              <w:t>1,7</w:t>
            </w:r>
            <w:r w:rsidR="00EF7AF2">
              <w:rPr>
                <w:sz w:val="20"/>
                <w:szCs w:val="20"/>
              </w:rPr>
              <w:t>1</w:t>
            </w:r>
          </w:p>
        </w:tc>
      </w:tr>
      <w:tr w:rsidR="00F2544E" w:rsidRPr="00BA1C34" w:rsidTr="00F2544E">
        <w:trPr>
          <w:trHeight w:val="12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A1C34" w:rsidRDefault="00F2544E" w:rsidP="003E38DA">
            <w:pPr>
              <w:autoSpaceDE w:val="0"/>
              <w:autoSpaceDN w:val="0"/>
              <w:adjustRightInd w:val="0"/>
              <w:rPr>
                <w:sz w:val="16"/>
                <w:szCs w:val="16"/>
              </w:rPr>
            </w:pPr>
            <w:r w:rsidRPr="00BA1C34">
              <w:rPr>
                <w:sz w:val="16"/>
                <w:szCs w:val="16"/>
              </w:rPr>
              <w:t>Удельный вес введенной общей площади жилых домов по отношению к общей площади жилищного фонда, процент</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6D5815" w:rsidP="00EF7AF2">
            <w:pPr>
              <w:autoSpaceDE w:val="0"/>
              <w:autoSpaceDN w:val="0"/>
              <w:adjustRightInd w:val="0"/>
              <w:rPr>
                <w:sz w:val="20"/>
                <w:szCs w:val="20"/>
              </w:rPr>
            </w:pPr>
            <w:r>
              <w:rPr>
                <w:sz w:val="20"/>
                <w:szCs w:val="20"/>
              </w:rPr>
              <w:t>3,7</w:t>
            </w:r>
            <w:r w:rsidR="00EF7AF2">
              <w:rPr>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6D5815" w:rsidP="00EF7AF2">
            <w:pPr>
              <w:autoSpaceDE w:val="0"/>
              <w:autoSpaceDN w:val="0"/>
              <w:adjustRightInd w:val="0"/>
              <w:rPr>
                <w:sz w:val="20"/>
                <w:szCs w:val="20"/>
              </w:rPr>
            </w:pPr>
            <w:r>
              <w:rPr>
                <w:sz w:val="20"/>
                <w:szCs w:val="20"/>
              </w:rPr>
              <w:t>2,8</w:t>
            </w:r>
            <w:r w:rsidR="00EF7AF2">
              <w:rPr>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6D5815" w:rsidP="00EF7AF2">
            <w:pPr>
              <w:autoSpaceDE w:val="0"/>
              <w:autoSpaceDN w:val="0"/>
              <w:adjustRightInd w:val="0"/>
              <w:rPr>
                <w:sz w:val="20"/>
                <w:szCs w:val="20"/>
              </w:rPr>
            </w:pPr>
            <w:r>
              <w:rPr>
                <w:sz w:val="20"/>
                <w:szCs w:val="20"/>
              </w:rPr>
              <w:t>2,7</w:t>
            </w:r>
            <w:r w:rsidR="00EF7AF2">
              <w:rPr>
                <w:sz w:val="20"/>
                <w:szCs w:val="20"/>
              </w:rPr>
              <w:t>6</w:t>
            </w:r>
          </w:p>
        </w:tc>
        <w:tc>
          <w:tcPr>
            <w:tcW w:w="992" w:type="dxa"/>
            <w:tcBorders>
              <w:top w:val="single" w:sz="4" w:space="0" w:color="auto"/>
              <w:left w:val="single" w:sz="4" w:space="0" w:color="auto"/>
              <w:bottom w:val="single" w:sz="4" w:space="0" w:color="auto"/>
              <w:right w:val="single" w:sz="4" w:space="0" w:color="auto"/>
            </w:tcBorders>
          </w:tcPr>
          <w:p w:rsidR="00F2544E" w:rsidRPr="00BA1C34" w:rsidRDefault="006D5815" w:rsidP="00DF67BC">
            <w:pPr>
              <w:autoSpaceDE w:val="0"/>
              <w:autoSpaceDN w:val="0"/>
              <w:adjustRightInd w:val="0"/>
              <w:rPr>
                <w:sz w:val="20"/>
                <w:szCs w:val="20"/>
              </w:rPr>
            </w:pPr>
            <w:r>
              <w:rPr>
                <w:sz w:val="20"/>
                <w:szCs w:val="20"/>
              </w:rPr>
              <w:t>2,65</w:t>
            </w:r>
          </w:p>
        </w:tc>
        <w:tc>
          <w:tcPr>
            <w:tcW w:w="972" w:type="dxa"/>
            <w:tcBorders>
              <w:top w:val="single" w:sz="4" w:space="0" w:color="auto"/>
              <w:left w:val="single" w:sz="4" w:space="0" w:color="auto"/>
              <w:bottom w:val="single" w:sz="4" w:space="0" w:color="auto"/>
              <w:right w:val="single" w:sz="4" w:space="0" w:color="auto"/>
            </w:tcBorders>
          </w:tcPr>
          <w:p w:rsidR="00F2544E" w:rsidRPr="00BA1C34" w:rsidRDefault="00073B36" w:rsidP="00EF7AF2">
            <w:pPr>
              <w:autoSpaceDE w:val="0"/>
              <w:autoSpaceDN w:val="0"/>
              <w:adjustRightInd w:val="0"/>
              <w:rPr>
                <w:sz w:val="20"/>
                <w:szCs w:val="20"/>
              </w:rPr>
            </w:pPr>
            <w:r>
              <w:rPr>
                <w:sz w:val="20"/>
                <w:szCs w:val="20"/>
              </w:rPr>
              <w:t>2,5</w:t>
            </w:r>
            <w:r w:rsidR="00EF7AF2">
              <w:rPr>
                <w:sz w:val="20"/>
                <w:szCs w:val="20"/>
              </w:rPr>
              <w:t>3</w:t>
            </w:r>
          </w:p>
        </w:tc>
      </w:tr>
      <w:tr w:rsidR="00F2544E" w:rsidRPr="005D06AE"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5D06AE" w:rsidRDefault="00F2544E" w:rsidP="00A77A1C">
            <w:pPr>
              <w:autoSpaceDE w:val="0"/>
              <w:autoSpaceDN w:val="0"/>
              <w:adjustRightInd w:val="0"/>
              <w:rPr>
                <w:sz w:val="16"/>
                <w:szCs w:val="16"/>
              </w:rPr>
            </w:pPr>
            <w:r w:rsidRPr="005D06AE">
              <w:rPr>
                <w:sz w:val="16"/>
                <w:szCs w:val="16"/>
              </w:rPr>
              <w:lastRenderedPageBreak/>
              <w:t xml:space="preserve">Количество граждан, переселенных из аварийного жилищного фонда, </w:t>
            </w:r>
            <w:r>
              <w:rPr>
                <w:sz w:val="16"/>
                <w:szCs w:val="16"/>
              </w:rPr>
              <w:t xml:space="preserve"> в рамках реализации адресной программы Московской о</w:t>
            </w:r>
            <w:r>
              <w:rPr>
                <w:sz w:val="16"/>
                <w:szCs w:val="16"/>
              </w:rPr>
              <w:t>б</w:t>
            </w:r>
            <w:r>
              <w:rPr>
                <w:sz w:val="16"/>
                <w:szCs w:val="16"/>
              </w:rPr>
              <w:t xml:space="preserve">ласти по переселению граждан из аварийного жилищного фонда, </w:t>
            </w:r>
            <w:r w:rsidRPr="005D06AE">
              <w:rPr>
                <w:sz w:val="16"/>
                <w:szCs w:val="16"/>
              </w:rPr>
              <w:t>чел</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2B161F"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F2544E"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F2544E"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F2544E" w:rsidRPr="005D06AE" w:rsidRDefault="00F2544E"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F2544E" w:rsidRPr="005D06AE" w:rsidRDefault="00F2544E" w:rsidP="00DF67BC">
            <w:pPr>
              <w:widowControl w:val="0"/>
              <w:autoSpaceDE w:val="0"/>
              <w:autoSpaceDN w:val="0"/>
              <w:adjustRightInd w:val="0"/>
              <w:rPr>
                <w:sz w:val="16"/>
                <w:szCs w:val="16"/>
              </w:rPr>
            </w:pPr>
          </w:p>
        </w:tc>
      </w:tr>
      <w:tr w:rsidR="00F2544E"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5D06AE" w:rsidRDefault="00F2544E" w:rsidP="00A77A1C">
            <w:pPr>
              <w:autoSpaceDE w:val="0"/>
              <w:autoSpaceDN w:val="0"/>
              <w:adjustRightInd w:val="0"/>
              <w:rPr>
                <w:sz w:val="16"/>
                <w:szCs w:val="16"/>
              </w:rPr>
            </w:pPr>
            <w:r w:rsidRPr="005D06AE">
              <w:rPr>
                <w:sz w:val="16"/>
                <w:szCs w:val="16"/>
              </w:rPr>
              <w:t xml:space="preserve">Количество расселенных помещений, </w:t>
            </w:r>
            <w:r>
              <w:rPr>
                <w:sz w:val="16"/>
                <w:szCs w:val="16"/>
              </w:rPr>
              <w:t xml:space="preserve"> в рамках реализации адресной программы Московской области по переселению граждан из аварийного жилищного фонда,</w:t>
            </w:r>
            <w:r w:rsidRPr="005D06AE">
              <w:rPr>
                <w:sz w:val="16"/>
                <w:szCs w:val="16"/>
              </w:rPr>
              <w:t xml:space="preserve"> шт</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F2544E"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F2544E"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F2544E"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F2544E" w:rsidRPr="005D06AE" w:rsidRDefault="00F2544E"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F2544E" w:rsidRPr="005D06AE" w:rsidRDefault="00F2544E" w:rsidP="00067A84">
            <w:pPr>
              <w:widowControl w:val="0"/>
              <w:autoSpaceDE w:val="0"/>
              <w:autoSpaceDN w:val="0"/>
              <w:adjustRightInd w:val="0"/>
              <w:rPr>
                <w:sz w:val="16"/>
                <w:szCs w:val="16"/>
              </w:rPr>
            </w:pPr>
          </w:p>
        </w:tc>
      </w:tr>
      <w:tr w:rsidR="00F2544E"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5D06AE" w:rsidRDefault="00F2544E" w:rsidP="007672DA">
            <w:pPr>
              <w:autoSpaceDE w:val="0"/>
              <w:autoSpaceDN w:val="0"/>
              <w:adjustRightInd w:val="0"/>
              <w:rPr>
                <w:sz w:val="16"/>
                <w:szCs w:val="16"/>
              </w:rPr>
            </w:pPr>
            <w:r w:rsidRPr="005D06AE">
              <w:rPr>
                <w:sz w:val="16"/>
                <w:szCs w:val="16"/>
              </w:rPr>
              <w:t>Площадь расселенных  помещений,</w:t>
            </w:r>
            <w:r>
              <w:rPr>
                <w:sz w:val="16"/>
                <w:szCs w:val="16"/>
              </w:rPr>
              <w:t xml:space="preserve">  в рамках реализации адресной программы Московской области по переселению граждан из аварийного жилищного фонда, </w:t>
            </w:r>
            <w:r w:rsidRPr="005D06AE">
              <w:rPr>
                <w:sz w:val="16"/>
                <w:szCs w:val="16"/>
              </w:rPr>
              <w:t>кв.м</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2B161F" w:rsidP="00EF7AF2">
            <w:pPr>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F2544E" w:rsidP="00E43A80">
            <w:pPr>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F2544E" w:rsidP="00E43A80">
            <w:pPr>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F2544E" w:rsidRPr="005D06AE" w:rsidRDefault="00F2544E"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F2544E" w:rsidRPr="005D06AE" w:rsidRDefault="00F2544E" w:rsidP="00067A84">
            <w:pPr>
              <w:autoSpaceDE w:val="0"/>
              <w:autoSpaceDN w:val="0"/>
              <w:adjustRightInd w:val="0"/>
              <w:rPr>
                <w:sz w:val="16"/>
                <w:szCs w:val="16"/>
              </w:rPr>
            </w:pPr>
          </w:p>
        </w:tc>
      </w:tr>
      <w:tr w:rsidR="00F2544E"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5D06AE" w:rsidRDefault="00F2544E" w:rsidP="00A73C71">
            <w:pPr>
              <w:autoSpaceDE w:val="0"/>
              <w:autoSpaceDN w:val="0"/>
              <w:adjustRightInd w:val="0"/>
              <w:rPr>
                <w:sz w:val="16"/>
                <w:szCs w:val="16"/>
              </w:rPr>
            </w:pPr>
            <w:r w:rsidRPr="005D06AE">
              <w:rPr>
                <w:sz w:val="16"/>
                <w:szCs w:val="16"/>
              </w:rPr>
              <w:t>Удельный вес расселенного аварийного жилого  фонда в общем объеме аварийного фонда, включенного в программу «Пересел</w:t>
            </w:r>
            <w:r w:rsidRPr="005D06AE">
              <w:rPr>
                <w:sz w:val="16"/>
                <w:szCs w:val="16"/>
              </w:rPr>
              <w:t>е</w:t>
            </w:r>
            <w:r w:rsidRPr="005D06AE">
              <w:rPr>
                <w:sz w:val="16"/>
                <w:szCs w:val="16"/>
              </w:rPr>
              <w:t>ние из аварийного</w:t>
            </w:r>
            <w:r>
              <w:rPr>
                <w:sz w:val="16"/>
                <w:szCs w:val="16"/>
              </w:rPr>
              <w:t xml:space="preserve"> жилищного </w:t>
            </w:r>
            <w:r w:rsidRPr="005D06AE">
              <w:rPr>
                <w:sz w:val="16"/>
                <w:szCs w:val="16"/>
              </w:rPr>
              <w:t xml:space="preserve"> фонда», процент</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951E56" w:rsidP="00E43A80">
            <w:pPr>
              <w:autoSpaceDE w:val="0"/>
              <w:autoSpaceDN w:val="0"/>
              <w:adjustRightInd w:val="0"/>
              <w:rPr>
                <w:sz w:val="16"/>
                <w:szCs w:val="16"/>
              </w:rPr>
            </w:pPr>
            <w:r>
              <w:rPr>
                <w:sz w:val="16"/>
                <w:szCs w:val="16"/>
              </w:rPr>
              <w:t>10</w:t>
            </w:r>
            <w:r w:rsidR="002B161F">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951E56" w:rsidP="00E43A80">
            <w:pPr>
              <w:autoSpaceDE w:val="0"/>
              <w:autoSpaceDN w:val="0"/>
              <w:adjustRightInd w:val="0"/>
              <w:rPr>
                <w:sz w:val="16"/>
                <w:szCs w:val="16"/>
              </w:rPr>
            </w:pPr>
            <w:r>
              <w:rPr>
                <w:sz w:val="16"/>
                <w:szCs w:val="16"/>
              </w:rPr>
              <w:t>10</w:t>
            </w:r>
            <w:r w:rsidR="00F2544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951E56" w:rsidP="00E43A80">
            <w:pPr>
              <w:autoSpaceDE w:val="0"/>
              <w:autoSpaceDN w:val="0"/>
              <w:adjustRightInd w:val="0"/>
              <w:rPr>
                <w:sz w:val="16"/>
                <w:szCs w:val="16"/>
              </w:rPr>
            </w:pPr>
            <w:r>
              <w:rPr>
                <w:sz w:val="16"/>
                <w:szCs w:val="16"/>
              </w:rPr>
              <w:t>10</w:t>
            </w:r>
            <w:r w:rsidR="00F2544E">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F2544E" w:rsidRPr="005D06AE" w:rsidRDefault="00F2544E"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F2544E" w:rsidRPr="005D06AE" w:rsidRDefault="00F2544E" w:rsidP="00246B16">
            <w:pPr>
              <w:autoSpaceDE w:val="0"/>
              <w:autoSpaceDN w:val="0"/>
              <w:adjustRightInd w:val="0"/>
              <w:rPr>
                <w:sz w:val="16"/>
                <w:szCs w:val="16"/>
              </w:rPr>
            </w:pPr>
          </w:p>
        </w:tc>
      </w:tr>
      <w:tr w:rsidR="00F2544E"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5D06AE" w:rsidRDefault="00F2544E" w:rsidP="002A71C1">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инвестиционных контрактов, соглаш</w:t>
            </w:r>
            <w:r>
              <w:rPr>
                <w:sz w:val="16"/>
                <w:szCs w:val="16"/>
              </w:rPr>
              <w:t>е</w:t>
            </w:r>
            <w:r>
              <w:rPr>
                <w:sz w:val="16"/>
                <w:szCs w:val="16"/>
              </w:rPr>
              <w:t>ний, чел</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700146" w:rsidP="00E43A80">
            <w:pPr>
              <w:widowControl w:val="0"/>
              <w:autoSpaceDE w:val="0"/>
              <w:autoSpaceDN w:val="0"/>
              <w:adjustRightInd w:val="0"/>
              <w:rPr>
                <w:sz w:val="16"/>
                <w:szCs w:val="16"/>
              </w:rPr>
            </w:pPr>
            <w:r>
              <w:rPr>
                <w:sz w:val="16"/>
                <w:szCs w:val="16"/>
              </w:rPr>
              <w:t>20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700146" w:rsidP="00E43A80">
            <w:pPr>
              <w:widowControl w:val="0"/>
              <w:autoSpaceDE w:val="0"/>
              <w:autoSpaceDN w:val="0"/>
              <w:adjustRightInd w:val="0"/>
              <w:rPr>
                <w:sz w:val="16"/>
                <w:szCs w:val="16"/>
              </w:rPr>
            </w:pPr>
            <w:r>
              <w:rPr>
                <w:sz w:val="16"/>
                <w:szCs w:val="16"/>
              </w:rPr>
              <w:t>34</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700146" w:rsidP="00EF7AF2">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F2544E" w:rsidRPr="005D06AE" w:rsidRDefault="00F2544E"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F2544E" w:rsidRPr="005D06AE" w:rsidRDefault="00F2544E"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700146">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ДРЗТ, чел</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195922">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195922">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700146">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муниципальной Подпрограммы 1, чел</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195922">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195922">
            <w:pPr>
              <w:widowControl w:val="0"/>
              <w:autoSpaceDE w:val="0"/>
              <w:autoSpaceDN w:val="0"/>
              <w:adjustRightInd w:val="0"/>
              <w:rPr>
                <w:sz w:val="16"/>
                <w:szCs w:val="16"/>
              </w:rPr>
            </w:pPr>
            <w:r>
              <w:rPr>
                <w:sz w:val="16"/>
                <w:szCs w:val="16"/>
              </w:rPr>
              <w:t>15</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E43A80">
            <w:pPr>
              <w:widowControl w:val="0"/>
              <w:autoSpaceDE w:val="0"/>
              <w:autoSpaceDN w:val="0"/>
              <w:adjustRightInd w:val="0"/>
              <w:rPr>
                <w:sz w:val="16"/>
                <w:szCs w:val="16"/>
              </w:rPr>
            </w:pPr>
            <w:r>
              <w:rPr>
                <w:sz w:val="16"/>
                <w:szCs w:val="16"/>
              </w:rPr>
              <w:t>25</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6A4F50" w:rsidRDefault="002A71C1" w:rsidP="00195922">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реализации инвестиционных контрактов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700146" w:rsidP="00195922">
            <w:pPr>
              <w:widowControl w:val="0"/>
              <w:autoSpaceDE w:val="0"/>
              <w:autoSpaceDN w:val="0"/>
              <w:adjustRightInd w:val="0"/>
              <w:rPr>
                <w:sz w:val="16"/>
                <w:szCs w:val="16"/>
              </w:rPr>
            </w:pPr>
            <w:r>
              <w:rPr>
                <w:sz w:val="16"/>
                <w:szCs w:val="16"/>
              </w:rPr>
              <w:t>183,13</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700146" w:rsidP="00195922">
            <w:pPr>
              <w:widowControl w:val="0"/>
              <w:autoSpaceDE w:val="0"/>
              <w:autoSpaceDN w:val="0"/>
              <w:adjustRightInd w:val="0"/>
              <w:rPr>
                <w:sz w:val="16"/>
                <w:szCs w:val="16"/>
              </w:rPr>
            </w:pPr>
            <w:r>
              <w:rPr>
                <w:sz w:val="16"/>
                <w:szCs w:val="16"/>
              </w:rPr>
              <w:t>525,77</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700146"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6A4F50" w:rsidRDefault="002A71C1" w:rsidP="00195922">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реализации договоров развития застроенных территорий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6A4F50" w:rsidRDefault="002A71C1" w:rsidP="00195922">
            <w:pPr>
              <w:autoSpaceDE w:val="0"/>
              <w:autoSpaceDN w:val="0"/>
              <w:adjustRightInd w:val="0"/>
              <w:rPr>
                <w:sz w:val="16"/>
                <w:szCs w:val="16"/>
              </w:rPr>
            </w:pPr>
            <w:r>
              <w:rPr>
                <w:sz w:val="16"/>
                <w:szCs w:val="16"/>
              </w:rPr>
              <w:t>Площадь помещений аварийных домов, признанных аварийными до 01.01.2015, способ расселения которых не определен, кв.м</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Default="002A71C1" w:rsidP="000E35BB">
            <w:pPr>
              <w:autoSpaceDE w:val="0"/>
              <w:autoSpaceDN w:val="0"/>
              <w:adjustRightInd w:val="0"/>
              <w:rPr>
                <w:sz w:val="16"/>
                <w:szCs w:val="16"/>
              </w:rPr>
            </w:pPr>
            <w:r>
              <w:rPr>
                <w:sz w:val="16"/>
                <w:szCs w:val="16"/>
              </w:rPr>
              <w:t>Площадь расселенных помещений аварийных домов, в рамках реализации муниципальной Подпрограммы 1, кв.м</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700146"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700146" w:rsidP="00E43A80">
            <w:pPr>
              <w:widowControl w:val="0"/>
              <w:autoSpaceDE w:val="0"/>
              <w:autoSpaceDN w:val="0"/>
              <w:adjustRightInd w:val="0"/>
              <w:rPr>
                <w:sz w:val="16"/>
                <w:szCs w:val="16"/>
              </w:rPr>
            </w:pPr>
            <w:r>
              <w:rPr>
                <w:sz w:val="16"/>
                <w:szCs w:val="16"/>
              </w:rPr>
              <w:t>254,0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700146" w:rsidP="00E43A80">
            <w:pPr>
              <w:widowControl w:val="0"/>
              <w:autoSpaceDE w:val="0"/>
              <w:autoSpaceDN w:val="0"/>
              <w:adjustRightInd w:val="0"/>
              <w:rPr>
                <w:sz w:val="16"/>
                <w:szCs w:val="16"/>
              </w:rPr>
            </w:pPr>
            <w:r>
              <w:rPr>
                <w:sz w:val="16"/>
                <w:szCs w:val="16"/>
              </w:rPr>
              <w:t>179,9</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700146">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реализации инвестиционных контрактов, соглашений, шт</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E43A80">
            <w:pPr>
              <w:widowControl w:val="0"/>
              <w:autoSpaceDE w:val="0"/>
              <w:autoSpaceDN w:val="0"/>
              <w:adjustRightInd w:val="0"/>
              <w:rPr>
                <w:sz w:val="16"/>
                <w:szCs w:val="16"/>
              </w:rPr>
            </w:pPr>
            <w:r>
              <w:rPr>
                <w:sz w:val="16"/>
                <w:szCs w:val="16"/>
              </w:rPr>
              <w:t>6</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700146">
            <w:pPr>
              <w:widowControl w:val="0"/>
              <w:autoSpaceDE w:val="0"/>
              <w:autoSpaceDN w:val="0"/>
              <w:adjustRightInd w:val="0"/>
              <w:rPr>
                <w:sz w:val="16"/>
                <w:szCs w:val="16"/>
              </w:rPr>
            </w:pPr>
            <w:r>
              <w:rPr>
                <w:sz w:val="16"/>
                <w:szCs w:val="16"/>
              </w:rPr>
              <w:t>1</w:t>
            </w:r>
            <w:r w:rsidR="002A71C1">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700146"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700146" w:rsidRPr="005D06AE" w:rsidRDefault="00700146" w:rsidP="00700146">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реализации ДРЗТ, шт</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700146" w:rsidRDefault="00700146"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700146" w:rsidRDefault="00700146"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700146" w:rsidRDefault="00700146"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700146" w:rsidRPr="005D06AE" w:rsidRDefault="00700146"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700146" w:rsidRPr="005D06AE" w:rsidRDefault="00700146"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700146" w:rsidP="00700146">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реализации муниципальной Подпрограммы 1, шт</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E43A80">
            <w:pPr>
              <w:widowControl w:val="0"/>
              <w:autoSpaceDE w:val="0"/>
              <w:autoSpaceDN w:val="0"/>
              <w:adjustRightInd w:val="0"/>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E43A80">
            <w:pPr>
              <w:widowControl w:val="0"/>
              <w:autoSpaceDE w:val="0"/>
              <w:autoSpaceDN w:val="0"/>
              <w:adjustRightInd w:val="0"/>
              <w:rPr>
                <w:sz w:val="16"/>
                <w:szCs w:val="16"/>
              </w:rPr>
            </w:pPr>
            <w:r>
              <w:rPr>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07551E">
            <w:pPr>
              <w:autoSpaceDE w:val="0"/>
              <w:autoSpaceDN w:val="0"/>
              <w:adjustRightInd w:val="0"/>
              <w:rPr>
                <w:sz w:val="16"/>
                <w:szCs w:val="16"/>
              </w:rPr>
            </w:pPr>
            <w:r w:rsidRPr="005D06AE">
              <w:rPr>
                <w:sz w:val="16"/>
                <w:szCs w:val="16"/>
              </w:rPr>
              <w:t xml:space="preserve">Количество граждан, переселенных из жилых помещений непригодных для проживания </w:t>
            </w:r>
            <w:r w:rsidRPr="00FB2C4C">
              <w:rPr>
                <w:sz w:val="16"/>
                <w:szCs w:val="16"/>
              </w:rPr>
              <w:t>и не подлежащих капитальному ремонту или реконструкции</w:t>
            </w:r>
            <w:r w:rsidRPr="005D06AE">
              <w:rPr>
                <w:sz w:val="16"/>
                <w:szCs w:val="16"/>
              </w:rPr>
              <w:t>, чел</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146</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89</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286</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07551E">
            <w:pPr>
              <w:autoSpaceDE w:val="0"/>
              <w:autoSpaceDN w:val="0"/>
              <w:adjustRightInd w:val="0"/>
              <w:rPr>
                <w:sz w:val="16"/>
                <w:szCs w:val="16"/>
              </w:rPr>
            </w:pPr>
            <w:r w:rsidRPr="005D06AE">
              <w:rPr>
                <w:sz w:val="16"/>
                <w:szCs w:val="16"/>
              </w:rPr>
              <w:t xml:space="preserve">Количество расселенных  жилых помещений непригодных для проживания </w:t>
            </w:r>
            <w:r w:rsidRPr="00FB2C4C">
              <w:rPr>
                <w:sz w:val="16"/>
                <w:szCs w:val="16"/>
              </w:rPr>
              <w:t>и не подлежащих капитальному ремонту или реко</w:t>
            </w:r>
            <w:r w:rsidRPr="00FB2C4C">
              <w:rPr>
                <w:sz w:val="16"/>
                <w:szCs w:val="16"/>
              </w:rPr>
              <w:t>н</w:t>
            </w:r>
            <w:r w:rsidRPr="00FB2C4C">
              <w:rPr>
                <w:sz w:val="16"/>
                <w:szCs w:val="16"/>
              </w:rPr>
              <w:t>струкции</w:t>
            </w:r>
            <w:r w:rsidRPr="005D06AE">
              <w:rPr>
                <w:sz w:val="16"/>
                <w:szCs w:val="16"/>
              </w:rPr>
              <w:t>, шт</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52</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52</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104</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165E68">
            <w:pPr>
              <w:autoSpaceDE w:val="0"/>
              <w:autoSpaceDN w:val="0"/>
              <w:adjustRightInd w:val="0"/>
              <w:rPr>
                <w:sz w:val="16"/>
                <w:szCs w:val="16"/>
              </w:rPr>
            </w:pPr>
            <w:r w:rsidRPr="005D06AE">
              <w:rPr>
                <w:sz w:val="16"/>
                <w:szCs w:val="16"/>
              </w:rPr>
              <w:t xml:space="preserve">Площадь расселенных жилых помещений непригодных для проживания </w:t>
            </w:r>
            <w:r w:rsidRPr="00FB2C4C">
              <w:rPr>
                <w:sz w:val="16"/>
                <w:szCs w:val="16"/>
              </w:rPr>
              <w:t>и не подлежащих капитальному ремонту или реконстру</w:t>
            </w:r>
            <w:r w:rsidRPr="00FB2C4C">
              <w:rPr>
                <w:sz w:val="16"/>
                <w:szCs w:val="16"/>
              </w:rPr>
              <w:t>к</w:t>
            </w:r>
            <w:r w:rsidRPr="00FB2C4C">
              <w:rPr>
                <w:sz w:val="16"/>
                <w:szCs w:val="16"/>
              </w:rPr>
              <w:t>ции</w:t>
            </w:r>
            <w:r w:rsidRPr="005D06AE">
              <w:rPr>
                <w:sz w:val="16"/>
                <w:szCs w:val="16"/>
              </w:rPr>
              <w:t>, кв.м</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autoSpaceDE w:val="0"/>
              <w:autoSpaceDN w:val="0"/>
              <w:adjustRightInd w:val="0"/>
              <w:rPr>
                <w:sz w:val="16"/>
                <w:szCs w:val="16"/>
              </w:rPr>
            </w:pPr>
            <w:r>
              <w:rPr>
                <w:sz w:val="16"/>
                <w:szCs w:val="16"/>
              </w:rPr>
              <w:t>2435,4</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autoSpaceDE w:val="0"/>
              <w:autoSpaceDN w:val="0"/>
              <w:adjustRightInd w:val="0"/>
              <w:rPr>
                <w:sz w:val="16"/>
                <w:szCs w:val="16"/>
              </w:rPr>
            </w:pPr>
            <w:r>
              <w:rPr>
                <w:sz w:val="16"/>
                <w:szCs w:val="16"/>
              </w:rPr>
              <w:t>1659,2</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autoSpaceDE w:val="0"/>
              <w:autoSpaceDN w:val="0"/>
              <w:adjustRightInd w:val="0"/>
              <w:rPr>
                <w:sz w:val="16"/>
                <w:szCs w:val="16"/>
              </w:rPr>
            </w:pPr>
            <w:r>
              <w:rPr>
                <w:sz w:val="16"/>
                <w:szCs w:val="16"/>
              </w:rPr>
              <w:t>4636,23</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FB2C4C">
            <w:pPr>
              <w:autoSpaceDE w:val="0"/>
              <w:autoSpaceDN w:val="0"/>
              <w:adjustRightInd w:val="0"/>
              <w:rPr>
                <w:sz w:val="16"/>
                <w:szCs w:val="16"/>
              </w:rPr>
            </w:pPr>
            <w:r w:rsidRPr="005D06AE">
              <w:rPr>
                <w:sz w:val="16"/>
                <w:szCs w:val="16"/>
              </w:rPr>
              <w:t xml:space="preserve">Удельный вес расселенных жилых помещений непригодных для проживания </w:t>
            </w:r>
            <w:r w:rsidRPr="00FB2C4C">
              <w:rPr>
                <w:sz w:val="16"/>
                <w:szCs w:val="16"/>
              </w:rPr>
              <w:t>и не подлежащих капитальному ремонту или реко</w:t>
            </w:r>
            <w:r w:rsidRPr="00FB2C4C">
              <w:rPr>
                <w:sz w:val="16"/>
                <w:szCs w:val="16"/>
              </w:rPr>
              <w:t>н</w:t>
            </w:r>
            <w:r w:rsidRPr="00FB2C4C">
              <w:rPr>
                <w:sz w:val="16"/>
                <w:szCs w:val="16"/>
              </w:rPr>
              <w:t>струкции</w:t>
            </w:r>
            <w:r w:rsidRPr="005D06AE">
              <w:rPr>
                <w:sz w:val="16"/>
                <w:szCs w:val="16"/>
              </w:rPr>
              <w:t>, в общем объеме непригодных для проживания жилых помещений, процент</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autoSpaceDE w:val="0"/>
              <w:autoSpaceDN w:val="0"/>
              <w:adjustRightInd w:val="0"/>
              <w:rPr>
                <w:sz w:val="16"/>
                <w:szCs w:val="16"/>
              </w:rPr>
            </w:pPr>
            <w:r>
              <w:rPr>
                <w:sz w:val="16"/>
                <w:szCs w:val="16"/>
              </w:rPr>
              <w:t>8,8</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autoSpaceDE w:val="0"/>
              <w:autoSpaceDN w:val="0"/>
              <w:adjustRightInd w:val="0"/>
              <w:rPr>
                <w:sz w:val="16"/>
                <w:szCs w:val="16"/>
              </w:rPr>
            </w:pPr>
            <w:r>
              <w:rPr>
                <w:sz w:val="16"/>
                <w:szCs w:val="16"/>
              </w:rPr>
              <w:t>6,59</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autoSpaceDE w:val="0"/>
              <w:autoSpaceDN w:val="0"/>
              <w:adjustRightInd w:val="0"/>
              <w:rPr>
                <w:sz w:val="16"/>
                <w:szCs w:val="16"/>
              </w:rPr>
            </w:pPr>
            <w:r>
              <w:rPr>
                <w:sz w:val="16"/>
                <w:szCs w:val="16"/>
              </w:rPr>
              <w:t>19,7</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527D15">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527D15">
            <w:pPr>
              <w:autoSpaceDE w:val="0"/>
              <w:autoSpaceDN w:val="0"/>
              <w:adjustRightInd w:val="0"/>
              <w:rPr>
                <w:sz w:val="16"/>
                <w:szCs w:val="16"/>
              </w:rPr>
            </w:pPr>
          </w:p>
        </w:tc>
      </w:tr>
      <w:tr w:rsidR="00944201" w:rsidRPr="00944201"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944201" w:rsidRPr="00822A5E" w:rsidRDefault="00944201" w:rsidP="002D5115">
            <w:pPr>
              <w:autoSpaceDE w:val="0"/>
              <w:autoSpaceDN w:val="0"/>
              <w:adjustRightInd w:val="0"/>
              <w:rPr>
                <w:sz w:val="16"/>
                <w:szCs w:val="16"/>
              </w:rPr>
            </w:pPr>
            <w:r w:rsidRPr="00822A5E">
              <w:rPr>
                <w:sz w:val="16"/>
                <w:szCs w:val="16"/>
              </w:rPr>
              <w:t>Доля пострадавших граждан-соинвесторов, права которых обеспечены в отчетном году, в общем количестве пострадавших гра</w:t>
            </w:r>
            <w:r w:rsidRPr="00822A5E">
              <w:rPr>
                <w:sz w:val="16"/>
                <w:szCs w:val="16"/>
              </w:rPr>
              <w:t>ж</w:t>
            </w:r>
            <w:r w:rsidRPr="00822A5E">
              <w:rPr>
                <w:sz w:val="16"/>
                <w:szCs w:val="16"/>
              </w:rPr>
              <w:t>дан-соинвесторов, процент</w:t>
            </w:r>
          </w:p>
        </w:tc>
        <w:tc>
          <w:tcPr>
            <w:tcW w:w="1134" w:type="dxa"/>
            <w:tcBorders>
              <w:top w:val="single" w:sz="4" w:space="0" w:color="auto"/>
              <w:left w:val="single" w:sz="4" w:space="0" w:color="auto"/>
              <w:bottom w:val="single" w:sz="4" w:space="0" w:color="auto"/>
              <w:right w:val="single" w:sz="4" w:space="0" w:color="auto"/>
            </w:tcBorders>
          </w:tcPr>
          <w:p w:rsidR="00944201" w:rsidRPr="00822A5E" w:rsidRDefault="00970F5B" w:rsidP="00E43A80">
            <w:pPr>
              <w:widowControl w:val="0"/>
              <w:autoSpaceDE w:val="0"/>
              <w:autoSpaceDN w:val="0"/>
              <w:adjustRightInd w:val="0"/>
              <w:rPr>
                <w:sz w:val="16"/>
                <w:szCs w:val="16"/>
              </w:rPr>
            </w:pPr>
            <w:r w:rsidRPr="00822A5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944201" w:rsidRPr="00822A5E" w:rsidRDefault="00944201" w:rsidP="00E43A80">
            <w:pPr>
              <w:widowControl w:val="0"/>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944201" w:rsidRPr="00822A5E" w:rsidRDefault="00944201" w:rsidP="00E43A80">
            <w:pPr>
              <w:widowControl w:val="0"/>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44201" w:rsidRPr="00822A5E" w:rsidRDefault="00944201"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944201" w:rsidRPr="00822A5E" w:rsidRDefault="00944201" w:rsidP="00DF67BC">
            <w:pPr>
              <w:widowControl w:val="0"/>
              <w:autoSpaceDE w:val="0"/>
              <w:autoSpaceDN w:val="0"/>
              <w:adjustRightInd w:val="0"/>
              <w:rPr>
                <w:sz w:val="16"/>
                <w:szCs w:val="16"/>
              </w:rPr>
            </w:pPr>
          </w:p>
        </w:tc>
      </w:tr>
      <w:tr w:rsidR="002A71C1" w:rsidRPr="005D06AE"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822A5E" w:rsidRDefault="002A71C1" w:rsidP="002D5115">
            <w:pPr>
              <w:autoSpaceDE w:val="0"/>
              <w:autoSpaceDN w:val="0"/>
              <w:adjustRightInd w:val="0"/>
              <w:rPr>
                <w:sz w:val="16"/>
                <w:szCs w:val="16"/>
              </w:rPr>
            </w:pPr>
            <w:r w:rsidRPr="00822A5E">
              <w:rPr>
                <w:sz w:val="16"/>
                <w:szCs w:val="16"/>
              </w:rPr>
              <w:t>Количество пострадавших граждан-соинвесторов, права которых обеспечены в отчетном году, чел</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822A5E" w:rsidRDefault="002A71C1"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822A5E" w:rsidRDefault="002A71C1" w:rsidP="00DF67BC">
            <w:pPr>
              <w:widowControl w:val="0"/>
              <w:autoSpaceDE w:val="0"/>
              <w:autoSpaceDN w:val="0"/>
              <w:adjustRightInd w:val="0"/>
              <w:rPr>
                <w:sz w:val="16"/>
                <w:szCs w:val="16"/>
              </w:rPr>
            </w:pPr>
          </w:p>
        </w:tc>
      </w:tr>
      <w:tr w:rsidR="00944201" w:rsidRPr="00944201"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944201" w:rsidRPr="00822A5E" w:rsidRDefault="00944201" w:rsidP="002D5115">
            <w:pPr>
              <w:autoSpaceDE w:val="0"/>
              <w:autoSpaceDN w:val="0"/>
              <w:adjustRightInd w:val="0"/>
              <w:rPr>
                <w:sz w:val="16"/>
                <w:szCs w:val="16"/>
              </w:rPr>
            </w:pPr>
            <w:r w:rsidRPr="00822A5E">
              <w:rPr>
                <w:sz w:val="16"/>
                <w:szCs w:val="16"/>
              </w:rPr>
              <w:t>Доля проблемных объектов</w:t>
            </w:r>
            <w:r w:rsidR="00970F5B" w:rsidRPr="00822A5E">
              <w:rPr>
                <w:sz w:val="16"/>
                <w:szCs w:val="16"/>
              </w:rPr>
              <w:t>, по которым обеспечены права пострадавших граждан-соинвесторов в отчетном году, в общем колич</w:t>
            </w:r>
            <w:r w:rsidR="00970F5B" w:rsidRPr="00822A5E">
              <w:rPr>
                <w:sz w:val="16"/>
                <w:szCs w:val="16"/>
              </w:rPr>
              <w:t>е</w:t>
            </w:r>
            <w:r w:rsidR="00970F5B" w:rsidRPr="00822A5E">
              <w:rPr>
                <w:sz w:val="16"/>
                <w:szCs w:val="16"/>
              </w:rPr>
              <w:t>стве проблемных объектов, процент</w:t>
            </w:r>
          </w:p>
        </w:tc>
        <w:tc>
          <w:tcPr>
            <w:tcW w:w="1134" w:type="dxa"/>
            <w:tcBorders>
              <w:top w:val="single" w:sz="4" w:space="0" w:color="auto"/>
              <w:left w:val="single" w:sz="4" w:space="0" w:color="auto"/>
              <w:bottom w:val="single" w:sz="4" w:space="0" w:color="auto"/>
              <w:right w:val="single" w:sz="4" w:space="0" w:color="auto"/>
            </w:tcBorders>
          </w:tcPr>
          <w:p w:rsidR="00944201" w:rsidRPr="00822A5E" w:rsidRDefault="00014702" w:rsidP="00970F5B">
            <w:pPr>
              <w:widowControl w:val="0"/>
              <w:autoSpaceDE w:val="0"/>
              <w:autoSpaceDN w:val="0"/>
              <w:adjustRightInd w:val="0"/>
              <w:rPr>
                <w:sz w:val="16"/>
                <w:szCs w:val="16"/>
              </w:rPr>
            </w:pPr>
            <w:r w:rsidRPr="00822A5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944201" w:rsidRPr="00822A5E" w:rsidRDefault="00014702" w:rsidP="00E43A80">
            <w:pPr>
              <w:widowControl w:val="0"/>
              <w:autoSpaceDE w:val="0"/>
              <w:autoSpaceDN w:val="0"/>
              <w:adjustRightInd w:val="0"/>
              <w:rPr>
                <w:sz w:val="16"/>
                <w:szCs w:val="16"/>
              </w:rPr>
            </w:pPr>
            <w:r w:rsidRPr="00822A5E">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944201" w:rsidRPr="00822A5E" w:rsidRDefault="00944201" w:rsidP="00E43A80">
            <w:pPr>
              <w:widowControl w:val="0"/>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44201" w:rsidRPr="00822A5E" w:rsidRDefault="00944201"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944201" w:rsidRPr="00822A5E" w:rsidRDefault="00944201" w:rsidP="00DF67BC">
            <w:pPr>
              <w:widowControl w:val="0"/>
              <w:autoSpaceDE w:val="0"/>
              <w:autoSpaceDN w:val="0"/>
              <w:adjustRightInd w:val="0"/>
              <w:rPr>
                <w:sz w:val="16"/>
                <w:szCs w:val="16"/>
              </w:rPr>
            </w:pPr>
          </w:p>
        </w:tc>
      </w:tr>
      <w:tr w:rsidR="002A71C1" w:rsidRPr="005D06AE"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822A5E" w:rsidRDefault="002A71C1" w:rsidP="002D5115">
            <w:pPr>
              <w:autoSpaceDE w:val="0"/>
              <w:autoSpaceDN w:val="0"/>
              <w:adjustRightInd w:val="0"/>
              <w:rPr>
                <w:sz w:val="16"/>
                <w:szCs w:val="16"/>
              </w:rPr>
            </w:pPr>
            <w:r w:rsidRPr="00822A5E">
              <w:rPr>
                <w:sz w:val="16"/>
                <w:szCs w:val="16"/>
              </w:rPr>
              <w:t>Количество объектов, исключенных из перечня проблемных объектов в отчетном году, шт</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A27DEE" w:rsidP="00970F5B">
            <w:pPr>
              <w:widowControl w:val="0"/>
              <w:autoSpaceDE w:val="0"/>
              <w:autoSpaceDN w:val="0"/>
              <w:adjustRightInd w:val="0"/>
              <w:rPr>
                <w:sz w:val="16"/>
                <w:szCs w:val="16"/>
              </w:rPr>
            </w:pPr>
            <w:r w:rsidRPr="00822A5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A27DEE" w:rsidP="00A27DEE">
            <w:pPr>
              <w:widowControl w:val="0"/>
              <w:autoSpaceDE w:val="0"/>
              <w:autoSpaceDN w:val="0"/>
              <w:adjustRightInd w:val="0"/>
              <w:rPr>
                <w:sz w:val="16"/>
                <w:szCs w:val="16"/>
              </w:rPr>
            </w:pPr>
            <w:r w:rsidRPr="00822A5E">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822A5E" w:rsidRDefault="002A71C1"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822A5E" w:rsidRDefault="002A71C1" w:rsidP="00DF67BC">
            <w:pPr>
              <w:widowControl w:val="0"/>
              <w:autoSpaceDE w:val="0"/>
              <w:autoSpaceDN w:val="0"/>
              <w:adjustRightInd w:val="0"/>
              <w:rPr>
                <w:sz w:val="16"/>
                <w:szCs w:val="16"/>
              </w:rPr>
            </w:pPr>
          </w:p>
        </w:tc>
      </w:tr>
      <w:tr w:rsidR="002A71C1" w:rsidRPr="005D06AE"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822A5E" w:rsidRDefault="002A71C1" w:rsidP="00070E75">
            <w:pPr>
              <w:autoSpaceDE w:val="0"/>
              <w:autoSpaceDN w:val="0"/>
              <w:adjustRightInd w:val="0"/>
              <w:rPr>
                <w:sz w:val="16"/>
                <w:szCs w:val="16"/>
              </w:rPr>
            </w:pPr>
            <w:r w:rsidRPr="00822A5E">
              <w:rPr>
                <w:sz w:val="16"/>
                <w:szCs w:val="16"/>
              </w:rPr>
              <w:t>Количество обманутых дольщиков, чел</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822A5E" w:rsidRDefault="002A71C1" w:rsidP="00D23A88">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822A5E" w:rsidRDefault="002A71C1" w:rsidP="00D23A88">
            <w:pPr>
              <w:widowControl w:val="0"/>
              <w:autoSpaceDE w:val="0"/>
              <w:autoSpaceDN w:val="0"/>
              <w:adjustRightInd w:val="0"/>
              <w:rPr>
                <w:sz w:val="16"/>
                <w:szCs w:val="16"/>
              </w:rPr>
            </w:pPr>
          </w:p>
        </w:tc>
      </w:tr>
      <w:tr w:rsidR="002A71C1" w:rsidRPr="005D06AE"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822A5E" w:rsidRDefault="002A71C1" w:rsidP="00070E75">
            <w:pPr>
              <w:autoSpaceDE w:val="0"/>
              <w:autoSpaceDN w:val="0"/>
              <w:adjustRightInd w:val="0"/>
              <w:rPr>
                <w:sz w:val="16"/>
                <w:szCs w:val="16"/>
              </w:rPr>
            </w:pPr>
            <w:r w:rsidRPr="00822A5E">
              <w:rPr>
                <w:sz w:val="16"/>
                <w:szCs w:val="16"/>
              </w:rPr>
              <w:t>Количество проблемных объектов, по которым нарушены права участников долевого строительства (в том числе объекты, наход</w:t>
            </w:r>
            <w:r w:rsidRPr="00822A5E">
              <w:rPr>
                <w:sz w:val="16"/>
                <w:szCs w:val="16"/>
              </w:rPr>
              <w:t>я</w:t>
            </w:r>
            <w:r w:rsidRPr="00822A5E">
              <w:rPr>
                <w:sz w:val="16"/>
                <w:szCs w:val="16"/>
              </w:rPr>
              <w:t>щиеся на контроле), шт</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970F5B" w:rsidP="00E43A80">
            <w:pPr>
              <w:widowControl w:val="0"/>
              <w:autoSpaceDE w:val="0"/>
              <w:autoSpaceDN w:val="0"/>
              <w:adjustRightInd w:val="0"/>
              <w:rPr>
                <w:sz w:val="16"/>
                <w:szCs w:val="16"/>
              </w:rPr>
            </w:pPr>
            <w:r w:rsidRPr="00822A5E">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014702" w:rsidP="00E43A80">
            <w:pPr>
              <w:widowControl w:val="0"/>
              <w:autoSpaceDE w:val="0"/>
              <w:autoSpaceDN w:val="0"/>
              <w:adjustRightInd w:val="0"/>
              <w:rPr>
                <w:sz w:val="16"/>
                <w:szCs w:val="16"/>
              </w:rPr>
            </w:pPr>
            <w:r w:rsidRPr="00822A5E">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2A71C1" w:rsidRPr="00822A5E" w:rsidRDefault="002A71C1" w:rsidP="00D23A88">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822A5E" w:rsidRDefault="002A71C1" w:rsidP="00D23A88">
            <w:pPr>
              <w:widowControl w:val="0"/>
              <w:autoSpaceDE w:val="0"/>
              <w:autoSpaceDN w:val="0"/>
              <w:adjustRightInd w:val="0"/>
              <w:rPr>
                <w:sz w:val="16"/>
                <w:szCs w:val="16"/>
              </w:rPr>
            </w:pPr>
          </w:p>
        </w:tc>
      </w:tr>
      <w:tr w:rsidR="002A71C1" w:rsidRPr="005D06AE"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822A5E" w:rsidRDefault="002A71C1" w:rsidP="00070E75">
            <w:pPr>
              <w:autoSpaceDE w:val="0"/>
              <w:autoSpaceDN w:val="0"/>
              <w:adjustRightInd w:val="0"/>
              <w:rPr>
                <w:sz w:val="16"/>
                <w:szCs w:val="16"/>
              </w:rPr>
            </w:pPr>
            <w:r w:rsidRPr="00822A5E">
              <w:rPr>
                <w:sz w:val="16"/>
                <w:szCs w:val="16"/>
              </w:rPr>
              <w:t>Выполнение планов мероприятий по завершению строительства проблемных объектов и обеспечению прав обманутых дольщиков, балл</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2A71C1" w:rsidRPr="00822A5E" w:rsidRDefault="002A71C1" w:rsidP="00D23A88">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822A5E" w:rsidRDefault="002A71C1" w:rsidP="00D23A88">
            <w:pPr>
              <w:widowControl w:val="0"/>
              <w:autoSpaceDE w:val="0"/>
              <w:autoSpaceDN w:val="0"/>
              <w:adjustRightInd w:val="0"/>
              <w:rPr>
                <w:sz w:val="16"/>
                <w:szCs w:val="16"/>
              </w:rPr>
            </w:pPr>
          </w:p>
        </w:tc>
      </w:tr>
      <w:tr w:rsidR="002A71C1" w:rsidRPr="005D06AE"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822A5E" w:rsidRDefault="002A71C1" w:rsidP="00070E75">
            <w:pPr>
              <w:autoSpaceDE w:val="0"/>
              <w:autoSpaceDN w:val="0"/>
              <w:adjustRightInd w:val="0"/>
              <w:rPr>
                <w:sz w:val="16"/>
                <w:szCs w:val="16"/>
              </w:rPr>
            </w:pPr>
            <w:r w:rsidRPr="00822A5E">
              <w:rPr>
                <w:sz w:val="16"/>
                <w:szCs w:val="16"/>
              </w:rPr>
              <w:t>Количество свидетельств о праве на получение социальной выплаты на приобретение (строительство) жилых помещений, выда</w:t>
            </w:r>
            <w:r w:rsidRPr="00822A5E">
              <w:rPr>
                <w:sz w:val="16"/>
                <w:szCs w:val="16"/>
              </w:rPr>
              <w:t>н</w:t>
            </w:r>
            <w:r w:rsidRPr="00822A5E">
              <w:rPr>
                <w:sz w:val="16"/>
                <w:szCs w:val="16"/>
              </w:rPr>
              <w:t>ных молодым семьям (в т.ч. на погашение ипотечного жилищного кредита), шт</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F7AF2">
            <w:pPr>
              <w:widowControl w:val="0"/>
              <w:autoSpaceDE w:val="0"/>
              <w:autoSpaceDN w:val="0"/>
              <w:adjustRightInd w:val="0"/>
              <w:rPr>
                <w:sz w:val="16"/>
                <w:szCs w:val="16"/>
              </w:rPr>
            </w:pPr>
            <w:r w:rsidRPr="00822A5E">
              <w:rPr>
                <w:sz w:val="16"/>
                <w:szCs w:val="16"/>
              </w:rPr>
              <w:t>6/3</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6/3</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6/3</w:t>
            </w:r>
          </w:p>
        </w:tc>
        <w:tc>
          <w:tcPr>
            <w:tcW w:w="992" w:type="dxa"/>
            <w:tcBorders>
              <w:top w:val="single" w:sz="4" w:space="0" w:color="auto"/>
              <w:left w:val="single" w:sz="4" w:space="0" w:color="auto"/>
              <w:bottom w:val="single" w:sz="4" w:space="0" w:color="auto"/>
              <w:right w:val="single" w:sz="4" w:space="0" w:color="auto"/>
            </w:tcBorders>
          </w:tcPr>
          <w:p w:rsidR="002A71C1" w:rsidRPr="00822A5E" w:rsidRDefault="002A71C1" w:rsidP="00D23A88">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822A5E" w:rsidRDefault="002A71C1" w:rsidP="00D23A88">
            <w:pPr>
              <w:widowControl w:val="0"/>
              <w:autoSpaceDE w:val="0"/>
              <w:autoSpaceDN w:val="0"/>
              <w:adjustRightInd w:val="0"/>
              <w:rPr>
                <w:sz w:val="16"/>
                <w:szCs w:val="16"/>
              </w:rPr>
            </w:pPr>
          </w:p>
        </w:tc>
      </w:tr>
      <w:tr w:rsidR="002A71C1" w:rsidRPr="005D06AE"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822A5E" w:rsidRDefault="002A71C1" w:rsidP="003E38DA">
            <w:pPr>
              <w:autoSpaceDE w:val="0"/>
              <w:autoSpaceDN w:val="0"/>
              <w:adjustRightInd w:val="0"/>
              <w:rPr>
                <w:sz w:val="16"/>
                <w:szCs w:val="16"/>
              </w:rPr>
            </w:pPr>
            <w:r w:rsidRPr="00822A5E">
              <w:rPr>
                <w:sz w:val="16"/>
                <w:szCs w:val="16"/>
              </w:rPr>
              <w:t xml:space="preserve">Доля молодых семей, улучшивших жилищные условия, процент </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95</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95</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95</w:t>
            </w:r>
          </w:p>
        </w:tc>
        <w:tc>
          <w:tcPr>
            <w:tcW w:w="992" w:type="dxa"/>
            <w:tcBorders>
              <w:top w:val="single" w:sz="4" w:space="0" w:color="auto"/>
              <w:left w:val="single" w:sz="4" w:space="0" w:color="auto"/>
              <w:bottom w:val="single" w:sz="4" w:space="0" w:color="auto"/>
              <w:right w:val="single" w:sz="4" w:space="0" w:color="auto"/>
            </w:tcBorders>
          </w:tcPr>
          <w:p w:rsidR="002A71C1" w:rsidRPr="00822A5E" w:rsidRDefault="002A71C1" w:rsidP="00270190">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822A5E" w:rsidRDefault="002A71C1" w:rsidP="00DF67BC">
            <w:pPr>
              <w:widowControl w:val="0"/>
              <w:autoSpaceDE w:val="0"/>
              <w:autoSpaceDN w:val="0"/>
              <w:adjustRightInd w:val="0"/>
              <w:rPr>
                <w:sz w:val="16"/>
                <w:szCs w:val="16"/>
              </w:rPr>
            </w:pPr>
          </w:p>
        </w:tc>
      </w:tr>
      <w:tr w:rsidR="002A71C1" w:rsidRPr="005D06AE" w:rsidTr="00F2544E">
        <w:trPr>
          <w:trHeight w:val="36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822A5E" w:rsidRDefault="00944201" w:rsidP="00944201">
            <w:pPr>
              <w:autoSpaceDE w:val="0"/>
              <w:autoSpaceDN w:val="0"/>
              <w:adjustRightInd w:val="0"/>
              <w:rPr>
                <w:sz w:val="16"/>
                <w:szCs w:val="16"/>
              </w:rPr>
            </w:pPr>
            <w:r w:rsidRPr="00822A5E">
              <w:rPr>
                <w:sz w:val="16"/>
                <w:szCs w:val="16"/>
              </w:rPr>
              <w:t xml:space="preserve">Численность </w:t>
            </w:r>
            <w:r w:rsidR="002A71C1" w:rsidRPr="00822A5E">
              <w:rPr>
                <w:sz w:val="16"/>
                <w:szCs w:val="16"/>
              </w:rPr>
              <w:t xml:space="preserve"> детей-сирот и детей, оставшихся без попечения родителей, лиц из числа</w:t>
            </w:r>
            <w:r w:rsidRPr="00822A5E">
              <w:rPr>
                <w:sz w:val="16"/>
                <w:szCs w:val="16"/>
              </w:rPr>
              <w:t xml:space="preserve"> детей-сирот и детей, оставшихся без попеч</w:t>
            </w:r>
            <w:r w:rsidRPr="00822A5E">
              <w:rPr>
                <w:sz w:val="16"/>
                <w:szCs w:val="16"/>
              </w:rPr>
              <w:t>е</w:t>
            </w:r>
            <w:r w:rsidRPr="00822A5E">
              <w:rPr>
                <w:sz w:val="16"/>
                <w:szCs w:val="16"/>
              </w:rPr>
              <w:t>ния родителей,</w:t>
            </w:r>
            <w:r w:rsidR="002A71C1" w:rsidRPr="00822A5E">
              <w:rPr>
                <w:sz w:val="16"/>
                <w:szCs w:val="16"/>
              </w:rPr>
              <w:t xml:space="preserve"> обеспеченных </w:t>
            </w:r>
            <w:r w:rsidR="009A1FD2" w:rsidRPr="00822A5E">
              <w:rPr>
                <w:sz w:val="16"/>
                <w:szCs w:val="16"/>
              </w:rPr>
              <w:t xml:space="preserve">благоустроенными </w:t>
            </w:r>
            <w:r w:rsidR="002A71C1" w:rsidRPr="00822A5E">
              <w:rPr>
                <w:sz w:val="16"/>
                <w:szCs w:val="16"/>
              </w:rPr>
              <w:t>жилыми помещениями</w:t>
            </w:r>
            <w:r w:rsidR="009A1FD2" w:rsidRPr="00822A5E">
              <w:rPr>
                <w:sz w:val="16"/>
                <w:szCs w:val="16"/>
              </w:rPr>
              <w:t xml:space="preserve"> специализированного жилищного фонда по договорам найма специализированных жилых помещений в отчетном финансовом году</w:t>
            </w:r>
            <w:r w:rsidR="002A71C1" w:rsidRPr="00822A5E">
              <w:rPr>
                <w:sz w:val="16"/>
                <w:szCs w:val="16"/>
              </w:rPr>
              <w:t>, чел</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14</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7</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14</w:t>
            </w:r>
          </w:p>
        </w:tc>
        <w:tc>
          <w:tcPr>
            <w:tcW w:w="992" w:type="dxa"/>
            <w:tcBorders>
              <w:top w:val="single" w:sz="4" w:space="0" w:color="auto"/>
              <w:left w:val="single" w:sz="4" w:space="0" w:color="auto"/>
              <w:bottom w:val="single" w:sz="4" w:space="0" w:color="auto"/>
              <w:right w:val="single" w:sz="4" w:space="0" w:color="auto"/>
            </w:tcBorders>
          </w:tcPr>
          <w:p w:rsidR="002A71C1" w:rsidRPr="00822A5E" w:rsidRDefault="002A71C1"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822A5E" w:rsidRDefault="002A71C1" w:rsidP="00DF67BC">
            <w:pPr>
              <w:widowControl w:val="0"/>
              <w:autoSpaceDE w:val="0"/>
              <w:autoSpaceDN w:val="0"/>
              <w:adjustRightInd w:val="0"/>
              <w:rPr>
                <w:sz w:val="16"/>
                <w:szCs w:val="16"/>
              </w:rPr>
            </w:pPr>
          </w:p>
        </w:tc>
      </w:tr>
      <w:tr w:rsidR="002A71C1" w:rsidRPr="005D06AE" w:rsidTr="00F2544E">
        <w:trPr>
          <w:trHeight w:val="41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822A5E" w:rsidRDefault="001F6E18" w:rsidP="001F6E18">
            <w:pPr>
              <w:autoSpaceDE w:val="0"/>
              <w:autoSpaceDN w:val="0"/>
              <w:adjustRightInd w:val="0"/>
              <w:rPr>
                <w:sz w:val="16"/>
                <w:szCs w:val="16"/>
              </w:rPr>
            </w:pPr>
            <w:r w:rsidRPr="00822A5E">
              <w:rPr>
                <w:sz w:val="16"/>
                <w:szCs w:val="16"/>
              </w:rPr>
              <w:t xml:space="preserve">Численность </w:t>
            </w:r>
            <w:r w:rsidR="002A71C1" w:rsidRPr="00822A5E">
              <w:rPr>
                <w:sz w:val="16"/>
                <w:szCs w:val="16"/>
              </w:rPr>
              <w:t>детей-сирот и детей, оставшихся без попечения родителей, лиц из числа</w:t>
            </w:r>
            <w:r w:rsidR="009A1FD2" w:rsidRPr="00822A5E">
              <w:rPr>
                <w:sz w:val="16"/>
                <w:szCs w:val="16"/>
              </w:rPr>
              <w:t xml:space="preserve"> детей-сирот и детей, оставшихся без попеч</w:t>
            </w:r>
            <w:r w:rsidR="009A1FD2" w:rsidRPr="00822A5E">
              <w:rPr>
                <w:sz w:val="16"/>
                <w:szCs w:val="16"/>
              </w:rPr>
              <w:t>е</w:t>
            </w:r>
            <w:r w:rsidR="009A1FD2" w:rsidRPr="00822A5E">
              <w:rPr>
                <w:sz w:val="16"/>
                <w:szCs w:val="16"/>
              </w:rPr>
              <w:t>ния родителей</w:t>
            </w:r>
            <w:r w:rsidR="002A71C1" w:rsidRPr="00822A5E">
              <w:rPr>
                <w:sz w:val="16"/>
                <w:szCs w:val="16"/>
              </w:rPr>
              <w:t xml:space="preserve">, </w:t>
            </w:r>
            <w:r w:rsidR="009A1FD2" w:rsidRPr="00822A5E">
              <w:rPr>
                <w:sz w:val="16"/>
                <w:szCs w:val="16"/>
              </w:rPr>
              <w:t xml:space="preserve">у которых право на </w:t>
            </w:r>
            <w:r w:rsidR="002A71C1" w:rsidRPr="00822A5E">
              <w:rPr>
                <w:sz w:val="16"/>
                <w:szCs w:val="16"/>
              </w:rPr>
              <w:t xml:space="preserve"> обеспечение жилыми помещениями</w:t>
            </w:r>
            <w:r w:rsidR="009A1FD2" w:rsidRPr="00822A5E">
              <w:rPr>
                <w:sz w:val="16"/>
                <w:szCs w:val="16"/>
              </w:rPr>
              <w:t xml:space="preserve"> возникло и не реализовано, по состоянию на конец соо</w:t>
            </w:r>
            <w:r w:rsidR="009A1FD2" w:rsidRPr="00822A5E">
              <w:rPr>
                <w:sz w:val="16"/>
                <w:szCs w:val="16"/>
              </w:rPr>
              <w:t>т</w:t>
            </w:r>
            <w:r w:rsidR="009A1FD2" w:rsidRPr="00822A5E">
              <w:rPr>
                <w:sz w:val="16"/>
                <w:szCs w:val="16"/>
              </w:rPr>
              <w:t>ветствующего года</w:t>
            </w:r>
            <w:r w:rsidR="002A71C1" w:rsidRPr="00822A5E">
              <w:rPr>
                <w:sz w:val="16"/>
                <w:szCs w:val="16"/>
              </w:rPr>
              <w:t>, чел</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2</w:t>
            </w:r>
          </w:p>
        </w:tc>
        <w:tc>
          <w:tcPr>
            <w:tcW w:w="992" w:type="dxa"/>
            <w:tcBorders>
              <w:top w:val="single" w:sz="4" w:space="0" w:color="auto"/>
              <w:left w:val="single" w:sz="4" w:space="0" w:color="auto"/>
              <w:bottom w:val="single" w:sz="4" w:space="0" w:color="auto"/>
              <w:right w:val="single" w:sz="4" w:space="0" w:color="auto"/>
            </w:tcBorders>
          </w:tcPr>
          <w:p w:rsidR="002A71C1" w:rsidRPr="00822A5E" w:rsidRDefault="002A71C1"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822A5E" w:rsidRDefault="002A71C1" w:rsidP="00DF67BC">
            <w:pPr>
              <w:widowControl w:val="0"/>
              <w:autoSpaceDE w:val="0"/>
              <w:autoSpaceDN w:val="0"/>
              <w:adjustRightInd w:val="0"/>
              <w:rPr>
                <w:sz w:val="16"/>
                <w:szCs w:val="16"/>
              </w:rPr>
            </w:pPr>
          </w:p>
        </w:tc>
      </w:tr>
      <w:tr w:rsidR="002A71C1" w:rsidRPr="005D06AE" w:rsidTr="00F2544E">
        <w:trPr>
          <w:trHeight w:val="4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822A5E" w:rsidRDefault="002A71C1" w:rsidP="003E38DA">
            <w:pPr>
              <w:autoSpaceDE w:val="0"/>
              <w:autoSpaceDN w:val="0"/>
              <w:adjustRightInd w:val="0"/>
              <w:rPr>
                <w:sz w:val="16"/>
                <w:szCs w:val="16"/>
              </w:rPr>
            </w:pPr>
            <w:r w:rsidRPr="00822A5E">
              <w:rPr>
                <w:sz w:val="16"/>
                <w:szCs w:val="16"/>
              </w:rPr>
              <w:t>Количество жилых помещений, отремонтированных к моменту возвращения детей-сирот и детей, оставшихся без попечения род</w:t>
            </w:r>
            <w:r w:rsidRPr="00822A5E">
              <w:rPr>
                <w:sz w:val="16"/>
                <w:szCs w:val="16"/>
              </w:rPr>
              <w:t>и</w:t>
            </w:r>
            <w:r w:rsidRPr="00822A5E">
              <w:rPr>
                <w:sz w:val="16"/>
                <w:szCs w:val="16"/>
              </w:rPr>
              <w:t>телей, а также лиц из их числа, ш</w:t>
            </w:r>
            <w:r w:rsidR="000D2729">
              <w:rPr>
                <w:sz w:val="16"/>
                <w:szCs w:val="16"/>
              </w:rPr>
              <w:t>т.</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pStyle w:val="ConsPlusCell"/>
              <w:rPr>
                <w:sz w:val="16"/>
                <w:szCs w:val="16"/>
              </w:rPr>
            </w:pPr>
            <w:r w:rsidRPr="00822A5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pStyle w:val="ConsPlusCell"/>
              <w:rPr>
                <w:sz w:val="16"/>
                <w:szCs w:val="16"/>
              </w:rPr>
            </w:pPr>
            <w:r w:rsidRPr="00822A5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pStyle w:val="ConsPlusCell"/>
              <w:rPr>
                <w:sz w:val="16"/>
                <w:szCs w:val="16"/>
              </w:rPr>
            </w:pPr>
            <w:r w:rsidRPr="00822A5E">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822A5E" w:rsidRDefault="002A71C1" w:rsidP="00280AEE">
            <w:pPr>
              <w:pStyle w:val="ConsPlusCell"/>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822A5E" w:rsidRDefault="002A71C1" w:rsidP="00280AEE">
            <w:pPr>
              <w:pStyle w:val="ConsPlusCell"/>
              <w:rPr>
                <w:sz w:val="16"/>
                <w:szCs w:val="16"/>
              </w:rPr>
            </w:pPr>
          </w:p>
        </w:tc>
      </w:tr>
      <w:tr w:rsidR="002A71C1" w:rsidRPr="005D06AE" w:rsidTr="00F2544E">
        <w:trPr>
          <w:trHeight w:val="424"/>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822A5E" w:rsidRDefault="002A71C1" w:rsidP="002D5115">
            <w:pPr>
              <w:autoSpaceDE w:val="0"/>
              <w:autoSpaceDN w:val="0"/>
              <w:adjustRightInd w:val="0"/>
              <w:rPr>
                <w:sz w:val="16"/>
                <w:szCs w:val="16"/>
              </w:rPr>
            </w:pPr>
            <w:r w:rsidRPr="00822A5E">
              <w:rPr>
                <w:sz w:val="16"/>
                <w:szCs w:val="16"/>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 чел</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2A71C1" w:rsidRPr="00822A5E" w:rsidRDefault="002A71C1" w:rsidP="00DF67BC">
            <w:pPr>
              <w:widowControl w:val="0"/>
              <w:autoSpaceDE w:val="0"/>
              <w:autoSpaceDN w:val="0"/>
              <w:adjustRightInd w:val="0"/>
              <w:rPr>
                <w:sz w:val="16"/>
                <w:szCs w:val="16"/>
              </w:rPr>
            </w:pPr>
            <w:r w:rsidRPr="00822A5E">
              <w:rPr>
                <w:sz w:val="16"/>
                <w:szCs w:val="16"/>
              </w:rPr>
              <w:t>5</w:t>
            </w:r>
          </w:p>
        </w:tc>
        <w:tc>
          <w:tcPr>
            <w:tcW w:w="972" w:type="dxa"/>
            <w:tcBorders>
              <w:top w:val="single" w:sz="4" w:space="0" w:color="auto"/>
              <w:left w:val="single" w:sz="4" w:space="0" w:color="auto"/>
              <w:bottom w:val="single" w:sz="4" w:space="0" w:color="auto"/>
              <w:right w:val="single" w:sz="4" w:space="0" w:color="auto"/>
            </w:tcBorders>
          </w:tcPr>
          <w:p w:rsidR="002A71C1" w:rsidRPr="00822A5E" w:rsidRDefault="002A71C1" w:rsidP="00DF67BC">
            <w:pPr>
              <w:widowControl w:val="0"/>
              <w:autoSpaceDE w:val="0"/>
              <w:autoSpaceDN w:val="0"/>
              <w:adjustRightInd w:val="0"/>
              <w:rPr>
                <w:sz w:val="16"/>
                <w:szCs w:val="16"/>
              </w:rPr>
            </w:pPr>
            <w:r w:rsidRPr="00822A5E">
              <w:rPr>
                <w:sz w:val="16"/>
                <w:szCs w:val="16"/>
              </w:rPr>
              <w:t>5</w:t>
            </w:r>
          </w:p>
        </w:tc>
      </w:tr>
      <w:tr w:rsidR="002A71C1" w:rsidRPr="005D06AE" w:rsidTr="00F2544E">
        <w:trPr>
          <w:trHeight w:val="574"/>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822A5E" w:rsidRDefault="002A71C1" w:rsidP="00DF67BC">
            <w:pPr>
              <w:autoSpaceDE w:val="0"/>
              <w:autoSpaceDN w:val="0"/>
              <w:adjustRightInd w:val="0"/>
              <w:rPr>
                <w:sz w:val="16"/>
                <w:szCs w:val="16"/>
              </w:rPr>
            </w:pPr>
            <w:r w:rsidRPr="00822A5E">
              <w:rPr>
                <w:sz w:val="16"/>
                <w:szCs w:val="16"/>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 чел</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r w:rsidRPr="00822A5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2A71C1" w:rsidRPr="00822A5E" w:rsidRDefault="002A71C1" w:rsidP="00E43A80">
            <w:pPr>
              <w:widowControl w:val="0"/>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2A71C1" w:rsidRPr="00822A5E" w:rsidRDefault="002A71C1"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822A5E" w:rsidRDefault="002A71C1" w:rsidP="00DF67BC">
            <w:pPr>
              <w:widowControl w:val="0"/>
              <w:autoSpaceDE w:val="0"/>
              <w:autoSpaceDN w:val="0"/>
              <w:adjustRightInd w:val="0"/>
              <w:rPr>
                <w:sz w:val="16"/>
                <w:szCs w:val="16"/>
              </w:rPr>
            </w:pPr>
          </w:p>
        </w:tc>
      </w:tr>
      <w:tr w:rsidR="002A71C1" w:rsidRPr="005D06AE" w:rsidTr="00F2544E">
        <w:trPr>
          <w:trHeight w:val="6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79278B">
            <w:pPr>
              <w:autoSpaceDE w:val="0"/>
              <w:autoSpaceDN w:val="0"/>
              <w:adjustRightInd w:val="0"/>
              <w:rPr>
                <w:sz w:val="16"/>
                <w:szCs w:val="16"/>
              </w:rPr>
            </w:pPr>
            <w:r w:rsidRPr="005D06AE">
              <w:rPr>
                <w:sz w:val="16"/>
                <w:szCs w:val="16"/>
              </w:rPr>
              <w:lastRenderedPageBreak/>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чел</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sidRPr="005D06A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0</w:t>
            </w: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0</w:t>
            </w:r>
          </w:p>
        </w:tc>
      </w:tr>
      <w:tr w:rsidR="002A71C1" w:rsidRPr="005D06AE" w:rsidTr="001015AB">
        <w:trPr>
          <w:trHeight w:val="49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4454B0">
            <w:pPr>
              <w:autoSpaceDE w:val="0"/>
              <w:autoSpaceDN w:val="0"/>
              <w:adjustRightInd w:val="0"/>
              <w:rPr>
                <w:sz w:val="16"/>
                <w:szCs w:val="16"/>
              </w:rPr>
            </w:pPr>
            <w:r w:rsidRPr="005D06AE">
              <w:rPr>
                <w:sz w:val="16"/>
                <w:szCs w:val="16"/>
              </w:rPr>
              <w:t xml:space="preserve">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муниципальную поддержку по обеспечению жилыми помещениями за счет средств бюджета </w:t>
            </w:r>
            <w:r w:rsidR="004454B0">
              <w:rPr>
                <w:sz w:val="16"/>
                <w:szCs w:val="16"/>
              </w:rPr>
              <w:t>г.о.Истра</w:t>
            </w:r>
            <w:r w:rsidRPr="005D06AE">
              <w:rPr>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5</w:t>
            </w: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5</w:t>
            </w:r>
          </w:p>
        </w:tc>
      </w:tr>
      <w:tr w:rsidR="002A71C1" w:rsidRPr="005D06AE" w:rsidTr="00F2544E">
        <w:trPr>
          <w:trHeight w:val="4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DF67BC">
            <w:pPr>
              <w:autoSpaceDE w:val="0"/>
              <w:autoSpaceDN w:val="0"/>
              <w:adjustRightInd w:val="0"/>
              <w:rPr>
                <w:sz w:val="16"/>
                <w:szCs w:val="16"/>
              </w:rPr>
            </w:pPr>
            <w:r w:rsidRPr="005D06AE">
              <w:rPr>
                <w:sz w:val="16"/>
                <w:szCs w:val="16"/>
              </w:rPr>
              <w:t>Количество свидетельств о праве на получение жилищной субсидии на приобретение жилого помещения или строительство инд</w:t>
            </w:r>
            <w:r w:rsidRPr="005D06AE">
              <w:rPr>
                <w:sz w:val="16"/>
                <w:szCs w:val="16"/>
              </w:rPr>
              <w:t>и</w:t>
            </w:r>
            <w:r w:rsidRPr="005D06AE">
              <w:rPr>
                <w:sz w:val="16"/>
                <w:szCs w:val="16"/>
              </w:rPr>
              <w:t>видуального жилого дома, выданных семьям, имеющим семь и более детей, шт</w:t>
            </w:r>
            <w:r w:rsidR="000D2729">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pStyle w:val="ConsPlusCell"/>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pStyle w:val="ConsPlusCell"/>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pStyle w:val="ConsPlusCell"/>
              <w:rPr>
                <w:sz w:val="20"/>
                <w:szCs w:val="20"/>
              </w:rPr>
            </w:pPr>
            <w:r>
              <w:rPr>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280AEE">
            <w:pPr>
              <w:pStyle w:val="ConsPlusCell"/>
              <w:rPr>
                <w:sz w:val="20"/>
                <w:szCs w:val="20"/>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280AEE">
            <w:pPr>
              <w:pStyle w:val="ConsPlusCell"/>
              <w:rPr>
                <w:sz w:val="20"/>
                <w:szCs w:val="20"/>
              </w:rPr>
            </w:pPr>
          </w:p>
        </w:tc>
      </w:tr>
      <w:tr w:rsidR="002A71C1" w:rsidRPr="005D06AE" w:rsidTr="00F2544E">
        <w:trPr>
          <w:trHeight w:val="26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9F6FDC">
            <w:pPr>
              <w:autoSpaceDE w:val="0"/>
              <w:autoSpaceDN w:val="0"/>
              <w:adjustRightInd w:val="0"/>
              <w:rPr>
                <w:sz w:val="16"/>
                <w:szCs w:val="16"/>
              </w:rPr>
            </w:pPr>
            <w:r w:rsidRPr="005D06AE">
              <w:rPr>
                <w:sz w:val="16"/>
                <w:szCs w:val="16"/>
              </w:rPr>
              <w:t>Количество  семей, состоящих в очереди на улучшение жилищных условий, семей</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autoSpaceDE w:val="0"/>
              <w:autoSpaceDN w:val="0"/>
              <w:adjustRightInd w:val="0"/>
              <w:rPr>
                <w:sz w:val="20"/>
                <w:szCs w:val="20"/>
              </w:rPr>
            </w:pPr>
            <w:r>
              <w:rPr>
                <w:sz w:val="20"/>
                <w:szCs w:val="20"/>
              </w:rPr>
              <w:t>982</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352CD3">
            <w:pPr>
              <w:autoSpaceDE w:val="0"/>
              <w:autoSpaceDN w:val="0"/>
              <w:adjustRightInd w:val="0"/>
              <w:rPr>
                <w:sz w:val="20"/>
                <w:szCs w:val="20"/>
              </w:rPr>
            </w:pPr>
            <w:r>
              <w:rPr>
                <w:sz w:val="20"/>
                <w:szCs w:val="20"/>
              </w:rPr>
              <w:t>930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352CD3">
            <w:pPr>
              <w:widowControl w:val="0"/>
              <w:autoSpaceDE w:val="0"/>
              <w:autoSpaceDN w:val="0"/>
              <w:adjustRightInd w:val="0"/>
              <w:rPr>
                <w:sz w:val="16"/>
                <w:szCs w:val="16"/>
              </w:rPr>
            </w:pPr>
            <w:r>
              <w:rPr>
                <w:sz w:val="16"/>
                <w:szCs w:val="16"/>
              </w:rPr>
              <w:t>885</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352CD3">
            <w:pPr>
              <w:autoSpaceDE w:val="0"/>
              <w:autoSpaceDN w:val="0"/>
              <w:adjustRightInd w:val="0"/>
              <w:rPr>
                <w:sz w:val="20"/>
                <w:szCs w:val="20"/>
              </w:rPr>
            </w:pPr>
            <w:r>
              <w:rPr>
                <w:sz w:val="20"/>
                <w:szCs w:val="20"/>
              </w:rPr>
              <w:t>840</w:t>
            </w: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795</w:t>
            </w:r>
          </w:p>
        </w:tc>
      </w:tr>
      <w:tr w:rsidR="002A71C1" w:rsidRPr="005D06AE" w:rsidTr="00F2544E">
        <w:trPr>
          <w:trHeight w:val="26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2D5115">
            <w:pPr>
              <w:autoSpaceDE w:val="0"/>
              <w:autoSpaceDN w:val="0"/>
              <w:adjustRightInd w:val="0"/>
              <w:rPr>
                <w:sz w:val="16"/>
                <w:szCs w:val="16"/>
              </w:rPr>
            </w:pPr>
            <w:r w:rsidRPr="005D06AE">
              <w:rPr>
                <w:sz w:val="16"/>
                <w:szCs w:val="16"/>
              </w:rPr>
              <w:t xml:space="preserve">Количество </w:t>
            </w:r>
            <w:r>
              <w:rPr>
                <w:sz w:val="16"/>
                <w:szCs w:val="16"/>
              </w:rPr>
              <w:t>семей</w:t>
            </w:r>
            <w:r w:rsidRPr="005D06AE">
              <w:rPr>
                <w:sz w:val="16"/>
                <w:szCs w:val="16"/>
              </w:rPr>
              <w:t xml:space="preserve">, обеспеченных жилыми помещениями, </w:t>
            </w:r>
            <w:r>
              <w:rPr>
                <w:sz w:val="16"/>
                <w:szCs w:val="16"/>
              </w:rPr>
              <w:t>семей</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25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25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352CD3">
            <w:pPr>
              <w:widowControl w:val="0"/>
              <w:autoSpaceDE w:val="0"/>
              <w:autoSpaceDN w:val="0"/>
              <w:adjustRightInd w:val="0"/>
              <w:rPr>
                <w:sz w:val="16"/>
                <w:szCs w:val="16"/>
              </w:rPr>
            </w:pPr>
            <w:r>
              <w:rPr>
                <w:sz w:val="16"/>
                <w:szCs w:val="16"/>
              </w:rPr>
              <w:t>15</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10</w:t>
            </w: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352CD3">
            <w:pPr>
              <w:widowControl w:val="0"/>
              <w:autoSpaceDE w:val="0"/>
              <w:autoSpaceDN w:val="0"/>
              <w:adjustRightInd w:val="0"/>
              <w:rPr>
                <w:sz w:val="16"/>
                <w:szCs w:val="16"/>
              </w:rPr>
            </w:pPr>
            <w:r>
              <w:rPr>
                <w:sz w:val="16"/>
                <w:szCs w:val="16"/>
              </w:rPr>
              <w:t>20</w:t>
            </w:r>
          </w:p>
        </w:tc>
      </w:tr>
      <w:tr w:rsidR="002A71C1" w:rsidRPr="005D06AE" w:rsidTr="00F2544E">
        <w:trPr>
          <w:trHeight w:val="425"/>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9F6FDC">
            <w:pPr>
              <w:autoSpaceDE w:val="0"/>
              <w:autoSpaceDN w:val="0"/>
              <w:adjustRightInd w:val="0"/>
              <w:rPr>
                <w:sz w:val="16"/>
                <w:szCs w:val="16"/>
              </w:rPr>
            </w:pPr>
            <w:r w:rsidRPr="005D06AE">
              <w:rPr>
                <w:sz w:val="16"/>
                <w:szCs w:val="16"/>
              </w:rPr>
              <w:t>Доля семей, обеспеченных жилыми помещениями, к общему количеству семей, состоящих в очереди на улучшение жилищных условий в муниципальном образовании, процент</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352CD3">
            <w:pPr>
              <w:widowControl w:val="0"/>
              <w:autoSpaceDE w:val="0"/>
              <w:autoSpaceDN w:val="0"/>
              <w:adjustRightInd w:val="0"/>
              <w:rPr>
                <w:sz w:val="16"/>
                <w:szCs w:val="16"/>
              </w:rPr>
            </w:pPr>
            <w:r>
              <w:rPr>
                <w:sz w:val="16"/>
                <w:szCs w:val="16"/>
              </w:rPr>
              <w:t>2,4</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352CD3">
            <w:pPr>
              <w:widowControl w:val="0"/>
              <w:autoSpaceDE w:val="0"/>
              <w:autoSpaceDN w:val="0"/>
              <w:adjustRightInd w:val="0"/>
              <w:rPr>
                <w:sz w:val="16"/>
                <w:szCs w:val="16"/>
              </w:rPr>
            </w:pPr>
            <w:r>
              <w:rPr>
                <w:sz w:val="16"/>
                <w:szCs w:val="16"/>
              </w:rPr>
              <w:t>2,5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1,6</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1,1</w:t>
            </w: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2,4</w:t>
            </w:r>
          </w:p>
        </w:tc>
      </w:tr>
      <w:tr w:rsidR="002A71C1" w:rsidRPr="005D06AE" w:rsidTr="00F2544E">
        <w:trPr>
          <w:trHeight w:val="420"/>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D23A88">
            <w:pPr>
              <w:autoSpaceDE w:val="0"/>
              <w:autoSpaceDN w:val="0"/>
              <w:adjustRightInd w:val="0"/>
              <w:rPr>
                <w:sz w:val="16"/>
                <w:szCs w:val="16"/>
              </w:rPr>
            </w:pPr>
            <w:r w:rsidRPr="005D06AE">
              <w:rPr>
                <w:sz w:val="16"/>
                <w:szCs w:val="16"/>
              </w:rPr>
              <w:t>Доля медицинских работников государственных учреждений здравоохранения муниципального образования, обеспеченных жил</w:t>
            </w:r>
            <w:r w:rsidRPr="005D06AE">
              <w:rPr>
                <w:sz w:val="16"/>
                <w:szCs w:val="16"/>
              </w:rPr>
              <w:t>ы</w:t>
            </w:r>
            <w:r w:rsidRPr="005D06AE">
              <w:rPr>
                <w:sz w:val="16"/>
                <w:szCs w:val="16"/>
              </w:rPr>
              <w:t>ми помещениями, процент</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11,11</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18,75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30,77</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FA2149">
            <w:pPr>
              <w:widowControl w:val="0"/>
              <w:autoSpaceDE w:val="0"/>
              <w:autoSpaceDN w:val="0"/>
              <w:adjustRightInd w:val="0"/>
              <w:rPr>
                <w:sz w:val="16"/>
                <w:szCs w:val="16"/>
              </w:rPr>
            </w:pPr>
            <w:r>
              <w:rPr>
                <w:sz w:val="16"/>
                <w:szCs w:val="16"/>
              </w:rPr>
              <w:t>55,56</w:t>
            </w: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FA2149">
            <w:pPr>
              <w:widowControl w:val="0"/>
              <w:autoSpaceDE w:val="0"/>
              <w:autoSpaceDN w:val="0"/>
              <w:adjustRightInd w:val="0"/>
              <w:rPr>
                <w:sz w:val="16"/>
                <w:szCs w:val="16"/>
              </w:rPr>
            </w:pPr>
            <w:r>
              <w:rPr>
                <w:sz w:val="16"/>
                <w:szCs w:val="16"/>
              </w:rPr>
              <w:t>100</w:t>
            </w:r>
          </w:p>
        </w:tc>
      </w:tr>
    </w:tbl>
    <w:p w:rsidR="00716AE2" w:rsidRDefault="00716AE2" w:rsidP="000C0C24">
      <w:pPr>
        <w:widowControl w:val="0"/>
        <w:autoSpaceDE w:val="0"/>
        <w:autoSpaceDN w:val="0"/>
        <w:adjustRightInd w:val="0"/>
        <w:ind w:firstLine="540"/>
        <w:jc w:val="both"/>
        <w:rPr>
          <w:sz w:val="20"/>
          <w:szCs w:val="20"/>
        </w:rPr>
      </w:pPr>
    </w:p>
    <w:p w:rsidR="001B74C6" w:rsidRDefault="001B74C6" w:rsidP="001B74C6">
      <w:pPr>
        <w:widowControl w:val="0"/>
        <w:numPr>
          <w:ilvl w:val="0"/>
          <w:numId w:val="1"/>
        </w:numPr>
        <w:autoSpaceDE w:val="0"/>
        <w:autoSpaceDN w:val="0"/>
        <w:adjustRightInd w:val="0"/>
        <w:jc w:val="center"/>
        <w:rPr>
          <w:b/>
          <w:sz w:val="20"/>
          <w:szCs w:val="20"/>
        </w:rPr>
      </w:pPr>
      <w:r w:rsidRPr="00951C01">
        <w:rPr>
          <w:b/>
          <w:sz w:val="20"/>
          <w:szCs w:val="20"/>
        </w:rPr>
        <w:t>Характеристика сфер</w:t>
      </w:r>
      <w:r w:rsidR="00D15BA0">
        <w:rPr>
          <w:b/>
          <w:sz w:val="20"/>
          <w:szCs w:val="20"/>
        </w:rPr>
        <w:t>ы</w:t>
      </w:r>
      <w:r w:rsidRPr="00951C01">
        <w:rPr>
          <w:b/>
          <w:sz w:val="20"/>
          <w:szCs w:val="20"/>
        </w:rPr>
        <w:t xml:space="preserve"> реализации муниципальной Программы</w:t>
      </w:r>
      <w:r w:rsidR="00D15BA0">
        <w:rPr>
          <w:b/>
          <w:sz w:val="20"/>
          <w:szCs w:val="20"/>
        </w:rPr>
        <w:t>, в том числе формулировка основных проблем в указанной сфере, прогноз ее развития</w:t>
      </w:r>
    </w:p>
    <w:p w:rsidR="001B74C6" w:rsidRDefault="001B74C6" w:rsidP="001B74C6">
      <w:pPr>
        <w:widowControl w:val="0"/>
        <w:autoSpaceDE w:val="0"/>
        <w:autoSpaceDN w:val="0"/>
        <w:adjustRightInd w:val="0"/>
        <w:ind w:left="360"/>
        <w:rPr>
          <w:b/>
          <w:sz w:val="20"/>
          <w:szCs w:val="20"/>
        </w:rPr>
      </w:pPr>
    </w:p>
    <w:p w:rsidR="00600C9D" w:rsidRDefault="000B0D91" w:rsidP="001B74C6">
      <w:pPr>
        <w:autoSpaceDE w:val="0"/>
        <w:autoSpaceDN w:val="0"/>
        <w:adjustRightInd w:val="0"/>
        <w:ind w:firstLine="709"/>
        <w:jc w:val="both"/>
        <w:rPr>
          <w:sz w:val="20"/>
          <w:szCs w:val="20"/>
        </w:rPr>
      </w:pPr>
      <w:r>
        <w:rPr>
          <w:sz w:val="20"/>
          <w:szCs w:val="20"/>
        </w:rPr>
        <w:t>Территория муниципального образования «</w:t>
      </w:r>
      <w:r w:rsidR="000D5B80">
        <w:rPr>
          <w:sz w:val="20"/>
          <w:szCs w:val="20"/>
        </w:rPr>
        <w:t>Городской округ Истра Московской области</w:t>
      </w:r>
      <w:r>
        <w:rPr>
          <w:sz w:val="20"/>
          <w:szCs w:val="20"/>
        </w:rPr>
        <w:t>» составляет 1268</w:t>
      </w:r>
      <w:r w:rsidR="00E43A80">
        <w:rPr>
          <w:sz w:val="20"/>
          <w:szCs w:val="20"/>
        </w:rPr>
        <w:t>,</w:t>
      </w:r>
      <w:r>
        <w:rPr>
          <w:sz w:val="20"/>
          <w:szCs w:val="20"/>
        </w:rPr>
        <w:t xml:space="preserve">97 тыс. кв.м. Численность  постоянного населения </w:t>
      </w:r>
      <w:r w:rsidR="004A3E8A">
        <w:rPr>
          <w:sz w:val="20"/>
          <w:szCs w:val="20"/>
        </w:rPr>
        <w:t xml:space="preserve">по статистическим данным </w:t>
      </w:r>
      <w:r w:rsidR="00A15776">
        <w:rPr>
          <w:sz w:val="20"/>
          <w:szCs w:val="20"/>
        </w:rPr>
        <w:t>на 01.01.201</w:t>
      </w:r>
      <w:r w:rsidR="000D5B80">
        <w:rPr>
          <w:sz w:val="20"/>
          <w:szCs w:val="20"/>
        </w:rPr>
        <w:t>7</w:t>
      </w:r>
      <w:r w:rsidR="00A15776">
        <w:rPr>
          <w:sz w:val="20"/>
          <w:szCs w:val="20"/>
        </w:rPr>
        <w:t xml:space="preserve"> года </w:t>
      </w:r>
      <w:r w:rsidR="004A3E8A">
        <w:rPr>
          <w:sz w:val="20"/>
          <w:szCs w:val="20"/>
        </w:rPr>
        <w:t>составляет</w:t>
      </w:r>
      <w:r>
        <w:rPr>
          <w:sz w:val="20"/>
          <w:szCs w:val="20"/>
        </w:rPr>
        <w:t xml:space="preserve"> 120 </w:t>
      </w:r>
      <w:r w:rsidR="000D5B80">
        <w:rPr>
          <w:sz w:val="20"/>
          <w:szCs w:val="20"/>
        </w:rPr>
        <w:t>526</w:t>
      </w:r>
      <w:r>
        <w:rPr>
          <w:sz w:val="20"/>
          <w:szCs w:val="20"/>
        </w:rPr>
        <w:t xml:space="preserve"> человек. Объем жилищного фонда на территории муниципального образования </w:t>
      </w:r>
      <w:r w:rsidR="00E43A80">
        <w:rPr>
          <w:sz w:val="20"/>
          <w:szCs w:val="20"/>
        </w:rPr>
        <w:t>на 01.01.201</w:t>
      </w:r>
      <w:r w:rsidR="000D5B80">
        <w:rPr>
          <w:sz w:val="20"/>
          <w:szCs w:val="20"/>
        </w:rPr>
        <w:t>7</w:t>
      </w:r>
      <w:r w:rsidR="00E43A80">
        <w:rPr>
          <w:sz w:val="20"/>
          <w:szCs w:val="20"/>
        </w:rPr>
        <w:t xml:space="preserve"> г. </w:t>
      </w:r>
      <w:r>
        <w:rPr>
          <w:sz w:val="20"/>
          <w:szCs w:val="20"/>
        </w:rPr>
        <w:t xml:space="preserve">– </w:t>
      </w:r>
      <w:r w:rsidR="00A15776">
        <w:rPr>
          <w:sz w:val="20"/>
          <w:szCs w:val="20"/>
        </w:rPr>
        <w:t>6</w:t>
      </w:r>
      <w:r w:rsidR="000D5B80">
        <w:rPr>
          <w:sz w:val="20"/>
          <w:szCs w:val="20"/>
        </w:rPr>
        <w:t> 923,82</w:t>
      </w:r>
      <w:r w:rsidR="00E43A80">
        <w:rPr>
          <w:sz w:val="20"/>
          <w:szCs w:val="20"/>
        </w:rPr>
        <w:t xml:space="preserve"> тыс. кв.м. </w:t>
      </w:r>
      <w:r w:rsidR="00600C9D">
        <w:rPr>
          <w:sz w:val="20"/>
          <w:szCs w:val="20"/>
        </w:rPr>
        <w:t>Прогнозируется прирост жилищного фонда к 20</w:t>
      </w:r>
      <w:r w:rsidR="000D5B80">
        <w:rPr>
          <w:sz w:val="20"/>
          <w:szCs w:val="20"/>
        </w:rPr>
        <w:t>2</w:t>
      </w:r>
      <w:r w:rsidR="00600C9D">
        <w:rPr>
          <w:sz w:val="20"/>
          <w:szCs w:val="20"/>
        </w:rPr>
        <w:t xml:space="preserve">1 году на </w:t>
      </w:r>
      <w:r w:rsidR="000D5B80">
        <w:rPr>
          <w:sz w:val="20"/>
          <w:szCs w:val="20"/>
        </w:rPr>
        <w:t>1105,0</w:t>
      </w:r>
      <w:r w:rsidR="00600C9D">
        <w:rPr>
          <w:sz w:val="20"/>
          <w:szCs w:val="20"/>
        </w:rPr>
        <w:t xml:space="preserve"> тыс. кв.м</w:t>
      </w:r>
      <w:r>
        <w:rPr>
          <w:sz w:val="20"/>
          <w:szCs w:val="20"/>
        </w:rPr>
        <w:t xml:space="preserve">. </w:t>
      </w:r>
    </w:p>
    <w:p w:rsidR="007A7C5D" w:rsidRPr="007A7C5D" w:rsidRDefault="007A7C5D" w:rsidP="007A7C5D">
      <w:pPr>
        <w:autoSpaceDE w:val="0"/>
        <w:autoSpaceDN w:val="0"/>
        <w:adjustRightInd w:val="0"/>
        <w:ind w:firstLine="540"/>
        <w:jc w:val="both"/>
        <w:rPr>
          <w:bCs/>
          <w:sz w:val="20"/>
          <w:szCs w:val="20"/>
        </w:rPr>
      </w:pPr>
      <w:r w:rsidRPr="007A7C5D">
        <w:rPr>
          <w:bCs/>
          <w:sz w:val="20"/>
          <w:szCs w:val="20"/>
        </w:rPr>
        <w:t xml:space="preserve">Несмотря на достигнутые результаты по увеличению показателей по вводу жилья, основными проблемами в жилищной сфере являются недостаточный уровень обеспеченности жителей </w:t>
      </w:r>
      <w:r w:rsidR="000D5B80">
        <w:rPr>
          <w:bCs/>
          <w:sz w:val="20"/>
          <w:szCs w:val="20"/>
        </w:rPr>
        <w:t xml:space="preserve">городского округа Истра </w:t>
      </w:r>
      <w:r w:rsidRPr="007A7C5D">
        <w:rPr>
          <w:bCs/>
          <w:sz w:val="20"/>
          <w:szCs w:val="20"/>
        </w:rPr>
        <w:t>жильем, его низкая доступность</w:t>
      </w:r>
      <w:r>
        <w:rPr>
          <w:bCs/>
          <w:sz w:val="20"/>
          <w:szCs w:val="20"/>
        </w:rPr>
        <w:t xml:space="preserve"> и</w:t>
      </w:r>
      <w:r w:rsidRPr="007A7C5D">
        <w:rPr>
          <w:bCs/>
          <w:sz w:val="20"/>
          <w:szCs w:val="20"/>
        </w:rPr>
        <w:t xml:space="preserve"> наличие </w:t>
      </w:r>
      <w:r w:rsidR="00B3303F">
        <w:rPr>
          <w:bCs/>
          <w:sz w:val="20"/>
          <w:szCs w:val="20"/>
        </w:rPr>
        <w:t xml:space="preserve">изношенного </w:t>
      </w:r>
      <w:r w:rsidRPr="007A7C5D">
        <w:rPr>
          <w:bCs/>
          <w:sz w:val="20"/>
          <w:szCs w:val="20"/>
        </w:rPr>
        <w:t>жилищного фонда</w:t>
      </w:r>
      <w:r w:rsidRPr="008D727F">
        <w:rPr>
          <w:bCs/>
          <w:sz w:val="20"/>
          <w:szCs w:val="20"/>
        </w:rPr>
        <w:t>.</w:t>
      </w:r>
      <w:r w:rsidR="00AB0D24" w:rsidRPr="00AB0D24">
        <w:rPr>
          <w:sz w:val="20"/>
          <w:szCs w:val="20"/>
        </w:rPr>
        <w:t xml:space="preserve"> </w:t>
      </w:r>
      <w:r w:rsidR="000D5B80">
        <w:rPr>
          <w:sz w:val="20"/>
          <w:szCs w:val="20"/>
        </w:rPr>
        <w:t>Восемьдесят пять</w:t>
      </w:r>
      <w:r w:rsidR="00AB0D24">
        <w:rPr>
          <w:sz w:val="20"/>
          <w:szCs w:val="20"/>
        </w:rPr>
        <w:t xml:space="preserve"> многоквартирных ж</w:t>
      </w:r>
      <w:r w:rsidR="00AB0D24">
        <w:rPr>
          <w:sz w:val="20"/>
          <w:szCs w:val="20"/>
        </w:rPr>
        <w:t>и</w:t>
      </w:r>
      <w:r w:rsidR="00AB0D24">
        <w:rPr>
          <w:sz w:val="20"/>
          <w:szCs w:val="20"/>
        </w:rPr>
        <w:t xml:space="preserve">лых домов </w:t>
      </w:r>
      <w:r w:rsidR="00B3303F">
        <w:rPr>
          <w:sz w:val="20"/>
          <w:szCs w:val="20"/>
        </w:rPr>
        <w:t xml:space="preserve">на территории </w:t>
      </w:r>
      <w:r w:rsidR="009E0CD4">
        <w:rPr>
          <w:sz w:val="20"/>
          <w:szCs w:val="20"/>
        </w:rPr>
        <w:t>муниципального образования</w:t>
      </w:r>
      <w:r w:rsidR="00B3303F">
        <w:rPr>
          <w:sz w:val="20"/>
          <w:szCs w:val="20"/>
        </w:rPr>
        <w:t xml:space="preserve"> признаны подлежащими сносу</w:t>
      </w:r>
      <w:r w:rsidR="00AB0D24">
        <w:rPr>
          <w:sz w:val="20"/>
          <w:szCs w:val="20"/>
        </w:rPr>
        <w:t xml:space="preserve">. Общая площадь непригодных для проживания жилых помещений в МКД – </w:t>
      </w:r>
      <w:r w:rsidR="009E0CD4">
        <w:rPr>
          <w:sz w:val="20"/>
          <w:szCs w:val="20"/>
        </w:rPr>
        <w:t>18,24</w:t>
      </w:r>
      <w:r w:rsidR="00AB0D24">
        <w:rPr>
          <w:sz w:val="20"/>
          <w:szCs w:val="20"/>
        </w:rPr>
        <w:t xml:space="preserve"> тыс. кв.м, количество проживающих граждан – </w:t>
      </w:r>
      <w:r w:rsidR="009E0CD4">
        <w:rPr>
          <w:sz w:val="20"/>
          <w:szCs w:val="20"/>
        </w:rPr>
        <w:t>1224</w:t>
      </w:r>
      <w:r w:rsidR="00AB0D24">
        <w:rPr>
          <w:sz w:val="20"/>
          <w:szCs w:val="20"/>
        </w:rPr>
        <w:t xml:space="preserve"> человек</w:t>
      </w:r>
      <w:r w:rsidR="008D727F">
        <w:rPr>
          <w:sz w:val="20"/>
          <w:szCs w:val="20"/>
        </w:rPr>
        <w:t>а</w:t>
      </w:r>
      <w:r w:rsidR="00B3303F">
        <w:rPr>
          <w:sz w:val="20"/>
          <w:szCs w:val="20"/>
        </w:rPr>
        <w:t xml:space="preserve">. </w:t>
      </w:r>
    </w:p>
    <w:p w:rsidR="00AA55E1" w:rsidRDefault="00AB0D24" w:rsidP="00476FFC">
      <w:pPr>
        <w:autoSpaceDE w:val="0"/>
        <w:autoSpaceDN w:val="0"/>
        <w:adjustRightInd w:val="0"/>
        <w:ind w:firstLine="540"/>
        <w:jc w:val="both"/>
        <w:rPr>
          <w:sz w:val="20"/>
          <w:szCs w:val="20"/>
        </w:rPr>
      </w:pPr>
      <w:r>
        <w:rPr>
          <w:sz w:val="20"/>
          <w:szCs w:val="20"/>
        </w:rPr>
        <w:t xml:space="preserve">Сохраняется напряженность и в обеспечении жильем </w:t>
      </w:r>
      <w:r w:rsidR="00B3303F">
        <w:rPr>
          <w:sz w:val="20"/>
          <w:szCs w:val="20"/>
        </w:rPr>
        <w:t>граждан, состоящих на жилищном учете</w:t>
      </w:r>
      <w:r>
        <w:rPr>
          <w:sz w:val="20"/>
          <w:szCs w:val="20"/>
        </w:rPr>
        <w:t xml:space="preserve">. </w:t>
      </w:r>
      <w:r w:rsidR="00A15776">
        <w:rPr>
          <w:sz w:val="20"/>
          <w:szCs w:val="20"/>
        </w:rPr>
        <w:t>На 01.01.201</w:t>
      </w:r>
      <w:r w:rsidR="009E0CD4">
        <w:rPr>
          <w:sz w:val="20"/>
          <w:szCs w:val="20"/>
        </w:rPr>
        <w:t>7</w:t>
      </w:r>
      <w:r w:rsidR="00A15776">
        <w:rPr>
          <w:sz w:val="20"/>
          <w:szCs w:val="20"/>
        </w:rPr>
        <w:t xml:space="preserve"> года </w:t>
      </w:r>
      <w:r w:rsidR="00CA7C37">
        <w:rPr>
          <w:sz w:val="20"/>
          <w:szCs w:val="20"/>
        </w:rPr>
        <w:t xml:space="preserve">на учете </w:t>
      </w:r>
      <w:r w:rsidR="00CA7C37" w:rsidRPr="00FC3BDF">
        <w:rPr>
          <w:sz w:val="20"/>
          <w:szCs w:val="20"/>
        </w:rPr>
        <w:t xml:space="preserve">нуждающихся в </w:t>
      </w:r>
      <w:r w:rsidR="004A3E8A">
        <w:rPr>
          <w:sz w:val="20"/>
          <w:szCs w:val="20"/>
        </w:rPr>
        <w:t>получении жилого п</w:t>
      </w:r>
      <w:r w:rsidR="004A3E8A">
        <w:rPr>
          <w:sz w:val="20"/>
          <w:szCs w:val="20"/>
        </w:rPr>
        <w:t>о</w:t>
      </w:r>
      <w:r w:rsidR="004A3E8A">
        <w:rPr>
          <w:sz w:val="20"/>
          <w:szCs w:val="20"/>
        </w:rPr>
        <w:t>мещения по договору социального найма</w:t>
      </w:r>
      <w:r w:rsidR="00CA7C37" w:rsidRPr="00FC3BDF">
        <w:rPr>
          <w:sz w:val="20"/>
          <w:szCs w:val="20"/>
        </w:rPr>
        <w:t xml:space="preserve"> </w:t>
      </w:r>
      <w:r w:rsidR="00A15776">
        <w:rPr>
          <w:sz w:val="20"/>
          <w:szCs w:val="20"/>
        </w:rPr>
        <w:t>состоя</w:t>
      </w:r>
      <w:r w:rsidR="009E0CD4">
        <w:rPr>
          <w:sz w:val="20"/>
          <w:szCs w:val="20"/>
        </w:rPr>
        <w:t>т</w:t>
      </w:r>
      <w:r w:rsidR="00A15776">
        <w:rPr>
          <w:sz w:val="20"/>
          <w:szCs w:val="20"/>
        </w:rPr>
        <w:t xml:space="preserve">  1</w:t>
      </w:r>
      <w:r w:rsidR="009E0CD4">
        <w:rPr>
          <w:sz w:val="20"/>
          <w:szCs w:val="20"/>
        </w:rPr>
        <w:t>041</w:t>
      </w:r>
      <w:r w:rsidR="00A15776">
        <w:rPr>
          <w:sz w:val="20"/>
          <w:szCs w:val="20"/>
        </w:rPr>
        <w:t xml:space="preserve"> семей, из них более 10 лет – 645 семей.</w:t>
      </w:r>
      <w:r w:rsidR="00AA55E1">
        <w:rPr>
          <w:sz w:val="20"/>
          <w:szCs w:val="20"/>
        </w:rPr>
        <w:t xml:space="preserve"> Ряд задач по улучшению жилищных условий отдельных категорий гра</w:t>
      </w:r>
      <w:r w:rsidR="00AA55E1">
        <w:rPr>
          <w:sz w:val="20"/>
          <w:szCs w:val="20"/>
        </w:rPr>
        <w:t>ж</w:t>
      </w:r>
      <w:r w:rsidR="00AA55E1">
        <w:rPr>
          <w:sz w:val="20"/>
          <w:szCs w:val="20"/>
        </w:rPr>
        <w:t xml:space="preserve">дан решался посредством реализации мероприятий муниципальной программы «Жилище» и </w:t>
      </w:r>
      <w:r w:rsidR="00F34E7F">
        <w:rPr>
          <w:sz w:val="20"/>
          <w:szCs w:val="20"/>
        </w:rPr>
        <w:t>получения мер государственной поддержки за счет средств федерального бюджета и бюджета Московской области</w:t>
      </w:r>
      <w:r w:rsidR="00AA55E1">
        <w:rPr>
          <w:sz w:val="20"/>
          <w:szCs w:val="20"/>
        </w:rPr>
        <w:t xml:space="preserve">  в рамках </w:t>
      </w:r>
      <w:r w:rsidR="00F34E7F">
        <w:rPr>
          <w:sz w:val="20"/>
          <w:szCs w:val="20"/>
        </w:rPr>
        <w:t xml:space="preserve">федеральной программы «Жилище» и </w:t>
      </w:r>
      <w:r w:rsidR="00AA55E1">
        <w:rPr>
          <w:sz w:val="20"/>
          <w:szCs w:val="20"/>
        </w:rPr>
        <w:t>государственной программы Московской области «Жилище»</w:t>
      </w:r>
      <w:r w:rsidR="00F34E7F">
        <w:rPr>
          <w:sz w:val="20"/>
          <w:szCs w:val="20"/>
        </w:rPr>
        <w:t xml:space="preserve"> ветеранами бо</w:t>
      </w:r>
      <w:r w:rsidR="00F34E7F">
        <w:rPr>
          <w:sz w:val="20"/>
          <w:szCs w:val="20"/>
        </w:rPr>
        <w:t>е</w:t>
      </w:r>
      <w:r w:rsidR="00F34E7F">
        <w:rPr>
          <w:sz w:val="20"/>
          <w:szCs w:val="20"/>
        </w:rPr>
        <w:t>вых действий, инвалидами и семьями, имеющими детей-инвалидов, многодетными семьями, имеющими в своем составе семь и более детей, врачами, учител</w:t>
      </w:r>
      <w:r w:rsidR="00194E49">
        <w:rPr>
          <w:sz w:val="20"/>
          <w:szCs w:val="20"/>
        </w:rPr>
        <w:t>ями</w:t>
      </w:r>
      <w:r w:rsidR="00F34E7F">
        <w:rPr>
          <w:sz w:val="20"/>
          <w:szCs w:val="20"/>
        </w:rPr>
        <w:t>, учас</w:t>
      </w:r>
      <w:r w:rsidR="00F34E7F">
        <w:rPr>
          <w:sz w:val="20"/>
          <w:szCs w:val="20"/>
        </w:rPr>
        <w:t>т</w:t>
      </w:r>
      <w:r w:rsidR="00F34E7F">
        <w:rPr>
          <w:sz w:val="20"/>
          <w:szCs w:val="20"/>
        </w:rPr>
        <w:t>ник</w:t>
      </w:r>
      <w:r w:rsidR="00194E49">
        <w:rPr>
          <w:sz w:val="20"/>
          <w:szCs w:val="20"/>
        </w:rPr>
        <w:t>ами</w:t>
      </w:r>
      <w:r w:rsidR="00F34E7F">
        <w:rPr>
          <w:sz w:val="20"/>
          <w:szCs w:val="20"/>
        </w:rPr>
        <w:t xml:space="preserve"> ликвидации радиационных аварий и катастроф, граждан</w:t>
      </w:r>
      <w:r w:rsidR="00194E49">
        <w:rPr>
          <w:sz w:val="20"/>
          <w:szCs w:val="20"/>
        </w:rPr>
        <w:t>ами</w:t>
      </w:r>
      <w:r w:rsidR="00F34E7F">
        <w:rPr>
          <w:sz w:val="20"/>
          <w:szCs w:val="20"/>
        </w:rPr>
        <w:t>, выехавши</w:t>
      </w:r>
      <w:r w:rsidR="00194E49">
        <w:rPr>
          <w:sz w:val="20"/>
          <w:szCs w:val="20"/>
        </w:rPr>
        <w:t>ми</w:t>
      </w:r>
      <w:r w:rsidR="00F34E7F">
        <w:rPr>
          <w:sz w:val="20"/>
          <w:szCs w:val="20"/>
        </w:rPr>
        <w:t xml:space="preserve"> из районов Крайнего Севера, вынужденны</w:t>
      </w:r>
      <w:r w:rsidR="00194E49">
        <w:rPr>
          <w:sz w:val="20"/>
          <w:szCs w:val="20"/>
        </w:rPr>
        <w:t>ми</w:t>
      </w:r>
      <w:r w:rsidR="00F34E7F">
        <w:rPr>
          <w:sz w:val="20"/>
          <w:szCs w:val="20"/>
        </w:rPr>
        <w:t xml:space="preserve"> переселенц</w:t>
      </w:r>
      <w:r w:rsidR="00194E49">
        <w:rPr>
          <w:sz w:val="20"/>
          <w:szCs w:val="20"/>
        </w:rPr>
        <w:t>ами</w:t>
      </w:r>
      <w:r w:rsidR="00AA55E1">
        <w:rPr>
          <w:sz w:val="20"/>
          <w:szCs w:val="20"/>
        </w:rPr>
        <w:t>.</w:t>
      </w:r>
    </w:p>
    <w:p w:rsidR="0093649C" w:rsidRDefault="00293009" w:rsidP="00476FFC">
      <w:pPr>
        <w:autoSpaceDE w:val="0"/>
        <w:autoSpaceDN w:val="0"/>
        <w:adjustRightInd w:val="0"/>
        <w:ind w:firstLine="540"/>
        <w:jc w:val="both"/>
        <w:rPr>
          <w:sz w:val="20"/>
          <w:szCs w:val="20"/>
        </w:rPr>
      </w:pPr>
      <w:r>
        <w:rPr>
          <w:sz w:val="20"/>
          <w:szCs w:val="20"/>
        </w:rPr>
        <w:t xml:space="preserve">Остро стоящие </w:t>
      </w:r>
      <w:r w:rsidR="00AA55E1">
        <w:rPr>
          <w:sz w:val="20"/>
          <w:szCs w:val="20"/>
        </w:rPr>
        <w:t>жилищн</w:t>
      </w:r>
      <w:r>
        <w:rPr>
          <w:sz w:val="20"/>
          <w:szCs w:val="20"/>
        </w:rPr>
        <w:t>ые</w:t>
      </w:r>
      <w:r w:rsidR="00AA55E1">
        <w:rPr>
          <w:sz w:val="20"/>
          <w:szCs w:val="20"/>
        </w:rPr>
        <w:t xml:space="preserve"> проблемы </w:t>
      </w:r>
      <w:r>
        <w:rPr>
          <w:sz w:val="20"/>
          <w:szCs w:val="20"/>
        </w:rPr>
        <w:t xml:space="preserve">перед </w:t>
      </w:r>
      <w:r w:rsidR="00AA55E1">
        <w:rPr>
          <w:sz w:val="20"/>
          <w:szCs w:val="20"/>
        </w:rPr>
        <w:t>молодыми семьями</w:t>
      </w:r>
      <w:r>
        <w:rPr>
          <w:sz w:val="20"/>
          <w:szCs w:val="20"/>
        </w:rPr>
        <w:t>, финансовые возможности которых ограничены из-за отсутствия накоплений и низких доходов в связи с недостаточным уровнем квалификации,</w:t>
      </w:r>
      <w:r w:rsidR="00B3303F">
        <w:rPr>
          <w:sz w:val="20"/>
          <w:szCs w:val="20"/>
        </w:rPr>
        <w:t xml:space="preserve"> и</w:t>
      </w:r>
      <w:r w:rsidR="00AA55E1">
        <w:rPr>
          <w:sz w:val="20"/>
          <w:szCs w:val="20"/>
        </w:rPr>
        <w:t xml:space="preserve"> </w:t>
      </w:r>
      <w:r w:rsidR="00975381">
        <w:rPr>
          <w:sz w:val="20"/>
          <w:szCs w:val="20"/>
        </w:rPr>
        <w:t>специалистами</w:t>
      </w:r>
      <w:r w:rsidR="00AA55E1">
        <w:rPr>
          <w:sz w:val="20"/>
          <w:szCs w:val="20"/>
        </w:rPr>
        <w:t xml:space="preserve"> из сферы образования и здравоохранения </w:t>
      </w:r>
      <w:r>
        <w:rPr>
          <w:sz w:val="20"/>
          <w:szCs w:val="20"/>
        </w:rPr>
        <w:t>обуславливают, в среде которых ощущается нехватка и</w:t>
      </w:r>
      <w:r w:rsidR="00975381">
        <w:rPr>
          <w:sz w:val="20"/>
          <w:szCs w:val="20"/>
        </w:rPr>
        <w:t xml:space="preserve"> отток квалифицированных кадров в другие сферы профессиональной деятельности</w:t>
      </w:r>
      <w:r>
        <w:rPr>
          <w:sz w:val="20"/>
          <w:szCs w:val="20"/>
        </w:rPr>
        <w:t xml:space="preserve"> при существующем размере оплаты труда,  </w:t>
      </w:r>
      <w:r w:rsidR="008E0799">
        <w:rPr>
          <w:sz w:val="20"/>
          <w:szCs w:val="20"/>
        </w:rPr>
        <w:t>возможно</w:t>
      </w:r>
      <w:r>
        <w:rPr>
          <w:sz w:val="20"/>
          <w:szCs w:val="20"/>
        </w:rPr>
        <w:t xml:space="preserve"> решить</w:t>
      </w:r>
      <w:r w:rsidR="008E0799">
        <w:rPr>
          <w:sz w:val="20"/>
          <w:szCs w:val="20"/>
        </w:rPr>
        <w:t xml:space="preserve"> только при условии пред</w:t>
      </w:r>
      <w:r w:rsidR="008E0799">
        <w:rPr>
          <w:sz w:val="20"/>
          <w:szCs w:val="20"/>
        </w:rPr>
        <w:t>о</w:t>
      </w:r>
      <w:r w:rsidR="008E0799">
        <w:rPr>
          <w:sz w:val="20"/>
          <w:szCs w:val="20"/>
        </w:rPr>
        <w:t>ставления им</w:t>
      </w:r>
      <w:r w:rsidR="00AA55E1">
        <w:rPr>
          <w:sz w:val="20"/>
          <w:szCs w:val="20"/>
        </w:rPr>
        <w:t xml:space="preserve"> </w:t>
      </w:r>
      <w:r w:rsidR="00B3303F">
        <w:rPr>
          <w:sz w:val="20"/>
          <w:szCs w:val="20"/>
        </w:rPr>
        <w:t>государственной поддержки</w:t>
      </w:r>
      <w:r>
        <w:rPr>
          <w:sz w:val="20"/>
          <w:szCs w:val="20"/>
        </w:rPr>
        <w:t xml:space="preserve"> и</w:t>
      </w:r>
      <w:r w:rsidR="00975381">
        <w:rPr>
          <w:sz w:val="20"/>
          <w:szCs w:val="20"/>
        </w:rPr>
        <w:t xml:space="preserve"> привлечени</w:t>
      </w:r>
      <w:r>
        <w:rPr>
          <w:sz w:val="20"/>
          <w:szCs w:val="20"/>
        </w:rPr>
        <w:t>я</w:t>
      </w:r>
      <w:r w:rsidR="00B3303F">
        <w:rPr>
          <w:sz w:val="20"/>
          <w:szCs w:val="20"/>
        </w:rPr>
        <w:t xml:space="preserve"> </w:t>
      </w:r>
      <w:r w:rsidR="00AA55E1">
        <w:rPr>
          <w:sz w:val="20"/>
          <w:szCs w:val="20"/>
        </w:rPr>
        <w:t>средств ипотечных жилищных кредитов</w:t>
      </w:r>
      <w:r>
        <w:rPr>
          <w:sz w:val="20"/>
          <w:szCs w:val="20"/>
        </w:rPr>
        <w:t>. Возможность получения мер государственной поддержки и решение жилищного вопроса с использованием рыночных механизмов</w:t>
      </w:r>
      <w:r w:rsidR="00975381">
        <w:rPr>
          <w:sz w:val="20"/>
          <w:szCs w:val="20"/>
        </w:rPr>
        <w:t xml:space="preserve"> </w:t>
      </w:r>
      <w:r w:rsidR="00AA55E1">
        <w:rPr>
          <w:sz w:val="20"/>
          <w:szCs w:val="20"/>
        </w:rPr>
        <w:t xml:space="preserve">создаст </w:t>
      </w:r>
      <w:r w:rsidR="00975381">
        <w:rPr>
          <w:sz w:val="20"/>
          <w:szCs w:val="20"/>
        </w:rPr>
        <w:t>стимул</w:t>
      </w:r>
      <w:r w:rsidR="0093649C">
        <w:rPr>
          <w:sz w:val="20"/>
          <w:szCs w:val="20"/>
        </w:rPr>
        <w:t xml:space="preserve"> для стабильной профессиональной деятельности</w:t>
      </w:r>
      <w:r w:rsidR="00975381">
        <w:rPr>
          <w:sz w:val="20"/>
          <w:szCs w:val="20"/>
        </w:rPr>
        <w:t xml:space="preserve"> и </w:t>
      </w:r>
      <w:r>
        <w:rPr>
          <w:sz w:val="20"/>
          <w:szCs w:val="20"/>
        </w:rPr>
        <w:t>профессионального роста</w:t>
      </w:r>
      <w:r w:rsidR="0093649C">
        <w:rPr>
          <w:sz w:val="20"/>
          <w:szCs w:val="20"/>
        </w:rPr>
        <w:t>.</w:t>
      </w:r>
    </w:p>
    <w:p w:rsidR="00476FFC" w:rsidRDefault="00B3303F" w:rsidP="00476FFC">
      <w:pPr>
        <w:autoSpaceDE w:val="0"/>
        <w:autoSpaceDN w:val="0"/>
        <w:adjustRightInd w:val="0"/>
        <w:ind w:firstLine="540"/>
        <w:jc w:val="both"/>
        <w:rPr>
          <w:sz w:val="20"/>
          <w:szCs w:val="20"/>
        </w:rPr>
      </w:pPr>
      <w:r>
        <w:rPr>
          <w:sz w:val="20"/>
          <w:szCs w:val="20"/>
        </w:rPr>
        <w:t>К приоритетным направлениям жилищной политики относятся также вопросы обеспечения жильем лиц, относящихся к категории детей-сирот и детей, оставши</w:t>
      </w:r>
      <w:r>
        <w:rPr>
          <w:sz w:val="20"/>
          <w:szCs w:val="20"/>
        </w:rPr>
        <w:t>х</w:t>
      </w:r>
      <w:r>
        <w:rPr>
          <w:sz w:val="20"/>
          <w:szCs w:val="20"/>
        </w:rPr>
        <w:t>ся без попечения родителей, а также лиц из их числа при достижении ими возраста 18 лет</w:t>
      </w:r>
      <w:r w:rsidR="00975381">
        <w:rPr>
          <w:sz w:val="20"/>
          <w:szCs w:val="20"/>
        </w:rPr>
        <w:t xml:space="preserve"> в порядке, установленном постановлением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00AA55E1">
        <w:rPr>
          <w:sz w:val="20"/>
          <w:szCs w:val="20"/>
        </w:rPr>
        <w:t xml:space="preserve"> </w:t>
      </w:r>
      <w:r w:rsidR="00A15776">
        <w:rPr>
          <w:sz w:val="20"/>
          <w:szCs w:val="20"/>
        </w:rPr>
        <w:t xml:space="preserve"> </w:t>
      </w:r>
    </w:p>
    <w:p w:rsidR="004A3E8A" w:rsidRDefault="004A3E8A" w:rsidP="001B74C6">
      <w:pPr>
        <w:widowControl w:val="0"/>
        <w:autoSpaceDE w:val="0"/>
        <w:autoSpaceDN w:val="0"/>
        <w:adjustRightInd w:val="0"/>
        <w:jc w:val="both"/>
        <w:rPr>
          <w:sz w:val="20"/>
          <w:szCs w:val="20"/>
        </w:rPr>
      </w:pPr>
      <w:r>
        <w:rPr>
          <w:sz w:val="20"/>
          <w:szCs w:val="20"/>
        </w:rPr>
        <w:tab/>
      </w:r>
      <w:r w:rsidR="00F34E7F">
        <w:rPr>
          <w:sz w:val="20"/>
          <w:szCs w:val="20"/>
        </w:rPr>
        <w:t>Решение вышеуказанных проблем является объективно невозможным без реализации комплекса мер государственной жилищной политики, ориентированных как на оказание социальной поддержки гражданам, так и на корректировку структуры рынка жилья</w:t>
      </w:r>
      <w:r w:rsidR="00194E49">
        <w:rPr>
          <w:sz w:val="20"/>
          <w:szCs w:val="20"/>
        </w:rPr>
        <w:t xml:space="preserve"> и приведение ее в соответствие с потребностями граждан.</w:t>
      </w:r>
    </w:p>
    <w:p w:rsidR="00194E49" w:rsidRDefault="00194E49" w:rsidP="00D15BA0">
      <w:pPr>
        <w:widowControl w:val="0"/>
        <w:autoSpaceDE w:val="0"/>
        <w:autoSpaceDN w:val="0"/>
        <w:adjustRightInd w:val="0"/>
        <w:ind w:firstLine="360"/>
        <w:jc w:val="both"/>
        <w:rPr>
          <w:sz w:val="20"/>
          <w:szCs w:val="20"/>
        </w:rPr>
      </w:pPr>
      <w:r>
        <w:rPr>
          <w:sz w:val="20"/>
          <w:szCs w:val="20"/>
        </w:rPr>
        <w:t xml:space="preserve">Муниципальная программа </w:t>
      </w:r>
      <w:r w:rsidR="009E0CD4">
        <w:rPr>
          <w:sz w:val="20"/>
          <w:szCs w:val="20"/>
        </w:rPr>
        <w:t>городского округа Истра</w:t>
      </w:r>
      <w:r>
        <w:rPr>
          <w:sz w:val="20"/>
          <w:szCs w:val="20"/>
        </w:rPr>
        <w:t xml:space="preserve"> Московской области «Жилище» на 2017-2021 годы (далее – муниципальная программа) </w:t>
      </w:r>
      <w:r w:rsidR="00D15BA0">
        <w:rPr>
          <w:sz w:val="20"/>
          <w:szCs w:val="20"/>
        </w:rPr>
        <w:t>призвана в рамках о</w:t>
      </w:r>
      <w:r w:rsidR="00D15BA0">
        <w:rPr>
          <w:sz w:val="20"/>
          <w:szCs w:val="20"/>
        </w:rPr>
        <w:t>с</w:t>
      </w:r>
      <w:r w:rsidR="00D15BA0">
        <w:rPr>
          <w:sz w:val="20"/>
          <w:szCs w:val="20"/>
        </w:rPr>
        <w:t>новных направлений, определенных государственными и федеральными программами, обеспечить практическую реализацию комплекса мероприятий и механизмов, направленных на создание необходимых условий для решения проблемных вопросов в жилищной сфере.</w:t>
      </w:r>
    </w:p>
    <w:p w:rsidR="00D15BA0" w:rsidRDefault="00D15BA0" w:rsidP="00D15BA0">
      <w:pPr>
        <w:widowControl w:val="0"/>
        <w:autoSpaceDE w:val="0"/>
        <w:autoSpaceDN w:val="0"/>
        <w:adjustRightInd w:val="0"/>
        <w:ind w:firstLine="360"/>
        <w:jc w:val="both"/>
        <w:rPr>
          <w:sz w:val="20"/>
          <w:szCs w:val="20"/>
        </w:rPr>
      </w:pPr>
      <w:r>
        <w:rPr>
          <w:sz w:val="20"/>
          <w:szCs w:val="20"/>
        </w:rPr>
        <w:t>Учитывая социальную направленность муниципальной Программы, инерционный вариант ее разработки  не допускается.</w:t>
      </w:r>
    </w:p>
    <w:p w:rsidR="00D15BA0" w:rsidRDefault="00D15BA0" w:rsidP="00D15BA0">
      <w:pPr>
        <w:widowControl w:val="0"/>
        <w:autoSpaceDE w:val="0"/>
        <w:autoSpaceDN w:val="0"/>
        <w:adjustRightInd w:val="0"/>
        <w:ind w:firstLine="360"/>
        <w:jc w:val="both"/>
        <w:rPr>
          <w:sz w:val="20"/>
          <w:szCs w:val="20"/>
        </w:rPr>
      </w:pPr>
    </w:p>
    <w:p w:rsidR="001B74C6" w:rsidRPr="00951C01" w:rsidRDefault="001B74C6" w:rsidP="001B74C6">
      <w:pPr>
        <w:widowControl w:val="0"/>
        <w:numPr>
          <w:ilvl w:val="0"/>
          <w:numId w:val="1"/>
        </w:numPr>
        <w:autoSpaceDE w:val="0"/>
        <w:autoSpaceDN w:val="0"/>
        <w:adjustRightInd w:val="0"/>
        <w:jc w:val="center"/>
        <w:rPr>
          <w:b/>
          <w:sz w:val="20"/>
          <w:szCs w:val="20"/>
        </w:rPr>
      </w:pPr>
      <w:r w:rsidRPr="00951C01">
        <w:rPr>
          <w:b/>
          <w:sz w:val="20"/>
          <w:szCs w:val="20"/>
        </w:rPr>
        <w:lastRenderedPageBreak/>
        <w:t xml:space="preserve">Прогноз развития </w:t>
      </w:r>
      <w:r w:rsidR="00BF0900">
        <w:rPr>
          <w:b/>
          <w:sz w:val="20"/>
          <w:szCs w:val="20"/>
        </w:rPr>
        <w:t xml:space="preserve">жилищной сферы с учетом </w:t>
      </w:r>
      <w:r w:rsidR="00D15BA0">
        <w:rPr>
          <w:b/>
          <w:sz w:val="20"/>
          <w:szCs w:val="20"/>
        </w:rPr>
        <w:t>реализации муниципальной П</w:t>
      </w:r>
      <w:r w:rsidRPr="00951C01">
        <w:rPr>
          <w:b/>
          <w:sz w:val="20"/>
          <w:szCs w:val="20"/>
        </w:rPr>
        <w:t>рограммы</w:t>
      </w:r>
      <w:r w:rsidR="00606F21">
        <w:rPr>
          <w:b/>
          <w:sz w:val="20"/>
          <w:szCs w:val="20"/>
        </w:rPr>
        <w:t>, включая оценку  рисков, возникающих при выборе различных вариантов решения проблемы</w:t>
      </w:r>
    </w:p>
    <w:p w:rsidR="001B74C6" w:rsidRPr="00951C01" w:rsidRDefault="001B74C6" w:rsidP="001B74C6">
      <w:pPr>
        <w:widowControl w:val="0"/>
        <w:autoSpaceDE w:val="0"/>
        <w:autoSpaceDN w:val="0"/>
        <w:adjustRightInd w:val="0"/>
        <w:jc w:val="both"/>
        <w:rPr>
          <w:b/>
          <w:sz w:val="20"/>
          <w:szCs w:val="20"/>
        </w:rPr>
      </w:pPr>
    </w:p>
    <w:p w:rsidR="001B74C6" w:rsidRPr="00A814A2" w:rsidRDefault="001B74C6" w:rsidP="001B74C6">
      <w:pPr>
        <w:autoSpaceDE w:val="0"/>
        <w:autoSpaceDN w:val="0"/>
        <w:adjustRightInd w:val="0"/>
        <w:ind w:firstLine="709"/>
        <w:jc w:val="both"/>
        <w:rPr>
          <w:bCs/>
          <w:sz w:val="20"/>
          <w:szCs w:val="20"/>
        </w:rPr>
      </w:pPr>
      <w:r w:rsidRPr="00A814A2">
        <w:rPr>
          <w:bCs/>
          <w:sz w:val="20"/>
          <w:szCs w:val="20"/>
        </w:rPr>
        <w:t xml:space="preserve">Приведенная выше характеристика текущего состояния, основные проблемы в сфере создания комфортных условий проживания для жителей </w:t>
      </w:r>
      <w:r w:rsidR="009E0CD4">
        <w:rPr>
          <w:bCs/>
          <w:sz w:val="20"/>
          <w:szCs w:val="20"/>
        </w:rPr>
        <w:t xml:space="preserve">городского округа Истра </w:t>
      </w:r>
      <w:r w:rsidRPr="00A814A2">
        <w:rPr>
          <w:bCs/>
          <w:sz w:val="20"/>
          <w:szCs w:val="20"/>
        </w:rPr>
        <w:t xml:space="preserve">определяют стратегию развития жилищной политики </w:t>
      </w:r>
      <w:r w:rsidR="009E0CD4">
        <w:rPr>
          <w:bCs/>
          <w:sz w:val="20"/>
          <w:szCs w:val="20"/>
        </w:rPr>
        <w:t>округа</w:t>
      </w:r>
      <w:r w:rsidRPr="00A814A2">
        <w:rPr>
          <w:bCs/>
          <w:sz w:val="20"/>
          <w:szCs w:val="20"/>
        </w:rPr>
        <w:t>, основанную на следующих приоритетах:</w:t>
      </w:r>
    </w:p>
    <w:p w:rsidR="00476FFC" w:rsidRDefault="00476FFC" w:rsidP="001B74C6">
      <w:pPr>
        <w:autoSpaceDE w:val="0"/>
        <w:autoSpaceDN w:val="0"/>
        <w:adjustRightInd w:val="0"/>
        <w:ind w:firstLine="709"/>
        <w:jc w:val="both"/>
        <w:rPr>
          <w:bCs/>
          <w:sz w:val="20"/>
          <w:szCs w:val="20"/>
        </w:rPr>
      </w:pPr>
      <w:r>
        <w:rPr>
          <w:bCs/>
          <w:sz w:val="20"/>
          <w:szCs w:val="20"/>
        </w:rPr>
        <w:t xml:space="preserve">обеспечение комплексной застройки </w:t>
      </w:r>
      <w:r w:rsidR="009E0CD4">
        <w:rPr>
          <w:bCs/>
          <w:sz w:val="20"/>
          <w:szCs w:val="20"/>
        </w:rPr>
        <w:t>населенных пунктов городского округа Истра</w:t>
      </w:r>
      <w:r>
        <w:rPr>
          <w:bCs/>
          <w:sz w:val="20"/>
          <w:szCs w:val="20"/>
        </w:rPr>
        <w:t xml:space="preserve"> социальной, дорожной и инженерной инфраструктурами на основе докуме</w:t>
      </w:r>
      <w:r>
        <w:rPr>
          <w:bCs/>
          <w:sz w:val="20"/>
          <w:szCs w:val="20"/>
        </w:rPr>
        <w:t>н</w:t>
      </w:r>
      <w:r>
        <w:rPr>
          <w:bCs/>
          <w:sz w:val="20"/>
          <w:szCs w:val="20"/>
        </w:rPr>
        <w:t>тов территориального планирования;</w:t>
      </w:r>
    </w:p>
    <w:p w:rsidR="001B74C6" w:rsidRPr="00A814A2" w:rsidRDefault="001B74C6" w:rsidP="001B74C6">
      <w:pPr>
        <w:autoSpaceDE w:val="0"/>
        <w:autoSpaceDN w:val="0"/>
        <w:adjustRightInd w:val="0"/>
        <w:ind w:firstLine="709"/>
        <w:jc w:val="both"/>
        <w:rPr>
          <w:bCs/>
          <w:sz w:val="20"/>
          <w:szCs w:val="20"/>
        </w:rPr>
      </w:pPr>
      <w:r w:rsidRPr="00A814A2">
        <w:rPr>
          <w:bCs/>
          <w:sz w:val="20"/>
          <w:szCs w:val="20"/>
        </w:rPr>
        <w:t>поддержка отдельных категорий граждан, определенных законодательством, в улучшении жилищных условий за счет средств бюджетов всех уровней в пред</w:t>
      </w:r>
      <w:r w:rsidRPr="00A814A2">
        <w:rPr>
          <w:bCs/>
          <w:sz w:val="20"/>
          <w:szCs w:val="20"/>
        </w:rPr>
        <w:t>е</w:t>
      </w:r>
      <w:r w:rsidRPr="00A814A2">
        <w:rPr>
          <w:bCs/>
          <w:sz w:val="20"/>
          <w:szCs w:val="20"/>
        </w:rPr>
        <w:t>лах установленных социальных стандартов и в соответствии с объемом государственных обязательств;</w:t>
      </w:r>
    </w:p>
    <w:p w:rsidR="001B74C6" w:rsidRPr="00A814A2" w:rsidRDefault="001B74C6" w:rsidP="001B74C6">
      <w:pPr>
        <w:autoSpaceDE w:val="0"/>
        <w:autoSpaceDN w:val="0"/>
        <w:adjustRightInd w:val="0"/>
        <w:ind w:firstLine="709"/>
        <w:jc w:val="both"/>
        <w:rPr>
          <w:bCs/>
          <w:sz w:val="20"/>
          <w:szCs w:val="20"/>
        </w:rPr>
      </w:pPr>
      <w:r w:rsidRPr="00A814A2">
        <w:rPr>
          <w:bCs/>
          <w:sz w:val="20"/>
          <w:szCs w:val="20"/>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w:t>
      </w:r>
      <w:r w:rsidR="009E0CD4">
        <w:rPr>
          <w:bCs/>
          <w:sz w:val="20"/>
          <w:szCs w:val="20"/>
        </w:rPr>
        <w:t>муниципальном образовании</w:t>
      </w:r>
      <w:r w:rsidRPr="00A814A2">
        <w:rPr>
          <w:bCs/>
          <w:sz w:val="20"/>
          <w:szCs w:val="20"/>
        </w:rPr>
        <w:t>.</w:t>
      </w:r>
    </w:p>
    <w:p w:rsidR="001B74C6" w:rsidRPr="00951C01" w:rsidRDefault="001B74C6" w:rsidP="001B74C6">
      <w:pPr>
        <w:autoSpaceDE w:val="0"/>
        <w:autoSpaceDN w:val="0"/>
        <w:adjustRightInd w:val="0"/>
        <w:ind w:firstLine="709"/>
        <w:jc w:val="both"/>
        <w:rPr>
          <w:bCs/>
          <w:sz w:val="20"/>
          <w:szCs w:val="20"/>
        </w:rPr>
      </w:pPr>
      <w:r w:rsidRPr="00951C01">
        <w:rPr>
          <w:bCs/>
          <w:sz w:val="20"/>
          <w:szCs w:val="20"/>
        </w:rPr>
        <w:t>По каждому приоритетному направлению предусмотрена реализация конкретных мероприятий в рамках соответствующих подпрограмм, входящих в состав м</w:t>
      </w:r>
      <w:r w:rsidRPr="00951C01">
        <w:rPr>
          <w:bCs/>
          <w:sz w:val="20"/>
          <w:szCs w:val="20"/>
        </w:rPr>
        <w:t>у</w:t>
      </w:r>
      <w:r w:rsidRPr="00951C01">
        <w:rPr>
          <w:bCs/>
          <w:sz w:val="20"/>
          <w:szCs w:val="20"/>
        </w:rPr>
        <w:t xml:space="preserve">ниципальной </w:t>
      </w:r>
      <w:r w:rsidR="009E0CD4">
        <w:rPr>
          <w:bCs/>
          <w:sz w:val="20"/>
          <w:szCs w:val="20"/>
        </w:rPr>
        <w:t>П</w:t>
      </w:r>
      <w:r w:rsidRPr="00951C01">
        <w:rPr>
          <w:bCs/>
          <w:sz w:val="20"/>
          <w:szCs w:val="20"/>
        </w:rPr>
        <w:t xml:space="preserve">рограммы, при проведении которых будут сконцентрированы основные финансовые и организационные усилия. </w:t>
      </w:r>
    </w:p>
    <w:p w:rsidR="006D2924" w:rsidRDefault="001B74C6" w:rsidP="001B74C6">
      <w:pPr>
        <w:autoSpaceDE w:val="0"/>
        <w:autoSpaceDN w:val="0"/>
        <w:adjustRightInd w:val="0"/>
        <w:ind w:firstLine="709"/>
        <w:jc w:val="both"/>
        <w:rPr>
          <w:bCs/>
          <w:sz w:val="20"/>
          <w:szCs w:val="20"/>
        </w:rPr>
      </w:pPr>
      <w:r w:rsidRPr="00951C01">
        <w:rPr>
          <w:bCs/>
          <w:sz w:val="20"/>
          <w:szCs w:val="20"/>
        </w:rPr>
        <w:t xml:space="preserve">При этом к рискам реализации муниципальной </w:t>
      </w:r>
      <w:r w:rsidR="009E0CD4">
        <w:rPr>
          <w:bCs/>
          <w:sz w:val="20"/>
          <w:szCs w:val="20"/>
        </w:rPr>
        <w:t>П</w:t>
      </w:r>
      <w:r w:rsidRPr="00951C01">
        <w:rPr>
          <w:bCs/>
          <w:sz w:val="20"/>
          <w:szCs w:val="20"/>
        </w:rPr>
        <w:t>рограммы, которыми может управлять заказчик</w:t>
      </w:r>
      <w:r w:rsidR="006D2924" w:rsidRPr="006D2924">
        <w:rPr>
          <w:bCs/>
          <w:sz w:val="20"/>
          <w:szCs w:val="20"/>
        </w:rPr>
        <w:t xml:space="preserve"> </w:t>
      </w:r>
      <w:r w:rsidR="006D2924">
        <w:rPr>
          <w:bCs/>
          <w:sz w:val="20"/>
          <w:szCs w:val="20"/>
        </w:rPr>
        <w:t>муниципальной Программы</w:t>
      </w:r>
      <w:r w:rsidRPr="00951C01">
        <w:rPr>
          <w:bCs/>
          <w:sz w:val="20"/>
          <w:szCs w:val="20"/>
        </w:rPr>
        <w:t>, уменьшая вероятность их возни</w:t>
      </w:r>
      <w:r w:rsidRPr="00951C01">
        <w:rPr>
          <w:bCs/>
          <w:sz w:val="20"/>
          <w:szCs w:val="20"/>
        </w:rPr>
        <w:t>к</w:t>
      </w:r>
      <w:r w:rsidRPr="00951C01">
        <w:rPr>
          <w:bCs/>
          <w:sz w:val="20"/>
          <w:szCs w:val="20"/>
        </w:rPr>
        <w:t>новения, следует отнести</w:t>
      </w:r>
      <w:r w:rsidR="006D2924">
        <w:rPr>
          <w:bCs/>
          <w:sz w:val="20"/>
          <w:szCs w:val="20"/>
        </w:rPr>
        <w:t>:</w:t>
      </w:r>
    </w:p>
    <w:p w:rsidR="006D2924" w:rsidRDefault="006D2924" w:rsidP="001B74C6">
      <w:pPr>
        <w:autoSpaceDE w:val="0"/>
        <w:autoSpaceDN w:val="0"/>
        <w:adjustRightInd w:val="0"/>
        <w:ind w:firstLine="709"/>
        <w:jc w:val="both"/>
        <w:rPr>
          <w:bCs/>
          <w:sz w:val="20"/>
          <w:szCs w:val="20"/>
        </w:rPr>
      </w:pPr>
      <w:r>
        <w:rPr>
          <w:bCs/>
          <w:sz w:val="20"/>
          <w:szCs w:val="20"/>
        </w:rPr>
        <w:t>-</w:t>
      </w:r>
      <w:r w:rsidR="001B74C6" w:rsidRPr="00951C01">
        <w:rPr>
          <w:bCs/>
          <w:sz w:val="20"/>
          <w:szCs w:val="20"/>
        </w:rPr>
        <w:t xml:space="preserve"> </w:t>
      </w:r>
      <w:r>
        <w:rPr>
          <w:bCs/>
          <w:sz w:val="20"/>
          <w:szCs w:val="20"/>
        </w:rPr>
        <w:t>риск, связанный с отсутствием законодательного регулирования или недостаточно быстрым формированием механизмов, что может привести к невыполнению Программы в полном объеме;</w:t>
      </w:r>
    </w:p>
    <w:p w:rsidR="001B74C6" w:rsidRPr="00951C01" w:rsidRDefault="006D2924" w:rsidP="001B74C6">
      <w:pPr>
        <w:autoSpaceDE w:val="0"/>
        <w:autoSpaceDN w:val="0"/>
        <w:adjustRightInd w:val="0"/>
        <w:ind w:firstLine="709"/>
        <w:jc w:val="both"/>
        <w:rPr>
          <w:bCs/>
          <w:sz w:val="20"/>
          <w:szCs w:val="20"/>
        </w:rPr>
      </w:pPr>
      <w:r>
        <w:rPr>
          <w:bCs/>
          <w:sz w:val="20"/>
          <w:szCs w:val="20"/>
        </w:rPr>
        <w:t xml:space="preserve">- </w:t>
      </w:r>
      <w:r w:rsidR="001B74C6" w:rsidRPr="00951C01">
        <w:rPr>
          <w:bCs/>
          <w:sz w:val="20"/>
          <w:szCs w:val="20"/>
        </w:rPr>
        <w:t>операционные риски</w:t>
      </w:r>
      <w:r>
        <w:rPr>
          <w:bCs/>
          <w:sz w:val="20"/>
          <w:szCs w:val="20"/>
        </w:rPr>
        <w:t xml:space="preserve"> (риск исполнителя программы и о</w:t>
      </w:r>
      <w:r w:rsidR="00F3502F">
        <w:rPr>
          <w:bCs/>
          <w:sz w:val="20"/>
          <w:szCs w:val="20"/>
        </w:rPr>
        <w:t>рганиза</w:t>
      </w:r>
      <w:r>
        <w:rPr>
          <w:bCs/>
          <w:sz w:val="20"/>
          <w:szCs w:val="20"/>
        </w:rPr>
        <w:t>ционный риск)</w:t>
      </w:r>
      <w:r w:rsidR="001B74C6" w:rsidRPr="00951C01">
        <w:rPr>
          <w:bCs/>
          <w:sz w:val="20"/>
          <w:szCs w:val="20"/>
        </w:rPr>
        <w:t xml:space="preserve">, связанные с ошибками управления реализацией муниципальной </w:t>
      </w:r>
      <w:r>
        <w:rPr>
          <w:bCs/>
          <w:sz w:val="20"/>
          <w:szCs w:val="20"/>
        </w:rPr>
        <w:t>П</w:t>
      </w:r>
      <w:r w:rsidR="001B74C6" w:rsidRPr="00951C01">
        <w:rPr>
          <w:bCs/>
          <w:sz w:val="20"/>
          <w:szCs w:val="20"/>
        </w:rPr>
        <w:t>рограммы, в том числе отдельных ее исполнителей, неготовности организационной инфраструктуры к решению задач, поставленных муниципальной программой, что может прив</w:t>
      </w:r>
      <w:r w:rsidR="001B74C6" w:rsidRPr="00951C01">
        <w:rPr>
          <w:bCs/>
          <w:sz w:val="20"/>
          <w:szCs w:val="20"/>
        </w:rPr>
        <w:t>е</w:t>
      </w:r>
      <w:r w:rsidR="001B74C6" w:rsidRPr="00951C01">
        <w:rPr>
          <w:bCs/>
          <w:sz w:val="20"/>
          <w:szCs w:val="20"/>
        </w:rPr>
        <w:t>сти к неэффективному использованию бюджетных средств, невыполнению ряда мероприятий или задержке в их выполнении. Данный риск обусловлен большим кол</w:t>
      </w:r>
      <w:r w:rsidR="001B74C6" w:rsidRPr="00951C01">
        <w:rPr>
          <w:bCs/>
          <w:sz w:val="20"/>
          <w:szCs w:val="20"/>
        </w:rPr>
        <w:t>и</w:t>
      </w:r>
      <w:r w:rsidR="001B74C6" w:rsidRPr="00951C01">
        <w:rPr>
          <w:bCs/>
          <w:sz w:val="20"/>
          <w:szCs w:val="20"/>
        </w:rPr>
        <w:t>чеством участников реализации мероприятий муници</w:t>
      </w:r>
      <w:r w:rsidR="009E0CD4">
        <w:rPr>
          <w:bCs/>
          <w:sz w:val="20"/>
          <w:szCs w:val="20"/>
        </w:rPr>
        <w:t>пальной П</w:t>
      </w:r>
      <w:r w:rsidR="001B74C6" w:rsidRPr="00951C01">
        <w:rPr>
          <w:bCs/>
          <w:sz w:val="20"/>
          <w:szCs w:val="20"/>
        </w:rPr>
        <w:t>рограммы</w:t>
      </w:r>
      <w:r w:rsidR="00F3502F">
        <w:rPr>
          <w:bCs/>
          <w:sz w:val="20"/>
          <w:szCs w:val="20"/>
        </w:rPr>
        <w:t>;</w:t>
      </w:r>
    </w:p>
    <w:p w:rsidR="00F3502F" w:rsidRDefault="00F3502F" w:rsidP="001B74C6">
      <w:pPr>
        <w:autoSpaceDE w:val="0"/>
        <w:autoSpaceDN w:val="0"/>
        <w:adjustRightInd w:val="0"/>
        <w:ind w:firstLine="709"/>
        <w:jc w:val="both"/>
        <w:rPr>
          <w:bCs/>
          <w:sz w:val="20"/>
          <w:szCs w:val="20"/>
        </w:rPr>
      </w:pPr>
      <w:r>
        <w:rPr>
          <w:bCs/>
          <w:sz w:val="20"/>
          <w:szCs w:val="20"/>
        </w:rPr>
        <w:t xml:space="preserve"> - р</w:t>
      </w:r>
      <w:r w:rsidR="001B74C6" w:rsidRPr="00951C01">
        <w:rPr>
          <w:bCs/>
          <w:sz w:val="20"/>
          <w:szCs w:val="20"/>
        </w:rPr>
        <w:t>иск финансового обес</w:t>
      </w:r>
      <w:r>
        <w:rPr>
          <w:bCs/>
          <w:sz w:val="20"/>
          <w:szCs w:val="20"/>
        </w:rPr>
        <w:t xml:space="preserve">печения, </w:t>
      </w:r>
      <w:r w:rsidR="001B74C6" w:rsidRPr="00951C01">
        <w:rPr>
          <w:bCs/>
          <w:sz w:val="20"/>
          <w:szCs w:val="20"/>
        </w:rPr>
        <w:t>связан</w:t>
      </w:r>
      <w:r>
        <w:rPr>
          <w:bCs/>
          <w:sz w:val="20"/>
          <w:szCs w:val="20"/>
        </w:rPr>
        <w:t>ный</w:t>
      </w:r>
      <w:r w:rsidR="001B74C6" w:rsidRPr="00951C01">
        <w:rPr>
          <w:bCs/>
          <w:sz w:val="20"/>
          <w:szCs w:val="20"/>
        </w:rPr>
        <w:t xml:space="preserve"> с</w:t>
      </w:r>
      <w:r>
        <w:rPr>
          <w:bCs/>
          <w:sz w:val="20"/>
          <w:szCs w:val="20"/>
        </w:rPr>
        <w:t xml:space="preserve"> финансированием  в неполном объеме, как за счет бюджета </w:t>
      </w:r>
      <w:r w:rsidR="009E0CD4">
        <w:rPr>
          <w:bCs/>
          <w:sz w:val="20"/>
          <w:szCs w:val="20"/>
        </w:rPr>
        <w:t>органа местного самоуправления</w:t>
      </w:r>
      <w:r>
        <w:rPr>
          <w:bCs/>
          <w:sz w:val="20"/>
          <w:szCs w:val="20"/>
        </w:rPr>
        <w:t>, так и объемом</w:t>
      </w:r>
      <w:r w:rsidR="001B74C6" w:rsidRPr="00951C01">
        <w:rPr>
          <w:bCs/>
          <w:sz w:val="20"/>
          <w:szCs w:val="20"/>
        </w:rPr>
        <w:t xml:space="preserve"> л</w:t>
      </w:r>
      <w:r w:rsidR="001B74C6" w:rsidRPr="00951C01">
        <w:rPr>
          <w:bCs/>
          <w:sz w:val="20"/>
          <w:szCs w:val="20"/>
        </w:rPr>
        <w:t>и</w:t>
      </w:r>
      <w:r w:rsidR="001B74C6" w:rsidRPr="00951C01">
        <w:rPr>
          <w:bCs/>
          <w:sz w:val="20"/>
          <w:szCs w:val="20"/>
        </w:rPr>
        <w:t>митных обязательств федерально</w:t>
      </w:r>
      <w:r w:rsidR="009E0CD4">
        <w:rPr>
          <w:bCs/>
          <w:sz w:val="20"/>
          <w:szCs w:val="20"/>
        </w:rPr>
        <w:t>го и областного бюджетов</w:t>
      </w:r>
      <w:r w:rsidR="001B74C6" w:rsidRPr="00951C01">
        <w:rPr>
          <w:bCs/>
          <w:sz w:val="20"/>
          <w:szCs w:val="20"/>
        </w:rPr>
        <w:t xml:space="preserve">. </w:t>
      </w:r>
    </w:p>
    <w:p w:rsidR="001B74C6" w:rsidRPr="00951C01" w:rsidRDefault="00F3502F" w:rsidP="001B74C6">
      <w:pPr>
        <w:autoSpaceDE w:val="0"/>
        <w:autoSpaceDN w:val="0"/>
        <w:adjustRightInd w:val="0"/>
        <w:ind w:firstLine="709"/>
        <w:jc w:val="both"/>
        <w:rPr>
          <w:bCs/>
          <w:sz w:val="20"/>
          <w:szCs w:val="20"/>
        </w:rPr>
      </w:pPr>
      <w:r>
        <w:rPr>
          <w:bCs/>
          <w:sz w:val="20"/>
          <w:szCs w:val="20"/>
        </w:rPr>
        <w:t xml:space="preserve">Риски реализации Программы, которыми невозможно управлять, связаны с изменением внешней среды (ухудшение состояния экономики, ухудшение динамики основных макроэкономических показателей, обстоятельства непреодолимой силы). </w:t>
      </w:r>
    </w:p>
    <w:p w:rsidR="001B74C6" w:rsidRPr="00951C01" w:rsidRDefault="00F3502F" w:rsidP="001B74C6">
      <w:pPr>
        <w:widowControl w:val="0"/>
        <w:autoSpaceDE w:val="0"/>
        <w:autoSpaceDN w:val="0"/>
        <w:adjustRightInd w:val="0"/>
        <w:ind w:firstLine="540"/>
        <w:jc w:val="both"/>
        <w:rPr>
          <w:sz w:val="20"/>
          <w:szCs w:val="20"/>
        </w:rPr>
      </w:pPr>
      <w:r>
        <w:rPr>
          <w:bCs/>
          <w:sz w:val="20"/>
          <w:szCs w:val="20"/>
        </w:rPr>
        <w:t xml:space="preserve">   </w:t>
      </w:r>
      <w:r w:rsidR="001B74C6" w:rsidRPr="00951C01">
        <w:rPr>
          <w:bCs/>
          <w:sz w:val="20"/>
          <w:szCs w:val="20"/>
        </w:rPr>
        <w:t xml:space="preserve">В целях минимизации указанных рисков будет создана эффективная система управления муниципальной </w:t>
      </w:r>
      <w:r>
        <w:rPr>
          <w:bCs/>
          <w:sz w:val="20"/>
          <w:szCs w:val="20"/>
        </w:rPr>
        <w:t>П</w:t>
      </w:r>
      <w:r w:rsidR="001B74C6" w:rsidRPr="00951C01">
        <w:rPr>
          <w:bCs/>
          <w:sz w:val="20"/>
          <w:szCs w:val="20"/>
        </w:rPr>
        <w:t>рограммой</w:t>
      </w:r>
      <w:r>
        <w:rPr>
          <w:bCs/>
          <w:sz w:val="20"/>
          <w:szCs w:val="20"/>
        </w:rPr>
        <w:t>.</w:t>
      </w:r>
    </w:p>
    <w:p w:rsidR="001B74C6" w:rsidRDefault="001B74C6" w:rsidP="001B74C6">
      <w:pPr>
        <w:widowControl w:val="0"/>
        <w:autoSpaceDE w:val="0"/>
        <w:autoSpaceDN w:val="0"/>
        <w:adjustRightInd w:val="0"/>
        <w:jc w:val="both"/>
        <w:rPr>
          <w:sz w:val="20"/>
          <w:szCs w:val="20"/>
        </w:rPr>
      </w:pPr>
    </w:p>
    <w:p w:rsidR="001B74C6" w:rsidRPr="00951C01" w:rsidRDefault="001B74C6" w:rsidP="001B74C6">
      <w:pPr>
        <w:widowControl w:val="0"/>
        <w:numPr>
          <w:ilvl w:val="0"/>
          <w:numId w:val="1"/>
        </w:numPr>
        <w:autoSpaceDE w:val="0"/>
        <w:autoSpaceDN w:val="0"/>
        <w:adjustRightInd w:val="0"/>
        <w:jc w:val="center"/>
        <w:rPr>
          <w:b/>
          <w:sz w:val="20"/>
          <w:szCs w:val="20"/>
        </w:rPr>
      </w:pPr>
      <w:r w:rsidRPr="00951C01">
        <w:rPr>
          <w:b/>
          <w:sz w:val="20"/>
          <w:szCs w:val="20"/>
        </w:rPr>
        <w:t xml:space="preserve">Перечень и краткое описание подпрограмм муниципальной </w:t>
      </w:r>
      <w:r w:rsidR="00606F21">
        <w:rPr>
          <w:b/>
          <w:sz w:val="20"/>
          <w:szCs w:val="20"/>
        </w:rPr>
        <w:t>П</w:t>
      </w:r>
      <w:r w:rsidRPr="00951C01">
        <w:rPr>
          <w:b/>
          <w:sz w:val="20"/>
          <w:szCs w:val="20"/>
        </w:rPr>
        <w:t>рограммы</w:t>
      </w:r>
    </w:p>
    <w:p w:rsidR="001B74C6" w:rsidRDefault="001B74C6" w:rsidP="001B74C6">
      <w:pPr>
        <w:widowControl w:val="0"/>
        <w:autoSpaceDE w:val="0"/>
        <w:autoSpaceDN w:val="0"/>
        <w:adjustRightInd w:val="0"/>
        <w:jc w:val="both"/>
        <w:rPr>
          <w:sz w:val="20"/>
          <w:szCs w:val="20"/>
        </w:rPr>
      </w:pPr>
    </w:p>
    <w:p w:rsidR="001B74C6" w:rsidRDefault="001B74C6" w:rsidP="001B74C6">
      <w:pPr>
        <w:widowControl w:val="0"/>
        <w:autoSpaceDE w:val="0"/>
        <w:autoSpaceDN w:val="0"/>
        <w:adjustRightInd w:val="0"/>
        <w:ind w:firstLine="540"/>
        <w:jc w:val="both"/>
        <w:rPr>
          <w:sz w:val="20"/>
          <w:szCs w:val="20"/>
        </w:rPr>
      </w:pPr>
      <w:r>
        <w:rPr>
          <w:sz w:val="20"/>
          <w:szCs w:val="20"/>
        </w:rPr>
        <w:t xml:space="preserve">Комплексный характер целей и задач муниципальной </w:t>
      </w:r>
      <w:r w:rsidR="00606F21">
        <w:rPr>
          <w:sz w:val="20"/>
          <w:szCs w:val="20"/>
        </w:rPr>
        <w:t>П</w:t>
      </w:r>
      <w:r>
        <w:rPr>
          <w:sz w:val="20"/>
          <w:szCs w:val="20"/>
        </w:rPr>
        <w:t xml:space="preserve">рограммы обуславливают целесообразность использования программно-целевого метода управления для скоординированного достижения взаимоувязанных целей и решения соответствующих задач как в целом по муниципальной </w:t>
      </w:r>
      <w:r w:rsidR="00606F21">
        <w:rPr>
          <w:sz w:val="20"/>
          <w:szCs w:val="20"/>
        </w:rPr>
        <w:t>П</w:t>
      </w:r>
      <w:r>
        <w:rPr>
          <w:sz w:val="20"/>
          <w:szCs w:val="20"/>
        </w:rPr>
        <w:t>рограмме, так и по ее отдельным блокам.</w:t>
      </w:r>
    </w:p>
    <w:p w:rsidR="001B74C6" w:rsidRDefault="001B74C6" w:rsidP="001B74C6">
      <w:pPr>
        <w:widowControl w:val="0"/>
        <w:autoSpaceDE w:val="0"/>
        <w:autoSpaceDN w:val="0"/>
        <w:adjustRightInd w:val="0"/>
        <w:ind w:firstLine="540"/>
        <w:jc w:val="both"/>
        <w:rPr>
          <w:sz w:val="20"/>
          <w:szCs w:val="20"/>
        </w:rPr>
      </w:pPr>
      <w:r>
        <w:rPr>
          <w:sz w:val="20"/>
          <w:szCs w:val="20"/>
        </w:rPr>
        <w:tab/>
        <w:t xml:space="preserve">В состав муниципальной  </w:t>
      </w:r>
      <w:r w:rsidR="00606F21">
        <w:rPr>
          <w:sz w:val="20"/>
          <w:szCs w:val="20"/>
        </w:rPr>
        <w:t>П</w:t>
      </w:r>
      <w:r>
        <w:rPr>
          <w:sz w:val="20"/>
          <w:szCs w:val="20"/>
        </w:rPr>
        <w:t>рограммы включены следующие подпрограммы</w:t>
      </w:r>
      <w:r w:rsidR="00606F21">
        <w:rPr>
          <w:sz w:val="20"/>
          <w:szCs w:val="20"/>
        </w:rPr>
        <w:t>:</w:t>
      </w:r>
    </w:p>
    <w:p w:rsidR="00F20950" w:rsidRDefault="00F20950" w:rsidP="00E267D1">
      <w:pPr>
        <w:pStyle w:val="ConsPlusCell"/>
        <w:ind w:firstLine="540"/>
        <w:jc w:val="both"/>
        <w:rPr>
          <w:sz w:val="20"/>
          <w:szCs w:val="20"/>
        </w:rPr>
      </w:pPr>
      <w:r>
        <w:rPr>
          <w:sz w:val="20"/>
          <w:szCs w:val="20"/>
        </w:rPr>
        <w:t xml:space="preserve">1) Подпрограмма </w:t>
      </w:r>
      <w:r w:rsidR="00F775A2" w:rsidRPr="00F775A2">
        <w:rPr>
          <w:color w:val="FF0000"/>
          <w:sz w:val="20"/>
          <w:szCs w:val="20"/>
        </w:rPr>
        <w:t>1</w:t>
      </w:r>
      <w:r w:rsidR="00F775A2">
        <w:rPr>
          <w:sz w:val="20"/>
          <w:szCs w:val="20"/>
        </w:rPr>
        <w:t xml:space="preserve"> </w:t>
      </w:r>
      <w:r>
        <w:rPr>
          <w:sz w:val="20"/>
          <w:szCs w:val="20"/>
        </w:rPr>
        <w:t>«Комплексное освоение земельных участков в целях жилищного строительства и развитие застроенных территорий» (</w:t>
      </w:r>
      <w:r w:rsidR="00E267D1">
        <w:rPr>
          <w:sz w:val="20"/>
          <w:szCs w:val="20"/>
        </w:rPr>
        <w:t xml:space="preserve">далее – Подпрограмма 1, </w:t>
      </w:r>
      <w:r>
        <w:rPr>
          <w:sz w:val="20"/>
          <w:szCs w:val="20"/>
        </w:rPr>
        <w:t>приложение № 1 к муниципальной программе).</w:t>
      </w:r>
    </w:p>
    <w:p w:rsidR="00E267D1" w:rsidRDefault="00F20950" w:rsidP="00F20950">
      <w:pPr>
        <w:autoSpaceDE w:val="0"/>
        <w:autoSpaceDN w:val="0"/>
        <w:adjustRightInd w:val="0"/>
        <w:ind w:firstLine="540"/>
        <w:jc w:val="both"/>
        <w:rPr>
          <w:sz w:val="20"/>
          <w:szCs w:val="20"/>
        </w:rPr>
      </w:pPr>
      <w:r>
        <w:rPr>
          <w:sz w:val="20"/>
          <w:szCs w:val="20"/>
        </w:rPr>
        <w:t xml:space="preserve">Мероприятия Подпрограммы </w:t>
      </w:r>
      <w:r w:rsidR="00E267D1">
        <w:rPr>
          <w:sz w:val="20"/>
          <w:szCs w:val="20"/>
        </w:rPr>
        <w:t xml:space="preserve">1 </w:t>
      </w:r>
      <w:r>
        <w:rPr>
          <w:sz w:val="20"/>
          <w:szCs w:val="20"/>
        </w:rPr>
        <w:t>направлены на</w:t>
      </w:r>
      <w:r w:rsidR="00E267D1">
        <w:rPr>
          <w:sz w:val="20"/>
          <w:szCs w:val="20"/>
        </w:rPr>
        <w:t>:</w:t>
      </w:r>
    </w:p>
    <w:p w:rsidR="00E267D1" w:rsidRDefault="00F20950" w:rsidP="00F20950">
      <w:pPr>
        <w:autoSpaceDE w:val="0"/>
        <w:autoSpaceDN w:val="0"/>
        <w:adjustRightInd w:val="0"/>
        <w:ind w:firstLine="540"/>
        <w:jc w:val="both"/>
        <w:rPr>
          <w:sz w:val="20"/>
          <w:szCs w:val="20"/>
        </w:rPr>
      </w:pPr>
      <w:r>
        <w:rPr>
          <w:sz w:val="20"/>
          <w:szCs w:val="20"/>
        </w:rPr>
        <w:t>создание</w:t>
      </w:r>
      <w:r w:rsidR="00E267D1">
        <w:rPr>
          <w:sz w:val="20"/>
          <w:szCs w:val="20"/>
        </w:rPr>
        <w:t xml:space="preserve"> условий для развития рынка доступного жилья, развитие жилищного строительства, в том числе строительство жилья </w:t>
      </w:r>
      <w:r>
        <w:rPr>
          <w:sz w:val="20"/>
          <w:szCs w:val="20"/>
        </w:rPr>
        <w:t xml:space="preserve"> </w:t>
      </w:r>
      <w:r w:rsidR="00E267D1">
        <w:rPr>
          <w:sz w:val="20"/>
          <w:szCs w:val="20"/>
        </w:rPr>
        <w:t>экономического класса, включая малоэтажное строительство;</w:t>
      </w:r>
    </w:p>
    <w:p w:rsidR="00E267D1" w:rsidRDefault="00E267D1" w:rsidP="00F20950">
      <w:pPr>
        <w:autoSpaceDE w:val="0"/>
        <w:autoSpaceDN w:val="0"/>
        <w:adjustRightInd w:val="0"/>
        <w:ind w:firstLine="540"/>
        <w:jc w:val="both"/>
        <w:rPr>
          <w:sz w:val="20"/>
          <w:szCs w:val="20"/>
        </w:rPr>
      </w:pPr>
      <w:r>
        <w:rPr>
          <w:sz w:val="20"/>
          <w:szCs w:val="20"/>
        </w:rPr>
        <w:t>строительство (реконструкцию) объектов социальной и дорожной инфраструктуры в рамках реализации проектов по</w:t>
      </w:r>
      <w:r w:rsidR="00F20950">
        <w:rPr>
          <w:sz w:val="20"/>
          <w:szCs w:val="20"/>
        </w:rPr>
        <w:t xml:space="preserve"> комплексно</w:t>
      </w:r>
      <w:r>
        <w:rPr>
          <w:sz w:val="20"/>
          <w:szCs w:val="20"/>
        </w:rPr>
        <w:t>му</w:t>
      </w:r>
      <w:r w:rsidR="00F20950">
        <w:rPr>
          <w:sz w:val="20"/>
          <w:szCs w:val="20"/>
        </w:rPr>
        <w:t xml:space="preserve"> освоени</w:t>
      </w:r>
      <w:r>
        <w:rPr>
          <w:sz w:val="20"/>
          <w:szCs w:val="20"/>
        </w:rPr>
        <w:t>ю и развитию застр</w:t>
      </w:r>
      <w:r>
        <w:rPr>
          <w:sz w:val="20"/>
          <w:szCs w:val="20"/>
        </w:rPr>
        <w:t>о</w:t>
      </w:r>
      <w:r>
        <w:rPr>
          <w:sz w:val="20"/>
          <w:szCs w:val="20"/>
        </w:rPr>
        <w:t>енных территорий;</w:t>
      </w:r>
    </w:p>
    <w:p w:rsidR="00F20950" w:rsidRDefault="00E267D1" w:rsidP="00F20950">
      <w:pPr>
        <w:autoSpaceDE w:val="0"/>
        <w:autoSpaceDN w:val="0"/>
        <w:adjustRightInd w:val="0"/>
        <w:ind w:firstLine="540"/>
        <w:jc w:val="both"/>
        <w:rPr>
          <w:sz w:val="20"/>
          <w:szCs w:val="20"/>
        </w:rPr>
      </w:pPr>
      <w:r>
        <w:rPr>
          <w:sz w:val="20"/>
          <w:szCs w:val="20"/>
        </w:rPr>
        <w:t xml:space="preserve">защиту прав граждан на жилище. </w:t>
      </w:r>
    </w:p>
    <w:p w:rsidR="00E267D1" w:rsidRPr="00822A5E" w:rsidRDefault="00F20950" w:rsidP="00E267D1">
      <w:pPr>
        <w:widowControl w:val="0"/>
        <w:autoSpaceDE w:val="0"/>
        <w:autoSpaceDN w:val="0"/>
        <w:adjustRightInd w:val="0"/>
        <w:ind w:firstLine="540"/>
        <w:jc w:val="both"/>
        <w:rPr>
          <w:sz w:val="20"/>
          <w:szCs w:val="20"/>
        </w:rPr>
      </w:pPr>
      <w:r w:rsidRPr="00822A5E">
        <w:rPr>
          <w:sz w:val="20"/>
          <w:szCs w:val="20"/>
        </w:rPr>
        <w:t xml:space="preserve">2) </w:t>
      </w:r>
      <w:r w:rsidR="00E267D1" w:rsidRPr="00822A5E">
        <w:rPr>
          <w:sz w:val="20"/>
          <w:szCs w:val="20"/>
        </w:rPr>
        <w:t>Подпрограмма</w:t>
      </w:r>
      <w:r w:rsidR="00F775A2" w:rsidRPr="00822A5E">
        <w:rPr>
          <w:sz w:val="20"/>
          <w:szCs w:val="20"/>
        </w:rPr>
        <w:t xml:space="preserve"> 2</w:t>
      </w:r>
      <w:r w:rsidR="00E267D1" w:rsidRPr="00822A5E">
        <w:rPr>
          <w:sz w:val="20"/>
          <w:szCs w:val="20"/>
        </w:rPr>
        <w:t xml:space="preserve"> «Обеспечение жильем молодых семей» (далее – Подпрограмма 2, приложение № 2 к муниципальной программе).</w:t>
      </w:r>
    </w:p>
    <w:p w:rsidR="00E267D1" w:rsidRPr="00822A5E" w:rsidRDefault="00E267D1" w:rsidP="00E267D1">
      <w:pPr>
        <w:ind w:firstLine="708"/>
        <w:jc w:val="both"/>
        <w:rPr>
          <w:sz w:val="20"/>
          <w:szCs w:val="20"/>
        </w:rPr>
      </w:pPr>
      <w:r w:rsidRPr="00822A5E">
        <w:rPr>
          <w:bCs/>
          <w:sz w:val="20"/>
          <w:szCs w:val="20"/>
        </w:rPr>
        <w:t xml:space="preserve">Мероприятия Подпрограммы 2 </w:t>
      </w:r>
      <w:r w:rsidR="002E1406" w:rsidRPr="00822A5E">
        <w:rPr>
          <w:bCs/>
          <w:sz w:val="20"/>
          <w:szCs w:val="20"/>
        </w:rPr>
        <w:t>направлены на</w:t>
      </w:r>
      <w:r w:rsidRPr="00822A5E">
        <w:rPr>
          <w:bCs/>
          <w:sz w:val="20"/>
          <w:szCs w:val="20"/>
        </w:rPr>
        <w:t xml:space="preserve"> оказание государственной поддержки молодым семьям</w:t>
      </w:r>
      <w:r w:rsidR="00606F21" w:rsidRPr="00822A5E">
        <w:rPr>
          <w:bCs/>
          <w:sz w:val="20"/>
          <w:szCs w:val="20"/>
        </w:rPr>
        <w:t xml:space="preserve"> </w:t>
      </w:r>
      <w:r w:rsidR="002E1406" w:rsidRPr="00822A5E">
        <w:rPr>
          <w:sz w:val="20"/>
          <w:szCs w:val="20"/>
        </w:rPr>
        <w:t xml:space="preserve">в виде </w:t>
      </w:r>
      <w:r w:rsidRPr="00822A5E">
        <w:rPr>
          <w:sz w:val="20"/>
          <w:szCs w:val="20"/>
        </w:rPr>
        <w:t>социальных выплат</w:t>
      </w:r>
      <w:r w:rsidR="00606F21" w:rsidRPr="00822A5E">
        <w:rPr>
          <w:sz w:val="20"/>
          <w:szCs w:val="20"/>
        </w:rPr>
        <w:t xml:space="preserve"> на приобретение жилого п</w:t>
      </w:r>
      <w:r w:rsidR="00606F21" w:rsidRPr="00822A5E">
        <w:rPr>
          <w:sz w:val="20"/>
          <w:szCs w:val="20"/>
        </w:rPr>
        <w:t>о</w:t>
      </w:r>
      <w:r w:rsidR="00606F21" w:rsidRPr="00822A5E">
        <w:rPr>
          <w:sz w:val="20"/>
          <w:szCs w:val="20"/>
        </w:rPr>
        <w:t>мещения или строительство индивидуального жилого дома</w:t>
      </w:r>
      <w:r w:rsidRPr="00822A5E">
        <w:rPr>
          <w:sz w:val="20"/>
          <w:szCs w:val="20"/>
        </w:rPr>
        <w:t>.</w:t>
      </w:r>
    </w:p>
    <w:p w:rsidR="00E267D1" w:rsidRPr="00822A5E" w:rsidRDefault="00F20950" w:rsidP="00E267D1">
      <w:pPr>
        <w:widowControl w:val="0"/>
        <w:autoSpaceDE w:val="0"/>
        <w:autoSpaceDN w:val="0"/>
        <w:adjustRightInd w:val="0"/>
        <w:ind w:firstLine="540"/>
        <w:jc w:val="both"/>
        <w:rPr>
          <w:sz w:val="20"/>
          <w:szCs w:val="20"/>
        </w:rPr>
      </w:pPr>
      <w:r w:rsidRPr="00822A5E">
        <w:rPr>
          <w:sz w:val="20"/>
          <w:szCs w:val="20"/>
        </w:rPr>
        <w:t xml:space="preserve">3) </w:t>
      </w:r>
      <w:r w:rsidR="00E267D1" w:rsidRPr="00822A5E">
        <w:rPr>
          <w:sz w:val="20"/>
          <w:szCs w:val="20"/>
        </w:rPr>
        <w:t xml:space="preserve">Подпрограмма </w:t>
      </w:r>
      <w:r w:rsidR="00F775A2" w:rsidRPr="00822A5E">
        <w:rPr>
          <w:sz w:val="20"/>
          <w:szCs w:val="20"/>
        </w:rPr>
        <w:t xml:space="preserve">3 «Обеспечение жильем детей-сирот и детей, оставшихся без попечения родителей, лиц из числа детей-сирот и детей, оставшихся без попечения родителей» </w:t>
      </w:r>
      <w:r w:rsidR="00E267D1" w:rsidRPr="00822A5E">
        <w:rPr>
          <w:sz w:val="20"/>
          <w:szCs w:val="20"/>
        </w:rPr>
        <w:t xml:space="preserve"> (далее – Подпрограмма 3, приложение № 3 к муниципальной программе).</w:t>
      </w:r>
    </w:p>
    <w:p w:rsidR="00E267D1" w:rsidRPr="00822A5E" w:rsidRDefault="00E267D1" w:rsidP="00E267D1">
      <w:pPr>
        <w:pStyle w:val="ConsPlusCell"/>
        <w:ind w:firstLine="540"/>
        <w:jc w:val="both"/>
        <w:rPr>
          <w:bCs/>
          <w:sz w:val="20"/>
          <w:szCs w:val="20"/>
        </w:rPr>
      </w:pPr>
      <w:r w:rsidRPr="00822A5E">
        <w:rPr>
          <w:bCs/>
          <w:sz w:val="20"/>
          <w:szCs w:val="20"/>
        </w:rPr>
        <w:t xml:space="preserve">Мероприятия Подпрограммы </w:t>
      </w:r>
      <w:r w:rsidR="00AA3D1E" w:rsidRPr="00822A5E">
        <w:rPr>
          <w:bCs/>
          <w:sz w:val="20"/>
          <w:szCs w:val="20"/>
        </w:rPr>
        <w:t xml:space="preserve">3 </w:t>
      </w:r>
      <w:r w:rsidRPr="00822A5E">
        <w:rPr>
          <w:bCs/>
          <w:sz w:val="20"/>
          <w:szCs w:val="20"/>
        </w:rPr>
        <w:t xml:space="preserve">направлены на </w:t>
      </w:r>
      <w:r w:rsidR="00F775A2" w:rsidRPr="00822A5E">
        <w:rPr>
          <w:bCs/>
          <w:sz w:val="20"/>
          <w:szCs w:val="20"/>
        </w:rPr>
        <w:t xml:space="preserve">оказание государственной поддержки в </w:t>
      </w:r>
      <w:r w:rsidRPr="00822A5E">
        <w:rPr>
          <w:bCs/>
          <w:sz w:val="20"/>
          <w:szCs w:val="20"/>
        </w:rPr>
        <w:t>решени</w:t>
      </w:r>
      <w:r w:rsidR="00F775A2" w:rsidRPr="00822A5E">
        <w:rPr>
          <w:bCs/>
          <w:sz w:val="20"/>
          <w:szCs w:val="20"/>
        </w:rPr>
        <w:t>и</w:t>
      </w:r>
      <w:r w:rsidRPr="00822A5E">
        <w:rPr>
          <w:bCs/>
          <w:sz w:val="20"/>
          <w:szCs w:val="20"/>
        </w:rPr>
        <w:t xml:space="preserve"> </w:t>
      </w:r>
      <w:r w:rsidR="00F775A2" w:rsidRPr="00822A5E">
        <w:rPr>
          <w:bCs/>
          <w:sz w:val="20"/>
          <w:szCs w:val="20"/>
        </w:rPr>
        <w:t>жилищной проблемы</w:t>
      </w:r>
      <w:r w:rsidRPr="00822A5E">
        <w:rPr>
          <w:bCs/>
          <w:sz w:val="20"/>
          <w:szCs w:val="20"/>
        </w:rPr>
        <w:t xml:space="preserve"> детей-сирот и детей, оставшихся без попеч</w:t>
      </w:r>
      <w:r w:rsidRPr="00822A5E">
        <w:rPr>
          <w:bCs/>
          <w:sz w:val="20"/>
          <w:szCs w:val="20"/>
        </w:rPr>
        <w:t>е</w:t>
      </w:r>
      <w:r w:rsidRPr="00822A5E">
        <w:rPr>
          <w:bCs/>
          <w:sz w:val="20"/>
          <w:szCs w:val="20"/>
        </w:rPr>
        <w:lastRenderedPageBreak/>
        <w:t>ния родителей, лиц из их числа</w:t>
      </w:r>
      <w:r w:rsidR="00F775A2" w:rsidRPr="00822A5E">
        <w:rPr>
          <w:bCs/>
          <w:sz w:val="20"/>
          <w:szCs w:val="20"/>
        </w:rPr>
        <w:t xml:space="preserve"> детей-сирот и детей, оставшихся без попечения родителей,</w:t>
      </w:r>
      <w:r w:rsidRPr="00822A5E">
        <w:rPr>
          <w:bCs/>
          <w:sz w:val="20"/>
          <w:szCs w:val="20"/>
        </w:rPr>
        <w:t xml:space="preserve"> в соответствии с </w:t>
      </w:r>
      <w:hyperlink r:id="rId7" w:history="1">
        <w:r w:rsidRPr="00822A5E">
          <w:rPr>
            <w:bCs/>
            <w:sz w:val="20"/>
            <w:szCs w:val="20"/>
          </w:rPr>
          <w:t>Законом</w:t>
        </w:r>
      </w:hyperlink>
      <w:r w:rsidRPr="00822A5E">
        <w:rPr>
          <w:bCs/>
          <w:sz w:val="20"/>
          <w:szCs w:val="20"/>
        </w:rPr>
        <w:t xml:space="preserve"> Московской области № 248/2007-ОЗ «О предоста</w:t>
      </w:r>
      <w:r w:rsidRPr="00822A5E">
        <w:rPr>
          <w:bCs/>
          <w:sz w:val="20"/>
          <w:szCs w:val="20"/>
        </w:rPr>
        <w:t>в</w:t>
      </w:r>
      <w:r w:rsidRPr="00822A5E">
        <w:rPr>
          <w:bCs/>
          <w:sz w:val="20"/>
          <w:szCs w:val="20"/>
        </w:rPr>
        <w:t>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00AA3D1E" w:rsidRPr="00822A5E">
        <w:rPr>
          <w:bCs/>
          <w:sz w:val="20"/>
          <w:szCs w:val="20"/>
        </w:rPr>
        <w:t>.</w:t>
      </w:r>
    </w:p>
    <w:p w:rsidR="00E267D1" w:rsidRPr="00822A5E" w:rsidRDefault="00BE6FF3" w:rsidP="00E267D1">
      <w:pPr>
        <w:widowControl w:val="0"/>
        <w:autoSpaceDE w:val="0"/>
        <w:autoSpaceDN w:val="0"/>
        <w:adjustRightInd w:val="0"/>
        <w:ind w:left="540"/>
        <w:jc w:val="both"/>
        <w:rPr>
          <w:sz w:val="20"/>
          <w:szCs w:val="20"/>
        </w:rPr>
      </w:pPr>
      <w:r w:rsidRPr="00822A5E">
        <w:rPr>
          <w:bCs/>
          <w:sz w:val="20"/>
          <w:szCs w:val="20"/>
        </w:rPr>
        <w:t>4)</w:t>
      </w:r>
      <w:r w:rsidRPr="00822A5E">
        <w:rPr>
          <w:sz w:val="20"/>
          <w:szCs w:val="20"/>
        </w:rPr>
        <w:t xml:space="preserve"> </w:t>
      </w:r>
      <w:r w:rsidR="00AA3D1E" w:rsidRPr="00822A5E">
        <w:rPr>
          <w:sz w:val="20"/>
          <w:szCs w:val="20"/>
        </w:rPr>
        <w:t>П</w:t>
      </w:r>
      <w:r w:rsidR="00E267D1" w:rsidRPr="00822A5E">
        <w:rPr>
          <w:sz w:val="20"/>
          <w:szCs w:val="20"/>
        </w:rPr>
        <w:t xml:space="preserve">одпрограмма </w:t>
      </w:r>
      <w:r w:rsidR="00F775A2" w:rsidRPr="00822A5E">
        <w:rPr>
          <w:sz w:val="20"/>
          <w:szCs w:val="20"/>
        </w:rPr>
        <w:t xml:space="preserve">4 </w:t>
      </w:r>
      <w:r w:rsidR="00E267D1" w:rsidRPr="00822A5E">
        <w:rPr>
          <w:sz w:val="20"/>
          <w:szCs w:val="20"/>
        </w:rPr>
        <w:t>«Социальная ипотека» (</w:t>
      </w:r>
      <w:r w:rsidR="00AA3D1E" w:rsidRPr="00822A5E">
        <w:rPr>
          <w:sz w:val="20"/>
          <w:szCs w:val="20"/>
        </w:rPr>
        <w:t xml:space="preserve">далее – Подпрограмма 4, </w:t>
      </w:r>
      <w:r w:rsidR="00E267D1" w:rsidRPr="00822A5E">
        <w:rPr>
          <w:sz w:val="20"/>
          <w:szCs w:val="20"/>
        </w:rPr>
        <w:t xml:space="preserve">приложение № </w:t>
      </w:r>
      <w:r w:rsidR="00AA3D1E" w:rsidRPr="00822A5E">
        <w:rPr>
          <w:sz w:val="20"/>
          <w:szCs w:val="20"/>
        </w:rPr>
        <w:t>4</w:t>
      </w:r>
      <w:r w:rsidR="00E267D1" w:rsidRPr="00822A5E">
        <w:rPr>
          <w:sz w:val="20"/>
          <w:szCs w:val="20"/>
        </w:rPr>
        <w:t xml:space="preserve"> к муниципальной программе).</w:t>
      </w:r>
    </w:p>
    <w:p w:rsidR="00E267D1" w:rsidRPr="00822A5E" w:rsidRDefault="00E267D1" w:rsidP="00E267D1">
      <w:pPr>
        <w:autoSpaceDE w:val="0"/>
        <w:autoSpaceDN w:val="0"/>
        <w:adjustRightInd w:val="0"/>
        <w:ind w:firstLine="709"/>
        <w:jc w:val="both"/>
        <w:rPr>
          <w:bCs/>
          <w:sz w:val="20"/>
          <w:szCs w:val="20"/>
        </w:rPr>
      </w:pPr>
      <w:r w:rsidRPr="00822A5E">
        <w:rPr>
          <w:sz w:val="20"/>
          <w:szCs w:val="20"/>
        </w:rPr>
        <w:t xml:space="preserve">Мероприятия </w:t>
      </w:r>
      <w:r w:rsidR="00AA3D1E" w:rsidRPr="00822A5E">
        <w:rPr>
          <w:sz w:val="20"/>
          <w:szCs w:val="20"/>
        </w:rPr>
        <w:t>П</w:t>
      </w:r>
      <w:r w:rsidRPr="00822A5E">
        <w:rPr>
          <w:sz w:val="20"/>
          <w:szCs w:val="20"/>
        </w:rPr>
        <w:t xml:space="preserve">одпрограммы </w:t>
      </w:r>
      <w:r w:rsidR="00AA3D1E" w:rsidRPr="00822A5E">
        <w:rPr>
          <w:sz w:val="20"/>
          <w:szCs w:val="20"/>
        </w:rPr>
        <w:t xml:space="preserve">4 </w:t>
      </w:r>
      <w:r w:rsidR="002E1406" w:rsidRPr="00822A5E">
        <w:rPr>
          <w:sz w:val="20"/>
          <w:szCs w:val="20"/>
        </w:rPr>
        <w:t>направлены на</w:t>
      </w:r>
      <w:r w:rsidRPr="00822A5E">
        <w:rPr>
          <w:sz w:val="20"/>
          <w:szCs w:val="20"/>
        </w:rPr>
        <w:t xml:space="preserve"> </w:t>
      </w:r>
      <w:r w:rsidRPr="00822A5E">
        <w:rPr>
          <w:bCs/>
          <w:sz w:val="20"/>
          <w:szCs w:val="20"/>
        </w:rPr>
        <w:t>оказание государственной и муниципальной поддержки</w:t>
      </w:r>
      <w:r w:rsidR="00AA3D1E" w:rsidRPr="00822A5E">
        <w:rPr>
          <w:bCs/>
          <w:sz w:val="20"/>
          <w:szCs w:val="20"/>
        </w:rPr>
        <w:t xml:space="preserve"> в сфере ипотечного жилищного кредитования отдельным категориям граждан </w:t>
      </w:r>
      <w:r w:rsidRPr="00822A5E">
        <w:rPr>
          <w:bCs/>
          <w:sz w:val="20"/>
          <w:szCs w:val="20"/>
        </w:rPr>
        <w:t xml:space="preserve"> при улучшении ими жилищных условий.</w:t>
      </w:r>
    </w:p>
    <w:p w:rsidR="00AA3D1E" w:rsidRDefault="00BE6FF3" w:rsidP="00AA3D1E">
      <w:pPr>
        <w:widowControl w:val="0"/>
        <w:autoSpaceDE w:val="0"/>
        <w:autoSpaceDN w:val="0"/>
        <w:adjustRightInd w:val="0"/>
        <w:ind w:firstLine="540"/>
        <w:jc w:val="both"/>
        <w:rPr>
          <w:sz w:val="20"/>
          <w:szCs w:val="20"/>
        </w:rPr>
      </w:pPr>
      <w:r w:rsidRPr="00822A5E">
        <w:rPr>
          <w:bCs/>
          <w:sz w:val="20"/>
          <w:szCs w:val="20"/>
        </w:rPr>
        <w:t>5)</w:t>
      </w:r>
      <w:r w:rsidRPr="00822A5E">
        <w:rPr>
          <w:sz w:val="20"/>
          <w:szCs w:val="20"/>
        </w:rPr>
        <w:t xml:space="preserve"> </w:t>
      </w:r>
      <w:r w:rsidR="00AA3D1E" w:rsidRPr="00822A5E">
        <w:rPr>
          <w:sz w:val="20"/>
          <w:szCs w:val="20"/>
        </w:rPr>
        <w:t xml:space="preserve">Подпрограмма </w:t>
      </w:r>
      <w:r w:rsidR="00F775A2" w:rsidRPr="00822A5E">
        <w:rPr>
          <w:sz w:val="20"/>
          <w:szCs w:val="20"/>
        </w:rPr>
        <w:t xml:space="preserve">5 </w:t>
      </w:r>
      <w:r w:rsidR="00AA3D1E" w:rsidRPr="00822A5E">
        <w:rPr>
          <w:sz w:val="20"/>
          <w:szCs w:val="20"/>
        </w:rPr>
        <w:t xml:space="preserve">«Обеспечение жильем отдельных категорий ветеранов, инвалидов и семей, имеющих детей-инвалидов» (далее – Подпрограмма 5, приложение </w:t>
      </w:r>
      <w:r w:rsidR="00AA3D1E">
        <w:rPr>
          <w:sz w:val="20"/>
          <w:szCs w:val="20"/>
        </w:rPr>
        <w:t>№ 5 к муниципальной программе).</w:t>
      </w:r>
    </w:p>
    <w:p w:rsidR="00AA3D1E" w:rsidRDefault="00AA3D1E" w:rsidP="00AA3D1E">
      <w:pPr>
        <w:autoSpaceDE w:val="0"/>
        <w:autoSpaceDN w:val="0"/>
        <w:adjustRightInd w:val="0"/>
        <w:ind w:firstLine="540"/>
        <w:jc w:val="both"/>
        <w:rPr>
          <w:sz w:val="20"/>
          <w:szCs w:val="20"/>
        </w:rPr>
      </w:pPr>
      <w:r>
        <w:rPr>
          <w:sz w:val="20"/>
          <w:szCs w:val="20"/>
        </w:rPr>
        <w:t>Мероприятия Подпрограммы 5 направлены на:</w:t>
      </w:r>
    </w:p>
    <w:p w:rsidR="00AA3D1E" w:rsidRDefault="00AA3D1E" w:rsidP="00AA3D1E">
      <w:pPr>
        <w:autoSpaceDE w:val="0"/>
        <w:autoSpaceDN w:val="0"/>
        <w:adjustRightInd w:val="0"/>
        <w:ind w:firstLine="540"/>
        <w:jc w:val="both"/>
        <w:rPr>
          <w:sz w:val="20"/>
          <w:szCs w:val="20"/>
        </w:rPr>
      </w:pPr>
      <w:r>
        <w:rPr>
          <w:sz w:val="20"/>
          <w:szCs w:val="20"/>
        </w:rPr>
        <w:t xml:space="preserve">оказание государственной поддержки по обеспечению жилыми помещениями отдельных категорий </w:t>
      </w:r>
      <w:r w:rsidR="00710D0B">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Pr>
          <w:sz w:val="20"/>
          <w:szCs w:val="20"/>
        </w:rPr>
        <w:t>, установленных федеральным законом от 12.01.1995 N 5-ФЗ "О ветеранах" в соо</w:t>
      </w:r>
      <w:r>
        <w:rPr>
          <w:sz w:val="20"/>
          <w:szCs w:val="20"/>
        </w:rPr>
        <w:t>т</w:t>
      </w:r>
      <w:r>
        <w:rPr>
          <w:sz w:val="20"/>
          <w:szCs w:val="20"/>
        </w:rPr>
        <w:t>ветствии с Указом Президента Российской Федерации от 07.05.2008 N 714 "Об обеспечении жильем ветеранов Великой Отечественной войны 1941-1945 годов"</w:t>
      </w:r>
      <w:r w:rsidR="00710D0B">
        <w:rPr>
          <w:sz w:val="20"/>
          <w:szCs w:val="20"/>
        </w:rPr>
        <w:t xml:space="preserve"> и зак</w:t>
      </w:r>
      <w:r w:rsidR="00710D0B">
        <w:rPr>
          <w:sz w:val="20"/>
          <w:szCs w:val="20"/>
        </w:rPr>
        <w:t>о</w:t>
      </w:r>
      <w:r w:rsidR="00710D0B">
        <w:rPr>
          <w:sz w:val="20"/>
          <w:szCs w:val="20"/>
        </w:rPr>
        <w:t>ном Московской области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w:t>
      </w:r>
    </w:p>
    <w:p w:rsidR="00AA3D1E" w:rsidRDefault="00AA3D1E" w:rsidP="00AA3D1E">
      <w:pPr>
        <w:autoSpaceDE w:val="0"/>
        <w:autoSpaceDN w:val="0"/>
        <w:adjustRightInd w:val="0"/>
        <w:ind w:firstLine="540"/>
        <w:jc w:val="both"/>
        <w:rPr>
          <w:sz w:val="20"/>
          <w:szCs w:val="20"/>
        </w:rPr>
      </w:pPr>
      <w:r>
        <w:rPr>
          <w:sz w:val="20"/>
          <w:szCs w:val="20"/>
        </w:rPr>
        <w:t xml:space="preserve">оказание мер государственной и муниципальной поддержки по обеспечению жилыми помещениями отдельных категорий </w:t>
      </w:r>
      <w:r w:rsidR="00710D0B">
        <w:rPr>
          <w:sz w:val="20"/>
          <w:szCs w:val="20"/>
        </w:rPr>
        <w:t>инвалидов и ветеранов боевых де</w:t>
      </w:r>
      <w:r w:rsidR="00710D0B">
        <w:rPr>
          <w:sz w:val="20"/>
          <w:szCs w:val="20"/>
        </w:rPr>
        <w:t>й</w:t>
      </w:r>
      <w:r w:rsidR="00710D0B">
        <w:rPr>
          <w:sz w:val="20"/>
          <w:szCs w:val="20"/>
        </w:rPr>
        <w:t>ствий, инвалидов и семей, имеющих детей-инвалидов</w:t>
      </w:r>
      <w:r>
        <w:rPr>
          <w:sz w:val="20"/>
          <w:szCs w:val="20"/>
        </w:rPr>
        <w:t>, установленных федеральным</w:t>
      </w:r>
      <w:r w:rsidR="00710D0B">
        <w:rPr>
          <w:sz w:val="20"/>
          <w:szCs w:val="20"/>
        </w:rPr>
        <w:t>и</w:t>
      </w:r>
      <w:r>
        <w:rPr>
          <w:sz w:val="20"/>
          <w:szCs w:val="20"/>
        </w:rPr>
        <w:t xml:space="preserve"> закон</w:t>
      </w:r>
      <w:r w:rsidR="00710D0B">
        <w:rPr>
          <w:sz w:val="20"/>
          <w:szCs w:val="20"/>
        </w:rPr>
        <w:t>ами</w:t>
      </w:r>
      <w:r>
        <w:rPr>
          <w:sz w:val="20"/>
          <w:szCs w:val="20"/>
        </w:rPr>
        <w:t xml:space="preserve"> от 12.01.1995 N 5-ФЗ "О ветеранах" </w:t>
      </w:r>
      <w:r w:rsidR="00710D0B">
        <w:rPr>
          <w:sz w:val="20"/>
          <w:szCs w:val="20"/>
        </w:rPr>
        <w:t xml:space="preserve">и </w:t>
      </w:r>
      <w:r>
        <w:rPr>
          <w:sz w:val="20"/>
          <w:szCs w:val="20"/>
        </w:rPr>
        <w:t>от 24.11.1995 N 181-ФЗ "О соц</w:t>
      </w:r>
      <w:r>
        <w:rPr>
          <w:sz w:val="20"/>
          <w:szCs w:val="20"/>
        </w:rPr>
        <w:t>и</w:t>
      </w:r>
      <w:r>
        <w:rPr>
          <w:sz w:val="20"/>
          <w:szCs w:val="20"/>
        </w:rPr>
        <w:t>альной защите инвалидов в Российской Федерации", в соответствии с Законом Московской области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p>
    <w:p w:rsidR="00710D0B" w:rsidRPr="00822A5E" w:rsidRDefault="00BE6FF3" w:rsidP="00710D0B">
      <w:pPr>
        <w:pStyle w:val="ConsPlusCell"/>
        <w:ind w:firstLine="540"/>
        <w:rPr>
          <w:sz w:val="20"/>
          <w:szCs w:val="20"/>
        </w:rPr>
      </w:pPr>
      <w:r>
        <w:rPr>
          <w:bCs/>
          <w:sz w:val="20"/>
          <w:szCs w:val="20"/>
        </w:rPr>
        <w:t>6)</w:t>
      </w:r>
      <w:r w:rsidRPr="00BE6FF3">
        <w:rPr>
          <w:sz w:val="20"/>
          <w:szCs w:val="20"/>
        </w:rPr>
        <w:t xml:space="preserve"> </w:t>
      </w:r>
      <w:r w:rsidR="00710D0B" w:rsidRPr="00822A5E">
        <w:rPr>
          <w:sz w:val="20"/>
          <w:szCs w:val="20"/>
        </w:rPr>
        <w:t>Подпрограмма</w:t>
      </w:r>
      <w:r w:rsidR="00F775A2" w:rsidRPr="00822A5E">
        <w:rPr>
          <w:sz w:val="20"/>
          <w:szCs w:val="20"/>
        </w:rPr>
        <w:t xml:space="preserve"> 6</w:t>
      </w:r>
      <w:r w:rsidR="00710D0B" w:rsidRPr="00822A5E">
        <w:rPr>
          <w:sz w:val="20"/>
          <w:szCs w:val="20"/>
        </w:rPr>
        <w:t xml:space="preserve"> «Улучшение жилищных условий семей, имеющих семь и более детей» (далее – Подпрограмма 6, приложение № 6 к программе).</w:t>
      </w:r>
    </w:p>
    <w:p w:rsidR="00710D0B" w:rsidRPr="00822A5E" w:rsidRDefault="00710D0B" w:rsidP="00710D0B">
      <w:pPr>
        <w:autoSpaceDE w:val="0"/>
        <w:autoSpaceDN w:val="0"/>
        <w:adjustRightInd w:val="0"/>
        <w:ind w:firstLine="540"/>
        <w:jc w:val="both"/>
        <w:rPr>
          <w:sz w:val="20"/>
          <w:szCs w:val="20"/>
        </w:rPr>
      </w:pPr>
      <w:r w:rsidRPr="00822A5E">
        <w:rPr>
          <w:sz w:val="20"/>
          <w:szCs w:val="20"/>
        </w:rPr>
        <w:t>Мероприятия Подпрограммы 6 направлены на  предоставление семьям, имеющим семь и более детей, государственной поддержки в форме жилищной субсидии на приобретение жилого помещения или строительство индивидуального жилого дома.</w:t>
      </w:r>
    </w:p>
    <w:p w:rsidR="00BE6FF3" w:rsidRDefault="00BE6FF3" w:rsidP="00710D0B">
      <w:pPr>
        <w:pStyle w:val="ConsPlusCell"/>
        <w:ind w:firstLine="540"/>
        <w:rPr>
          <w:sz w:val="20"/>
          <w:szCs w:val="20"/>
        </w:rPr>
      </w:pPr>
      <w:r w:rsidRPr="00822A5E">
        <w:rPr>
          <w:sz w:val="20"/>
          <w:szCs w:val="20"/>
        </w:rPr>
        <w:t>7</w:t>
      </w:r>
      <w:r w:rsidR="008A31E2" w:rsidRPr="00822A5E">
        <w:rPr>
          <w:sz w:val="20"/>
          <w:szCs w:val="20"/>
        </w:rPr>
        <w:t xml:space="preserve">) </w:t>
      </w:r>
      <w:r w:rsidR="00710D0B" w:rsidRPr="00822A5E">
        <w:rPr>
          <w:sz w:val="20"/>
          <w:szCs w:val="20"/>
        </w:rPr>
        <w:t>П</w:t>
      </w:r>
      <w:r w:rsidR="008A31E2" w:rsidRPr="00822A5E">
        <w:rPr>
          <w:sz w:val="20"/>
          <w:szCs w:val="20"/>
        </w:rPr>
        <w:t xml:space="preserve">одпрограмма </w:t>
      </w:r>
      <w:r w:rsidR="00F775A2" w:rsidRPr="00822A5E">
        <w:rPr>
          <w:sz w:val="20"/>
          <w:szCs w:val="20"/>
        </w:rPr>
        <w:t xml:space="preserve">7 </w:t>
      </w:r>
      <w:r w:rsidR="008A31E2" w:rsidRPr="00822A5E">
        <w:rPr>
          <w:sz w:val="20"/>
          <w:szCs w:val="20"/>
        </w:rPr>
        <w:t>«</w:t>
      </w:r>
      <w:r w:rsidR="009E0CD4">
        <w:rPr>
          <w:sz w:val="20"/>
          <w:szCs w:val="20"/>
        </w:rPr>
        <w:t>Предоставление жилых помещений гражданам, состоящим в очереди на улучшение жилищных условий</w:t>
      </w:r>
      <w:r w:rsidR="008A31E2">
        <w:rPr>
          <w:sz w:val="20"/>
          <w:szCs w:val="20"/>
        </w:rPr>
        <w:t>» (</w:t>
      </w:r>
      <w:r w:rsidR="00710D0B">
        <w:rPr>
          <w:sz w:val="20"/>
          <w:szCs w:val="20"/>
        </w:rPr>
        <w:t xml:space="preserve">далее – Подпрограмма 7, </w:t>
      </w:r>
      <w:r w:rsidR="008A31E2">
        <w:rPr>
          <w:sz w:val="20"/>
          <w:szCs w:val="20"/>
        </w:rPr>
        <w:t>прилож</w:t>
      </w:r>
      <w:r w:rsidR="008A31E2">
        <w:rPr>
          <w:sz w:val="20"/>
          <w:szCs w:val="20"/>
        </w:rPr>
        <w:t>е</w:t>
      </w:r>
      <w:r w:rsidR="008A31E2">
        <w:rPr>
          <w:sz w:val="20"/>
          <w:szCs w:val="20"/>
        </w:rPr>
        <w:t xml:space="preserve">ние № </w:t>
      </w:r>
      <w:r w:rsidR="00710D0B">
        <w:rPr>
          <w:sz w:val="20"/>
          <w:szCs w:val="20"/>
        </w:rPr>
        <w:t>7</w:t>
      </w:r>
      <w:r w:rsidR="008A31E2">
        <w:rPr>
          <w:sz w:val="20"/>
          <w:szCs w:val="20"/>
        </w:rPr>
        <w:t xml:space="preserve"> к программе).</w:t>
      </w:r>
    </w:p>
    <w:p w:rsidR="008A31E2" w:rsidRDefault="00710D0B" w:rsidP="00BE6FF3">
      <w:pPr>
        <w:widowControl w:val="0"/>
        <w:autoSpaceDE w:val="0"/>
        <w:autoSpaceDN w:val="0"/>
        <w:adjustRightInd w:val="0"/>
        <w:ind w:firstLine="540"/>
        <w:jc w:val="both"/>
        <w:rPr>
          <w:sz w:val="20"/>
          <w:szCs w:val="20"/>
        </w:rPr>
      </w:pPr>
      <w:r>
        <w:rPr>
          <w:sz w:val="20"/>
          <w:szCs w:val="20"/>
        </w:rPr>
        <w:t xml:space="preserve">Мероприятия </w:t>
      </w:r>
      <w:r w:rsidR="008A31E2">
        <w:rPr>
          <w:sz w:val="20"/>
          <w:szCs w:val="20"/>
        </w:rPr>
        <w:t>Под</w:t>
      </w:r>
      <w:r w:rsidR="008A31E2" w:rsidRPr="00297713">
        <w:rPr>
          <w:sz w:val="20"/>
          <w:szCs w:val="20"/>
        </w:rPr>
        <w:t>программ</w:t>
      </w:r>
      <w:r>
        <w:rPr>
          <w:sz w:val="20"/>
          <w:szCs w:val="20"/>
        </w:rPr>
        <w:t>ы</w:t>
      </w:r>
      <w:r w:rsidR="008A31E2" w:rsidRPr="00297713">
        <w:rPr>
          <w:sz w:val="20"/>
          <w:szCs w:val="20"/>
        </w:rPr>
        <w:t xml:space="preserve"> </w:t>
      </w:r>
      <w:r>
        <w:rPr>
          <w:sz w:val="20"/>
          <w:szCs w:val="20"/>
        </w:rPr>
        <w:t xml:space="preserve">7 </w:t>
      </w:r>
      <w:r w:rsidR="008A31E2">
        <w:rPr>
          <w:sz w:val="20"/>
          <w:szCs w:val="20"/>
        </w:rPr>
        <w:t>направленны на обеспечение жил</w:t>
      </w:r>
      <w:r>
        <w:rPr>
          <w:sz w:val="20"/>
          <w:szCs w:val="20"/>
        </w:rPr>
        <w:t>ыми помещениями</w:t>
      </w:r>
      <w:r w:rsidR="008A31E2">
        <w:rPr>
          <w:sz w:val="20"/>
          <w:szCs w:val="20"/>
        </w:rPr>
        <w:t xml:space="preserve"> граждан, признанных нуждающимися в улучшении жилищных условий и с</w:t>
      </w:r>
      <w:r w:rsidR="008A31E2">
        <w:rPr>
          <w:sz w:val="20"/>
          <w:szCs w:val="20"/>
        </w:rPr>
        <w:t>о</w:t>
      </w:r>
      <w:r w:rsidR="008A31E2">
        <w:rPr>
          <w:sz w:val="20"/>
          <w:szCs w:val="20"/>
        </w:rPr>
        <w:t xml:space="preserve">стоящих на учете на получение жилья в </w:t>
      </w:r>
      <w:r w:rsidR="009E0CD4">
        <w:rPr>
          <w:sz w:val="20"/>
          <w:szCs w:val="20"/>
        </w:rPr>
        <w:t>муниципальном образовании «Городской округ Истра Московской области»</w:t>
      </w:r>
      <w:r w:rsidR="008A31E2">
        <w:rPr>
          <w:sz w:val="20"/>
          <w:szCs w:val="20"/>
        </w:rPr>
        <w:t>.</w:t>
      </w:r>
    </w:p>
    <w:p w:rsidR="008A31E2" w:rsidRPr="008A31E2" w:rsidRDefault="008A31E2" w:rsidP="00824964">
      <w:pPr>
        <w:widowControl w:val="0"/>
        <w:autoSpaceDE w:val="0"/>
        <w:autoSpaceDN w:val="0"/>
        <w:adjustRightInd w:val="0"/>
        <w:ind w:left="360"/>
        <w:jc w:val="center"/>
        <w:rPr>
          <w:b/>
          <w:sz w:val="20"/>
          <w:szCs w:val="20"/>
        </w:rPr>
      </w:pPr>
    </w:p>
    <w:p w:rsidR="001B74C6" w:rsidRPr="000A4EE6" w:rsidRDefault="001B74C6" w:rsidP="005E79E8">
      <w:pPr>
        <w:widowControl w:val="0"/>
        <w:numPr>
          <w:ilvl w:val="0"/>
          <w:numId w:val="2"/>
        </w:numPr>
        <w:autoSpaceDE w:val="0"/>
        <w:autoSpaceDN w:val="0"/>
        <w:adjustRightInd w:val="0"/>
        <w:jc w:val="center"/>
        <w:rPr>
          <w:b/>
          <w:sz w:val="20"/>
          <w:szCs w:val="20"/>
        </w:rPr>
      </w:pPr>
      <w:r w:rsidRPr="000A4EE6">
        <w:rPr>
          <w:b/>
          <w:sz w:val="20"/>
          <w:szCs w:val="20"/>
        </w:rPr>
        <w:t xml:space="preserve">Цели муниципальной </w:t>
      </w:r>
      <w:r w:rsidR="00E21614">
        <w:rPr>
          <w:b/>
          <w:sz w:val="20"/>
          <w:szCs w:val="20"/>
        </w:rPr>
        <w:t>П</w:t>
      </w:r>
      <w:r w:rsidRPr="000A4EE6">
        <w:rPr>
          <w:b/>
          <w:sz w:val="20"/>
          <w:szCs w:val="20"/>
        </w:rPr>
        <w:t xml:space="preserve">рограммы </w:t>
      </w:r>
    </w:p>
    <w:p w:rsidR="001B74C6" w:rsidRDefault="001B74C6" w:rsidP="001B74C6">
      <w:pPr>
        <w:widowControl w:val="0"/>
        <w:autoSpaceDE w:val="0"/>
        <w:autoSpaceDN w:val="0"/>
        <w:adjustRightInd w:val="0"/>
        <w:ind w:left="540"/>
        <w:jc w:val="center"/>
        <w:rPr>
          <w:b/>
          <w:sz w:val="20"/>
          <w:szCs w:val="20"/>
        </w:rPr>
      </w:pPr>
    </w:p>
    <w:p w:rsidR="001B74C6" w:rsidRPr="00995E22" w:rsidRDefault="001B74C6" w:rsidP="001B74C6">
      <w:pPr>
        <w:autoSpaceDE w:val="0"/>
        <w:autoSpaceDN w:val="0"/>
        <w:adjustRightInd w:val="0"/>
        <w:ind w:firstLine="709"/>
        <w:jc w:val="both"/>
        <w:rPr>
          <w:bCs/>
          <w:sz w:val="20"/>
          <w:szCs w:val="20"/>
        </w:rPr>
      </w:pPr>
      <w:r w:rsidRPr="00995E22">
        <w:rPr>
          <w:bCs/>
          <w:sz w:val="20"/>
          <w:szCs w:val="20"/>
        </w:rPr>
        <w:t>Цел</w:t>
      </w:r>
      <w:r w:rsidR="00E21614">
        <w:rPr>
          <w:bCs/>
          <w:sz w:val="20"/>
          <w:szCs w:val="20"/>
        </w:rPr>
        <w:t>и</w:t>
      </w:r>
      <w:r w:rsidRPr="00995E22">
        <w:rPr>
          <w:bCs/>
          <w:sz w:val="20"/>
          <w:szCs w:val="20"/>
        </w:rPr>
        <w:t xml:space="preserve"> муниципальной </w:t>
      </w:r>
      <w:r w:rsidR="00E21614">
        <w:rPr>
          <w:bCs/>
          <w:sz w:val="20"/>
          <w:szCs w:val="20"/>
        </w:rPr>
        <w:t>П</w:t>
      </w:r>
      <w:r w:rsidRPr="00995E22">
        <w:rPr>
          <w:bCs/>
          <w:sz w:val="20"/>
          <w:szCs w:val="20"/>
        </w:rPr>
        <w:t>рограммы - повышение доступности жилья для населения, обеспечение безопасных и комфортных условий проживания в районе.</w:t>
      </w:r>
    </w:p>
    <w:p w:rsidR="002E1406" w:rsidRPr="00E21614" w:rsidRDefault="002E1406" w:rsidP="002E1406">
      <w:pPr>
        <w:ind w:firstLine="708"/>
        <w:jc w:val="both"/>
        <w:rPr>
          <w:rFonts w:eastAsiaTheme="minorHAnsi"/>
          <w:sz w:val="20"/>
          <w:szCs w:val="20"/>
        </w:rPr>
      </w:pPr>
      <w:r w:rsidRPr="00E21614">
        <w:rPr>
          <w:rFonts w:eastAsiaTheme="minorHAnsi"/>
          <w:sz w:val="20"/>
          <w:szCs w:val="20"/>
        </w:rPr>
        <w:t>Достижение целей программы осуществляется путем скоординированного выполнения комплекса взаимоувязанных по срокам, ресурсам, исполнителям и р</w:t>
      </w:r>
      <w:r w:rsidRPr="00E21614">
        <w:rPr>
          <w:rFonts w:eastAsiaTheme="minorHAnsi"/>
          <w:sz w:val="20"/>
          <w:szCs w:val="20"/>
        </w:rPr>
        <w:t>е</w:t>
      </w:r>
      <w:r w:rsidRPr="00E21614">
        <w:rPr>
          <w:rFonts w:eastAsiaTheme="minorHAnsi"/>
          <w:sz w:val="20"/>
          <w:szCs w:val="20"/>
        </w:rPr>
        <w:t xml:space="preserve">зультатам мероприятий, предусмотренных в </w:t>
      </w:r>
      <w:r w:rsidR="00E21614" w:rsidRPr="00E21614">
        <w:rPr>
          <w:rFonts w:eastAsiaTheme="minorHAnsi"/>
          <w:sz w:val="20"/>
          <w:szCs w:val="20"/>
        </w:rPr>
        <w:t>П</w:t>
      </w:r>
      <w:r w:rsidRPr="00E21614">
        <w:rPr>
          <w:rFonts w:eastAsiaTheme="minorHAnsi"/>
          <w:sz w:val="20"/>
          <w:szCs w:val="20"/>
        </w:rPr>
        <w:t xml:space="preserve">одпрограммах, входящих в состав муниципальной </w:t>
      </w:r>
      <w:r w:rsidR="00E21614" w:rsidRPr="00E21614">
        <w:rPr>
          <w:rFonts w:eastAsiaTheme="minorHAnsi"/>
          <w:sz w:val="20"/>
          <w:szCs w:val="20"/>
        </w:rPr>
        <w:t>П</w:t>
      </w:r>
      <w:r w:rsidRPr="00E21614">
        <w:rPr>
          <w:rFonts w:eastAsiaTheme="minorHAnsi"/>
          <w:sz w:val="20"/>
          <w:szCs w:val="20"/>
        </w:rPr>
        <w:t>рограммы.</w:t>
      </w:r>
    </w:p>
    <w:p w:rsidR="005E79E8" w:rsidRPr="000A4EE6" w:rsidRDefault="005E79E8" w:rsidP="001B74C6">
      <w:pPr>
        <w:widowControl w:val="0"/>
        <w:autoSpaceDE w:val="0"/>
        <w:autoSpaceDN w:val="0"/>
        <w:adjustRightInd w:val="0"/>
        <w:ind w:firstLine="540"/>
        <w:jc w:val="both"/>
        <w:rPr>
          <w:b/>
          <w:sz w:val="20"/>
          <w:szCs w:val="20"/>
        </w:rPr>
      </w:pPr>
    </w:p>
    <w:p w:rsidR="00742C64" w:rsidRPr="00E21614" w:rsidRDefault="00742C64" w:rsidP="00742C64">
      <w:pPr>
        <w:autoSpaceDE w:val="0"/>
        <w:autoSpaceDN w:val="0"/>
        <w:adjustRightInd w:val="0"/>
        <w:jc w:val="center"/>
        <w:outlineLvl w:val="0"/>
        <w:rPr>
          <w:rFonts w:eastAsiaTheme="minorHAnsi"/>
          <w:b/>
          <w:sz w:val="20"/>
          <w:szCs w:val="20"/>
        </w:rPr>
      </w:pPr>
      <w:r w:rsidRPr="00E21614">
        <w:rPr>
          <w:rFonts w:eastAsiaTheme="minorHAnsi"/>
          <w:b/>
          <w:sz w:val="20"/>
          <w:szCs w:val="20"/>
        </w:rPr>
        <w:t xml:space="preserve">5. Обобщенная характеристика основных мероприятий </w:t>
      </w:r>
      <w:r w:rsidR="00E21614">
        <w:rPr>
          <w:rFonts w:eastAsiaTheme="minorHAnsi"/>
          <w:b/>
          <w:sz w:val="20"/>
          <w:szCs w:val="20"/>
        </w:rPr>
        <w:t>П</w:t>
      </w:r>
      <w:r w:rsidRPr="00E21614">
        <w:rPr>
          <w:rFonts w:eastAsiaTheme="minorHAnsi"/>
          <w:b/>
          <w:sz w:val="20"/>
          <w:szCs w:val="20"/>
        </w:rPr>
        <w:t>рограммы с обоснованием</w:t>
      </w:r>
    </w:p>
    <w:p w:rsidR="00742C64" w:rsidRPr="00E21614" w:rsidRDefault="00742C64" w:rsidP="00742C64">
      <w:pPr>
        <w:autoSpaceDE w:val="0"/>
        <w:autoSpaceDN w:val="0"/>
        <w:adjustRightInd w:val="0"/>
        <w:jc w:val="center"/>
        <w:rPr>
          <w:rFonts w:eastAsiaTheme="minorHAnsi"/>
          <w:b/>
          <w:sz w:val="20"/>
          <w:szCs w:val="20"/>
        </w:rPr>
      </w:pPr>
      <w:r w:rsidRPr="00E21614">
        <w:rPr>
          <w:rFonts w:eastAsiaTheme="minorHAnsi"/>
          <w:b/>
          <w:sz w:val="20"/>
          <w:szCs w:val="20"/>
        </w:rPr>
        <w:t>необходимости их осуществления</w:t>
      </w:r>
    </w:p>
    <w:p w:rsidR="00742C64" w:rsidRPr="00E21614" w:rsidRDefault="00742C64" w:rsidP="00742C64">
      <w:pPr>
        <w:autoSpaceDE w:val="0"/>
        <w:autoSpaceDN w:val="0"/>
        <w:adjustRightInd w:val="0"/>
        <w:jc w:val="center"/>
        <w:rPr>
          <w:rFonts w:eastAsiaTheme="minorHAnsi"/>
          <w:sz w:val="20"/>
          <w:szCs w:val="20"/>
        </w:rPr>
      </w:pPr>
    </w:p>
    <w:p w:rsidR="00742C64" w:rsidRDefault="00742C64" w:rsidP="00742C64">
      <w:pPr>
        <w:widowControl w:val="0"/>
        <w:autoSpaceDE w:val="0"/>
        <w:autoSpaceDN w:val="0"/>
        <w:adjustRightInd w:val="0"/>
        <w:ind w:left="360" w:firstLine="348"/>
        <w:rPr>
          <w:rFonts w:eastAsiaTheme="minorHAnsi"/>
          <w:sz w:val="20"/>
          <w:szCs w:val="20"/>
        </w:rPr>
      </w:pPr>
      <w:r w:rsidRPr="00E21614">
        <w:rPr>
          <w:rFonts w:eastAsiaTheme="minorHAnsi"/>
          <w:sz w:val="20"/>
          <w:szCs w:val="20"/>
        </w:rPr>
        <w:t>Обобщенная характеристика основных мероприятий подпрограмм, входящих в состав муниципальной программы, и обоснование необходимости их осущест</w:t>
      </w:r>
      <w:r w:rsidRPr="00E21614">
        <w:rPr>
          <w:rFonts w:eastAsiaTheme="minorHAnsi"/>
          <w:sz w:val="20"/>
          <w:szCs w:val="20"/>
        </w:rPr>
        <w:t>в</w:t>
      </w:r>
      <w:r w:rsidRPr="00E21614">
        <w:rPr>
          <w:rFonts w:eastAsiaTheme="minorHAnsi"/>
          <w:sz w:val="20"/>
          <w:szCs w:val="20"/>
        </w:rPr>
        <w:t xml:space="preserve">ления представлены в приложениях 1-7 Программы. </w:t>
      </w:r>
    </w:p>
    <w:p w:rsidR="00742C64" w:rsidRPr="00742C64" w:rsidRDefault="00742C64" w:rsidP="00742C64">
      <w:pPr>
        <w:widowControl w:val="0"/>
        <w:autoSpaceDE w:val="0"/>
        <w:autoSpaceDN w:val="0"/>
        <w:adjustRightInd w:val="0"/>
        <w:ind w:left="360"/>
        <w:rPr>
          <w:b/>
          <w:sz w:val="20"/>
          <w:szCs w:val="20"/>
        </w:rPr>
      </w:pPr>
    </w:p>
    <w:p w:rsidR="001B74C6" w:rsidRPr="00742C64" w:rsidRDefault="007C2A59" w:rsidP="00742C64">
      <w:pPr>
        <w:pStyle w:val="aa"/>
        <w:widowControl w:val="0"/>
        <w:numPr>
          <w:ilvl w:val="0"/>
          <w:numId w:val="15"/>
        </w:numPr>
        <w:autoSpaceDE w:val="0"/>
        <w:autoSpaceDN w:val="0"/>
        <w:adjustRightInd w:val="0"/>
        <w:jc w:val="center"/>
        <w:rPr>
          <w:b/>
          <w:sz w:val="20"/>
          <w:szCs w:val="20"/>
        </w:rPr>
      </w:pPr>
      <w:r w:rsidRPr="00742C64">
        <w:rPr>
          <w:b/>
          <w:sz w:val="20"/>
          <w:szCs w:val="20"/>
        </w:rPr>
        <w:t xml:space="preserve">Планируемые результаты </w:t>
      </w:r>
      <w:r w:rsidR="001B74C6" w:rsidRPr="00742C64">
        <w:rPr>
          <w:b/>
          <w:sz w:val="20"/>
          <w:szCs w:val="20"/>
        </w:rPr>
        <w:t xml:space="preserve"> реализации муниципальной </w:t>
      </w:r>
      <w:r w:rsidR="009E0CD4">
        <w:rPr>
          <w:b/>
          <w:sz w:val="20"/>
          <w:szCs w:val="20"/>
        </w:rPr>
        <w:t>П</w:t>
      </w:r>
      <w:r w:rsidR="001B74C6" w:rsidRPr="00742C64">
        <w:rPr>
          <w:b/>
          <w:sz w:val="20"/>
          <w:szCs w:val="20"/>
        </w:rPr>
        <w:t>рограммы</w:t>
      </w:r>
    </w:p>
    <w:p w:rsidR="001B74C6" w:rsidRDefault="001B74C6" w:rsidP="001B74C6">
      <w:pPr>
        <w:widowControl w:val="0"/>
        <w:autoSpaceDE w:val="0"/>
        <w:autoSpaceDN w:val="0"/>
        <w:adjustRightInd w:val="0"/>
        <w:ind w:left="360"/>
        <w:rPr>
          <w:b/>
          <w:sz w:val="20"/>
          <w:szCs w:val="20"/>
        </w:rPr>
      </w:pPr>
    </w:p>
    <w:tbl>
      <w:tblPr>
        <w:tblW w:w="1442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885"/>
        <w:gridCol w:w="1356"/>
        <w:gridCol w:w="1181"/>
        <w:gridCol w:w="2809"/>
        <w:gridCol w:w="851"/>
        <w:gridCol w:w="1417"/>
        <w:gridCol w:w="993"/>
        <w:gridCol w:w="850"/>
        <w:gridCol w:w="851"/>
        <w:gridCol w:w="850"/>
        <w:gridCol w:w="928"/>
      </w:tblGrid>
      <w:tr w:rsidR="007C2A59" w:rsidRPr="006A4F50" w:rsidTr="000B2069">
        <w:tc>
          <w:tcPr>
            <w:tcW w:w="455"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 п/п</w:t>
            </w:r>
          </w:p>
        </w:tc>
        <w:tc>
          <w:tcPr>
            <w:tcW w:w="1885"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Задачи, направленные на достижение цели</w:t>
            </w:r>
          </w:p>
        </w:tc>
        <w:tc>
          <w:tcPr>
            <w:tcW w:w="2537" w:type="dxa"/>
            <w:gridSpan w:val="2"/>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Планируемый объем финансир</w:t>
            </w:r>
            <w:r w:rsidRPr="006A4F50">
              <w:rPr>
                <w:sz w:val="16"/>
                <w:szCs w:val="16"/>
              </w:rPr>
              <w:t>о</w:t>
            </w:r>
            <w:r w:rsidRPr="006A4F50">
              <w:rPr>
                <w:sz w:val="16"/>
                <w:szCs w:val="16"/>
              </w:rPr>
              <w:t>вания на решение данной задачи</w:t>
            </w:r>
          </w:p>
        </w:tc>
        <w:tc>
          <w:tcPr>
            <w:tcW w:w="2809"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Показатель реализации мероприятий программы (подпрограммы)</w:t>
            </w:r>
          </w:p>
        </w:tc>
        <w:tc>
          <w:tcPr>
            <w:tcW w:w="851"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Единица измер</w:t>
            </w:r>
            <w:r w:rsidRPr="006A4F50">
              <w:rPr>
                <w:sz w:val="16"/>
                <w:szCs w:val="16"/>
              </w:rPr>
              <w:t>е</w:t>
            </w:r>
            <w:r w:rsidRPr="006A4F50">
              <w:rPr>
                <w:sz w:val="16"/>
                <w:szCs w:val="16"/>
              </w:rPr>
              <w:t>ния</w:t>
            </w:r>
          </w:p>
        </w:tc>
        <w:tc>
          <w:tcPr>
            <w:tcW w:w="1417"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Отчетный баз</w:t>
            </w:r>
            <w:r w:rsidRPr="006A4F50">
              <w:rPr>
                <w:sz w:val="16"/>
                <w:szCs w:val="16"/>
              </w:rPr>
              <w:t>о</w:t>
            </w:r>
            <w:r w:rsidRPr="006A4F50">
              <w:rPr>
                <w:sz w:val="16"/>
                <w:szCs w:val="16"/>
              </w:rPr>
              <w:t>вый период/ Базовое значение показателя на начало реализ</w:t>
            </w:r>
            <w:r w:rsidRPr="006A4F50">
              <w:rPr>
                <w:sz w:val="16"/>
                <w:szCs w:val="16"/>
              </w:rPr>
              <w:t>а</w:t>
            </w:r>
            <w:r w:rsidRPr="006A4F50">
              <w:rPr>
                <w:sz w:val="16"/>
                <w:szCs w:val="16"/>
              </w:rPr>
              <w:t>ции подпр</w:t>
            </w:r>
            <w:r w:rsidRPr="006A4F50">
              <w:rPr>
                <w:sz w:val="16"/>
                <w:szCs w:val="16"/>
              </w:rPr>
              <w:t>о</w:t>
            </w:r>
            <w:r w:rsidRPr="006A4F50">
              <w:rPr>
                <w:sz w:val="16"/>
                <w:szCs w:val="16"/>
              </w:rPr>
              <w:t>граммы</w:t>
            </w:r>
          </w:p>
        </w:tc>
        <w:tc>
          <w:tcPr>
            <w:tcW w:w="4472" w:type="dxa"/>
            <w:gridSpan w:val="5"/>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Планируемое значение показателя по годам реализации</w:t>
            </w:r>
          </w:p>
        </w:tc>
      </w:tr>
      <w:tr w:rsidR="007C2A59" w:rsidRPr="006A4F50" w:rsidTr="000B2069">
        <w:tc>
          <w:tcPr>
            <w:tcW w:w="455"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885"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356" w:type="dxa"/>
            <w:shd w:val="clear" w:color="auto" w:fill="auto"/>
          </w:tcPr>
          <w:p w:rsidR="007C2A59" w:rsidRPr="006A4F50" w:rsidRDefault="007C2A59" w:rsidP="006946BB">
            <w:pPr>
              <w:widowControl w:val="0"/>
              <w:autoSpaceDE w:val="0"/>
              <w:autoSpaceDN w:val="0"/>
              <w:adjustRightInd w:val="0"/>
              <w:rPr>
                <w:sz w:val="16"/>
                <w:szCs w:val="16"/>
              </w:rPr>
            </w:pPr>
            <w:r w:rsidRPr="006A4F50">
              <w:rPr>
                <w:sz w:val="16"/>
                <w:szCs w:val="16"/>
              </w:rPr>
              <w:t xml:space="preserve">Бюджет </w:t>
            </w:r>
            <w:r w:rsidR="006946BB">
              <w:rPr>
                <w:sz w:val="16"/>
                <w:szCs w:val="16"/>
              </w:rPr>
              <w:t>г.о.Истра</w:t>
            </w:r>
          </w:p>
        </w:tc>
        <w:tc>
          <w:tcPr>
            <w:tcW w:w="1181" w:type="dxa"/>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Другие и</w:t>
            </w:r>
            <w:r w:rsidRPr="006A4F50">
              <w:rPr>
                <w:sz w:val="16"/>
                <w:szCs w:val="16"/>
              </w:rPr>
              <w:t>с</w:t>
            </w:r>
            <w:r w:rsidRPr="006A4F50">
              <w:rPr>
                <w:sz w:val="16"/>
                <w:szCs w:val="16"/>
              </w:rPr>
              <w:t>точники</w:t>
            </w:r>
          </w:p>
        </w:tc>
        <w:tc>
          <w:tcPr>
            <w:tcW w:w="2809"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851"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417"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993"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7</w:t>
            </w:r>
            <w:r w:rsidRPr="006A4F50">
              <w:rPr>
                <w:sz w:val="16"/>
                <w:szCs w:val="16"/>
              </w:rPr>
              <w:t xml:space="preserve"> год</w:t>
            </w:r>
          </w:p>
        </w:tc>
        <w:tc>
          <w:tcPr>
            <w:tcW w:w="850"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8</w:t>
            </w:r>
            <w:r w:rsidRPr="006A4F50">
              <w:rPr>
                <w:sz w:val="16"/>
                <w:szCs w:val="16"/>
              </w:rPr>
              <w:t xml:space="preserve"> год</w:t>
            </w:r>
          </w:p>
        </w:tc>
        <w:tc>
          <w:tcPr>
            <w:tcW w:w="851"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9</w:t>
            </w:r>
            <w:r w:rsidRPr="006A4F50">
              <w:rPr>
                <w:sz w:val="16"/>
                <w:szCs w:val="16"/>
              </w:rPr>
              <w:t xml:space="preserve"> год</w:t>
            </w:r>
          </w:p>
        </w:tc>
        <w:tc>
          <w:tcPr>
            <w:tcW w:w="850"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w:t>
            </w:r>
            <w:r w:rsidR="00E21614">
              <w:rPr>
                <w:sz w:val="16"/>
                <w:szCs w:val="16"/>
              </w:rPr>
              <w:t>20</w:t>
            </w:r>
            <w:r w:rsidRPr="006A4F50">
              <w:rPr>
                <w:sz w:val="16"/>
                <w:szCs w:val="16"/>
              </w:rPr>
              <w:t xml:space="preserve"> год</w:t>
            </w:r>
          </w:p>
        </w:tc>
        <w:tc>
          <w:tcPr>
            <w:tcW w:w="928"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w:t>
            </w:r>
            <w:r w:rsidR="00E21614">
              <w:rPr>
                <w:sz w:val="16"/>
                <w:szCs w:val="16"/>
              </w:rPr>
              <w:t>2</w:t>
            </w:r>
            <w:r w:rsidRPr="006A4F50">
              <w:rPr>
                <w:sz w:val="16"/>
                <w:szCs w:val="16"/>
              </w:rPr>
              <w:t>1 год</w:t>
            </w:r>
          </w:p>
        </w:tc>
      </w:tr>
      <w:tr w:rsidR="002525CC" w:rsidRPr="006A4F50" w:rsidTr="000B2069">
        <w:tc>
          <w:tcPr>
            <w:tcW w:w="14426" w:type="dxa"/>
            <w:gridSpan w:val="12"/>
            <w:shd w:val="clear" w:color="auto" w:fill="auto"/>
          </w:tcPr>
          <w:p w:rsidR="002525CC" w:rsidRPr="006A4F50" w:rsidRDefault="002525CC" w:rsidP="006A4F50">
            <w:pPr>
              <w:widowControl w:val="0"/>
              <w:autoSpaceDE w:val="0"/>
              <w:autoSpaceDN w:val="0"/>
              <w:adjustRightInd w:val="0"/>
              <w:rPr>
                <w:sz w:val="16"/>
                <w:szCs w:val="16"/>
              </w:rPr>
            </w:pPr>
            <w:r w:rsidRPr="006A4F50">
              <w:rPr>
                <w:sz w:val="16"/>
                <w:szCs w:val="16"/>
              </w:rPr>
              <w:t>Программа 1</w:t>
            </w:r>
          </w:p>
        </w:tc>
      </w:tr>
      <w:tr w:rsidR="00E21614" w:rsidRPr="006A4F50" w:rsidTr="00BB5079">
        <w:trPr>
          <w:trHeight w:val="163"/>
        </w:trPr>
        <w:tc>
          <w:tcPr>
            <w:tcW w:w="455" w:type="dxa"/>
            <w:vMerge w:val="restart"/>
            <w:shd w:val="clear" w:color="auto" w:fill="auto"/>
          </w:tcPr>
          <w:p w:rsidR="00E21614" w:rsidRPr="006A4F50" w:rsidRDefault="00E21614" w:rsidP="006A4F50">
            <w:pPr>
              <w:widowControl w:val="0"/>
              <w:autoSpaceDE w:val="0"/>
              <w:autoSpaceDN w:val="0"/>
              <w:adjustRightInd w:val="0"/>
              <w:rPr>
                <w:sz w:val="16"/>
                <w:szCs w:val="16"/>
              </w:rPr>
            </w:pPr>
            <w:r w:rsidRPr="006A4F50">
              <w:rPr>
                <w:sz w:val="16"/>
                <w:szCs w:val="16"/>
              </w:rPr>
              <w:lastRenderedPageBreak/>
              <w:t>1</w:t>
            </w:r>
          </w:p>
        </w:tc>
        <w:tc>
          <w:tcPr>
            <w:tcW w:w="1885" w:type="dxa"/>
            <w:vMerge w:val="restart"/>
            <w:shd w:val="clear" w:color="auto" w:fill="auto"/>
          </w:tcPr>
          <w:p w:rsidR="00E21614" w:rsidRPr="006A4F50" w:rsidRDefault="00E21614" w:rsidP="006A4F50">
            <w:pPr>
              <w:widowControl w:val="0"/>
              <w:autoSpaceDE w:val="0"/>
              <w:autoSpaceDN w:val="0"/>
              <w:adjustRightInd w:val="0"/>
              <w:rPr>
                <w:sz w:val="16"/>
                <w:szCs w:val="16"/>
              </w:rPr>
            </w:pPr>
            <w:r w:rsidRPr="006A4F50">
              <w:rPr>
                <w:sz w:val="16"/>
                <w:szCs w:val="16"/>
              </w:rPr>
              <w:t>Задача 1</w:t>
            </w:r>
          </w:p>
          <w:p w:rsidR="00E21614" w:rsidRPr="006A4F50" w:rsidRDefault="00E21614" w:rsidP="006A4F50">
            <w:pPr>
              <w:widowControl w:val="0"/>
              <w:autoSpaceDE w:val="0"/>
              <w:autoSpaceDN w:val="0"/>
              <w:adjustRightInd w:val="0"/>
              <w:rPr>
                <w:sz w:val="16"/>
                <w:szCs w:val="16"/>
              </w:rPr>
            </w:pPr>
          </w:p>
          <w:p w:rsidR="00E21614" w:rsidRPr="006A4F50" w:rsidRDefault="00E21614" w:rsidP="00C64D09">
            <w:pPr>
              <w:widowControl w:val="0"/>
              <w:autoSpaceDE w:val="0"/>
              <w:autoSpaceDN w:val="0"/>
              <w:adjustRightInd w:val="0"/>
              <w:rPr>
                <w:sz w:val="16"/>
                <w:szCs w:val="16"/>
              </w:rPr>
            </w:pPr>
            <w:r w:rsidRPr="006A4F50">
              <w:rPr>
                <w:sz w:val="16"/>
                <w:szCs w:val="16"/>
              </w:rPr>
              <w:t>Повышение уровня обеспеченности насел</w:t>
            </w:r>
            <w:r w:rsidRPr="006A4F50">
              <w:rPr>
                <w:sz w:val="16"/>
                <w:szCs w:val="16"/>
              </w:rPr>
              <w:t>е</w:t>
            </w:r>
            <w:r w:rsidRPr="006A4F50">
              <w:rPr>
                <w:sz w:val="16"/>
                <w:szCs w:val="16"/>
              </w:rPr>
              <w:t xml:space="preserve">ния муниципального </w:t>
            </w:r>
            <w:r w:rsidR="00C64D09">
              <w:rPr>
                <w:sz w:val="16"/>
                <w:szCs w:val="16"/>
              </w:rPr>
              <w:t xml:space="preserve">образования </w:t>
            </w:r>
            <w:r w:rsidRPr="006A4F50">
              <w:rPr>
                <w:sz w:val="16"/>
                <w:szCs w:val="16"/>
              </w:rPr>
              <w:t xml:space="preserve"> жильем</w:t>
            </w:r>
          </w:p>
        </w:tc>
        <w:tc>
          <w:tcPr>
            <w:tcW w:w="1356" w:type="dxa"/>
            <w:vMerge w:val="restart"/>
            <w:shd w:val="clear" w:color="auto" w:fill="auto"/>
          </w:tcPr>
          <w:p w:rsidR="00E21614" w:rsidRPr="00822A5E" w:rsidRDefault="00E20F9E" w:rsidP="00FB30B9">
            <w:pPr>
              <w:widowControl w:val="0"/>
              <w:autoSpaceDE w:val="0"/>
              <w:autoSpaceDN w:val="0"/>
              <w:adjustRightInd w:val="0"/>
              <w:rPr>
                <w:sz w:val="16"/>
                <w:szCs w:val="16"/>
              </w:rPr>
            </w:pPr>
            <w:r w:rsidRPr="00822A5E">
              <w:rPr>
                <w:sz w:val="16"/>
                <w:szCs w:val="16"/>
              </w:rPr>
              <w:t>300,0</w:t>
            </w:r>
          </w:p>
        </w:tc>
        <w:tc>
          <w:tcPr>
            <w:tcW w:w="1181" w:type="dxa"/>
            <w:vMerge w:val="restart"/>
            <w:shd w:val="clear" w:color="auto" w:fill="auto"/>
          </w:tcPr>
          <w:p w:rsidR="00E21614" w:rsidRPr="00822A5E" w:rsidRDefault="00E20F9E" w:rsidP="006A4F50">
            <w:pPr>
              <w:widowControl w:val="0"/>
              <w:autoSpaceDE w:val="0"/>
              <w:autoSpaceDN w:val="0"/>
              <w:adjustRightInd w:val="0"/>
              <w:rPr>
                <w:sz w:val="16"/>
                <w:szCs w:val="16"/>
              </w:rPr>
            </w:pPr>
            <w:r w:rsidRPr="00822A5E">
              <w:rPr>
                <w:sz w:val="16"/>
                <w:szCs w:val="16"/>
              </w:rPr>
              <w:t>2 700</w:t>
            </w:r>
          </w:p>
        </w:tc>
        <w:tc>
          <w:tcPr>
            <w:tcW w:w="2809" w:type="dxa"/>
            <w:shd w:val="clear" w:color="auto" w:fill="auto"/>
          </w:tcPr>
          <w:p w:rsidR="00E21614" w:rsidRPr="00822A5E" w:rsidRDefault="00E21614" w:rsidP="00E21614">
            <w:pPr>
              <w:widowControl w:val="0"/>
              <w:autoSpaceDE w:val="0"/>
              <w:autoSpaceDN w:val="0"/>
              <w:adjustRightInd w:val="0"/>
              <w:rPr>
                <w:sz w:val="16"/>
                <w:szCs w:val="16"/>
              </w:rPr>
            </w:pPr>
            <w:r w:rsidRPr="00822A5E">
              <w:rPr>
                <w:sz w:val="16"/>
                <w:szCs w:val="16"/>
              </w:rPr>
              <w:t>Годовой объем ввода жилья</w:t>
            </w:r>
          </w:p>
        </w:tc>
        <w:tc>
          <w:tcPr>
            <w:tcW w:w="851" w:type="dxa"/>
            <w:shd w:val="clear" w:color="auto" w:fill="auto"/>
          </w:tcPr>
          <w:p w:rsidR="00E21614" w:rsidRPr="00822A5E" w:rsidRDefault="00E21614" w:rsidP="006A4F50">
            <w:pPr>
              <w:widowControl w:val="0"/>
              <w:autoSpaceDE w:val="0"/>
              <w:autoSpaceDN w:val="0"/>
              <w:adjustRightInd w:val="0"/>
              <w:rPr>
                <w:sz w:val="16"/>
                <w:szCs w:val="16"/>
              </w:rPr>
            </w:pPr>
            <w:r w:rsidRPr="00822A5E">
              <w:rPr>
                <w:sz w:val="16"/>
                <w:szCs w:val="16"/>
              </w:rPr>
              <w:t>тыс.</w:t>
            </w:r>
            <w:r w:rsidR="00892A99">
              <w:rPr>
                <w:sz w:val="16"/>
                <w:szCs w:val="16"/>
              </w:rPr>
              <w:t xml:space="preserve"> </w:t>
            </w:r>
            <w:r w:rsidRPr="00822A5E">
              <w:rPr>
                <w:sz w:val="16"/>
                <w:szCs w:val="16"/>
              </w:rPr>
              <w:t>кв.м</w:t>
            </w:r>
          </w:p>
        </w:tc>
        <w:tc>
          <w:tcPr>
            <w:tcW w:w="1417" w:type="dxa"/>
            <w:shd w:val="clear" w:color="auto" w:fill="auto"/>
          </w:tcPr>
          <w:p w:rsidR="00E21614" w:rsidRPr="00822A5E" w:rsidRDefault="001E35AC" w:rsidP="00D74A45">
            <w:pPr>
              <w:autoSpaceDE w:val="0"/>
              <w:autoSpaceDN w:val="0"/>
              <w:adjustRightInd w:val="0"/>
              <w:rPr>
                <w:sz w:val="20"/>
                <w:szCs w:val="20"/>
              </w:rPr>
            </w:pPr>
            <w:r w:rsidRPr="00822A5E">
              <w:rPr>
                <w:sz w:val="20"/>
                <w:szCs w:val="20"/>
              </w:rPr>
              <w:t>313,1949</w:t>
            </w:r>
          </w:p>
        </w:tc>
        <w:tc>
          <w:tcPr>
            <w:tcW w:w="993" w:type="dxa"/>
            <w:shd w:val="clear" w:color="auto" w:fill="auto"/>
          </w:tcPr>
          <w:p w:rsidR="00E21614" w:rsidRPr="00E21614" w:rsidRDefault="001E35AC" w:rsidP="00D74A45">
            <w:pPr>
              <w:autoSpaceDE w:val="0"/>
              <w:autoSpaceDN w:val="0"/>
              <w:adjustRightInd w:val="0"/>
              <w:rPr>
                <w:sz w:val="20"/>
                <w:szCs w:val="20"/>
              </w:rPr>
            </w:pPr>
            <w:r>
              <w:rPr>
                <w:sz w:val="20"/>
                <w:szCs w:val="20"/>
              </w:rPr>
              <w:t>271,68</w:t>
            </w:r>
          </w:p>
        </w:tc>
        <w:tc>
          <w:tcPr>
            <w:tcW w:w="850" w:type="dxa"/>
            <w:shd w:val="clear" w:color="auto" w:fill="auto"/>
          </w:tcPr>
          <w:p w:rsidR="00E21614" w:rsidRPr="00E21614" w:rsidRDefault="001E35AC" w:rsidP="00D74A45">
            <w:pPr>
              <w:autoSpaceDE w:val="0"/>
              <w:autoSpaceDN w:val="0"/>
              <w:adjustRightInd w:val="0"/>
              <w:rPr>
                <w:sz w:val="20"/>
                <w:szCs w:val="20"/>
              </w:rPr>
            </w:pPr>
            <w:r>
              <w:rPr>
                <w:sz w:val="20"/>
                <w:szCs w:val="20"/>
              </w:rPr>
              <w:t>212,48</w:t>
            </w:r>
          </w:p>
        </w:tc>
        <w:tc>
          <w:tcPr>
            <w:tcW w:w="851" w:type="dxa"/>
            <w:shd w:val="clear" w:color="auto" w:fill="auto"/>
          </w:tcPr>
          <w:p w:rsidR="00E21614" w:rsidRPr="00E21614" w:rsidRDefault="001E35AC" w:rsidP="00D74A45">
            <w:pPr>
              <w:autoSpaceDE w:val="0"/>
              <w:autoSpaceDN w:val="0"/>
              <w:adjustRightInd w:val="0"/>
              <w:rPr>
                <w:sz w:val="20"/>
                <w:szCs w:val="20"/>
              </w:rPr>
            </w:pPr>
            <w:r>
              <w:rPr>
                <w:sz w:val="20"/>
                <w:szCs w:val="20"/>
              </w:rPr>
              <w:t>209,89</w:t>
            </w:r>
          </w:p>
        </w:tc>
        <w:tc>
          <w:tcPr>
            <w:tcW w:w="850" w:type="dxa"/>
            <w:shd w:val="clear" w:color="auto" w:fill="auto"/>
          </w:tcPr>
          <w:p w:rsidR="00E21614" w:rsidRPr="008003F1" w:rsidRDefault="00AB49C4" w:rsidP="00835A1A">
            <w:pPr>
              <w:autoSpaceDE w:val="0"/>
              <w:autoSpaceDN w:val="0"/>
              <w:adjustRightInd w:val="0"/>
              <w:rPr>
                <w:sz w:val="20"/>
                <w:szCs w:val="20"/>
              </w:rPr>
            </w:pPr>
            <w:r>
              <w:rPr>
                <w:sz w:val="20"/>
                <w:szCs w:val="20"/>
              </w:rPr>
              <w:t>207,33</w:t>
            </w:r>
          </w:p>
        </w:tc>
        <w:tc>
          <w:tcPr>
            <w:tcW w:w="928" w:type="dxa"/>
            <w:shd w:val="clear" w:color="auto" w:fill="auto"/>
          </w:tcPr>
          <w:p w:rsidR="00E21614" w:rsidRPr="008003F1" w:rsidRDefault="00AB49C4" w:rsidP="00835A1A">
            <w:pPr>
              <w:autoSpaceDE w:val="0"/>
              <w:autoSpaceDN w:val="0"/>
              <w:adjustRightInd w:val="0"/>
              <w:rPr>
                <w:sz w:val="20"/>
                <w:szCs w:val="20"/>
              </w:rPr>
            </w:pPr>
            <w:r>
              <w:rPr>
                <w:sz w:val="20"/>
                <w:szCs w:val="20"/>
              </w:rPr>
              <w:t>203,185</w:t>
            </w:r>
          </w:p>
        </w:tc>
      </w:tr>
      <w:tr w:rsidR="00F775A2" w:rsidRPr="006A4F50" w:rsidTr="000B2069">
        <w:tc>
          <w:tcPr>
            <w:tcW w:w="455" w:type="dxa"/>
            <w:vMerge/>
            <w:shd w:val="clear" w:color="auto" w:fill="auto"/>
          </w:tcPr>
          <w:p w:rsidR="00F775A2" w:rsidRPr="006A4F50" w:rsidRDefault="00F775A2" w:rsidP="006A4F50">
            <w:pPr>
              <w:widowControl w:val="0"/>
              <w:autoSpaceDE w:val="0"/>
              <w:autoSpaceDN w:val="0"/>
              <w:adjustRightInd w:val="0"/>
              <w:rPr>
                <w:sz w:val="16"/>
                <w:szCs w:val="16"/>
              </w:rPr>
            </w:pPr>
          </w:p>
        </w:tc>
        <w:tc>
          <w:tcPr>
            <w:tcW w:w="1885" w:type="dxa"/>
            <w:vMerge/>
            <w:shd w:val="clear" w:color="auto" w:fill="auto"/>
          </w:tcPr>
          <w:p w:rsidR="00F775A2" w:rsidRPr="006A4F50" w:rsidRDefault="00F775A2" w:rsidP="006A4F50">
            <w:pPr>
              <w:widowControl w:val="0"/>
              <w:autoSpaceDE w:val="0"/>
              <w:autoSpaceDN w:val="0"/>
              <w:adjustRightInd w:val="0"/>
              <w:rPr>
                <w:sz w:val="16"/>
                <w:szCs w:val="16"/>
              </w:rPr>
            </w:pPr>
          </w:p>
        </w:tc>
        <w:tc>
          <w:tcPr>
            <w:tcW w:w="1356" w:type="dxa"/>
            <w:vMerge/>
            <w:shd w:val="clear" w:color="auto" w:fill="auto"/>
          </w:tcPr>
          <w:p w:rsidR="00F775A2" w:rsidRPr="00822A5E" w:rsidRDefault="00F775A2" w:rsidP="006A4F50">
            <w:pPr>
              <w:widowControl w:val="0"/>
              <w:autoSpaceDE w:val="0"/>
              <w:autoSpaceDN w:val="0"/>
              <w:adjustRightInd w:val="0"/>
              <w:rPr>
                <w:sz w:val="16"/>
                <w:szCs w:val="16"/>
              </w:rPr>
            </w:pPr>
          </w:p>
        </w:tc>
        <w:tc>
          <w:tcPr>
            <w:tcW w:w="1181" w:type="dxa"/>
            <w:vMerge/>
            <w:shd w:val="clear" w:color="auto" w:fill="auto"/>
          </w:tcPr>
          <w:p w:rsidR="00F775A2" w:rsidRPr="00822A5E" w:rsidRDefault="00F775A2" w:rsidP="006A4F50">
            <w:pPr>
              <w:widowControl w:val="0"/>
              <w:autoSpaceDE w:val="0"/>
              <w:autoSpaceDN w:val="0"/>
              <w:adjustRightInd w:val="0"/>
              <w:rPr>
                <w:sz w:val="16"/>
                <w:szCs w:val="16"/>
              </w:rPr>
            </w:pPr>
          </w:p>
        </w:tc>
        <w:tc>
          <w:tcPr>
            <w:tcW w:w="2809" w:type="dxa"/>
            <w:shd w:val="clear" w:color="auto" w:fill="auto"/>
          </w:tcPr>
          <w:p w:rsidR="00F775A2" w:rsidRPr="00822A5E" w:rsidRDefault="00F775A2" w:rsidP="00E21614">
            <w:pPr>
              <w:autoSpaceDE w:val="0"/>
              <w:autoSpaceDN w:val="0"/>
              <w:adjustRightInd w:val="0"/>
              <w:rPr>
                <w:sz w:val="16"/>
                <w:szCs w:val="16"/>
              </w:rPr>
            </w:pPr>
            <w:r w:rsidRPr="00822A5E">
              <w:rPr>
                <w:sz w:val="16"/>
                <w:szCs w:val="16"/>
              </w:rPr>
              <w:t>Объем ввода в эксплуатацию жилья в рамках подпрограммы 1 «Комплек</w:t>
            </w:r>
            <w:r w:rsidRPr="00822A5E">
              <w:rPr>
                <w:sz w:val="16"/>
                <w:szCs w:val="16"/>
              </w:rPr>
              <w:t>с</w:t>
            </w:r>
            <w:r w:rsidRPr="00822A5E">
              <w:rPr>
                <w:sz w:val="16"/>
                <w:szCs w:val="16"/>
              </w:rPr>
              <w:t>ное освоение земельных участков в целях жилищного строительства и развитие застроенных территорий»</w:t>
            </w:r>
          </w:p>
        </w:tc>
        <w:tc>
          <w:tcPr>
            <w:tcW w:w="851" w:type="dxa"/>
            <w:shd w:val="clear" w:color="auto" w:fill="auto"/>
          </w:tcPr>
          <w:p w:rsidR="00F775A2" w:rsidRPr="00822A5E" w:rsidRDefault="00F775A2" w:rsidP="00F775A2">
            <w:pPr>
              <w:widowControl w:val="0"/>
              <w:autoSpaceDE w:val="0"/>
              <w:autoSpaceDN w:val="0"/>
              <w:adjustRightInd w:val="0"/>
              <w:rPr>
                <w:sz w:val="16"/>
                <w:szCs w:val="16"/>
              </w:rPr>
            </w:pPr>
            <w:r w:rsidRPr="00822A5E">
              <w:rPr>
                <w:sz w:val="16"/>
                <w:szCs w:val="16"/>
              </w:rPr>
              <w:t>тыс.</w:t>
            </w:r>
            <w:r w:rsidR="00892A99">
              <w:rPr>
                <w:sz w:val="16"/>
                <w:szCs w:val="16"/>
              </w:rPr>
              <w:t xml:space="preserve"> </w:t>
            </w:r>
            <w:r w:rsidRPr="00822A5E">
              <w:rPr>
                <w:sz w:val="16"/>
                <w:szCs w:val="16"/>
              </w:rPr>
              <w:t>кв.м</w:t>
            </w:r>
          </w:p>
        </w:tc>
        <w:tc>
          <w:tcPr>
            <w:tcW w:w="1417" w:type="dxa"/>
            <w:shd w:val="clear" w:color="auto" w:fill="auto"/>
          </w:tcPr>
          <w:p w:rsidR="00F775A2" w:rsidRPr="00822A5E" w:rsidRDefault="00F775A2" w:rsidP="00D74A45">
            <w:pPr>
              <w:autoSpaceDE w:val="0"/>
              <w:autoSpaceDN w:val="0"/>
              <w:adjustRightInd w:val="0"/>
              <w:rPr>
                <w:sz w:val="20"/>
                <w:szCs w:val="20"/>
              </w:rPr>
            </w:pPr>
          </w:p>
        </w:tc>
        <w:tc>
          <w:tcPr>
            <w:tcW w:w="993" w:type="dxa"/>
            <w:shd w:val="clear" w:color="auto" w:fill="auto"/>
          </w:tcPr>
          <w:p w:rsidR="00F775A2" w:rsidRDefault="00F775A2" w:rsidP="008003F1">
            <w:pPr>
              <w:autoSpaceDE w:val="0"/>
              <w:autoSpaceDN w:val="0"/>
              <w:adjustRightInd w:val="0"/>
              <w:rPr>
                <w:sz w:val="20"/>
                <w:szCs w:val="20"/>
              </w:rPr>
            </w:pPr>
          </w:p>
        </w:tc>
        <w:tc>
          <w:tcPr>
            <w:tcW w:w="850" w:type="dxa"/>
            <w:shd w:val="clear" w:color="auto" w:fill="auto"/>
          </w:tcPr>
          <w:p w:rsidR="00F775A2" w:rsidRDefault="00F775A2" w:rsidP="00D74A45">
            <w:pPr>
              <w:autoSpaceDE w:val="0"/>
              <w:autoSpaceDN w:val="0"/>
              <w:adjustRightInd w:val="0"/>
              <w:rPr>
                <w:sz w:val="20"/>
                <w:szCs w:val="20"/>
              </w:rPr>
            </w:pPr>
          </w:p>
        </w:tc>
        <w:tc>
          <w:tcPr>
            <w:tcW w:w="851" w:type="dxa"/>
            <w:shd w:val="clear" w:color="auto" w:fill="auto"/>
          </w:tcPr>
          <w:p w:rsidR="00F775A2" w:rsidRDefault="00F775A2" w:rsidP="00D74A45">
            <w:pPr>
              <w:autoSpaceDE w:val="0"/>
              <w:autoSpaceDN w:val="0"/>
              <w:adjustRightInd w:val="0"/>
              <w:rPr>
                <w:sz w:val="20"/>
                <w:szCs w:val="20"/>
              </w:rPr>
            </w:pPr>
          </w:p>
        </w:tc>
        <w:tc>
          <w:tcPr>
            <w:tcW w:w="850" w:type="dxa"/>
            <w:shd w:val="clear" w:color="auto" w:fill="auto"/>
          </w:tcPr>
          <w:p w:rsidR="00F775A2" w:rsidRDefault="00F775A2" w:rsidP="00835A1A">
            <w:pPr>
              <w:autoSpaceDE w:val="0"/>
              <w:autoSpaceDN w:val="0"/>
              <w:adjustRightInd w:val="0"/>
              <w:rPr>
                <w:sz w:val="20"/>
                <w:szCs w:val="20"/>
              </w:rPr>
            </w:pPr>
          </w:p>
        </w:tc>
        <w:tc>
          <w:tcPr>
            <w:tcW w:w="928" w:type="dxa"/>
            <w:shd w:val="clear" w:color="auto" w:fill="auto"/>
          </w:tcPr>
          <w:p w:rsidR="00F775A2" w:rsidRDefault="00F775A2" w:rsidP="00835A1A">
            <w:pPr>
              <w:autoSpaceDE w:val="0"/>
              <w:autoSpaceDN w:val="0"/>
              <w:adjustRightInd w:val="0"/>
              <w:rPr>
                <w:sz w:val="20"/>
                <w:szCs w:val="20"/>
              </w:rPr>
            </w:pP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822A5E" w:rsidRDefault="00E21614" w:rsidP="006A4F50">
            <w:pPr>
              <w:widowControl w:val="0"/>
              <w:autoSpaceDE w:val="0"/>
              <w:autoSpaceDN w:val="0"/>
              <w:adjustRightInd w:val="0"/>
              <w:rPr>
                <w:sz w:val="16"/>
                <w:szCs w:val="16"/>
              </w:rPr>
            </w:pPr>
          </w:p>
        </w:tc>
        <w:tc>
          <w:tcPr>
            <w:tcW w:w="1181" w:type="dxa"/>
            <w:vMerge/>
            <w:shd w:val="clear" w:color="auto" w:fill="auto"/>
          </w:tcPr>
          <w:p w:rsidR="00E21614" w:rsidRPr="00822A5E" w:rsidRDefault="00E21614" w:rsidP="006A4F50">
            <w:pPr>
              <w:widowControl w:val="0"/>
              <w:autoSpaceDE w:val="0"/>
              <w:autoSpaceDN w:val="0"/>
              <w:adjustRightInd w:val="0"/>
              <w:rPr>
                <w:sz w:val="16"/>
                <w:szCs w:val="16"/>
              </w:rPr>
            </w:pPr>
          </w:p>
        </w:tc>
        <w:tc>
          <w:tcPr>
            <w:tcW w:w="2809" w:type="dxa"/>
            <w:shd w:val="clear" w:color="auto" w:fill="auto"/>
          </w:tcPr>
          <w:p w:rsidR="00E21614" w:rsidRPr="00822A5E" w:rsidRDefault="00E21614" w:rsidP="00E21614">
            <w:pPr>
              <w:autoSpaceDE w:val="0"/>
              <w:autoSpaceDN w:val="0"/>
              <w:adjustRightInd w:val="0"/>
              <w:rPr>
                <w:sz w:val="16"/>
                <w:szCs w:val="16"/>
              </w:rPr>
            </w:pPr>
            <w:r w:rsidRPr="00822A5E">
              <w:rPr>
                <w:sz w:val="16"/>
                <w:szCs w:val="16"/>
              </w:rPr>
              <w:t>Доля ввода в эксплуатацию жилья по стандартам эконом-класса в общем объеме вводимого жилья</w:t>
            </w:r>
          </w:p>
        </w:tc>
        <w:tc>
          <w:tcPr>
            <w:tcW w:w="851" w:type="dxa"/>
            <w:shd w:val="clear" w:color="auto" w:fill="auto"/>
          </w:tcPr>
          <w:p w:rsidR="00E21614" w:rsidRPr="00822A5E" w:rsidRDefault="00E21614" w:rsidP="006A4F50">
            <w:pPr>
              <w:widowControl w:val="0"/>
              <w:autoSpaceDE w:val="0"/>
              <w:autoSpaceDN w:val="0"/>
              <w:adjustRightInd w:val="0"/>
              <w:rPr>
                <w:sz w:val="16"/>
                <w:szCs w:val="16"/>
              </w:rPr>
            </w:pPr>
            <w:r w:rsidRPr="00822A5E">
              <w:rPr>
                <w:sz w:val="16"/>
                <w:szCs w:val="16"/>
              </w:rPr>
              <w:t>процент</w:t>
            </w:r>
          </w:p>
        </w:tc>
        <w:tc>
          <w:tcPr>
            <w:tcW w:w="1417" w:type="dxa"/>
            <w:shd w:val="clear" w:color="auto" w:fill="auto"/>
          </w:tcPr>
          <w:p w:rsidR="00E21614" w:rsidRPr="00822A5E" w:rsidRDefault="00AB49C4" w:rsidP="00D74A45">
            <w:pPr>
              <w:autoSpaceDE w:val="0"/>
              <w:autoSpaceDN w:val="0"/>
              <w:adjustRightInd w:val="0"/>
              <w:rPr>
                <w:sz w:val="20"/>
                <w:szCs w:val="20"/>
              </w:rPr>
            </w:pPr>
            <w:r w:rsidRPr="00822A5E">
              <w:rPr>
                <w:sz w:val="20"/>
                <w:szCs w:val="20"/>
              </w:rPr>
              <w:t>14,34</w:t>
            </w:r>
          </w:p>
        </w:tc>
        <w:tc>
          <w:tcPr>
            <w:tcW w:w="993" w:type="dxa"/>
            <w:shd w:val="clear" w:color="auto" w:fill="auto"/>
          </w:tcPr>
          <w:p w:rsidR="00E21614" w:rsidRPr="00E21614" w:rsidRDefault="00AB49C4" w:rsidP="008003F1">
            <w:pPr>
              <w:autoSpaceDE w:val="0"/>
              <w:autoSpaceDN w:val="0"/>
              <w:adjustRightInd w:val="0"/>
              <w:rPr>
                <w:sz w:val="20"/>
                <w:szCs w:val="20"/>
              </w:rPr>
            </w:pPr>
            <w:r>
              <w:rPr>
                <w:sz w:val="20"/>
                <w:szCs w:val="20"/>
              </w:rPr>
              <w:t>16,47</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21,18</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25,25</w:t>
            </w:r>
          </w:p>
        </w:tc>
        <w:tc>
          <w:tcPr>
            <w:tcW w:w="850" w:type="dxa"/>
            <w:shd w:val="clear" w:color="auto" w:fill="auto"/>
          </w:tcPr>
          <w:p w:rsidR="00E21614" w:rsidRPr="006A4F50" w:rsidRDefault="00AB49C4" w:rsidP="00835A1A">
            <w:pPr>
              <w:autoSpaceDE w:val="0"/>
              <w:autoSpaceDN w:val="0"/>
              <w:adjustRightInd w:val="0"/>
              <w:rPr>
                <w:sz w:val="20"/>
                <w:szCs w:val="20"/>
              </w:rPr>
            </w:pPr>
            <w:r>
              <w:rPr>
                <w:sz w:val="20"/>
                <w:szCs w:val="20"/>
              </w:rPr>
              <w:t>25,56</w:t>
            </w:r>
          </w:p>
        </w:tc>
        <w:tc>
          <w:tcPr>
            <w:tcW w:w="928" w:type="dxa"/>
            <w:shd w:val="clear" w:color="auto" w:fill="auto"/>
          </w:tcPr>
          <w:p w:rsidR="00E21614" w:rsidRPr="006A4F50" w:rsidRDefault="00AB49C4" w:rsidP="00835A1A">
            <w:pPr>
              <w:autoSpaceDE w:val="0"/>
              <w:autoSpaceDN w:val="0"/>
              <w:adjustRightInd w:val="0"/>
              <w:rPr>
                <w:sz w:val="20"/>
                <w:szCs w:val="20"/>
              </w:rPr>
            </w:pPr>
            <w:r>
              <w:rPr>
                <w:sz w:val="20"/>
                <w:szCs w:val="20"/>
              </w:rPr>
              <w:t>26,08</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822A5E" w:rsidRDefault="00E21614" w:rsidP="006A4F50">
            <w:pPr>
              <w:widowControl w:val="0"/>
              <w:autoSpaceDE w:val="0"/>
              <w:autoSpaceDN w:val="0"/>
              <w:adjustRightInd w:val="0"/>
              <w:rPr>
                <w:sz w:val="16"/>
                <w:szCs w:val="16"/>
              </w:rPr>
            </w:pPr>
          </w:p>
        </w:tc>
        <w:tc>
          <w:tcPr>
            <w:tcW w:w="1181" w:type="dxa"/>
            <w:vMerge/>
            <w:shd w:val="clear" w:color="auto" w:fill="auto"/>
          </w:tcPr>
          <w:p w:rsidR="00E21614" w:rsidRPr="00822A5E" w:rsidRDefault="00E21614" w:rsidP="006A4F50">
            <w:pPr>
              <w:widowControl w:val="0"/>
              <w:autoSpaceDE w:val="0"/>
              <w:autoSpaceDN w:val="0"/>
              <w:adjustRightInd w:val="0"/>
              <w:rPr>
                <w:sz w:val="16"/>
                <w:szCs w:val="16"/>
              </w:rPr>
            </w:pPr>
          </w:p>
        </w:tc>
        <w:tc>
          <w:tcPr>
            <w:tcW w:w="2809" w:type="dxa"/>
            <w:shd w:val="clear" w:color="auto" w:fill="auto"/>
          </w:tcPr>
          <w:p w:rsidR="00E21614" w:rsidRPr="00822A5E" w:rsidRDefault="00E21614" w:rsidP="006A4F50">
            <w:pPr>
              <w:autoSpaceDE w:val="0"/>
              <w:autoSpaceDN w:val="0"/>
              <w:adjustRightInd w:val="0"/>
              <w:rPr>
                <w:sz w:val="16"/>
                <w:szCs w:val="16"/>
              </w:rPr>
            </w:pPr>
            <w:r w:rsidRPr="00822A5E">
              <w:rPr>
                <w:sz w:val="16"/>
                <w:szCs w:val="16"/>
              </w:rPr>
              <w:t>Объем ввода жилья по стандартам эконом-класса</w:t>
            </w:r>
          </w:p>
        </w:tc>
        <w:tc>
          <w:tcPr>
            <w:tcW w:w="851" w:type="dxa"/>
            <w:shd w:val="clear" w:color="auto" w:fill="auto"/>
          </w:tcPr>
          <w:p w:rsidR="00E21614" w:rsidRPr="00822A5E" w:rsidRDefault="00E21614" w:rsidP="006A4F50">
            <w:pPr>
              <w:widowControl w:val="0"/>
              <w:autoSpaceDE w:val="0"/>
              <w:autoSpaceDN w:val="0"/>
              <w:adjustRightInd w:val="0"/>
              <w:rPr>
                <w:sz w:val="16"/>
                <w:szCs w:val="16"/>
              </w:rPr>
            </w:pPr>
            <w:r w:rsidRPr="00822A5E">
              <w:rPr>
                <w:sz w:val="16"/>
                <w:szCs w:val="16"/>
              </w:rPr>
              <w:t>тыс.</w:t>
            </w:r>
            <w:r w:rsidR="00892A99">
              <w:rPr>
                <w:sz w:val="16"/>
                <w:szCs w:val="16"/>
              </w:rPr>
              <w:t xml:space="preserve"> </w:t>
            </w:r>
            <w:r w:rsidRPr="00822A5E">
              <w:rPr>
                <w:sz w:val="16"/>
                <w:szCs w:val="16"/>
              </w:rPr>
              <w:t>кв.м</w:t>
            </w:r>
          </w:p>
        </w:tc>
        <w:tc>
          <w:tcPr>
            <w:tcW w:w="1417" w:type="dxa"/>
            <w:shd w:val="clear" w:color="auto" w:fill="auto"/>
          </w:tcPr>
          <w:p w:rsidR="00E21614" w:rsidRPr="00822A5E" w:rsidRDefault="00AB49C4" w:rsidP="00D74A45">
            <w:pPr>
              <w:autoSpaceDE w:val="0"/>
              <w:autoSpaceDN w:val="0"/>
              <w:adjustRightInd w:val="0"/>
              <w:rPr>
                <w:sz w:val="20"/>
                <w:szCs w:val="20"/>
              </w:rPr>
            </w:pPr>
            <w:r w:rsidRPr="00822A5E">
              <w:rPr>
                <w:sz w:val="20"/>
                <w:szCs w:val="20"/>
              </w:rPr>
              <w:t>44,9756</w:t>
            </w:r>
          </w:p>
        </w:tc>
        <w:tc>
          <w:tcPr>
            <w:tcW w:w="993" w:type="dxa"/>
            <w:shd w:val="clear" w:color="auto" w:fill="auto"/>
          </w:tcPr>
          <w:p w:rsidR="00E21614" w:rsidRPr="00E21614" w:rsidRDefault="00AB49C4" w:rsidP="00D74A45">
            <w:pPr>
              <w:autoSpaceDE w:val="0"/>
              <w:autoSpaceDN w:val="0"/>
              <w:adjustRightInd w:val="0"/>
              <w:rPr>
                <w:sz w:val="20"/>
                <w:szCs w:val="20"/>
              </w:rPr>
            </w:pPr>
            <w:r>
              <w:rPr>
                <w:sz w:val="20"/>
                <w:szCs w:val="20"/>
              </w:rPr>
              <w:t>44,75</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45,0</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53,0</w:t>
            </w:r>
          </w:p>
        </w:tc>
        <w:tc>
          <w:tcPr>
            <w:tcW w:w="850" w:type="dxa"/>
            <w:shd w:val="clear" w:color="auto" w:fill="auto"/>
          </w:tcPr>
          <w:p w:rsidR="00E21614" w:rsidRPr="006A4F50" w:rsidRDefault="00AB49C4" w:rsidP="006A4F50">
            <w:pPr>
              <w:autoSpaceDE w:val="0"/>
              <w:autoSpaceDN w:val="0"/>
              <w:adjustRightInd w:val="0"/>
              <w:rPr>
                <w:sz w:val="20"/>
                <w:szCs w:val="20"/>
              </w:rPr>
            </w:pPr>
            <w:r>
              <w:rPr>
                <w:sz w:val="20"/>
                <w:szCs w:val="20"/>
              </w:rPr>
              <w:t>53,0</w:t>
            </w:r>
          </w:p>
        </w:tc>
        <w:tc>
          <w:tcPr>
            <w:tcW w:w="928" w:type="dxa"/>
            <w:shd w:val="clear" w:color="auto" w:fill="auto"/>
          </w:tcPr>
          <w:p w:rsidR="00E21614" w:rsidRPr="006A4F50" w:rsidRDefault="00AB49C4" w:rsidP="006A4F50">
            <w:pPr>
              <w:autoSpaceDE w:val="0"/>
              <w:autoSpaceDN w:val="0"/>
              <w:adjustRightInd w:val="0"/>
              <w:rPr>
                <w:sz w:val="20"/>
                <w:szCs w:val="20"/>
              </w:rPr>
            </w:pPr>
            <w:r>
              <w:rPr>
                <w:sz w:val="20"/>
                <w:szCs w:val="20"/>
              </w:rPr>
              <w:t>53,0</w:t>
            </w:r>
          </w:p>
        </w:tc>
      </w:tr>
      <w:tr w:rsidR="008A01E9" w:rsidRPr="006A4F50" w:rsidTr="000B2069">
        <w:tc>
          <w:tcPr>
            <w:tcW w:w="455" w:type="dxa"/>
            <w:vMerge/>
            <w:shd w:val="clear" w:color="auto" w:fill="auto"/>
          </w:tcPr>
          <w:p w:rsidR="008A01E9" w:rsidRPr="006A4F50" w:rsidRDefault="008A01E9" w:rsidP="006A4F50">
            <w:pPr>
              <w:widowControl w:val="0"/>
              <w:autoSpaceDE w:val="0"/>
              <w:autoSpaceDN w:val="0"/>
              <w:adjustRightInd w:val="0"/>
              <w:rPr>
                <w:sz w:val="16"/>
                <w:szCs w:val="16"/>
              </w:rPr>
            </w:pPr>
          </w:p>
        </w:tc>
        <w:tc>
          <w:tcPr>
            <w:tcW w:w="1885" w:type="dxa"/>
            <w:vMerge/>
            <w:shd w:val="clear" w:color="auto" w:fill="auto"/>
          </w:tcPr>
          <w:p w:rsidR="008A01E9" w:rsidRPr="006A4F50" w:rsidRDefault="008A01E9" w:rsidP="006A4F50">
            <w:pPr>
              <w:widowControl w:val="0"/>
              <w:autoSpaceDE w:val="0"/>
              <w:autoSpaceDN w:val="0"/>
              <w:adjustRightInd w:val="0"/>
              <w:rPr>
                <w:sz w:val="16"/>
                <w:szCs w:val="16"/>
              </w:rPr>
            </w:pPr>
          </w:p>
        </w:tc>
        <w:tc>
          <w:tcPr>
            <w:tcW w:w="1356" w:type="dxa"/>
            <w:vMerge/>
            <w:shd w:val="clear" w:color="auto" w:fill="auto"/>
          </w:tcPr>
          <w:p w:rsidR="008A01E9" w:rsidRPr="00822A5E" w:rsidRDefault="008A01E9" w:rsidP="006A4F50">
            <w:pPr>
              <w:widowControl w:val="0"/>
              <w:autoSpaceDE w:val="0"/>
              <w:autoSpaceDN w:val="0"/>
              <w:adjustRightInd w:val="0"/>
              <w:rPr>
                <w:sz w:val="16"/>
                <w:szCs w:val="16"/>
              </w:rPr>
            </w:pPr>
          </w:p>
        </w:tc>
        <w:tc>
          <w:tcPr>
            <w:tcW w:w="1181" w:type="dxa"/>
            <w:vMerge/>
            <w:shd w:val="clear" w:color="auto" w:fill="auto"/>
          </w:tcPr>
          <w:p w:rsidR="008A01E9" w:rsidRPr="00822A5E" w:rsidRDefault="008A01E9" w:rsidP="006A4F50">
            <w:pPr>
              <w:widowControl w:val="0"/>
              <w:autoSpaceDE w:val="0"/>
              <w:autoSpaceDN w:val="0"/>
              <w:adjustRightInd w:val="0"/>
              <w:rPr>
                <w:sz w:val="16"/>
                <w:szCs w:val="16"/>
              </w:rPr>
            </w:pPr>
          </w:p>
        </w:tc>
        <w:tc>
          <w:tcPr>
            <w:tcW w:w="2809" w:type="dxa"/>
            <w:shd w:val="clear" w:color="auto" w:fill="auto"/>
          </w:tcPr>
          <w:p w:rsidR="008A01E9" w:rsidRPr="00822A5E" w:rsidRDefault="008A01E9" w:rsidP="00E21614">
            <w:pPr>
              <w:autoSpaceDE w:val="0"/>
              <w:autoSpaceDN w:val="0"/>
              <w:adjustRightInd w:val="0"/>
              <w:rPr>
                <w:sz w:val="16"/>
                <w:szCs w:val="16"/>
              </w:rPr>
            </w:pPr>
            <w:r w:rsidRPr="00822A5E">
              <w:rPr>
                <w:sz w:val="16"/>
                <w:szCs w:val="16"/>
              </w:rPr>
              <w:t>Доля годового ввода малоэтажного жилья, в том числе индивидуального жилищного строительства</w:t>
            </w:r>
          </w:p>
        </w:tc>
        <w:tc>
          <w:tcPr>
            <w:tcW w:w="851" w:type="dxa"/>
            <w:shd w:val="clear" w:color="auto" w:fill="auto"/>
          </w:tcPr>
          <w:p w:rsidR="008A01E9" w:rsidRPr="00822A5E" w:rsidRDefault="008A01E9" w:rsidP="006A4F50">
            <w:pPr>
              <w:widowControl w:val="0"/>
              <w:autoSpaceDE w:val="0"/>
              <w:autoSpaceDN w:val="0"/>
              <w:adjustRightInd w:val="0"/>
              <w:rPr>
                <w:sz w:val="16"/>
                <w:szCs w:val="16"/>
              </w:rPr>
            </w:pPr>
            <w:r w:rsidRPr="00822A5E">
              <w:rPr>
                <w:sz w:val="16"/>
                <w:szCs w:val="16"/>
              </w:rPr>
              <w:t>процент</w:t>
            </w:r>
          </w:p>
        </w:tc>
        <w:tc>
          <w:tcPr>
            <w:tcW w:w="1417" w:type="dxa"/>
            <w:shd w:val="clear" w:color="auto" w:fill="auto"/>
          </w:tcPr>
          <w:p w:rsidR="008A01E9" w:rsidRPr="00822A5E" w:rsidRDefault="00AB49C4" w:rsidP="008A01E9">
            <w:pPr>
              <w:autoSpaceDE w:val="0"/>
              <w:autoSpaceDN w:val="0"/>
              <w:adjustRightInd w:val="0"/>
              <w:rPr>
                <w:sz w:val="20"/>
                <w:szCs w:val="20"/>
              </w:rPr>
            </w:pPr>
            <w:r w:rsidRPr="00822A5E">
              <w:rPr>
                <w:sz w:val="20"/>
                <w:szCs w:val="20"/>
              </w:rPr>
              <w:t>54,82</w:t>
            </w:r>
          </w:p>
        </w:tc>
        <w:tc>
          <w:tcPr>
            <w:tcW w:w="993" w:type="dxa"/>
            <w:shd w:val="clear" w:color="auto" w:fill="auto"/>
          </w:tcPr>
          <w:p w:rsidR="008A01E9" w:rsidRPr="006A4F50" w:rsidRDefault="00AB49C4" w:rsidP="008A01E9">
            <w:pPr>
              <w:autoSpaceDE w:val="0"/>
              <w:autoSpaceDN w:val="0"/>
              <w:adjustRightInd w:val="0"/>
              <w:rPr>
                <w:sz w:val="20"/>
                <w:szCs w:val="20"/>
              </w:rPr>
            </w:pPr>
            <w:r>
              <w:rPr>
                <w:sz w:val="20"/>
                <w:szCs w:val="20"/>
              </w:rPr>
              <w:t>61,93</w:t>
            </w:r>
          </w:p>
        </w:tc>
        <w:tc>
          <w:tcPr>
            <w:tcW w:w="850" w:type="dxa"/>
            <w:shd w:val="clear" w:color="auto" w:fill="auto"/>
          </w:tcPr>
          <w:p w:rsidR="008A01E9" w:rsidRPr="006A4F50" w:rsidRDefault="00AB49C4" w:rsidP="008A01E9">
            <w:pPr>
              <w:autoSpaceDE w:val="0"/>
              <w:autoSpaceDN w:val="0"/>
              <w:adjustRightInd w:val="0"/>
              <w:rPr>
                <w:sz w:val="20"/>
                <w:szCs w:val="20"/>
              </w:rPr>
            </w:pPr>
            <w:r>
              <w:rPr>
                <w:sz w:val="20"/>
                <w:szCs w:val="20"/>
              </w:rPr>
              <w:t>77,68</w:t>
            </w:r>
          </w:p>
        </w:tc>
        <w:tc>
          <w:tcPr>
            <w:tcW w:w="851" w:type="dxa"/>
            <w:shd w:val="clear" w:color="auto" w:fill="auto"/>
          </w:tcPr>
          <w:p w:rsidR="008A01E9" w:rsidRPr="006A4F50" w:rsidRDefault="00AB49C4" w:rsidP="008A01E9">
            <w:pPr>
              <w:autoSpaceDE w:val="0"/>
              <w:autoSpaceDN w:val="0"/>
              <w:adjustRightInd w:val="0"/>
              <w:rPr>
                <w:sz w:val="20"/>
                <w:szCs w:val="20"/>
              </w:rPr>
            </w:pPr>
            <w:r>
              <w:rPr>
                <w:sz w:val="20"/>
                <w:szCs w:val="20"/>
              </w:rPr>
              <w:t>77,22</w:t>
            </w:r>
          </w:p>
        </w:tc>
        <w:tc>
          <w:tcPr>
            <w:tcW w:w="850" w:type="dxa"/>
            <w:shd w:val="clear" w:color="auto" w:fill="auto"/>
          </w:tcPr>
          <w:p w:rsidR="008A01E9" w:rsidRPr="006A4F50" w:rsidRDefault="00AB49C4" w:rsidP="008A01E9">
            <w:pPr>
              <w:autoSpaceDE w:val="0"/>
              <w:autoSpaceDN w:val="0"/>
              <w:adjustRightInd w:val="0"/>
              <w:rPr>
                <w:sz w:val="20"/>
                <w:szCs w:val="20"/>
              </w:rPr>
            </w:pPr>
            <w:r>
              <w:rPr>
                <w:sz w:val="20"/>
                <w:szCs w:val="20"/>
              </w:rPr>
              <w:t>76,61</w:t>
            </w:r>
          </w:p>
        </w:tc>
        <w:tc>
          <w:tcPr>
            <w:tcW w:w="928" w:type="dxa"/>
            <w:shd w:val="clear" w:color="auto" w:fill="auto"/>
          </w:tcPr>
          <w:p w:rsidR="008A01E9" w:rsidRPr="006A4F50" w:rsidRDefault="00AB49C4" w:rsidP="008A01E9">
            <w:pPr>
              <w:autoSpaceDE w:val="0"/>
              <w:autoSpaceDN w:val="0"/>
              <w:adjustRightInd w:val="0"/>
              <w:rPr>
                <w:sz w:val="20"/>
                <w:szCs w:val="20"/>
              </w:rPr>
            </w:pPr>
            <w:r>
              <w:rPr>
                <w:sz w:val="20"/>
                <w:szCs w:val="20"/>
              </w:rPr>
              <w:t>76,7</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822A5E" w:rsidRDefault="00E21614" w:rsidP="006A4F50">
            <w:pPr>
              <w:widowControl w:val="0"/>
              <w:autoSpaceDE w:val="0"/>
              <w:autoSpaceDN w:val="0"/>
              <w:adjustRightInd w:val="0"/>
              <w:rPr>
                <w:sz w:val="16"/>
                <w:szCs w:val="16"/>
              </w:rPr>
            </w:pPr>
          </w:p>
        </w:tc>
        <w:tc>
          <w:tcPr>
            <w:tcW w:w="1181" w:type="dxa"/>
            <w:vMerge/>
            <w:shd w:val="clear" w:color="auto" w:fill="auto"/>
          </w:tcPr>
          <w:p w:rsidR="00E21614" w:rsidRPr="00822A5E" w:rsidRDefault="00E21614" w:rsidP="006A4F50">
            <w:pPr>
              <w:widowControl w:val="0"/>
              <w:autoSpaceDE w:val="0"/>
              <w:autoSpaceDN w:val="0"/>
              <w:adjustRightInd w:val="0"/>
              <w:rPr>
                <w:sz w:val="16"/>
                <w:szCs w:val="16"/>
              </w:rPr>
            </w:pPr>
          </w:p>
        </w:tc>
        <w:tc>
          <w:tcPr>
            <w:tcW w:w="2809" w:type="dxa"/>
            <w:shd w:val="clear" w:color="auto" w:fill="auto"/>
          </w:tcPr>
          <w:p w:rsidR="00E21614" w:rsidRPr="00822A5E" w:rsidRDefault="00E21614" w:rsidP="00E21614">
            <w:pPr>
              <w:autoSpaceDE w:val="0"/>
              <w:autoSpaceDN w:val="0"/>
              <w:adjustRightInd w:val="0"/>
              <w:rPr>
                <w:sz w:val="16"/>
                <w:szCs w:val="16"/>
              </w:rPr>
            </w:pPr>
            <w:r w:rsidRPr="00822A5E">
              <w:rPr>
                <w:sz w:val="16"/>
                <w:szCs w:val="16"/>
              </w:rPr>
              <w:t>Средняя стоимость одного квадра</w:t>
            </w:r>
            <w:r w:rsidRPr="00822A5E">
              <w:rPr>
                <w:sz w:val="16"/>
                <w:szCs w:val="16"/>
              </w:rPr>
              <w:t>т</w:t>
            </w:r>
            <w:r w:rsidRPr="00822A5E">
              <w:rPr>
                <w:sz w:val="16"/>
                <w:szCs w:val="16"/>
              </w:rPr>
              <w:t xml:space="preserve">ного метра общей площади жилья </w:t>
            </w:r>
          </w:p>
        </w:tc>
        <w:tc>
          <w:tcPr>
            <w:tcW w:w="851" w:type="dxa"/>
            <w:shd w:val="clear" w:color="auto" w:fill="auto"/>
          </w:tcPr>
          <w:p w:rsidR="00E21614" w:rsidRPr="00822A5E" w:rsidRDefault="00E21614" w:rsidP="006A4F50">
            <w:pPr>
              <w:widowControl w:val="0"/>
              <w:autoSpaceDE w:val="0"/>
              <w:autoSpaceDN w:val="0"/>
              <w:adjustRightInd w:val="0"/>
              <w:rPr>
                <w:sz w:val="16"/>
                <w:szCs w:val="16"/>
              </w:rPr>
            </w:pPr>
            <w:r w:rsidRPr="00822A5E">
              <w:rPr>
                <w:sz w:val="16"/>
                <w:szCs w:val="16"/>
              </w:rPr>
              <w:t>рублей</w:t>
            </w:r>
          </w:p>
        </w:tc>
        <w:tc>
          <w:tcPr>
            <w:tcW w:w="1417" w:type="dxa"/>
            <w:shd w:val="clear" w:color="auto" w:fill="auto"/>
          </w:tcPr>
          <w:p w:rsidR="00E21614" w:rsidRPr="00822A5E" w:rsidRDefault="00AB49C4" w:rsidP="00D74A45">
            <w:pPr>
              <w:autoSpaceDE w:val="0"/>
              <w:autoSpaceDN w:val="0"/>
              <w:adjustRightInd w:val="0"/>
              <w:rPr>
                <w:sz w:val="20"/>
                <w:szCs w:val="20"/>
              </w:rPr>
            </w:pPr>
            <w:r w:rsidRPr="00822A5E">
              <w:rPr>
                <w:sz w:val="20"/>
                <w:szCs w:val="20"/>
              </w:rPr>
              <w:t>62 477</w:t>
            </w:r>
          </w:p>
        </w:tc>
        <w:tc>
          <w:tcPr>
            <w:tcW w:w="993" w:type="dxa"/>
            <w:shd w:val="clear" w:color="auto" w:fill="auto"/>
          </w:tcPr>
          <w:p w:rsidR="00E21614" w:rsidRPr="00E21614" w:rsidRDefault="00936B64" w:rsidP="00874412">
            <w:pPr>
              <w:autoSpaceDE w:val="0"/>
              <w:autoSpaceDN w:val="0"/>
              <w:adjustRightInd w:val="0"/>
              <w:rPr>
                <w:sz w:val="20"/>
                <w:szCs w:val="20"/>
              </w:rPr>
            </w:pPr>
            <w:r>
              <w:rPr>
                <w:sz w:val="20"/>
                <w:szCs w:val="20"/>
              </w:rPr>
              <w:t xml:space="preserve">62 </w:t>
            </w:r>
            <w:r w:rsidR="00874412">
              <w:rPr>
                <w:sz w:val="20"/>
                <w:szCs w:val="20"/>
              </w:rPr>
              <w:t>500</w:t>
            </w:r>
          </w:p>
        </w:tc>
        <w:tc>
          <w:tcPr>
            <w:tcW w:w="850" w:type="dxa"/>
            <w:shd w:val="clear" w:color="auto" w:fill="auto"/>
          </w:tcPr>
          <w:p w:rsidR="00E21614" w:rsidRPr="00E21614" w:rsidRDefault="00874412" w:rsidP="00D74A45">
            <w:pPr>
              <w:autoSpaceDE w:val="0"/>
              <w:autoSpaceDN w:val="0"/>
              <w:adjustRightInd w:val="0"/>
              <w:rPr>
                <w:sz w:val="20"/>
                <w:szCs w:val="20"/>
              </w:rPr>
            </w:pPr>
            <w:r>
              <w:rPr>
                <w:sz w:val="20"/>
                <w:szCs w:val="20"/>
              </w:rPr>
              <w:t>65</w:t>
            </w:r>
            <w:r w:rsidR="00E21614" w:rsidRPr="00E21614">
              <w:rPr>
                <w:sz w:val="20"/>
                <w:szCs w:val="20"/>
              </w:rPr>
              <w:t xml:space="preserve"> 000</w:t>
            </w:r>
          </w:p>
        </w:tc>
        <w:tc>
          <w:tcPr>
            <w:tcW w:w="851" w:type="dxa"/>
            <w:shd w:val="clear" w:color="auto" w:fill="auto"/>
          </w:tcPr>
          <w:p w:rsidR="00E21614" w:rsidRPr="00E21614" w:rsidRDefault="00874412" w:rsidP="00D74A45">
            <w:pPr>
              <w:autoSpaceDE w:val="0"/>
              <w:autoSpaceDN w:val="0"/>
              <w:adjustRightInd w:val="0"/>
              <w:rPr>
                <w:sz w:val="20"/>
                <w:szCs w:val="20"/>
              </w:rPr>
            </w:pPr>
            <w:r>
              <w:rPr>
                <w:sz w:val="20"/>
                <w:szCs w:val="20"/>
              </w:rPr>
              <w:t>68 0</w:t>
            </w:r>
            <w:r w:rsidR="00E21614" w:rsidRPr="00E21614">
              <w:rPr>
                <w:sz w:val="20"/>
                <w:szCs w:val="20"/>
              </w:rPr>
              <w:t>00</w:t>
            </w:r>
          </w:p>
        </w:tc>
        <w:tc>
          <w:tcPr>
            <w:tcW w:w="850" w:type="dxa"/>
            <w:shd w:val="clear" w:color="auto" w:fill="auto"/>
          </w:tcPr>
          <w:p w:rsidR="00E21614" w:rsidRPr="006A4F50" w:rsidRDefault="00BA1C34" w:rsidP="006A4F50">
            <w:pPr>
              <w:autoSpaceDE w:val="0"/>
              <w:autoSpaceDN w:val="0"/>
              <w:adjustRightInd w:val="0"/>
              <w:rPr>
                <w:sz w:val="20"/>
                <w:szCs w:val="20"/>
              </w:rPr>
            </w:pPr>
            <w:r>
              <w:rPr>
                <w:sz w:val="20"/>
                <w:szCs w:val="20"/>
              </w:rPr>
              <w:t>70 000</w:t>
            </w:r>
          </w:p>
        </w:tc>
        <w:tc>
          <w:tcPr>
            <w:tcW w:w="928" w:type="dxa"/>
            <w:shd w:val="clear" w:color="auto" w:fill="auto"/>
          </w:tcPr>
          <w:p w:rsidR="00E21614" w:rsidRPr="006A4F50" w:rsidRDefault="00BA1C34" w:rsidP="006A4F50">
            <w:pPr>
              <w:autoSpaceDE w:val="0"/>
              <w:autoSpaceDN w:val="0"/>
              <w:adjustRightInd w:val="0"/>
              <w:rPr>
                <w:sz w:val="20"/>
                <w:szCs w:val="20"/>
              </w:rPr>
            </w:pPr>
            <w:r>
              <w:rPr>
                <w:sz w:val="20"/>
                <w:szCs w:val="20"/>
              </w:rPr>
              <w:t>73 000</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822A5E" w:rsidRDefault="00E21614" w:rsidP="006A4F50">
            <w:pPr>
              <w:widowControl w:val="0"/>
              <w:autoSpaceDE w:val="0"/>
              <w:autoSpaceDN w:val="0"/>
              <w:adjustRightInd w:val="0"/>
              <w:rPr>
                <w:sz w:val="16"/>
                <w:szCs w:val="16"/>
              </w:rPr>
            </w:pPr>
          </w:p>
        </w:tc>
        <w:tc>
          <w:tcPr>
            <w:tcW w:w="1181" w:type="dxa"/>
            <w:vMerge/>
            <w:shd w:val="clear" w:color="auto" w:fill="auto"/>
          </w:tcPr>
          <w:p w:rsidR="00E21614" w:rsidRPr="00822A5E" w:rsidRDefault="00E21614" w:rsidP="006A4F50">
            <w:pPr>
              <w:widowControl w:val="0"/>
              <w:autoSpaceDE w:val="0"/>
              <w:autoSpaceDN w:val="0"/>
              <w:adjustRightInd w:val="0"/>
              <w:rPr>
                <w:sz w:val="16"/>
                <w:szCs w:val="16"/>
              </w:rPr>
            </w:pPr>
          </w:p>
        </w:tc>
        <w:tc>
          <w:tcPr>
            <w:tcW w:w="2809" w:type="dxa"/>
            <w:shd w:val="clear" w:color="auto" w:fill="auto"/>
          </w:tcPr>
          <w:p w:rsidR="00E21614" w:rsidRPr="00822A5E" w:rsidRDefault="00E21614" w:rsidP="00E21614">
            <w:pPr>
              <w:autoSpaceDE w:val="0"/>
              <w:autoSpaceDN w:val="0"/>
              <w:adjustRightInd w:val="0"/>
              <w:rPr>
                <w:sz w:val="16"/>
                <w:szCs w:val="16"/>
              </w:rPr>
            </w:pPr>
            <w:r w:rsidRPr="00822A5E">
              <w:rPr>
                <w:sz w:val="16"/>
                <w:szCs w:val="16"/>
              </w:rPr>
              <w:t>Средняя стоимость одного квадра</w:t>
            </w:r>
            <w:r w:rsidRPr="00822A5E">
              <w:rPr>
                <w:sz w:val="16"/>
                <w:szCs w:val="16"/>
              </w:rPr>
              <w:t>т</w:t>
            </w:r>
            <w:r w:rsidRPr="00822A5E">
              <w:rPr>
                <w:sz w:val="16"/>
                <w:szCs w:val="16"/>
              </w:rPr>
              <w:t xml:space="preserve">ного метра общей площади жилья, относительно уровня 2012 года </w:t>
            </w:r>
          </w:p>
        </w:tc>
        <w:tc>
          <w:tcPr>
            <w:tcW w:w="851" w:type="dxa"/>
            <w:shd w:val="clear" w:color="auto" w:fill="auto"/>
          </w:tcPr>
          <w:p w:rsidR="00E21614" w:rsidRPr="00822A5E" w:rsidRDefault="00E21614" w:rsidP="006A4F50">
            <w:pPr>
              <w:widowControl w:val="0"/>
              <w:autoSpaceDE w:val="0"/>
              <w:autoSpaceDN w:val="0"/>
              <w:adjustRightInd w:val="0"/>
              <w:rPr>
                <w:sz w:val="16"/>
                <w:szCs w:val="16"/>
              </w:rPr>
            </w:pPr>
            <w:r w:rsidRPr="00822A5E">
              <w:rPr>
                <w:sz w:val="16"/>
                <w:szCs w:val="16"/>
              </w:rPr>
              <w:t>процент</w:t>
            </w:r>
          </w:p>
        </w:tc>
        <w:tc>
          <w:tcPr>
            <w:tcW w:w="1417" w:type="dxa"/>
            <w:shd w:val="clear" w:color="auto" w:fill="auto"/>
          </w:tcPr>
          <w:p w:rsidR="00E21614" w:rsidRPr="00822A5E" w:rsidRDefault="00AB49C4" w:rsidP="00D74A45">
            <w:pPr>
              <w:autoSpaceDE w:val="0"/>
              <w:autoSpaceDN w:val="0"/>
              <w:adjustRightInd w:val="0"/>
              <w:rPr>
                <w:sz w:val="20"/>
                <w:szCs w:val="20"/>
              </w:rPr>
            </w:pPr>
            <w:r w:rsidRPr="00822A5E">
              <w:rPr>
                <w:sz w:val="20"/>
                <w:szCs w:val="20"/>
              </w:rPr>
              <w:t>86,82</w:t>
            </w:r>
          </w:p>
        </w:tc>
        <w:tc>
          <w:tcPr>
            <w:tcW w:w="993" w:type="dxa"/>
            <w:shd w:val="clear" w:color="auto" w:fill="auto"/>
          </w:tcPr>
          <w:p w:rsidR="00E21614" w:rsidRPr="00E21614" w:rsidRDefault="00874412" w:rsidP="00D74A45">
            <w:pPr>
              <w:autoSpaceDE w:val="0"/>
              <w:autoSpaceDN w:val="0"/>
              <w:adjustRightInd w:val="0"/>
              <w:rPr>
                <w:sz w:val="20"/>
                <w:szCs w:val="20"/>
              </w:rPr>
            </w:pPr>
            <w:r>
              <w:rPr>
                <w:sz w:val="20"/>
                <w:szCs w:val="20"/>
              </w:rPr>
              <w:t>81,02</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77,66</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77,15</w:t>
            </w:r>
          </w:p>
        </w:tc>
        <w:tc>
          <w:tcPr>
            <w:tcW w:w="850" w:type="dxa"/>
            <w:shd w:val="clear" w:color="auto" w:fill="auto"/>
          </w:tcPr>
          <w:p w:rsidR="00E21614" w:rsidRPr="006A4F50" w:rsidRDefault="00AB49C4" w:rsidP="006A4F50">
            <w:pPr>
              <w:autoSpaceDE w:val="0"/>
              <w:autoSpaceDN w:val="0"/>
              <w:adjustRightInd w:val="0"/>
              <w:rPr>
                <w:sz w:val="20"/>
                <w:szCs w:val="20"/>
              </w:rPr>
            </w:pPr>
            <w:r>
              <w:rPr>
                <w:sz w:val="20"/>
                <w:szCs w:val="20"/>
              </w:rPr>
              <w:t>75,43</w:t>
            </w:r>
          </w:p>
        </w:tc>
        <w:tc>
          <w:tcPr>
            <w:tcW w:w="928" w:type="dxa"/>
            <w:shd w:val="clear" w:color="auto" w:fill="auto"/>
          </w:tcPr>
          <w:p w:rsidR="00E21614" w:rsidRPr="006A4F50" w:rsidRDefault="00AB49C4" w:rsidP="006A4F50">
            <w:pPr>
              <w:autoSpaceDE w:val="0"/>
              <w:autoSpaceDN w:val="0"/>
              <w:adjustRightInd w:val="0"/>
              <w:rPr>
                <w:sz w:val="20"/>
                <w:szCs w:val="20"/>
              </w:rPr>
            </w:pPr>
            <w:r>
              <w:rPr>
                <w:sz w:val="20"/>
                <w:szCs w:val="20"/>
              </w:rPr>
              <w:t>74,7</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822A5E" w:rsidRDefault="00E21614" w:rsidP="006A4F50">
            <w:pPr>
              <w:widowControl w:val="0"/>
              <w:autoSpaceDE w:val="0"/>
              <w:autoSpaceDN w:val="0"/>
              <w:adjustRightInd w:val="0"/>
              <w:rPr>
                <w:sz w:val="16"/>
                <w:szCs w:val="16"/>
              </w:rPr>
            </w:pPr>
          </w:p>
        </w:tc>
        <w:tc>
          <w:tcPr>
            <w:tcW w:w="1181" w:type="dxa"/>
            <w:vMerge/>
            <w:shd w:val="clear" w:color="auto" w:fill="auto"/>
          </w:tcPr>
          <w:p w:rsidR="00E21614" w:rsidRPr="00822A5E" w:rsidRDefault="00E21614" w:rsidP="006A4F50">
            <w:pPr>
              <w:widowControl w:val="0"/>
              <w:autoSpaceDE w:val="0"/>
              <w:autoSpaceDN w:val="0"/>
              <w:adjustRightInd w:val="0"/>
              <w:rPr>
                <w:sz w:val="16"/>
                <w:szCs w:val="16"/>
              </w:rPr>
            </w:pPr>
          </w:p>
        </w:tc>
        <w:tc>
          <w:tcPr>
            <w:tcW w:w="2809" w:type="dxa"/>
            <w:shd w:val="clear" w:color="auto" w:fill="auto"/>
          </w:tcPr>
          <w:p w:rsidR="00E21614" w:rsidRPr="00822A5E" w:rsidRDefault="00E21614" w:rsidP="006A4F50">
            <w:pPr>
              <w:autoSpaceDE w:val="0"/>
              <w:autoSpaceDN w:val="0"/>
              <w:adjustRightInd w:val="0"/>
              <w:rPr>
                <w:sz w:val="16"/>
                <w:szCs w:val="16"/>
              </w:rPr>
            </w:pPr>
            <w:r w:rsidRPr="00822A5E">
              <w:rPr>
                <w:sz w:val="16"/>
                <w:szCs w:val="16"/>
              </w:rPr>
              <w:t>Уровень обеспеченности населения жильем</w:t>
            </w:r>
          </w:p>
        </w:tc>
        <w:tc>
          <w:tcPr>
            <w:tcW w:w="851" w:type="dxa"/>
            <w:shd w:val="clear" w:color="auto" w:fill="auto"/>
          </w:tcPr>
          <w:p w:rsidR="00E21614" w:rsidRPr="00822A5E" w:rsidRDefault="00E21614" w:rsidP="006A4F50">
            <w:pPr>
              <w:widowControl w:val="0"/>
              <w:autoSpaceDE w:val="0"/>
              <w:autoSpaceDN w:val="0"/>
              <w:adjustRightInd w:val="0"/>
              <w:rPr>
                <w:sz w:val="16"/>
                <w:szCs w:val="16"/>
              </w:rPr>
            </w:pPr>
            <w:r w:rsidRPr="00822A5E">
              <w:rPr>
                <w:sz w:val="16"/>
                <w:szCs w:val="16"/>
              </w:rPr>
              <w:t>кв.м</w:t>
            </w:r>
          </w:p>
        </w:tc>
        <w:tc>
          <w:tcPr>
            <w:tcW w:w="1417" w:type="dxa"/>
            <w:shd w:val="clear" w:color="auto" w:fill="auto"/>
          </w:tcPr>
          <w:p w:rsidR="00E21614" w:rsidRPr="00822A5E" w:rsidRDefault="00AB49C4" w:rsidP="00283780">
            <w:pPr>
              <w:autoSpaceDE w:val="0"/>
              <w:autoSpaceDN w:val="0"/>
              <w:adjustRightInd w:val="0"/>
              <w:rPr>
                <w:sz w:val="20"/>
                <w:szCs w:val="20"/>
              </w:rPr>
            </w:pPr>
            <w:r w:rsidRPr="00822A5E">
              <w:rPr>
                <w:sz w:val="20"/>
                <w:szCs w:val="20"/>
              </w:rPr>
              <w:t>57,45</w:t>
            </w:r>
          </w:p>
        </w:tc>
        <w:tc>
          <w:tcPr>
            <w:tcW w:w="993" w:type="dxa"/>
            <w:shd w:val="clear" w:color="auto" w:fill="auto"/>
          </w:tcPr>
          <w:p w:rsidR="00E21614" w:rsidRPr="00E21614" w:rsidRDefault="00AB49C4" w:rsidP="00283780">
            <w:pPr>
              <w:autoSpaceDE w:val="0"/>
              <w:autoSpaceDN w:val="0"/>
              <w:adjustRightInd w:val="0"/>
              <w:rPr>
                <w:sz w:val="20"/>
                <w:szCs w:val="20"/>
              </w:rPr>
            </w:pPr>
            <w:r>
              <w:rPr>
                <w:sz w:val="20"/>
                <w:szCs w:val="20"/>
              </w:rPr>
              <w:t>59,54</w:t>
            </w:r>
          </w:p>
        </w:tc>
        <w:tc>
          <w:tcPr>
            <w:tcW w:w="850" w:type="dxa"/>
            <w:shd w:val="clear" w:color="auto" w:fill="auto"/>
          </w:tcPr>
          <w:p w:rsidR="00E21614" w:rsidRPr="00E21614" w:rsidRDefault="00AB49C4" w:rsidP="00FD76BC">
            <w:pPr>
              <w:autoSpaceDE w:val="0"/>
              <w:autoSpaceDN w:val="0"/>
              <w:adjustRightInd w:val="0"/>
              <w:rPr>
                <w:sz w:val="20"/>
                <w:szCs w:val="20"/>
              </w:rPr>
            </w:pPr>
            <w:r>
              <w:rPr>
                <w:sz w:val="20"/>
                <w:szCs w:val="20"/>
              </w:rPr>
              <w:t>60,95</w:t>
            </w:r>
          </w:p>
        </w:tc>
        <w:tc>
          <w:tcPr>
            <w:tcW w:w="851" w:type="dxa"/>
            <w:shd w:val="clear" w:color="auto" w:fill="auto"/>
          </w:tcPr>
          <w:p w:rsidR="00E21614" w:rsidRPr="00E21614" w:rsidRDefault="00AB49C4" w:rsidP="00283780">
            <w:pPr>
              <w:autoSpaceDE w:val="0"/>
              <w:autoSpaceDN w:val="0"/>
              <w:adjustRightInd w:val="0"/>
              <w:rPr>
                <w:sz w:val="20"/>
                <w:szCs w:val="20"/>
              </w:rPr>
            </w:pPr>
            <w:r>
              <w:rPr>
                <w:sz w:val="20"/>
                <w:szCs w:val="20"/>
              </w:rPr>
              <w:t>62,3</w:t>
            </w:r>
          </w:p>
        </w:tc>
        <w:tc>
          <w:tcPr>
            <w:tcW w:w="850" w:type="dxa"/>
            <w:shd w:val="clear" w:color="auto" w:fill="auto"/>
          </w:tcPr>
          <w:p w:rsidR="00E21614" w:rsidRPr="006A4F50" w:rsidRDefault="00AB49C4" w:rsidP="00835A1A">
            <w:pPr>
              <w:autoSpaceDE w:val="0"/>
              <w:autoSpaceDN w:val="0"/>
              <w:adjustRightInd w:val="0"/>
              <w:rPr>
                <w:sz w:val="20"/>
                <w:szCs w:val="20"/>
              </w:rPr>
            </w:pPr>
            <w:r>
              <w:rPr>
                <w:sz w:val="20"/>
                <w:szCs w:val="20"/>
              </w:rPr>
              <w:t>63,59</w:t>
            </w:r>
          </w:p>
        </w:tc>
        <w:tc>
          <w:tcPr>
            <w:tcW w:w="928" w:type="dxa"/>
            <w:shd w:val="clear" w:color="auto" w:fill="auto"/>
          </w:tcPr>
          <w:p w:rsidR="00E21614" w:rsidRPr="006A4F50" w:rsidRDefault="00AB49C4" w:rsidP="00835A1A">
            <w:pPr>
              <w:autoSpaceDE w:val="0"/>
              <w:autoSpaceDN w:val="0"/>
              <w:adjustRightInd w:val="0"/>
              <w:rPr>
                <w:sz w:val="20"/>
                <w:szCs w:val="20"/>
              </w:rPr>
            </w:pPr>
            <w:r>
              <w:rPr>
                <w:sz w:val="20"/>
                <w:szCs w:val="20"/>
              </w:rPr>
              <w:t>64,82</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822A5E" w:rsidRDefault="00E21614" w:rsidP="006A4F50">
            <w:pPr>
              <w:widowControl w:val="0"/>
              <w:autoSpaceDE w:val="0"/>
              <w:autoSpaceDN w:val="0"/>
              <w:adjustRightInd w:val="0"/>
              <w:rPr>
                <w:sz w:val="16"/>
                <w:szCs w:val="16"/>
              </w:rPr>
            </w:pPr>
          </w:p>
        </w:tc>
        <w:tc>
          <w:tcPr>
            <w:tcW w:w="1181" w:type="dxa"/>
            <w:vMerge/>
            <w:shd w:val="clear" w:color="auto" w:fill="auto"/>
          </w:tcPr>
          <w:p w:rsidR="00E21614" w:rsidRPr="00822A5E" w:rsidRDefault="00E21614" w:rsidP="006A4F50">
            <w:pPr>
              <w:widowControl w:val="0"/>
              <w:autoSpaceDE w:val="0"/>
              <w:autoSpaceDN w:val="0"/>
              <w:adjustRightInd w:val="0"/>
              <w:rPr>
                <w:sz w:val="16"/>
                <w:szCs w:val="16"/>
              </w:rPr>
            </w:pPr>
          </w:p>
        </w:tc>
        <w:tc>
          <w:tcPr>
            <w:tcW w:w="2809" w:type="dxa"/>
            <w:shd w:val="clear" w:color="auto" w:fill="auto"/>
          </w:tcPr>
          <w:p w:rsidR="00E21614" w:rsidRPr="00822A5E" w:rsidRDefault="00E21614" w:rsidP="006A4F50">
            <w:pPr>
              <w:autoSpaceDE w:val="0"/>
              <w:autoSpaceDN w:val="0"/>
              <w:adjustRightInd w:val="0"/>
              <w:rPr>
                <w:sz w:val="16"/>
                <w:szCs w:val="16"/>
              </w:rPr>
            </w:pPr>
            <w:r w:rsidRPr="00822A5E">
              <w:rPr>
                <w:sz w:val="16"/>
                <w:szCs w:val="16"/>
              </w:rPr>
              <w:t>Количество лет, необходимых семье, состоящей из трех человек, для пр</w:t>
            </w:r>
            <w:r w:rsidRPr="00822A5E">
              <w:rPr>
                <w:sz w:val="16"/>
                <w:szCs w:val="16"/>
              </w:rPr>
              <w:t>и</w:t>
            </w:r>
            <w:r w:rsidRPr="00822A5E">
              <w:rPr>
                <w:sz w:val="16"/>
                <w:szCs w:val="16"/>
              </w:rPr>
              <w:t>обретения стандартной квартиры общей площадью 54 кв.м с учетом среднего годового совокупного д</w:t>
            </w:r>
            <w:r w:rsidRPr="00822A5E">
              <w:rPr>
                <w:sz w:val="16"/>
                <w:szCs w:val="16"/>
              </w:rPr>
              <w:t>о</w:t>
            </w:r>
            <w:r w:rsidRPr="00822A5E">
              <w:rPr>
                <w:sz w:val="16"/>
                <w:szCs w:val="16"/>
              </w:rPr>
              <w:t xml:space="preserve">хода семьи </w:t>
            </w:r>
          </w:p>
        </w:tc>
        <w:tc>
          <w:tcPr>
            <w:tcW w:w="851" w:type="dxa"/>
            <w:shd w:val="clear" w:color="auto" w:fill="auto"/>
          </w:tcPr>
          <w:p w:rsidR="00E21614" w:rsidRPr="00822A5E" w:rsidRDefault="00E21614" w:rsidP="006A4F50">
            <w:pPr>
              <w:widowControl w:val="0"/>
              <w:autoSpaceDE w:val="0"/>
              <w:autoSpaceDN w:val="0"/>
              <w:adjustRightInd w:val="0"/>
              <w:rPr>
                <w:sz w:val="16"/>
                <w:szCs w:val="16"/>
              </w:rPr>
            </w:pPr>
            <w:r w:rsidRPr="00822A5E">
              <w:rPr>
                <w:sz w:val="16"/>
                <w:szCs w:val="16"/>
              </w:rPr>
              <w:t>лет</w:t>
            </w:r>
          </w:p>
        </w:tc>
        <w:tc>
          <w:tcPr>
            <w:tcW w:w="1417" w:type="dxa"/>
            <w:shd w:val="clear" w:color="auto" w:fill="auto"/>
          </w:tcPr>
          <w:p w:rsidR="00E21614" w:rsidRPr="00822A5E" w:rsidRDefault="00AB49C4" w:rsidP="00D74A45">
            <w:pPr>
              <w:autoSpaceDE w:val="0"/>
              <w:autoSpaceDN w:val="0"/>
              <w:adjustRightInd w:val="0"/>
              <w:rPr>
                <w:sz w:val="20"/>
                <w:szCs w:val="20"/>
              </w:rPr>
            </w:pPr>
            <w:r w:rsidRPr="00822A5E">
              <w:rPr>
                <w:sz w:val="20"/>
                <w:szCs w:val="20"/>
              </w:rPr>
              <w:t>1,97</w:t>
            </w:r>
          </w:p>
        </w:tc>
        <w:tc>
          <w:tcPr>
            <w:tcW w:w="993" w:type="dxa"/>
            <w:shd w:val="clear" w:color="auto" w:fill="auto"/>
          </w:tcPr>
          <w:p w:rsidR="00E21614" w:rsidRPr="00E21614" w:rsidRDefault="00874412" w:rsidP="00D74A45">
            <w:pPr>
              <w:autoSpaceDE w:val="0"/>
              <w:autoSpaceDN w:val="0"/>
              <w:adjustRightInd w:val="0"/>
              <w:rPr>
                <w:sz w:val="20"/>
                <w:szCs w:val="20"/>
              </w:rPr>
            </w:pPr>
            <w:r>
              <w:rPr>
                <w:sz w:val="20"/>
                <w:szCs w:val="20"/>
              </w:rPr>
              <w:t>1,84</w:t>
            </w:r>
          </w:p>
        </w:tc>
        <w:tc>
          <w:tcPr>
            <w:tcW w:w="850" w:type="dxa"/>
            <w:shd w:val="clear" w:color="auto" w:fill="auto"/>
          </w:tcPr>
          <w:p w:rsidR="00E21614" w:rsidRPr="00E21614" w:rsidRDefault="00874412" w:rsidP="00D74A45">
            <w:pPr>
              <w:autoSpaceDE w:val="0"/>
              <w:autoSpaceDN w:val="0"/>
              <w:adjustRightInd w:val="0"/>
              <w:rPr>
                <w:sz w:val="20"/>
                <w:szCs w:val="20"/>
              </w:rPr>
            </w:pPr>
            <w:r>
              <w:rPr>
                <w:sz w:val="20"/>
                <w:szCs w:val="20"/>
              </w:rPr>
              <w:t>1,8</w:t>
            </w:r>
            <w:r w:rsidR="00AB49C4">
              <w:rPr>
                <w:sz w:val="20"/>
                <w:szCs w:val="20"/>
              </w:rPr>
              <w:t>1</w:t>
            </w:r>
          </w:p>
        </w:tc>
        <w:tc>
          <w:tcPr>
            <w:tcW w:w="851" w:type="dxa"/>
            <w:shd w:val="clear" w:color="auto" w:fill="auto"/>
          </w:tcPr>
          <w:p w:rsidR="00E21614" w:rsidRPr="00E21614" w:rsidRDefault="00874412" w:rsidP="00D74A45">
            <w:pPr>
              <w:autoSpaceDE w:val="0"/>
              <w:autoSpaceDN w:val="0"/>
              <w:adjustRightInd w:val="0"/>
              <w:rPr>
                <w:sz w:val="20"/>
                <w:szCs w:val="20"/>
              </w:rPr>
            </w:pPr>
            <w:r>
              <w:rPr>
                <w:sz w:val="20"/>
                <w:szCs w:val="20"/>
              </w:rPr>
              <w:t>1,78</w:t>
            </w:r>
          </w:p>
        </w:tc>
        <w:tc>
          <w:tcPr>
            <w:tcW w:w="850" w:type="dxa"/>
            <w:shd w:val="clear" w:color="auto" w:fill="auto"/>
          </w:tcPr>
          <w:p w:rsidR="00E21614" w:rsidRPr="00283780" w:rsidRDefault="00283780" w:rsidP="00AB49C4">
            <w:pPr>
              <w:autoSpaceDE w:val="0"/>
              <w:autoSpaceDN w:val="0"/>
              <w:adjustRightInd w:val="0"/>
              <w:rPr>
                <w:sz w:val="20"/>
                <w:szCs w:val="20"/>
              </w:rPr>
            </w:pPr>
            <w:r w:rsidRPr="00283780">
              <w:rPr>
                <w:sz w:val="20"/>
                <w:szCs w:val="20"/>
              </w:rPr>
              <w:t>1,</w:t>
            </w:r>
            <w:r w:rsidR="002C51BC">
              <w:rPr>
                <w:sz w:val="20"/>
                <w:szCs w:val="20"/>
              </w:rPr>
              <w:t>7</w:t>
            </w:r>
            <w:r w:rsidR="00AB49C4">
              <w:rPr>
                <w:sz w:val="20"/>
                <w:szCs w:val="20"/>
              </w:rPr>
              <w:t>3</w:t>
            </w:r>
          </w:p>
        </w:tc>
        <w:tc>
          <w:tcPr>
            <w:tcW w:w="928" w:type="dxa"/>
            <w:shd w:val="clear" w:color="auto" w:fill="auto"/>
          </w:tcPr>
          <w:p w:rsidR="00E21614" w:rsidRPr="00283780" w:rsidRDefault="00283780" w:rsidP="00AB49C4">
            <w:pPr>
              <w:autoSpaceDE w:val="0"/>
              <w:autoSpaceDN w:val="0"/>
              <w:adjustRightInd w:val="0"/>
              <w:rPr>
                <w:sz w:val="20"/>
                <w:szCs w:val="20"/>
              </w:rPr>
            </w:pPr>
            <w:r w:rsidRPr="00283780">
              <w:rPr>
                <w:sz w:val="20"/>
                <w:szCs w:val="20"/>
              </w:rPr>
              <w:t>1,</w:t>
            </w:r>
            <w:r w:rsidR="002C51BC">
              <w:rPr>
                <w:sz w:val="20"/>
                <w:szCs w:val="20"/>
              </w:rPr>
              <w:t>7</w:t>
            </w:r>
            <w:r w:rsidR="00AB49C4">
              <w:rPr>
                <w:sz w:val="20"/>
                <w:szCs w:val="20"/>
              </w:rPr>
              <w:t>1</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822A5E" w:rsidRDefault="00E21614" w:rsidP="006A4F50">
            <w:pPr>
              <w:widowControl w:val="0"/>
              <w:autoSpaceDE w:val="0"/>
              <w:autoSpaceDN w:val="0"/>
              <w:adjustRightInd w:val="0"/>
              <w:rPr>
                <w:sz w:val="16"/>
                <w:szCs w:val="16"/>
              </w:rPr>
            </w:pPr>
          </w:p>
        </w:tc>
        <w:tc>
          <w:tcPr>
            <w:tcW w:w="1181" w:type="dxa"/>
            <w:vMerge/>
            <w:shd w:val="clear" w:color="auto" w:fill="auto"/>
          </w:tcPr>
          <w:p w:rsidR="00E21614" w:rsidRPr="00822A5E" w:rsidRDefault="00E21614" w:rsidP="006A4F50">
            <w:pPr>
              <w:widowControl w:val="0"/>
              <w:autoSpaceDE w:val="0"/>
              <w:autoSpaceDN w:val="0"/>
              <w:adjustRightInd w:val="0"/>
              <w:rPr>
                <w:sz w:val="16"/>
                <w:szCs w:val="16"/>
              </w:rPr>
            </w:pPr>
          </w:p>
        </w:tc>
        <w:tc>
          <w:tcPr>
            <w:tcW w:w="2809" w:type="dxa"/>
            <w:shd w:val="clear" w:color="auto" w:fill="auto"/>
          </w:tcPr>
          <w:p w:rsidR="00E21614" w:rsidRPr="00822A5E" w:rsidRDefault="00E21614" w:rsidP="006A4F50">
            <w:pPr>
              <w:autoSpaceDE w:val="0"/>
              <w:autoSpaceDN w:val="0"/>
              <w:adjustRightInd w:val="0"/>
              <w:rPr>
                <w:sz w:val="16"/>
                <w:szCs w:val="16"/>
              </w:rPr>
            </w:pPr>
            <w:r w:rsidRPr="00822A5E">
              <w:rPr>
                <w:sz w:val="16"/>
                <w:szCs w:val="16"/>
              </w:rPr>
              <w:t>Удельный вес введенной общей площади жилых домов по отнош</w:t>
            </w:r>
            <w:r w:rsidRPr="00822A5E">
              <w:rPr>
                <w:sz w:val="16"/>
                <w:szCs w:val="16"/>
              </w:rPr>
              <w:t>е</w:t>
            </w:r>
            <w:r w:rsidRPr="00822A5E">
              <w:rPr>
                <w:sz w:val="16"/>
                <w:szCs w:val="16"/>
              </w:rPr>
              <w:t>нию к общей площади жилищного фонда</w:t>
            </w:r>
          </w:p>
        </w:tc>
        <w:tc>
          <w:tcPr>
            <w:tcW w:w="851" w:type="dxa"/>
            <w:shd w:val="clear" w:color="auto" w:fill="auto"/>
          </w:tcPr>
          <w:p w:rsidR="00E21614" w:rsidRPr="00822A5E" w:rsidRDefault="00E21614" w:rsidP="006A4F50">
            <w:pPr>
              <w:widowControl w:val="0"/>
              <w:autoSpaceDE w:val="0"/>
              <w:autoSpaceDN w:val="0"/>
              <w:adjustRightInd w:val="0"/>
              <w:rPr>
                <w:sz w:val="16"/>
                <w:szCs w:val="16"/>
              </w:rPr>
            </w:pPr>
            <w:r w:rsidRPr="00822A5E">
              <w:rPr>
                <w:sz w:val="16"/>
                <w:szCs w:val="16"/>
              </w:rPr>
              <w:t>процент</w:t>
            </w:r>
          </w:p>
        </w:tc>
        <w:tc>
          <w:tcPr>
            <w:tcW w:w="1417" w:type="dxa"/>
            <w:shd w:val="clear" w:color="auto" w:fill="auto"/>
          </w:tcPr>
          <w:p w:rsidR="00E21614" w:rsidRPr="00822A5E" w:rsidRDefault="00E21614" w:rsidP="00AB49C4">
            <w:pPr>
              <w:autoSpaceDE w:val="0"/>
              <w:autoSpaceDN w:val="0"/>
              <w:adjustRightInd w:val="0"/>
              <w:rPr>
                <w:sz w:val="20"/>
                <w:szCs w:val="20"/>
              </w:rPr>
            </w:pPr>
            <w:r w:rsidRPr="00822A5E">
              <w:rPr>
                <w:sz w:val="20"/>
                <w:szCs w:val="20"/>
              </w:rPr>
              <w:t>4,</w:t>
            </w:r>
            <w:r w:rsidR="00AB49C4" w:rsidRPr="00822A5E">
              <w:rPr>
                <w:sz w:val="20"/>
                <w:szCs w:val="20"/>
              </w:rPr>
              <w:t>52</w:t>
            </w:r>
          </w:p>
        </w:tc>
        <w:tc>
          <w:tcPr>
            <w:tcW w:w="993" w:type="dxa"/>
            <w:shd w:val="clear" w:color="auto" w:fill="auto"/>
          </w:tcPr>
          <w:p w:rsidR="00E21614" w:rsidRPr="006A4F50" w:rsidRDefault="00E21614" w:rsidP="00AB49C4">
            <w:pPr>
              <w:autoSpaceDE w:val="0"/>
              <w:autoSpaceDN w:val="0"/>
              <w:adjustRightInd w:val="0"/>
              <w:rPr>
                <w:sz w:val="20"/>
                <w:szCs w:val="20"/>
              </w:rPr>
            </w:pPr>
            <w:r>
              <w:rPr>
                <w:sz w:val="20"/>
                <w:szCs w:val="20"/>
              </w:rPr>
              <w:t>3,</w:t>
            </w:r>
            <w:r w:rsidR="00E73EE0">
              <w:rPr>
                <w:sz w:val="20"/>
                <w:szCs w:val="20"/>
              </w:rPr>
              <w:t>7</w:t>
            </w:r>
            <w:r w:rsidR="00AB49C4">
              <w:rPr>
                <w:sz w:val="20"/>
                <w:szCs w:val="20"/>
              </w:rPr>
              <w:t>8</w:t>
            </w:r>
          </w:p>
        </w:tc>
        <w:tc>
          <w:tcPr>
            <w:tcW w:w="850" w:type="dxa"/>
            <w:shd w:val="clear" w:color="auto" w:fill="auto"/>
          </w:tcPr>
          <w:p w:rsidR="00E21614" w:rsidRPr="006A4F50" w:rsidRDefault="00E73EE0" w:rsidP="00AB49C4">
            <w:pPr>
              <w:autoSpaceDE w:val="0"/>
              <w:autoSpaceDN w:val="0"/>
              <w:adjustRightInd w:val="0"/>
              <w:rPr>
                <w:sz w:val="20"/>
                <w:szCs w:val="20"/>
              </w:rPr>
            </w:pPr>
            <w:r>
              <w:rPr>
                <w:sz w:val="20"/>
                <w:szCs w:val="20"/>
              </w:rPr>
              <w:t>2,8</w:t>
            </w:r>
            <w:r w:rsidR="00AB49C4">
              <w:rPr>
                <w:sz w:val="20"/>
                <w:szCs w:val="20"/>
              </w:rPr>
              <w:t>7</w:t>
            </w:r>
          </w:p>
        </w:tc>
        <w:tc>
          <w:tcPr>
            <w:tcW w:w="851" w:type="dxa"/>
            <w:shd w:val="clear" w:color="auto" w:fill="auto"/>
          </w:tcPr>
          <w:p w:rsidR="00E21614" w:rsidRPr="006A4F50" w:rsidRDefault="00E73EE0" w:rsidP="00AB49C4">
            <w:pPr>
              <w:autoSpaceDE w:val="0"/>
              <w:autoSpaceDN w:val="0"/>
              <w:adjustRightInd w:val="0"/>
              <w:rPr>
                <w:sz w:val="20"/>
                <w:szCs w:val="20"/>
              </w:rPr>
            </w:pPr>
            <w:r>
              <w:rPr>
                <w:sz w:val="20"/>
                <w:szCs w:val="20"/>
              </w:rPr>
              <w:t>2,7</w:t>
            </w:r>
            <w:r w:rsidR="00AB49C4">
              <w:rPr>
                <w:sz w:val="20"/>
                <w:szCs w:val="20"/>
              </w:rPr>
              <w:t>6</w:t>
            </w:r>
          </w:p>
        </w:tc>
        <w:tc>
          <w:tcPr>
            <w:tcW w:w="850" w:type="dxa"/>
            <w:shd w:val="clear" w:color="auto" w:fill="auto"/>
          </w:tcPr>
          <w:p w:rsidR="00E21614" w:rsidRPr="006A4F50" w:rsidRDefault="00E73EE0" w:rsidP="00E73EE0">
            <w:pPr>
              <w:autoSpaceDE w:val="0"/>
              <w:autoSpaceDN w:val="0"/>
              <w:adjustRightInd w:val="0"/>
              <w:rPr>
                <w:sz w:val="20"/>
                <w:szCs w:val="20"/>
              </w:rPr>
            </w:pPr>
            <w:r>
              <w:rPr>
                <w:sz w:val="20"/>
                <w:szCs w:val="20"/>
              </w:rPr>
              <w:t>2,65</w:t>
            </w:r>
          </w:p>
        </w:tc>
        <w:tc>
          <w:tcPr>
            <w:tcW w:w="928" w:type="dxa"/>
            <w:shd w:val="clear" w:color="auto" w:fill="auto"/>
          </w:tcPr>
          <w:p w:rsidR="00E21614" w:rsidRPr="006A4F50" w:rsidRDefault="00E73EE0" w:rsidP="00AB49C4">
            <w:pPr>
              <w:autoSpaceDE w:val="0"/>
              <w:autoSpaceDN w:val="0"/>
              <w:adjustRightInd w:val="0"/>
              <w:rPr>
                <w:sz w:val="20"/>
                <w:szCs w:val="20"/>
              </w:rPr>
            </w:pPr>
            <w:r>
              <w:rPr>
                <w:sz w:val="20"/>
                <w:szCs w:val="20"/>
              </w:rPr>
              <w:t>2,5</w:t>
            </w:r>
            <w:r w:rsidR="00AB49C4">
              <w:rPr>
                <w:sz w:val="20"/>
                <w:szCs w:val="20"/>
              </w:rPr>
              <w:t>3</w:t>
            </w:r>
          </w:p>
        </w:tc>
      </w:tr>
      <w:tr w:rsidR="00D46142" w:rsidRPr="006A4F50" w:rsidTr="00F54A45">
        <w:tc>
          <w:tcPr>
            <w:tcW w:w="455" w:type="dxa"/>
            <w:vMerge w:val="restart"/>
            <w:shd w:val="clear" w:color="auto" w:fill="auto"/>
          </w:tcPr>
          <w:p w:rsidR="00D46142" w:rsidRPr="006A4F50" w:rsidRDefault="00D46142" w:rsidP="006A4F50">
            <w:pPr>
              <w:widowControl w:val="0"/>
              <w:autoSpaceDE w:val="0"/>
              <w:autoSpaceDN w:val="0"/>
              <w:adjustRightInd w:val="0"/>
              <w:rPr>
                <w:sz w:val="16"/>
                <w:szCs w:val="16"/>
              </w:rPr>
            </w:pPr>
            <w:r w:rsidRPr="006A4F50">
              <w:rPr>
                <w:sz w:val="16"/>
                <w:szCs w:val="16"/>
              </w:rPr>
              <w:t>2</w:t>
            </w:r>
          </w:p>
        </w:tc>
        <w:tc>
          <w:tcPr>
            <w:tcW w:w="1885" w:type="dxa"/>
            <w:vMerge w:val="restart"/>
            <w:shd w:val="clear" w:color="auto" w:fill="auto"/>
          </w:tcPr>
          <w:p w:rsidR="00D46142" w:rsidRPr="006A4F50" w:rsidRDefault="00D46142" w:rsidP="006A4F50">
            <w:pPr>
              <w:widowControl w:val="0"/>
              <w:autoSpaceDE w:val="0"/>
              <w:autoSpaceDN w:val="0"/>
              <w:adjustRightInd w:val="0"/>
              <w:rPr>
                <w:sz w:val="16"/>
                <w:szCs w:val="16"/>
              </w:rPr>
            </w:pPr>
            <w:r w:rsidRPr="006A4F50">
              <w:rPr>
                <w:sz w:val="16"/>
                <w:szCs w:val="16"/>
              </w:rPr>
              <w:t>Задача 2.</w:t>
            </w:r>
          </w:p>
          <w:p w:rsidR="00D46142" w:rsidRPr="006A4F50" w:rsidRDefault="00D46142" w:rsidP="006A4F50">
            <w:pPr>
              <w:widowControl w:val="0"/>
              <w:autoSpaceDE w:val="0"/>
              <w:autoSpaceDN w:val="0"/>
              <w:adjustRightInd w:val="0"/>
              <w:rPr>
                <w:sz w:val="16"/>
                <w:szCs w:val="16"/>
              </w:rPr>
            </w:pPr>
          </w:p>
          <w:p w:rsidR="00D46142" w:rsidRPr="006A4F50" w:rsidRDefault="00D46142" w:rsidP="006A4F50">
            <w:pPr>
              <w:widowControl w:val="0"/>
              <w:autoSpaceDE w:val="0"/>
              <w:autoSpaceDN w:val="0"/>
              <w:adjustRightInd w:val="0"/>
              <w:rPr>
                <w:sz w:val="16"/>
                <w:szCs w:val="16"/>
              </w:rPr>
            </w:pPr>
            <w:r w:rsidRPr="006A4F50">
              <w:rPr>
                <w:sz w:val="16"/>
                <w:szCs w:val="16"/>
              </w:rPr>
              <w:t>Защита прав граждан на жилище</w:t>
            </w:r>
          </w:p>
        </w:tc>
        <w:tc>
          <w:tcPr>
            <w:tcW w:w="1356" w:type="dxa"/>
            <w:vMerge w:val="restart"/>
            <w:tcBorders>
              <w:top w:val="nil"/>
            </w:tcBorders>
            <w:shd w:val="clear" w:color="auto" w:fill="auto"/>
          </w:tcPr>
          <w:p w:rsidR="00D46142" w:rsidRPr="00822A5E" w:rsidRDefault="00E20F9E" w:rsidP="00FB30B9">
            <w:pPr>
              <w:widowControl w:val="0"/>
              <w:autoSpaceDE w:val="0"/>
              <w:autoSpaceDN w:val="0"/>
              <w:adjustRightInd w:val="0"/>
              <w:rPr>
                <w:sz w:val="16"/>
                <w:szCs w:val="16"/>
              </w:rPr>
            </w:pPr>
            <w:r w:rsidRPr="00822A5E">
              <w:rPr>
                <w:sz w:val="16"/>
                <w:szCs w:val="16"/>
              </w:rPr>
              <w:t>11 517,9</w:t>
            </w:r>
          </w:p>
        </w:tc>
        <w:tc>
          <w:tcPr>
            <w:tcW w:w="1181" w:type="dxa"/>
            <w:vMerge w:val="restart"/>
            <w:tcBorders>
              <w:top w:val="nil"/>
            </w:tcBorders>
            <w:shd w:val="clear" w:color="auto" w:fill="auto"/>
          </w:tcPr>
          <w:p w:rsidR="00D46142" w:rsidRPr="00822A5E" w:rsidRDefault="00E20F9E" w:rsidP="001E35AC">
            <w:pPr>
              <w:widowControl w:val="0"/>
              <w:autoSpaceDE w:val="0"/>
              <w:autoSpaceDN w:val="0"/>
              <w:adjustRightInd w:val="0"/>
              <w:rPr>
                <w:sz w:val="16"/>
                <w:szCs w:val="16"/>
              </w:rPr>
            </w:pPr>
            <w:r w:rsidRPr="00822A5E">
              <w:rPr>
                <w:sz w:val="16"/>
                <w:szCs w:val="16"/>
              </w:rPr>
              <w:t>42 832,0</w:t>
            </w:r>
          </w:p>
        </w:tc>
        <w:tc>
          <w:tcPr>
            <w:tcW w:w="2809" w:type="dxa"/>
            <w:shd w:val="clear" w:color="auto" w:fill="auto"/>
          </w:tcPr>
          <w:p w:rsidR="00D46142" w:rsidRPr="00822A5E" w:rsidRDefault="00D46142" w:rsidP="009A215C">
            <w:pPr>
              <w:autoSpaceDE w:val="0"/>
              <w:autoSpaceDN w:val="0"/>
              <w:adjustRightInd w:val="0"/>
              <w:rPr>
                <w:sz w:val="16"/>
                <w:szCs w:val="16"/>
              </w:rPr>
            </w:pPr>
            <w:r w:rsidRPr="00822A5E">
              <w:rPr>
                <w:sz w:val="16"/>
                <w:szCs w:val="16"/>
              </w:rPr>
              <w:t>Количество граждан, переселенных из аварийного жилищного фонда, в рамках реализации адресной пр</w:t>
            </w:r>
            <w:r w:rsidRPr="00822A5E">
              <w:rPr>
                <w:sz w:val="16"/>
                <w:szCs w:val="16"/>
              </w:rPr>
              <w:t>о</w:t>
            </w:r>
            <w:r w:rsidRPr="00822A5E">
              <w:rPr>
                <w:sz w:val="16"/>
                <w:szCs w:val="16"/>
              </w:rPr>
              <w:t>граммы Московской области по п</w:t>
            </w:r>
            <w:r w:rsidRPr="00822A5E">
              <w:rPr>
                <w:sz w:val="16"/>
                <w:szCs w:val="16"/>
              </w:rPr>
              <w:t>е</w:t>
            </w:r>
            <w:r w:rsidRPr="00822A5E">
              <w:rPr>
                <w:sz w:val="16"/>
                <w:szCs w:val="16"/>
              </w:rPr>
              <w:t>реселению граждан из аварийного жилищного фонда</w:t>
            </w:r>
          </w:p>
        </w:tc>
        <w:tc>
          <w:tcPr>
            <w:tcW w:w="851" w:type="dxa"/>
            <w:shd w:val="clear" w:color="auto" w:fill="auto"/>
          </w:tcPr>
          <w:p w:rsidR="00D46142" w:rsidRPr="00822A5E" w:rsidRDefault="00D46142" w:rsidP="006A4F50">
            <w:pPr>
              <w:widowControl w:val="0"/>
              <w:autoSpaceDE w:val="0"/>
              <w:autoSpaceDN w:val="0"/>
              <w:adjustRightInd w:val="0"/>
              <w:rPr>
                <w:sz w:val="16"/>
                <w:szCs w:val="16"/>
              </w:rPr>
            </w:pPr>
            <w:r w:rsidRPr="00822A5E">
              <w:rPr>
                <w:sz w:val="16"/>
                <w:szCs w:val="16"/>
              </w:rPr>
              <w:t>человек</w:t>
            </w:r>
          </w:p>
        </w:tc>
        <w:tc>
          <w:tcPr>
            <w:tcW w:w="1417" w:type="dxa"/>
            <w:shd w:val="clear" w:color="auto" w:fill="auto"/>
          </w:tcPr>
          <w:p w:rsidR="00D46142" w:rsidRPr="00822A5E" w:rsidRDefault="002B161F" w:rsidP="00D74A45">
            <w:pPr>
              <w:widowControl w:val="0"/>
              <w:autoSpaceDE w:val="0"/>
              <w:autoSpaceDN w:val="0"/>
              <w:adjustRightInd w:val="0"/>
              <w:rPr>
                <w:sz w:val="16"/>
                <w:szCs w:val="16"/>
              </w:rPr>
            </w:pPr>
            <w:r w:rsidRPr="00822A5E">
              <w:rPr>
                <w:sz w:val="16"/>
                <w:szCs w:val="16"/>
              </w:rPr>
              <w:t>65</w:t>
            </w:r>
          </w:p>
        </w:tc>
        <w:tc>
          <w:tcPr>
            <w:tcW w:w="993" w:type="dxa"/>
            <w:shd w:val="clear" w:color="auto" w:fill="auto"/>
          </w:tcPr>
          <w:p w:rsidR="00D46142" w:rsidRPr="006A4F50" w:rsidRDefault="00A90434" w:rsidP="00AB49C4">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1"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730AEA">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F1037A">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инвестиционных контрактов, соглашени</w:t>
            </w:r>
            <w:r w:rsidR="00F1037A">
              <w:rPr>
                <w:sz w:val="16"/>
                <w:szCs w:val="16"/>
              </w:rPr>
              <w:t>й</w:t>
            </w:r>
          </w:p>
        </w:tc>
        <w:tc>
          <w:tcPr>
            <w:tcW w:w="851" w:type="dxa"/>
            <w:shd w:val="clear" w:color="auto" w:fill="auto"/>
          </w:tcPr>
          <w:p w:rsidR="00D46142" w:rsidRPr="006A4F50" w:rsidRDefault="00D46142" w:rsidP="009A215C">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D46142" w:rsidRDefault="00F1037A" w:rsidP="00D74A45">
            <w:pPr>
              <w:widowControl w:val="0"/>
              <w:autoSpaceDE w:val="0"/>
              <w:autoSpaceDN w:val="0"/>
              <w:adjustRightInd w:val="0"/>
              <w:rPr>
                <w:sz w:val="16"/>
                <w:szCs w:val="16"/>
              </w:rPr>
            </w:pPr>
            <w:r>
              <w:rPr>
                <w:sz w:val="16"/>
                <w:szCs w:val="16"/>
              </w:rPr>
              <w:t>0</w:t>
            </w:r>
          </w:p>
        </w:tc>
        <w:tc>
          <w:tcPr>
            <w:tcW w:w="993" w:type="dxa"/>
            <w:shd w:val="clear" w:color="auto" w:fill="auto"/>
          </w:tcPr>
          <w:p w:rsidR="00D46142" w:rsidRDefault="00F1037A" w:rsidP="00D74A45">
            <w:pPr>
              <w:widowControl w:val="0"/>
              <w:autoSpaceDE w:val="0"/>
              <w:autoSpaceDN w:val="0"/>
              <w:adjustRightInd w:val="0"/>
              <w:rPr>
                <w:sz w:val="16"/>
                <w:szCs w:val="16"/>
              </w:rPr>
            </w:pPr>
            <w:r>
              <w:rPr>
                <w:sz w:val="16"/>
                <w:szCs w:val="16"/>
              </w:rPr>
              <w:t>20</w:t>
            </w:r>
          </w:p>
        </w:tc>
        <w:tc>
          <w:tcPr>
            <w:tcW w:w="850" w:type="dxa"/>
            <w:shd w:val="clear" w:color="auto" w:fill="auto"/>
          </w:tcPr>
          <w:p w:rsidR="00D46142" w:rsidRDefault="00F1037A" w:rsidP="00D74A45">
            <w:pPr>
              <w:widowControl w:val="0"/>
              <w:autoSpaceDE w:val="0"/>
              <w:autoSpaceDN w:val="0"/>
              <w:adjustRightInd w:val="0"/>
              <w:rPr>
                <w:sz w:val="16"/>
                <w:szCs w:val="16"/>
              </w:rPr>
            </w:pPr>
            <w:r>
              <w:rPr>
                <w:sz w:val="16"/>
                <w:szCs w:val="16"/>
              </w:rPr>
              <w:t>34</w:t>
            </w:r>
          </w:p>
        </w:tc>
        <w:tc>
          <w:tcPr>
            <w:tcW w:w="851" w:type="dxa"/>
            <w:shd w:val="clear" w:color="auto" w:fill="auto"/>
          </w:tcPr>
          <w:p w:rsidR="00D46142" w:rsidRDefault="00F1037A" w:rsidP="00E026EF">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xml:space="preserve">, в рамках реализации ДРЗТ </w:t>
            </w:r>
          </w:p>
        </w:tc>
        <w:tc>
          <w:tcPr>
            <w:tcW w:w="851" w:type="dxa"/>
            <w:shd w:val="clear" w:color="auto" w:fill="auto"/>
          </w:tcPr>
          <w:p w:rsidR="00F1037A" w:rsidRPr="005D06AE" w:rsidRDefault="00F1037A" w:rsidP="00730AEA">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F1037A" w:rsidRDefault="00F1037A" w:rsidP="00D74A45">
            <w:pPr>
              <w:autoSpaceDE w:val="0"/>
              <w:autoSpaceDN w:val="0"/>
              <w:adjustRightInd w:val="0"/>
              <w:rPr>
                <w:sz w:val="16"/>
                <w:szCs w:val="16"/>
              </w:rPr>
            </w:pPr>
            <w:r>
              <w:rPr>
                <w:sz w:val="16"/>
                <w:szCs w:val="16"/>
              </w:rPr>
              <w:t>0</w:t>
            </w:r>
          </w:p>
        </w:tc>
        <w:tc>
          <w:tcPr>
            <w:tcW w:w="993" w:type="dxa"/>
            <w:shd w:val="clear" w:color="auto" w:fill="auto"/>
          </w:tcPr>
          <w:p w:rsidR="00F1037A" w:rsidRDefault="00F1037A" w:rsidP="00D74A45">
            <w:pPr>
              <w:autoSpaceDE w:val="0"/>
              <w:autoSpaceDN w:val="0"/>
              <w:adjustRightInd w:val="0"/>
              <w:rPr>
                <w:sz w:val="16"/>
                <w:szCs w:val="16"/>
              </w:rPr>
            </w:pPr>
            <w:r>
              <w:rPr>
                <w:sz w:val="16"/>
                <w:szCs w:val="16"/>
              </w:rPr>
              <w:t>0</w:t>
            </w:r>
          </w:p>
        </w:tc>
        <w:tc>
          <w:tcPr>
            <w:tcW w:w="850" w:type="dxa"/>
            <w:shd w:val="clear" w:color="auto" w:fill="auto"/>
          </w:tcPr>
          <w:p w:rsidR="00F1037A" w:rsidRDefault="00F1037A" w:rsidP="00E026EF">
            <w:pPr>
              <w:widowControl w:val="0"/>
              <w:autoSpaceDE w:val="0"/>
              <w:autoSpaceDN w:val="0"/>
              <w:adjustRightInd w:val="0"/>
              <w:rPr>
                <w:sz w:val="16"/>
                <w:szCs w:val="16"/>
              </w:rPr>
            </w:pPr>
            <w:r>
              <w:rPr>
                <w:sz w:val="16"/>
                <w:szCs w:val="16"/>
              </w:rPr>
              <w:t>0</w:t>
            </w:r>
          </w:p>
        </w:tc>
        <w:tc>
          <w:tcPr>
            <w:tcW w:w="851" w:type="dxa"/>
            <w:shd w:val="clear" w:color="auto" w:fill="auto"/>
          </w:tcPr>
          <w:p w:rsidR="00F1037A" w:rsidRDefault="00F1037A" w:rsidP="00D74A45">
            <w:pPr>
              <w:widowControl w:val="0"/>
              <w:autoSpaceDE w:val="0"/>
              <w:autoSpaceDN w:val="0"/>
              <w:adjustRightInd w:val="0"/>
              <w:rPr>
                <w:sz w:val="16"/>
                <w:szCs w:val="16"/>
              </w:rPr>
            </w:pPr>
            <w:r>
              <w:rPr>
                <w:sz w:val="16"/>
                <w:szCs w:val="16"/>
              </w:rPr>
              <w:t>0</w:t>
            </w:r>
          </w:p>
        </w:tc>
        <w:tc>
          <w:tcPr>
            <w:tcW w:w="850" w:type="dxa"/>
            <w:shd w:val="clear" w:color="auto" w:fill="auto"/>
          </w:tcPr>
          <w:p w:rsidR="00F1037A" w:rsidRPr="002044E2" w:rsidRDefault="00F1037A" w:rsidP="006A4F50">
            <w:pPr>
              <w:widowControl w:val="0"/>
              <w:autoSpaceDE w:val="0"/>
              <w:autoSpaceDN w:val="0"/>
              <w:adjustRightInd w:val="0"/>
              <w:rPr>
                <w:b/>
                <w:color w:val="00B0F0"/>
                <w:sz w:val="16"/>
                <w:szCs w:val="16"/>
              </w:rPr>
            </w:pPr>
          </w:p>
        </w:tc>
        <w:tc>
          <w:tcPr>
            <w:tcW w:w="928" w:type="dxa"/>
            <w:shd w:val="clear" w:color="auto" w:fill="auto"/>
          </w:tcPr>
          <w:p w:rsidR="00F1037A" w:rsidRPr="002044E2" w:rsidRDefault="00F1037A" w:rsidP="006A4F50">
            <w:pPr>
              <w:widowControl w:val="0"/>
              <w:autoSpaceDE w:val="0"/>
              <w:autoSpaceDN w:val="0"/>
              <w:adjustRightInd w:val="0"/>
              <w:rPr>
                <w:b/>
                <w:color w:val="00B0F0"/>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муниципальной Подпрограммы 1</w:t>
            </w:r>
          </w:p>
        </w:tc>
        <w:tc>
          <w:tcPr>
            <w:tcW w:w="851" w:type="dxa"/>
            <w:shd w:val="clear" w:color="auto" w:fill="auto"/>
          </w:tcPr>
          <w:p w:rsidR="00F1037A" w:rsidRPr="005D06AE" w:rsidRDefault="00F1037A" w:rsidP="00730AEA">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F1037A" w:rsidRDefault="00F1037A" w:rsidP="00D74A45">
            <w:pPr>
              <w:autoSpaceDE w:val="0"/>
              <w:autoSpaceDN w:val="0"/>
              <w:adjustRightInd w:val="0"/>
              <w:rPr>
                <w:sz w:val="16"/>
                <w:szCs w:val="16"/>
              </w:rPr>
            </w:pPr>
            <w:r>
              <w:rPr>
                <w:sz w:val="16"/>
                <w:szCs w:val="16"/>
              </w:rPr>
              <w:t>5</w:t>
            </w:r>
          </w:p>
        </w:tc>
        <w:tc>
          <w:tcPr>
            <w:tcW w:w="993" w:type="dxa"/>
            <w:shd w:val="clear" w:color="auto" w:fill="auto"/>
          </w:tcPr>
          <w:p w:rsidR="00F1037A" w:rsidRDefault="00F1037A" w:rsidP="00D74A45">
            <w:pPr>
              <w:autoSpaceDE w:val="0"/>
              <w:autoSpaceDN w:val="0"/>
              <w:adjustRightInd w:val="0"/>
              <w:rPr>
                <w:sz w:val="16"/>
                <w:szCs w:val="16"/>
              </w:rPr>
            </w:pPr>
            <w:r>
              <w:rPr>
                <w:sz w:val="16"/>
                <w:szCs w:val="16"/>
              </w:rPr>
              <w:t>0</w:t>
            </w:r>
          </w:p>
        </w:tc>
        <w:tc>
          <w:tcPr>
            <w:tcW w:w="850" w:type="dxa"/>
            <w:shd w:val="clear" w:color="auto" w:fill="auto"/>
          </w:tcPr>
          <w:p w:rsidR="00F1037A" w:rsidRDefault="00F1037A" w:rsidP="00E026EF">
            <w:pPr>
              <w:widowControl w:val="0"/>
              <w:autoSpaceDE w:val="0"/>
              <w:autoSpaceDN w:val="0"/>
              <w:adjustRightInd w:val="0"/>
              <w:rPr>
                <w:sz w:val="16"/>
                <w:szCs w:val="16"/>
              </w:rPr>
            </w:pPr>
            <w:r>
              <w:rPr>
                <w:sz w:val="16"/>
                <w:szCs w:val="16"/>
              </w:rPr>
              <w:t>15</w:t>
            </w:r>
          </w:p>
        </w:tc>
        <w:tc>
          <w:tcPr>
            <w:tcW w:w="851" w:type="dxa"/>
            <w:shd w:val="clear" w:color="auto" w:fill="auto"/>
          </w:tcPr>
          <w:p w:rsidR="00F1037A" w:rsidRDefault="00F1037A" w:rsidP="00D74A45">
            <w:pPr>
              <w:widowControl w:val="0"/>
              <w:autoSpaceDE w:val="0"/>
              <w:autoSpaceDN w:val="0"/>
              <w:adjustRightInd w:val="0"/>
              <w:rPr>
                <w:sz w:val="16"/>
                <w:szCs w:val="16"/>
              </w:rPr>
            </w:pPr>
            <w:r>
              <w:rPr>
                <w:sz w:val="16"/>
                <w:szCs w:val="16"/>
              </w:rPr>
              <w:t>25</w:t>
            </w:r>
          </w:p>
        </w:tc>
        <w:tc>
          <w:tcPr>
            <w:tcW w:w="850" w:type="dxa"/>
            <w:shd w:val="clear" w:color="auto" w:fill="auto"/>
          </w:tcPr>
          <w:p w:rsidR="00F1037A" w:rsidRPr="002044E2" w:rsidRDefault="00F1037A" w:rsidP="006A4F50">
            <w:pPr>
              <w:widowControl w:val="0"/>
              <w:autoSpaceDE w:val="0"/>
              <w:autoSpaceDN w:val="0"/>
              <w:adjustRightInd w:val="0"/>
              <w:rPr>
                <w:b/>
                <w:color w:val="00B0F0"/>
                <w:sz w:val="16"/>
                <w:szCs w:val="16"/>
              </w:rPr>
            </w:pPr>
          </w:p>
        </w:tc>
        <w:tc>
          <w:tcPr>
            <w:tcW w:w="928" w:type="dxa"/>
            <w:shd w:val="clear" w:color="auto" w:fill="auto"/>
          </w:tcPr>
          <w:p w:rsidR="00F1037A" w:rsidRPr="002044E2" w:rsidRDefault="00F1037A" w:rsidP="006A4F50">
            <w:pPr>
              <w:widowControl w:val="0"/>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A215C" w:rsidRDefault="00D46142" w:rsidP="005A36C8">
            <w:pPr>
              <w:autoSpaceDE w:val="0"/>
              <w:autoSpaceDN w:val="0"/>
              <w:adjustRightInd w:val="0"/>
              <w:rPr>
                <w:sz w:val="16"/>
                <w:szCs w:val="16"/>
              </w:rPr>
            </w:pPr>
            <w:r w:rsidRPr="005D06AE">
              <w:rPr>
                <w:sz w:val="16"/>
                <w:szCs w:val="16"/>
              </w:rPr>
              <w:t xml:space="preserve">Количество граждан, переселенных из жилых помещений непригодных для проживания </w:t>
            </w:r>
            <w:r w:rsidR="00FB2C4C" w:rsidRPr="00FB2C4C">
              <w:rPr>
                <w:sz w:val="16"/>
                <w:szCs w:val="16"/>
              </w:rPr>
              <w:t>и не подлежащих капитальному ремонту или реко</w:t>
            </w:r>
            <w:r w:rsidR="00FB2C4C" w:rsidRPr="00FB2C4C">
              <w:rPr>
                <w:sz w:val="16"/>
                <w:szCs w:val="16"/>
              </w:rPr>
              <w:t>н</w:t>
            </w:r>
            <w:r w:rsidR="00FB2C4C" w:rsidRPr="00FB2C4C">
              <w:rPr>
                <w:sz w:val="16"/>
                <w:szCs w:val="16"/>
              </w:rPr>
              <w:t>струкции</w:t>
            </w:r>
          </w:p>
        </w:tc>
        <w:tc>
          <w:tcPr>
            <w:tcW w:w="851" w:type="dxa"/>
            <w:shd w:val="clear" w:color="auto" w:fill="auto"/>
          </w:tcPr>
          <w:p w:rsidR="00D46142" w:rsidRDefault="00D46142" w:rsidP="00730AEA">
            <w:pPr>
              <w:widowControl w:val="0"/>
              <w:autoSpaceDE w:val="0"/>
              <w:autoSpaceDN w:val="0"/>
              <w:adjustRightInd w:val="0"/>
              <w:rPr>
                <w:sz w:val="16"/>
                <w:szCs w:val="16"/>
              </w:rPr>
            </w:pPr>
            <w:r w:rsidRPr="005D06AE">
              <w:rPr>
                <w:sz w:val="16"/>
                <w:szCs w:val="16"/>
              </w:rPr>
              <w:t>чел</w:t>
            </w:r>
            <w:r>
              <w:rPr>
                <w:sz w:val="16"/>
                <w:szCs w:val="16"/>
              </w:rPr>
              <w:t>овек</w:t>
            </w:r>
          </w:p>
        </w:tc>
        <w:tc>
          <w:tcPr>
            <w:tcW w:w="1417" w:type="dxa"/>
            <w:shd w:val="clear" w:color="auto" w:fill="auto"/>
          </w:tcPr>
          <w:p w:rsidR="00D46142" w:rsidRDefault="00D46142" w:rsidP="00D74A45">
            <w:pPr>
              <w:autoSpaceDE w:val="0"/>
              <w:autoSpaceDN w:val="0"/>
              <w:adjustRightInd w:val="0"/>
              <w:rPr>
                <w:sz w:val="16"/>
                <w:szCs w:val="16"/>
              </w:rPr>
            </w:pPr>
            <w:r>
              <w:rPr>
                <w:sz w:val="16"/>
                <w:szCs w:val="16"/>
              </w:rPr>
              <w:t>7</w:t>
            </w:r>
          </w:p>
        </w:tc>
        <w:tc>
          <w:tcPr>
            <w:tcW w:w="993" w:type="dxa"/>
            <w:shd w:val="clear" w:color="auto" w:fill="auto"/>
          </w:tcPr>
          <w:p w:rsidR="00D46142" w:rsidRDefault="00D46142" w:rsidP="00D74A45">
            <w:pPr>
              <w:autoSpaceDE w:val="0"/>
              <w:autoSpaceDN w:val="0"/>
              <w:adjustRightInd w:val="0"/>
              <w:rPr>
                <w:sz w:val="16"/>
                <w:szCs w:val="16"/>
              </w:rPr>
            </w:pPr>
            <w:r>
              <w:rPr>
                <w:sz w:val="16"/>
                <w:szCs w:val="16"/>
              </w:rPr>
              <w:t>146</w:t>
            </w:r>
          </w:p>
        </w:tc>
        <w:tc>
          <w:tcPr>
            <w:tcW w:w="850" w:type="dxa"/>
            <w:shd w:val="clear" w:color="auto" w:fill="auto"/>
          </w:tcPr>
          <w:p w:rsidR="00D46142" w:rsidRDefault="00D46142" w:rsidP="00E026EF">
            <w:pPr>
              <w:widowControl w:val="0"/>
              <w:autoSpaceDE w:val="0"/>
              <w:autoSpaceDN w:val="0"/>
              <w:adjustRightInd w:val="0"/>
              <w:rPr>
                <w:sz w:val="16"/>
                <w:szCs w:val="16"/>
              </w:rPr>
            </w:pPr>
            <w:r>
              <w:rPr>
                <w:sz w:val="16"/>
                <w:szCs w:val="16"/>
              </w:rPr>
              <w:t>89</w:t>
            </w:r>
          </w:p>
        </w:tc>
        <w:tc>
          <w:tcPr>
            <w:tcW w:w="851" w:type="dxa"/>
            <w:shd w:val="clear" w:color="auto" w:fill="auto"/>
          </w:tcPr>
          <w:p w:rsidR="00D46142" w:rsidRDefault="00D46142" w:rsidP="00D74A45">
            <w:pPr>
              <w:widowControl w:val="0"/>
              <w:autoSpaceDE w:val="0"/>
              <w:autoSpaceDN w:val="0"/>
              <w:adjustRightInd w:val="0"/>
              <w:rPr>
                <w:sz w:val="16"/>
                <w:szCs w:val="16"/>
              </w:rPr>
            </w:pPr>
            <w:r>
              <w:rPr>
                <w:sz w:val="16"/>
                <w:szCs w:val="16"/>
              </w:rPr>
              <w:t>286</w:t>
            </w:r>
          </w:p>
        </w:tc>
        <w:tc>
          <w:tcPr>
            <w:tcW w:w="850" w:type="dxa"/>
            <w:shd w:val="clear" w:color="auto" w:fill="auto"/>
          </w:tcPr>
          <w:p w:rsidR="00D46142" w:rsidRPr="002044E2" w:rsidRDefault="00D46142" w:rsidP="006A4F50">
            <w:pPr>
              <w:widowControl w:val="0"/>
              <w:autoSpaceDE w:val="0"/>
              <w:autoSpaceDN w:val="0"/>
              <w:adjustRightInd w:val="0"/>
              <w:rPr>
                <w:b/>
                <w:color w:val="00B0F0"/>
                <w:sz w:val="16"/>
                <w:szCs w:val="16"/>
              </w:rPr>
            </w:pPr>
          </w:p>
        </w:tc>
        <w:tc>
          <w:tcPr>
            <w:tcW w:w="928" w:type="dxa"/>
            <w:shd w:val="clear" w:color="auto" w:fill="auto"/>
          </w:tcPr>
          <w:p w:rsidR="00D46142" w:rsidRPr="002044E2" w:rsidRDefault="00D46142" w:rsidP="006A4F50">
            <w:pPr>
              <w:widowControl w:val="0"/>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A215C" w:rsidRDefault="00D46142" w:rsidP="002044E2">
            <w:pPr>
              <w:autoSpaceDE w:val="0"/>
              <w:autoSpaceDN w:val="0"/>
              <w:adjustRightInd w:val="0"/>
              <w:rPr>
                <w:sz w:val="16"/>
                <w:szCs w:val="16"/>
              </w:rPr>
            </w:pPr>
            <w:r w:rsidRPr="009A215C">
              <w:rPr>
                <w:sz w:val="16"/>
                <w:szCs w:val="16"/>
              </w:rPr>
              <w:t>Площадь расселенных помещений, в рамках реализации адресной пр</w:t>
            </w:r>
            <w:r w:rsidRPr="009A215C">
              <w:rPr>
                <w:sz w:val="16"/>
                <w:szCs w:val="16"/>
              </w:rPr>
              <w:t>о</w:t>
            </w:r>
            <w:r w:rsidRPr="009A215C">
              <w:rPr>
                <w:sz w:val="16"/>
                <w:szCs w:val="16"/>
              </w:rPr>
              <w:t>граммы Московской области по п</w:t>
            </w:r>
            <w:r w:rsidRPr="009A215C">
              <w:rPr>
                <w:sz w:val="16"/>
                <w:szCs w:val="16"/>
              </w:rPr>
              <w:t>е</w:t>
            </w:r>
            <w:r w:rsidRPr="009A215C">
              <w:rPr>
                <w:sz w:val="16"/>
                <w:szCs w:val="16"/>
              </w:rPr>
              <w:lastRenderedPageBreak/>
              <w:t>реселению граждан из аварийного жилищного фонда</w:t>
            </w:r>
          </w:p>
        </w:tc>
        <w:tc>
          <w:tcPr>
            <w:tcW w:w="851" w:type="dxa"/>
            <w:shd w:val="clear" w:color="auto" w:fill="auto"/>
          </w:tcPr>
          <w:p w:rsidR="00D46142" w:rsidRPr="006A4F50" w:rsidRDefault="00D46142" w:rsidP="00730AEA">
            <w:pPr>
              <w:widowControl w:val="0"/>
              <w:autoSpaceDE w:val="0"/>
              <w:autoSpaceDN w:val="0"/>
              <w:adjustRightInd w:val="0"/>
              <w:rPr>
                <w:sz w:val="16"/>
                <w:szCs w:val="16"/>
              </w:rPr>
            </w:pPr>
            <w:r>
              <w:rPr>
                <w:sz w:val="16"/>
                <w:szCs w:val="16"/>
              </w:rPr>
              <w:lastRenderedPageBreak/>
              <w:t>кв.м</w:t>
            </w:r>
          </w:p>
        </w:tc>
        <w:tc>
          <w:tcPr>
            <w:tcW w:w="1417" w:type="dxa"/>
            <w:shd w:val="clear" w:color="auto" w:fill="auto"/>
          </w:tcPr>
          <w:p w:rsidR="00D46142" w:rsidRPr="009A215C" w:rsidRDefault="002B161F" w:rsidP="00D74A45">
            <w:pPr>
              <w:autoSpaceDE w:val="0"/>
              <w:autoSpaceDN w:val="0"/>
              <w:adjustRightInd w:val="0"/>
              <w:rPr>
                <w:sz w:val="16"/>
                <w:szCs w:val="16"/>
              </w:rPr>
            </w:pPr>
            <w:r>
              <w:rPr>
                <w:sz w:val="16"/>
                <w:szCs w:val="16"/>
              </w:rPr>
              <w:t>1041,3</w:t>
            </w:r>
          </w:p>
        </w:tc>
        <w:tc>
          <w:tcPr>
            <w:tcW w:w="993" w:type="dxa"/>
            <w:shd w:val="clear" w:color="auto" w:fill="auto"/>
          </w:tcPr>
          <w:p w:rsidR="00D46142" w:rsidRPr="009A215C" w:rsidRDefault="002B161F" w:rsidP="00AB49C4">
            <w:pPr>
              <w:autoSpaceDE w:val="0"/>
              <w:autoSpaceDN w:val="0"/>
              <w:adjustRightInd w:val="0"/>
              <w:rPr>
                <w:sz w:val="16"/>
                <w:szCs w:val="16"/>
              </w:rPr>
            </w:pPr>
            <w:r>
              <w:rPr>
                <w:sz w:val="16"/>
                <w:szCs w:val="16"/>
              </w:rPr>
              <w:t>0</w:t>
            </w:r>
          </w:p>
        </w:tc>
        <w:tc>
          <w:tcPr>
            <w:tcW w:w="850" w:type="dxa"/>
            <w:shd w:val="clear" w:color="auto" w:fill="auto"/>
          </w:tcPr>
          <w:p w:rsidR="00D46142" w:rsidRPr="009A215C" w:rsidRDefault="00D46142" w:rsidP="00D74A45">
            <w:pPr>
              <w:widowControl w:val="0"/>
              <w:autoSpaceDE w:val="0"/>
              <w:autoSpaceDN w:val="0"/>
              <w:adjustRightInd w:val="0"/>
              <w:rPr>
                <w:sz w:val="16"/>
                <w:szCs w:val="16"/>
              </w:rPr>
            </w:pPr>
            <w:r>
              <w:rPr>
                <w:sz w:val="16"/>
                <w:szCs w:val="16"/>
              </w:rPr>
              <w:t>0</w:t>
            </w:r>
          </w:p>
        </w:tc>
        <w:tc>
          <w:tcPr>
            <w:tcW w:w="851" w:type="dxa"/>
            <w:shd w:val="clear" w:color="auto" w:fill="auto"/>
          </w:tcPr>
          <w:p w:rsidR="00D46142" w:rsidRPr="009A215C"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2044E2" w:rsidRDefault="00D46142" w:rsidP="006A4F50">
            <w:pPr>
              <w:widowControl w:val="0"/>
              <w:autoSpaceDE w:val="0"/>
              <w:autoSpaceDN w:val="0"/>
              <w:adjustRightInd w:val="0"/>
              <w:rPr>
                <w:b/>
                <w:color w:val="00B0F0"/>
                <w:sz w:val="16"/>
                <w:szCs w:val="16"/>
              </w:rPr>
            </w:pPr>
          </w:p>
        </w:tc>
        <w:tc>
          <w:tcPr>
            <w:tcW w:w="928" w:type="dxa"/>
            <w:shd w:val="clear" w:color="auto" w:fill="auto"/>
          </w:tcPr>
          <w:p w:rsidR="00D46142" w:rsidRPr="002044E2" w:rsidRDefault="00D46142" w:rsidP="006A4F50">
            <w:pPr>
              <w:widowControl w:val="0"/>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6727AD">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w:t>
            </w:r>
            <w:r>
              <w:rPr>
                <w:sz w:val="16"/>
                <w:szCs w:val="16"/>
              </w:rPr>
              <w:t>а</w:t>
            </w:r>
            <w:r>
              <w:rPr>
                <w:sz w:val="16"/>
                <w:szCs w:val="16"/>
              </w:rPr>
              <w:t>ции инвестиционных контрактов в отчетном периоде</w:t>
            </w:r>
          </w:p>
        </w:tc>
        <w:tc>
          <w:tcPr>
            <w:tcW w:w="851" w:type="dxa"/>
            <w:shd w:val="clear" w:color="auto" w:fill="auto"/>
          </w:tcPr>
          <w:p w:rsidR="00D46142" w:rsidRPr="006A4F50" w:rsidRDefault="00D46142" w:rsidP="006A4F50">
            <w:pPr>
              <w:widowControl w:val="0"/>
              <w:autoSpaceDE w:val="0"/>
              <w:autoSpaceDN w:val="0"/>
              <w:adjustRightInd w:val="0"/>
              <w:rPr>
                <w:sz w:val="16"/>
                <w:szCs w:val="16"/>
              </w:rPr>
            </w:pPr>
            <w:r w:rsidRPr="006A4F50">
              <w:rPr>
                <w:sz w:val="16"/>
                <w:szCs w:val="16"/>
              </w:rPr>
              <w:t>кв.м</w:t>
            </w:r>
          </w:p>
        </w:tc>
        <w:tc>
          <w:tcPr>
            <w:tcW w:w="1417"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993" w:type="dxa"/>
            <w:shd w:val="clear" w:color="auto" w:fill="auto"/>
          </w:tcPr>
          <w:p w:rsidR="00D46142" w:rsidRPr="006A4F50" w:rsidRDefault="00F1037A" w:rsidP="00D74A45">
            <w:pPr>
              <w:widowControl w:val="0"/>
              <w:autoSpaceDE w:val="0"/>
              <w:autoSpaceDN w:val="0"/>
              <w:adjustRightInd w:val="0"/>
              <w:rPr>
                <w:sz w:val="16"/>
                <w:szCs w:val="16"/>
              </w:rPr>
            </w:pPr>
            <w:r>
              <w:rPr>
                <w:sz w:val="16"/>
                <w:szCs w:val="16"/>
              </w:rPr>
              <w:t>183,13</w:t>
            </w:r>
          </w:p>
        </w:tc>
        <w:tc>
          <w:tcPr>
            <w:tcW w:w="850" w:type="dxa"/>
            <w:shd w:val="clear" w:color="auto" w:fill="auto"/>
          </w:tcPr>
          <w:p w:rsidR="00D46142" w:rsidRPr="006A4F50" w:rsidRDefault="00F1037A" w:rsidP="00D74A45">
            <w:pPr>
              <w:widowControl w:val="0"/>
              <w:autoSpaceDE w:val="0"/>
              <w:autoSpaceDN w:val="0"/>
              <w:adjustRightInd w:val="0"/>
              <w:rPr>
                <w:sz w:val="16"/>
                <w:szCs w:val="16"/>
              </w:rPr>
            </w:pPr>
            <w:r>
              <w:rPr>
                <w:sz w:val="16"/>
                <w:szCs w:val="16"/>
              </w:rPr>
              <w:t>525,77</w:t>
            </w:r>
          </w:p>
        </w:tc>
        <w:tc>
          <w:tcPr>
            <w:tcW w:w="851"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6727AD">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w:t>
            </w:r>
            <w:r>
              <w:rPr>
                <w:sz w:val="16"/>
                <w:szCs w:val="16"/>
              </w:rPr>
              <w:t>а</w:t>
            </w:r>
            <w:r>
              <w:rPr>
                <w:sz w:val="16"/>
                <w:szCs w:val="16"/>
              </w:rPr>
              <w:t>ции договоров развития застроенных территорий в отчетном периоде</w:t>
            </w:r>
          </w:p>
        </w:tc>
        <w:tc>
          <w:tcPr>
            <w:tcW w:w="851" w:type="dxa"/>
            <w:shd w:val="clear" w:color="auto" w:fill="auto"/>
          </w:tcPr>
          <w:p w:rsidR="00D46142" w:rsidRPr="006A4F50" w:rsidRDefault="00D46142" w:rsidP="006727AD">
            <w:pPr>
              <w:widowControl w:val="0"/>
              <w:autoSpaceDE w:val="0"/>
              <w:autoSpaceDN w:val="0"/>
              <w:adjustRightInd w:val="0"/>
              <w:rPr>
                <w:sz w:val="16"/>
                <w:szCs w:val="16"/>
              </w:rPr>
            </w:pPr>
            <w:r>
              <w:rPr>
                <w:sz w:val="16"/>
                <w:szCs w:val="16"/>
              </w:rPr>
              <w:t>кв.м</w:t>
            </w:r>
          </w:p>
        </w:tc>
        <w:tc>
          <w:tcPr>
            <w:tcW w:w="1417"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993"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1"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6727AD">
            <w:pPr>
              <w:autoSpaceDE w:val="0"/>
              <w:autoSpaceDN w:val="0"/>
              <w:adjustRightInd w:val="0"/>
              <w:rPr>
                <w:sz w:val="16"/>
                <w:szCs w:val="16"/>
              </w:rPr>
            </w:pPr>
            <w:r>
              <w:rPr>
                <w:sz w:val="16"/>
                <w:szCs w:val="16"/>
              </w:rPr>
              <w:t>Площадь помещений аварийных домов, признанных аварийными до 01.01.2015, способ расселения кот</w:t>
            </w:r>
            <w:r>
              <w:rPr>
                <w:sz w:val="16"/>
                <w:szCs w:val="16"/>
              </w:rPr>
              <w:t>о</w:t>
            </w:r>
            <w:r>
              <w:rPr>
                <w:sz w:val="16"/>
                <w:szCs w:val="16"/>
              </w:rPr>
              <w:t>рых не определен</w:t>
            </w:r>
          </w:p>
        </w:tc>
        <w:tc>
          <w:tcPr>
            <w:tcW w:w="851" w:type="dxa"/>
            <w:shd w:val="clear" w:color="auto" w:fill="auto"/>
          </w:tcPr>
          <w:p w:rsidR="00D46142" w:rsidRPr="006A4F50" w:rsidRDefault="00D46142" w:rsidP="006727AD">
            <w:pPr>
              <w:widowControl w:val="0"/>
              <w:autoSpaceDE w:val="0"/>
              <w:autoSpaceDN w:val="0"/>
              <w:adjustRightInd w:val="0"/>
              <w:rPr>
                <w:sz w:val="16"/>
                <w:szCs w:val="16"/>
              </w:rPr>
            </w:pPr>
            <w:r>
              <w:rPr>
                <w:sz w:val="16"/>
                <w:szCs w:val="16"/>
              </w:rPr>
              <w:t>кв.м</w:t>
            </w:r>
          </w:p>
        </w:tc>
        <w:tc>
          <w:tcPr>
            <w:tcW w:w="1417"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993"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1"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Default="00D46142" w:rsidP="000E35BB">
            <w:pPr>
              <w:autoSpaceDE w:val="0"/>
              <w:autoSpaceDN w:val="0"/>
              <w:adjustRightInd w:val="0"/>
              <w:rPr>
                <w:sz w:val="16"/>
                <w:szCs w:val="16"/>
              </w:rPr>
            </w:pPr>
            <w:r>
              <w:rPr>
                <w:sz w:val="16"/>
                <w:szCs w:val="16"/>
              </w:rPr>
              <w:t>Площадь расселенных помещений аварийных домов, в рамках реализ</w:t>
            </w:r>
            <w:r>
              <w:rPr>
                <w:sz w:val="16"/>
                <w:szCs w:val="16"/>
              </w:rPr>
              <w:t>а</w:t>
            </w:r>
            <w:r>
              <w:rPr>
                <w:sz w:val="16"/>
                <w:szCs w:val="16"/>
              </w:rPr>
              <w:t>ции муниципальной Подпрограммы 1</w:t>
            </w:r>
          </w:p>
        </w:tc>
        <w:tc>
          <w:tcPr>
            <w:tcW w:w="851" w:type="dxa"/>
            <w:shd w:val="clear" w:color="auto" w:fill="auto"/>
          </w:tcPr>
          <w:p w:rsidR="00D46142" w:rsidRDefault="00D46142" w:rsidP="00C9605F">
            <w:pPr>
              <w:widowControl w:val="0"/>
              <w:autoSpaceDE w:val="0"/>
              <w:autoSpaceDN w:val="0"/>
              <w:adjustRightInd w:val="0"/>
              <w:rPr>
                <w:sz w:val="16"/>
                <w:szCs w:val="16"/>
              </w:rPr>
            </w:pPr>
            <w:r>
              <w:rPr>
                <w:sz w:val="16"/>
                <w:szCs w:val="16"/>
              </w:rPr>
              <w:t>кв.м</w:t>
            </w:r>
          </w:p>
        </w:tc>
        <w:tc>
          <w:tcPr>
            <w:tcW w:w="1417"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173,9</w:t>
            </w:r>
          </w:p>
        </w:tc>
        <w:tc>
          <w:tcPr>
            <w:tcW w:w="993" w:type="dxa"/>
            <w:shd w:val="clear" w:color="auto" w:fill="auto"/>
          </w:tcPr>
          <w:p w:rsidR="00D46142" w:rsidRPr="006A4F50" w:rsidRDefault="00F1037A"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F1037A" w:rsidP="00D74A45">
            <w:pPr>
              <w:widowControl w:val="0"/>
              <w:autoSpaceDE w:val="0"/>
              <w:autoSpaceDN w:val="0"/>
              <w:adjustRightInd w:val="0"/>
              <w:rPr>
                <w:sz w:val="16"/>
                <w:szCs w:val="16"/>
              </w:rPr>
            </w:pPr>
            <w:r>
              <w:rPr>
                <w:sz w:val="16"/>
                <w:szCs w:val="16"/>
              </w:rPr>
              <w:t>254,0</w:t>
            </w:r>
          </w:p>
        </w:tc>
        <w:tc>
          <w:tcPr>
            <w:tcW w:w="851" w:type="dxa"/>
            <w:shd w:val="clear" w:color="auto" w:fill="auto"/>
          </w:tcPr>
          <w:p w:rsidR="00D46142" w:rsidRPr="006A4F50" w:rsidRDefault="00F1037A" w:rsidP="00D74A45">
            <w:pPr>
              <w:widowControl w:val="0"/>
              <w:autoSpaceDE w:val="0"/>
              <w:autoSpaceDN w:val="0"/>
              <w:adjustRightInd w:val="0"/>
              <w:rPr>
                <w:sz w:val="16"/>
                <w:szCs w:val="16"/>
              </w:rPr>
            </w:pPr>
            <w:r>
              <w:rPr>
                <w:sz w:val="16"/>
                <w:szCs w:val="16"/>
              </w:rPr>
              <w:t>179,9</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A215C" w:rsidRDefault="00D46142" w:rsidP="005A36C8">
            <w:pPr>
              <w:autoSpaceDE w:val="0"/>
              <w:autoSpaceDN w:val="0"/>
              <w:adjustRightInd w:val="0"/>
              <w:rPr>
                <w:sz w:val="16"/>
                <w:szCs w:val="16"/>
              </w:rPr>
            </w:pPr>
            <w:r w:rsidRPr="005D06AE">
              <w:rPr>
                <w:sz w:val="16"/>
                <w:szCs w:val="16"/>
              </w:rPr>
              <w:t>Площадь расселенных жилых пом</w:t>
            </w:r>
            <w:r w:rsidRPr="005D06AE">
              <w:rPr>
                <w:sz w:val="16"/>
                <w:szCs w:val="16"/>
              </w:rPr>
              <w:t>е</w:t>
            </w:r>
            <w:r w:rsidRPr="005D06AE">
              <w:rPr>
                <w:sz w:val="16"/>
                <w:szCs w:val="16"/>
              </w:rPr>
              <w:t xml:space="preserve">щений непригодных для проживания </w:t>
            </w:r>
            <w:r w:rsidR="00FB2C4C" w:rsidRPr="00FB2C4C">
              <w:rPr>
                <w:sz w:val="16"/>
                <w:szCs w:val="16"/>
              </w:rPr>
              <w:t>и не подлежащих капитальному р</w:t>
            </w:r>
            <w:r w:rsidR="00FB2C4C" w:rsidRPr="00FB2C4C">
              <w:rPr>
                <w:sz w:val="16"/>
                <w:szCs w:val="16"/>
              </w:rPr>
              <w:t>е</w:t>
            </w:r>
            <w:r w:rsidR="00FB2C4C" w:rsidRPr="00FB2C4C">
              <w:rPr>
                <w:sz w:val="16"/>
                <w:szCs w:val="16"/>
              </w:rPr>
              <w:t>монту или реконструкции</w:t>
            </w:r>
          </w:p>
        </w:tc>
        <w:tc>
          <w:tcPr>
            <w:tcW w:w="851" w:type="dxa"/>
            <w:shd w:val="clear" w:color="auto" w:fill="auto"/>
          </w:tcPr>
          <w:p w:rsidR="00D46142" w:rsidRPr="00527D15" w:rsidRDefault="00D46142" w:rsidP="006A4F50">
            <w:pPr>
              <w:widowControl w:val="0"/>
              <w:autoSpaceDE w:val="0"/>
              <w:autoSpaceDN w:val="0"/>
              <w:adjustRightInd w:val="0"/>
              <w:rPr>
                <w:sz w:val="16"/>
                <w:szCs w:val="16"/>
              </w:rPr>
            </w:pPr>
            <w:r w:rsidRPr="005D06AE">
              <w:rPr>
                <w:sz w:val="16"/>
                <w:szCs w:val="16"/>
              </w:rPr>
              <w:t>кв.м</w:t>
            </w:r>
          </w:p>
        </w:tc>
        <w:tc>
          <w:tcPr>
            <w:tcW w:w="1417" w:type="dxa"/>
            <w:shd w:val="clear" w:color="auto" w:fill="auto"/>
          </w:tcPr>
          <w:p w:rsidR="00D46142" w:rsidRPr="00527D15" w:rsidRDefault="00D46142" w:rsidP="00D74A45">
            <w:pPr>
              <w:widowControl w:val="0"/>
              <w:autoSpaceDE w:val="0"/>
              <w:autoSpaceDN w:val="0"/>
              <w:adjustRightInd w:val="0"/>
              <w:rPr>
                <w:sz w:val="16"/>
                <w:szCs w:val="16"/>
              </w:rPr>
            </w:pPr>
            <w:r>
              <w:rPr>
                <w:sz w:val="16"/>
                <w:szCs w:val="16"/>
              </w:rPr>
              <w:t>104,3</w:t>
            </w:r>
          </w:p>
        </w:tc>
        <w:tc>
          <w:tcPr>
            <w:tcW w:w="993" w:type="dxa"/>
            <w:shd w:val="clear" w:color="auto" w:fill="auto"/>
          </w:tcPr>
          <w:p w:rsidR="00D46142" w:rsidRDefault="00D46142" w:rsidP="00D74A45">
            <w:pPr>
              <w:widowControl w:val="0"/>
              <w:autoSpaceDE w:val="0"/>
              <w:autoSpaceDN w:val="0"/>
              <w:adjustRightInd w:val="0"/>
              <w:rPr>
                <w:sz w:val="16"/>
                <w:szCs w:val="16"/>
              </w:rPr>
            </w:pPr>
            <w:r>
              <w:rPr>
                <w:sz w:val="16"/>
                <w:szCs w:val="16"/>
              </w:rPr>
              <w:t>2435,4</w:t>
            </w:r>
          </w:p>
        </w:tc>
        <w:tc>
          <w:tcPr>
            <w:tcW w:w="850" w:type="dxa"/>
            <w:shd w:val="clear" w:color="auto" w:fill="auto"/>
          </w:tcPr>
          <w:p w:rsidR="00D46142" w:rsidRDefault="00D46142" w:rsidP="00D74A45">
            <w:pPr>
              <w:widowControl w:val="0"/>
              <w:autoSpaceDE w:val="0"/>
              <w:autoSpaceDN w:val="0"/>
              <w:adjustRightInd w:val="0"/>
              <w:rPr>
                <w:sz w:val="16"/>
                <w:szCs w:val="16"/>
              </w:rPr>
            </w:pPr>
            <w:r>
              <w:rPr>
                <w:sz w:val="16"/>
                <w:szCs w:val="16"/>
              </w:rPr>
              <w:t>1659,2</w:t>
            </w:r>
          </w:p>
        </w:tc>
        <w:tc>
          <w:tcPr>
            <w:tcW w:w="851" w:type="dxa"/>
            <w:shd w:val="clear" w:color="auto" w:fill="auto"/>
          </w:tcPr>
          <w:p w:rsidR="00D46142" w:rsidRDefault="00D46142" w:rsidP="00D74A45">
            <w:pPr>
              <w:widowControl w:val="0"/>
              <w:autoSpaceDE w:val="0"/>
              <w:autoSpaceDN w:val="0"/>
              <w:adjustRightInd w:val="0"/>
              <w:rPr>
                <w:sz w:val="16"/>
                <w:szCs w:val="16"/>
              </w:rPr>
            </w:pPr>
            <w:r>
              <w:rPr>
                <w:sz w:val="16"/>
                <w:szCs w:val="16"/>
              </w:rPr>
              <w:t>4636,23</w:t>
            </w:r>
          </w:p>
        </w:tc>
        <w:tc>
          <w:tcPr>
            <w:tcW w:w="850" w:type="dxa"/>
            <w:shd w:val="clear" w:color="auto" w:fill="auto"/>
          </w:tcPr>
          <w:p w:rsidR="00D46142" w:rsidRPr="00527D15" w:rsidRDefault="00D46142" w:rsidP="006A4F50">
            <w:pPr>
              <w:widowControl w:val="0"/>
              <w:autoSpaceDE w:val="0"/>
              <w:autoSpaceDN w:val="0"/>
              <w:adjustRightInd w:val="0"/>
              <w:rPr>
                <w:sz w:val="16"/>
                <w:szCs w:val="16"/>
              </w:rPr>
            </w:pPr>
          </w:p>
        </w:tc>
        <w:tc>
          <w:tcPr>
            <w:tcW w:w="928" w:type="dxa"/>
            <w:shd w:val="clear" w:color="auto" w:fill="auto"/>
          </w:tcPr>
          <w:p w:rsidR="00D46142" w:rsidRPr="00527D15"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2044E2" w:rsidRDefault="00D46142" w:rsidP="002044E2">
            <w:pPr>
              <w:autoSpaceDE w:val="0"/>
              <w:autoSpaceDN w:val="0"/>
              <w:adjustRightInd w:val="0"/>
              <w:rPr>
                <w:b/>
                <w:color w:val="00B0F0"/>
                <w:sz w:val="16"/>
                <w:szCs w:val="16"/>
              </w:rPr>
            </w:pPr>
            <w:r w:rsidRPr="009A215C">
              <w:rPr>
                <w:sz w:val="16"/>
                <w:szCs w:val="16"/>
              </w:rPr>
              <w:t>Количество расселенных помещений</w:t>
            </w:r>
            <w:r>
              <w:rPr>
                <w:sz w:val="16"/>
                <w:szCs w:val="16"/>
              </w:rPr>
              <w:t>, в рамках реализации адресной пр</w:t>
            </w:r>
            <w:r>
              <w:rPr>
                <w:sz w:val="16"/>
                <w:szCs w:val="16"/>
              </w:rPr>
              <w:t>о</w:t>
            </w:r>
            <w:r>
              <w:rPr>
                <w:sz w:val="16"/>
                <w:szCs w:val="16"/>
              </w:rPr>
              <w:t>граммы Московской области по п</w:t>
            </w:r>
            <w:r>
              <w:rPr>
                <w:sz w:val="16"/>
                <w:szCs w:val="16"/>
              </w:rPr>
              <w:t>е</w:t>
            </w:r>
            <w:r>
              <w:rPr>
                <w:sz w:val="16"/>
                <w:szCs w:val="16"/>
              </w:rPr>
              <w:t>реселению граждан из аварийного жилищного фонда</w:t>
            </w:r>
          </w:p>
        </w:tc>
        <w:tc>
          <w:tcPr>
            <w:tcW w:w="851" w:type="dxa"/>
            <w:shd w:val="clear" w:color="auto" w:fill="auto"/>
          </w:tcPr>
          <w:p w:rsidR="00D46142" w:rsidRPr="00527D15" w:rsidRDefault="00D46142" w:rsidP="006A4F50">
            <w:pPr>
              <w:widowControl w:val="0"/>
              <w:autoSpaceDE w:val="0"/>
              <w:autoSpaceDN w:val="0"/>
              <w:adjustRightInd w:val="0"/>
              <w:rPr>
                <w:sz w:val="16"/>
                <w:szCs w:val="16"/>
              </w:rPr>
            </w:pPr>
            <w:r w:rsidRPr="00527D15">
              <w:rPr>
                <w:sz w:val="16"/>
                <w:szCs w:val="16"/>
              </w:rPr>
              <w:t>шт</w:t>
            </w:r>
          </w:p>
        </w:tc>
        <w:tc>
          <w:tcPr>
            <w:tcW w:w="1417" w:type="dxa"/>
            <w:shd w:val="clear" w:color="auto" w:fill="auto"/>
          </w:tcPr>
          <w:p w:rsidR="00D46142" w:rsidRPr="00527D15" w:rsidRDefault="002B161F" w:rsidP="00D74A45">
            <w:pPr>
              <w:widowControl w:val="0"/>
              <w:autoSpaceDE w:val="0"/>
              <w:autoSpaceDN w:val="0"/>
              <w:adjustRightInd w:val="0"/>
              <w:rPr>
                <w:sz w:val="16"/>
                <w:szCs w:val="16"/>
              </w:rPr>
            </w:pPr>
            <w:r>
              <w:rPr>
                <w:sz w:val="16"/>
                <w:szCs w:val="16"/>
              </w:rPr>
              <w:t>2</w:t>
            </w:r>
            <w:r w:rsidR="00D46142" w:rsidRPr="00527D15">
              <w:rPr>
                <w:sz w:val="16"/>
                <w:szCs w:val="16"/>
              </w:rPr>
              <w:t>2</w:t>
            </w:r>
          </w:p>
        </w:tc>
        <w:tc>
          <w:tcPr>
            <w:tcW w:w="993" w:type="dxa"/>
            <w:shd w:val="clear" w:color="auto" w:fill="auto"/>
          </w:tcPr>
          <w:p w:rsidR="00D46142" w:rsidRPr="00527D15"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527D15" w:rsidRDefault="00D46142" w:rsidP="00D74A45">
            <w:pPr>
              <w:widowControl w:val="0"/>
              <w:autoSpaceDE w:val="0"/>
              <w:autoSpaceDN w:val="0"/>
              <w:adjustRightInd w:val="0"/>
              <w:rPr>
                <w:sz w:val="16"/>
                <w:szCs w:val="16"/>
              </w:rPr>
            </w:pPr>
            <w:r>
              <w:rPr>
                <w:sz w:val="16"/>
                <w:szCs w:val="16"/>
              </w:rPr>
              <w:t>0</w:t>
            </w:r>
          </w:p>
        </w:tc>
        <w:tc>
          <w:tcPr>
            <w:tcW w:w="851" w:type="dxa"/>
            <w:shd w:val="clear" w:color="auto" w:fill="auto"/>
          </w:tcPr>
          <w:p w:rsidR="00D46142" w:rsidRPr="00527D15"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527D15" w:rsidRDefault="00D46142" w:rsidP="006A4F50">
            <w:pPr>
              <w:widowControl w:val="0"/>
              <w:autoSpaceDE w:val="0"/>
              <w:autoSpaceDN w:val="0"/>
              <w:adjustRightInd w:val="0"/>
              <w:rPr>
                <w:sz w:val="16"/>
                <w:szCs w:val="16"/>
              </w:rPr>
            </w:pPr>
          </w:p>
        </w:tc>
        <w:tc>
          <w:tcPr>
            <w:tcW w:w="928" w:type="dxa"/>
            <w:shd w:val="clear" w:color="auto" w:fill="auto"/>
          </w:tcPr>
          <w:p w:rsidR="00D46142" w:rsidRPr="00527D15"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5E436F" w:rsidRDefault="00D46142" w:rsidP="00F1037A">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w:t>
            </w:r>
            <w:r>
              <w:rPr>
                <w:sz w:val="16"/>
                <w:szCs w:val="16"/>
              </w:rPr>
              <w:t>и</w:t>
            </w:r>
            <w:r>
              <w:rPr>
                <w:sz w:val="16"/>
                <w:szCs w:val="16"/>
              </w:rPr>
              <w:t>зации инвестиционных контрактов, соглашений</w:t>
            </w:r>
          </w:p>
        </w:tc>
        <w:tc>
          <w:tcPr>
            <w:tcW w:w="851" w:type="dxa"/>
            <w:shd w:val="clear" w:color="auto" w:fill="auto"/>
          </w:tcPr>
          <w:p w:rsidR="00D46142" w:rsidRPr="005E436F" w:rsidRDefault="00D46142" w:rsidP="00936B64">
            <w:pPr>
              <w:widowControl w:val="0"/>
              <w:autoSpaceDE w:val="0"/>
              <w:autoSpaceDN w:val="0"/>
              <w:adjustRightInd w:val="0"/>
              <w:rPr>
                <w:sz w:val="16"/>
                <w:szCs w:val="16"/>
              </w:rPr>
            </w:pPr>
            <w:r>
              <w:rPr>
                <w:sz w:val="16"/>
                <w:szCs w:val="16"/>
              </w:rPr>
              <w:t>шт.</w:t>
            </w:r>
          </w:p>
        </w:tc>
        <w:tc>
          <w:tcPr>
            <w:tcW w:w="1417" w:type="dxa"/>
            <w:shd w:val="clear" w:color="auto" w:fill="auto"/>
          </w:tcPr>
          <w:p w:rsidR="00D46142" w:rsidRPr="005E436F" w:rsidRDefault="002A71C1" w:rsidP="00D74A45">
            <w:pPr>
              <w:autoSpaceDE w:val="0"/>
              <w:autoSpaceDN w:val="0"/>
              <w:adjustRightInd w:val="0"/>
              <w:rPr>
                <w:sz w:val="16"/>
                <w:szCs w:val="16"/>
              </w:rPr>
            </w:pPr>
            <w:r>
              <w:rPr>
                <w:sz w:val="16"/>
                <w:szCs w:val="16"/>
              </w:rPr>
              <w:t>0</w:t>
            </w:r>
          </w:p>
        </w:tc>
        <w:tc>
          <w:tcPr>
            <w:tcW w:w="993" w:type="dxa"/>
            <w:shd w:val="clear" w:color="auto" w:fill="auto"/>
          </w:tcPr>
          <w:p w:rsidR="00D46142" w:rsidRPr="005E436F" w:rsidRDefault="002A71C1" w:rsidP="00D74A45">
            <w:pPr>
              <w:autoSpaceDE w:val="0"/>
              <w:autoSpaceDN w:val="0"/>
              <w:adjustRightInd w:val="0"/>
              <w:rPr>
                <w:sz w:val="16"/>
                <w:szCs w:val="16"/>
              </w:rPr>
            </w:pPr>
            <w:r>
              <w:rPr>
                <w:sz w:val="16"/>
                <w:szCs w:val="16"/>
              </w:rPr>
              <w:t>6</w:t>
            </w:r>
          </w:p>
        </w:tc>
        <w:tc>
          <w:tcPr>
            <w:tcW w:w="850" w:type="dxa"/>
            <w:shd w:val="clear" w:color="auto" w:fill="auto"/>
          </w:tcPr>
          <w:p w:rsidR="00D46142" w:rsidRPr="005E436F" w:rsidRDefault="002A71C1" w:rsidP="00D74A45">
            <w:pPr>
              <w:autoSpaceDE w:val="0"/>
              <w:autoSpaceDN w:val="0"/>
              <w:adjustRightInd w:val="0"/>
              <w:rPr>
                <w:sz w:val="16"/>
                <w:szCs w:val="16"/>
              </w:rPr>
            </w:pPr>
            <w:r>
              <w:rPr>
                <w:sz w:val="16"/>
                <w:szCs w:val="16"/>
              </w:rPr>
              <w:t>11</w:t>
            </w:r>
          </w:p>
        </w:tc>
        <w:tc>
          <w:tcPr>
            <w:tcW w:w="851" w:type="dxa"/>
            <w:shd w:val="clear" w:color="auto" w:fill="auto"/>
          </w:tcPr>
          <w:p w:rsidR="00D46142" w:rsidRPr="005E436F" w:rsidRDefault="002A71C1" w:rsidP="00D74A45">
            <w:pPr>
              <w:autoSpaceDE w:val="0"/>
              <w:autoSpaceDN w:val="0"/>
              <w:adjustRightInd w:val="0"/>
              <w:rPr>
                <w:sz w:val="16"/>
                <w:szCs w:val="16"/>
              </w:rPr>
            </w:pPr>
            <w:r>
              <w:rPr>
                <w:sz w:val="16"/>
                <w:szCs w:val="16"/>
              </w:rPr>
              <w:t>0</w:t>
            </w:r>
          </w:p>
        </w:tc>
        <w:tc>
          <w:tcPr>
            <w:tcW w:w="850" w:type="dxa"/>
            <w:shd w:val="clear" w:color="auto" w:fill="auto"/>
          </w:tcPr>
          <w:p w:rsidR="00D46142" w:rsidRPr="00E43058" w:rsidRDefault="00D46142" w:rsidP="00835A1A">
            <w:pPr>
              <w:autoSpaceDE w:val="0"/>
              <w:autoSpaceDN w:val="0"/>
              <w:adjustRightInd w:val="0"/>
              <w:rPr>
                <w:b/>
                <w:color w:val="00B0F0"/>
                <w:sz w:val="16"/>
                <w:szCs w:val="16"/>
              </w:rPr>
            </w:pPr>
          </w:p>
        </w:tc>
        <w:tc>
          <w:tcPr>
            <w:tcW w:w="928" w:type="dxa"/>
            <w:shd w:val="clear" w:color="auto" w:fill="auto"/>
          </w:tcPr>
          <w:p w:rsidR="00D46142" w:rsidRPr="00E43058" w:rsidRDefault="00D46142" w:rsidP="00835A1A">
            <w:pPr>
              <w:autoSpaceDE w:val="0"/>
              <w:autoSpaceDN w:val="0"/>
              <w:adjustRightInd w:val="0"/>
              <w:rPr>
                <w:b/>
                <w:color w:val="00B0F0"/>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w:t>
            </w:r>
            <w:r>
              <w:rPr>
                <w:sz w:val="16"/>
                <w:szCs w:val="16"/>
              </w:rPr>
              <w:t>и</w:t>
            </w:r>
            <w:r>
              <w:rPr>
                <w:sz w:val="16"/>
                <w:szCs w:val="16"/>
              </w:rPr>
              <w:t>зации ДРЗТ</w:t>
            </w:r>
          </w:p>
        </w:tc>
        <w:tc>
          <w:tcPr>
            <w:tcW w:w="851" w:type="dxa"/>
            <w:shd w:val="clear" w:color="auto" w:fill="auto"/>
          </w:tcPr>
          <w:p w:rsidR="00F1037A" w:rsidRPr="005D06AE" w:rsidRDefault="00F1037A" w:rsidP="00F1037A">
            <w:pPr>
              <w:widowControl w:val="0"/>
              <w:autoSpaceDE w:val="0"/>
              <w:autoSpaceDN w:val="0"/>
              <w:adjustRightInd w:val="0"/>
              <w:rPr>
                <w:sz w:val="16"/>
                <w:szCs w:val="16"/>
              </w:rPr>
            </w:pPr>
            <w:r>
              <w:rPr>
                <w:sz w:val="16"/>
                <w:szCs w:val="16"/>
              </w:rPr>
              <w:t>шт</w:t>
            </w:r>
          </w:p>
        </w:tc>
        <w:tc>
          <w:tcPr>
            <w:tcW w:w="1417"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993"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850"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851"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850" w:type="dxa"/>
            <w:shd w:val="clear" w:color="auto" w:fill="auto"/>
          </w:tcPr>
          <w:p w:rsidR="00F1037A" w:rsidRPr="00E43058" w:rsidRDefault="00F1037A" w:rsidP="00835A1A">
            <w:pPr>
              <w:autoSpaceDE w:val="0"/>
              <w:autoSpaceDN w:val="0"/>
              <w:adjustRightInd w:val="0"/>
              <w:rPr>
                <w:b/>
                <w:color w:val="00B0F0"/>
                <w:sz w:val="16"/>
                <w:szCs w:val="16"/>
              </w:rPr>
            </w:pPr>
          </w:p>
        </w:tc>
        <w:tc>
          <w:tcPr>
            <w:tcW w:w="928" w:type="dxa"/>
            <w:shd w:val="clear" w:color="auto" w:fill="auto"/>
          </w:tcPr>
          <w:p w:rsidR="00F1037A" w:rsidRPr="00E43058" w:rsidRDefault="00F1037A" w:rsidP="00835A1A">
            <w:pPr>
              <w:autoSpaceDE w:val="0"/>
              <w:autoSpaceDN w:val="0"/>
              <w:adjustRightInd w:val="0"/>
              <w:rPr>
                <w:b/>
                <w:color w:val="00B0F0"/>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w:t>
            </w:r>
            <w:r>
              <w:rPr>
                <w:sz w:val="16"/>
                <w:szCs w:val="16"/>
              </w:rPr>
              <w:t>и</w:t>
            </w:r>
            <w:r>
              <w:rPr>
                <w:sz w:val="16"/>
                <w:szCs w:val="16"/>
              </w:rPr>
              <w:t>зации муниципальной Подпрогра</w:t>
            </w:r>
            <w:r>
              <w:rPr>
                <w:sz w:val="16"/>
                <w:szCs w:val="16"/>
              </w:rPr>
              <w:t>м</w:t>
            </w:r>
            <w:r>
              <w:rPr>
                <w:sz w:val="16"/>
                <w:szCs w:val="16"/>
              </w:rPr>
              <w:t>мы 1</w:t>
            </w:r>
          </w:p>
        </w:tc>
        <w:tc>
          <w:tcPr>
            <w:tcW w:w="851" w:type="dxa"/>
            <w:shd w:val="clear" w:color="auto" w:fill="auto"/>
          </w:tcPr>
          <w:p w:rsidR="00F1037A" w:rsidRPr="005D06AE" w:rsidRDefault="00F1037A" w:rsidP="00F1037A">
            <w:pPr>
              <w:widowControl w:val="0"/>
              <w:autoSpaceDE w:val="0"/>
              <w:autoSpaceDN w:val="0"/>
              <w:adjustRightInd w:val="0"/>
              <w:rPr>
                <w:sz w:val="16"/>
                <w:szCs w:val="16"/>
              </w:rPr>
            </w:pPr>
            <w:r>
              <w:rPr>
                <w:sz w:val="16"/>
                <w:szCs w:val="16"/>
              </w:rPr>
              <w:t>шт</w:t>
            </w:r>
          </w:p>
        </w:tc>
        <w:tc>
          <w:tcPr>
            <w:tcW w:w="1417" w:type="dxa"/>
            <w:shd w:val="clear" w:color="auto" w:fill="auto"/>
          </w:tcPr>
          <w:p w:rsidR="00F1037A" w:rsidRDefault="002A71C1" w:rsidP="00D74A45">
            <w:pPr>
              <w:autoSpaceDE w:val="0"/>
              <w:autoSpaceDN w:val="0"/>
              <w:adjustRightInd w:val="0"/>
              <w:rPr>
                <w:sz w:val="16"/>
                <w:szCs w:val="16"/>
              </w:rPr>
            </w:pPr>
            <w:r>
              <w:rPr>
                <w:sz w:val="16"/>
                <w:szCs w:val="16"/>
              </w:rPr>
              <w:t>2</w:t>
            </w:r>
          </w:p>
        </w:tc>
        <w:tc>
          <w:tcPr>
            <w:tcW w:w="993"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850" w:type="dxa"/>
            <w:shd w:val="clear" w:color="auto" w:fill="auto"/>
          </w:tcPr>
          <w:p w:rsidR="00F1037A" w:rsidRDefault="002A71C1" w:rsidP="00D74A45">
            <w:pPr>
              <w:autoSpaceDE w:val="0"/>
              <w:autoSpaceDN w:val="0"/>
              <w:adjustRightInd w:val="0"/>
              <w:rPr>
                <w:sz w:val="16"/>
                <w:szCs w:val="16"/>
              </w:rPr>
            </w:pPr>
            <w:r>
              <w:rPr>
                <w:sz w:val="16"/>
                <w:szCs w:val="16"/>
              </w:rPr>
              <w:t>5</w:t>
            </w:r>
          </w:p>
        </w:tc>
        <w:tc>
          <w:tcPr>
            <w:tcW w:w="851" w:type="dxa"/>
            <w:shd w:val="clear" w:color="auto" w:fill="auto"/>
          </w:tcPr>
          <w:p w:rsidR="00F1037A" w:rsidRDefault="002A71C1" w:rsidP="00D74A45">
            <w:pPr>
              <w:autoSpaceDE w:val="0"/>
              <w:autoSpaceDN w:val="0"/>
              <w:adjustRightInd w:val="0"/>
              <w:rPr>
                <w:sz w:val="16"/>
                <w:szCs w:val="16"/>
              </w:rPr>
            </w:pPr>
            <w:r>
              <w:rPr>
                <w:sz w:val="16"/>
                <w:szCs w:val="16"/>
              </w:rPr>
              <w:t>5</w:t>
            </w:r>
          </w:p>
        </w:tc>
        <w:tc>
          <w:tcPr>
            <w:tcW w:w="850" w:type="dxa"/>
            <w:shd w:val="clear" w:color="auto" w:fill="auto"/>
          </w:tcPr>
          <w:p w:rsidR="00F1037A" w:rsidRPr="00E43058" w:rsidRDefault="00F1037A" w:rsidP="00835A1A">
            <w:pPr>
              <w:autoSpaceDE w:val="0"/>
              <w:autoSpaceDN w:val="0"/>
              <w:adjustRightInd w:val="0"/>
              <w:rPr>
                <w:b/>
                <w:color w:val="00B0F0"/>
                <w:sz w:val="16"/>
                <w:szCs w:val="16"/>
              </w:rPr>
            </w:pPr>
          </w:p>
        </w:tc>
        <w:tc>
          <w:tcPr>
            <w:tcW w:w="928" w:type="dxa"/>
            <w:shd w:val="clear" w:color="auto" w:fill="auto"/>
          </w:tcPr>
          <w:p w:rsidR="00F1037A" w:rsidRPr="00E43058" w:rsidRDefault="00F1037A" w:rsidP="00835A1A">
            <w:pPr>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5E436F" w:rsidRDefault="00D46142" w:rsidP="005A36C8">
            <w:pPr>
              <w:autoSpaceDE w:val="0"/>
              <w:autoSpaceDN w:val="0"/>
              <w:adjustRightInd w:val="0"/>
              <w:rPr>
                <w:sz w:val="16"/>
                <w:szCs w:val="16"/>
              </w:rPr>
            </w:pPr>
            <w:r w:rsidRPr="005D06AE">
              <w:rPr>
                <w:sz w:val="16"/>
                <w:szCs w:val="16"/>
              </w:rPr>
              <w:t>Количество расселенных  жилых помещений непригодных для прож</w:t>
            </w:r>
            <w:r w:rsidRPr="005D06AE">
              <w:rPr>
                <w:sz w:val="16"/>
                <w:szCs w:val="16"/>
              </w:rPr>
              <w:t>и</w:t>
            </w:r>
            <w:r w:rsidRPr="005D06AE">
              <w:rPr>
                <w:sz w:val="16"/>
                <w:szCs w:val="16"/>
              </w:rPr>
              <w:t xml:space="preserve">вания </w:t>
            </w:r>
            <w:r w:rsidR="00FB2C4C" w:rsidRPr="00FB2C4C">
              <w:rPr>
                <w:sz w:val="16"/>
                <w:szCs w:val="16"/>
              </w:rPr>
              <w:t>и не подлежащих капитальн</w:t>
            </w:r>
            <w:r w:rsidR="00FB2C4C" w:rsidRPr="00FB2C4C">
              <w:rPr>
                <w:sz w:val="16"/>
                <w:szCs w:val="16"/>
              </w:rPr>
              <w:t>о</w:t>
            </w:r>
            <w:r w:rsidR="00FB2C4C" w:rsidRPr="00FB2C4C">
              <w:rPr>
                <w:sz w:val="16"/>
                <w:szCs w:val="16"/>
              </w:rPr>
              <w:t>му ремонту или реконструкции</w:t>
            </w:r>
          </w:p>
        </w:tc>
        <w:tc>
          <w:tcPr>
            <w:tcW w:w="851" w:type="dxa"/>
            <w:shd w:val="clear" w:color="auto" w:fill="auto"/>
          </w:tcPr>
          <w:p w:rsidR="00D46142" w:rsidRPr="005E436F" w:rsidRDefault="00D46142" w:rsidP="00275643">
            <w:pPr>
              <w:widowControl w:val="0"/>
              <w:autoSpaceDE w:val="0"/>
              <w:autoSpaceDN w:val="0"/>
              <w:adjustRightInd w:val="0"/>
              <w:rPr>
                <w:sz w:val="16"/>
                <w:szCs w:val="16"/>
              </w:rPr>
            </w:pPr>
            <w:r w:rsidRPr="005D06AE">
              <w:rPr>
                <w:sz w:val="16"/>
                <w:szCs w:val="16"/>
              </w:rPr>
              <w:t>шт</w:t>
            </w:r>
          </w:p>
        </w:tc>
        <w:tc>
          <w:tcPr>
            <w:tcW w:w="1417" w:type="dxa"/>
            <w:shd w:val="clear" w:color="auto" w:fill="auto"/>
          </w:tcPr>
          <w:p w:rsidR="00D46142" w:rsidRPr="005E436F" w:rsidRDefault="00D46142" w:rsidP="00D74A45">
            <w:pPr>
              <w:autoSpaceDE w:val="0"/>
              <w:autoSpaceDN w:val="0"/>
              <w:adjustRightInd w:val="0"/>
              <w:rPr>
                <w:sz w:val="16"/>
                <w:szCs w:val="16"/>
              </w:rPr>
            </w:pPr>
            <w:r>
              <w:rPr>
                <w:sz w:val="16"/>
                <w:szCs w:val="16"/>
              </w:rPr>
              <w:t>2</w:t>
            </w:r>
          </w:p>
        </w:tc>
        <w:tc>
          <w:tcPr>
            <w:tcW w:w="993" w:type="dxa"/>
            <w:shd w:val="clear" w:color="auto" w:fill="auto"/>
          </w:tcPr>
          <w:p w:rsidR="00D46142" w:rsidRPr="005E436F" w:rsidRDefault="00D46142" w:rsidP="00D74A45">
            <w:pPr>
              <w:autoSpaceDE w:val="0"/>
              <w:autoSpaceDN w:val="0"/>
              <w:adjustRightInd w:val="0"/>
              <w:rPr>
                <w:sz w:val="16"/>
                <w:szCs w:val="16"/>
              </w:rPr>
            </w:pPr>
            <w:r>
              <w:rPr>
                <w:sz w:val="16"/>
                <w:szCs w:val="16"/>
              </w:rPr>
              <w:t>52</w:t>
            </w:r>
          </w:p>
        </w:tc>
        <w:tc>
          <w:tcPr>
            <w:tcW w:w="850" w:type="dxa"/>
            <w:shd w:val="clear" w:color="auto" w:fill="auto"/>
          </w:tcPr>
          <w:p w:rsidR="00D46142" w:rsidRPr="005E436F" w:rsidRDefault="00D46142" w:rsidP="00D74A45">
            <w:pPr>
              <w:autoSpaceDE w:val="0"/>
              <w:autoSpaceDN w:val="0"/>
              <w:adjustRightInd w:val="0"/>
              <w:rPr>
                <w:sz w:val="16"/>
                <w:szCs w:val="16"/>
              </w:rPr>
            </w:pPr>
            <w:r>
              <w:rPr>
                <w:sz w:val="16"/>
                <w:szCs w:val="16"/>
              </w:rPr>
              <w:t>52</w:t>
            </w:r>
          </w:p>
        </w:tc>
        <w:tc>
          <w:tcPr>
            <w:tcW w:w="851" w:type="dxa"/>
            <w:shd w:val="clear" w:color="auto" w:fill="auto"/>
          </w:tcPr>
          <w:p w:rsidR="00D46142" w:rsidRPr="005E436F" w:rsidRDefault="00D46142" w:rsidP="00D74A45">
            <w:pPr>
              <w:autoSpaceDE w:val="0"/>
              <w:autoSpaceDN w:val="0"/>
              <w:adjustRightInd w:val="0"/>
              <w:rPr>
                <w:sz w:val="16"/>
                <w:szCs w:val="16"/>
              </w:rPr>
            </w:pPr>
            <w:r>
              <w:rPr>
                <w:sz w:val="16"/>
                <w:szCs w:val="16"/>
              </w:rPr>
              <w:t>104</w:t>
            </w:r>
          </w:p>
        </w:tc>
        <w:tc>
          <w:tcPr>
            <w:tcW w:w="850" w:type="dxa"/>
            <w:shd w:val="clear" w:color="auto" w:fill="auto"/>
          </w:tcPr>
          <w:p w:rsidR="00D46142" w:rsidRPr="00E43058" w:rsidRDefault="00D46142" w:rsidP="00835A1A">
            <w:pPr>
              <w:autoSpaceDE w:val="0"/>
              <w:autoSpaceDN w:val="0"/>
              <w:adjustRightInd w:val="0"/>
              <w:rPr>
                <w:b/>
                <w:color w:val="00B0F0"/>
                <w:sz w:val="16"/>
                <w:szCs w:val="16"/>
              </w:rPr>
            </w:pPr>
          </w:p>
        </w:tc>
        <w:tc>
          <w:tcPr>
            <w:tcW w:w="928" w:type="dxa"/>
            <w:shd w:val="clear" w:color="auto" w:fill="auto"/>
          </w:tcPr>
          <w:p w:rsidR="00D46142" w:rsidRPr="00E43058" w:rsidRDefault="00D46142" w:rsidP="00835A1A">
            <w:pPr>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5E436F" w:rsidRDefault="00D46142" w:rsidP="00EF7AF2">
            <w:pPr>
              <w:autoSpaceDE w:val="0"/>
              <w:autoSpaceDN w:val="0"/>
              <w:adjustRightInd w:val="0"/>
              <w:rPr>
                <w:sz w:val="16"/>
                <w:szCs w:val="16"/>
              </w:rPr>
            </w:pPr>
            <w:r w:rsidRPr="005E436F">
              <w:rPr>
                <w:sz w:val="16"/>
                <w:szCs w:val="16"/>
              </w:rPr>
              <w:t>Удельный вес расселенного авари</w:t>
            </w:r>
            <w:r w:rsidRPr="005E436F">
              <w:rPr>
                <w:sz w:val="16"/>
                <w:szCs w:val="16"/>
              </w:rPr>
              <w:t>й</w:t>
            </w:r>
            <w:r w:rsidRPr="005E436F">
              <w:rPr>
                <w:sz w:val="16"/>
                <w:szCs w:val="16"/>
              </w:rPr>
              <w:t>ного жилого  фонда в общем объеме аварийного фонда, включенного в программу «Переселение из авари</w:t>
            </w:r>
            <w:r w:rsidRPr="005E436F">
              <w:rPr>
                <w:sz w:val="16"/>
                <w:szCs w:val="16"/>
              </w:rPr>
              <w:t>й</w:t>
            </w:r>
            <w:r w:rsidRPr="005E436F">
              <w:rPr>
                <w:sz w:val="16"/>
                <w:szCs w:val="16"/>
              </w:rPr>
              <w:t xml:space="preserve">ного </w:t>
            </w:r>
            <w:r>
              <w:rPr>
                <w:sz w:val="16"/>
                <w:szCs w:val="16"/>
              </w:rPr>
              <w:t xml:space="preserve">жилищного </w:t>
            </w:r>
            <w:r w:rsidRPr="005E436F">
              <w:rPr>
                <w:sz w:val="16"/>
                <w:szCs w:val="16"/>
              </w:rPr>
              <w:t>фонда»</w:t>
            </w:r>
          </w:p>
        </w:tc>
        <w:tc>
          <w:tcPr>
            <w:tcW w:w="851" w:type="dxa"/>
            <w:shd w:val="clear" w:color="auto" w:fill="auto"/>
          </w:tcPr>
          <w:p w:rsidR="00D46142" w:rsidRPr="005E436F" w:rsidRDefault="00D46142" w:rsidP="00275643">
            <w:pPr>
              <w:widowControl w:val="0"/>
              <w:autoSpaceDE w:val="0"/>
              <w:autoSpaceDN w:val="0"/>
              <w:adjustRightInd w:val="0"/>
              <w:rPr>
                <w:sz w:val="16"/>
                <w:szCs w:val="16"/>
              </w:rPr>
            </w:pPr>
            <w:r w:rsidRPr="005E436F">
              <w:rPr>
                <w:sz w:val="16"/>
                <w:szCs w:val="16"/>
              </w:rPr>
              <w:t>процент</w:t>
            </w:r>
          </w:p>
        </w:tc>
        <w:tc>
          <w:tcPr>
            <w:tcW w:w="1417" w:type="dxa"/>
            <w:shd w:val="clear" w:color="auto" w:fill="auto"/>
          </w:tcPr>
          <w:p w:rsidR="00D46142" w:rsidRPr="005E436F" w:rsidRDefault="002A71C1" w:rsidP="00D74A45">
            <w:pPr>
              <w:autoSpaceDE w:val="0"/>
              <w:autoSpaceDN w:val="0"/>
              <w:adjustRightInd w:val="0"/>
              <w:rPr>
                <w:sz w:val="16"/>
                <w:szCs w:val="16"/>
              </w:rPr>
            </w:pPr>
            <w:r>
              <w:rPr>
                <w:sz w:val="16"/>
                <w:szCs w:val="16"/>
              </w:rPr>
              <w:t>100</w:t>
            </w:r>
          </w:p>
        </w:tc>
        <w:tc>
          <w:tcPr>
            <w:tcW w:w="993" w:type="dxa"/>
            <w:shd w:val="clear" w:color="auto" w:fill="auto"/>
          </w:tcPr>
          <w:p w:rsidR="00D46142" w:rsidRPr="005E436F" w:rsidRDefault="002A71C1" w:rsidP="00D74A45">
            <w:pPr>
              <w:autoSpaceDE w:val="0"/>
              <w:autoSpaceDN w:val="0"/>
              <w:adjustRightInd w:val="0"/>
              <w:rPr>
                <w:sz w:val="16"/>
                <w:szCs w:val="16"/>
              </w:rPr>
            </w:pPr>
            <w:r>
              <w:rPr>
                <w:sz w:val="16"/>
                <w:szCs w:val="16"/>
              </w:rPr>
              <w:t>0</w:t>
            </w:r>
          </w:p>
        </w:tc>
        <w:tc>
          <w:tcPr>
            <w:tcW w:w="850" w:type="dxa"/>
            <w:shd w:val="clear" w:color="auto" w:fill="auto"/>
          </w:tcPr>
          <w:p w:rsidR="00D46142" w:rsidRPr="005E436F" w:rsidRDefault="00D46142" w:rsidP="00D74A45">
            <w:pPr>
              <w:autoSpaceDE w:val="0"/>
              <w:autoSpaceDN w:val="0"/>
              <w:adjustRightInd w:val="0"/>
              <w:rPr>
                <w:sz w:val="16"/>
                <w:szCs w:val="16"/>
              </w:rPr>
            </w:pPr>
            <w:r>
              <w:rPr>
                <w:sz w:val="16"/>
                <w:szCs w:val="16"/>
              </w:rPr>
              <w:t>0</w:t>
            </w:r>
          </w:p>
        </w:tc>
        <w:tc>
          <w:tcPr>
            <w:tcW w:w="851" w:type="dxa"/>
            <w:shd w:val="clear" w:color="auto" w:fill="auto"/>
          </w:tcPr>
          <w:p w:rsidR="00D46142" w:rsidRPr="005E436F" w:rsidRDefault="00D46142" w:rsidP="00D74A45">
            <w:pPr>
              <w:autoSpaceDE w:val="0"/>
              <w:autoSpaceDN w:val="0"/>
              <w:adjustRightInd w:val="0"/>
              <w:rPr>
                <w:sz w:val="16"/>
                <w:szCs w:val="16"/>
              </w:rPr>
            </w:pPr>
            <w:r>
              <w:rPr>
                <w:sz w:val="16"/>
                <w:szCs w:val="16"/>
              </w:rPr>
              <w:t>0</w:t>
            </w:r>
          </w:p>
        </w:tc>
        <w:tc>
          <w:tcPr>
            <w:tcW w:w="850" w:type="dxa"/>
            <w:shd w:val="clear" w:color="auto" w:fill="auto"/>
          </w:tcPr>
          <w:p w:rsidR="00D46142" w:rsidRPr="00E43058" w:rsidRDefault="00D46142" w:rsidP="00835A1A">
            <w:pPr>
              <w:autoSpaceDE w:val="0"/>
              <w:autoSpaceDN w:val="0"/>
              <w:adjustRightInd w:val="0"/>
              <w:rPr>
                <w:b/>
                <w:color w:val="00B0F0"/>
                <w:sz w:val="16"/>
                <w:szCs w:val="16"/>
              </w:rPr>
            </w:pPr>
          </w:p>
        </w:tc>
        <w:tc>
          <w:tcPr>
            <w:tcW w:w="928" w:type="dxa"/>
            <w:shd w:val="clear" w:color="auto" w:fill="auto"/>
          </w:tcPr>
          <w:p w:rsidR="00D46142" w:rsidRPr="00E43058" w:rsidRDefault="00D46142" w:rsidP="00835A1A">
            <w:pPr>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160DC" w:rsidRDefault="00D46142" w:rsidP="005A36C8">
            <w:pPr>
              <w:autoSpaceDE w:val="0"/>
              <w:autoSpaceDN w:val="0"/>
              <w:adjustRightInd w:val="0"/>
              <w:rPr>
                <w:sz w:val="16"/>
                <w:szCs w:val="16"/>
              </w:rPr>
            </w:pPr>
            <w:r w:rsidRPr="005D06AE">
              <w:rPr>
                <w:sz w:val="16"/>
                <w:szCs w:val="16"/>
              </w:rPr>
              <w:t>Удельный вес расселенных жилых помещений непригодных для прож</w:t>
            </w:r>
            <w:r w:rsidRPr="005D06AE">
              <w:rPr>
                <w:sz w:val="16"/>
                <w:szCs w:val="16"/>
              </w:rPr>
              <w:t>и</w:t>
            </w:r>
            <w:r w:rsidRPr="005D06AE">
              <w:rPr>
                <w:sz w:val="16"/>
                <w:szCs w:val="16"/>
              </w:rPr>
              <w:t xml:space="preserve">вания </w:t>
            </w:r>
            <w:r w:rsidR="00FB2C4C" w:rsidRPr="00FB2C4C">
              <w:rPr>
                <w:sz w:val="16"/>
                <w:szCs w:val="16"/>
              </w:rPr>
              <w:t>и не подлежащих капитальн</w:t>
            </w:r>
            <w:r w:rsidR="00FB2C4C" w:rsidRPr="00FB2C4C">
              <w:rPr>
                <w:sz w:val="16"/>
                <w:szCs w:val="16"/>
              </w:rPr>
              <w:t>о</w:t>
            </w:r>
            <w:r w:rsidR="00FB2C4C" w:rsidRPr="00FB2C4C">
              <w:rPr>
                <w:sz w:val="16"/>
                <w:szCs w:val="16"/>
              </w:rPr>
              <w:t>му ремонту или реконструкции</w:t>
            </w:r>
            <w:r w:rsidRPr="005D06AE">
              <w:rPr>
                <w:sz w:val="16"/>
                <w:szCs w:val="16"/>
              </w:rPr>
              <w:t xml:space="preserve">, в общем объеме непригодных для проживания жилых помещений </w:t>
            </w:r>
          </w:p>
        </w:tc>
        <w:tc>
          <w:tcPr>
            <w:tcW w:w="851" w:type="dxa"/>
            <w:shd w:val="clear" w:color="auto" w:fill="auto"/>
          </w:tcPr>
          <w:p w:rsidR="00D46142" w:rsidRPr="009160DC" w:rsidRDefault="00D46142" w:rsidP="006A4F50">
            <w:pPr>
              <w:widowControl w:val="0"/>
              <w:autoSpaceDE w:val="0"/>
              <w:autoSpaceDN w:val="0"/>
              <w:adjustRightInd w:val="0"/>
              <w:rPr>
                <w:sz w:val="16"/>
                <w:szCs w:val="16"/>
              </w:rPr>
            </w:pPr>
            <w:r w:rsidRPr="005D06AE">
              <w:rPr>
                <w:sz w:val="16"/>
                <w:szCs w:val="16"/>
              </w:rPr>
              <w:t>процент</w:t>
            </w:r>
          </w:p>
        </w:tc>
        <w:tc>
          <w:tcPr>
            <w:tcW w:w="1417" w:type="dxa"/>
            <w:shd w:val="clear" w:color="auto" w:fill="auto"/>
          </w:tcPr>
          <w:p w:rsidR="00D46142" w:rsidRPr="00936B64" w:rsidRDefault="00D46142" w:rsidP="00D74A45">
            <w:pPr>
              <w:widowControl w:val="0"/>
              <w:autoSpaceDE w:val="0"/>
              <w:autoSpaceDN w:val="0"/>
              <w:adjustRightInd w:val="0"/>
              <w:rPr>
                <w:sz w:val="16"/>
                <w:szCs w:val="16"/>
              </w:rPr>
            </w:pPr>
            <w:r>
              <w:rPr>
                <w:sz w:val="16"/>
                <w:szCs w:val="16"/>
              </w:rPr>
              <w:t>0,4</w:t>
            </w:r>
          </w:p>
        </w:tc>
        <w:tc>
          <w:tcPr>
            <w:tcW w:w="993" w:type="dxa"/>
            <w:shd w:val="clear" w:color="auto" w:fill="auto"/>
          </w:tcPr>
          <w:p w:rsidR="00D46142" w:rsidRDefault="00D46142" w:rsidP="006A4F50">
            <w:pPr>
              <w:widowControl w:val="0"/>
              <w:autoSpaceDE w:val="0"/>
              <w:autoSpaceDN w:val="0"/>
              <w:adjustRightInd w:val="0"/>
              <w:rPr>
                <w:sz w:val="16"/>
                <w:szCs w:val="16"/>
              </w:rPr>
            </w:pPr>
            <w:r>
              <w:rPr>
                <w:sz w:val="16"/>
                <w:szCs w:val="16"/>
              </w:rPr>
              <w:t>8,8</w:t>
            </w:r>
          </w:p>
        </w:tc>
        <w:tc>
          <w:tcPr>
            <w:tcW w:w="850" w:type="dxa"/>
            <w:shd w:val="clear" w:color="auto" w:fill="auto"/>
          </w:tcPr>
          <w:p w:rsidR="00D46142" w:rsidRDefault="00D46142" w:rsidP="006A4F50">
            <w:pPr>
              <w:widowControl w:val="0"/>
              <w:autoSpaceDE w:val="0"/>
              <w:autoSpaceDN w:val="0"/>
              <w:adjustRightInd w:val="0"/>
              <w:rPr>
                <w:sz w:val="16"/>
                <w:szCs w:val="16"/>
              </w:rPr>
            </w:pPr>
            <w:r>
              <w:rPr>
                <w:sz w:val="16"/>
                <w:szCs w:val="16"/>
              </w:rPr>
              <w:t>6,59</w:t>
            </w:r>
          </w:p>
        </w:tc>
        <w:tc>
          <w:tcPr>
            <w:tcW w:w="851" w:type="dxa"/>
            <w:shd w:val="clear" w:color="auto" w:fill="auto"/>
          </w:tcPr>
          <w:p w:rsidR="00D46142" w:rsidRDefault="00D46142" w:rsidP="006A4F50">
            <w:pPr>
              <w:widowControl w:val="0"/>
              <w:autoSpaceDE w:val="0"/>
              <w:autoSpaceDN w:val="0"/>
              <w:adjustRightInd w:val="0"/>
              <w:rPr>
                <w:sz w:val="16"/>
                <w:szCs w:val="16"/>
              </w:rPr>
            </w:pPr>
            <w:r>
              <w:rPr>
                <w:sz w:val="16"/>
                <w:szCs w:val="16"/>
              </w:rPr>
              <w:t>19,7</w:t>
            </w:r>
          </w:p>
        </w:tc>
        <w:tc>
          <w:tcPr>
            <w:tcW w:w="850" w:type="dxa"/>
            <w:shd w:val="clear" w:color="auto" w:fill="auto"/>
          </w:tcPr>
          <w:p w:rsidR="00D46142" w:rsidRPr="00936B64" w:rsidRDefault="00D46142" w:rsidP="006A4F50">
            <w:pPr>
              <w:widowControl w:val="0"/>
              <w:autoSpaceDE w:val="0"/>
              <w:autoSpaceDN w:val="0"/>
              <w:adjustRightInd w:val="0"/>
              <w:rPr>
                <w:sz w:val="16"/>
                <w:szCs w:val="16"/>
              </w:rPr>
            </w:pPr>
          </w:p>
        </w:tc>
        <w:tc>
          <w:tcPr>
            <w:tcW w:w="928" w:type="dxa"/>
            <w:shd w:val="clear" w:color="auto" w:fill="auto"/>
          </w:tcPr>
          <w:p w:rsidR="00D46142" w:rsidRPr="00B864E6" w:rsidRDefault="00D46142" w:rsidP="006A4F50">
            <w:pPr>
              <w:widowControl w:val="0"/>
              <w:autoSpaceDE w:val="0"/>
              <w:autoSpaceDN w:val="0"/>
              <w:adjustRightInd w:val="0"/>
              <w:rPr>
                <w:b/>
                <w:sz w:val="16"/>
                <w:szCs w:val="16"/>
              </w:rPr>
            </w:pPr>
          </w:p>
        </w:tc>
      </w:tr>
      <w:tr w:rsidR="00014702" w:rsidRPr="006A4F50" w:rsidTr="00F54A45">
        <w:tc>
          <w:tcPr>
            <w:tcW w:w="45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88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356" w:type="dxa"/>
            <w:vMerge/>
            <w:tcBorders>
              <w:top w:val="nil"/>
            </w:tcBorders>
            <w:shd w:val="clear" w:color="auto" w:fill="auto"/>
          </w:tcPr>
          <w:p w:rsidR="00014702" w:rsidRPr="006A4F50" w:rsidRDefault="00014702" w:rsidP="006A4F50">
            <w:pPr>
              <w:widowControl w:val="0"/>
              <w:autoSpaceDE w:val="0"/>
              <w:autoSpaceDN w:val="0"/>
              <w:adjustRightInd w:val="0"/>
              <w:rPr>
                <w:sz w:val="16"/>
                <w:szCs w:val="16"/>
              </w:rPr>
            </w:pPr>
          </w:p>
        </w:tc>
        <w:tc>
          <w:tcPr>
            <w:tcW w:w="1181" w:type="dxa"/>
            <w:vMerge/>
            <w:tcBorders>
              <w:top w:val="nil"/>
            </w:tcBorders>
            <w:shd w:val="clear" w:color="auto" w:fill="auto"/>
          </w:tcPr>
          <w:p w:rsidR="00014702" w:rsidRPr="006A4F50" w:rsidRDefault="00014702" w:rsidP="006A4F50">
            <w:pPr>
              <w:widowControl w:val="0"/>
              <w:autoSpaceDE w:val="0"/>
              <w:autoSpaceDN w:val="0"/>
              <w:adjustRightInd w:val="0"/>
              <w:rPr>
                <w:sz w:val="16"/>
                <w:szCs w:val="16"/>
              </w:rPr>
            </w:pPr>
          </w:p>
        </w:tc>
        <w:tc>
          <w:tcPr>
            <w:tcW w:w="2809" w:type="dxa"/>
            <w:shd w:val="clear" w:color="auto" w:fill="auto"/>
          </w:tcPr>
          <w:p w:rsidR="00014702" w:rsidRPr="00822A5E" w:rsidRDefault="00014702" w:rsidP="00014702">
            <w:pPr>
              <w:autoSpaceDE w:val="0"/>
              <w:autoSpaceDN w:val="0"/>
              <w:adjustRightInd w:val="0"/>
              <w:rPr>
                <w:sz w:val="16"/>
                <w:szCs w:val="16"/>
              </w:rPr>
            </w:pPr>
            <w:r w:rsidRPr="00822A5E">
              <w:rPr>
                <w:sz w:val="16"/>
                <w:szCs w:val="16"/>
              </w:rPr>
              <w:t>Доля пострадавших граждан-соинвесторов, права которых обесп</w:t>
            </w:r>
            <w:r w:rsidRPr="00822A5E">
              <w:rPr>
                <w:sz w:val="16"/>
                <w:szCs w:val="16"/>
              </w:rPr>
              <w:t>е</w:t>
            </w:r>
            <w:r w:rsidRPr="00822A5E">
              <w:rPr>
                <w:sz w:val="16"/>
                <w:szCs w:val="16"/>
              </w:rPr>
              <w:t>чены в отчетном году, в общем кол</w:t>
            </w:r>
            <w:r w:rsidRPr="00822A5E">
              <w:rPr>
                <w:sz w:val="16"/>
                <w:szCs w:val="16"/>
              </w:rPr>
              <w:t>и</w:t>
            </w:r>
            <w:r w:rsidRPr="00822A5E">
              <w:rPr>
                <w:sz w:val="16"/>
                <w:szCs w:val="16"/>
              </w:rPr>
              <w:t xml:space="preserve">честве пострадавших граждан-соинвесторов, </w:t>
            </w:r>
          </w:p>
        </w:tc>
        <w:tc>
          <w:tcPr>
            <w:tcW w:w="851"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процент</w:t>
            </w:r>
          </w:p>
        </w:tc>
        <w:tc>
          <w:tcPr>
            <w:tcW w:w="1417" w:type="dxa"/>
            <w:shd w:val="clear" w:color="auto" w:fill="auto"/>
          </w:tcPr>
          <w:p w:rsidR="00014702" w:rsidRPr="00822A5E" w:rsidRDefault="00014702" w:rsidP="00D74A45">
            <w:pPr>
              <w:widowControl w:val="0"/>
              <w:autoSpaceDE w:val="0"/>
              <w:autoSpaceDN w:val="0"/>
              <w:adjustRightInd w:val="0"/>
              <w:rPr>
                <w:sz w:val="16"/>
                <w:szCs w:val="16"/>
              </w:rPr>
            </w:pPr>
            <w:r w:rsidRPr="00822A5E">
              <w:rPr>
                <w:sz w:val="16"/>
                <w:szCs w:val="16"/>
              </w:rPr>
              <w:t>0</w:t>
            </w:r>
          </w:p>
        </w:tc>
        <w:tc>
          <w:tcPr>
            <w:tcW w:w="993"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0</w:t>
            </w:r>
          </w:p>
        </w:tc>
        <w:tc>
          <w:tcPr>
            <w:tcW w:w="850" w:type="dxa"/>
            <w:shd w:val="clear" w:color="auto" w:fill="auto"/>
          </w:tcPr>
          <w:p w:rsidR="00014702" w:rsidRPr="00822A5E" w:rsidRDefault="00014702" w:rsidP="006A4F50">
            <w:pPr>
              <w:widowControl w:val="0"/>
              <w:autoSpaceDE w:val="0"/>
              <w:autoSpaceDN w:val="0"/>
              <w:adjustRightInd w:val="0"/>
              <w:rPr>
                <w:sz w:val="16"/>
                <w:szCs w:val="16"/>
              </w:rPr>
            </w:pPr>
          </w:p>
        </w:tc>
        <w:tc>
          <w:tcPr>
            <w:tcW w:w="851" w:type="dxa"/>
            <w:shd w:val="clear" w:color="auto" w:fill="auto"/>
          </w:tcPr>
          <w:p w:rsidR="00014702" w:rsidRPr="00822A5E" w:rsidRDefault="00014702" w:rsidP="006A4F50">
            <w:pPr>
              <w:widowControl w:val="0"/>
              <w:autoSpaceDE w:val="0"/>
              <w:autoSpaceDN w:val="0"/>
              <w:adjustRightInd w:val="0"/>
              <w:rPr>
                <w:sz w:val="16"/>
                <w:szCs w:val="16"/>
              </w:rPr>
            </w:pPr>
          </w:p>
        </w:tc>
        <w:tc>
          <w:tcPr>
            <w:tcW w:w="850" w:type="dxa"/>
            <w:shd w:val="clear" w:color="auto" w:fill="auto"/>
          </w:tcPr>
          <w:p w:rsidR="00014702" w:rsidRPr="00822A5E" w:rsidRDefault="00014702" w:rsidP="006A4F50">
            <w:pPr>
              <w:widowControl w:val="0"/>
              <w:autoSpaceDE w:val="0"/>
              <w:autoSpaceDN w:val="0"/>
              <w:adjustRightInd w:val="0"/>
              <w:rPr>
                <w:sz w:val="16"/>
                <w:szCs w:val="16"/>
              </w:rPr>
            </w:pPr>
          </w:p>
        </w:tc>
        <w:tc>
          <w:tcPr>
            <w:tcW w:w="928" w:type="dxa"/>
            <w:shd w:val="clear" w:color="auto" w:fill="auto"/>
          </w:tcPr>
          <w:p w:rsidR="00014702" w:rsidRPr="00B864E6" w:rsidRDefault="00014702" w:rsidP="006A4F50">
            <w:pPr>
              <w:widowControl w:val="0"/>
              <w:autoSpaceDE w:val="0"/>
              <w:autoSpaceDN w:val="0"/>
              <w:adjustRightInd w:val="0"/>
              <w:rPr>
                <w:b/>
                <w:sz w:val="16"/>
                <w:szCs w:val="16"/>
              </w:rPr>
            </w:pPr>
          </w:p>
        </w:tc>
      </w:tr>
      <w:tr w:rsidR="00014702" w:rsidRPr="006A4F50" w:rsidTr="00F54A45">
        <w:tc>
          <w:tcPr>
            <w:tcW w:w="45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88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356" w:type="dxa"/>
            <w:vMerge/>
            <w:tcBorders>
              <w:top w:val="nil"/>
            </w:tcBorders>
            <w:shd w:val="clear" w:color="auto" w:fill="auto"/>
          </w:tcPr>
          <w:p w:rsidR="00014702" w:rsidRPr="006A4F50" w:rsidRDefault="00014702" w:rsidP="006A4F50">
            <w:pPr>
              <w:widowControl w:val="0"/>
              <w:autoSpaceDE w:val="0"/>
              <w:autoSpaceDN w:val="0"/>
              <w:adjustRightInd w:val="0"/>
              <w:rPr>
                <w:sz w:val="16"/>
                <w:szCs w:val="16"/>
              </w:rPr>
            </w:pPr>
          </w:p>
        </w:tc>
        <w:tc>
          <w:tcPr>
            <w:tcW w:w="1181" w:type="dxa"/>
            <w:vMerge/>
            <w:tcBorders>
              <w:top w:val="nil"/>
            </w:tcBorders>
            <w:shd w:val="clear" w:color="auto" w:fill="auto"/>
          </w:tcPr>
          <w:p w:rsidR="00014702" w:rsidRPr="006A4F50" w:rsidRDefault="00014702" w:rsidP="006A4F50">
            <w:pPr>
              <w:widowControl w:val="0"/>
              <w:autoSpaceDE w:val="0"/>
              <w:autoSpaceDN w:val="0"/>
              <w:adjustRightInd w:val="0"/>
              <w:rPr>
                <w:sz w:val="16"/>
                <w:szCs w:val="16"/>
              </w:rPr>
            </w:pPr>
          </w:p>
        </w:tc>
        <w:tc>
          <w:tcPr>
            <w:tcW w:w="2809" w:type="dxa"/>
            <w:shd w:val="clear" w:color="auto" w:fill="auto"/>
          </w:tcPr>
          <w:p w:rsidR="00014702" w:rsidRPr="00822A5E" w:rsidRDefault="00014702" w:rsidP="00B864E6">
            <w:pPr>
              <w:autoSpaceDE w:val="0"/>
              <w:autoSpaceDN w:val="0"/>
              <w:adjustRightInd w:val="0"/>
              <w:rPr>
                <w:sz w:val="16"/>
                <w:szCs w:val="16"/>
              </w:rPr>
            </w:pPr>
            <w:r w:rsidRPr="00822A5E">
              <w:rPr>
                <w:sz w:val="16"/>
                <w:szCs w:val="16"/>
              </w:rPr>
              <w:t>Количество пострадавших граждан-соинвесторов, права которых обесп</w:t>
            </w:r>
            <w:r w:rsidRPr="00822A5E">
              <w:rPr>
                <w:sz w:val="16"/>
                <w:szCs w:val="16"/>
              </w:rPr>
              <w:t>е</w:t>
            </w:r>
            <w:r w:rsidRPr="00822A5E">
              <w:rPr>
                <w:sz w:val="16"/>
                <w:szCs w:val="16"/>
              </w:rPr>
              <w:t>чены в отчетном году</w:t>
            </w:r>
          </w:p>
        </w:tc>
        <w:tc>
          <w:tcPr>
            <w:tcW w:w="851"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человек</w:t>
            </w:r>
          </w:p>
        </w:tc>
        <w:tc>
          <w:tcPr>
            <w:tcW w:w="1417" w:type="dxa"/>
            <w:shd w:val="clear" w:color="auto" w:fill="auto"/>
          </w:tcPr>
          <w:p w:rsidR="00014702" w:rsidRPr="00822A5E" w:rsidRDefault="00014702" w:rsidP="00D74A45">
            <w:pPr>
              <w:widowControl w:val="0"/>
              <w:autoSpaceDE w:val="0"/>
              <w:autoSpaceDN w:val="0"/>
              <w:adjustRightInd w:val="0"/>
              <w:rPr>
                <w:sz w:val="16"/>
                <w:szCs w:val="16"/>
              </w:rPr>
            </w:pPr>
            <w:r w:rsidRPr="00822A5E">
              <w:rPr>
                <w:sz w:val="16"/>
                <w:szCs w:val="16"/>
              </w:rPr>
              <w:t>0</w:t>
            </w:r>
          </w:p>
        </w:tc>
        <w:tc>
          <w:tcPr>
            <w:tcW w:w="993"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0</w:t>
            </w:r>
          </w:p>
        </w:tc>
        <w:tc>
          <w:tcPr>
            <w:tcW w:w="850"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0</w:t>
            </w:r>
          </w:p>
        </w:tc>
        <w:tc>
          <w:tcPr>
            <w:tcW w:w="851"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0</w:t>
            </w:r>
          </w:p>
        </w:tc>
        <w:tc>
          <w:tcPr>
            <w:tcW w:w="850" w:type="dxa"/>
            <w:shd w:val="clear" w:color="auto" w:fill="auto"/>
          </w:tcPr>
          <w:p w:rsidR="00014702" w:rsidRPr="00822A5E" w:rsidRDefault="00014702" w:rsidP="006A4F50">
            <w:pPr>
              <w:widowControl w:val="0"/>
              <w:autoSpaceDE w:val="0"/>
              <w:autoSpaceDN w:val="0"/>
              <w:adjustRightInd w:val="0"/>
              <w:rPr>
                <w:sz w:val="16"/>
                <w:szCs w:val="16"/>
              </w:rPr>
            </w:pPr>
          </w:p>
        </w:tc>
        <w:tc>
          <w:tcPr>
            <w:tcW w:w="928" w:type="dxa"/>
            <w:shd w:val="clear" w:color="auto" w:fill="auto"/>
          </w:tcPr>
          <w:p w:rsidR="00014702" w:rsidRPr="00B864E6" w:rsidRDefault="00014702" w:rsidP="006A4F50">
            <w:pPr>
              <w:widowControl w:val="0"/>
              <w:autoSpaceDE w:val="0"/>
              <w:autoSpaceDN w:val="0"/>
              <w:adjustRightInd w:val="0"/>
              <w:rPr>
                <w:b/>
                <w:sz w:val="16"/>
                <w:szCs w:val="16"/>
              </w:rPr>
            </w:pPr>
          </w:p>
        </w:tc>
      </w:tr>
      <w:tr w:rsidR="00014702" w:rsidRPr="006A4F50" w:rsidTr="00F54A45">
        <w:tc>
          <w:tcPr>
            <w:tcW w:w="45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88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356" w:type="dxa"/>
            <w:vMerge/>
            <w:tcBorders>
              <w:top w:val="nil"/>
            </w:tcBorders>
            <w:shd w:val="clear" w:color="auto" w:fill="auto"/>
          </w:tcPr>
          <w:p w:rsidR="00014702" w:rsidRPr="006A4F50" w:rsidRDefault="00014702" w:rsidP="006A4F50">
            <w:pPr>
              <w:widowControl w:val="0"/>
              <w:autoSpaceDE w:val="0"/>
              <w:autoSpaceDN w:val="0"/>
              <w:adjustRightInd w:val="0"/>
              <w:rPr>
                <w:sz w:val="16"/>
                <w:szCs w:val="16"/>
              </w:rPr>
            </w:pPr>
          </w:p>
        </w:tc>
        <w:tc>
          <w:tcPr>
            <w:tcW w:w="1181" w:type="dxa"/>
            <w:vMerge/>
            <w:tcBorders>
              <w:top w:val="nil"/>
            </w:tcBorders>
            <w:shd w:val="clear" w:color="auto" w:fill="auto"/>
          </w:tcPr>
          <w:p w:rsidR="00014702" w:rsidRPr="006A4F50" w:rsidRDefault="00014702" w:rsidP="006A4F50">
            <w:pPr>
              <w:widowControl w:val="0"/>
              <w:autoSpaceDE w:val="0"/>
              <w:autoSpaceDN w:val="0"/>
              <w:adjustRightInd w:val="0"/>
              <w:rPr>
                <w:sz w:val="16"/>
                <w:szCs w:val="16"/>
              </w:rPr>
            </w:pPr>
          </w:p>
        </w:tc>
        <w:tc>
          <w:tcPr>
            <w:tcW w:w="2809" w:type="dxa"/>
            <w:shd w:val="clear" w:color="auto" w:fill="auto"/>
          </w:tcPr>
          <w:p w:rsidR="00014702" w:rsidRPr="00822A5E" w:rsidRDefault="00014702" w:rsidP="00014702">
            <w:pPr>
              <w:autoSpaceDE w:val="0"/>
              <w:autoSpaceDN w:val="0"/>
              <w:adjustRightInd w:val="0"/>
              <w:rPr>
                <w:sz w:val="16"/>
                <w:szCs w:val="16"/>
              </w:rPr>
            </w:pPr>
            <w:r w:rsidRPr="00822A5E">
              <w:rPr>
                <w:sz w:val="16"/>
                <w:szCs w:val="16"/>
              </w:rPr>
              <w:t>Доля проблемных объектов, по кот</w:t>
            </w:r>
            <w:r w:rsidRPr="00822A5E">
              <w:rPr>
                <w:sz w:val="16"/>
                <w:szCs w:val="16"/>
              </w:rPr>
              <w:t>о</w:t>
            </w:r>
            <w:r w:rsidRPr="00822A5E">
              <w:rPr>
                <w:sz w:val="16"/>
                <w:szCs w:val="16"/>
              </w:rPr>
              <w:t>рым обеспечены права пострадавших граждан-соинвесторов в отчетном году, в общем количестве пробле</w:t>
            </w:r>
            <w:r w:rsidRPr="00822A5E">
              <w:rPr>
                <w:sz w:val="16"/>
                <w:szCs w:val="16"/>
              </w:rPr>
              <w:t>м</w:t>
            </w:r>
            <w:r w:rsidRPr="00822A5E">
              <w:rPr>
                <w:sz w:val="16"/>
                <w:szCs w:val="16"/>
              </w:rPr>
              <w:t xml:space="preserve">ных объектов </w:t>
            </w:r>
          </w:p>
        </w:tc>
        <w:tc>
          <w:tcPr>
            <w:tcW w:w="851" w:type="dxa"/>
            <w:shd w:val="clear" w:color="auto" w:fill="auto"/>
          </w:tcPr>
          <w:p w:rsidR="00014702" w:rsidRPr="00822A5E" w:rsidRDefault="00014702" w:rsidP="00760FFA">
            <w:pPr>
              <w:widowControl w:val="0"/>
              <w:autoSpaceDE w:val="0"/>
              <w:autoSpaceDN w:val="0"/>
              <w:adjustRightInd w:val="0"/>
              <w:rPr>
                <w:sz w:val="16"/>
                <w:szCs w:val="16"/>
              </w:rPr>
            </w:pPr>
            <w:r w:rsidRPr="00822A5E">
              <w:rPr>
                <w:sz w:val="16"/>
                <w:szCs w:val="16"/>
              </w:rPr>
              <w:t>процент</w:t>
            </w:r>
          </w:p>
        </w:tc>
        <w:tc>
          <w:tcPr>
            <w:tcW w:w="1417" w:type="dxa"/>
            <w:shd w:val="clear" w:color="auto" w:fill="auto"/>
          </w:tcPr>
          <w:p w:rsidR="00014702" w:rsidRPr="00822A5E" w:rsidRDefault="00014702" w:rsidP="00760FFA">
            <w:pPr>
              <w:widowControl w:val="0"/>
              <w:autoSpaceDE w:val="0"/>
              <w:autoSpaceDN w:val="0"/>
              <w:adjustRightInd w:val="0"/>
              <w:rPr>
                <w:sz w:val="16"/>
                <w:szCs w:val="16"/>
              </w:rPr>
            </w:pPr>
            <w:r w:rsidRPr="00822A5E">
              <w:rPr>
                <w:sz w:val="16"/>
                <w:szCs w:val="16"/>
              </w:rPr>
              <w:t>0</w:t>
            </w:r>
          </w:p>
        </w:tc>
        <w:tc>
          <w:tcPr>
            <w:tcW w:w="993" w:type="dxa"/>
            <w:shd w:val="clear" w:color="auto" w:fill="auto"/>
          </w:tcPr>
          <w:p w:rsidR="00014702" w:rsidRPr="00822A5E" w:rsidRDefault="00014702" w:rsidP="00760FFA">
            <w:pPr>
              <w:widowControl w:val="0"/>
              <w:autoSpaceDE w:val="0"/>
              <w:autoSpaceDN w:val="0"/>
              <w:adjustRightInd w:val="0"/>
              <w:rPr>
                <w:sz w:val="16"/>
                <w:szCs w:val="16"/>
              </w:rPr>
            </w:pPr>
            <w:r w:rsidRPr="00822A5E">
              <w:rPr>
                <w:sz w:val="16"/>
                <w:szCs w:val="16"/>
              </w:rPr>
              <w:t>0</w:t>
            </w:r>
          </w:p>
        </w:tc>
        <w:tc>
          <w:tcPr>
            <w:tcW w:w="850" w:type="dxa"/>
            <w:shd w:val="clear" w:color="auto" w:fill="auto"/>
          </w:tcPr>
          <w:p w:rsidR="00014702" w:rsidRPr="00822A5E" w:rsidRDefault="00014702" w:rsidP="00760FFA">
            <w:pPr>
              <w:widowControl w:val="0"/>
              <w:autoSpaceDE w:val="0"/>
              <w:autoSpaceDN w:val="0"/>
              <w:adjustRightInd w:val="0"/>
              <w:rPr>
                <w:sz w:val="16"/>
                <w:szCs w:val="16"/>
              </w:rPr>
            </w:pPr>
            <w:r w:rsidRPr="00822A5E">
              <w:rPr>
                <w:sz w:val="16"/>
                <w:szCs w:val="16"/>
              </w:rPr>
              <w:t>100</w:t>
            </w:r>
          </w:p>
        </w:tc>
        <w:tc>
          <w:tcPr>
            <w:tcW w:w="851" w:type="dxa"/>
            <w:shd w:val="clear" w:color="auto" w:fill="auto"/>
          </w:tcPr>
          <w:p w:rsidR="00014702" w:rsidRPr="00822A5E" w:rsidRDefault="00014702" w:rsidP="00760FFA">
            <w:pPr>
              <w:widowControl w:val="0"/>
              <w:autoSpaceDE w:val="0"/>
              <w:autoSpaceDN w:val="0"/>
              <w:adjustRightInd w:val="0"/>
              <w:rPr>
                <w:sz w:val="16"/>
                <w:szCs w:val="16"/>
              </w:rPr>
            </w:pPr>
          </w:p>
        </w:tc>
        <w:tc>
          <w:tcPr>
            <w:tcW w:w="850" w:type="dxa"/>
            <w:shd w:val="clear" w:color="auto" w:fill="auto"/>
          </w:tcPr>
          <w:p w:rsidR="00014702" w:rsidRPr="00822A5E" w:rsidRDefault="00014702" w:rsidP="00760FFA">
            <w:pPr>
              <w:widowControl w:val="0"/>
              <w:autoSpaceDE w:val="0"/>
              <w:autoSpaceDN w:val="0"/>
              <w:adjustRightInd w:val="0"/>
              <w:rPr>
                <w:sz w:val="16"/>
                <w:szCs w:val="16"/>
              </w:rPr>
            </w:pPr>
          </w:p>
        </w:tc>
        <w:tc>
          <w:tcPr>
            <w:tcW w:w="928" w:type="dxa"/>
            <w:shd w:val="clear" w:color="auto" w:fill="auto"/>
          </w:tcPr>
          <w:p w:rsidR="00014702" w:rsidRPr="006A4F50" w:rsidRDefault="00014702" w:rsidP="00760FFA">
            <w:pPr>
              <w:widowControl w:val="0"/>
              <w:autoSpaceDE w:val="0"/>
              <w:autoSpaceDN w:val="0"/>
              <w:adjustRightInd w:val="0"/>
              <w:rPr>
                <w:sz w:val="16"/>
                <w:szCs w:val="16"/>
              </w:rPr>
            </w:pPr>
          </w:p>
        </w:tc>
      </w:tr>
      <w:tr w:rsidR="00014702" w:rsidRPr="006A4F50" w:rsidTr="00F54A45">
        <w:tc>
          <w:tcPr>
            <w:tcW w:w="45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88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356" w:type="dxa"/>
            <w:vMerge/>
            <w:tcBorders>
              <w:top w:val="nil"/>
            </w:tcBorders>
            <w:shd w:val="clear" w:color="auto" w:fill="auto"/>
          </w:tcPr>
          <w:p w:rsidR="00014702" w:rsidRPr="006A4F50" w:rsidRDefault="00014702" w:rsidP="006A4F50">
            <w:pPr>
              <w:widowControl w:val="0"/>
              <w:autoSpaceDE w:val="0"/>
              <w:autoSpaceDN w:val="0"/>
              <w:adjustRightInd w:val="0"/>
              <w:rPr>
                <w:sz w:val="16"/>
                <w:szCs w:val="16"/>
              </w:rPr>
            </w:pPr>
          </w:p>
        </w:tc>
        <w:tc>
          <w:tcPr>
            <w:tcW w:w="1181" w:type="dxa"/>
            <w:vMerge/>
            <w:tcBorders>
              <w:top w:val="nil"/>
            </w:tcBorders>
            <w:shd w:val="clear" w:color="auto" w:fill="auto"/>
          </w:tcPr>
          <w:p w:rsidR="00014702" w:rsidRPr="006A4F50" w:rsidRDefault="00014702" w:rsidP="006A4F50">
            <w:pPr>
              <w:widowControl w:val="0"/>
              <w:autoSpaceDE w:val="0"/>
              <w:autoSpaceDN w:val="0"/>
              <w:adjustRightInd w:val="0"/>
              <w:rPr>
                <w:sz w:val="16"/>
                <w:szCs w:val="16"/>
              </w:rPr>
            </w:pPr>
          </w:p>
        </w:tc>
        <w:tc>
          <w:tcPr>
            <w:tcW w:w="2809" w:type="dxa"/>
            <w:shd w:val="clear" w:color="auto" w:fill="auto"/>
          </w:tcPr>
          <w:p w:rsidR="00014702" w:rsidRPr="00822A5E" w:rsidRDefault="00014702" w:rsidP="00760FFA">
            <w:pPr>
              <w:autoSpaceDE w:val="0"/>
              <w:autoSpaceDN w:val="0"/>
              <w:adjustRightInd w:val="0"/>
              <w:rPr>
                <w:sz w:val="16"/>
                <w:szCs w:val="16"/>
              </w:rPr>
            </w:pPr>
            <w:r w:rsidRPr="00822A5E">
              <w:rPr>
                <w:sz w:val="16"/>
                <w:szCs w:val="16"/>
              </w:rPr>
              <w:t xml:space="preserve">Количество объектов, исключенных из перечня проблемных объектов в отчетном году </w:t>
            </w:r>
          </w:p>
        </w:tc>
        <w:tc>
          <w:tcPr>
            <w:tcW w:w="851" w:type="dxa"/>
            <w:shd w:val="clear" w:color="auto" w:fill="auto"/>
          </w:tcPr>
          <w:p w:rsidR="00014702" w:rsidRPr="00822A5E" w:rsidRDefault="00014702" w:rsidP="00760FFA">
            <w:pPr>
              <w:widowControl w:val="0"/>
              <w:autoSpaceDE w:val="0"/>
              <w:autoSpaceDN w:val="0"/>
              <w:adjustRightInd w:val="0"/>
              <w:rPr>
                <w:sz w:val="16"/>
                <w:szCs w:val="16"/>
              </w:rPr>
            </w:pPr>
            <w:r w:rsidRPr="00822A5E">
              <w:rPr>
                <w:sz w:val="16"/>
                <w:szCs w:val="16"/>
              </w:rPr>
              <w:t>штук</w:t>
            </w:r>
          </w:p>
        </w:tc>
        <w:tc>
          <w:tcPr>
            <w:tcW w:w="1417" w:type="dxa"/>
            <w:shd w:val="clear" w:color="auto" w:fill="auto"/>
          </w:tcPr>
          <w:p w:rsidR="00014702" w:rsidRPr="00822A5E" w:rsidRDefault="00014702" w:rsidP="00760FFA">
            <w:pPr>
              <w:widowControl w:val="0"/>
              <w:autoSpaceDE w:val="0"/>
              <w:autoSpaceDN w:val="0"/>
              <w:adjustRightInd w:val="0"/>
              <w:rPr>
                <w:sz w:val="16"/>
                <w:szCs w:val="16"/>
              </w:rPr>
            </w:pPr>
            <w:r w:rsidRPr="00822A5E">
              <w:rPr>
                <w:sz w:val="16"/>
                <w:szCs w:val="16"/>
              </w:rPr>
              <w:t>0</w:t>
            </w:r>
          </w:p>
        </w:tc>
        <w:tc>
          <w:tcPr>
            <w:tcW w:w="993" w:type="dxa"/>
            <w:shd w:val="clear" w:color="auto" w:fill="auto"/>
          </w:tcPr>
          <w:p w:rsidR="00014702" w:rsidRPr="00822A5E" w:rsidRDefault="00014702" w:rsidP="00760FFA">
            <w:pPr>
              <w:widowControl w:val="0"/>
              <w:autoSpaceDE w:val="0"/>
              <w:autoSpaceDN w:val="0"/>
              <w:adjustRightInd w:val="0"/>
              <w:rPr>
                <w:sz w:val="16"/>
                <w:szCs w:val="16"/>
              </w:rPr>
            </w:pPr>
            <w:r w:rsidRPr="00822A5E">
              <w:rPr>
                <w:sz w:val="16"/>
                <w:szCs w:val="16"/>
              </w:rPr>
              <w:t>0</w:t>
            </w:r>
          </w:p>
        </w:tc>
        <w:tc>
          <w:tcPr>
            <w:tcW w:w="850" w:type="dxa"/>
            <w:shd w:val="clear" w:color="auto" w:fill="auto"/>
          </w:tcPr>
          <w:p w:rsidR="00014702" w:rsidRPr="00822A5E" w:rsidRDefault="00A27DEE" w:rsidP="00760FFA">
            <w:pPr>
              <w:widowControl w:val="0"/>
              <w:autoSpaceDE w:val="0"/>
              <w:autoSpaceDN w:val="0"/>
              <w:adjustRightInd w:val="0"/>
              <w:rPr>
                <w:sz w:val="16"/>
                <w:szCs w:val="16"/>
              </w:rPr>
            </w:pPr>
            <w:r w:rsidRPr="00822A5E">
              <w:rPr>
                <w:sz w:val="16"/>
                <w:szCs w:val="16"/>
              </w:rPr>
              <w:t>1</w:t>
            </w:r>
          </w:p>
        </w:tc>
        <w:tc>
          <w:tcPr>
            <w:tcW w:w="851" w:type="dxa"/>
            <w:shd w:val="clear" w:color="auto" w:fill="auto"/>
          </w:tcPr>
          <w:p w:rsidR="00014702" w:rsidRPr="00822A5E" w:rsidRDefault="00014702" w:rsidP="00760FFA">
            <w:pPr>
              <w:widowControl w:val="0"/>
              <w:autoSpaceDE w:val="0"/>
              <w:autoSpaceDN w:val="0"/>
              <w:adjustRightInd w:val="0"/>
              <w:rPr>
                <w:sz w:val="16"/>
                <w:szCs w:val="16"/>
              </w:rPr>
            </w:pPr>
            <w:r w:rsidRPr="00822A5E">
              <w:rPr>
                <w:sz w:val="16"/>
                <w:szCs w:val="16"/>
              </w:rPr>
              <w:t>0</w:t>
            </w:r>
          </w:p>
        </w:tc>
        <w:tc>
          <w:tcPr>
            <w:tcW w:w="850" w:type="dxa"/>
            <w:shd w:val="clear" w:color="auto" w:fill="auto"/>
          </w:tcPr>
          <w:p w:rsidR="00014702" w:rsidRPr="00822A5E" w:rsidRDefault="00014702" w:rsidP="00760FFA">
            <w:pPr>
              <w:widowControl w:val="0"/>
              <w:autoSpaceDE w:val="0"/>
              <w:autoSpaceDN w:val="0"/>
              <w:adjustRightInd w:val="0"/>
              <w:rPr>
                <w:sz w:val="16"/>
                <w:szCs w:val="16"/>
              </w:rPr>
            </w:pPr>
          </w:p>
        </w:tc>
        <w:tc>
          <w:tcPr>
            <w:tcW w:w="928" w:type="dxa"/>
            <w:shd w:val="clear" w:color="auto" w:fill="auto"/>
          </w:tcPr>
          <w:p w:rsidR="00014702" w:rsidRPr="006A4F50" w:rsidRDefault="00014702" w:rsidP="00760FFA">
            <w:pPr>
              <w:widowControl w:val="0"/>
              <w:autoSpaceDE w:val="0"/>
              <w:autoSpaceDN w:val="0"/>
              <w:adjustRightInd w:val="0"/>
              <w:rPr>
                <w:sz w:val="16"/>
                <w:szCs w:val="16"/>
              </w:rPr>
            </w:pPr>
          </w:p>
        </w:tc>
      </w:tr>
      <w:tr w:rsidR="00014702" w:rsidRPr="006A4F50" w:rsidTr="00F54A45">
        <w:tc>
          <w:tcPr>
            <w:tcW w:w="45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88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356" w:type="dxa"/>
            <w:vMerge/>
            <w:tcBorders>
              <w:top w:val="nil"/>
            </w:tcBorders>
            <w:shd w:val="clear" w:color="auto" w:fill="auto"/>
          </w:tcPr>
          <w:p w:rsidR="00014702" w:rsidRPr="006A4F50" w:rsidRDefault="00014702" w:rsidP="006A4F50">
            <w:pPr>
              <w:widowControl w:val="0"/>
              <w:autoSpaceDE w:val="0"/>
              <w:autoSpaceDN w:val="0"/>
              <w:adjustRightInd w:val="0"/>
              <w:rPr>
                <w:sz w:val="16"/>
                <w:szCs w:val="16"/>
              </w:rPr>
            </w:pPr>
          </w:p>
        </w:tc>
        <w:tc>
          <w:tcPr>
            <w:tcW w:w="1181" w:type="dxa"/>
            <w:vMerge/>
            <w:tcBorders>
              <w:top w:val="nil"/>
            </w:tcBorders>
            <w:shd w:val="clear" w:color="auto" w:fill="auto"/>
          </w:tcPr>
          <w:p w:rsidR="00014702" w:rsidRPr="006A4F50" w:rsidRDefault="00014702" w:rsidP="006A4F50">
            <w:pPr>
              <w:widowControl w:val="0"/>
              <w:autoSpaceDE w:val="0"/>
              <w:autoSpaceDN w:val="0"/>
              <w:adjustRightInd w:val="0"/>
              <w:rPr>
                <w:sz w:val="16"/>
                <w:szCs w:val="16"/>
              </w:rPr>
            </w:pPr>
          </w:p>
        </w:tc>
        <w:tc>
          <w:tcPr>
            <w:tcW w:w="2809" w:type="dxa"/>
            <w:shd w:val="clear" w:color="auto" w:fill="auto"/>
          </w:tcPr>
          <w:p w:rsidR="00014702" w:rsidRPr="00822A5E" w:rsidRDefault="00014702" w:rsidP="00760FFA">
            <w:pPr>
              <w:autoSpaceDE w:val="0"/>
              <w:autoSpaceDN w:val="0"/>
              <w:adjustRightInd w:val="0"/>
              <w:rPr>
                <w:sz w:val="16"/>
                <w:szCs w:val="16"/>
              </w:rPr>
            </w:pPr>
            <w:r w:rsidRPr="00822A5E">
              <w:rPr>
                <w:sz w:val="16"/>
                <w:szCs w:val="16"/>
              </w:rPr>
              <w:t xml:space="preserve">Количество обманутых дольщиков </w:t>
            </w:r>
          </w:p>
        </w:tc>
        <w:tc>
          <w:tcPr>
            <w:tcW w:w="851" w:type="dxa"/>
            <w:shd w:val="clear" w:color="auto" w:fill="auto"/>
          </w:tcPr>
          <w:p w:rsidR="00014702" w:rsidRPr="00822A5E" w:rsidRDefault="00014702" w:rsidP="00760FFA">
            <w:pPr>
              <w:widowControl w:val="0"/>
              <w:autoSpaceDE w:val="0"/>
              <w:autoSpaceDN w:val="0"/>
              <w:adjustRightInd w:val="0"/>
              <w:rPr>
                <w:sz w:val="16"/>
                <w:szCs w:val="16"/>
              </w:rPr>
            </w:pPr>
            <w:r w:rsidRPr="00822A5E">
              <w:rPr>
                <w:sz w:val="16"/>
                <w:szCs w:val="16"/>
              </w:rPr>
              <w:t>человек</w:t>
            </w:r>
          </w:p>
        </w:tc>
        <w:tc>
          <w:tcPr>
            <w:tcW w:w="1417"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0</w:t>
            </w:r>
          </w:p>
        </w:tc>
        <w:tc>
          <w:tcPr>
            <w:tcW w:w="993"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0</w:t>
            </w:r>
          </w:p>
        </w:tc>
        <w:tc>
          <w:tcPr>
            <w:tcW w:w="850"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0</w:t>
            </w:r>
          </w:p>
        </w:tc>
        <w:tc>
          <w:tcPr>
            <w:tcW w:w="851"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0</w:t>
            </w:r>
          </w:p>
        </w:tc>
        <w:tc>
          <w:tcPr>
            <w:tcW w:w="850" w:type="dxa"/>
            <w:shd w:val="clear" w:color="auto" w:fill="auto"/>
          </w:tcPr>
          <w:p w:rsidR="00014702" w:rsidRPr="00822A5E" w:rsidRDefault="00014702" w:rsidP="006A4F50">
            <w:pPr>
              <w:widowControl w:val="0"/>
              <w:autoSpaceDE w:val="0"/>
              <w:autoSpaceDN w:val="0"/>
              <w:adjustRightInd w:val="0"/>
              <w:rPr>
                <w:sz w:val="16"/>
                <w:szCs w:val="16"/>
              </w:rPr>
            </w:pPr>
          </w:p>
        </w:tc>
        <w:tc>
          <w:tcPr>
            <w:tcW w:w="928" w:type="dxa"/>
            <w:shd w:val="clear" w:color="auto" w:fill="auto"/>
          </w:tcPr>
          <w:p w:rsidR="00014702" w:rsidRPr="006A4F50" w:rsidRDefault="00014702" w:rsidP="006A4F50">
            <w:pPr>
              <w:widowControl w:val="0"/>
              <w:autoSpaceDE w:val="0"/>
              <w:autoSpaceDN w:val="0"/>
              <w:adjustRightInd w:val="0"/>
              <w:rPr>
                <w:sz w:val="16"/>
                <w:szCs w:val="16"/>
              </w:rPr>
            </w:pPr>
          </w:p>
        </w:tc>
      </w:tr>
      <w:tr w:rsidR="00014702" w:rsidRPr="006A4F50" w:rsidTr="00F54A45">
        <w:tc>
          <w:tcPr>
            <w:tcW w:w="45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88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356" w:type="dxa"/>
            <w:vMerge/>
            <w:tcBorders>
              <w:top w:val="nil"/>
            </w:tcBorders>
            <w:shd w:val="clear" w:color="auto" w:fill="auto"/>
          </w:tcPr>
          <w:p w:rsidR="00014702" w:rsidRPr="006A4F50" w:rsidRDefault="00014702" w:rsidP="006A4F50">
            <w:pPr>
              <w:widowControl w:val="0"/>
              <w:autoSpaceDE w:val="0"/>
              <w:autoSpaceDN w:val="0"/>
              <w:adjustRightInd w:val="0"/>
              <w:rPr>
                <w:sz w:val="16"/>
                <w:szCs w:val="16"/>
              </w:rPr>
            </w:pPr>
          </w:p>
        </w:tc>
        <w:tc>
          <w:tcPr>
            <w:tcW w:w="1181" w:type="dxa"/>
            <w:vMerge/>
            <w:tcBorders>
              <w:top w:val="nil"/>
            </w:tcBorders>
            <w:shd w:val="clear" w:color="auto" w:fill="auto"/>
          </w:tcPr>
          <w:p w:rsidR="00014702" w:rsidRPr="006A4F50" w:rsidRDefault="00014702" w:rsidP="006A4F50">
            <w:pPr>
              <w:widowControl w:val="0"/>
              <w:autoSpaceDE w:val="0"/>
              <w:autoSpaceDN w:val="0"/>
              <w:adjustRightInd w:val="0"/>
              <w:rPr>
                <w:sz w:val="16"/>
                <w:szCs w:val="16"/>
              </w:rPr>
            </w:pPr>
          </w:p>
        </w:tc>
        <w:tc>
          <w:tcPr>
            <w:tcW w:w="2809" w:type="dxa"/>
            <w:shd w:val="clear" w:color="auto" w:fill="auto"/>
          </w:tcPr>
          <w:p w:rsidR="00014702" w:rsidRPr="00822A5E" w:rsidRDefault="00014702" w:rsidP="00760FFA">
            <w:pPr>
              <w:autoSpaceDE w:val="0"/>
              <w:autoSpaceDN w:val="0"/>
              <w:adjustRightInd w:val="0"/>
              <w:rPr>
                <w:sz w:val="16"/>
                <w:szCs w:val="16"/>
              </w:rPr>
            </w:pPr>
            <w:r w:rsidRPr="00822A5E">
              <w:rPr>
                <w:sz w:val="16"/>
                <w:szCs w:val="16"/>
              </w:rPr>
              <w:t>Количество проблемных объектов, по которым нарушены права учас</w:t>
            </w:r>
            <w:r w:rsidRPr="00822A5E">
              <w:rPr>
                <w:sz w:val="16"/>
                <w:szCs w:val="16"/>
              </w:rPr>
              <w:t>т</w:t>
            </w:r>
            <w:r w:rsidRPr="00822A5E">
              <w:rPr>
                <w:sz w:val="16"/>
                <w:szCs w:val="16"/>
              </w:rPr>
              <w:t>ников долевого строительства (в том числе объекты, находящиеся на ко</w:t>
            </w:r>
            <w:r w:rsidRPr="00822A5E">
              <w:rPr>
                <w:sz w:val="16"/>
                <w:szCs w:val="16"/>
              </w:rPr>
              <w:t>н</w:t>
            </w:r>
            <w:r w:rsidRPr="00822A5E">
              <w:rPr>
                <w:sz w:val="16"/>
                <w:szCs w:val="16"/>
              </w:rPr>
              <w:t xml:space="preserve">троле) </w:t>
            </w:r>
          </w:p>
        </w:tc>
        <w:tc>
          <w:tcPr>
            <w:tcW w:w="851" w:type="dxa"/>
            <w:shd w:val="clear" w:color="auto" w:fill="auto"/>
          </w:tcPr>
          <w:p w:rsidR="00014702" w:rsidRPr="00822A5E" w:rsidRDefault="00014702" w:rsidP="00760FFA">
            <w:pPr>
              <w:widowControl w:val="0"/>
              <w:autoSpaceDE w:val="0"/>
              <w:autoSpaceDN w:val="0"/>
              <w:adjustRightInd w:val="0"/>
              <w:rPr>
                <w:sz w:val="16"/>
                <w:szCs w:val="16"/>
              </w:rPr>
            </w:pPr>
            <w:r w:rsidRPr="00822A5E">
              <w:rPr>
                <w:sz w:val="16"/>
                <w:szCs w:val="16"/>
              </w:rPr>
              <w:t>штук</w:t>
            </w:r>
          </w:p>
        </w:tc>
        <w:tc>
          <w:tcPr>
            <w:tcW w:w="1417"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1</w:t>
            </w:r>
          </w:p>
        </w:tc>
        <w:tc>
          <w:tcPr>
            <w:tcW w:w="993"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2</w:t>
            </w:r>
          </w:p>
        </w:tc>
        <w:tc>
          <w:tcPr>
            <w:tcW w:w="850"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1</w:t>
            </w:r>
          </w:p>
        </w:tc>
        <w:tc>
          <w:tcPr>
            <w:tcW w:w="851" w:type="dxa"/>
            <w:shd w:val="clear" w:color="auto" w:fill="auto"/>
          </w:tcPr>
          <w:p w:rsidR="00014702" w:rsidRPr="00822A5E" w:rsidRDefault="00014702" w:rsidP="006A4F50">
            <w:pPr>
              <w:widowControl w:val="0"/>
              <w:autoSpaceDE w:val="0"/>
              <w:autoSpaceDN w:val="0"/>
              <w:adjustRightInd w:val="0"/>
              <w:rPr>
                <w:sz w:val="16"/>
                <w:szCs w:val="16"/>
              </w:rPr>
            </w:pPr>
          </w:p>
        </w:tc>
        <w:tc>
          <w:tcPr>
            <w:tcW w:w="850" w:type="dxa"/>
            <w:shd w:val="clear" w:color="auto" w:fill="auto"/>
          </w:tcPr>
          <w:p w:rsidR="00014702" w:rsidRPr="00822A5E" w:rsidRDefault="00014702" w:rsidP="006A4F50">
            <w:pPr>
              <w:widowControl w:val="0"/>
              <w:autoSpaceDE w:val="0"/>
              <w:autoSpaceDN w:val="0"/>
              <w:adjustRightInd w:val="0"/>
              <w:rPr>
                <w:sz w:val="16"/>
                <w:szCs w:val="16"/>
              </w:rPr>
            </w:pPr>
          </w:p>
        </w:tc>
        <w:tc>
          <w:tcPr>
            <w:tcW w:w="928" w:type="dxa"/>
            <w:shd w:val="clear" w:color="auto" w:fill="auto"/>
          </w:tcPr>
          <w:p w:rsidR="00014702" w:rsidRPr="006A4F50" w:rsidRDefault="00014702" w:rsidP="006A4F50">
            <w:pPr>
              <w:widowControl w:val="0"/>
              <w:autoSpaceDE w:val="0"/>
              <w:autoSpaceDN w:val="0"/>
              <w:adjustRightInd w:val="0"/>
              <w:rPr>
                <w:sz w:val="16"/>
                <w:szCs w:val="16"/>
              </w:rPr>
            </w:pPr>
          </w:p>
        </w:tc>
      </w:tr>
      <w:tr w:rsidR="00014702" w:rsidRPr="006A4F50" w:rsidTr="00F54A45">
        <w:tc>
          <w:tcPr>
            <w:tcW w:w="45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88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356" w:type="dxa"/>
            <w:vMerge/>
            <w:tcBorders>
              <w:top w:val="nil"/>
            </w:tcBorders>
            <w:shd w:val="clear" w:color="auto" w:fill="auto"/>
          </w:tcPr>
          <w:p w:rsidR="00014702" w:rsidRPr="006A4F50" w:rsidRDefault="00014702" w:rsidP="006A4F50">
            <w:pPr>
              <w:widowControl w:val="0"/>
              <w:autoSpaceDE w:val="0"/>
              <w:autoSpaceDN w:val="0"/>
              <w:adjustRightInd w:val="0"/>
              <w:rPr>
                <w:sz w:val="16"/>
                <w:szCs w:val="16"/>
              </w:rPr>
            </w:pPr>
          </w:p>
        </w:tc>
        <w:tc>
          <w:tcPr>
            <w:tcW w:w="1181" w:type="dxa"/>
            <w:vMerge/>
            <w:tcBorders>
              <w:top w:val="nil"/>
            </w:tcBorders>
            <w:shd w:val="clear" w:color="auto" w:fill="auto"/>
          </w:tcPr>
          <w:p w:rsidR="00014702" w:rsidRPr="006A4F50" w:rsidRDefault="00014702" w:rsidP="006A4F50">
            <w:pPr>
              <w:widowControl w:val="0"/>
              <w:autoSpaceDE w:val="0"/>
              <w:autoSpaceDN w:val="0"/>
              <w:adjustRightInd w:val="0"/>
              <w:rPr>
                <w:sz w:val="16"/>
                <w:szCs w:val="16"/>
              </w:rPr>
            </w:pPr>
          </w:p>
        </w:tc>
        <w:tc>
          <w:tcPr>
            <w:tcW w:w="2809" w:type="dxa"/>
            <w:shd w:val="clear" w:color="auto" w:fill="auto"/>
          </w:tcPr>
          <w:p w:rsidR="00014702" w:rsidRPr="00822A5E" w:rsidRDefault="00014702" w:rsidP="00760FFA">
            <w:pPr>
              <w:autoSpaceDE w:val="0"/>
              <w:autoSpaceDN w:val="0"/>
              <w:adjustRightInd w:val="0"/>
              <w:rPr>
                <w:sz w:val="16"/>
                <w:szCs w:val="16"/>
              </w:rPr>
            </w:pPr>
            <w:r w:rsidRPr="00822A5E">
              <w:rPr>
                <w:sz w:val="16"/>
                <w:szCs w:val="16"/>
              </w:rPr>
              <w:t>Выполнение планов мероприятий по завершению строительства пробле</w:t>
            </w:r>
            <w:r w:rsidRPr="00822A5E">
              <w:rPr>
                <w:sz w:val="16"/>
                <w:szCs w:val="16"/>
              </w:rPr>
              <w:t>м</w:t>
            </w:r>
            <w:r w:rsidRPr="00822A5E">
              <w:rPr>
                <w:sz w:val="16"/>
                <w:szCs w:val="16"/>
              </w:rPr>
              <w:t xml:space="preserve">ных объектов и обеспечению прав обманутых дольщиков </w:t>
            </w:r>
          </w:p>
        </w:tc>
        <w:tc>
          <w:tcPr>
            <w:tcW w:w="851" w:type="dxa"/>
            <w:shd w:val="clear" w:color="auto" w:fill="auto"/>
          </w:tcPr>
          <w:p w:rsidR="00014702" w:rsidRPr="00822A5E" w:rsidRDefault="00014702" w:rsidP="00760FFA">
            <w:pPr>
              <w:widowControl w:val="0"/>
              <w:autoSpaceDE w:val="0"/>
              <w:autoSpaceDN w:val="0"/>
              <w:adjustRightInd w:val="0"/>
              <w:rPr>
                <w:sz w:val="16"/>
                <w:szCs w:val="16"/>
              </w:rPr>
            </w:pPr>
            <w:r w:rsidRPr="00822A5E">
              <w:rPr>
                <w:sz w:val="16"/>
                <w:szCs w:val="16"/>
              </w:rPr>
              <w:t>балл</w:t>
            </w:r>
          </w:p>
        </w:tc>
        <w:tc>
          <w:tcPr>
            <w:tcW w:w="1417"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5</w:t>
            </w:r>
          </w:p>
        </w:tc>
        <w:tc>
          <w:tcPr>
            <w:tcW w:w="993"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5</w:t>
            </w:r>
          </w:p>
        </w:tc>
        <w:tc>
          <w:tcPr>
            <w:tcW w:w="850"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5</w:t>
            </w:r>
          </w:p>
        </w:tc>
        <w:tc>
          <w:tcPr>
            <w:tcW w:w="851"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5</w:t>
            </w:r>
          </w:p>
        </w:tc>
        <w:tc>
          <w:tcPr>
            <w:tcW w:w="850" w:type="dxa"/>
            <w:shd w:val="clear" w:color="auto" w:fill="auto"/>
          </w:tcPr>
          <w:p w:rsidR="00014702" w:rsidRPr="00822A5E" w:rsidRDefault="00014702" w:rsidP="006A4F50">
            <w:pPr>
              <w:widowControl w:val="0"/>
              <w:autoSpaceDE w:val="0"/>
              <w:autoSpaceDN w:val="0"/>
              <w:adjustRightInd w:val="0"/>
              <w:rPr>
                <w:sz w:val="16"/>
                <w:szCs w:val="16"/>
              </w:rPr>
            </w:pPr>
          </w:p>
        </w:tc>
        <w:tc>
          <w:tcPr>
            <w:tcW w:w="928" w:type="dxa"/>
            <w:shd w:val="clear" w:color="auto" w:fill="auto"/>
          </w:tcPr>
          <w:p w:rsidR="00014702" w:rsidRPr="006A4F50" w:rsidRDefault="00014702" w:rsidP="006A4F50">
            <w:pPr>
              <w:widowControl w:val="0"/>
              <w:autoSpaceDE w:val="0"/>
              <w:autoSpaceDN w:val="0"/>
              <w:adjustRightInd w:val="0"/>
              <w:rPr>
                <w:sz w:val="16"/>
                <w:szCs w:val="16"/>
              </w:rPr>
            </w:pPr>
          </w:p>
        </w:tc>
      </w:tr>
      <w:tr w:rsidR="00014702" w:rsidRPr="006A4F50" w:rsidTr="000B2069">
        <w:tc>
          <w:tcPr>
            <w:tcW w:w="14426" w:type="dxa"/>
            <w:gridSpan w:val="12"/>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Подпрограмма 2</w:t>
            </w:r>
          </w:p>
        </w:tc>
      </w:tr>
      <w:tr w:rsidR="00014702" w:rsidRPr="006A4F50" w:rsidTr="000B2069">
        <w:trPr>
          <w:trHeight w:val="463"/>
        </w:trPr>
        <w:tc>
          <w:tcPr>
            <w:tcW w:w="455" w:type="dxa"/>
            <w:vMerge w:val="restart"/>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3</w:t>
            </w:r>
          </w:p>
        </w:tc>
        <w:tc>
          <w:tcPr>
            <w:tcW w:w="1885" w:type="dxa"/>
            <w:vMerge w:val="restart"/>
            <w:shd w:val="clear" w:color="auto" w:fill="auto"/>
          </w:tcPr>
          <w:p w:rsidR="00014702" w:rsidRPr="00860111" w:rsidRDefault="00014702" w:rsidP="006A4F50">
            <w:pPr>
              <w:widowControl w:val="0"/>
              <w:autoSpaceDE w:val="0"/>
              <w:autoSpaceDN w:val="0"/>
              <w:adjustRightInd w:val="0"/>
              <w:rPr>
                <w:sz w:val="16"/>
                <w:szCs w:val="16"/>
              </w:rPr>
            </w:pPr>
            <w:r w:rsidRPr="00860111">
              <w:rPr>
                <w:sz w:val="16"/>
                <w:szCs w:val="16"/>
              </w:rPr>
              <w:t xml:space="preserve">Задача </w:t>
            </w:r>
            <w:r w:rsidR="00860111" w:rsidRPr="00860111">
              <w:rPr>
                <w:sz w:val="16"/>
                <w:szCs w:val="16"/>
              </w:rPr>
              <w:t>1</w:t>
            </w:r>
            <w:r w:rsidRPr="00860111">
              <w:rPr>
                <w:sz w:val="16"/>
                <w:szCs w:val="16"/>
              </w:rPr>
              <w:t>.</w:t>
            </w:r>
          </w:p>
          <w:p w:rsidR="00014702" w:rsidRPr="00860111" w:rsidRDefault="00014702" w:rsidP="006A4F50">
            <w:pPr>
              <w:widowControl w:val="0"/>
              <w:autoSpaceDE w:val="0"/>
              <w:autoSpaceDN w:val="0"/>
              <w:adjustRightInd w:val="0"/>
              <w:rPr>
                <w:sz w:val="16"/>
                <w:szCs w:val="16"/>
              </w:rPr>
            </w:pPr>
          </w:p>
          <w:p w:rsidR="00014702" w:rsidRPr="00860111" w:rsidRDefault="00014702" w:rsidP="006A4F50">
            <w:pPr>
              <w:widowControl w:val="0"/>
              <w:autoSpaceDE w:val="0"/>
              <w:autoSpaceDN w:val="0"/>
              <w:adjustRightInd w:val="0"/>
              <w:rPr>
                <w:sz w:val="16"/>
                <w:szCs w:val="16"/>
              </w:rPr>
            </w:pPr>
            <w:r w:rsidRPr="00860111">
              <w:rPr>
                <w:sz w:val="16"/>
                <w:szCs w:val="16"/>
              </w:rPr>
              <w:t>Предоставление мол</w:t>
            </w:r>
            <w:r w:rsidRPr="00860111">
              <w:rPr>
                <w:sz w:val="16"/>
                <w:szCs w:val="16"/>
              </w:rPr>
              <w:t>о</w:t>
            </w:r>
            <w:r w:rsidRPr="00860111">
              <w:rPr>
                <w:sz w:val="16"/>
                <w:szCs w:val="16"/>
              </w:rPr>
              <w:t>дым семьям социал</w:t>
            </w:r>
            <w:r w:rsidRPr="00860111">
              <w:rPr>
                <w:sz w:val="16"/>
                <w:szCs w:val="16"/>
              </w:rPr>
              <w:t>ь</w:t>
            </w:r>
            <w:r w:rsidRPr="00860111">
              <w:rPr>
                <w:sz w:val="16"/>
                <w:szCs w:val="16"/>
              </w:rPr>
              <w:t>ных выплат на прио</w:t>
            </w:r>
            <w:r w:rsidRPr="00860111">
              <w:rPr>
                <w:sz w:val="16"/>
                <w:szCs w:val="16"/>
              </w:rPr>
              <w:t>б</w:t>
            </w:r>
            <w:r w:rsidRPr="00860111">
              <w:rPr>
                <w:sz w:val="16"/>
                <w:szCs w:val="16"/>
              </w:rPr>
              <w:t>ретение жилого пом</w:t>
            </w:r>
            <w:r w:rsidRPr="00860111">
              <w:rPr>
                <w:sz w:val="16"/>
                <w:szCs w:val="16"/>
              </w:rPr>
              <w:t>е</w:t>
            </w:r>
            <w:r w:rsidRPr="00860111">
              <w:rPr>
                <w:sz w:val="16"/>
                <w:szCs w:val="16"/>
              </w:rPr>
              <w:t>щения или строител</w:t>
            </w:r>
            <w:r w:rsidRPr="00860111">
              <w:rPr>
                <w:sz w:val="16"/>
                <w:szCs w:val="16"/>
              </w:rPr>
              <w:t>ь</w:t>
            </w:r>
            <w:r w:rsidRPr="00860111">
              <w:rPr>
                <w:sz w:val="16"/>
                <w:szCs w:val="16"/>
              </w:rPr>
              <w:t>ство индивидуального жилого дома</w:t>
            </w:r>
          </w:p>
        </w:tc>
        <w:tc>
          <w:tcPr>
            <w:tcW w:w="1356" w:type="dxa"/>
            <w:vMerge w:val="restart"/>
            <w:shd w:val="clear" w:color="auto" w:fill="auto"/>
          </w:tcPr>
          <w:p w:rsidR="00014702" w:rsidRPr="00936B64" w:rsidRDefault="00014702" w:rsidP="00697B6F">
            <w:pPr>
              <w:widowControl w:val="0"/>
              <w:autoSpaceDE w:val="0"/>
              <w:autoSpaceDN w:val="0"/>
              <w:adjustRightInd w:val="0"/>
              <w:rPr>
                <w:sz w:val="16"/>
                <w:szCs w:val="16"/>
              </w:rPr>
            </w:pPr>
            <w:r>
              <w:rPr>
                <w:sz w:val="16"/>
                <w:szCs w:val="16"/>
              </w:rPr>
              <w:t>10 279,05</w:t>
            </w:r>
          </w:p>
        </w:tc>
        <w:tc>
          <w:tcPr>
            <w:tcW w:w="1181" w:type="dxa"/>
            <w:vMerge w:val="restart"/>
            <w:shd w:val="clear" w:color="auto" w:fill="auto"/>
          </w:tcPr>
          <w:p w:rsidR="00014702" w:rsidRPr="00936B64" w:rsidRDefault="00014702" w:rsidP="004779DB">
            <w:pPr>
              <w:widowControl w:val="0"/>
              <w:autoSpaceDE w:val="0"/>
              <w:autoSpaceDN w:val="0"/>
              <w:adjustRightInd w:val="0"/>
              <w:rPr>
                <w:sz w:val="16"/>
                <w:szCs w:val="16"/>
              </w:rPr>
            </w:pPr>
            <w:r>
              <w:rPr>
                <w:sz w:val="16"/>
                <w:szCs w:val="16"/>
              </w:rPr>
              <w:t xml:space="preserve"> 55 997,55</w:t>
            </w:r>
          </w:p>
        </w:tc>
        <w:tc>
          <w:tcPr>
            <w:tcW w:w="2809" w:type="dxa"/>
            <w:shd w:val="clear" w:color="auto" w:fill="auto"/>
          </w:tcPr>
          <w:p w:rsidR="00014702" w:rsidRPr="006A4F50" w:rsidRDefault="00014702" w:rsidP="00936B64">
            <w:pPr>
              <w:autoSpaceDE w:val="0"/>
              <w:autoSpaceDN w:val="0"/>
              <w:adjustRightInd w:val="0"/>
              <w:rPr>
                <w:sz w:val="16"/>
                <w:szCs w:val="16"/>
              </w:rPr>
            </w:pPr>
            <w:r w:rsidRPr="006A4F50">
              <w:rPr>
                <w:sz w:val="16"/>
                <w:szCs w:val="16"/>
              </w:rPr>
              <w:t>Количество свидетельств о праве на получение социальной выплаты на приобретение (строительство) жилых помещений, выданных молодым семьям / в т.ч. на погашение ипоте</w:t>
            </w:r>
            <w:r w:rsidRPr="006A4F50">
              <w:rPr>
                <w:sz w:val="16"/>
                <w:szCs w:val="16"/>
              </w:rPr>
              <w:t>ч</w:t>
            </w:r>
            <w:r w:rsidRPr="006A4F50">
              <w:rPr>
                <w:sz w:val="16"/>
                <w:szCs w:val="16"/>
              </w:rPr>
              <w:t>ного жилищного кредита, штука</w:t>
            </w:r>
          </w:p>
        </w:tc>
        <w:tc>
          <w:tcPr>
            <w:tcW w:w="851"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штук</w:t>
            </w:r>
          </w:p>
        </w:tc>
        <w:tc>
          <w:tcPr>
            <w:tcW w:w="1417"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12/5</w:t>
            </w:r>
          </w:p>
        </w:tc>
        <w:tc>
          <w:tcPr>
            <w:tcW w:w="993"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6/3</w:t>
            </w:r>
          </w:p>
        </w:tc>
        <w:tc>
          <w:tcPr>
            <w:tcW w:w="850" w:type="dxa"/>
            <w:shd w:val="clear" w:color="auto" w:fill="auto"/>
          </w:tcPr>
          <w:p w:rsidR="00014702" w:rsidRPr="00350A02" w:rsidRDefault="00014702" w:rsidP="00FB30B9">
            <w:pPr>
              <w:widowControl w:val="0"/>
              <w:autoSpaceDE w:val="0"/>
              <w:autoSpaceDN w:val="0"/>
              <w:adjustRightInd w:val="0"/>
              <w:rPr>
                <w:sz w:val="16"/>
                <w:szCs w:val="16"/>
              </w:rPr>
            </w:pPr>
            <w:r>
              <w:rPr>
                <w:sz w:val="16"/>
                <w:szCs w:val="16"/>
              </w:rPr>
              <w:t>6/3</w:t>
            </w:r>
          </w:p>
        </w:tc>
        <w:tc>
          <w:tcPr>
            <w:tcW w:w="851" w:type="dxa"/>
            <w:shd w:val="clear" w:color="auto" w:fill="auto"/>
          </w:tcPr>
          <w:p w:rsidR="00014702" w:rsidRPr="00350A02" w:rsidRDefault="00014702" w:rsidP="006A4F50">
            <w:pPr>
              <w:widowControl w:val="0"/>
              <w:autoSpaceDE w:val="0"/>
              <w:autoSpaceDN w:val="0"/>
              <w:adjustRightInd w:val="0"/>
              <w:rPr>
                <w:sz w:val="16"/>
                <w:szCs w:val="16"/>
              </w:rPr>
            </w:pPr>
            <w:r>
              <w:rPr>
                <w:sz w:val="16"/>
                <w:szCs w:val="16"/>
              </w:rPr>
              <w:t>6/3</w:t>
            </w:r>
          </w:p>
        </w:tc>
        <w:tc>
          <w:tcPr>
            <w:tcW w:w="850" w:type="dxa"/>
            <w:shd w:val="clear" w:color="auto" w:fill="auto"/>
          </w:tcPr>
          <w:p w:rsidR="00014702" w:rsidRPr="00F54A45" w:rsidRDefault="00014702" w:rsidP="006A4F50">
            <w:pPr>
              <w:widowControl w:val="0"/>
              <w:autoSpaceDE w:val="0"/>
              <w:autoSpaceDN w:val="0"/>
              <w:adjustRightInd w:val="0"/>
              <w:rPr>
                <w:color w:val="FF0000"/>
                <w:sz w:val="16"/>
                <w:szCs w:val="16"/>
              </w:rPr>
            </w:pPr>
          </w:p>
        </w:tc>
        <w:tc>
          <w:tcPr>
            <w:tcW w:w="928" w:type="dxa"/>
            <w:shd w:val="clear" w:color="auto" w:fill="auto"/>
          </w:tcPr>
          <w:p w:rsidR="00014702" w:rsidRPr="00F54A45" w:rsidRDefault="00014702" w:rsidP="006A4F50">
            <w:pPr>
              <w:widowControl w:val="0"/>
              <w:autoSpaceDE w:val="0"/>
              <w:autoSpaceDN w:val="0"/>
              <w:adjustRightInd w:val="0"/>
              <w:rPr>
                <w:b/>
                <w:color w:val="FF0000"/>
                <w:sz w:val="16"/>
                <w:szCs w:val="16"/>
              </w:rPr>
            </w:pPr>
          </w:p>
        </w:tc>
      </w:tr>
      <w:tr w:rsidR="00014702" w:rsidRPr="006A4F50" w:rsidTr="000B2069">
        <w:tc>
          <w:tcPr>
            <w:tcW w:w="45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88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356"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181"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2809" w:type="dxa"/>
            <w:shd w:val="clear" w:color="auto" w:fill="auto"/>
          </w:tcPr>
          <w:p w:rsidR="00014702" w:rsidRPr="006A4F50" w:rsidRDefault="00014702" w:rsidP="006A4F50">
            <w:pPr>
              <w:autoSpaceDE w:val="0"/>
              <w:autoSpaceDN w:val="0"/>
              <w:adjustRightInd w:val="0"/>
              <w:rPr>
                <w:sz w:val="16"/>
                <w:szCs w:val="16"/>
              </w:rPr>
            </w:pPr>
            <w:r w:rsidRPr="006A4F50">
              <w:rPr>
                <w:sz w:val="16"/>
                <w:szCs w:val="16"/>
              </w:rPr>
              <w:t>Доля молодых семей, улучшивших жилищные условия</w:t>
            </w:r>
          </w:p>
        </w:tc>
        <w:tc>
          <w:tcPr>
            <w:tcW w:w="851"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процент</w:t>
            </w:r>
          </w:p>
        </w:tc>
        <w:tc>
          <w:tcPr>
            <w:tcW w:w="1417"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100</w:t>
            </w:r>
          </w:p>
        </w:tc>
        <w:tc>
          <w:tcPr>
            <w:tcW w:w="993"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95</w:t>
            </w:r>
          </w:p>
        </w:tc>
        <w:tc>
          <w:tcPr>
            <w:tcW w:w="850"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95</w:t>
            </w:r>
          </w:p>
        </w:tc>
        <w:tc>
          <w:tcPr>
            <w:tcW w:w="851" w:type="dxa"/>
            <w:shd w:val="clear" w:color="auto" w:fill="auto"/>
          </w:tcPr>
          <w:p w:rsidR="00014702" w:rsidRPr="00936B64" w:rsidRDefault="00014702" w:rsidP="00270190">
            <w:pPr>
              <w:widowControl w:val="0"/>
              <w:autoSpaceDE w:val="0"/>
              <w:autoSpaceDN w:val="0"/>
              <w:adjustRightInd w:val="0"/>
              <w:rPr>
                <w:color w:val="FF0000"/>
                <w:sz w:val="16"/>
                <w:szCs w:val="16"/>
              </w:rPr>
            </w:pPr>
            <w:r w:rsidRPr="00936B64">
              <w:rPr>
                <w:sz w:val="16"/>
                <w:szCs w:val="16"/>
              </w:rPr>
              <w:t>95</w:t>
            </w:r>
          </w:p>
        </w:tc>
        <w:tc>
          <w:tcPr>
            <w:tcW w:w="850" w:type="dxa"/>
            <w:shd w:val="clear" w:color="auto" w:fill="auto"/>
          </w:tcPr>
          <w:p w:rsidR="00014702" w:rsidRPr="00F54A45" w:rsidRDefault="00014702" w:rsidP="006A4F50">
            <w:pPr>
              <w:widowControl w:val="0"/>
              <w:autoSpaceDE w:val="0"/>
              <w:autoSpaceDN w:val="0"/>
              <w:adjustRightInd w:val="0"/>
              <w:rPr>
                <w:color w:val="FF0000"/>
                <w:sz w:val="16"/>
                <w:szCs w:val="16"/>
              </w:rPr>
            </w:pPr>
          </w:p>
        </w:tc>
        <w:tc>
          <w:tcPr>
            <w:tcW w:w="928" w:type="dxa"/>
            <w:shd w:val="clear" w:color="auto" w:fill="auto"/>
          </w:tcPr>
          <w:p w:rsidR="00014702" w:rsidRPr="00F54A45" w:rsidRDefault="00014702" w:rsidP="006A4F50">
            <w:pPr>
              <w:widowControl w:val="0"/>
              <w:autoSpaceDE w:val="0"/>
              <w:autoSpaceDN w:val="0"/>
              <w:adjustRightInd w:val="0"/>
              <w:rPr>
                <w:b/>
                <w:color w:val="FF0000"/>
                <w:sz w:val="16"/>
                <w:szCs w:val="16"/>
              </w:rPr>
            </w:pPr>
          </w:p>
        </w:tc>
      </w:tr>
      <w:tr w:rsidR="00014702" w:rsidRPr="006A4F50" w:rsidTr="000B2069">
        <w:tc>
          <w:tcPr>
            <w:tcW w:w="14426" w:type="dxa"/>
            <w:gridSpan w:val="12"/>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Подпрограмма 3</w:t>
            </w:r>
          </w:p>
        </w:tc>
      </w:tr>
      <w:tr w:rsidR="00014702" w:rsidRPr="006A4F50" w:rsidTr="000B2069">
        <w:tc>
          <w:tcPr>
            <w:tcW w:w="455" w:type="dxa"/>
            <w:vMerge w:val="restart"/>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4</w:t>
            </w:r>
          </w:p>
        </w:tc>
        <w:tc>
          <w:tcPr>
            <w:tcW w:w="1885" w:type="dxa"/>
            <w:vMerge w:val="restart"/>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 xml:space="preserve">Задача </w:t>
            </w:r>
            <w:r w:rsidR="00860111" w:rsidRPr="00822A5E">
              <w:rPr>
                <w:sz w:val="16"/>
                <w:szCs w:val="16"/>
              </w:rPr>
              <w:t>1</w:t>
            </w:r>
            <w:r w:rsidRPr="00822A5E">
              <w:rPr>
                <w:sz w:val="16"/>
                <w:szCs w:val="16"/>
              </w:rPr>
              <w:t>.</w:t>
            </w:r>
          </w:p>
          <w:p w:rsidR="00014702" w:rsidRPr="00822A5E" w:rsidRDefault="00014702" w:rsidP="006A4F50">
            <w:pPr>
              <w:widowControl w:val="0"/>
              <w:autoSpaceDE w:val="0"/>
              <w:autoSpaceDN w:val="0"/>
              <w:adjustRightInd w:val="0"/>
              <w:rPr>
                <w:sz w:val="16"/>
                <w:szCs w:val="16"/>
              </w:rPr>
            </w:pPr>
          </w:p>
          <w:p w:rsidR="00014702" w:rsidRPr="00822A5E" w:rsidRDefault="00014702" w:rsidP="00683944">
            <w:pPr>
              <w:widowControl w:val="0"/>
              <w:autoSpaceDE w:val="0"/>
              <w:autoSpaceDN w:val="0"/>
              <w:adjustRightInd w:val="0"/>
              <w:rPr>
                <w:sz w:val="16"/>
                <w:szCs w:val="16"/>
              </w:rPr>
            </w:pPr>
            <w:r w:rsidRPr="00822A5E">
              <w:rPr>
                <w:sz w:val="16"/>
                <w:szCs w:val="16"/>
              </w:rPr>
              <w:t>Предоставление жилых помещений детям-сиротам и детям, оставшимся без поп</w:t>
            </w:r>
            <w:r w:rsidRPr="00822A5E">
              <w:rPr>
                <w:sz w:val="16"/>
                <w:szCs w:val="16"/>
              </w:rPr>
              <w:t>е</w:t>
            </w:r>
            <w:r w:rsidRPr="00822A5E">
              <w:rPr>
                <w:sz w:val="16"/>
                <w:szCs w:val="16"/>
              </w:rPr>
              <w:t>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356" w:type="dxa"/>
            <w:vMerge w:val="restart"/>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11 537,2</w:t>
            </w:r>
          </w:p>
        </w:tc>
        <w:tc>
          <w:tcPr>
            <w:tcW w:w="1181" w:type="dxa"/>
            <w:vMerge w:val="restart"/>
            <w:shd w:val="clear" w:color="auto" w:fill="auto"/>
          </w:tcPr>
          <w:p w:rsidR="00014702" w:rsidRPr="00822A5E" w:rsidRDefault="00014702" w:rsidP="00FB30B9">
            <w:pPr>
              <w:widowControl w:val="0"/>
              <w:autoSpaceDE w:val="0"/>
              <w:autoSpaceDN w:val="0"/>
              <w:adjustRightInd w:val="0"/>
              <w:rPr>
                <w:sz w:val="16"/>
                <w:szCs w:val="16"/>
              </w:rPr>
            </w:pPr>
            <w:r w:rsidRPr="00822A5E">
              <w:rPr>
                <w:sz w:val="16"/>
                <w:szCs w:val="16"/>
              </w:rPr>
              <w:t>101 778,0</w:t>
            </w:r>
          </w:p>
        </w:tc>
        <w:tc>
          <w:tcPr>
            <w:tcW w:w="2809" w:type="dxa"/>
            <w:shd w:val="clear" w:color="auto" w:fill="auto"/>
          </w:tcPr>
          <w:p w:rsidR="00014702" w:rsidRPr="00822A5E" w:rsidRDefault="00014702" w:rsidP="00683944">
            <w:pPr>
              <w:autoSpaceDE w:val="0"/>
              <w:autoSpaceDN w:val="0"/>
              <w:adjustRightInd w:val="0"/>
              <w:rPr>
                <w:sz w:val="16"/>
                <w:szCs w:val="16"/>
              </w:rPr>
            </w:pPr>
            <w:r w:rsidRPr="00822A5E">
              <w:rPr>
                <w:sz w:val="16"/>
                <w:szCs w:val="16"/>
              </w:rPr>
              <w:t>Численность  детей-сирот и детей, оставшихся без попечения родит</w:t>
            </w:r>
            <w:r w:rsidRPr="00822A5E">
              <w:rPr>
                <w:sz w:val="16"/>
                <w:szCs w:val="16"/>
              </w:rPr>
              <w:t>е</w:t>
            </w:r>
            <w:r w:rsidRPr="00822A5E">
              <w:rPr>
                <w:sz w:val="16"/>
                <w:szCs w:val="16"/>
              </w:rPr>
              <w:t>лей, лиц из числа детей-сирот и д</w:t>
            </w:r>
            <w:r w:rsidRPr="00822A5E">
              <w:rPr>
                <w:sz w:val="16"/>
                <w:szCs w:val="16"/>
              </w:rPr>
              <w:t>е</w:t>
            </w:r>
            <w:r w:rsidRPr="00822A5E">
              <w:rPr>
                <w:sz w:val="16"/>
                <w:szCs w:val="16"/>
              </w:rPr>
              <w:t>тей, оставшимся без попечения род</w:t>
            </w:r>
            <w:r w:rsidRPr="00822A5E">
              <w:rPr>
                <w:sz w:val="16"/>
                <w:szCs w:val="16"/>
              </w:rPr>
              <w:t>и</w:t>
            </w:r>
            <w:r w:rsidRPr="00822A5E">
              <w:rPr>
                <w:sz w:val="16"/>
                <w:szCs w:val="16"/>
              </w:rPr>
              <w:t>телей, обеспеченных благоустрое</w:t>
            </w:r>
            <w:r w:rsidRPr="00822A5E">
              <w:rPr>
                <w:sz w:val="16"/>
                <w:szCs w:val="16"/>
              </w:rPr>
              <w:t>н</w:t>
            </w:r>
            <w:r w:rsidRPr="00822A5E">
              <w:rPr>
                <w:sz w:val="16"/>
                <w:szCs w:val="16"/>
              </w:rPr>
              <w:t>ными жилыми помещениями специ</w:t>
            </w:r>
            <w:r w:rsidRPr="00822A5E">
              <w:rPr>
                <w:sz w:val="16"/>
                <w:szCs w:val="16"/>
              </w:rPr>
              <w:t>а</w:t>
            </w:r>
            <w:r w:rsidRPr="00822A5E">
              <w:rPr>
                <w:sz w:val="16"/>
                <w:szCs w:val="16"/>
              </w:rPr>
              <w:t>лизированного жилищного фонда по договорам найма специализирова</w:t>
            </w:r>
            <w:r w:rsidRPr="00822A5E">
              <w:rPr>
                <w:sz w:val="16"/>
                <w:szCs w:val="16"/>
              </w:rPr>
              <w:t>н</w:t>
            </w:r>
            <w:r w:rsidRPr="00822A5E">
              <w:rPr>
                <w:sz w:val="16"/>
                <w:szCs w:val="16"/>
              </w:rPr>
              <w:t xml:space="preserve">ных жилых помещений в отчетном финансовом году </w:t>
            </w:r>
          </w:p>
        </w:tc>
        <w:tc>
          <w:tcPr>
            <w:tcW w:w="851"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человек</w:t>
            </w:r>
          </w:p>
        </w:tc>
        <w:tc>
          <w:tcPr>
            <w:tcW w:w="1417" w:type="dxa"/>
            <w:shd w:val="clear" w:color="auto" w:fill="auto"/>
          </w:tcPr>
          <w:p w:rsidR="00014702" w:rsidRPr="006A4F50" w:rsidRDefault="00014702" w:rsidP="00936B64">
            <w:pPr>
              <w:widowControl w:val="0"/>
              <w:autoSpaceDE w:val="0"/>
              <w:autoSpaceDN w:val="0"/>
              <w:adjustRightInd w:val="0"/>
              <w:rPr>
                <w:sz w:val="16"/>
                <w:szCs w:val="16"/>
              </w:rPr>
            </w:pPr>
            <w:r w:rsidRPr="006A4F50">
              <w:rPr>
                <w:sz w:val="16"/>
                <w:szCs w:val="16"/>
              </w:rPr>
              <w:t>1</w:t>
            </w:r>
            <w:r>
              <w:rPr>
                <w:sz w:val="16"/>
                <w:szCs w:val="16"/>
              </w:rPr>
              <w:t>0</w:t>
            </w:r>
          </w:p>
        </w:tc>
        <w:tc>
          <w:tcPr>
            <w:tcW w:w="993" w:type="dxa"/>
            <w:shd w:val="clear" w:color="auto" w:fill="auto"/>
          </w:tcPr>
          <w:p w:rsidR="00014702" w:rsidRPr="006A4F50" w:rsidRDefault="00014702" w:rsidP="00936B64">
            <w:pPr>
              <w:widowControl w:val="0"/>
              <w:autoSpaceDE w:val="0"/>
              <w:autoSpaceDN w:val="0"/>
              <w:adjustRightInd w:val="0"/>
              <w:rPr>
                <w:sz w:val="16"/>
                <w:szCs w:val="16"/>
              </w:rPr>
            </w:pPr>
            <w:r w:rsidRPr="006A4F50">
              <w:rPr>
                <w:sz w:val="16"/>
                <w:szCs w:val="16"/>
              </w:rPr>
              <w:t>1</w:t>
            </w:r>
            <w:r>
              <w:rPr>
                <w:sz w:val="16"/>
                <w:szCs w:val="16"/>
              </w:rPr>
              <w:t>4</w:t>
            </w:r>
          </w:p>
        </w:tc>
        <w:tc>
          <w:tcPr>
            <w:tcW w:w="850"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7</w:t>
            </w:r>
          </w:p>
        </w:tc>
        <w:tc>
          <w:tcPr>
            <w:tcW w:w="851" w:type="dxa"/>
            <w:shd w:val="clear" w:color="auto" w:fill="auto"/>
          </w:tcPr>
          <w:p w:rsidR="00014702" w:rsidRPr="00936B64" w:rsidRDefault="00014702" w:rsidP="006A4F50">
            <w:pPr>
              <w:widowControl w:val="0"/>
              <w:autoSpaceDE w:val="0"/>
              <w:autoSpaceDN w:val="0"/>
              <w:adjustRightInd w:val="0"/>
              <w:rPr>
                <w:color w:val="00B0F0"/>
                <w:sz w:val="16"/>
                <w:szCs w:val="16"/>
              </w:rPr>
            </w:pPr>
            <w:r w:rsidRPr="00936B64">
              <w:rPr>
                <w:sz w:val="16"/>
                <w:szCs w:val="16"/>
              </w:rPr>
              <w:t>14</w:t>
            </w:r>
          </w:p>
        </w:tc>
        <w:tc>
          <w:tcPr>
            <w:tcW w:w="850" w:type="dxa"/>
            <w:shd w:val="clear" w:color="auto" w:fill="auto"/>
          </w:tcPr>
          <w:p w:rsidR="00014702" w:rsidRPr="00CB3A54" w:rsidRDefault="00014702" w:rsidP="006A4F50">
            <w:pPr>
              <w:widowControl w:val="0"/>
              <w:autoSpaceDE w:val="0"/>
              <w:autoSpaceDN w:val="0"/>
              <w:adjustRightInd w:val="0"/>
              <w:rPr>
                <w:b/>
                <w:color w:val="00B0F0"/>
                <w:sz w:val="16"/>
                <w:szCs w:val="16"/>
              </w:rPr>
            </w:pPr>
          </w:p>
        </w:tc>
        <w:tc>
          <w:tcPr>
            <w:tcW w:w="928" w:type="dxa"/>
            <w:shd w:val="clear" w:color="auto" w:fill="auto"/>
          </w:tcPr>
          <w:p w:rsidR="00014702" w:rsidRPr="00CB3A54" w:rsidRDefault="00014702" w:rsidP="006A4F50">
            <w:pPr>
              <w:widowControl w:val="0"/>
              <w:autoSpaceDE w:val="0"/>
              <w:autoSpaceDN w:val="0"/>
              <w:adjustRightInd w:val="0"/>
              <w:rPr>
                <w:b/>
                <w:color w:val="00B0F0"/>
                <w:sz w:val="16"/>
                <w:szCs w:val="16"/>
              </w:rPr>
            </w:pPr>
          </w:p>
        </w:tc>
      </w:tr>
      <w:tr w:rsidR="00014702" w:rsidRPr="006A4F50" w:rsidTr="000B2069">
        <w:tc>
          <w:tcPr>
            <w:tcW w:w="45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885" w:type="dxa"/>
            <w:vMerge/>
            <w:shd w:val="clear" w:color="auto" w:fill="auto"/>
          </w:tcPr>
          <w:p w:rsidR="00014702" w:rsidRPr="00822A5E" w:rsidRDefault="00014702" w:rsidP="006A4F50">
            <w:pPr>
              <w:widowControl w:val="0"/>
              <w:autoSpaceDE w:val="0"/>
              <w:autoSpaceDN w:val="0"/>
              <w:adjustRightInd w:val="0"/>
              <w:rPr>
                <w:sz w:val="16"/>
                <w:szCs w:val="16"/>
              </w:rPr>
            </w:pPr>
          </w:p>
        </w:tc>
        <w:tc>
          <w:tcPr>
            <w:tcW w:w="1356" w:type="dxa"/>
            <w:vMerge/>
            <w:shd w:val="clear" w:color="auto" w:fill="auto"/>
          </w:tcPr>
          <w:p w:rsidR="00014702" w:rsidRPr="00822A5E" w:rsidRDefault="00014702" w:rsidP="006A4F50">
            <w:pPr>
              <w:widowControl w:val="0"/>
              <w:autoSpaceDE w:val="0"/>
              <w:autoSpaceDN w:val="0"/>
              <w:adjustRightInd w:val="0"/>
              <w:rPr>
                <w:sz w:val="16"/>
                <w:szCs w:val="16"/>
              </w:rPr>
            </w:pPr>
          </w:p>
        </w:tc>
        <w:tc>
          <w:tcPr>
            <w:tcW w:w="1181" w:type="dxa"/>
            <w:vMerge/>
            <w:shd w:val="clear" w:color="auto" w:fill="auto"/>
          </w:tcPr>
          <w:p w:rsidR="00014702" w:rsidRPr="00822A5E" w:rsidRDefault="00014702" w:rsidP="006A4F50">
            <w:pPr>
              <w:widowControl w:val="0"/>
              <w:autoSpaceDE w:val="0"/>
              <w:autoSpaceDN w:val="0"/>
              <w:adjustRightInd w:val="0"/>
              <w:rPr>
                <w:sz w:val="16"/>
                <w:szCs w:val="16"/>
              </w:rPr>
            </w:pPr>
          </w:p>
        </w:tc>
        <w:tc>
          <w:tcPr>
            <w:tcW w:w="2809" w:type="dxa"/>
            <w:shd w:val="clear" w:color="auto" w:fill="auto"/>
          </w:tcPr>
          <w:p w:rsidR="00014702" w:rsidRPr="00822A5E" w:rsidRDefault="00014702" w:rsidP="00683944">
            <w:pPr>
              <w:autoSpaceDE w:val="0"/>
              <w:autoSpaceDN w:val="0"/>
              <w:adjustRightInd w:val="0"/>
              <w:rPr>
                <w:sz w:val="16"/>
                <w:szCs w:val="16"/>
              </w:rPr>
            </w:pPr>
            <w:r w:rsidRPr="00822A5E">
              <w:rPr>
                <w:sz w:val="16"/>
                <w:szCs w:val="16"/>
              </w:rPr>
              <w:t>Численность детей-сирот и детей, оставшихся без попечения родит</w:t>
            </w:r>
            <w:r w:rsidRPr="00822A5E">
              <w:rPr>
                <w:sz w:val="16"/>
                <w:szCs w:val="16"/>
              </w:rPr>
              <w:t>е</w:t>
            </w:r>
            <w:r w:rsidRPr="00822A5E">
              <w:rPr>
                <w:sz w:val="16"/>
                <w:szCs w:val="16"/>
              </w:rPr>
              <w:t>лей, лиц из числа детей-сирот  и детей, оставшихся без попечения родителей, у которых право на обе</w:t>
            </w:r>
            <w:r w:rsidRPr="00822A5E">
              <w:rPr>
                <w:sz w:val="16"/>
                <w:szCs w:val="16"/>
              </w:rPr>
              <w:t>с</w:t>
            </w:r>
            <w:r w:rsidRPr="00822A5E">
              <w:rPr>
                <w:sz w:val="16"/>
                <w:szCs w:val="16"/>
              </w:rPr>
              <w:t>печение жилыми помещениями во</w:t>
            </w:r>
            <w:r w:rsidRPr="00822A5E">
              <w:rPr>
                <w:sz w:val="16"/>
                <w:szCs w:val="16"/>
              </w:rPr>
              <w:t>з</w:t>
            </w:r>
            <w:r w:rsidRPr="00822A5E">
              <w:rPr>
                <w:sz w:val="16"/>
                <w:szCs w:val="16"/>
              </w:rPr>
              <w:t>никло и не реализовано, по состо</w:t>
            </w:r>
            <w:r w:rsidRPr="00822A5E">
              <w:rPr>
                <w:sz w:val="16"/>
                <w:szCs w:val="16"/>
              </w:rPr>
              <w:t>я</w:t>
            </w:r>
            <w:r w:rsidRPr="00822A5E">
              <w:rPr>
                <w:sz w:val="16"/>
                <w:szCs w:val="16"/>
              </w:rPr>
              <w:t>нию на конец соответствующего года</w:t>
            </w:r>
          </w:p>
        </w:tc>
        <w:tc>
          <w:tcPr>
            <w:tcW w:w="851"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человек</w:t>
            </w:r>
          </w:p>
        </w:tc>
        <w:tc>
          <w:tcPr>
            <w:tcW w:w="1417"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1</w:t>
            </w:r>
          </w:p>
        </w:tc>
        <w:tc>
          <w:tcPr>
            <w:tcW w:w="993" w:type="dxa"/>
            <w:shd w:val="clear" w:color="auto" w:fill="auto"/>
          </w:tcPr>
          <w:p w:rsidR="00014702" w:rsidRPr="00936B64" w:rsidRDefault="00014702" w:rsidP="006A4F50">
            <w:pPr>
              <w:widowControl w:val="0"/>
              <w:autoSpaceDE w:val="0"/>
              <w:autoSpaceDN w:val="0"/>
              <w:adjustRightInd w:val="0"/>
              <w:rPr>
                <w:sz w:val="16"/>
                <w:szCs w:val="16"/>
              </w:rPr>
            </w:pPr>
            <w:r w:rsidRPr="00936B64">
              <w:rPr>
                <w:sz w:val="16"/>
                <w:szCs w:val="16"/>
              </w:rPr>
              <w:t>1</w:t>
            </w:r>
          </w:p>
        </w:tc>
        <w:tc>
          <w:tcPr>
            <w:tcW w:w="850" w:type="dxa"/>
            <w:shd w:val="clear" w:color="auto" w:fill="auto"/>
          </w:tcPr>
          <w:p w:rsidR="00014702" w:rsidRPr="00936B64" w:rsidRDefault="00014702" w:rsidP="006A4F50">
            <w:pPr>
              <w:widowControl w:val="0"/>
              <w:autoSpaceDE w:val="0"/>
              <w:autoSpaceDN w:val="0"/>
              <w:adjustRightInd w:val="0"/>
              <w:rPr>
                <w:sz w:val="16"/>
                <w:szCs w:val="16"/>
              </w:rPr>
            </w:pPr>
            <w:r w:rsidRPr="00936B64">
              <w:rPr>
                <w:sz w:val="16"/>
                <w:szCs w:val="16"/>
              </w:rPr>
              <w:t>1</w:t>
            </w:r>
          </w:p>
        </w:tc>
        <w:tc>
          <w:tcPr>
            <w:tcW w:w="851" w:type="dxa"/>
            <w:shd w:val="clear" w:color="auto" w:fill="auto"/>
          </w:tcPr>
          <w:p w:rsidR="00014702" w:rsidRPr="00936B64" w:rsidRDefault="00014702" w:rsidP="00936B64">
            <w:pPr>
              <w:widowControl w:val="0"/>
              <w:autoSpaceDE w:val="0"/>
              <w:autoSpaceDN w:val="0"/>
              <w:adjustRightInd w:val="0"/>
              <w:rPr>
                <w:sz w:val="16"/>
                <w:szCs w:val="16"/>
              </w:rPr>
            </w:pPr>
            <w:r w:rsidRPr="00936B64">
              <w:rPr>
                <w:sz w:val="16"/>
                <w:szCs w:val="16"/>
              </w:rPr>
              <w:t>2</w:t>
            </w:r>
          </w:p>
        </w:tc>
        <w:tc>
          <w:tcPr>
            <w:tcW w:w="850" w:type="dxa"/>
            <w:shd w:val="clear" w:color="auto" w:fill="auto"/>
          </w:tcPr>
          <w:p w:rsidR="00014702" w:rsidRPr="00CB3A54" w:rsidRDefault="00014702" w:rsidP="006A4F50">
            <w:pPr>
              <w:widowControl w:val="0"/>
              <w:autoSpaceDE w:val="0"/>
              <w:autoSpaceDN w:val="0"/>
              <w:adjustRightInd w:val="0"/>
              <w:rPr>
                <w:b/>
                <w:color w:val="00B0F0"/>
                <w:sz w:val="16"/>
                <w:szCs w:val="16"/>
              </w:rPr>
            </w:pPr>
          </w:p>
        </w:tc>
        <w:tc>
          <w:tcPr>
            <w:tcW w:w="928" w:type="dxa"/>
            <w:shd w:val="clear" w:color="auto" w:fill="auto"/>
          </w:tcPr>
          <w:p w:rsidR="00014702" w:rsidRPr="00CB3A54" w:rsidRDefault="00014702" w:rsidP="006A4F50">
            <w:pPr>
              <w:widowControl w:val="0"/>
              <w:autoSpaceDE w:val="0"/>
              <w:autoSpaceDN w:val="0"/>
              <w:adjustRightInd w:val="0"/>
              <w:rPr>
                <w:b/>
                <w:color w:val="00B0F0"/>
                <w:sz w:val="16"/>
                <w:szCs w:val="16"/>
              </w:rPr>
            </w:pPr>
          </w:p>
        </w:tc>
      </w:tr>
      <w:tr w:rsidR="00014702" w:rsidRPr="006A4F50" w:rsidTr="000B2069">
        <w:tc>
          <w:tcPr>
            <w:tcW w:w="455"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5.</w:t>
            </w:r>
          </w:p>
        </w:tc>
        <w:tc>
          <w:tcPr>
            <w:tcW w:w="1885"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 xml:space="preserve">Задача </w:t>
            </w:r>
            <w:r w:rsidR="00860111" w:rsidRPr="00822A5E">
              <w:rPr>
                <w:sz w:val="16"/>
                <w:szCs w:val="16"/>
              </w:rPr>
              <w:t>2</w:t>
            </w:r>
            <w:r w:rsidRPr="00822A5E">
              <w:rPr>
                <w:sz w:val="16"/>
                <w:szCs w:val="16"/>
              </w:rPr>
              <w:t>.</w:t>
            </w:r>
          </w:p>
          <w:p w:rsidR="00014702" w:rsidRPr="00822A5E" w:rsidRDefault="00014702" w:rsidP="006A4F50">
            <w:pPr>
              <w:widowControl w:val="0"/>
              <w:autoSpaceDE w:val="0"/>
              <w:autoSpaceDN w:val="0"/>
              <w:adjustRightInd w:val="0"/>
              <w:rPr>
                <w:sz w:val="16"/>
                <w:szCs w:val="16"/>
              </w:rPr>
            </w:pPr>
          </w:p>
          <w:p w:rsidR="00014702" w:rsidRPr="00822A5E" w:rsidRDefault="00014702" w:rsidP="006A4F50">
            <w:pPr>
              <w:widowControl w:val="0"/>
              <w:autoSpaceDE w:val="0"/>
              <w:autoSpaceDN w:val="0"/>
              <w:adjustRightInd w:val="0"/>
              <w:rPr>
                <w:sz w:val="16"/>
                <w:szCs w:val="16"/>
              </w:rPr>
            </w:pPr>
            <w:r w:rsidRPr="00822A5E">
              <w:rPr>
                <w:sz w:val="16"/>
                <w:szCs w:val="16"/>
              </w:rPr>
              <w:t>Обеспечение сохранн</w:t>
            </w:r>
            <w:r w:rsidRPr="00822A5E">
              <w:rPr>
                <w:sz w:val="16"/>
                <w:szCs w:val="16"/>
              </w:rPr>
              <w:t>о</w:t>
            </w:r>
            <w:r w:rsidRPr="00822A5E">
              <w:rPr>
                <w:sz w:val="16"/>
                <w:szCs w:val="16"/>
              </w:rPr>
              <w:t>сти жилых помещений муниципального ж</w:t>
            </w:r>
            <w:r w:rsidRPr="00822A5E">
              <w:rPr>
                <w:sz w:val="16"/>
                <w:szCs w:val="16"/>
              </w:rPr>
              <w:t>и</w:t>
            </w:r>
            <w:r w:rsidRPr="00822A5E">
              <w:rPr>
                <w:sz w:val="16"/>
                <w:szCs w:val="16"/>
              </w:rPr>
              <w:t>лищного фонда, з</w:t>
            </w:r>
            <w:r w:rsidRPr="00822A5E">
              <w:rPr>
                <w:sz w:val="16"/>
                <w:szCs w:val="16"/>
              </w:rPr>
              <w:t>а</w:t>
            </w:r>
            <w:r w:rsidRPr="00822A5E">
              <w:rPr>
                <w:sz w:val="16"/>
                <w:szCs w:val="16"/>
              </w:rPr>
              <w:t>крепленных за детьми-</w:t>
            </w:r>
            <w:r w:rsidRPr="00822A5E">
              <w:rPr>
                <w:sz w:val="16"/>
                <w:szCs w:val="16"/>
              </w:rPr>
              <w:lastRenderedPageBreak/>
              <w:t>сиротами и детьми, оставшимися без поп</w:t>
            </w:r>
            <w:r w:rsidRPr="00822A5E">
              <w:rPr>
                <w:sz w:val="16"/>
                <w:szCs w:val="16"/>
              </w:rPr>
              <w:t>е</w:t>
            </w:r>
            <w:r w:rsidRPr="00822A5E">
              <w:rPr>
                <w:sz w:val="16"/>
                <w:szCs w:val="16"/>
              </w:rPr>
              <w:t>чения родителей, а также лицами из их числа</w:t>
            </w:r>
          </w:p>
        </w:tc>
        <w:tc>
          <w:tcPr>
            <w:tcW w:w="1356"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lastRenderedPageBreak/>
              <w:t>0,00</w:t>
            </w:r>
          </w:p>
        </w:tc>
        <w:tc>
          <w:tcPr>
            <w:tcW w:w="1181"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0,00</w:t>
            </w:r>
          </w:p>
        </w:tc>
        <w:tc>
          <w:tcPr>
            <w:tcW w:w="2809" w:type="dxa"/>
            <w:shd w:val="clear" w:color="auto" w:fill="auto"/>
          </w:tcPr>
          <w:p w:rsidR="00014702" w:rsidRPr="00822A5E" w:rsidRDefault="00014702" w:rsidP="006A4F50">
            <w:pPr>
              <w:autoSpaceDE w:val="0"/>
              <w:autoSpaceDN w:val="0"/>
              <w:adjustRightInd w:val="0"/>
              <w:rPr>
                <w:sz w:val="16"/>
                <w:szCs w:val="16"/>
              </w:rPr>
            </w:pPr>
            <w:r w:rsidRPr="00822A5E">
              <w:rPr>
                <w:sz w:val="16"/>
                <w:szCs w:val="16"/>
              </w:rPr>
              <w:t>Количество жилых помещений, о</w:t>
            </w:r>
            <w:r w:rsidRPr="00822A5E">
              <w:rPr>
                <w:sz w:val="16"/>
                <w:szCs w:val="16"/>
              </w:rPr>
              <w:t>т</w:t>
            </w:r>
            <w:r w:rsidRPr="00822A5E">
              <w:rPr>
                <w:sz w:val="16"/>
                <w:szCs w:val="16"/>
              </w:rPr>
              <w:t>ремонтированных к моменту во</w:t>
            </w:r>
            <w:r w:rsidRPr="00822A5E">
              <w:rPr>
                <w:sz w:val="16"/>
                <w:szCs w:val="16"/>
              </w:rPr>
              <w:t>з</w:t>
            </w:r>
            <w:r w:rsidRPr="00822A5E">
              <w:rPr>
                <w:sz w:val="16"/>
                <w:szCs w:val="16"/>
              </w:rPr>
              <w:t>вращения детей-сирот и детей, оставшихся без попечения родит</w:t>
            </w:r>
            <w:r w:rsidRPr="00822A5E">
              <w:rPr>
                <w:sz w:val="16"/>
                <w:szCs w:val="16"/>
              </w:rPr>
              <w:t>е</w:t>
            </w:r>
            <w:r w:rsidRPr="00822A5E">
              <w:rPr>
                <w:sz w:val="16"/>
                <w:szCs w:val="16"/>
              </w:rPr>
              <w:t xml:space="preserve">лей, а также лиц из их числа </w:t>
            </w:r>
          </w:p>
          <w:p w:rsidR="00014702" w:rsidRPr="00822A5E" w:rsidRDefault="00014702" w:rsidP="006A4F50">
            <w:pPr>
              <w:autoSpaceDE w:val="0"/>
              <w:autoSpaceDN w:val="0"/>
              <w:adjustRightInd w:val="0"/>
              <w:rPr>
                <w:sz w:val="16"/>
                <w:szCs w:val="16"/>
              </w:rPr>
            </w:pPr>
          </w:p>
        </w:tc>
        <w:tc>
          <w:tcPr>
            <w:tcW w:w="851" w:type="dxa"/>
            <w:shd w:val="clear" w:color="auto" w:fill="auto"/>
          </w:tcPr>
          <w:p w:rsidR="00014702" w:rsidRPr="00822A5E" w:rsidRDefault="00014702" w:rsidP="006A4F50">
            <w:pPr>
              <w:widowControl w:val="0"/>
              <w:autoSpaceDE w:val="0"/>
              <w:autoSpaceDN w:val="0"/>
              <w:adjustRightInd w:val="0"/>
              <w:rPr>
                <w:sz w:val="16"/>
                <w:szCs w:val="16"/>
              </w:rPr>
            </w:pPr>
            <w:r w:rsidRPr="00822A5E">
              <w:rPr>
                <w:sz w:val="16"/>
                <w:szCs w:val="16"/>
              </w:rPr>
              <w:t>штука</w:t>
            </w:r>
          </w:p>
        </w:tc>
        <w:tc>
          <w:tcPr>
            <w:tcW w:w="1417"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0</w:t>
            </w:r>
          </w:p>
        </w:tc>
        <w:tc>
          <w:tcPr>
            <w:tcW w:w="993"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0</w:t>
            </w:r>
          </w:p>
        </w:tc>
        <w:tc>
          <w:tcPr>
            <w:tcW w:w="850"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0</w:t>
            </w:r>
          </w:p>
        </w:tc>
        <w:tc>
          <w:tcPr>
            <w:tcW w:w="851"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0</w:t>
            </w:r>
          </w:p>
        </w:tc>
        <w:tc>
          <w:tcPr>
            <w:tcW w:w="850" w:type="dxa"/>
            <w:shd w:val="clear" w:color="auto" w:fill="auto"/>
          </w:tcPr>
          <w:p w:rsidR="00014702" w:rsidRPr="006A4F50" w:rsidRDefault="00014702" w:rsidP="006A4F50">
            <w:pPr>
              <w:widowControl w:val="0"/>
              <w:autoSpaceDE w:val="0"/>
              <w:autoSpaceDN w:val="0"/>
              <w:adjustRightInd w:val="0"/>
              <w:rPr>
                <w:sz w:val="16"/>
                <w:szCs w:val="16"/>
              </w:rPr>
            </w:pPr>
          </w:p>
        </w:tc>
        <w:tc>
          <w:tcPr>
            <w:tcW w:w="928" w:type="dxa"/>
            <w:shd w:val="clear" w:color="auto" w:fill="auto"/>
          </w:tcPr>
          <w:p w:rsidR="00014702" w:rsidRPr="006A4F50" w:rsidRDefault="00014702" w:rsidP="006A4F50">
            <w:pPr>
              <w:widowControl w:val="0"/>
              <w:autoSpaceDE w:val="0"/>
              <w:autoSpaceDN w:val="0"/>
              <w:adjustRightInd w:val="0"/>
              <w:rPr>
                <w:sz w:val="16"/>
                <w:szCs w:val="16"/>
              </w:rPr>
            </w:pPr>
          </w:p>
        </w:tc>
      </w:tr>
      <w:tr w:rsidR="00014702" w:rsidRPr="006A4F50" w:rsidTr="000B2069">
        <w:tc>
          <w:tcPr>
            <w:tcW w:w="14426" w:type="dxa"/>
            <w:gridSpan w:val="12"/>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lastRenderedPageBreak/>
              <w:t>Подпрограмма 4</w:t>
            </w:r>
          </w:p>
        </w:tc>
      </w:tr>
      <w:tr w:rsidR="00014702" w:rsidRPr="006A4F50" w:rsidTr="000B2069">
        <w:tc>
          <w:tcPr>
            <w:tcW w:w="455"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6.</w:t>
            </w:r>
          </w:p>
        </w:tc>
        <w:tc>
          <w:tcPr>
            <w:tcW w:w="1885"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Задача</w:t>
            </w:r>
            <w:r>
              <w:rPr>
                <w:sz w:val="16"/>
                <w:szCs w:val="16"/>
              </w:rPr>
              <w:t xml:space="preserve"> </w:t>
            </w:r>
            <w:r w:rsidR="00860111" w:rsidRPr="00860111">
              <w:rPr>
                <w:sz w:val="16"/>
                <w:szCs w:val="16"/>
              </w:rPr>
              <w:t>1</w:t>
            </w:r>
            <w:r w:rsidRPr="00F775A2">
              <w:rPr>
                <w:color w:val="FF0000"/>
                <w:sz w:val="16"/>
                <w:szCs w:val="16"/>
              </w:rPr>
              <w:t>.</w:t>
            </w:r>
          </w:p>
          <w:p w:rsidR="00014702" w:rsidRPr="006A4F50" w:rsidRDefault="00014702" w:rsidP="006A4F50">
            <w:pPr>
              <w:widowControl w:val="0"/>
              <w:autoSpaceDE w:val="0"/>
              <w:autoSpaceDN w:val="0"/>
              <w:adjustRightInd w:val="0"/>
              <w:rPr>
                <w:sz w:val="16"/>
                <w:szCs w:val="16"/>
              </w:rPr>
            </w:pPr>
          </w:p>
          <w:p w:rsidR="00014702" w:rsidRPr="006A4F50" w:rsidRDefault="00014702" w:rsidP="006A4F50">
            <w:pPr>
              <w:widowControl w:val="0"/>
              <w:autoSpaceDE w:val="0"/>
              <w:autoSpaceDN w:val="0"/>
              <w:adjustRightInd w:val="0"/>
              <w:rPr>
                <w:sz w:val="16"/>
                <w:szCs w:val="16"/>
              </w:rPr>
            </w:pPr>
            <w:r w:rsidRPr="006A4F50">
              <w:rPr>
                <w:sz w:val="16"/>
                <w:szCs w:val="16"/>
              </w:rPr>
              <w:t>Оказание государстве</w:t>
            </w:r>
            <w:r w:rsidRPr="006A4F50">
              <w:rPr>
                <w:sz w:val="16"/>
                <w:szCs w:val="16"/>
              </w:rPr>
              <w:t>н</w:t>
            </w:r>
            <w:r w:rsidRPr="006A4F50">
              <w:rPr>
                <w:sz w:val="16"/>
                <w:szCs w:val="16"/>
              </w:rPr>
              <w:t>ной поддержки отдел</w:t>
            </w:r>
            <w:r w:rsidRPr="006A4F50">
              <w:rPr>
                <w:sz w:val="16"/>
                <w:szCs w:val="16"/>
              </w:rPr>
              <w:t>ь</w:t>
            </w:r>
            <w:r w:rsidRPr="006A4F50">
              <w:rPr>
                <w:sz w:val="16"/>
                <w:szCs w:val="16"/>
              </w:rPr>
              <w:t>ным категориям гра</w:t>
            </w:r>
            <w:r w:rsidRPr="006A4F50">
              <w:rPr>
                <w:sz w:val="16"/>
                <w:szCs w:val="16"/>
              </w:rPr>
              <w:t>ж</w:t>
            </w:r>
            <w:r w:rsidRPr="006A4F50">
              <w:rPr>
                <w:sz w:val="16"/>
                <w:szCs w:val="16"/>
              </w:rPr>
              <w:t>дан в приобретении (строительстве) жилья с использованием ип</w:t>
            </w:r>
            <w:r w:rsidRPr="006A4F50">
              <w:rPr>
                <w:sz w:val="16"/>
                <w:szCs w:val="16"/>
              </w:rPr>
              <w:t>о</w:t>
            </w:r>
            <w:r w:rsidRPr="006A4F50">
              <w:rPr>
                <w:sz w:val="16"/>
                <w:szCs w:val="16"/>
              </w:rPr>
              <w:t>течных жилищных кредитов</w:t>
            </w:r>
          </w:p>
        </w:tc>
        <w:tc>
          <w:tcPr>
            <w:tcW w:w="1356"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79,56</w:t>
            </w:r>
          </w:p>
        </w:tc>
        <w:tc>
          <w:tcPr>
            <w:tcW w:w="1181"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7 876,62</w:t>
            </w:r>
          </w:p>
        </w:tc>
        <w:tc>
          <w:tcPr>
            <w:tcW w:w="2809" w:type="dxa"/>
            <w:shd w:val="clear" w:color="auto" w:fill="auto"/>
          </w:tcPr>
          <w:p w:rsidR="00014702" w:rsidRPr="007D2FD3" w:rsidRDefault="00014702" w:rsidP="001A5B4C">
            <w:pPr>
              <w:autoSpaceDE w:val="0"/>
              <w:autoSpaceDN w:val="0"/>
              <w:adjustRightInd w:val="0"/>
              <w:rPr>
                <w:sz w:val="16"/>
                <w:szCs w:val="16"/>
              </w:rPr>
            </w:pPr>
            <w:r w:rsidRPr="007D2FD3">
              <w:rPr>
                <w:sz w:val="16"/>
                <w:szCs w:val="16"/>
              </w:rPr>
              <w:t>Количество участников подпрогра</w:t>
            </w:r>
            <w:r w:rsidRPr="007D2FD3">
              <w:rPr>
                <w:sz w:val="16"/>
                <w:szCs w:val="16"/>
              </w:rPr>
              <w:t>м</w:t>
            </w:r>
            <w:r w:rsidRPr="007D2FD3">
              <w:rPr>
                <w:sz w:val="16"/>
                <w:szCs w:val="16"/>
              </w:rPr>
              <w:t>мы «Социальная ипотека», получи</w:t>
            </w:r>
            <w:r w:rsidRPr="007D2FD3">
              <w:rPr>
                <w:sz w:val="16"/>
                <w:szCs w:val="16"/>
              </w:rPr>
              <w:t>в</w:t>
            </w:r>
            <w:r w:rsidRPr="007D2FD3">
              <w:rPr>
                <w:sz w:val="16"/>
                <w:szCs w:val="16"/>
              </w:rPr>
              <w:t>ших финансовую помощь, пред</w:t>
            </w:r>
            <w:r w:rsidRPr="007D2FD3">
              <w:rPr>
                <w:sz w:val="16"/>
                <w:szCs w:val="16"/>
              </w:rPr>
              <w:t>о</w:t>
            </w:r>
            <w:r w:rsidRPr="007D2FD3">
              <w:rPr>
                <w:sz w:val="16"/>
                <w:szCs w:val="16"/>
              </w:rPr>
              <w:t>ставляемую для погашения основной части долга по ипотечному жили</w:t>
            </w:r>
            <w:r w:rsidRPr="007D2FD3">
              <w:rPr>
                <w:sz w:val="16"/>
                <w:szCs w:val="16"/>
              </w:rPr>
              <w:t>щ</w:t>
            </w:r>
            <w:r w:rsidRPr="007D2FD3">
              <w:rPr>
                <w:sz w:val="16"/>
                <w:szCs w:val="16"/>
              </w:rPr>
              <w:t>ному кредиту</w:t>
            </w:r>
          </w:p>
        </w:tc>
        <w:tc>
          <w:tcPr>
            <w:tcW w:w="851"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1</w:t>
            </w:r>
          </w:p>
        </w:tc>
        <w:tc>
          <w:tcPr>
            <w:tcW w:w="993"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5</w:t>
            </w:r>
          </w:p>
        </w:tc>
        <w:tc>
          <w:tcPr>
            <w:tcW w:w="850"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5</w:t>
            </w:r>
          </w:p>
        </w:tc>
        <w:tc>
          <w:tcPr>
            <w:tcW w:w="851"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5</w:t>
            </w:r>
          </w:p>
        </w:tc>
        <w:tc>
          <w:tcPr>
            <w:tcW w:w="850"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5</w:t>
            </w:r>
          </w:p>
        </w:tc>
        <w:tc>
          <w:tcPr>
            <w:tcW w:w="928"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5</w:t>
            </w:r>
          </w:p>
        </w:tc>
      </w:tr>
      <w:tr w:rsidR="00014702" w:rsidRPr="006A4F50" w:rsidTr="000B2069">
        <w:tc>
          <w:tcPr>
            <w:tcW w:w="14426" w:type="dxa"/>
            <w:gridSpan w:val="12"/>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Подпрограмма 5</w:t>
            </w:r>
          </w:p>
        </w:tc>
      </w:tr>
      <w:tr w:rsidR="00014702" w:rsidRPr="006A4F50" w:rsidTr="000B2069">
        <w:tc>
          <w:tcPr>
            <w:tcW w:w="455" w:type="dxa"/>
            <w:vMerge w:val="restart"/>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7.</w:t>
            </w:r>
          </w:p>
        </w:tc>
        <w:tc>
          <w:tcPr>
            <w:tcW w:w="1885" w:type="dxa"/>
            <w:vMerge w:val="restart"/>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Задача</w:t>
            </w:r>
            <w:r>
              <w:rPr>
                <w:sz w:val="16"/>
                <w:szCs w:val="16"/>
              </w:rPr>
              <w:t xml:space="preserve"> </w:t>
            </w:r>
            <w:r w:rsidR="00860111">
              <w:rPr>
                <w:sz w:val="16"/>
                <w:szCs w:val="16"/>
              </w:rPr>
              <w:t>1</w:t>
            </w:r>
            <w:r w:rsidRPr="006A4F50">
              <w:rPr>
                <w:sz w:val="16"/>
                <w:szCs w:val="16"/>
              </w:rPr>
              <w:t>.</w:t>
            </w:r>
          </w:p>
          <w:p w:rsidR="00014702" w:rsidRPr="006A4F50" w:rsidRDefault="00014702" w:rsidP="006A4F50">
            <w:pPr>
              <w:widowControl w:val="0"/>
              <w:autoSpaceDE w:val="0"/>
              <w:autoSpaceDN w:val="0"/>
              <w:adjustRightInd w:val="0"/>
              <w:rPr>
                <w:sz w:val="16"/>
                <w:szCs w:val="16"/>
              </w:rPr>
            </w:pPr>
          </w:p>
          <w:p w:rsidR="00014702" w:rsidRPr="006A4F50" w:rsidRDefault="00014702" w:rsidP="006A4F50">
            <w:pPr>
              <w:widowControl w:val="0"/>
              <w:autoSpaceDE w:val="0"/>
              <w:autoSpaceDN w:val="0"/>
              <w:adjustRightInd w:val="0"/>
              <w:rPr>
                <w:sz w:val="16"/>
                <w:szCs w:val="16"/>
              </w:rPr>
            </w:pPr>
            <w:r w:rsidRPr="006A4F50">
              <w:rPr>
                <w:sz w:val="16"/>
                <w:szCs w:val="16"/>
              </w:rPr>
              <w:t>Обеспечение жилыми помещениями отдел</w:t>
            </w:r>
            <w:r w:rsidRPr="006A4F50">
              <w:rPr>
                <w:sz w:val="16"/>
                <w:szCs w:val="16"/>
              </w:rPr>
              <w:t>ь</w:t>
            </w:r>
            <w:r w:rsidRPr="006A4F50">
              <w:rPr>
                <w:sz w:val="16"/>
                <w:szCs w:val="16"/>
              </w:rPr>
              <w:t>ных категорий граждан, установленных фед</w:t>
            </w:r>
            <w:r w:rsidRPr="006A4F50">
              <w:rPr>
                <w:sz w:val="16"/>
                <w:szCs w:val="16"/>
              </w:rPr>
              <w:t>е</w:t>
            </w:r>
            <w:r w:rsidRPr="006A4F50">
              <w:rPr>
                <w:sz w:val="16"/>
                <w:szCs w:val="16"/>
              </w:rPr>
              <w:t>ральным законодател</w:t>
            </w:r>
            <w:r w:rsidRPr="006A4F50">
              <w:rPr>
                <w:sz w:val="16"/>
                <w:szCs w:val="16"/>
              </w:rPr>
              <w:t>ь</w:t>
            </w:r>
            <w:r w:rsidRPr="006A4F50">
              <w:rPr>
                <w:sz w:val="16"/>
                <w:szCs w:val="16"/>
              </w:rPr>
              <w:t>ством</w:t>
            </w:r>
          </w:p>
        </w:tc>
        <w:tc>
          <w:tcPr>
            <w:tcW w:w="1356" w:type="dxa"/>
            <w:vMerge w:val="restart"/>
            <w:shd w:val="clear" w:color="auto" w:fill="auto"/>
          </w:tcPr>
          <w:p w:rsidR="00014702" w:rsidRPr="007D2FD3" w:rsidRDefault="00014702" w:rsidP="00676271">
            <w:pPr>
              <w:widowControl w:val="0"/>
              <w:autoSpaceDE w:val="0"/>
              <w:autoSpaceDN w:val="0"/>
              <w:adjustRightInd w:val="0"/>
              <w:rPr>
                <w:sz w:val="16"/>
                <w:szCs w:val="16"/>
              </w:rPr>
            </w:pPr>
            <w:r w:rsidRPr="007D2FD3">
              <w:rPr>
                <w:sz w:val="16"/>
                <w:szCs w:val="16"/>
              </w:rPr>
              <w:t>0</w:t>
            </w:r>
            <w:r>
              <w:rPr>
                <w:sz w:val="16"/>
                <w:szCs w:val="16"/>
              </w:rPr>
              <w:t>,00</w:t>
            </w:r>
          </w:p>
        </w:tc>
        <w:tc>
          <w:tcPr>
            <w:tcW w:w="1181" w:type="dxa"/>
            <w:vMerge w:val="restart"/>
            <w:shd w:val="clear" w:color="auto" w:fill="auto"/>
          </w:tcPr>
          <w:p w:rsidR="00014702" w:rsidRPr="007D2FD3" w:rsidRDefault="00014702" w:rsidP="005434B7">
            <w:pPr>
              <w:widowControl w:val="0"/>
              <w:autoSpaceDE w:val="0"/>
              <w:autoSpaceDN w:val="0"/>
              <w:adjustRightInd w:val="0"/>
              <w:rPr>
                <w:sz w:val="16"/>
                <w:szCs w:val="16"/>
              </w:rPr>
            </w:pPr>
            <w:r w:rsidRPr="007D2FD3">
              <w:rPr>
                <w:sz w:val="16"/>
                <w:szCs w:val="16"/>
              </w:rPr>
              <w:t>0</w:t>
            </w:r>
            <w:r>
              <w:rPr>
                <w:sz w:val="16"/>
                <w:szCs w:val="16"/>
              </w:rPr>
              <w:t>,00</w:t>
            </w:r>
          </w:p>
        </w:tc>
        <w:tc>
          <w:tcPr>
            <w:tcW w:w="2809" w:type="dxa"/>
            <w:shd w:val="clear" w:color="auto" w:fill="auto"/>
          </w:tcPr>
          <w:p w:rsidR="00014702" w:rsidRPr="006A4F50" w:rsidRDefault="00014702" w:rsidP="009B0EB8">
            <w:pPr>
              <w:autoSpaceDE w:val="0"/>
              <w:autoSpaceDN w:val="0"/>
              <w:adjustRightInd w:val="0"/>
              <w:rPr>
                <w:sz w:val="16"/>
                <w:szCs w:val="16"/>
              </w:rPr>
            </w:pPr>
            <w:r w:rsidRPr="006A4F50">
              <w:rPr>
                <w:sz w:val="16"/>
                <w:szCs w:val="16"/>
              </w:rPr>
              <w:t xml:space="preserve">Количество ветеранов </w:t>
            </w:r>
            <w:r>
              <w:rPr>
                <w:sz w:val="16"/>
                <w:szCs w:val="16"/>
              </w:rPr>
              <w:t xml:space="preserve">и </w:t>
            </w:r>
            <w:r w:rsidRPr="006A4F50">
              <w:rPr>
                <w:sz w:val="16"/>
                <w:szCs w:val="16"/>
              </w:rPr>
              <w:t>инвалидов Великой Отечественной войны, чл</w:t>
            </w:r>
            <w:r w:rsidRPr="006A4F50">
              <w:rPr>
                <w:sz w:val="16"/>
                <w:szCs w:val="16"/>
              </w:rPr>
              <w:t>е</w:t>
            </w:r>
            <w:r w:rsidRPr="006A4F50">
              <w:rPr>
                <w:sz w:val="16"/>
                <w:szCs w:val="16"/>
              </w:rPr>
              <w:t>нов семей погибших (умерших) и</w:t>
            </w:r>
            <w:r w:rsidRPr="006A4F50">
              <w:rPr>
                <w:sz w:val="16"/>
                <w:szCs w:val="16"/>
              </w:rPr>
              <w:t>н</w:t>
            </w:r>
            <w:r w:rsidRPr="006A4F50">
              <w:rPr>
                <w:sz w:val="16"/>
                <w:szCs w:val="16"/>
              </w:rPr>
              <w:t>валидов и участников Великой От</w:t>
            </w:r>
            <w:r w:rsidRPr="006A4F50">
              <w:rPr>
                <w:sz w:val="16"/>
                <w:szCs w:val="16"/>
              </w:rPr>
              <w:t>е</w:t>
            </w:r>
            <w:r w:rsidRPr="006A4F50">
              <w:rPr>
                <w:sz w:val="16"/>
                <w:szCs w:val="16"/>
              </w:rPr>
              <w:t>чественной войны, получивших го</w:t>
            </w:r>
            <w:r w:rsidRPr="006A4F50">
              <w:rPr>
                <w:sz w:val="16"/>
                <w:szCs w:val="16"/>
              </w:rPr>
              <w:t>с</w:t>
            </w:r>
            <w:r w:rsidRPr="006A4F50">
              <w:rPr>
                <w:sz w:val="16"/>
                <w:szCs w:val="16"/>
              </w:rPr>
              <w:t>ударственную поддержку по обесп</w:t>
            </w:r>
            <w:r w:rsidRPr="006A4F50">
              <w:rPr>
                <w:sz w:val="16"/>
                <w:szCs w:val="16"/>
              </w:rPr>
              <w:t>е</w:t>
            </w:r>
            <w:r w:rsidRPr="006A4F50">
              <w:rPr>
                <w:sz w:val="16"/>
                <w:szCs w:val="16"/>
              </w:rPr>
              <w:t xml:space="preserve">чению жилыми помещениями </w:t>
            </w:r>
          </w:p>
        </w:tc>
        <w:tc>
          <w:tcPr>
            <w:tcW w:w="851"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0</w:t>
            </w:r>
          </w:p>
        </w:tc>
        <w:tc>
          <w:tcPr>
            <w:tcW w:w="993"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0</w:t>
            </w:r>
          </w:p>
        </w:tc>
        <w:tc>
          <w:tcPr>
            <w:tcW w:w="850" w:type="dxa"/>
            <w:shd w:val="clear" w:color="auto" w:fill="auto"/>
          </w:tcPr>
          <w:p w:rsidR="00014702" w:rsidRPr="006A4F50" w:rsidRDefault="00014702" w:rsidP="006A4F50">
            <w:pPr>
              <w:widowControl w:val="0"/>
              <w:autoSpaceDE w:val="0"/>
              <w:autoSpaceDN w:val="0"/>
              <w:adjustRightInd w:val="0"/>
              <w:rPr>
                <w:sz w:val="16"/>
                <w:szCs w:val="16"/>
              </w:rPr>
            </w:pPr>
          </w:p>
        </w:tc>
        <w:tc>
          <w:tcPr>
            <w:tcW w:w="851" w:type="dxa"/>
            <w:shd w:val="clear" w:color="auto" w:fill="auto"/>
          </w:tcPr>
          <w:p w:rsidR="00014702" w:rsidRPr="006A4F50" w:rsidRDefault="00014702" w:rsidP="006A4F50">
            <w:pPr>
              <w:widowControl w:val="0"/>
              <w:autoSpaceDE w:val="0"/>
              <w:autoSpaceDN w:val="0"/>
              <w:adjustRightInd w:val="0"/>
              <w:rPr>
                <w:sz w:val="16"/>
                <w:szCs w:val="16"/>
              </w:rPr>
            </w:pPr>
          </w:p>
        </w:tc>
        <w:tc>
          <w:tcPr>
            <w:tcW w:w="850" w:type="dxa"/>
            <w:shd w:val="clear" w:color="auto" w:fill="auto"/>
          </w:tcPr>
          <w:p w:rsidR="00014702" w:rsidRPr="006A4F50" w:rsidRDefault="00014702" w:rsidP="006A4F50">
            <w:pPr>
              <w:widowControl w:val="0"/>
              <w:autoSpaceDE w:val="0"/>
              <w:autoSpaceDN w:val="0"/>
              <w:adjustRightInd w:val="0"/>
              <w:rPr>
                <w:sz w:val="16"/>
                <w:szCs w:val="16"/>
              </w:rPr>
            </w:pPr>
          </w:p>
        </w:tc>
        <w:tc>
          <w:tcPr>
            <w:tcW w:w="928" w:type="dxa"/>
            <w:shd w:val="clear" w:color="auto" w:fill="auto"/>
          </w:tcPr>
          <w:p w:rsidR="00014702" w:rsidRPr="006A4F50" w:rsidRDefault="00014702" w:rsidP="006A4F50">
            <w:pPr>
              <w:widowControl w:val="0"/>
              <w:autoSpaceDE w:val="0"/>
              <w:autoSpaceDN w:val="0"/>
              <w:adjustRightInd w:val="0"/>
              <w:rPr>
                <w:sz w:val="16"/>
                <w:szCs w:val="16"/>
              </w:rPr>
            </w:pPr>
          </w:p>
        </w:tc>
      </w:tr>
      <w:tr w:rsidR="00014702" w:rsidRPr="006A4F50" w:rsidTr="000B2069">
        <w:tc>
          <w:tcPr>
            <w:tcW w:w="45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88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356"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181"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2809" w:type="dxa"/>
            <w:shd w:val="clear" w:color="auto" w:fill="auto"/>
          </w:tcPr>
          <w:p w:rsidR="00014702" w:rsidRPr="006A4F50" w:rsidRDefault="00014702" w:rsidP="009B0EB8">
            <w:pPr>
              <w:autoSpaceDE w:val="0"/>
              <w:autoSpaceDN w:val="0"/>
              <w:adjustRightInd w:val="0"/>
              <w:rPr>
                <w:sz w:val="16"/>
                <w:szCs w:val="16"/>
              </w:rPr>
            </w:pPr>
            <w:r w:rsidRPr="006A4F50">
              <w:rPr>
                <w:sz w:val="16"/>
                <w:szCs w:val="16"/>
              </w:rPr>
              <w:t xml:space="preserve">Количество инвалидов </w:t>
            </w:r>
            <w:r>
              <w:rPr>
                <w:sz w:val="16"/>
                <w:szCs w:val="16"/>
              </w:rPr>
              <w:t xml:space="preserve">и </w:t>
            </w:r>
            <w:r w:rsidRPr="006A4F50">
              <w:rPr>
                <w:sz w:val="16"/>
                <w:szCs w:val="16"/>
              </w:rPr>
              <w:t>ветеранов боевых действий, членов семей п</w:t>
            </w:r>
            <w:r w:rsidRPr="006A4F50">
              <w:rPr>
                <w:sz w:val="16"/>
                <w:szCs w:val="16"/>
              </w:rPr>
              <w:t>о</w:t>
            </w:r>
            <w:r w:rsidRPr="006A4F50">
              <w:rPr>
                <w:sz w:val="16"/>
                <w:szCs w:val="16"/>
              </w:rPr>
              <w:t>гибших (умерших) инвалидов и вет</w:t>
            </w:r>
            <w:r w:rsidRPr="006A4F50">
              <w:rPr>
                <w:sz w:val="16"/>
                <w:szCs w:val="16"/>
              </w:rPr>
              <w:t>е</w:t>
            </w:r>
            <w:r w:rsidRPr="006A4F50">
              <w:rPr>
                <w:sz w:val="16"/>
                <w:szCs w:val="16"/>
              </w:rPr>
              <w:t>ранов боевых действий, инвалидов и семей, имеющих детей-инвалидов, получивших государственную по</w:t>
            </w:r>
            <w:r w:rsidRPr="006A4F50">
              <w:rPr>
                <w:sz w:val="16"/>
                <w:szCs w:val="16"/>
              </w:rPr>
              <w:t>д</w:t>
            </w:r>
            <w:r w:rsidRPr="006A4F50">
              <w:rPr>
                <w:sz w:val="16"/>
                <w:szCs w:val="16"/>
              </w:rPr>
              <w:t>держку по обеспечению жилыми помещениями за счет средств фед</w:t>
            </w:r>
            <w:r w:rsidRPr="006A4F50">
              <w:rPr>
                <w:sz w:val="16"/>
                <w:szCs w:val="16"/>
              </w:rPr>
              <w:t>е</w:t>
            </w:r>
            <w:r w:rsidRPr="006A4F50">
              <w:rPr>
                <w:sz w:val="16"/>
                <w:szCs w:val="16"/>
              </w:rPr>
              <w:t>рального бюджета</w:t>
            </w:r>
          </w:p>
        </w:tc>
        <w:tc>
          <w:tcPr>
            <w:tcW w:w="851"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1</w:t>
            </w:r>
          </w:p>
        </w:tc>
        <w:tc>
          <w:tcPr>
            <w:tcW w:w="993"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0</w:t>
            </w:r>
          </w:p>
        </w:tc>
        <w:tc>
          <w:tcPr>
            <w:tcW w:w="850" w:type="dxa"/>
            <w:shd w:val="clear" w:color="auto" w:fill="auto"/>
          </w:tcPr>
          <w:p w:rsidR="00014702" w:rsidRPr="00E711FC" w:rsidRDefault="00014702" w:rsidP="006A4F50">
            <w:pPr>
              <w:widowControl w:val="0"/>
              <w:autoSpaceDE w:val="0"/>
              <w:autoSpaceDN w:val="0"/>
              <w:adjustRightInd w:val="0"/>
              <w:rPr>
                <w:sz w:val="16"/>
                <w:szCs w:val="16"/>
              </w:rPr>
            </w:pPr>
            <w:r w:rsidRPr="00E711FC">
              <w:rPr>
                <w:sz w:val="16"/>
                <w:szCs w:val="16"/>
              </w:rPr>
              <w:t>0</w:t>
            </w:r>
          </w:p>
        </w:tc>
        <w:tc>
          <w:tcPr>
            <w:tcW w:w="851" w:type="dxa"/>
            <w:shd w:val="clear" w:color="auto" w:fill="auto"/>
          </w:tcPr>
          <w:p w:rsidR="00014702" w:rsidRPr="00E711FC" w:rsidRDefault="00014702" w:rsidP="006A4F50">
            <w:pPr>
              <w:widowControl w:val="0"/>
              <w:autoSpaceDE w:val="0"/>
              <w:autoSpaceDN w:val="0"/>
              <w:adjustRightInd w:val="0"/>
              <w:rPr>
                <w:sz w:val="16"/>
                <w:szCs w:val="16"/>
              </w:rPr>
            </w:pPr>
            <w:r w:rsidRPr="00E711FC">
              <w:rPr>
                <w:sz w:val="16"/>
                <w:szCs w:val="16"/>
              </w:rPr>
              <w:t>0</w:t>
            </w:r>
          </w:p>
        </w:tc>
        <w:tc>
          <w:tcPr>
            <w:tcW w:w="850"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0</w:t>
            </w:r>
          </w:p>
        </w:tc>
        <w:tc>
          <w:tcPr>
            <w:tcW w:w="928"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0</w:t>
            </w:r>
          </w:p>
        </w:tc>
      </w:tr>
      <w:tr w:rsidR="00014702" w:rsidRPr="006A4F50" w:rsidTr="000B2069">
        <w:tc>
          <w:tcPr>
            <w:tcW w:w="45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88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356"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181"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2809" w:type="dxa"/>
            <w:shd w:val="clear" w:color="auto" w:fill="auto"/>
          </w:tcPr>
          <w:p w:rsidR="00014702" w:rsidRPr="006A4F50" w:rsidRDefault="00014702" w:rsidP="004454B0">
            <w:pPr>
              <w:autoSpaceDE w:val="0"/>
              <w:autoSpaceDN w:val="0"/>
              <w:adjustRightInd w:val="0"/>
              <w:rPr>
                <w:sz w:val="16"/>
                <w:szCs w:val="16"/>
              </w:rPr>
            </w:pPr>
            <w:r w:rsidRPr="006A4F50">
              <w:rPr>
                <w:sz w:val="16"/>
                <w:szCs w:val="16"/>
              </w:rPr>
              <w:t>Количество инвалидов и ветеранов боевых действий, членов семей п</w:t>
            </w:r>
            <w:r w:rsidRPr="006A4F50">
              <w:rPr>
                <w:sz w:val="16"/>
                <w:szCs w:val="16"/>
              </w:rPr>
              <w:t>о</w:t>
            </w:r>
            <w:r w:rsidRPr="006A4F50">
              <w:rPr>
                <w:sz w:val="16"/>
                <w:szCs w:val="16"/>
              </w:rPr>
              <w:t>гибших (умерших) инвалидов и вет</w:t>
            </w:r>
            <w:r w:rsidRPr="006A4F50">
              <w:rPr>
                <w:sz w:val="16"/>
                <w:szCs w:val="16"/>
              </w:rPr>
              <w:t>е</w:t>
            </w:r>
            <w:r w:rsidRPr="006A4F50">
              <w:rPr>
                <w:sz w:val="16"/>
                <w:szCs w:val="16"/>
              </w:rPr>
              <w:t>ранов боевых действий, инвалидов и семей, имеющих детей-инвалидов, получивших муниципальную по</w:t>
            </w:r>
            <w:r w:rsidRPr="006A4F50">
              <w:rPr>
                <w:sz w:val="16"/>
                <w:szCs w:val="16"/>
              </w:rPr>
              <w:t>д</w:t>
            </w:r>
            <w:r w:rsidRPr="006A4F50">
              <w:rPr>
                <w:sz w:val="16"/>
                <w:szCs w:val="16"/>
              </w:rPr>
              <w:t>держку по обеспечению жилыми помещениями за счет средств бю</w:t>
            </w:r>
            <w:r w:rsidRPr="006A4F50">
              <w:rPr>
                <w:sz w:val="16"/>
                <w:szCs w:val="16"/>
              </w:rPr>
              <w:t>д</w:t>
            </w:r>
            <w:r w:rsidRPr="006A4F50">
              <w:rPr>
                <w:sz w:val="16"/>
                <w:szCs w:val="16"/>
              </w:rPr>
              <w:t xml:space="preserve">жета </w:t>
            </w:r>
            <w:r>
              <w:rPr>
                <w:sz w:val="16"/>
                <w:szCs w:val="16"/>
              </w:rPr>
              <w:t>г.о.Истра</w:t>
            </w:r>
            <w:r w:rsidRPr="006A4F50">
              <w:rPr>
                <w:sz w:val="16"/>
                <w:szCs w:val="16"/>
              </w:rPr>
              <w:t xml:space="preserve"> </w:t>
            </w:r>
          </w:p>
        </w:tc>
        <w:tc>
          <w:tcPr>
            <w:tcW w:w="851"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1</w:t>
            </w:r>
          </w:p>
        </w:tc>
        <w:tc>
          <w:tcPr>
            <w:tcW w:w="993"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5</w:t>
            </w:r>
          </w:p>
        </w:tc>
        <w:tc>
          <w:tcPr>
            <w:tcW w:w="850" w:type="dxa"/>
            <w:shd w:val="clear" w:color="auto" w:fill="auto"/>
          </w:tcPr>
          <w:p w:rsidR="00014702" w:rsidRPr="00676271" w:rsidRDefault="00014702" w:rsidP="006A4F50">
            <w:pPr>
              <w:widowControl w:val="0"/>
              <w:autoSpaceDE w:val="0"/>
              <w:autoSpaceDN w:val="0"/>
              <w:adjustRightInd w:val="0"/>
              <w:rPr>
                <w:sz w:val="16"/>
                <w:szCs w:val="16"/>
              </w:rPr>
            </w:pPr>
            <w:r>
              <w:rPr>
                <w:sz w:val="16"/>
                <w:szCs w:val="16"/>
              </w:rPr>
              <w:t>5</w:t>
            </w:r>
          </w:p>
        </w:tc>
        <w:tc>
          <w:tcPr>
            <w:tcW w:w="851"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5</w:t>
            </w:r>
          </w:p>
        </w:tc>
        <w:tc>
          <w:tcPr>
            <w:tcW w:w="850"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5</w:t>
            </w:r>
          </w:p>
        </w:tc>
        <w:tc>
          <w:tcPr>
            <w:tcW w:w="928"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5</w:t>
            </w:r>
          </w:p>
        </w:tc>
      </w:tr>
      <w:tr w:rsidR="00014702" w:rsidRPr="006A4F50" w:rsidTr="000B2069">
        <w:tc>
          <w:tcPr>
            <w:tcW w:w="14426" w:type="dxa"/>
            <w:gridSpan w:val="12"/>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Подпрограмма 6</w:t>
            </w:r>
          </w:p>
        </w:tc>
      </w:tr>
      <w:tr w:rsidR="00014702" w:rsidRPr="006A4F50" w:rsidTr="000B2069">
        <w:tc>
          <w:tcPr>
            <w:tcW w:w="455"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8.</w:t>
            </w:r>
          </w:p>
        </w:tc>
        <w:tc>
          <w:tcPr>
            <w:tcW w:w="1885"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Задача</w:t>
            </w:r>
            <w:r>
              <w:rPr>
                <w:sz w:val="16"/>
                <w:szCs w:val="16"/>
              </w:rPr>
              <w:t xml:space="preserve"> </w:t>
            </w:r>
            <w:r w:rsidR="00860111">
              <w:rPr>
                <w:sz w:val="16"/>
                <w:szCs w:val="16"/>
              </w:rPr>
              <w:t>1</w:t>
            </w:r>
            <w:r w:rsidRPr="006A4F50">
              <w:rPr>
                <w:sz w:val="16"/>
                <w:szCs w:val="16"/>
              </w:rPr>
              <w:t>.</w:t>
            </w:r>
          </w:p>
          <w:p w:rsidR="00014702" w:rsidRPr="006A4F50" w:rsidRDefault="00014702" w:rsidP="006A4F50">
            <w:pPr>
              <w:widowControl w:val="0"/>
              <w:autoSpaceDE w:val="0"/>
              <w:autoSpaceDN w:val="0"/>
              <w:adjustRightInd w:val="0"/>
              <w:rPr>
                <w:sz w:val="16"/>
                <w:szCs w:val="16"/>
              </w:rPr>
            </w:pPr>
          </w:p>
          <w:p w:rsidR="00014702" w:rsidRPr="006A4F50" w:rsidRDefault="00014702" w:rsidP="006A4F50">
            <w:pPr>
              <w:widowControl w:val="0"/>
              <w:autoSpaceDE w:val="0"/>
              <w:autoSpaceDN w:val="0"/>
              <w:adjustRightInd w:val="0"/>
              <w:rPr>
                <w:sz w:val="16"/>
                <w:szCs w:val="16"/>
              </w:rPr>
            </w:pPr>
            <w:r w:rsidRPr="006A4F50">
              <w:rPr>
                <w:sz w:val="16"/>
                <w:szCs w:val="16"/>
              </w:rPr>
              <w:t>Предоставление ж</w:t>
            </w:r>
            <w:r w:rsidRPr="006A4F50">
              <w:rPr>
                <w:sz w:val="16"/>
                <w:szCs w:val="16"/>
              </w:rPr>
              <w:t>и</w:t>
            </w:r>
            <w:r w:rsidRPr="006A4F50">
              <w:rPr>
                <w:sz w:val="16"/>
                <w:szCs w:val="16"/>
              </w:rPr>
              <w:t>лищных субсидий с</w:t>
            </w:r>
            <w:r w:rsidRPr="006A4F50">
              <w:rPr>
                <w:sz w:val="16"/>
                <w:szCs w:val="16"/>
              </w:rPr>
              <w:t>е</w:t>
            </w:r>
            <w:r w:rsidRPr="006A4F50">
              <w:rPr>
                <w:sz w:val="16"/>
                <w:szCs w:val="16"/>
              </w:rPr>
              <w:t>мьям, имеющим семь и более детей</w:t>
            </w:r>
          </w:p>
        </w:tc>
        <w:tc>
          <w:tcPr>
            <w:tcW w:w="1356"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0</w:t>
            </w:r>
            <w:r>
              <w:rPr>
                <w:sz w:val="16"/>
                <w:szCs w:val="16"/>
              </w:rPr>
              <w:t>,00</w:t>
            </w:r>
          </w:p>
        </w:tc>
        <w:tc>
          <w:tcPr>
            <w:tcW w:w="1181"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0</w:t>
            </w:r>
            <w:r>
              <w:rPr>
                <w:sz w:val="16"/>
                <w:szCs w:val="16"/>
              </w:rPr>
              <w:t>,00</w:t>
            </w:r>
          </w:p>
        </w:tc>
        <w:tc>
          <w:tcPr>
            <w:tcW w:w="2809" w:type="dxa"/>
            <w:shd w:val="clear" w:color="auto" w:fill="auto"/>
          </w:tcPr>
          <w:p w:rsidR="00014702" w:rsidRPr="006A4F50" w:rsidRDefault="00014702" w:rsidP="006A4F50">
            <w:pPr>
              <w:autoSpaceDE w:val="0"/>
              <w:autoSpaceDN w:val="0"/>
              <w:adjustRightInd w:val="0"/>
              <w:rPr>
                <w:sz w:val="16"/>
                <w:szCs w:val="16"/>
              </w:rPr>
            </w:pPr>
            <w:r w:rsidRPr="006A4F50">
              <w:rPr>
                <w:sz w:val="16"/>
                <w:szCs w:val="16"/>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w:t>
            </w:r>
          </w:p>
        </w:tc>
        <w:tc>
          <w:tcPr>
            <w:tcW w:w="851"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штука</w:t>
            </w:r>
          </w:p>
        </w:tc>
        <w:tc>
          <w:tcPr>
            <w:tcW w:w="1417"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0</w:t>
            </w:r>
          </w:p>
        </w:tc>
        <w:tc>
          <w:tcPr>
            <w:tcW w:w="993"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0</w:t>
            </w:r>
          </w:p>
        </w:tc>
        <w:tc>
          <w:tcPr>
            <w:tcW w:w="850"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0</w:t>
            </w:r>
          </w:p>
        </w:tc>
        <w:tc>
          <w:tcPr>
            <w:tcW w:w="851"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0</w:t>
            </w:r>
          </w:p>
        </w:tc>
        <w:tc>
          <w:tcPr>
            <w:tcW w:w="850" w:type="dxa"/>
            <w:shd w:val="clear" w:color="auto" w:fill="auto"/>
          </w:tcPr>
          <w:p w:rsidR="00014702" w:rsidRPr="006A4F50" w:rsidRDefault="00014702" w:rsidP="006A4F50">
            <w:pPr>
              <w:widowControl w:val="0"/>
              <w:autoSpaceDE w:val="0"/>
              <w:autoSpaceDN w:val="0"/>
              <w:adjustRightInd w:val="0"/>
              <w:rPr>
                <w:sz w:val="16"/>
                <w:szCs w:val="16"/>
              </w:rPr>
            </w:pPr>
          </w:p>
        </w:tc>
        <w:tc>
          <w:tcPr>
            <w:tcW w:w="928" w:type="dxa"/>
            <w:shd w:val="clear" w:color="auto" w:fill="auto"/>
          </w:tcPr>
          <w:p w:rsidR="00014702" w:rsidRPr="006A4F50" w:rsidRDefault="00014702" w:rsidP="006A4F50">
            <w:pPr>
              <w:widowControl w:val="0"/>
              <w:autoSpaceDE w:val="0"/>
              <w:autoSpaceDN w:val="0"/>
              <w:adjustRightInd w:val="0"/>
              <w:rPr>
                <w:sz w:val="16"/>
                <w:szCs w:val="16"/>
              </w:rPr>
            </w:pPr>
          </w:p>
        </w:tc>
      </w:tr>
      <w:tr w:rsidR="00014702" w:rsidRPr="006A4F50" w:rsidTr="000B2069">
        <w:tc>
          <w:tcPr>
            <w:tcW w:w="14426" w:type="dxa"/>
            <w:gridSpan w:val="12"/>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Подпрограмма 7</w:t>
            </w:r>
          </w:p>
        </w:tc>
      </w:tr>
      <w:tr w:rsidR="00014702" w:rsidRPr="006A4F50" w:rsidTr="000B2069">
        <w:tc>
          <w:tcPr>
            <w:tcW w:w="455" w:type="dxa"/>
            <w:vMerge w:val="restart"/>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9.</w:t>
            </w:r>
          </w:p>
        </w:tc>
        <w:tc>
          <w:tcPr>
            <w:tcW w:w="1885" w:type="dxa"/>
            <w:vMerge w:val="restart"/>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Задача</w:t>
            </w:r>
            <w:r>
              <w:rPr>
                <w:sz w:val="16"/>
                <w:szCs w:val="16"/>
              </w:rPr>
              <w:t xml:space="preserve">  </w:t>
            </w:r>
            <w:r w:rsidR="00860111">
              <w:rPr>
                <w:sz w:val="16"/>
                <w:szCs w:val="16"/>
              </w:rPr>
              <w:t>1</w:t>
            </w:r>
            <w:r w:rsidRPr="006A4F50">
              <w:rPr>
                <w:sz w:val="16"/>
                <w:szCs w:val="16"/>
              </w:rPr>
              <w:t>.</w:t>
            </w:r>
          </w:p>
          <w:p w:rsidR="00014702" w:rsidRPr="006A4F50" w:rsidRDefault="00014702" w:rsidP="006A4F50">
            <w:pPr>
              <w:widowControl w:val="0"/>
              <w:autoSpaceDE w:val="0"/>
              <w:autoSpaceDN w:val="0"/>
              <w:adjustRightInd w:val="0"/>
              <w:rPr>
                <w:sz w:val="16"/>
                <w:szCs w:val="16"/>
              </w:rPr>
            </w:pPr>
          </w:p>
          <w:p w:rsidR="00014702" w:rsidRPr="006A4F50" w:rsidRDefault="00014702" w:rsidP="006A4F50">
            <w:pPr>
              <w:widowControl w:val="0"/>
              <w:autoSpaceDE w:val="0"/>
              <w:autoSpaceDN w:val="0"/>
              <w:adjustRightInd w:val="0"/>
              <w:rPr>
                <w:sz w:val="16"/>
                <w:szCs w:val="16"/>
              </w:rPr>
            </w:pPr>
            <w:r w:rsidRPr="006A4F50">
              <w:rPr>
                <w:sz w:val="16"/>
                <w:szCs w:val="16"/>
              </w:rPr>
              <w:t xml:space="preserve">Обеспечение жилыми помещениями граждан, состоящих на учете в </w:t>
            </w:r>
            <w:r w:rsidRPr="006A4F50">
              <w:rPr>
                <w:sz w:val="16"/>
                <w:szCs w:val="16"/>
              </w:rPr>
              <w:lastRenderedPageBreak/>
              <w:t>качестве нуждающихся в жилых помещениях, предоставляемых по договорам социального найма</w:t>
            </w:r>
          </w:p>
        </w:tc>
        <w:tc>
          <w:tcPr>
            <w:tcW w:w="1356" w:type="dxa"/>
            <w:vMerge w:val="restart"/>
            <w:shd w:val="clear" w:color="auto" w:fill="auto"/>
          </w:tcPr>
          <w:p w:rsidR="00014702" w:rsidRPr="00676271" w:rsidRDefault="00014702" w:rsidP="006A4F50">
            <w:pPr>
              <w:widowControl w:val="0"/>
              <w:autoSpaceDE w:val="0"/>
              <w:autoSpaceDN w:val="0"/>
              <w:adjustRightInd w:val="0"/>
              <w:rPr>
                <w:sz w:val="16"/>
                <w:szCs w:val="16"/>
              </w:rPr>
            </w:pPr>
            <w:r w:rsidRPr="00676271">
              <w:rPr>
                <w:sz w:val="16"/>
                <w:szCs w:val="16"/>
              </w:rPr>
              <w:lastRenderedPageBreak/>
              <w:t>0</w:t>
            </w:r>
            <w:r>
              <w:rPr>
                <w:sz w:val="16"/>
                <w:szCs w:val="16"/>
              </w:rPr>
              <w:t>,00</w:t>
            </w:r>
          </w:p>
        </w:tc>
        <w:tc>
          <w:tcPr>
            <w:tcW w:w="1181" w:type="dxa"/>
            <w:vMerge w:val="restart"/>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0</w:t>
            </w:r>
            <w:r>
              <w:rPr>
                <w:sz w:val="16"/>
                <w:szCs w:val="16"/>
              </w:rPr>
              <w:t>,00</w:t>
            </w:r>
          </w:p>
        </w:tc>
        <w:tc>
          <w:tcPr>
            <w:tcW w:w="2809" w:type="dxa"/>
            <w:shd w:val="clear" w:color="auto" w:fill="auto"/>
          </w:tcPr>
          <w:p w:rsidR="00014702" w:rsidRPr="00676271" w:rsidRDefault="00014702" w:rsidP="00E711FC">
            <w:pPr>
              <w:autoSpaceDE w:val="0"/>
              <w:autoSpaceDN w:val="0"/>
              <w:adjustRightInd w:val="0"/>
              <w:rPr>
                <w:sz w:val="16"/>
                <w:szCs w:val="16"/>
              </w:rPr>
            </w:pPr>
            <w:r w:rsidRPr="00676271">
              <w:rPr>
                <w:sz w:val="16"/>
                <w:szCs w:val="16"/>
              </w:rPr>
              <w:t xml:space="preserve">Количество </w:t>
            </w:r>
            <w:r>
              <w:rPr>
                <w:sz w:val="16"/>
                <w:szCs w:val="16"/>
              </w:rPr>
              <w:t>семей</w:t>
            </w:r>
            <w:r w:rsidRPr="00676271">
              <w:rPr>
                <w:sz w:val="16"/>
                <w:szCs w:val="16"/>
              </w:rPr>
              <w:t>, обеспеченных жилыми помещениями</w:t>
            </w:r>
          </w:p>
        </w:tc>
        <w:tc>
          <w:tcPr>
            <w:tcW w:w="851"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семей</w:t>
            </w:r>
          </w:p>
        </w:tc>
        <w:tc>
          <w:tcPr>
            <w:tcW w:w="1417"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9</w:t>
            </w:r>
          </w:p>
        </w:tc>
        <w:tc>
          <w:tcPr>
            <w:tcW w:w="993"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25</w:t>
            </w:r>
          </w:p>
        </w:tc>
        <w:tc>
          <w:tcPr>
            <w:tcW w:w="850" w:type="dxa"/>
            <w:shd w:val="clear" w:color="auto" w:fill="auto"/>
          </w:tcPr>
          <w:p w:rsidR="00014702" w:rsidRPr="006A4F50" w:rsidRDefault="00014702" w:rsidP="006A4F50">
            <w:pPr>
              <w:widowControl w:val="0"/>
              <w:autoSpaceDE w:val="0"/>
              <w:autoSpaceDN w:val="0"/>
              <w:adjustRightInd w:val="0"/>
              <w:rPr>
                <w:sz w:val="16"/>
                <w:szCs w:val="16"/>
              </w:rPr>
            </w:pPr>
            <w:r>
              <w:rPr>
                <w:sz w:val="16"/>
                <w:szCs w:val="16"/>
              </w:rPr>
              <w:t>25</w:t>
            </w:r>
          </w:p>
        </w:tc>
        <w:tc>
          <w:tcPr>
            <w:tcW w:w="851" w:type="dxa"/>
            <w:shd w:val="clear" w:color="auto" w:fill="auto"/>
          </w:tcPr>
          <w:p w:rsidR="00014702" w:rsidRPr="006A4F50" w:rsidRDefault="00014702" w:rsidP="00352CD3">
            <w:pPr>
              <w:widowControl w:val="0"/>
              <w:autoSpaceDE w:val="0"/>
              <w:autoSpaceDN w:val="0"/>
              <w:adjustRightInd w:val="0"/>
              <w:rPr>
                <w:sz w:val="16"/>
                <w:szCs w:val="16"/>
              </w:rPr>
            </w:pPr>
            <w:r>
              <w:rPr>
                <w:sz w:val="16"/>
                <w:szCs w:val="16"/>
              </w:rPr>
              <w:t>15</w:t>
            </w:r>
          </w:p>
        </w:tc>
        <w:tc>
          <w:tcPr>
            <w:tcW w:w="850" w:type="dxa"/>
            <w:shd w:val="clear" w:color="auto" w:fill="auto"/>
          </w:tcPr>
          <w:p w:rsidR="00014702" w:rsidRPr="006D0D23" w:rsidRDefault="00014702" w:rsidP="00352CD3">
            <w:pPr>
              <w:widowControl w:val="0"/>
              <w:autoSpaceDE w:val="0"/>
              <w:autoSpaceDN w:val="0"/>
              <w:adjustRightInd w:val="0"/>
              <w:rPr>
                <w:sz w:val="16"/>
                <w:szCs w:val="16"/>
              </w:rPr>
            </w:pPr>
            <w:r>
              <w:rPr>
                <w:sz w:val="16"/>
                <w:szCs w:val="16"/>
              </w:rPr>
              <w:t>10</w:t>
            </w:r>
          </w:p>
        </w:tc>
        <w:tc>
          <w:tcPr>
            <w:tcW w:w="928" w:type="dxa"/>
            <w:shd w:val="clear" w:color="auto" w:fill="auto"/>
          </w:tcPr>
          <w:p w:rsidR="00014702" w:rsidRPr="006A4F50" w:rsidRDefault="00014702" w:rsidP="00352CD3">
            <w:pPr>
              <w:widowControl w:val="0"/>
              <w:autoSpaceDE w:val="0"/>
              <w:autoSpaceDN w:val="0"/>
              <w:adjustRightInd w:val="0"/>
              <w:rPr>
                <w:sz w:val="16"/>
                <w:szCs w:val="16"/>
              </w:rPr>
            </w:pPr>
            <w:r>
              <w:rPr>
                <w:sz w:val="16"/>
                <w:szCs w:val="16"/>
              </w:rPr>
              <w:t>20</w:t>
            </w:r>
          </w:p>
        </w:tc>
      </w:tr>
      <w:tr w:rsidR="00014702" w:rsidRPr="006A4F50" w:rsidTr="000B2069">
        <w:tc>
          <w:tcPr>
            <w:tcW w:w="45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88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356"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181"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2809" w:type="dxa"/>
            <w:shd w:val="clear" w:color="auto" w:fill="auto"/>
          </w:tcPr>
          <w:p w:rsidR="00014702" w:rsidRPr="00676271" w:rsidRDefault="00014702" w:rsidP="00B46EF3">
            <w:pPr>
              <w:autoSpaceDE w:val="0"/>
              <w:autoSpaceDN w:val="0"/>
              <w:adjustRightInd w:val="0"/>
              <w:rPr>
                <w:sz w:val="16"/>
                <w:szCs w:val="16"/>
              </w:rPr>
            </w:pPr>
            <w:r w:rsidRPr="00676271">
              <w:rPr>
                <w:sz w:val="16"/>
                <w:szCs w:val="16"/>
              </w:rPr>
              <w:t>Количество семей, состоящих в оч</w:t>
            </w:r>
            <w:r w:rsidRPr="00676271">
              <w:rPr>
                <w:sz w:val="16"/>
                <w:szCs w:val="16"/>
              </w:rPr>
              <w:t>е</w:t>
            </w:r>
            <w:r w:rsidRPr="00676271">
              <w:rPr>
                <w:sz w:val="16"/>
                <w:szCs w:val="16"/>
              </w:rPr>
              <w:t>реди на улучшение жилищных усл</w:t>
            </w:r>
            <w:r w:rsidRPr="00676271">
              <w:rPr>
                <w:sz w:val="16"/>
                <w:szCs w:val="16"/>
              </w:rPr>
              <w:t>о</w:t>
            </w:r>
            <w:r w:rsidRPr="00676271">
              <w:rPr>
                <w:sz w:val="16"/>
                <w:szCs w:val="16"/>
              </w:rPr>
              <w:t>вий</w:t>
            </w:r>
          </w:p>
        </w:tc>
        <w:tc>
          <w:tcPr>
            <w:tcW w:w="851"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семей</w:t>
            </w:r>
          </w:p>
        </w:tc>
        <w:tc>
          <w:tcPr>
            <w:tcW w:w="1417" w:type="dxa"/>
            <w:shd w:val="clear" w:color="auto" w:fill="auto"/>
          </w:tcPr>
          <w:p w:rsidR="00014702" w:rsidRPr="005A36C8" w:rsidRDefault="00014702" w:rsidP="00541FD4">
            <w:pPr>
              <w:autoSpaceDE w:val="0"/>
              <w:autoSpaceDN w:val="0"/>
              <w:adjustRightInd w:val="0"/>
              <w:rPr>
                <w:sz w:val="20"/>
                <w:szCs w:val="20"/>
              </w:rPr>
            </w:pPr>
            <w:r>
              <w:rPr>
                <w:sz w:val="20"/>
                <w:szCs w:val="20"/>
              </w:rPr>
              <w:t>1041</w:t>
            </w:r>
          </w:p>
        </w:tc>
        <w:tc>
          <w:tcPr>
            <w:tcW w:w="993" w:type="dxa"/>
            <w:shd w:val="clear" w:color="auto" w:fill="auto"/>
          </w:tcPr>
          <w:p w:rsidR="00014702" w:rsidRPr="005A36C8" w:rsidRDefault="00014702" w:rsidP="007C3B13">
            <w:pPr>
              <w:autoSpaceDE w:val="0"/>
              <w:autoSpaceDN w:val="0"/>
              <w:adjustRightInd w:val="0"/>
              <w:rPr>
                <w:sz w:val="20"/>
                <w:szCs w:val="20"/>
              </w:rPr>
            </w:pPr>
            <w:r>
              <w:rPr>
                <w:sz w:val="20"/>
                <w:szCs w:val="20"/>
              </w:rPr>
              <w:t>982</w:t>
            </w:r>
          </w:p>
        </w:tc>
        <w:tc>
          <w:tcPr>
            <w:tcW w:w="850" w:type="dxa"/>
            <w:shd w:val="clear" w:color="auto" w:fill="auto"/>
          </w:tcPr>
          <w:p w:rsidR="00014702" w:rsidRPr="005A36C8" w:rsidRDefault="00014702" w:rsidP="00352CD3">
            <w:pPr>
              <w:autoSpaceDE w:val="0"/>
              <w:autoSpaceDN w:val="0"/>
              <w:adjustRightInd w:val="0"/>
              <w:rPr>
                <w:sz w:val="20"/>
                <w:szCs w:val="20"/>
              </w:rPr>
            </w:pPr>
            <w:r>
              <w:rPr>
                <w:sz w:val="20"/>
                <w:szCs w:val="20"/>
              </w:rPr>
              <w:t>930</w:t>
            </w:r>
          </w:p>
        </w:tc>
        <w:tc>
          <w:tcPr>
            <w:tcW w:w="851" w:type="dxa"/>
            <w:shd w:val="clear" w:color="auto" w:fill="auto"/>
          </w:tcPr>
          <w:p w:rsidR="00014702" w:rsidRPr="005A36C8" w:rsidRDefault="00014702" w:rsidP="00352CD3">
            <w:pPr>
              <w:autoSpaceDE w:val="0"/>
              <w:autoSpaceDN w:val="0"/>
              <w:adjustRightInd w:val="0"/>
              <w:rPr>
                <w:sz w:val="20"/>
                <w:szCs w:val="20"/>
              </w:rPr>
            </w:pPr>
            <w:r>
              <w:rPr>
                <w:sz w:val="20"/>
                <w:szCs w:val="20"/>
              </w:rPr>
              <w:t>885</w:t>
            </w:r>
          </w:p>
        </w:tc>
        <w:tc>
          <w:tcPr>
            <w:tcW w:w="850" w:type="dxa"/>
            <w:shd w:val="clear" w:color="auto" w:fill="auto"/>
          </w:tcPr>
          <w:p w:rsidR="00014702" w:rsidRPr="005A36C8" w:rsidRDefault="00014702" w:rsidP="00352CD3">
            <w:pPr>
              <w:autoSpaceDE w:val="0"/>
              <w:autoSpaceDN w:val="0"/>
              <w:adjustRightInd w:val="0"/>
              <w:rPr>
                <w:sz w:val="20"/>
                <w:szCs w:val="20"/>
              </w:rPr>
            </w:pPr>
            <w:r>
              <w:rPr>
                <w:sz w:val="20"/>
                <w:szCs w:val="20"/>
              </w:rPr>
              <w:t>840</w:t>
            </w:r>
          </w:p>
        </w:tc>
        <w:tc>
          <w:tcPr>
            <w:tcW w:w="928" w:type="dxa"/>
            <w:shd w:val="clear" w:color="auto" w:fill="auto"/>
          </w:tcPr>
          <w:p w:rsidR="00014702" w:rsidRPr="005A36C8" w:rsidRDefault="00014702" w:rsidP="00541FD4">
            <w:pPr>
              <w:widowControl w:val="0"/>
              <w:autoSpaceDE w:val="0"/>
              <w:autoSpaceDN w:val="0"/>
              <w:adjustRightInd w:val="0"/>
              <w:rPr>
                <w:sz w:val="16"/>
                <w:szCs w:val="16"/>
              </w:rPr>
            </w:pPr>
            <w:r>
              <w:rPr>
                <w:sz w:val="16"/>
                <w:szCs w:val="16"/>
              </w:rPr>
              <w:t>795</w:t>
            </w:r>
          </w:p>
        </w:tc>
      </w:tr>
      <w:tr w:rsidR="00014702" w:rsidRPr="006A4F50" w:rsidTr="00CE4429">
        <w:trPr>
          <w:trHeight w:val="805"/>
        </w:trPr>
        <w:tc>
          <w:tcPr>
            <w:tcW w:w="45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88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356"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181"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2809" w:type="dxa"/>
            <w:shd w:val="clear" w:color="auto" w:fill="auto"/>
          </w:tcPr>
          <w:p w:rsidR="00014702" w:rsidRPr="006D0D23" w:rsidRDefault="00014702" w:rsidP="00E711FC">
            <w:pPr>
              <w:autoSpaceDE w:val="0"/>
              <w:autoSpaceDN w:val="0"/>
              <w:adjustRightInd w:val="0"/>
              <w:rPr>
                <w:sz w:val="16"/>
                <w:szCs w:val="16"/>
              </w:rPr>
            </w:pPr>
            <w:r w:rsidRPr="006D0D23">
              <w:rPr>
                <w:sz w:val="16"/>
                <w:szCs w:val="16"/>
              </w:rPr>
              <w:t>Доля семей, обеспеченных жилыми помещениями, к общему количеству семей, состоящих в очереди на улучшение жилищных условий в муниципальном образовании</w:t>
            </w:r>
          </w:p>
        </w:tc>
        <w:tc>
          <w:tcPr>
            <w:tcW w:w="851" w:type="dxa"/>
            <w:shd w:val="clear" w:color="auto" w:fill="auto"/>
          </w:tcPr>
          <w:p w:rsidR="00014702" w:rsidRPr="006A4F50" w:rsidRDefault="00014702" w:rsidP="006A4F50">
            <w:pPr>
              <w:widowControl w:val="0"/>
              <w:autoSpaceDE w:val="0"/>
              <w:autoSpaceDN w:val="0"/>
              <w:adjustRightInd w:val="0"/>
              <w:rPr>
                <w:sz w:val="16"/>
                <w:szCs w:val="16"/>
              </w:rPr>
            </w:pPr>
            <w:r w:rsidRPr="006A4F50">
              <w:rPr>
                <w:sz w:val="16"/>
                <w:szCs w:val="16"/>
              </w:rPr>
              <w:t>процент</w:t>
            </w:r>
          </w:p>
        </w:tc>
        <w:tc>
          <w:tcPr>
            <w:tcW w:w="1417" w:type="dxa"/>
            <w:shd w:val="clear" w:color="auto" w:fill="auto"/>
          </w:tcPr>
          <w:p w:rsidR="00014702" w:rsidRPr="006A4F50" w:rsidRDefault="00014702" w:rsidP="00E711FC">
            <w:pPr>
              <w:widowControl w:val="0"/>
              <w:autoSpaceDE w:val="0"/>
              <w:autoSpaceDN w:val="0"/>
              <w:adjustRightInd w:val="0"/>
              <w:rPr>
                <w:sz w:val="16"/>
                <w:szCs w:val="16"/>
              </w:rPr>
            </w:pPr>
            <w:r>
              <w:rPr>
                <w:sz w:val="16"/>
                <w:szCs w:val="16"/>
              </w:rPr>
              <w:t>8,36</w:t>
            </w:r>
          </w:p>
        </w:tc>
        <w:tc>
          <w:tcPr>
            <w:tcW w:w="993" w:type="dxa"/>
            <w:shd w:val="clear" w:color="auto" w:fill="auto"/>
          </w:tcPr>
          <w:p w:rsidR="00014702" w:rsidRPr="006A4F50" w:rsidRDefault="00014702" w:rsidP="00760FFA">
            <w:pPr>
              <w:widowControl w:val="0"/>
              <w:autoSpaceDE w:val="0"/>
              <w:autoSpaceDN w:val="0"/>
              <w:adjustRightInd w:val="0"/>
              <w:rPr>
                <w:sz w:val="16"/>
                <w:szCs w:val="16"/>
              </w:rPr>
            </w:pPr>
            <w:r>
              <w:rPr>
                <w:sz w:val="16"/>
                <w:szCs w:val="16"/>
              </w:rPr>
              <w:t>2,4</w:t>
            </w:r>
          </w:p>
        </w:tc>
        <w:tc>
          <w:tcPr>
            <w:tcW w:w="850" w:type="dxa"/>
            <w:shd w:val="clear" w:color="auto" w:fill="auto"/>
          </w:tcPr>
          <w:p w:rsidR="00014702" w:rsidRPr="006A4F50" w:rsidRDefault="00014702" w:rsidP="00760FFA">
            <w:pPr>
              <w:widowControl w:val="0"/>
              <w:autoSpaceDE w:val="0"/>
              <w:autoSpaceDN w:val="0"/>
              <w:adjustRightInd w:val="0"/>
              <w:rPr>
                <w:sz w:val="16"/>
                <w:szCs w:val="16"/>
              </w:rPr>
            </w:pPr>
            <w:r>
              <w:rPr>
                <w:sz w:val="16"/>
                <w:szCs w:val="16"/>
              </w:rPr>
              <w:t>2,5</w:t>
            </w:r>
          </w:p>
        </w:tc>
        <w:tc>
          <w:tcPr>
            <w:tcW w:w="851" w:type="dxa"/>
            <w:shd w:val="clear" w:color="auto" w:fill="auto"/>
          </w:tcPr>
          <w:p w:rsidR="00014702" w:rsidRPr="006A4F50" w:rsidRDefault="00014702" w:rsidP="00760FFA">
            <w:pPr>
              <w:widowControl w:val="0"/>
              <w:autoSpaceDE w:val="0"/>
              <w:autoSpaceDN w:val="0"/>
              <w:adjustRightInd w:val="0"/>
              <w:rPr>
                <w:sz w:val="16"/>
                <w:szCs w:val="16"/>
              </w:rPr>
            </w:pPr>
            <w:r>
              <w:rPr>
                <w:sz w:val="16"/>
                <w:szCs w:val="16"/>
              </w:rPr>
              <w:t>1,6</w:t>
            </w:r>
          </w:p>
        </w:tc>
        <w:tc>
          <w:tcPr>
            <w:tcW w:w="850" w:type="dxa"/>
            <w:shd w:val="clear" w:color="auto" w:fill="auto"/>
          </w:tcPr>
          <w:p w:rsidR="00014702" w:rsidRPr="00E711FC" w:rsidRDefault="00014702" w:rsidP="00760FFA">
            <w:pPr>
              <w:widowControl w:val="0"/>
              <w:autoSpaceDE w:val="0"/>
              <w:autoSpaceDN w:val="0"/>
              <w:adjustRightInd w:val="0"/>
              <w:rPr>
                <w:sz w:val="16"/>
                <w:szCs w:val="16"/>
              </w:rPr>
            </w:pPr>
            <w:r>
              <w:rPr>
                <w:sz w:val="16"/>
                <w:szCs w:val="16"/>
              </w:rPr>
              <w:t>1,1</w:t>
            </w:r>
          </w:p>
        </w:tc>
        <w:tc>
          <w:tcPr>
            <w:tcW w:w="928" w:type="dxa"/>
            <w:shd w:val="clear" w:color="auto" w:fill="auto"/>
          </w:tcPr>
          <w:p w:rsidR="00014702" w:rsidRPr="006D0D23" w:rsidRDefault="00014702" w:rsidP="006A4F50">
            <w:pPr>
              <w:widowControl w:val="0"/>
              <w:autoSpaceDE w:val="0"/>
              <w:autoSpaceDN w:val="0"/>
              <w:adjustRightInd w:val="0"/>
              <w:rPr>
                <w:sz w:val="16"/>
                <w:szCs w:val="16"/>
              </w:rPr>
            </w:pPr>
            <w:r>
              <w:rPr>
                <w:sz w:val="16"/>
                <w:szCs w:val="16"/>
              </w:rPr>
              <w:t>2,4</w:t>
            </w:r>
          </w:p>
        </w:tc>
      </w:tr>
      <w:tr w:rsidR="00014702" w:rsidRPr="006A4F50" w:rsidTr="00CE4429">
        <w:trPr>
          <w:trHeight w:val="480"/>
        </w:trPr>
        <w:tc>
          <w:tcPr>
            <w:tcW w:w="45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885"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356"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1181" w:type="dxa"/>
            <w:vMerge/>
            <w:shd w:val="clear" w:color="auto" w:fill="auto"/>
          </w:tcPr>
          <w:p w:rsidR="00014702" w:rsidRPr="006A4F50" w:rsidRDefault="00014702" w:rsidP="006A4F50">
            <w:pPr>
              <w:widowControl w:val="0"/>
              <w:autoSpaceDE w:val="0"/>
              <w:autoSpaceDN w:val="0"/>
              <w:adjustRightInd w:val="0"/>
              <w:rPr>
                <w:sz w:val="16"/>
                <w:szCs w:val="16"/>
              </w:rPr>
            </w:pPr>
          </w:p>
        </w:tc>
        <w:tc>
          <w:tcPr>
            <w:tcW w:w="2809" w:type="dxa"/>
            <w:shd w:val="clear" w:color="auto" w:fill="auto"/>
          </w:tcPr>
          <w:p w:rsidR="00014702" w:rsidRPr="00462323" w:rsidRDefault="00014702" w:rsidP="00CE4429">
            <w:pPr>
              <w:autoSpaceDE w:val="0"/>
              <w:autoSpaceDN w:val="0"/>
              <w:adjustRightInd w:val="0"/>
              <w:rPr>
                <w:sz w:val="16"/>
                <w:szCs w:val="16"/>
              </w:rPr>
            </w:pPr>
            <w:r w:rsidRPr="00462323">
              <w:rPr>
                <w:sz w:val="16"/>
                <w:szCs w:val="16"/>
              </w:rPr>
              <w:t>Доля медицинских работников гос</w:t>
            </w:r>
            <w:r w:rsidRPr="00462323">
              <w:rPr>
                <w:sz w:val="16"/>
                <w:szCs w:val="16"/>
              </w:rPr>
              <w:t>у</w:t>
            </w:r>
            <w:r w:rsidRPr="00462323">
              <w:rPr>
                <w:sz w:val="16"/>
                <w:szCs w:val="16"/>
              </w:rPr>
              <w:t>дарственных учреждений здрав</w:t>
            </w:r>
            <w:r w:rsidRPr="00462323">
              <w:rPr>
                <w:sz w:val="16"/>
                <w:szCs w:val="16"/>
              </w:rPr>
              <w:t>о</w:t>
            </w:r>
            <w:r w:rsidRPr="00462323">
              <w:rPr>
                <w:sz w:val="16"/>
                <w:szCs w:val="16"/>
              </w:rPr>
              <w:t>охранения муниципального образ</w:t>
            </w:r>
            <w:r w:rsidRPr="00462323">
              <w:rPr>
                <w:sz w:val="16"/>
                <w:szCs w:val="16"/>
              </w:rPr>
              <w:t>о</w:t>
            </w:r>
            <w:r w:rsidRPr="00462323">
              <w:rPr>
                <w:sz w:val="16"/>
                <w:szCs w:val="16"/>
              </w:rPr>
              <w:t>вания, обеспеченных жилыми пом</w:t>
            </w:r>
            <w:r w:rsidRPr="00462323">
              <w:rPr>
                <w:sz w:val="16"/>
                <w:szCs w:val="16"/>
              </w:rPr>
              <w:t>е</w:t>
            </w:r>
            <w:r w:rsidRPr="00462323">
              <w:rPr>
                <w:sz w:val="16"/>
                <w:szCs w:val="16"/>
              </w:rPr>
              <w:t>щениями</w:t>
            </w:r>
          </w:p>
        </w:tc>
        <w:tc>
          <w:tcPr>
            <w:tcW w:w="851" w:type="dxa"/>
            <w:shd w:val="clear" w:color="auto" w:fill="auto"/>
          </w:tcPr>
          <w:p w:rsidR="00014702" w:rsidRPr="00462323" w:rsidRDefault="00014702" w:rsidP="00D23A88">
            <w:pPr>
              <w:autoSpaceDE w:val="0"/>
              <w:autoSpaceDN w:val="0"/>
              <w:adjustRightInd w:val="0"/>
              <w:rPr>
                <w:sz w:val="16"/>
                <w:szCs w:val="16"/>
              </w:rPr>
            </w:pPr>
            <w:r w:rsidRPr="00462323">
              <w:rPr>
                <w:sz w:val="16"/>
                <w:szCs w:val="16"/>
              </w:rPr>
              <w:t>процент</w:t>
            </w:r>
          </w:p>
        </w:tc>
        <w:tc>
          <w:tcPr>
            <w:tcW w:w="1417" w:type="dxa"/>
            <w:shd w:val="clear" w:color="auto" w:fill="auto"/>
          </w:tcPr>
          <w:p w:rsidR="00014702" w:rsidRPr="00462323" w:rsidRDefault="00014702" w:rsidP="005A36C8">
            <w:pPr>
              <w:autoSpaceDE w:val="0"/>
              <w:autoSpaceDN w:val="0"/>
              <w:adjustRightInd w:val="0"/>
              <w:rPr>
                <w:sz w:val="16"/>
                <w:szCs w:val="16"/>
              </w:rPr>
            </w:pPr>
            <w:r>
              <w:rPr>
                <w:sz w:val="16"/>
                <w:szCs w:val="16"/>
              </w:rPr>
              <w:t>7,14</w:t>
            </w:r>
          </w:p>
        </w:tc>
        <w:tc>
          <w:tcPr>
            <w:tcW w:w="993" w:type="dxa"/>
            <w:shd w:val="clear" w:color="auto" w:fill="auto"/>
          </w:tcPr>
          <w:p w:rsidR="00014702" w:rsidRPr="00676271" w:rsidRDefault="00014702" w:rsidP="00EF3225">
            <w:pPr>
              <w:autoSpaceDE w:val="0"/>
              <w:autoSpaceDN w:val="0"/>
              <w:adjustRightInd w:val="0"/>
              <w:rPr>
                <w:sz w:val="16"/>
                <w:szCs w:val="16"/>
              </w:rPr>
            </w:pPr>
            <w:r>
              <w:rPr>
                <w:sz w:val="16"/>
                <w:szCs w:val="16"/>
              </w:rPr>
              <w:t>11,11</w:t>
            </w:r>
          </w:p>
        </w:tc>
        <w:tc>
          <w:tcPr>
            <w:tcW w:w="850" w:type="dxa"/>
            <w:shd w:val="clear" w:color="auto" w:fill="auto"/>
          </w:tcPr>
          <w:p w:rsidR="00014702" w:rsidRPr="00676271" w:rsidRDefault="00014702" w:rsidP="00EF3225">
            <w:pPr>
              <w:autoSpaceDE w:val="0"/>
              <w:autoSpaceDN w:val="0"/>
              <w:adjustRightInd w:val="0"/>
              <w:rPr>
                <w:sz w:val="16"/>
                <w:szCs w:val="16"/>
              </w:rPr>
            </w:pPr>
            <w:r>
              <w:rPr>
                <w:sz w:val="16"/>
                <w:szCs w:val="16"/>
              </w:rPr>
              <w:t>18,75</w:t>
            </w:r>
          </w:p>
        </w:tc>
        <w:tc>
          <w:tcPr>
            <w:tcW w:w="851" w:type="dxa"/>
            <w:shd w:val="clear" w:color="auto" w:fill="auto"/>
          </w:tcPr>
          <w:p w:rsidR="00014702" w:rsidRPr="00676271" w:rsidRDefault="00014702" w:rsidP="00462323">
            <w:pPr>
              <w:autoSpaceDE w:val="0"/>
              <w:autoSpaceDN w:val="0"/>
              <w:adjustRightInd w:val="0"/>
              <w:rPr>
                <w:sz w:val="16"/>
                <w:szCs w:val="16"/>
              </w:rPr>
            </w:pPr>
            <w:r>
              <w:rPr>
                <w:sz w:val="16"/>
                <w:szCs w:val="16"/>
              </w:rPr>
              <w:t>30,77</w:t>
            </w:r>
          </w:p>
        </w:tc>
        <w:tc>
          <w:tcPr>
            <w:tcW w:w="850" w:type="dxa"/>
            <w:shd w:val="clear" w:color="auto" w:fill="auto"/>
          </w:tcPr>
          <w:p w:rsidR="00014702" w:rsidRPr="006D0D23" w:rsidRDefault="00014702" w:rsidP="00D23A88">
            <w:pPr>
              <w:autoSpaceDE w:val="0"/>
              <w:autoSpaceDN w:val="0"/>
              <w:adjustRightInd w:val="0"/>
              <w:rPr>
                <w:sz w:val="16"/>
                <w:szCs w:val="16"/>
              </w:rPr>
            </w:pPr>
            <w:r w:rsidRPr="006D0D23">
              <w:rPr>
                <w:sz w:val="16"/>
                <w:szCs w:val="16"/>
              </w:rPr>
              <w:t>55,56</w:t>
            </w:r>
          </w:p>
        </w:tc>
        <w:tc>
          <w:tcPr>
            <w:tcW w:w="928" w:type="dxa"/>
            <w:shd w:val="clear" w:color="auto" w:fill="auto"/>
          </w:tcPr>
          <w:p w:rsidR="00014702" w:rsidRPr="006D0D23" w:rsidRDefault="00014702" w:rsidP="00CE4429">
            <w:pPr>
              <w:autoSpaceDE w:val="0"/>
              <w:autoSpaceDN w:val="0"/>
              <w:adjustRightInd w:val="0"/>
              <w:rPr>
                <w:sz w:val="20"/>
                <w:szCs w:val="20"/>
              </w:rPr>
            </w:pPr>
            <w:r w:rsidRPr="006D0D23">
              <w:rPr>
                <w:sz w:val="20"/>
                <w:szCs w:val="20"/>
              </w:rPr>
              <w:t>100</w:t>
            </w:r>
          </w:p>
        </w:tc>
      </w:tr>
    </w:tbl>
    <w:p w:rsidR="001B74C6" w:rsidRDefault="001B74C6" w:rsidP="001B74C6">
      <w:pPr>
        <w:widowControl w:val="0"/>
        <w:autoSpaceDE w:val="0"/>
        <w:autoSpaceDN w:val="0"/>
        <w:adjustRightInd w:val="0"/>
        <w:ind w:left="360"/>
        <w:rPr>
          <w:b/>
          <w:sz w:val="16"/>
          <w:szCs w:val="16"/>
        </w:rPr>
      </w:pPr>
    </w:p>
    <w:p w:rsidR="00D7305B" w:rsidRPr="003D71F7" w:rsidRDefault="00D7305B" w:rsidP="001B74C6">
      <w:pPr>
        <w:widowControl w:val="0"/>
        <w:autoSpaceDE w:val="0"/>
        <w:autoSpaceDN w:val="0"/>
        <w:adjustRightInd w:val="0"/>
        <w:ind w:left="360"/>
        <w:rPr>
          <w:b/>
          <w:sz w:val="16"/>
          <w:szCs w:val="16"/>
        </w:rPr>
      </w:pPr>
    </w:p>
    <w:p w:rsidR="001B74C6" w:rsidRDefault="001B74C6" w:rsidP="00742C64">
      <w:pPr>
        <w:widowControl w:val="0"/>
        <w:numPr>
          <w:ilvl w:val="0"/>
          <w:numId w:val="15"/>
        </w:numPr>
        <w:autoSpaceDE w:val="0"/>
        <w:autoSpaceDN w:val="0"/>
        <w:adjustRightInd w:val="0"/>
        <w:jc w:val="center"/>
        <w:rPr>
          <w:b/>
          <w:sz w:val="20"/>
          <w:szCs w:val="20"/>
        </w:rPr>
      </w:pPr>
      <w:r w:rsidRPr="00AB3AE1">
        <w:rPr>
          <w:b/>
          <w:sz w:val="20"/>
          <w:szCs w:val="20"/>
        </w:rPr>
        <w:t xml:space="preserve">Методика расчета значений </w:t>
      </w:r>
      <w:r w:rsidR="006823C7">
        <w:rPr>
          <w:b/>
          <w:sz w:val="20"/>
          <w:szCs w:val="20"/>
        </w:rPr>
        <w:t>показателей</w:t>
      </w:r>
      <w:r w:rsidRPr="00AB3AE1">
        <w:rPr>
          <w:b/>
          <w:sz w:val="20"/>
          <w:szCs w:val="20"/>
        </w:rPr>
        <w:t xml:space="preserve"> реализации муниципальной </w:t>
      </w:r>
      <w:r w:rsidR="00C64D09">
        <w:rPr>
          <w:b/>
          <w:sz w:val="20"/>
          <w:szCs w:val="20"/>
        </w:rPr>
        <w:t>П</w:t>
      </w:r>
      <w:r w:rsidRPr="00AB3AE1">
        <w:rPr>
          <w:b/>
          <w:sz w:val="20"/>
          <w:szCs w:val="20"/>
        </w:rPr>
        <w:t>рограммы</w:t>
      </w:r>
      <w:r w:rsidR="006823C7">
        <w:rPr>
          <w:b/>
          <w:sz w:val="20"/>
          <w:szCs w:val="20"/>
        </w:rPr>
        <w:t xml:space="preserve"> (подпрограмм)</w:t>
      </w:r>
    </w:p>
    <w:p w:rsidR="006C63D8" w:rsidRDefault="006C63D8" w:rsidP="006C63D8">
      <w:pPr>
        <w:widowControl w:val="0"/>
        <w:autoSpaceDE w:val="0"/>
        <w:autoSpaceDN w:val="0"/>
        <w:adjustRightInd w:val="0"/>
        <w:rPr>
          <w:b/>
          <w:sz w:val="20"/>
          <w:szCs w:val="20"/>
        </w:rPr>
      </w:pPr>
    </w:p>
    <w:p w:rsidR="006C63D8" w:rsidRDefault="006C63D8" w:rsidP="006C63D8">
      <w:pPr>
        <w:autoSpaceDE w:val="0"/>
        <w:autoSpaceDN w:val="0"/>
        <w:adjustRightInd w:val="0"/>
        <w:ind w:firstLine="540"/>
        <w:jc w:val="both"/>
        <w:rPr>
          <w:sz w:val="20"/>
          <w:szCs w:val="20"/>
        </w:rPr>
      </w:pPr>
      <w:r>
        <w:rPr>
          <w:sz w:val="20"/>
          <w:szCs w:val="20"/>
        </w:rPr>
        <w:t xml:space="preserve">Оценка эффективности муниципальной </w:t>
      </w:r>
      <w:r w:rsidR="00C64D09">
        <w:rPr>
          <w:sz w:val="20"/>
          <w:szCs w:val="20"/>
        </w:rPr>
        <w:t>П</w:t>
      </w:r>
      <w:r>
        <w:rPr>
          <w:sz w:val="20"/>
          <w:szCs w:val="20"/>
        </w:rPr>
        <w:t>рограммы ежегодно производится на основе использования целевых показателей, обеспечивающих мониторинг динам</w:t>
      </w:r>
      <w:r>
        <w:rPr>
          <w:sz w:val="20"/>
          <w:szCs w:val="20"/>
        </w:rPr>
        <w:t>и</w:t>
      </w:r>
      <w:r>
        <w:rPr>
          <w:sz w:val="20"/>
          <w:szCs w:val="20"/>
        </w:rPr>
        <w:t xml:space="preserve">ки изменений в жилищной сфере за оцениваемый период с целью уточнения задач муниципальной </w:t>
      </w:r>
      <w:r w:rsidR="00C64D09">
        <w:rPr>
          <w:sz w:val="20"/>
          <w:szCs w:val="20"/>
        </w:rPr>
        <w:t>П</w:t>
      </w:r>
      <w:r>
        <w:rPr>
          <w:sz w:val="20"/>
          <w:szCs w:val="20"/>
        </w:rPr>
        <w:t>рограммы и подпрограмм.</w:t>
      </w:r>
    </w:p>
    <w:p w:rsidR="006C63D8" w:rsidRDefault="006C63D8" w:rsidP="006C63D8">
      <w:pPr>
        <w:autoSpaceDE w:val="0"/>
        <w:autoSpaceDN w:val="0"/>
        <w:adjustRightInd w:val="0"/>
        <w:ind w:firstLine="540"/>
        <w:jc w:val="both"/>
        <w:rPr>
          <w:sz w:val="20"/>
          <w:szCs w:val="20"/>
        </w:rPr>
      </w:pPr>
      <w:r>
        <w:rPr>
          <w:sz w:val="20"/>
          <w:szCs w:val="20"/>
        </w:rPr>
        <w:t xml:space="preserve">Оценка эффективности муниципальной </w:t>
      </w:r>
      <w:r w:rsidR="00C64D09">
        <w:rPr>
          <w:sz w:val="20"/>
          <w:szCs w:val="20"/>
        </w:rPr>
        <w:t>П</w:t>
      </w:r>
      <w:r>
        <w:rPr>
          <w:sz w:val="20"/>
          <w:szCs w:val="20"/>
        </w:rPr>
        <w:t xml:space="preserve">рограммы будет производиться путем сравнения текущих значений показателей с установленными муниципальной </w:t>
      </w:r>
      <w:r w:rsidR="00C64D09">
        <w:rPr>
          <w:sz w:val="20"/>
          <w:szCs w:val="20"/>
        </w:rPr>
        <w:t>П</w:t>
      </w:r>
      <w:r>
        <w:rPr>
          <w:sz w:val="20"/>
          <w:szCs w:val="20"/>
        </w:rPr>
        <w:t>р</w:t>
      </w:r>
      <w:r>
        <w:rPr>
          <w:sz w:val="20"/>
          <w:szCs w:val="20"/>
        </w:rPr>
        <w:t>о</w:t>
      </w:r>
      <w:r>
        <w:rPr>
          <w:sz w:val="20"/>
          <w:szCs w:val="20"/>
        </w:rPr>
        <w:t>граммой значениями на 201</w:t>
      </w:r>
      <w:r w:rsidR="00C7406B">
        <w:rPr>
          <w:sz w:val="20"/>
          <w:szCs w:val="20"/>
        </w:rPr>
        <w:t>7</w:t>
      </w:r>
      <w:r>
        <w:rPr>
          <w:sz w:val="20"/>
          <w:szCs w:val="20"/>
        </w:rPr>
        <w:t>-20</w:t>
      </w:r>
      <w:r w:rsidR="00C7406B">
        <w:rPr>
          <w:sz w:val="20"/>
          <w:szCs w:val="20"/>
        </w:rPr>
        <w:t>21</w:t>
      </w:r>
      <w:r>
        <w:rPr>
          <w:sz w:val="20"/>
          <w:szCs w:val="20"/>
        </w:rPr>
        <w:t xml:space="preserve"> годы.</w:t>
      </w:r>
    </w:p>
    <w:p w:rsidR="00EF48EB" w:rsidRDefault="00EF48EB" w:rsidP="00EF48EB">
      <w:pPr>
        <w:widowControl w:val="0"/>
        <w:autoSpaceDE w:val="0"/>
        <w:autoSpaceDN w:val="0"/>
        <w:adjustRightInd w:val="0"/>
        <w:ind w:firstLine="360"/>
        <w:jc w:val="both"/>
        <w:outlineLvl w:val="1"/>
        <w:rPr>
          <w:sz w:val="20"/>
          <w:szCs w:val="20"/>
        </w:rPr>
      </w:pPr>
      <w:r>
        <w:rPr>
          <w:sz w:val="20"/>
          <w:szCs w:val="20"/>
        </w:rPr>
        <w:t>Оценка эффективности реализации муниципальной Программы осуществляется по итогам ее завершения на основании годового отчета о достижении значений п</w:t>
      </w:r>
      <w:r>
        <w:rPr>
          <w:sz w:val="20"/>
          <w:szCs w:val="20"/>
        </w:rPr>
        <w:t>о</w:t>
      </w:r>
      <w:r>
        <w:rPr>
          <w:sz w:val="20"/>
          <w:szCs w:val="20"/>
        </w:rPr>
        <w:t xml:space="preserve">казателей (индикаторов) реализации </w:t>
      </w:r>
      <w:r w:rsidR="00C7406B">
        <w:rPr>
          <w:sz w:val="20"/>
          <w:szCs w:val="20"/>
        </w:rPr>
        <w:t>П</w:t>
      </w:r>
      <w:r>
        <w:rPr>
          <w:sz w:val="20"/>
          <w:szCs w:val="20"/>
        </w:rPr>
        <w:t>рограммы в соответствии с Методикой оценки эффективности реализации муниципальных программ, согласно приложению № 10 к «Порядку разработки и реализации муниципальных программ Истринского муниципального района»</w:t>
      </w:r>
      <w:r w:rsidR="006823C7" w:rsidRPr="009A5A9C">
        <w:rPr>
          <w:sz w:val="20"/>
          <w:szCs w:val="20"/>
        </w:rPr>
        <w:t xml:space="preserve">, утвержденному постановлением </w:t>
      </w:r>
      <w:r w:rsidR="006823C7">
        <w:rPr>
          <w:sz w:val="20"/>
          <w:szCs w:val="20"/>
        </w:rPr>
        <w:t xml:space="preserve">администрации Истринского муниципального района от </w:t>
      </w:r>
      <w:r w:rsidR="006823C7" w:rsidRPr="00325D39">
        <w:rPr>
          <w:sz w:val="20"/>
          <w:szCs w:val="20"/>
        </w:rPr>
        <w:t>22.09.2015 № 4539/9</w:t>
      </w:r>
      <w:r>
        <w:rPr>
          <w:sz w:val="20"/>
          <w:szCs w:val="20"/>
        </w:rPr>
        <w:t xml:space="preserve">. </w:t>
      </w:r>
    </w:p>
    <w:p w:rsidR="00EF48EB" w:rsidRDefault="00EF48EB" w:rsidP="00EF48EB">
      <w:pPr>
        <w:widowControl w:val="0"/>
        <w:autoSpaceDE w:val="0"/>
        <w:autoSpaceDN w:val="0"/>
        <w:adjustRightInd w:val="0"/>
        <w:jc w:val="both"/>
        <w:outlineLvl w:val="1"/>
        <w:rPr>
          <w:sz w:val="20"/>
          <w:szCs w:val="20"/>
        </w:rPr>
      </w:pPr>
      <w:r>
        <w:rPr>
          <w:sz w:val="20"/>
          <w:szCs w:val="20"/>
        </w:rPr>
        <w:tab/>
        <w:t>По результатам оценки эффективности реализации программы может быть принято решение:</w:t>
      </w:r>
    </w:p>
    <w:p w:rsidR="00EF48EB" w:rsidRDefault="00EF48EB" w:rsidP="00EF48EB">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программы;</w:t>
      </w:r>
    </w:p>
    <w:p w:rsidR="00EF48EB" w:rsidRDefault="00EF48EB" w:rsidP="00EF48EB">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программы;</w:t>
      </w:r>
    </w:p>
    <w:p w:rsidR="00EF48EB" w:rsidRDefault="00EF48EB" w:rsidP="00EF48EB">
      <w:pPr>
        <w:widowControl w:val="0"/>
        <w:autoSpaceDE w:val="0"/>
        <w:autoSpaceDN w:val="0"/>
        <w:adjustRightInd w:val="0"/>
        <w:jc w:val="both"/>
        <w:outlineLvl w:val="1"/>
        <w:rPr>
          <w:sz w:val="20"/>
          <w:szCs w:val="20"/>
        </w:rPr>
      </w:pPr>
      <w:r>
        <w:rPr>
          <w:sz w:val="20"/>
          <w:szCs w:val="20"/>
        </w:rPr>
        <w:tab/>
        <w:t>о досрочном прекращении реализации программы.</w:t>
      </w:r>
    </w:p>
    <w:p w:rsidR="00527D15" w:rsidRDefault="00EF48EB" w:rsidP="00527D15">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программы и при наличии заключенных муниципальных контрактов в бюджете </w:t>
      </w:r>
      <w:r w:rsidR="00C64D09">
        <w:rPr>
          <w:sz w:val="20"/>
          <w:szCs w:val="20"/>
        </w:rPr>
        <w:t>муниципал</w:t>
      </w:r>
      <w:r w:rsidR="00C64D09">
        <w:rPr>
          <w:sz w:val="20"/>
          <w:szCs w:val="20"/>
        </w:rPr>
        <w:t>ь</w:t>
      </w:r>
      <w:r w:rsidR="00C64D09">
        <w:rPr>
          <w:sz w:val="20"/>
          <w:szCs w:val="20"/>
        </w:rPr>
        <w:t>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527D15" w:rsidRDefault="00527D15" w:rsidP="00527D15">
      <w:pPr>
        <w:widowControl w:val="0"/>
        <w:autoSpaceDE w:val="0"/>
        <w:autoSpaceDN w:val="0"/>
        <w:adjustRightInd w:val="0"/>
        <w:jc w:val="both"/>
        <w:outlineLvl w:val="1"/>
        <w:rPr>
          <w:sz w:val="20"/>
          <w:szCs w:val="20"/>
        </w:rPr>
      </w:pPr>
    </w:p>
    <w:p w:rsidR="006C63D8" w:rsidRPr="006C63D8" w:rsidRDefault="00742C64" w:rsidP="00527D15">
      <w:pPr>
        <w:widowControl w:val="0"/>
        <w:autoSpaceDE w:val="0"/>
        <w:autoSpaceDN w:val="0"/>
        <w:adjustRightInd w:val="0"/>
        <w:jc w:val="center"/>
        <w:outlineLvl w:val="1"/>
        <w:rPr>
          <w:b/>
          <w:sz w:val="20"/>
          <w:szCs w:val="20"/>
        </w:rPr>
      </w:pPr>
      <w:r>
        <w:rPr>
          <w:b/>
          <w:sz w:val="20"/>
          <w:szCs w:val="20"/>
        </w:rPr>
        <w:t>7</w:t>
      </w:r>
      <w:r w:rsidR="006C63D8" w:rsidRPr="006C63D8">
        <w:rPr>
          <w:b/>
          <w:sz w:val="20"/>
          <w:szCs w:val="20"/>
        </w:rPr>
        <w:t>.1. Годовой объем ввода жилья</w:t>
      </w:r>
    </w:p>
    <w:p w:rsidR="006C63D8" w:rsidRDefault="006C63D8" w:rsidP="006C63D8">
      <w:pPr>
        <w:autoSpaceDE w:val="0"/>
        <w:autoSpaceDN w:val="0"/>
        <w:adjustRightInd w:val="0"/>
        <w:jc w:val="both"/>
        <w:rPr>
          <w:sz w:val="20"/>
          <w:szCs w:val="20"/>
        </w:rPr>
      </w:pPr>
    </w:p>
    <w:p w:rsidR="006C63D8" w:rsidRDefault="00742C64" w:rsidP="006C63D8">
      <w:pPr>
        <w:autoSpaceDE w:val="0"/>
        <w:autoSpaceDN w:val="0"/>
        <w:adjustRightInd w:val="0"/>
        <w:ind w:firstLine="540"/>
        <w:jc w:val="both"/>
        <w:rPr>
          <w:sz w:val="20"/>
          <w:szCs w:val="20"/>
        </w:rPr>
      </w:pPr>
      <w:r>
        <w:rPr>
          <w:sz w:val="20"/>
          <w:szCs w:val="20"/>
        </w:rPr>
        <w:t>7</w:t>
      </w:r>
      <w:r w:rsidR="006C63D8">
        <w:rPr>
          <w:sz w:val="20"/>
          <w:szCs w:val="20"/>
        </w:rPr>
        <w:t>.1.1. Исходные данные.</w:t>
      </w:r>
    </w:p>
    <w:p w:rsidR="006C63D8" w:rsidRDefault="006C63D8" w:rsidP="006C63D8">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о вводе жилья (тыс. кв. м). Источник данных </w:t>
      </w:r>
      <w:r w:rsidR="00C04CBD">
        <w:rPr>
          <w:sz w:val="20"/>
          <w:szCs w:val="20"/>
        </w:rPr>
        <w:t>–</w:t>
      </w:r>
      <w:r w:rsidR="00C7406B">
        <w:rPr>
          <w:sz w:val="20"/>
          <w:szCs w:val="20"/>
        </w:rPr>
        <w:t xml:space="preserve"> </w:t>
      </w:r>
      <w:r w:rsidR="008E3D95">
        <w:rPr>
          <w:sz w:val="20"/>
          <w:szCs w:val="20"/>
        </w:rPr>
        <w:t>Истринский отдел Федеральной службы госуда</w:t>
      </w:r>
      <w:r w:rsidR="008E3D95">
        <w:rPr>
          <w:sz w:val="20"/>
          <w:szCs w:val="20"/>
        </w:rPr>
        <w:t>р</w:t>
      </w:r>
      <w:r w:rsidR="008E3D95">
        <w:rPr>
          <w:sz w:val="20"/>
          <w:szCs w:val="20"/>
        </w:rPr>
        <w:t>ственной статистики по Московской области (далее – орган государственной статистики)</w:t>
      </w:r>
      <w:r>
        <w:rPr>
          <w:sz w:val="20"/>
          <w:szCs w:val="20"/>
        </w:rPr>
        <w:t>.</w:t>
      </w:r>
    </w:p>
    <w:p w:rsidR="006C63D8" w:rsidRDefault="00742C64" w:rsidP="006C63D8">
      <w:pPr>
        <w:autoSpaceDE w:val="0"/>
        <w:autoSpaceDN w:val="0"/>
        <w:adjustRightInd w:val="0"/>
        <w:ind w:firstLine="540"/>
        <w:jc w:val="both"/>
        <w:rPr>
          <w:sz w:val="20"/>
          <w:szCs w:val="20"/>
        </w:rPr>
      </w:pPr>
      <w:r>
        <w:rPr>
          <w:sz w:val="20"/>
          <w:szCs w:val="20"/>
        </w:rPr>
        <w:t>7</w:t>
      </w:r>
      <w:r w:rsidR="006C63D8">
        <w:rPr>
          <w:sz w:val="20"/>
          <w:szCs w:val="20"/>
        </w:rPr>
        <w:t xml:space="preserve">.1.2. Алгоритм расчета значений целевого показателя по </w:t>
      </w:r>
      <w:r w:rsidR="00C64D09">
        <w:rPr>
          <w:sz w:val="20"/>
          <w:szCs w:val="20"/>
        </w:rPr>
        <w:t xml:space="preserve">г.о. </w:t>
      </w:r>
      <w:r w:rsidR="006C63D8">
        <w:rPr>
          <w:sz w:val="20"/>
          <w:szCs w:val="20"/>
        </w:rPr>
        <w:t>Истр</w:t>
      </w:r>
      <w:r w:rsidR="00C64D09">
        <w:rPr>
          <w:sz w:val="20"/>
          <w:szCs w:val="20"/>
        </w:rPr>
        <w:t>а</w:t>
      </w:r>
      <w:r w:rsidR="006C63D8">
        <w:rPr>
          <w:sz w:val="20"/>
          <w:szCs w:val="20"/>
        </w:rPr>
        <w:t>.</w:t>
      </w:r>
    </w:p>
    <w:p w:rsidR="006C63D8" w:rsidRDefault="006C63D8" w:rsidP="006C63D8">
      <w:pPr>
        <w:autoSpaceDE w:val="0"/>
        <w:autoSpaceDN w:val="0"/>
        <w:adjustRightInd w:val="0"/>
        <w:ind w:firstLine="540"/>
        <w:jc w:val="both"/>
        <w:rPr>
          <w:sz w:val="20"/>
          <w:szCs w:val="20"/>
        </w:rPr>
      </w:pPr>
      <w:r>
        <w:rPr>
          <w:sz w:val="20"/>
          <w:szCs w:val="20"/>
        </w:rPr>
        <w:t xml:space="preserve">Значение целевого показателя </w:t>
      </w:r>
      <w:r w:rsidR="00C7406B">
        <w:rPr>
          <w:sz w:val="20"/>
          <w:szCs w:val="20"/>
        </w:rPr>
        <w:t>ежемесячно и ежегодно</w:t>
      </w:r>
      <w:r>
        <w:rPr>
          <w:sz w:val="20"/>
          <w:szCs w:val="20"/>
        </w:rPr>
        <w:t xml:space="preserve"> рассчитывается </w:t>
      </w:r>
      <w:r w:rsidR="00742C64" w:rsidRPr="00C7406B">
        <w:rPr>
          <w:sz w:val="20"/>
          <w:szCs w:val="20"/>
        </w:rPr>
        <w:t>органом государственной статистики</w:t>
      </w:r>
      <w:r>
        <w:rPr>
          <w:sz w:val="20"/>
          <w:szCs w:val="20"/>
        </w:rPr>
        <w:t>.</w:t>
      </w:r>
    </w:p>
    <w:p w:rsidR="006C63D8" w:rsidRDefault="00742C64" w:rsidP="006C63D8">
      <w:pPr>
        <w:autoSpaceDE w:val="0"/>
        <w:autoSpaceDN w:val="0"/>
        <w:adjustRightInd w:val="0"/>
        <w:ind w:firstLine="540"/>
        <w:jc w:val="both"/>
        <w:rPr>
          <w:sz w:val="20"/>
          <w:szCs w:val="20"/>
        </w:rPr>
      </w:pPr>
      <w:r>
        <w:rPr>
          <w:sz w:val="20"/>
          <w:szCs w:val="20"/>
        </w:rPr>
        <w:t>7</w:t>
      </w:r>
      <w:r w:rsidR="006C63D8">
        <w:rPr>
          <w:sz w:val="20"/>
          <w:szCs w:val="20"/>
        </w:rPr>
        <w:t>.1.3. Значения целевого показателя.</w:t>
      </w:r>
    </w:p>
    <w:p w:rsidR="006C63D8" w:rsidRDefault="006C63D8" w:rsidP="00C04CBD">
      <w:pPr>
        <w:autoSpaceDE w:val="0"/>
        <w:autoSpaceDN w:val="0"/>
        <w:adjustRightInd w:val="0"/>
        <w:ind w:firstLine="540"/>
        <w:rPr>
          <w:sz w:val="20"/>
          <w:szCs w:val="20"/>
        </w:rPr>
      </w:pPr>
      <w:r>
        <w:rPr>
          <w:sz w:val="20"/>
          <w:szCs w:val="20"/>
        </w:rPr>
        <w:t xml:space="preserve">Годовой объем ввода жилья в </w:t>
      </w:r>
      <w:r w:rsidR="00C64D09">
        <w:rPr>
          <w:sz w:val="20"/>
          <w:szCs w:val="20"/>
        </w:rPr>
        <w:t>г.о.Истра</w:t>
      </w:r>
      <w:r>
        <w:rPr>
          <w:sz w:val="20"/>
          <w:szCs w:val="20"/>
        </w:rPr>
        <w:t xml:space="preserve"> в </w:t>
      </w:r>
      <w:r w:rsidR="008E3D95" w:rsidRPr="00681996">
        <w:rPr>
          <w:sz w:val="20"/>
          <w:szCs w:val="20"/>
        </w:rPr>
        <w:t>201</w:t>
      </w:r>
      <w:r w:rsidR="00C7406B" w:rsidRPr="00681996">
        <w:rPr>
          <w:sz w:val="20"/>
          <w:szCs w:val="20"/>
        </w:rPr>
        <w:t>7</w:t>
      </w:r>
      <w:r w:rsidR="008E3D95" w:rsidRPr="00681996">
        <w:rPr>
          <w:sz w:val="20"/>
          <w:szCs w:val="20"/>
        </w:rPr>
        <w:t xml:space="preserve"> году –</w:t>
      </w:r>
      <w:r w:rsidR="00C7406B" w:rsidRPr="00681996">
        <w:rPr>
          <w:sz w:val="20"/>
          <w:szCs w:val="20"/>
        </w:rPr>
        <w:t xml:space="preserve"> </w:t>
      </w:r>
      <w:r w:rsidR="00681996" w:rsidRPr="00681996">
        <w:rPr>
          <w:sz w:val="20"/>
          <w:szCs w:val="20"/>
        </w:rPr>
        <w:t>2</w:t>
      </w:r>
      <w:r w:rsidR="004F3B11">
        <w:rPr>
          <w:sz w:val="20"/>
          <w:szCs w:val="20"/>
        </w:rPr>
        <w:t>71,68</w:t>
      </w:r>
      <w:r w:rsidR="00681996" w:rsidRPr="00681996">
        <w:rPr>
          <w:sz w:val="20"/>
          <w:szCs w:val="20"/>
        </w:rPr>
        <w:t xml:space="preserve"> т</w:t>
      </w:r>
      <w:r w:rsidRPr="00681996">
        <w:rPr>
          <w:sz w:val="20"/>
          <w:szCs w:val="20"/>
        </w:rPr>
        <w:t xml:space="preserve">ыс. кв. м, в 2018 году – </w:t>
      </w:r>
      <w:r w:rsidR="00681996" w:rsidRPr="00681996">
        <w:rPr>
          <w:sz w:val="20"/>
          <w:szCs w:val="20"/>
        </w:rPr>
        <w:t>2</w:t>
      </w:r>
      <w:r w:rsidR="004F3B11">
        <w:rPr>
          <w:sz w:val="20"/>
          <w:szCs w:val="20"/>
        </w:rPr>
        <w:t>12,48</w:t>
      </w:r>
      <w:r w:rsidRPr="00681996">
        <w:rPr>
          <w:sz w:val="20"/>
          <w:szCs w:val="20"/>
        </w:rPr>
        <w:t xml:space="preserve"> тыс. к</w:t>
      </w:r>
      <w:r w:rsidR="008E3D95" w:rsidRPr="00681996">
        <w:rPr>
          <w:sz w:val="20"/>
          <w:szCs w:val="20"/>
        </w:rPr>
        <w:t>в. м</w:t>
      </w:r>
      <w:r w:rsidR="00681996" w:rsidRPr="00681996">
        <w:rPr>
          <w:sz w:val="20"/>
          <w:szCs w:val="20"/>
        </w:rPr>
        <w:t>, в 2019 году – 20</w:t>
      </w:r>
      <w:r w:rsidR="004F3B11">
        <w:rPr>
          <w:sz w:val="20"/>
          <w:szCs w:val="20"/>
        </w:rPr>
        <w:t xml:space="preserve">9,89 </w:t>
      </w:r>
      <w:r w:rsidR="00681996" w:rsidRPr="00681996">
        <w:rPr>
          <w:sz w:val="20"/>
          <w:szCs w:val="20"/>
        </w:rPr>
        <w:t>тыс. кв.м</w:t>
      </w:r>
      <w:r w:rsidR="00351039">
        <w:rPr>
          <w:sz w:val="20"/>
          <w:szCs w:val="20"/>
        </w:rPr>
        <w:t xml:space="preserve">, </w:t>
      </w:r>
      <w:r w:rsidR="00351039" w:rsidRPr="00681996">
        <w:rPr>
          <w:sz w:val="20"/>
          <w:szCs w:val="20"/>
        </w:rPr>
        <w:t>в 20</w:t>
      </w:r>
      <w:r w:rsidR="00351039">
        <w:rPr>
          <w:sz w:val="20"/>
          <w:szCs w:val="20"/>
        </w:rPr>
        <w:t>20</w:t>
      </w:r>
      <w:r w:rsidR="00351039" w:rsidRPr="00681996">
        <w:rPr>
          <w:sz w:val="20"/>
          <w:szCs w:val="20"/>
        </w:rPr>
        <w:t xml:space="preserve"> году – 20</w:t>
      </w:r>
      <w:r w:rsidR="004F3B11">
        <w:rPr>
          <w:sz w:val="20"/>
          <w:szCs w:val="20"/>
        </w:rPr>
        <w:t xml:space="preserve">7,33 </w:t>
      </w:r>
      <w:r w:rsidR="00351039" w:rsidRPr="00681996">
        <w:rPr>
          <w:sz w:val="20"/>
          <w:szCs w:val="20"/>
        </w:rPr>
        <w:t>тыс. кв.м</w:t>
      </w:r>
      <w:r w:rsidR="00351039" w:rsidRPr="00351039">
        <w:rPr>
          <w:sz w:val="20"/>
          <w:szCs w:val="20"/>
        </w:rPr>
        <w:t xml:space="preserve"> </w:t>
      </w:r>
      <w:r w:rsidR="00351039" w:rsidRPr="00681996">
        <w:rPr>
          <w:sz w:val="20"/>
          <w:szCs w:val="20"/>
        </w:rPr>
        <w:t>в 20</w:t>
      </w:r>
      <w:r w:rsidR="00351039">
        <w:rPr>
          <w:sz w:val="20"/>
          <w:szCs w:val="20"/>
        </w:rPr>
        <w:t>21</w:t>
      </w:r>
      <w:r w:rsidR="00351039" w:rsidRPr="00681996">
        <w:rPr>
          <w:sz w:val="20"/>
          <w:szCs w:val="20"/>
        </w:rPr>
        <w:t xml:space="preserve"> году – 20</w:t>
      </w:r>
      <w:r w:rsidR="004F3B11">
        <w:rPr>
          <w:sz w:val="20"/>
          <w:szCs w:val="20"/>
        </w:rPr>
        <w:t>3,185</w:t>
      </w:r>
      <w:r w:rsidR="00351039" w:rsidRPr="00681996">
        <w:rPr>
          <w:sz w:val="20"/>
          <w:szCs w:val="20"/>
        </w:rPr>
        <w:t xml:space="preserve"> тыс. кв.м</w:t>
      </w:r>
    </w:p>
    <w:p w:rsidR="006C63D8" w:rsidRDefault="006C63D8" w:rsidP="006C63D8">
      <w:pPr>
        <w:autoSpaceDE w:val="0"/>
        <w:autoSpaceDN w:val="0"/>
        <w:adjustRightInd w:val="0"/>
        <w:ind w:firstLine="540"/>
        <w:jc w:val="both"/>
        <w:rPr>
          <w:sz w:val="20"/>
          <w:szCs w:val="20"/>
        </w:rPr>
      </w:pPr>
    </w:p>
    <w:p w:rsidR="007D1C3E" w:rsidRPr="00822A5E" w:rsidRDefault="007D1C3E" w:rsidP="008E3D95">
      <w:pPr>
        <w:autoSpaceDE w:val="0"/>
        <w:autoSpaceDN w:val="0"/>
        <w:adjustRightInd w:val="0"/>
        <w:jc w:val="center"/>
        <w:outlineLvl w:val="0"/>
        <w:rPr>
          <w:b/>
          <w:sz w:val="20"/>
          <w:szCs w:val="20"/>
        </w:rPr>
      </w:pPr>
      <w:r w:rsidRPr="00822A5E">
        <w:rPr>
          <w:b/>
          <w:sz w:val="20"/>
          <w:szCs w:val="20"/>
        </w:rPr>
        <w:t>7.1¹ Объем ввода в эксплуатацию жилья в рамках подпрограммы 1 «Комплексное освоение земельных участков в целях жилищного строительства</w:t>
      </w:r>
      <w:r w:rsidR="00BE1E85" w:rsidRPr="00822A5E">
        <w:rPr>
          <w:b/>
          <w:sz w:val="20"/>
          <w:szCs w:val="20"/>
        </w:rPr>
        <w:t xml:space="preserve"> и развитие застроенных территорий»</w:t>
      </w:r>
    </w:p>
    <w:p w:rsidR="007D1C3E" w:rsidRPr="00822A5E" w:rsidRDefault="007D1C3E" w:rsidP="008E3D95">
      <w:pPr>
        <w:autoSpaceDE w:val="0"/>
        <w:autoSpaceDN w:val="0"/>
        <w:adjustRightInd w:val="0"/>
        <w:jc w:val="center"/>
        <w:outlineLvl w:val="0"/>
        <w:rPr>
          <w:b/>
          <w:sz w:val="20"/>
          <w:szCs w:val="20"/>
        </w:rPr>
      </w:pPr>
    </w:p>
    <w:p w:rsidR="00BE1E85" w:rsidRPr="00822A5E" w:rsidRDefault="00BE1E85" w:rsidP="00BE1E85">
      <w:pPr>
        <w:autoSpaceDE w:val="0"/>
        <w:autoSpaceDN w:val="0"/>
        <w:adjustRightInd w:val="0"/>
        <w:ind w:firstLine="540"/>
        <w:jc w:val="both"/>
        <w:rPr>
          <w:sz w:val="20"/>
          <w:szCs w:val="20"/>
        </w:rPr>
      </w:pPr>
      <w:r w:rsidRPr="00822A5E">
        <w:rPr>
          <w:sz w:val="20"/>
          <w:szCs w:val="20"/>
        </w:rPr>
        <w:t>7.1¹.1. Исходные данные.</w:t>
      </w:r>
    </w:p>
    <w:p w:rsidR="00BE1E85" w:rsidRPr="00822A5E" w:rsidRDefault="00BE1E85" w:rsidP="00BE1E85">
      <w:pPr>
        <w:autoSpaceDE w:val="0"/>
        <w:autoSpaceDN w:val="0"/>
        <w:adjustRightInd w:val="0"/>
        <w:ind w:firstLine="540"/>
        <w:jc w:val="both"/>
        <w:rPr>
          <w:sz w:val="20"/>
          <w:szCs w:val="20"/>
        </w:rPr>
      </w:pPr>
      <w:r w:rsidRPr="00822A5E">
        <w:rPr>
          <w:sz w:val="20"/>
          <w:szCs w:val="20"/>
        </w:rPr>
        <w:t>При расчете значения целевого показателя применяются данные о вводе жилья (тыс. кв. м) в рамках реализации подпрограммы 1 «Комплексное освоение земел</w:t>
      </w:r>
      <w:r w:rsidRPr="00822A5E">
        <w:rPr>
          <w:sz w:val="20"/>
          <w:szCs w:val="20"/>
        </w:rPr>
        <w:t>ь</w:t>
      </w:r>
      <w:r w:rsidRPr="00822A5E">
        <w:rPr>
          <w:sz w:val="20"/>
          <w:szCs w:val="20"/>
        </w:rPr>
        <w:t>ных участков в целях жилищного строительства и развитие застроенных территорий». Источник данных – жилищное управление, застройщики (инвесторы).</w:t>
      </w:r>
    </w:p>
    <w:p w:rsidR="00BE1E85" w:rsidRPr="00822A5E" w:rsidRDefault="00BE1E85" w:rsidP="00BE1E85">
      <w:pPr>
        <w:autoSpaceDE w:val="0"/>
        <w:autoSpaceDN w:val="0"/>
        <w:adjustRightInd w:val="0"/>
        <w:ind w:firstLine="540"/>
        <w:jc w:val="both"/>
        <w:rPr>
          <w:sz w:val="20"/>
          <w:szCs w:val="20"/>
        </w:rPr>
      </w:pPr>
      <w:r w:rsidRPr="00822A5E">
        <w:rPr>
          <w:sz w:val="20"/>
          <w:szCs w:val="20"/>
        </w:rPr>
        <w:t>7.1¹.2. Алгоритм расчета значений целевого показателя.</w:t>
      </w:r>
    </w:p>
    <w:p w:rsidR="00BE1E85" w:rsidRPr="00822A5E" w:rsidRDefault="00BE1E85" w:rsidP="00BE1E85">
      <w:pPr>
        <w:autoSpaceDE w:val="0"/>
        <w:autoSpaceDN w:val="0"/>
        <w:adjustRightInd w:val="0"/>
        <w:ind w:firstLine="540"/>
        <w:jc w:val="both"/>
        <w:rPr>
          <w:sz w:val="20"/>
          <w:szCs w:val="20"/>
        </w:rPr>
      </w:pPr>
      <w:r w:rsidRPr="00822A5E">
        <w:rPr>
          <w:sz w:val="20"/>
          <w:szCs w:val="20"/>
        </w:rPr>
        <w:lastRenderedPageBreak/>
        <w:t>Значение целевого показателя определяется исходя из объема ввода в эксплуатацию жилья в рамках реализации подпрограммы 1 «Комплексное освоение земел</w:t>
      </w:r>
      <w:r w:rsidRPr="00822A5E">
        <w:rPr>
          <w:sz w:val="20"/>
          <w:szCs w:val="20"/>
        </w:rPr>
        <w:t>ь</w:t>
      </w:r>
      <w:r w:rsidRPr="00822A5E">
        <w:rPr>
          <w:sz w:val="20"/>
          <w:szCs w:val="20"/>
        </w:rPr>
        <w:t>ных участков в целях жилищного строительства и развитие застроенных территорий» на конец отчетного года.</w:t>
      </w:r>
    </w:p>
    <w:p w:rsidR="00BE1E85" w:rsidRPr="00822A5E" w:rsidRDefault="00BE1E85" w:rsidP="00BE1E85">
      <w:pPr>
        <w:autoSpaceDE w:val="0"/>
        <w:autoSpaceDN w:val="0"/>
        <w:adjustRightInd w:val="0"/>
        <w:ind w:firstLine="540"/>
        <w:jc w:val="both"/>
        <w:rPr>
          <w:sz w:val="20"/>
          <w:szCs w:val="20"/>
        </w:rPr>
      </w:pPr>
      <w:r w:rsidRPr="00822A5E">
        <w:rPr>
          <w:sz w:val="20"/>
          <w:szCs w:val="20"/>
        </w:rPr>
        <w:t>7.1¹.3. Значения целевого показателя.</w:t>
      </w:r>
    </w:p>
    <w:p w:rsidR="00BE1E85" w:rsidRPr="00822A5E" w:rsidRDefault="00BE1E85" w:rsidP="00BE1E85">
      <w:pPr>
        <w:autoSpaceDE w:val="0"/>
        <w:autoSpaceDN w:val="0"/>
        <w:adjustRightInd w:val="0"/>
        <w:ind w:firstLine="540"/>
        <w:rPr>
          <w:sz w:val="20"/>
          <w:szCs w:val="20"/>
        </w:rPr>
      </w:pPr>
      <w:r w:rsidRPr="00822A5E">
        <w:rPr>
          <w:sz w:val="20"/>
          <w:szCs w:val="20"/>
        </w:rPr>
        <w:t xml:space="preserve">Годовой объем ввода жилья в г.о.Истра в 2017 году – </w:t>
      </w:r>
      <w:r w:rsidR="00503C9F" w:rsidRPr="00822A5E">
        <w:rPr>
          <w:sz w:val="20"/>
          <w:szCs w:val="20"/>
        </w:rPr>
        <w:t>0,23 тыс. кв. м</w:t>
      </w:r>
    </w:p>
    <w:p w:rsidR="007D1C3E" w:rsidRPr="00822A5E" w:rsidRDefault="007D1C3E" w:rsidP="008E3D95">
      <w:pPr>
        <w:autoSpaceDE w:val="0"/>
        <w:autoSpaceDN w:val="0"/>
        <w:adjustRightInd w:val="0"/>
        <w:jc w:val="center"/>
        <w:outlineLvl w:val="0"/>
        <w:rPr>
          <w:b/>
          <w:sz w:val="20"/>
          <w:szCs w:val="20"/>
        </w:rPr>
      </w:pPr>
    </w:p>
    <w:p w:rsidR="008E3D95" w:rsidRPr="00E016BE" w:rsidRDefault="00742C64" w:rsidP="008E3D95">
      <w:pPr>
        <w:autoSpaceDE w:val="0"/>
        <w:autoSpaceDN w:val="0"/>
        <w:adjustRightInd w:val="0"/>
        <w:jc w:val="center"/>
        <w:outlineLvl w:val="0"/>
        <w:rPr>
          <w:b/>
          <w:sz w:val="20"/>
          <w:szCs w:val="20"/>
        </w:rPr>
      </w:pPr>
      <w:r>
        <w:rPr>
          <w:b/>
          <w:sz w:val="20"/>
          <w:szCs w:val="20"/>
        </w:rPr>
        <w:t>7</w:t>
      </w:r>
      <w:r w:rsidR="006C63D8" w:rsidRPr="006C63D8">
        <w:rPr>
          <w:b/>
          <w:sz w:val="20"/>
          <w:szCs w:val="20"/>
        </w:rPr>
        <w:t xml:space="preserve">.2. </w:t>
      </w:r>
      <w:r w:rsidR="008E3D95" w:rsidRPr="00E016BE">
        <w:rPr>
          <w:b/>
          <w:sz w:val="20"/>
          <w:szCs w:val="20"/>
        </w:rPr>
        <w:t xml:space="preserve">Доля ввода </w:t>
      </w:r>
      <w:r w:rsidR="008E3D95">
        <w:rPr>
          <w:b/>
          <w:sz w:val="20"/>
          <w:szCs w:val="20"/>
        </w:rPr>
        <w:t xml:space="preserve">в эксплуатацию </w:t>
      </w:r>
      <w:r w:rsidR="008E3D95" w:rsidRPr="00E016BE">
        <w:rPr>
          <w:b/>
          <w:sz w:val="20"/>
          <w:szCs w:val="20"/>
        </w:rPr>
        <w:t>жилья</w:t>
      </w:r>
      <w:r w:rsidR="008E3D95">
        <w:rPr>
          <w:b/>
          <w:sz w:val="20"/>
          <w:szCs w:val="20"/>
        </w:rPr>
        <w:t xml:space="preserve"> по  </w:t>
      </w:r>
      <w:r w:rsidR="008E3D95" w:rsidRPr="00E016BE">
        <w:rPr>
          <w:b/>
          <w:sz w:val="20"/>
          <w:szCs w:val="20"/>
        </w:rPr>
        <w:t>стандартам эконом</w:t>
      </w:r>
      <w:r w:rsidR="008E3D95">
        <w:rPr>
          <w:b/>
          <w:sz w:val="20"/>
          <w:szCs w:val="20"/>
        </w:rPr>
        <w:t>-</w:t>
      </w:r>
      <w:r w:rsidR="008E3D95" w:rsidRPr="00E016BE">
        <w:rPr>
          <w:b/>
          <w:sz w:val="20"/>
          <w:szCs w:val="20"/>
        </w:rPr>
        <w:t>класса</w:t>
      </w:r>
      <w:r w:rsidR="008E3D95">
        <w:rPr>
          <w:b/>
          <w:sz w:val="20"/>
          <w:szCs w:val="20"/>
        </w:rPr>
        <w:t xml:space="preserve"> в общем объеме вводимого жилья</w:t>
      </w:r>
    </w:p>
    <w:p w:rsidR="008E3D95" w:rsidRDefault="008E3D95" w:rsidP="008E3D95">
      <w:pPr>
        <w:autoSpaceDE w:val="0"/>
        <w:autoSpaceDN w:val="0"/>
        <w:adjustRightInd w:val="0"/>
        <w:jc w:val="both"/>
        <w:rPr>
          <w:sz w:val="20"/>
          <w:szCs w:val="20"/>
        </w:rPr>
      </w:pPr>
    </w:p>
    <w:p w:rsidR="008E3D95" w:rsidRDefault="00742C64" w:rsidP="008E3D95">
      <w:pPr>
        <w:autoSpaceDE w:val="0"/>
        <w:autoSpaceDN w:val="0"/>
        <w:adjustRightInd w:val="0"/>
        <w:ind w:firstLine="540"/>
        <w:jc w:val="both"/>
        <w:rPr>
          <w:sz w:val="20"/>
          <w:szCs w:val="20"/>
        </w:rPr>
      </w:pPr>
      <w:r>
        <w:rPr>
          <w:sz w:val="20"/>
          <w:szCs w:val="20"/>
        </w:rPr>
        <w:t>7</w:t>
      </w:r>
      <w:r w:rsidR="008E3D95">
        <w:rPr>
          <w:sz w:val="20"/>
          <w:szCs w:val="20"/>
        </w:rPr>
        <w:t>.2.1. Исходные данные.</w:t>
      </w:r>
    </w:p>
    <w:p w:rsidR="008E3D95" w:rsidRDefault="008E3D95" w:rsidP="008E3D95">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8E3D95" w:rsidRDefault="008E3D95" w:rsidP="008E3D95">
      <w:pPr>
        <w:autoSpaceDE w:val="0"/>
        <w:autoSpaceDN w:val="0"/>
        <w:adjustRightInd w:val="0"/>
        <w:ind w:firstLine="540"/>
        <w:jc w:val="both"/>
        <w:rPr>
          <w:sz w:val="20"/>
          <w:szCs w:val="20"/>
        </w:rPr>
      </w:pPr>
      <w:r>
        <w:rPr>
          <w:sz w:val="20"/>
          <w:szCs w:val="20"/>
        </w:rPr>
        <w:t xml:space="preserve">о вводе </w:t>
      </w:r>
      <w:r w:rsidR="00C7406B">
        <w:rPr>
          <w:sz w:val="20"/>
          <w:szCs w:val="20"/>
        </w:rPr>
        <w:t xml:space="preserve">в эксплуатацию </w:t>
      </w:r>
      <w:r>
        <w:rPr>
          <w:sz w:val="20"/>
          <w:szCs w:val="20"/>
        </w:rPr>
        <w:t>жилья, соответствующего установленным уполномоченным Правительством Российской Федерации федеральным органом исполнител</w:t>
      </w:r>
      <w:r>
        <w:rPr>
          <w:sz w:val="20"/>
          <w:szCs w:val="20"/>
        </w:rPr>
        <w:t>ь</w:t>
      </w:r>
      <w:r>
        <w:rPr>
          <w:sz w:val="20"/>
          <w:szCs w:val="20"/>
        </w:rPr>
        <w:t>ной власти стандартам эконом</w:t>
      </w:r>
      <w:r w:rsidR="000B2F95">
        <w:rPr>
          <w:sz w:val="20"/>
          <w:szCs w:val="20"/>
        </w:rPr>
        <w:t>-</w:t>
      </w:r>
      <w:r>
        <w:rPr>
          <w:sz w:val="20"/>
          <w:szCs w:val="20"/>
        </w:rPr>
        <w:t xml:space="preserve">класса (тыс. кв. м), по </w:t>
      </w:r>
      <w:r w:rsidR="00C64D09">
        <w:rPr>
          <w:sz w:val="20"/>
          <w:szCs w:val="20"/>
        </w:rPr>
        <w:t>г.о.Истра</w:t>
      </w:r>
      <w:r>
        <w:rPr>
          <w:sz w:val="20"/>
          <w:szCs w:val="20"/>
        </w:rPr>
        <w:t xml:space="preserve">. Источник данных - </w:t>
      </w:r>
      <w:r w:rsidR="000B2F95">
        <w:rPr>
          <w:sz w:val="20"/>
          <w:szCs w:val="20"/>
        </w:rPr>
        <w:t xml:space="preserve">отдел </w:t>
      </w:r>
      <w:r w:rsidR="004D64C9">
        <w:rPr>
          <w:sz w:val="20"/>
          <w:szCs w:val="20"/>
        </w:rPr>
        <w:t>архитектуры</w:t>
      </w:r>
      <w:r w:rsidR="00742C64">
        <w:rPr>
          <w:sz w:val="20"/>
          <w:szCs w:val="20"/>
        </w:rPr>
        <w:t xml:space="preserve"> администрации </w:t>
      </w:r>
      <w:r w:rsidR="00BA2947">
        <w:rPr>
          <w:sz w:val="20"/>
          <w:szCs w:val="20"/>
        </w:rPr>
        <w:t>г.о.Истра (далее – отдел архитектуры)</w:t>
      </w:r>
      <w:r w:rsidR="004D64C9">
        <w:rPr>
          <w:sz w:val="20"/>
          <w:szCs w:val="20"/>
        </w:rPr>
        <w:t>.</w:t>
      </w:r>
    </w:p>
    <w:p w:rsidR="008E3D95" w:rsidRDefault="008E3D95" w:rsidP="008E3D95">
      <w:pPr>
        <w:autoSpaceDE w:val="0"/>
        <w:autoSpaceDN w:val="0"/>
        <w:adjustRightInd w:val="0"/>
        <w:ind w:firstLine="540"/>
        <w:jc w:val="both"/>
        <w:rPr>
          <w:sz w:val="20"/>
          <w:szCs w:val="20"/>
        </w:rPr>
      </w:pPr>
      <w:r>
        <w:rPr>
          <w:sz w:val="20"/>
          <w:szCs w:val="20"/>
        </w:rPr>
        <w:t xml:space="preserve">об общем объеме ввода жилья в </w:t>
      </w:r>
      <w:r w:rsidR="00C64D09">
        <w:rPr>
          <w:sz w:val="20"/>
          <w:szCs w:val="20"/>
        </w:rPr>
        <w:t>г.о.Истра</w:t>
      </w:r>
      <w:r>
        <w:rPr>
          <w:sz w:val="20"/>
          <w:szCs w:val="20"/>
        </w:rPr>
        <w:t xml:space="preserve"> (</w:t>
      </w:r>
      <w:r w:rsidR="000B2F95">
        <w:rPr>
          <w:sz w:val="20"/>
          <w:szCs w:val="20"/>
        </w:rPr>
        <w:t>тыс</w:t>
      </w:r>
      <w:r>
        <w:rPr>
          <w:sz w:val="20"/>
          <w:szCs w:val="20"/>
        </w:rPr>
        <w:t>. кв. м). Источник данных –</w:t>
      </w:r>
      <w:r w:rsidR="00C7406B">
        <w:rPr>
          <w:sz w:val="20"/>
          <w:szCs w:val="20"/>
        </w:rPr>
        <w:t xml:space="preserve"> </w:t>
      </w:r>
      <w:r w:rsidR="000B2F95">
        <w:rPr>
          <w:sz w:val="20"/>
          <w:szCs w:val="20"/>
        </w:rPr>
        <w:t>орган гос</w:t>
      </w:r>
      <w:r w:rsidR="008C7C4A">
        <w:rPr>
          <w:sz w:val="20"/>
          <w:szCs w:val="20"/>
        </w:rPr>
        <w:t xml:space="preserve">ударственной </w:t>
      </w:r>
      <w:r w:rsidR="000B2F95">
        <w:rPr>
          <w:sz w:val="20"/>
          <w:szCs w:val="20"/>
        </w:rPr>
        <w:t>статистики</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w:t>
      </w:r>
      <w:r w:rsidR="008E3D95">
        <w:rPr>
          <w:sz w:val="20"/>
          <w:szCs w:val="20"/>
        </w:rPr>
        <w:t>.2.2. Алгоритм расчета значений целевого показателя.</w:t>
      </w:r>
    </w:p>
    <w:p w:rsidR="008E3D95" w:rsidRDefault="008E3D95" w:rsidP="008E3D95">
      <w:pPr>
        <w:autoSpaceDE w:val="0"/>
        <w:autoSpaceDN w:val="0"/>
        <w:adjustRightInd w:val="0"/>
        <w:ind w:firstLine="540"/>
        <w:jc w:val="both"/>
        <w:rPr>
          <w:sz w:val="20"/>
          <w:szCs w:val="20"/>
        </w:rPr>
      </w:pPr>
      <w:r>
        <w:rPr>
          <w:sz w:val="20"/>
          <w:szCs w:val="20"/>
        </w:rPr>
        <w:t>Значение целевого индикатора рассчитывается как отношение объема годового ввода</w:t>
      </w:r>
      <w:r w:rsidR="000B2F95">
        <w:rPr>
          <w:sz w:val="20"/>
          <w:szCs w:val="20"/>
        </w:rPr>
        <w:t xml:space="preserve"> в эксплуатацию жилья</w:t>
      </w:r>
      <w:r>
        <w:rPr>
          <w:sz w:val="20"/>
          <w:szCs w:val="20"/>
        </w:rPr>
        <w:t>, соответствующего установленным уполномоченным Правительством Российской Федерации федеральным органом исполнительной власти стандартам эконом</w:t>
      </w:r>
      <w:r w:rsidR="000B2F95">
        <w:rPr>
          <w:sz w:val="20"/>
          <w:szCs w:val="20"/>
        </w:rPr>
        <w:t>-</w:t>
      </w:r>
      <w:r>
        <w:rPr>
          <w:sz w:val="20"/>
          <w:szCs w:val="20"/>
        </w:rPr>
        <w:t xml:space="preserve">класса, к общему объему годового ввода жилья в </w:t>
      </w:r>
      <w:r w:rsidR="00C64D09">
        <w:rPr>
          <w:sz w:val="20"/>
          <w:szCs w:val="20"/>
        </w:rPr>
        <w:t>г.о.Истра</w:t>
      </w:r>
      <w:r w:rsidR="000B2F95">
        <w:rPr>
          <w:sz w:val="20"/>
          <w:szCs w:val="20"/>
        </w:rPr>
        <w:t>, выраженное в процентах</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w:t>
      </w:r>
      <w:r w:rsidR="008E3D95">
        <w:rPr>
          <w:sz w:val="20"/>
          <w:szCs w:val="20"/>
        </w:rPr>
        <w:t>.2.3. Значение целевого показателя.</w:t>
      </w:r>
    </w:p>
    <w:p w:rsidR="008E3D95" w:rsidRPr="009D0980" w:rsidRDefault="008E3D95" w:rsidP="008E3D95">
      <w:pPr>
        <w:autoSpaceDE w:val="0"/>
        <w:autoSpaceDN w:val="0"/>
        <w:adjustRightInd w:val="0"/>
        <w:ind w:firstLine="540"/>
        <w:rPr>
          <w:sz w:val="20"/>
          <w:szCs w:val="20"/>
        </w:rPr>
      </w:pPr>
      <w:r>
        <w:rPr>
          <w:sz w:val="20"/>
          <w:szCs w:val="20"/>
        </w:rPr>
        <w:t xml:space="preserve"> Доля годового ввода жилья</w:t>
      </w:r>
      <w:r w:rsidR="000B2F95">
        <w:rPr>
          <w:sz w:val="20"/>
          <w:szCs w:val="20"/>
        </w:rPr>
        <w:t xml:space="preserve"> по стандартам</w:t>
      </w:r>
      <w:r>
        <w:rPr>
          <w:sz w:val="20"/>
          <w:szCs w:val="20"/>
        </w:rPr>
        <w:t xml:space="preserve"> эконом</w:t>
      </w:r>
      <w:r w:rsidR="000B2F95">
        <w:rPr>
          <w:sz w:val="20"/>
          <w:szCs w:val="20"/>
        </w:rPr>
        <w:t>-</w:t>
      </w:r>
      <w:r>
        <w:rPr>
          <w:sz w:val="20"/>
          <w:szCs w:val="20"/>
        </w:rPr>
        <w:t>класса</w:t>
      </w:r>
      <w:r w:rsidR="00BA1DAA">
        <w:rPr>
          <w:sz w:val="20"/>
          <w:szCs w:val="20"/>
        </w:rPr>
        <w:t xml:space="preserve"> в общем объеме вводимого жилья</w:t>
      </w:r>
      <w:r>
        <w:rPr>
          <w:sz w:val="20"/>
          <w:szCs w:val="20"/>
        </w:rPr>
        <w:t xml:space="preserve">: в 2017 году </w:t>
      </w:r>
      <w:r w:rsidR="004F3B11">
        <w:rPr>
          <w:sz w:val="20"/>
          <w:szCs w:val="20"/>
        </w:rPr>
        <w:t>–</w:t>
      </w:r>
      <w:r>
        <w:rPr>
          <w:sz w:val="20"/>
          <w:szCs w:val="20"/>
        </w:rPr>
        <w:t xml:space="preserve"> </w:t>
      </w:r>
      <w:r w:rsidR="004F3B11">
        <w:rPr>
          <w:sz w:val="20"/>
          <w:szCs w:val="20"/>
        </w:rPr>
        <w:t>16,47</w:t>
      </w:r>
      <w:r w:rsidRPr="009D0980">
        <w:rPr>
          <w:sz w:val="20"/>
          <w:szCs w:val="20"/>
        </w:rPr>
        <w:t xml:space="preserve"> </w:t>
      </w:r>
      <w:r w:rsidR="004F3B11">
        <w:rPr>
          <w:sz w:val="20"/>
          <w:szCs w:val="20"/>
        </w:rPr>
        <w:t>%</w:t>
      </w:r>
      <w:r w:rsidRPr="009D0980">
        <w:rPr>
          <w:sz w:val="20"/>
          <w:szCs w:val="20"/>
        </w:rPr>
        <w:t>, в 2018 го</w:t>
      </w:r>
      <w:r w:rsidR="00BA1DAA" w:rsidRPr="009D0980">
        <w:rPr>
          <w:sz w:val="20"/>
          <w:szCs w:val="20"/>
        </w:rPr>
        <w:t xml:space="preserve">ду – </w:t>
      </w:r>
      <w:r w:rsidR="004F3B11">
        <w:rPr>
          <w:sz w:val="20"/>
          <w:szCs w:val="20"/>
        </w:rPr>
        <w:t>21,18%</w:t>
      </w:r>
      <w:r w:rsidR="009D0980" w:rsidRPr="009D0980">
        <w:rPr>
          <w:sz w:val="20"/>
          <w:szCs w:val="20"/>
        </w:rPr>
        <w:t xml:space="preserve">, в 2019 году – </w:t>
      </w:r>
      <w:r w:rsidR="004F3B11">
        <w:rPr>
          <w:sz w:val="20"/>
          <w:szCs w:val="20"/>
        </w:rPr>
        <w:t>25,25%</w:t>
      </w:r>
      <w:r w:rsidR="00351039">
        <w:rPr>
          <w:sz w:val="20"/>
          <w:szCs w:val="20"/>
        </w:rPr>
        <w:t xml:space="preserve">, </w:t>
      </w:r>
      <w:r w:rsidR="00351039" w:rsidRPr="009D0980">
        <w:rPr>
          <w:sz w:val="20"/>
          <w:szCs w:val="20"/>
        </w:rPr>
        <w:t>в 20</w:t>
      </w:r>
      <w:r w:rsidR="00351039">
        <w:rPr>
          <w:sz w:val="20"/>
          <w:szCs w:val="20"/>
        </w:rPr>
        <w:t>20</w:t>
      </w:r>
      <w:r w:rsidR="00351039" w:rsidRPr="009D0980">
        <w:rPr>
          <w:sz w:val="20"/>
          <w:szCs w:val="20"/>
        </w:rPr>
        <w:t xml:space="preserve"> году – </w:t>
      </w:r>
      <w:r w:rsidR="004F3B11">
        <w:rPr>
          <w:sz w:val="20"/>
          <w:szCs w:val="20"/>
        </w:rPr>
        <w:t>25,56%</w:t>
      </w:r>
      <w:r w:rsidR="00351039">
        <w:rPr>
          <w:sz w:val="20"/>
          <w:szCs w:val="20"/>
        </w:rPr>
        <w:t>,</w:t>
      </w:r>
      <w:r w:rsidR="00351039" w:rsidRPr="00351039">
        <w:rPr>
          <w:sz w:val="20"/>
          <w:szCs w:val="20"/>
        </w:rPr>
        <w:t xml:space="preserve"> </w:t>
      </w:r>
      <w:r w:rsidR="00351039" w:rsidRPr="009D0980">
        <w:rPr>
          <w:sz w:val="20"/>
          <w:szCs w:val="20"/>
        </w:rPr>
        <w:t>в 20</w:t>
      </w:r>
      <w:r w:rsidR="00351039">
        <w:rPr>
          <w:sz w:val="20"/>
          <w:szCs w:val="20"/>
        </w:rPr>
        <w:t>21</w:t>
      </w:r>
      <w:r w:rsidR="00351039" w:rsidRPr="009D0980">
        <w:rPr>
          <w:sz w:val="20"/>
          <w:szCs w:val="20"/>
        </w:rPr>
        <w:t xml:space="preserve"> году – </w:t>
      </w:r>
      <w:r w:rsidR="004F3B11">
        <w:rPr>
          <w:sz w:val="20"/>
          <w:szCs w:val="20"/>
        </w:rPr>
        <w:t>26,08%</w:t>
      </w:r>
      <w:r w:rsidR="00351039" w:rsidRPr="009D0980">
        <w:rPr>
          <w:sz w:val="20"/>
          <w:szCs w:val="20"/>
        </w:rPr>
        <w:t>.</w:t>
      </w:r>
    </w:p>
    <w:p w:rsidR="006C63D8" w:rsidRDefault="006C63D8" w:rsidP="006C63D8">
      <w:pPr>
        <w:autoSpaceDE w:val="0"/>
        <w:autoSpaceDN w:val="0"/>
        <w:adjustRightInd w:val="0"/>
        <w:jc w:val="both"/>
        <w:rPr>
          <w:sz w:val="20"/>
          <w:szCs w:val="20"/>
        </w:rPr>
      </w:pPr>
    </w:p>
    <w:p w:rsidR="008E3D95" w:rsidRPr="006C63D8" w:rsidRDefault="00742C64" w:rsidP="008E3D95">
      <w:pPr>
        <w:autoSpaceDE w:val="0"/>
        <w:autoSpaceDN w:val="0"/>
        <w:adjustRightInd w:val="0"/>
        <w:ind w:firstLine="540"/>
        <w:jc w:val="center"/>
        <w:rPr>
          <w:b/>
          <w:sz w:val="20"/>
          <w:szCs w:val="20"/>
        </w:rPr>
      </w:pPr>
      <w:r>
        <w:rPr>
          <w:b/>
          <w:sz w:val="20"/>
          <w:szCs w:val="20"/>
        </w:rPr>
        <w:t>7.3.</w:t>
      </w:r>
      <w:r w:rsidR="008C7C4A">
        <w:rPr>
          <w:b/>
          <w:sz w:val="20"/>
          <w:szCs w:val="20"/>
        </w:rPr>
        <w:t xml:space="preserve"> О</w:t>
      </w:r>
      <w:r w:rsidR="008E3D95" w:rsidRPr="006C63D8">
        <w:rPr>
          <w:b/>
          <w:sz w:val="20"/>
          <w:szCs w:val="20"/>
        </w:rPr>
        <w:t xml:space="preserve">бъем ввода жилья </w:t>
      </w:r>
      <w:r w:rsidR="008C7C4A">
        <w:rPr>
          <w:b/>
          <w:sz w:val="20"/>
          <w:szCs w:val="20"/>
        </w:rPr>
        <w:t>по стандартам эконом-класса</w:t>
      </w:r>
    </w:p>
    <w:p w:rsidR="008E3D95" w:rsidRDefault="008E3D95" w:rsidP="008E3D95">
      <w:pPr>
        <w:autoSpaceDE w:val="0"/>
        <w:autoSpaceDN w:val="0"/>
        <w:adjustRightInd w:val="0"/>
        <w:jc w:val="both"/>
        <w:rPr>
          <w:sz w:val="20"/>
          <w:szCs w:val="20"/>
        </w:rPr>
      </w:pPr>
    </w:p>
    <w:p w:rsidR="008E3D95" w:rsidRDefault="00742C64" w:rsidP="008E3D95">
      <w:pPr>
        <w:autoSpaceDE w:val="0"/>
        <w:autoSpaceDN w:val="0"/>
        <w:adjustRightInd w:val="0"/>
        <w:ind w:firstLine="540"/>
        <w:jc w:val="both"/>
        <w:rPr>
          <w:sz w:val="20"/>
          <w:szCs w:val="20"/>
        </w:rPr>
      </w:pPr>
      <w:r>
        <w:rPr>
          <w:sz w:val="20"/>
          <w:szCs w:val="20"/>
        </w:rPr>
        <w:t>7.3</w:t>
      </w:r>
      <w:r w:rsidR="008E3D95">
        <w:rPr>
          <w:sz w:val="20"/>
          <w:szCs w:val="20"/>
        </w:rPr>
        <w:t>.</w:t>
      </w:r>
      <w:r w:rsidR="008C7C4A">
        <w:rPr>
          <w:sz w:val="20"/>
          <w:szCs w:val="20"/>
        </w:rPr>
        <w:t>1.</w:t>
      </w:r>
      <w:r w:rsidR="008E3D95">
        <w:rPr>
          <w:sz w:val="20"/>
          <w:szCs w:val="20"/>
        </w:rPr>
        <w:t xml:space="preserve"> Исходные данные.</w:t>
      </w:r>
    </w:p>
    <w:p w:rsidR="008E3D95" w:rsidRDefault="008E3D95" w:rsidP="008E3D95">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о вводе жилья, соответствующего установленным уполномоченным Правительством Российской Федерации федеральным органом исполнительной власти стандартам экономического класса (тыс. кв. м), по </w:t>
      </w:r>
      <w:r w:rsidR="00C64D09">
        <w:rPr>
          <w:sz w:val="20"/>
          <w:szCs w:val="20"/>
        </w:rPr>
        <w:t>г.о.Истра</w:t>
      </w:r>
      <w:r>
        <w:rPr>
          <w:sz w:val="20"/>
          <w:szCs w:val="20"/>
        </w:rPr>
        <w:t xml:space="preserve">. Источник данных –  </w:t>
      </w:r>
      <w:r w:rsidR="008C7C4A">
        <w:rPr>
          <w:sz w:val="20"/>
          <w:szCs w:val="20"/>
        </w:rPr>
        <w:t>отдел архитектуры</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7.3.</w:t>
      </w:r>
      <w:r w:rsidR="008E3D95">
        <w:rPr>
          <w:sz w:val="20"/>
          <w:szCs w:val="20"/>
        </w:rPr>
        <w:t>2. Алгоритм расчета значений целевого показателя.</w:t>
      </w:r>
    </w:p>
    <w:p w:rsidR="008E3D95" w:rsidRDefault="008E3D95" w:rsidP="008E3D95">
      <w:pPr>
        <w:autoSpaceDE w:val="0"/>
        <w:autoSpaceDN w:val="0"/>
        <w:adjustRightInd w:val="0"/>
        <w:ind w:firstLine="540"/>
        <w:jc w:val="both"/>
        <w:rPr>
          <w:sz w:val="20"/>
          <w:szCs w:val="20"/>
        </w:rPr>
      </w:pPr>
      <w:r>
        <w:rPr>
          <w:sz w:val="20"/>
          <w:szCs w:val="20"/>
        </w:rPr>
        <w:t xml:space="preserve">Значение целевого показателя рассчитывается путем суммирования значений целевого показателя </w:t>
      </w:r>
      <w:r w:rsidR="008C7C4A">
        <w:rPr>
          <w:sz w:val="20"/>
          <w:szCs w:val="20"/>
        </w:rPr>
        <w:t xml:space="preserve">по </w:t>
      </w:r>
      <w:r w:rsidR="00C64D09">
        <w:rPr>
          <w:sz w:val="20"/>
          <w:szCs w:val="20"/>
        </w:rPr>
        <w:t xml:space="preserve">г.о.Истра </w:t>
      </w:r>
      <w:r w:rsidR="004818DD">
        <w:rPr>
          <w:sz w:val="20"/>
          <w:szCs w:val="20"/>
        </w:rPr>
        <w:t>по индивидуальному жилищному фонду и мног</w:t>
      </w:r>
      <w:r w:rsidR="004818DD">
        <w:rPr>
          <w:sz w:val="20"/>
          <w:szCs w:val="20"/>
        </w:rPr>
        <w:t>о</w:t>
      </w:r>
      <w:r w:rsidR="004818DD">
        <w:rPr>
          <w:sz w:val="20"/>
          <w:szCs w:val="20"/>
        </w:rPr>
        <w:t>квартирному жилфонду, заявленному застройщиками как эконом-класс</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7.3.</w:t>
      </w:r>
      <w:r w:rsidR="008E3D95">
        <w:rPr>
          <w:sz w:val="20"/>
          <w:szCs w:val="20"/>
        </w:rPr>
        <w:t>3. Значение целевого показателя.</w:t>
      </w:r>
    </w:p>
    <w:p w:rsidR="008E3D95" w:rsidRPr="004818DD" w:rsidRDefault="008C7C4A" w:rsidP="008E3D95">
      <w:pPr>
        <w:autoSpaceDE w:val="0"/>
        <w:autoSpaceDN w:val="0"/>
        <w:adjustRightInd w:val="0"/>
        <w:ind w:firstLine="540"/>
        <w:rPr>
          <w:color w:val="FF0000"/>
          <w:sz w:val="20"/>
          <w:szCs w:val="20"/>
        </w:rPr>
      </w:pPr>
      <w:r>
        <w:rPr>
          <w:sz w:val="20"/>
          <w:szCs w:val="20"/>
        </w:rPr>
        <w:t>О</w:t>
      </w:r>
      <w:r w:rsidR="008E3D95">
        <w:rPr>
          <w:sz w:val="20"/>
          <w:szCs w:val="20"/>
        </w:rPr>
        <w:t xml:space="preserve">бъем ввода жилья </w:t>
      </w:r>
      <w:r>
        <w:rPr>
          <w:sz w:val="20"/>
          <w:szCs w:val="20"/>
        </w:rPr>
        <w:t xml:space="preserve">по стандартам </w:t>
      </w:r>
      <w:r w:rsidR="008E3D95">
        <w:rPr>
          <w:sz w:val="20"/>
          <w:szCs w:val="20"/>
        </w:rPr>
        <w:t>эконом</w:t>
      </w:r>
      <w:r>
        <w:rPr>
          <w:sz w:val="20"/>
          <w:szCs w:val="20"/>
        </w:rPr>
        <w:t>-</w:t>
      </w:r>
      <w:r w:rsidR="008E3D95">
        <w:rPr>
          <w:sz w:val="20"/>
          <w:szCs w:val="20"/>
        </w:rPr>
        <w:t xml:space="preserve">класса в 2017 году – </w:t>
      </w:r>
      <w:r w:rsidR="009D0980">
        <w:rPr>
          <w:sz w:val="20"/>
          <w:szCs w:val="20"/>
        </w:rPr>
        <w:t>4</w:t>
      </w:r>
      <w:r w:rsidR="006D5815">
        <w:rPr>
          <w:sz w:val="20"/>
          <w:szCs w:val="20"/>
        </w:rPr>
        <w:t>4,75</w:t>
      </w:r>
      <w:r w:rsidR="008E3D95" w:rsidRPr="009D0980">
        <w:rPr>
          <w:sz w:val="20"/>
          <w:szCs w:val="20"/>
        </w:rPr>
        <w:t xml:space="preserve"> тыс. кв. м, в 2018 го</w:t>
      </w:r>
      <w:r w:rsidRPr="009D0980">
        <w:rPr>
          <w:sz w:val="20"/>
          <w:szCs w:val="20"/>
        </w:rPr>
        <w:t xml:space="preserve">ду – </w:t>
      </w:r>
      <w:r w:rsidR="006D5815">
        <w:rPr>
          <w:sz w:val="20"/>
          <w:szCs w:val="20"/>
        </w:rPr>
        <w:t>45</w:t>
      </w:r>
      <w:r w:rsidRPr="009D0980">
        <w:rPr>
          <w:sz w:val="20"/>
          <w:szCs w:val="20"/>
        </w:rPr>
        <w:t>,0 тыс. кв.м</w:t>
      </w:r>
      <w:r w:rsidR="00942B7C" w:rsidRPr="009D0980">
        <w:rPr>
          <w:sz w:val="20"/>
          <w:szCs w:val="20"/>
        </w:rPr>
        <w:t>, в 2019 году – 53,0 тыс. кв.м</w:t>
      </w:r>
      <w:r w:rsidR="00351039">
        <w:rPr>
          <w:sz w:val="20"/>
          <w:szCs w:val="20"/>
        </w:rPr>
        <w:t xml:space="preserve">, </w:t>
      </w:r>
      <w:r w:rsidR="00351039" w:rsidRPr="009D0980">
        <w:rPr>
          <w:sz w:val="20"/>
          <w:szCs w:val="20"/>
        </w:rPr>
        <w:t>в 20</w:t>
      </w:r>
      <w:r w:rsidR="00351039">
        <w:rPr>
          <w:sz w:val="20"/>
          <w:szCs w:val="20"/>
        </w:rPr>
        <w:t>20</w:t>
      </w:r>
      <w:r w:rsidR="00351039" w:rsidRPr="009D0980">
        <w:rPr>
          <w:sz w:val="20"/>
          <w:szCs w:val="20"/>
        </w:rPr>
        <w:t xml:space="preserve"> году – 53,0 тыс. кв.м</w:t>
      </w:r>
      <w:r w:rsidR="00351039">
        <w:rPr>
          <w:sz w:val="20"/>
          <w:szCs w:val="20"/>
        </w:rPr>
        <w:t>,</w:t>
      </w:r>
      <w:r w:rsidR="00351039" w:rsidRPr="00351039">
        <w:rPr>
          <w:sz w:val="20"/>
          <w:szCs w:val="20"/>
        </w:rPr>
        <w:t xml:space="preserve"> </w:t>
      </w:r>
      <w:r w:rsidR="00351039" w:rsidRPr="009D0980">
        <w:rPr>
          <w:sz w:val="20"/>
          <w:szCs w:val="20"/>
        </w:rPr>
        <w:t>в 20</w:t>
      </w:r>
      <w:r w:rsidR="00351039">
        <w:rPr>
          <w:sz w:val="20"/>
          <w:szCs w:val="20"/>
        </w:rPr>
        <w:t>21</w:t>
      </w:r>
      <w:r w:rsidR="00351039" w:rsidRPr="009D0980">
        <w:rPr>
          <w:sz w:val="20"/>
          <w:szCs w:val="20"/>
        </w:rPr>
        <w:t xml:space="preserve"> году – 53,0 тыс. кв.м</w:t>
      </w:r>
      <w:r w:rsidR="008E3D95" w:rsidRPr="009D0980">
        <w:rPr>
          <w:sz w:val="20"/>
          <w:szCs w:val="20"/>
        </w:rPr>
        <w:t>.</w:t>
      </w:r>
    </w:p>
    <w:p w:rsidR="007571D6" w:rsidRDefault="007571D6" w:rsidP="00E748C5">
      <w:pPr>
        <w:autoSpaceDE w:val="0"/>
        <w:autoSpaceDN w:val="0"/>
        <w:adjustRightInd w:val="0"/>
        <w:jc w:val="center"/>
        <w:outlineLvl w:val="0"/>
        <w:rPr>
          <w:b/>
          <w:sz w:val="20"/>
          <w:szCs w:val="20"/>
        </w:rPr>
      </w:pPr>
    </w:p>
    <w:p w:rsidR="008A01E9" w:rsidRPr="008A01E9" w:rsidRDefault="008A01E9" w:rsidP="008A01E9">
      <w:pPr>
        <w:autoSpaceDE w:val="0"/>
        <w:autoSpaceDN w:val="0"/>
        <w:adjustRightInd w:val="0"/>
        <w:jc w:val="center"/>
        <w:outlineLvl w:val="0"/>
        <w:rPr>
          <w:b/>
          <w:sz w:val="20"/>
          <w:szCs w:val="20"/>
        </w:rPr>
      </w:pPr>
      <w:r w:rsidRPr="008A01E9">
        <w:rPr>
          <w:b/>
          <w:sz w:val="20"/>
          <w:szCs w:val="20"/>
        </w:rPr>
        <w:t>7.4. Доля годового ввода малоэтажного жилья, в том числе индивидуального жилищного строительства</w:t>
      </w:r>
    </w:p>
    <w:p w:rsidR="008A01E9" w:rsidRPr="008A01E9" w:rsidRDefault="008A01E9" w:rsidP="008A01E9">
      <w:pPr>
        <w:autoSpaceDE w:val="0"/>
        <w:autoSpaceDN w:val="0"/>
        <w:adjustRightInd w:val="0"/>
        <w:jc w:val="both"/>
        <w:rPr>
          <w:b/>
          <w:sz w:val="20"/>
          <w:szCs w:val="20"/>
        </w:rPr>
      </w:pPr>
    </w:p>
    <w:p w:rsidR="008A01E9" w:rsidRPr="004F3B11" w:rsidRDefault="008A01E9" w:rsidP="008A01E9">
      <w:pPr>
        <w:autoSpaceDE w:val="0"/>
        <w:autoSpaceDN w:val="0"/>
        <w:adjustRightInd w:val="0"/>
        <w:ind w:firstLine="540"/>
        <w:jc w:val="both"/>
        <w:rPr>
          <w:sz w:val="20"/>
          <w:szCs w:val="20"/>
        </w:rPr>
      </w:pPr>
      <w:r w:rsidRPr="004F3B11">
        <w:rPr>
          <w:sz w:val="20"/>
          <w:szCs w:val="20"/>
        </w:rPr>
        <w:t>7.4.1. Исходные данные.</w:t>
      </w:r>
    </w:p>
    <w:p w:rsidR="008A01E9" w:rsidRPr="004F3B11" w:rsidRDefault="008A01E9" w:rsidP="008A01E9">
      <w:pPr>
        <w:autoSpaceDE w:val="0"/>
        <w:autoSpaceDN w:val="0"/>
        <w:adjustRightInd w:val="0"/>
        <w:ind w:firstLine="540"/>
        <w:jc w:val="both"/>
        <w:rPr>
          <w:sz w:val="20"/>
          <w:szCs w:val="20"/>
        </w:rPr>
      </w:pPr>
      <w:r w:rsidRPr="004F3B11">
        <w:rPr>
          <w:sz w:val="20"/>
          <w:szCs w:val="20"/>
        </w:rPr>
        <w:t>При расчете значения целевого показателя применяются следующие данные:</w:t>
      </w:r>
    </w:p>
    <w:p w:rsidR="008A01E9" w:rsidRPr="004F3B11" w:rsidRDefault="008A01E9" w:rsidP="008A01E9">
      <w:pPr>
        <w:autoSpaceDE w:val="0"/>
        <w:autoSpaceDN w:val="0"/>
        <w:adjustRightInd w:val="0"/>
        <w:ind w:firstLine="540"/>
        <w:jc w:val="both"/>
        <w:rPr>
          <w:sz w:val="20"/>
          <w:szCs w:val="20"/>
        </w:rPr>
      </w:pPr>
      <w:r w:rsidRPr="004F3B11">
        <w:rPr>
          <w:sz w:val="20"/>
          <w:szCs w:val="20"/>
        </w:rPr>
        <w:t>о вводе малоэтажного жилья (тыс</w:t>
      </w:r>
      <w:r w:rsidR="007B415E">
        <w:rPr>
          <w:sz w:val="20"/>
          <w:szCs w:val="20"/>
        </w:rPr>
        <w:t xml:space="preserve">. </w:t>
      </w:r>
      <w:r w:rsidRPr="004F3B11">
        <w:rPr>
          <w:sz w:val="20"/>
          <w:szCs w:val="20"/>
        </w:rPr>
        <w:t xml:space="preserve">.кв.м). В состав малоэтажного жилья включается ввод жилых домов и многоквартирных жилых домов с количеством этажей не более 3. Источник данных – </w:t>
      </w:r>
      <w:r w:rsidR="004F3B11">
        <w:rPr>
          <w:sz w:val="20"/>
          <w:szCs w:val="20"/>
        </w:rPr>
        <w:t>управление социальной жилищной политики</w:t>
      </w:r>
      <w:r w:rsidR="00C64D09">
        <w:rPr>
          <w:sz w:val="20"/>
          <w:szCs w:val="20"/>
        </w:rPr>
        <w:t xml:space="preserve"> администрации г.о.Истра</w:t>
      </w:r>
      <w:r w:rsidR="00BA2947">
        <w:rPr>
          <w:sz w:val="20"/>
          <w:szCs w:val="20"/>
        </w:rPr>
        <w:t xml:space="preserve"> (далее – жилищное управление)</w:t>
      </w:r>
      <w:r w:rsidRPr="004F3B11">
        <w:rPr>
          <w:sz w:val="20"/>
          <w:szCs w:val="20"/>
        </w:rPr>
        <w:t xml:space="preserve">. </w:t>
      </w:r>
    </w:p>
    <w:p w:rsidR="008A01E9" w:rsidRPr="004F3B11" w:rsidRDefault="008A01E9" w:rsidP="008A01E9">
      <w:pPr>
        <w:autoSpaceDE w:val="0"/>
        <w:autoSpaceDN w:val="0"/>
        <w:adjustRightInd w:val="0"/>
        <w:ind w:firstLine="540"/>
        <w:jc w:val="both"/>
        <w:rPr>
          <w:sz w:val="20"/>
          <w:szCs w:val="20"/>
        </w:rPr>
      </w:pPr>
      <w:r w:rsidRPr="004F3B11">
        <w:rPr>
          <w:sz w:val="20"/>
          <w:szCs w:val="20"/>
        </w:rPr>
        <w:t>о вводе индивидуального жилищного строительства (тыс. кв. м). Источник данных – отдел архитектуры.</w:t>
      </w:r>
    </w:p>
    <w:p w:rsidR="008A01E9" w:rsidRPr="004F3B11" w:rsidRDefault="008A01E9" w:rsidP="008A01E9">
      <w:pPr>
        <w:autoSpaceDE w:val="0"/>
        <w:autoSpaceDN w:val="0"/>
        <w:adjustRightInd w:val="0"/>
        <w:ind w:firstLine="540"/>
        <w:jc w:val="both"/>
        <w:rPr>
          <w:sz w:val="20"/>
          <w:szCs w:val="20"/>
        </w:rPr>
      </w:pPr>
      <w:r w:rsidRPr="004F3B11">
        <w:rPr>
          <w:sz w:val="20"/>
          <w:szCs w:val="20"/>
        </w:rPr>
        <w:t xml:space="preserve">об общем объеме ввода жилья в </w:t>
      </w:r>
      <w:r w:rsidR="00C64D09">
        <w:rPr>
          <w:sz w:val="20"/>
          <w:szCs w:val="20"/>
        </w:rPr>
        <w:t>г.о.Истра</w:t>
      </w:r>
      <w:r w:rsidR="00C64D09" w:rsidRPr="004F3B11">
        <w:rPr>
          <w:sz w:val="20"/>
          <w:szCs w:val="20"/>
        </w:rPr>
        <w:t xml:space="preserve"> </w:t>
      </w:r>
      <w:r w:rsidRPr="004F3B11">
        <w:rPr>
          <w:sz w:val="20"/>
          <w:szCs w:val="20"/>
        </w:rPr>
        <w:t>(тыс. кв. м). Источник данных – орган госстатистики.</w:t>
      </w:r>
    </w:p>
    <w:p w:rsidR="008A01E9" w:rsidRPr="004F3B11" w:rsidRDefault="008A01E9" w:rsidP="008A01E9">
      <w:pPr>
        <w:autoSpaceDE w:val="0"/>
        <w:autoSpaceDN w:val="0"/>
        <w:adjustRightInd w:val="0"/>
        <w:ind w:firstLine="540"/>
        <w:jc w:val="both"/>
        <w:rPr>
          <w:sz w:val="20"/>
          <w:szCs w:val="20"/>
        </w:rPr>
      </w:pPr>
      <w:r w:rsidRPr="004F3B11">
        <w:rPr>
          <w:sz w:val="20"/>
          <w:szCs w:val="20"/>
        </w:rPr>
        <w:t>7.4.2. Алгоритм расчета значений целевого показателя.</w:t>
      </w:r>
    </w:p>
    <w:p w:rsidR="008A01E9" w:rsidRPr="004F3B11" w:rsidRDefault="008A01E9" w:rsidP="008A01E9">
      <w:pPr>
        <w:autoSpaceDE w:val="0"/>
        <w:autoSpaceDN w:val="0"/>
        <w:adjustRightInd w:val="0"/>
        <w:ind w:firstLine="540"/>
        <w:jc w:val="both"/>
        <w:rPr>
          <w:sz w:val="20"/>
          <w:szCs w:val="20"/>
        </w:rPr>
      </w:pPr>
      <w:r w:rsidRPr="004F3B11">
        <w:rPr>
          <w:sz w:val="20"/>
          <w:szCs w:val="20"/>
        </w:rPr>
        <w:t xml:space="preserve">Значение целевого индикатора ежегодно рассчитывается как отношение объема годового ввода малоэтажного жилья, в том числе индивидуального жилищного строительства, в </w:t>
      </w:r>
      <w:r w:rsidR="00C64D09">
        <w:rPr>
          <w:sz w:val="20"/>
          <w:szCs w:val="20"/>
        </w:rPr>
        <w:t>г.о.Истра</w:t>
      </w:r>
      <w:r w:rsidR="00C64D09" w:rsidRPr="004F3B11">
        <w:rPr>
          <w:sz w:val="20"/>
          <w:szCs w:val="20"/>
        </w:rPr>
        <w:t xml:space="preserve"> </w:t>
      </w:r>
      <w:r w:rsidRPr="004F3B11">
        <w:rPr>
          <w:sz w:val="20"/>
          <w:szCs w:val="20"/>
        </w:rPr>
        <w:t xml:space="preserve">к общему объему годового ввода жилья в </w:t>
      </w:r>
      <w:r w:rsidR="00C64D09">
        <w:rPr>
          <w:sz w:val="20"/>
          <w:szCs w:val="20"/>
        </w:rPr>
        <w:t>г.о.Истра</w:t>
      </w:r>
      <w:r w:rsidRPr="004F3B11">
        <w:rPr>
          <w:sz w:val="20"/>
          <w:szCs w:val="20"/>
        </w:rPr>
        <w:t>.</w:t>
      </w:r>
    </w:p>
    <w:p w:rsidR="008A01E9" w:rsidRPr="004F3B11" w:rsidRDefault="008A01E9" w:rsidP="008A01E9">
      <w:pPr>
        <w:autoSpaceDE w:val="0"/>
        <w:autoSpaceDN w:val="0"/>
        <w:adjustRightInd w:val="0"/>
        <w:ind w:firstLine="540"/>
        <w:jc w:val="both"/>
        <w:rPr>
          <w:sz w:val="20"/>
          <w:szCs w:val="20"/>
        </w:rPr>
      </w:pPr>
      <w:r w:rsidRPr="004F3B11">
        <w:rPr>
          <w:sz w:val="20"/>
          <w:szCs w:val="20"/>
        </w:rPr>
        <w:t>7.4.3. Значение целевого показателя.</w:t>
      </w:r>
    </w:p>
    <w:p w:rsidR="008A01E9" w:rsidRPr="004F3B11" w:rsidRDefault="008A01E9" w:rsidP="008A01E9">
      <w:pPr>
        <w:autoSpaceDE w:val="0"/>
        <w:autoSpaceDN w:val="0"/>
        <w:adjustRightInd w:val="0"/>
        <w:ind w:firstLine="540"/>
        <w:jc w:val="both"/>
        <w:rPr>
          <w:sz w:val="20"/>
          <w:szCs w:val="20"/>
        </w:rPr>
      </w:pPr>
      <w:r w:rsidRPr="004F3B11">
        <w:rPr>
          <w:sz w:val="20"/>
          <w:szCs w:val="20"/>
        </w:rPr>
        <w:t xml:space="preserve">Доля годового объема ввода малоэтажного жилья, в том числе индивидуального жилищного строительства: в 2017 году – </w:t>
      </w:r>
      <w:r w:rsidR="004F3B11">
        <w:rPr>
          <w:sz w:val="20"/>
          <w:szCs w:val="20"/>
        </w:rPr>
        <w:t>61,93</w:t>
      </w:r>
      <w:r w:rsidRPr="004F3B11">
        <w:rPr>
          <w:sz w:val="20"/>
          <w:szCs w:val="20"/>
        </w:rPr>
        <w:t xml:space="preserve"> %, в 2018 году – </w:t>
      </w:r>
      <w:r w:rsidR="004F3B11">
        <w:rPr>
          <w:sz w:val="20"/>
          <w:szCs w:val="20"/>
        </w:rPr>
        <w:t>77,68</w:t>
      </w:r>
      <w:r w:rsidRPr="004F3B11">
        <w:rPr>
          <w:sz w:val="20"/>
          <w:szCs w:val="20"/>
        </w:rPr>
        <w:t xml:space="preserve"> %</w:t>
      </w:r>
      <w:r w:rsidR="004F3B11">
        <w:rPr>
          <w:sz w:val="20"/>
          <w:szCs w:val="20"/>
        </w:rPr>
        <w:t xml:space="preserve">, </w:t>
      </w:r>
      <w:r w:rsidR="004F3B11" w:rsidRPr="004F3B11">
        <w:rPr>
          <w:sz w:val="20"/>
          <w:szCs w:val="20"/>
        </w:rPr>
        <w:t>в 201</w:t>
      </w:r>
      <w:r w:rsidR="004F3B11">
        <w:rPr>
          <w:sz w:val="20"/>
          <w:szCs w:val="20"/>
        </w:rPr>
        <w:t>9</w:t>
      </w:r>
      <w:r w:rsidR="004F3B11" w:rsidRPr="004F3B11">
        <w:rPr>
          <w:sz w:val="20"/>
          <w:szCs w:val="20"/>
        </w:rPr>
        <w:t xml:space="preserve"> году – </w:t>
      </w:r>
      <w:r w:rsidR="004F3B11">
        <w:rPr>
          <w:sz w:val="20"/>
          <w:szCs w:val="20"/>
        </w:rPr>
        <w:t>77,22</w:t>
      </w:r>
      <w:r w:rsidR="004F3B11" w:rsidRPr="004F3B11">
        <w:rPr>
          <w:sz w:val="20"/>
          <w:szCs w:val="20"/>
        </w:rPr>
        <w:t xml:space="preserve"> %</w:t>
      </w:r>
      <w:r w:rsidR="004F3B11">
        <w:rPr>
          <w:sz w:val="20"/>
          <w:szCs w:val="20"/>
        </w:rPr>
        <w:t>,</w:t>
      </w:r>
      <w:r w:rsidR="004F3B11" w:rsidRPr="004F3B11">
        <w:rPr>
          <w:sz w:val="20"/>
          <w:szCs w:val="20"/>
        </w:rPr>
        <w:t xml:space="preserve"> в 20</w:t>
      </w:r>
      <w:r w:rsidR="004F3B11">
        <w:rPr>
          <w:sz w:val="20"/>
          <w:szCs w:val="20"/>
        </w:rPr>
        <w:t>20</w:t>
      </w:r>
      <w:r w:rsidR="004F3B11" w:rsidRPr="004F3B11">
        <w:rPr>
          <w:sz w:val="20"/>
          <w:szCs w:val="20"/>
        </w:rPr>
        <w:t xml:space="preserve"> году – </w:t>
      </w:r>
      <w:r w:rsidR="004F3B11">
        <w:rPr>
          <w:sz w:val="20"/>
          <w:szCs w:val="20"/>
        </w:rPr>
        <w:t>76,61</w:t>
      </w:r>
      <w:r w:rsidR="004F3B11" w:rsidRPr="004F3B11">
        <w:rPr>
          <w:sz w:val="20"/>
          <w:szCs w:val="20"/>
        </w:rPr>
        <w:t xml:space="preserve"> %</w:t>
      </w:r>
      <w:r w:rsidR="004F3B11">
        <w:rPr>
          <w:sz w:val="20"/>
          <w:szCs w:val="20"/>
        </w:rPr>
        <w:t xml:space="preserve">, </w:t>
      </w:r>
      <w:r w:rsidR="004F3B11" w:rsidRPr="004F3B11">
        <w:rPr>
          <w:sz w:val="20"/>
          <w:szCs w:val="20"/>
        </w:rPr>
        <w:t>в 20</w:t>
      </w:r>
      <w:r w:rsidR="004F3B11">
        <w:rPr>
          <w:sz w:val="20"/>
          <w:szCs w:val="20"/>
        </w:rPr>
        <w:t>21</w:t>
      </w:r>
      <w:r w:rsidR="004F3B11" w:rsidRPr="004F3B11">
        <w:rPr>
          <w:sz w:val="20"/>
          <w:szCs w:val="20"/>
        </w:rPr>
        <w:t xml:space="preserve"> году – </w:t>
      </w:r>
      <w:r w:rsidR="004F3B11">
        <w:rPr>
          <w:sz w:val="20"/>
          <w:szCs w:val="20"/>
        </w:rPr>
        <w:t>76,7</w:t>
      </w:r>
      <w:r w:rsidR="004F3B11" w:rsidRPr="004F3B11">
        <w:rPr>
          <w:sz w:val="20"/>
          <w:szCs w:val="20"/>
        </w:rPr>
        <w:t xml:space="preserve"> %.</w:t>
      </w:r>
    </w:p>
    <w:p w:rsidR="008A01E9" w:rsidRDefault="008A01E9" w:rsidP="002D758D">
      <w:pPr>
        <w:autoSpaceDE w:val="0"/>
        <w:autoSpaceDN w:val="0"/>
        <w:adjustRightInd w:val="0"/>
        <w:ind w:left="360"/>
        <w:jc w:val="center"/>
        <w:outlineLvl w:val="0"/>
        <w:rPr>
          <w:b/>
          <w:sz w:val="20"/>
          <w:szCs w:val="20"/>
        </w:rPr>
      </w:pPr>
    </w:p>
    <w:p w:rsidR="00E748C5" w:rsidRPr="002D758D" w:rsidRDefault="002D758D" w:rsidP="002D758D">
      <w:pPr>
        <w:autoSpaceDE w:val="0"/>
        <w:autoSpaceDN w:val="0"/>
        <w:adjustRightInd w:val="0"/>
        <w:ind w:left="360"/>
        <w:jc w:val="center"/>
        <w:outlineLvl w:val="0"/>
        <w:rPr>
          <w:b/>
          <w:sz w:val="20"/>
          <w:szCs w:val="20"/>
        </w:rPr>
      </w:pPr>
      <w:r>
        <w:rPr>
          <w:b/>
          <w:sz w:val="20"/>
          <w:szCs w:val="20"/>
        </w:rPr>
        <w:t>7.</w:t>
      </w:r>
      <w:r w:rsidR="004F3B11">
        <w:rPr>
          <w:b/>
          <w:sz w:val="20"/>
          <w:szCs w:val="20"/>
        </w:rPr>
        <w:t>5</w:t>
      </w:r>
      <w:r>
        <w:rPr>
          <w:b/>
          <w:sz w:val="20"/>
          <w:szCs w:val="20"/>
        </w:rPr>
        <w:t>.</w:t>
      </w:r>
      <w:r w:rsidR="00E748C5" w:rsidRPr="002D758D">
        <w:rPr>
          <w:b/>
          <w:sz w:val="20"/>
          <w:szCs w:val="20"/>
        </w:rPr>
        <w:t>Средняя стоимость одного квадратного метра общей площади жилья</w:t>
      </w:r>
    </w:p>
    <w:p w:rsidR="00E748C5" w:rsidRDefault="00E748C5" w:rsidP="00E748C5">
      <w:pPr>
        <w:autoSpaceDE w:val="0"/>
        <w:autoSpaceDN w:val="0"/>
        <w:adjustRightInd w:val="0"/>
        <w:jc w:val="center"/>
        <w:outlineLvl w:val="0"/>
        <w:rPr>
          <w:b/>
          <w:sz w:val="20"/>
          <w:szCs w:val="20"/>
        </w:rPr>
      </w:pPr>
    </w:p>
    <w:p w:rsidR="00E748C5" w:rsidRDefault="00A55557" w:rsidP="00E748C5">
      <w:pPr>
        <w:autoSpaceDE w:val="0"/>
        <w:autoSpaceDN w:val="0"/>
        <w:adjustRightInd w:val="0"/>
        <w:ind w:firstLine="540"/>
        <w:jc w:val="both"/>
        <w:rPr>
          <w:sz w:val="20"/>
          <w:szCs w:val="20"/>
        </w:rPr>
      </w:pPr>
      <w:r>
        <w:rPr>
          <w:sz w:val="20"/>
          <w:szCs w:val="20"/>
        </w:rPr>
        <w:t>7</w:t>
      </w:r>
      <w:r w:rsidR="00E748C5">
        <w:rPr>
          <w:sz w:val="20"/>
          <w:szCs w:val="20"/>
        </w:rPr>
        <w:t>.</w:t>
      </w:r>
      <w:r w:rsidR="004F3B11">
        <w:rPr>
          <w:sz w:val="20"/>
          <w:szCs w:val="20"/>
        </w:rPr>
        <w:t>5</w:t>
      </w:r>
      <w:r w:rsidR="00E748C5">
        <w:rPr>
          <w:sz w:val="20"/>
          <w:szCs w:val="20"/>
        </w:rPr>
        <w:t>.1. Исходные данные.</w:t>
      </w:r>
    </w:p>
    <w:p w:rsidR="00E748C5" w:rsidRDefault="00E748C5" w:rsidP="00E748C5">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о средней стоимости одного квадратного метра общей площади жилья на первичном рынке (все типы квартир) в </w:t>
      </w:r>
      <w:r w:rsidR="00C64D09">
        <w:rPr>
          <w:sz w:val="20"/>
          <w:szCs w:val="20"/>
        </w:rPr>
        <w:t>г.о.Истра</w:t>
      </w:r>
      <w:r>
        <w:rPr>
          <w:sz w:val="20"/>
          <w:szCs w:val="20"/>
        </w:rPr>
        <w:t xml:space="preserve"> (рублей).</w:t>
      </w:r>
    </w:p>
    <w:p w:rsidR="00E748C5" w:rsidRDefault="00E748C5" w:rsidP="00E748C5">
      <w:pPr>
        <w:autoSpaceDE w:val="0"/>
        <w:autoSpaceDN w:val="0"/>
        <w:adjustRightInd w:val="0"/>
        <w:ind w:firstLine="540"/>
        <w:jc w:val="both"/>
        <w:rPr>
          <w:sz w:val="20"/>
          <w:szCs w:val="20"/>
        </w:rPr>
      </w:pPr>
      <w:r>
        <w:rPr>
          <w:sz w:val="20"/>
          <w:szCs w:val="20"/>
        </w:rPr>
        <w:t xml:space="preserve">Источник данных – </w:t>
      </w:r>
      <w:r w:rsidR="00BA2947">
        <w:rPr>
          <w:sz w:val="20"/>
          <w:szCs w:val="20"/>
        </w:rPr>
        <w:t>жилищное управление</w:t>
      </w:r>
      <w:r w:rsidR="004818DD">
        <w:rPr>
          <w:sz w:val="20"/>
          <w:szCs w:val="20"/>
        </w:rPr>
        <w:t xml:space="preserve"> на основе данных застройщиков района</w:t>
      </w:r>
      <w:r>
        <w:rPr>
          <w:sz w:val="20"/>
          <w:szCs w:val="20"/>
        </w:rPr>
        <w:t>.</w:t>
      </w:r>
    </w:p>
    <w:p w:rsidR="007A7BC0" w:rsidRDefault="00A55557" w:rsidP="00E748C5">
      <w:pPr>
        <w:autoSpaceDE w:val="0"/>
        <w:autoSpaceDN w:val="0"/>
        <w:adjustRightInd w:val="0"/>
        <w:ind w:firstLine="540"/>
        <w:jc w:val="both"/>
        <w:rPr>
          <w:sz w:val="20"/>
          <w:szCs w:val="20"/>
        </w:rPr>
      </w:pPr>
      <w:r>
        <w:rPr>
          <w:sz w:val="20"/>
          <w:szCs w:val="20"/>
        </w:rPr>
        <w:t>7</w:t>
      </w:r>
      <w:r w:rsidR="00E748C5">
        <w:rPr>
          <w:sz w:val="20"/>
          <w:szCs w:val="20"/>
        </w:rPr>
        <w:t>.</w:t>
      </w:r>
      <w:r w:rsidR="004F3B11">
        <w:rPr>
          <w:sz w:val="20"/>
          <w:szCs w:val="20"/>
        </w:rPr>
        <w:t>5</w:t>
      </w:r>
      <w:r w:rsidR="00E748C5">
        <w:rPr>
          <w:sz w:val="20"/>
          <w:szCs w:val="20"/>
        </w:rPr>
        <w:t xml:space="preserve">.2. </w:t>
      </w:r>
      <w:r w:rsidR="007A7BC0">
        <w:rPr>
          <w:sz w:val="20"/>
          <w:szCs w:val="20"/>
        </w:rPr>
        <w:t>Значение целевого показателя.</w:t>
      </w:r>
    </w:p>
    <w:p w:rsidR="007A7BC0" w:rsidRPr="00942B7C" w:rsidRDefault="007A7BC0" w:rsidP="00E748C5">
      <w:pPr>
        <w:autoSpaceDE w:val="0"/>
        <w:autoSpaceDN w:val="0"/>
        <w:adjustRightInd w:val="0"/>
        <w:ind w:firstLine="540"/>
        <w:jc w:val="both"/>
        <w:rPr>
          <w:sz w:val="20"/>
          <w:szCs w:val="20"/>
        </w:rPr>
      </w:pPr>
      <w:r>
        <w:rPr>
          <w:sz w:val="20"/>
          <w:szCs w:val="20"/>
        </w:rPr>
        <w:t xml:space="preserve">Средняя стоимость одного квадратного метра общей площади жилья: в 2017 году </w:t>
      </w:r>
      <w:r w:rsidRPr="00942B7C">
        <w:rPr>
          <w:sz w:val="20"/>
          <w:szCs w:val="20"/>
        </w:rPr>
        <w:t xml:space="preserve">– </w:t>
      </w:r>
      <w:r w:rsidR="00C70D37" w:rsidRPr="00942B7C">
        <w:rPr>
          <w:sz w:val="20"/>
          <w:szCs w:val="20"/>
        </w:rPr>
        <w:t>6</w:t>
      </w:r>
      <w:r w:rsidR="00874412">
        <w:rPr>
          <w:sz w:val="20"/>
          <w:szCs w:val="20"/>
        </w:rPr>
        <w:t>2</w:t>
      </w:r>
      <w:r w:rsidR="00C70D37" w:rsidRPr="00942B7C">
        <w:rPr>
          <w:sz w:val="20"/>
          <w:szCs w:val="20"/>
        </w:rPr>
        <w:t xml:space="preserve"> 500</w:t>
      </w:r>
      <w:r w:rsidRPr="00942B7C">
        <w:rPr>
          <w:sz w:val="20"/>
          <w:szCs w:val="20"/>
        </w:rPr>
        <w:t xml:space="preserve"> рублей, в 2018 году – </w:t>
      </w:r>
      <w:r w:rsidR="00874412">
        <w:rPr>
          <w:sz w:val="20"/>
          <w:szCs w:val="20"/>
        </w:rPr>
        <w:t>65</w:t>
      </w:r>
      <w:r w:rsidR="00C70D37" w:rsidRPr="00942B7C">
        <w:rPr>
          <w:sz w:val="20"/>
          <w:szCs w:val="20"/>
        </w:rPr>
        <w:t xml:space="preserve"> 000</w:t>
      </w:r>
      <w:r w:rsidRPr="00942B7C">
        <w:rPr>
          <w:sz w:val="20"/>
          <w:szCs w:val="20"/>
        </w:rPr>
        <w:t xml:space="preserve"> рублей</w:t>
      </w:r>
      <w:r w:rsidR="00942B7C" w:rsidRPr="00942B7C">
        <w:rPr>
          <w:sz w:val="20"/>
          <w:szCs w:val="20"/>
        </w:rPr>
        <w:t xml:space="preserve">, в 2019 году – </w:t>
      </w:r>
      <w:r w:rsidR="00874412">
        <w:rPr>
          <w:sz w:val="20"/>
          <w:szCs w:val="20"/>
        </w:rPr>
        <w:t>68 0</w:t>
      </w:r>
      <w:r w:rsidR="00942B7C" w:rsidRPr="00942B7C">
        <w:rPr>
          <w:sz w:val="20"/>
          <w:szCs w:val="20"/>
        </w:rPr>
        <w:t>00 рублей</w:t>
      </w:r>
      <w:r w:rsidR="00874412">
        <w:rPr>
          <w:sz w:val="20"/>
          <w:szCs w:val="20"/>
        </w:rPr>
        <w:t>, в 2020 году – 70 000 руб., в 2021 году – 73 000 руб</w:t>
      </w:r>
      <w:r w:rsidRPr="00942B7C">
        <w:rPr>
          <w:sz w:val="20"/>
          <w:szCs w:val="20"/>
        </w:rPr>
        <w:t>.</w:t>
      </w:r>
    </w:p>
    <w:p w:rsidR="007A7BC0" w:rsidRDefault="007A7BC0" w:rsidP="00E748C5">
      <w:pPr>
        <w:autoSpaceDE w:val="0"/>
        <w:autoSpaceDN w:val="0"/>
        <w:adjustRightInd w:val="0"/>
        <w:ind w:firstLine="540"/>
        <w:jc w:val="both"/>
        <w:rPr>
          <w:sz w:val="20"/>
          <w:szCs w:val="20"/>
        </w:rPr>
      </w:pPr>
    </w:p>
    <w:p w:rsidR="007A7BC0" w:rsidRDefault="00A55557" w:rsidP="007A7BC0">
      <w:pPr>
        <w:autoSpaceDE w:val="0"/>
        <w:autoSpaceDN w:val="0"/>
        <w:adjustRightInd w:val="0"/>
        <w:jc w:val="center"/>
        <w:outlineLvl w:val="0"/>
        <w:rPr>
          <w:b/>
          <w:sz w:val="20"/>
          <w:szCs w:val="20"/>
        </w:rPr>
      </w:pPr>
      <w:r>
        <w:rPr>
          <w:b/>
          <w:sz w:val="20"/>
          <w:szCs w:val="20"/>
        </w:rPr>
        <w:t>7.</w:t>
      </w:r>
      <w:r w:rsidR="004F3B11">
        <w:rPr>
          <w:b/>
          <w:sz w:val="20"/>
          <w:szCs w:val="20"/>
        </w:rPr>
        <w:t>6</w:t>
      </w:r>
      <w:r w:rsidR="007A7BC0">
        <w:rPr>
          <w:b/>
          <w:sz w:val="20"/>
          <w:szCs w:val="20"/>
        </w:rPr>
        <w:t>.</w:t>
      </w:r>
      <w:r w:rsidR="007A7BC0" w:rsidRPr="00E748C5">
        <w:rPr>
          <w:b/>
          <w:sz w:val="20"/>
          <w:szCs w:val="20"/>
        </w:rPr>
        <w:t xml:space="preserve"> </w:t>
      </w:r>
      <w:r w:rsidR="007A7BC0">
        <w:rPr>
          <w:b/>
          <w:sz w:val="20"/>
          <w:szCs w:val="20"/>
        </w:rPr>
        <w:t>С</w:t>
      </w:r>
      <w:r w:rsidR="007A7BC0" w:rsidRPr="00A1798A">
        <w:rPr>
          <w:b/>
          <w:sz w:val="20"/>
          <w:szCs w:val="20"/>
        </w:rPr>
        <w:t>редн</w:t>
      </w:r>
      <w:r w:rsidR="007A7BC0">
        <w:rPr>
          <w:b/>
          <w:sz w:val="20"/>
          <w:szCs w:val="20"/>
        </w:rPr>
        <w:t>яя</w:t>
      </w:r>
      <w:r w:rsidR="007A7BC0" w:rsidRPr="00A1798A">
        <w:rPr>
          <w:b/>
          <w:sz w:val="20"/>
          <w:szCs w:val="20"/>
        </w:rPr>
        <w:t xml:space="preserve"> стоимост</w:t>
      </w:r>
      <w:r w:rsidR="007A7BC0">
        <w:rPr>
          <w:b/>
          <w:sz w:val="20"/>
          <w:szCs w:val="20"/>
        </w:rPr>
        <w:t>ь</w:t>
      </w:r>
      <w:r w:rsidR="007A7BC0" w:rsidRPr="00A1798A">
        <w:rPr>
          <w:b/>
          <w:sz w:val="20"/>
          <w:szCs w:val="20"/>
        </w:rPr>
        <w:t xml:space="preserve"> одного</w:t>
      </w:r>
      <w:r w:rsidR="007A7BC0">
        <w:rPr>
          <w:b/>
          <w:sz w:val="20"/>
          <w:szCs w:val="20"/>
        </w:rPr>
        <w:t xml:space="preserve"> </w:t>
      </w:r>
      <w:r w:rsidR="007A7BC0" w:rsidRPr="00A1798A">
        <w:rPr>
          <w:b/>
          <w:sz w:val="20"/>
          <w:szCs w:val="20"/>
        </w:rPr>
        <w:t xml:space="preserve">квадратного метра </w:t>
      </w:r>
      <w:r w:rsidR="007A7BC0">
        <w:rPr>
          <w:b/>
          <w:sz w:val="20"/>
          <w:szCs w:val="20"/>
        </w:rPr>
        <w:t xml:space="preserve">общей площади </w:t>
      </w:r>
      <w:r w:rsidR="007A7BC0" w:rsidRPr="00A1798A">
        <w:rPr>
          <w:b/>
          <w:sz w:val="20"/>
          <w:szCs w:val="20"/>
        </w:rPr>
        <w:t>жилья</w:t>
      </w:r>
      <w:r w:rsidR="007A7BC0">
        <w:rPr>
          <w:b/>
          <w:sz w:val="20"/>
          <w:szCs w:val="20"/>
        </w:rPr>
        <w:t>, относительно уровня 2012 года</w:t>
      </w:r>
    </w:p>
    <w:p w:rsidR="007A7BC0" w:rsidRDefault="007A7BC0" w:rsidP="007A7BC0">
      <w:pPr>
        <w:autoSpaceDE w:val="0"/>
        <w:autoSpaceDN w:val="0"/>
        <w:adjustRightInd w:val="0"/>
        <w:jc w:val="center"/>
        <w:outlineLvl w:val="0"/>
        <w:rPr>
          <w:b/>
          <w:sz w:val="20"/>
          <w:szCs w:val="20"/>
        </w:rPr>
      </w:pPr>
    </w:p>
    <w:p w:rsidR="007A7BC0" w:rsidRDefault="00A55557" w:rsidP="007A7BC0">
      <w:pPr>
        <w:autoSpaceDE w:val="0"/>
        <w:autoSpaceDN w:val="0"/>
        <w:adjustRightInd w:val="0"/>
        <w:ind w:firstLine="540"/>
        <w:jc w:val="both"/>
        <w:rPr>
          <w:sz w:val="20"/>
          <w:szCs w:val="20"/>
        </w:rPr>
      </w:pPr>
      <w:r>
        <w:rPr>
          <w:sz w:val="20"/>
          <w:szCs w:val="20"/>
        </w:rPr>
        <w:t>7.</w:t>
      </w:r>
      <w:r w:rsidR="004F3B11">
        <w:rPr>
          <w:sz w:val="20"/>
          <w:szCs w:val="20"/>
        </w:rPr>
        <w:t>6</w:t>
      </w:r>
      <w:r w:rsidR="007A7BC0">
        <w:rPr>
          <w:sz w:val="20"/>
          <w:szCs w:val="20"/>
        </w:rPr>
        <w:t>.1. Исходные данные.</w:t>
      </w:r>
    </w:p>
    <w:p w:rsidR="007A7BC0" w:rsidRDefault="007A7BC0" w:rsidP="007A7BC0">
      <w:pPr>
        <w:autoSpaceDE w:val="0"/>
        <w:autoSpaceDN w:val="0"/>
        <w:adjustRightInd w:val="0"/>
        <w:ind w:firstLine="540"/>
        <w:jc w:val="both"/>
        <w:rPr>
          <w:sz w:val="20"/>
          <w:szCs w:val="20"/>
        </w:rPr>
      </w:pPr>
      <w:r>
        <w:rPr>
          <w:sz w:val="20"/>
          <w:szCs w:val="20"/>
        </w:rPr>
        <w:t>При расчете значения целевого показателя применяются данные:</w:t>
      </w:r>
    </w:p>
    <w:p w:rsidR="007A7BC0" w:rsidRDefault="007A7BC0" w:rsidP="007A7BC0">
      <w:pPr>
        <w:autoSpaceDE w:val="0"/>
        <w:autoSpaceDN w:val="0"/>
        <w:adjustRightInd w:val="0"/>
        <w:ind w:firstLine="540"/>
        <w:jc w:val="both"/>
        <w:rPr>
          <w:sz w:val="20"/>
          <w:szCs w:val="20"/>
        </w:rPr>
      </w:pPr>
      <w:r>
        <w:rPr>
          <w:sz w:val="20"/>
          <w:szCs w:val="20"/>
        </w:rPr>
        <w:t xml:space="preserve">о средней стоимости одного квадратного метра общей площади жилья на первичном рынке (все типы квартир) в </w:t>
      </w:r>
      <w:r w:rsidR="00C64D09">
        <w:rPr>
          <w:sz w:val="20"/>
          <w:szCs w:val="20"/>
        </w:rPr>
        <w:t xml:space="preserve">г.о.Истра </w:t>
      </w:r>
      <w:r>
        <w:rPr>
          <w:sz w:val="20"/>
          <w:szCs w:val="20"/>
        </w:rPr>
        <w:t>(рублей);</w:t>
      </w:r>
    </w:p>
    <w:p w:rsidR="007A7BC0" w:rsidRDefault="007A7BC0" w:rsidP="007A7BC0">
      <w:pPr>
        <w:autoSpaceDE w:val="0"/>
        <w:autoSpaceDN w:val="0"/>
        <w:adjustRightInd w:val="0"/>
        <w:ind w:firstLine="540"/>
        <w:jc w:val="both"/>
        <w:rPr>
          <w:sz w:val="20"/>
          <w:szCs w:val="20"/>
        </w:rPr>
      </w:pPr>
      <w:r>
        <w:rPr>
          <w:sz w:val="20"/>
          <w:szCs w:val="20"/>
        </w:rPr>
        <w:t>средняя стоимость одного квадратного метра общей площади жилья на первичном рынке (все типы жилья) в 2012 году, с учетом индекса-дефлятора на соотве</w:t>
      </w:r>
      <w:r>
        <w:rPr>
          <w:sz w:val="20"/>
          <w:szCs w:val="20"/>
        </w:rPr>
        <w:t>т</w:t>
      </w:r>
      <w:r>
        <w:rPr>
          <w:sz w:val="20"/>
          <w:szCs w:val="20"/>
        </w:rPr>
        <w:t>ствующий год по виду экономической деятельности "строительство".</w:t>
      </w:r>
    </w:p>
    <w:p w:rsidR="007A7BC0" w:rsidRDefault="007A7BC0" w:rsidP="007A7BC0">
      <w:pPr>
        <w:autoSpaceDE w:val="0"/>
        <w:autoSpaceDN w:val="0"/>
        <w:adjustRightInd w:val="0"/>
        <w:ind w:firstLine="540"/>
        <w:jc w:val="both"/>
        <w:rPr>
          <w:sz w:val="20"/>
          <w:szCs w:val="20"/>
        </w:rPr>
      </w:pPr>
      <w:r>
        <w:rPr>
          <w:sz w:val="20"/>
          <w:szCs w:val="20"/>
        </w:rPr>
        <w:t>Источник данных – органы государственной статистики</w:t>
      </w:r>
      <w:r w:rsidR="00A55557">
        <w:rPr>
          <w:sz w:val="20"/>
          <w:szCs w:val="20"/>
        </w:rPr>
        <w:t xml:space="preserve">, </w:t>
      </w:r>
      <w:r w:rsidR="00A55557" w:rsidRPr="00D876B4">
        <w:rPr>
          <w:sz w:val="20"/>
          <w:szCs w:val="20"/>
        </w:rPr>
        <w:t xml:space="preserve">управление </w:t>
      </w:r>
      <w:r w:rsidR="004818DD" w:rsidRPr="00D876B4">
        <w:rPr>
          <w:sz w:val="20"/>
          <w:szCs w:val="20"/>
        </w:rPr>
        <w:t xml:space="preserve">социальной жилищной политики </w:t>
      </w:r>
      <w:r w:rsidR="004818DD">
        <w:rPr>
          <w:sz w:val="20"/>
          <w:szCs w:val="20"/>
        </w:rPr>
        <w:t>администрации на основе данных застройщиков</w:t>
      </w:r>
      <w:r>
        <w:rPr>
          <w:sz w:val="20"/>
          <w:szCs w:val="20"/>
        </w:rPr>
        <w:t>.</w:t>
      </w:r>
    </w:p>
    <w:p w:rsidR="007A7BC0" w:rsidRDefault="00A55557" w:rsidP="007A7BC0">
      <w:pPr>
        <w:autoSpaceDE w:val="0"/>
        <w:autoSpaceDN w:val="0"/>
        <w:adjustRightInd w:val="0"/>
        <w:ind w:firstLine="540"/>
        <w:jc w:val="both"/>
        <w:rPr>
          <w:sz w:val="20"/>
          <w:szCs w:val="20"/>
        </w:rPr>
      </w:pPr>
      <w:r>
        <w:rPr>
          <w:sz w:val="20"/>
          <w:szCs w:val="20"/>
        </w:rPr>
        <w:t>7.</w:t>
      </w:r>
      <w:r w:rsidR="004F3B11">
        <w:rPr>
          <w:sz w:val="20"/>
          <w:szCs w:val="20"/>
        </w:rPr>
        <w:t>6</w:t>
      </w:r>
      <w:r>
        <w:rPr>
          <w:sz w:val="20"/>
          <w:szCs w:val="20"/>
        </w:rPr>
        <w:t>.</w:t>
      </w:r>
      <w:r w:rsidR="007A7BC0">
        <w:rPr>
          <w:sz w:val="20"/>
          <w:szCs w:val="20"/>
        </w:rPr>
        <w:t>2. Алгоритм расчета значения целевого показателя.</w:t>
      </w:r>
    </w:p>
    <w:p w:rsidR="007A7BC0" w:rsidRDefault="007A7BC0" w:rsidP="007A7BC0">
      <w:pPr>
        <w:autoSpaceDE w:val="0"/>
        <w:autoSpaceDN w:val="0"/>
        <w:adjustRightInd w:val="0"/>
        <w:ind w:firstLine="540"/>
        <w:jc w:val="both"/>
        <w:rPr>
          <w:sz w:val="20"/>
          <w:szCs w:val="20"/>
        </w:rPr>
      </w:pPr>
      <w:r>
        <w:rPr>
          <w:sz w:val="20"/>
          <w:szCs w:val="20"/>
        </w:rPr>
        <w:t xml:space="preserve">Целевой показатель рассчитывается как отклонение среднего значения стоимости одного квадратного метра жилья по </w:t>
      </w:r>
      <w:r w:rsidR="00C64D09">
        <w:rPr>
          <w:sz w:val="20"/>
          <w:szCs w:val="20"/>
        </w:rPr>
        <w:t xml:space="preserve">г.о.Истра </w:t>
      </w:r>
      <w:r>
        <w:rPr>
          <w:sz w:val="20"/>
          <w:szCs w:val="20"/>
        </w:rPr>
        <w:t>на первичном рынке (все типы квартир) от средней стоимости одного квадратного метра общей площади жилья</w:t>
      </w:r>
      <w:r w:rsidRPr="007A7BC0">
        <w:rPr>
          <w:sz w:val="20"/>
          <w:szCs w:val="20"/>
        </w:rPr>
        <w:t xml:space="preserve"> </w:t>
      </w:r>
      <w:r>
        <w:rPr>
          <w:sz w:val="20"/>
          <w:szCs w:val="20"/>
        </w:rPr>
        <w:t>на первичном рынке (все типы жилья) в 2012 году, с учетом индекса-дефлятора на соо</w:t>
      </w:r>
      <w:r>
        <w:rPr>
          <w:sz w:val="20"/>
          <w:szCs w:val="20"/>
        </w:rPr>
        <w:t>т</w:t>
      </w:r>
      <w:r>
        <w:rPr>
          <w:sz w:val="20"/>
          <w:szCs w:val="20"/>
        </w:rPr>
        <w:t>ветствующий год по виду экономической деятельности "строительство", выраженное в процентах.</w:t>
      </w:r>
    </w:p>
    <w:p w:rsidR="007A7BC0" w:rsidRDefault="00FB7A52" w:rsidP="007A7BC0">
      <w:pPr>
        <w:autoSpaceDE w:val="0"/>
        <w:autoSpaceDN w:val="0"/>
        <w:adjustRightInd w:val="0"/>
        <w:ind w:firstLine="540"/>
        <w:jc w:val="both"/>
        <w:rPr>
          <w:sz w:val="20"/>
          <w:szCs w:val="20"/>
        </w:rPr>
      </w:pPr>
      <w:r>
        <w:rPr>
          <w:sz w:val="20"/>
          <w:szCs w:val="20"/>
        </w:rPr>
        <w:t>7.</w:t>
      </w:r>
      <w:r w:rsidR="004F3B11">
        <w:rPr>
          <w:sz w:val="20"/>
          <w:szCs w:val="20"/>
        </w:rPr>
        <w:t>6</w:t>
      </w:r>
      <w:r w:rsidR="007A7BC0">
        <w:rPr>
          <w:sz w:val="20"/>
          <w:szCs w:val="20"/>
        </w:rPr>
        <w:t>.3. Значение целевого показателя.</w:t>
      </w:r>
    </w:p>
    <w:p w:rsidR="007A7BC0" w:rsidRPr="00681996" w:rsidRDefault="007A7BC0" w:rsidP="007A7BC0">
      <w:pPr>
        <w:autoSpaceDE w:val="0"/>
        <w:autoSpaceDN w:val="0"/>
        <w:adjustRightInd w:val="0"/>
        <w:ind w:firstLine="540"/>
        <w:jc w:val="both"/>
        <w:rPr>
          <w:sz w:val="20"/>
          <w:szCs w:val="20"/>
        </w:rPr>
      </w:pPr>
      <w:r>
        <w:rPr>
          <w:sz w:val="20"/>
          <w:szCs w:val="20"/>
        </w:rPr>
        <w:t xml:space="preserve">Средняя стоимость одного квадратного метра общей площади жилья относительно уровня 2012 года: </w:t>
      </w:r>
      <w:r w:rsidR="00E86936" w:rsidRPr="00681996">
        <w:rPr>
          <w:sz w:val="20"/>
          <w:szCs w:val="20"/>
        </w:rPr>
        <w:t xml:space="preserve">в 2017 году </w:t>
      </w:r>
      <w:r w:rsidR="009D0980" w:rsidRPr="00681996">
        <w:rPr>
          <w:sz w:val="20"/>
          <w:szCs w:val="20"/>
        </w:rPr>
        <w:t xml:space="preserve">– </w:t>
      </w:r>
      <w:r w:rsidR="00681996" w:rsidRPr="00681996">
        <w:rPr>
          <w:sz w:val="20"/>
          <w:szCs w:val="20"/>
        </w:rPr>
        <w:t xml:space="preserve">снижение на </w:t>
      </w:r>
      <w:r w:rsidR="00874412">
        <w:rPr>
          <w:sz w:val="20"/>
          <w:szCs w:val="20"/>
        </w:rPr>
        <w:t>81,02</w:t>
      </w:r>
      <w:r w:rsidR="009D0980" w:rsidRPr="00681996">
        <w:rPr>
          <w:sz w:val="20"/>
          <w:szCs w:val="20"/>
        </w:rPr>
        <w:t xml:space="preserve"> %, в 201</w:t>
      </w:r>
      <w:r w:rsidR="00BE3E8C">
        <w:rPr>
          <w:sz w:val="20"/>
          <w:szCs w:val="20"/>
        </w:rPr>
        <w:t>8</w:t>
      </w:r>
      <w:r w:rsidR="009D0980" w:rsidRPr="00681996">
        <w:rPr>
          <w:sz w:val="20"/>
          <w:szCs w:val="20"/>
        </w:rPr>
        <w:t xml:space="preserve"> году – </w:t>
      </w:r>
      <w:r w:rsidR="00874412">
        <w:rPr>
          <w:sz w:val="20"/>
          <w:szCs w:val="20"/>
        </w:rPr>
        <w:t>7</w:t>
      </w:r>
      <w:r w:rsidR="00BE3E8C">
        <w:rPr>
          <w:sz w:val="20"/>
          <w:szCs w:val="20"/>
        </w:rPr>
        <w:t>7,66</w:t>
      </w:r>
      <w:r w:rsidR="009D0980" w:rsidRPr="00681996">
        <w:rPr>
          <w:sz w:val="20"/>
          <w:szCs w:val="20"/>
        </w:rPr>
        <w:t xml:space="preserve"> %, в 2019 году </w:t>
      </w:r>
      <w:r w:rsidR="00874412">
        <w:rPr>
          <w:sz w:val="20"/>
          <w:szCs w:val="20"/>
        </w:rPr>
        <w:t>7</w:t>
      </w:r>
      <w:r w:rsidR="00BE3E8C">
        <w:rPr>
          <w:sz w:val="20"/>
          <w:szCs w:val="20"/>
        </w:rPr>
        <w:t>7,15</w:t>
      </w:r>
      <w:r w:rsidR="009D0980" w:rsidRPr="00681996">
        <w:rPr>
          <w:sz w:val="20"/>
          <w:szCs w:val="20"/>
        </w:rPr>
        <w:t xml:space="preserve"> %</w:t>
      </w:r>
      <w:r w:rsidR="00874412">
        <w:rPr>
          <w:sz w:val="20"/>
          <w:szCs w:val="20"/>
        </w:rPr>
        <w:t>, в 2020 году – 7</w:t>
      </w:r>
      <w:r w:rsidR="00BE3E8C">
        <w:rPr>
          <w:sz w:val="20"/>
          <w:szCs w:val="20"/>
        </w:rPr>
        <w:t>5,43</w:t>
      </w:r>
      <w:r w:rsidR="00874412">
        <w:rPr>
          <w:sz w:val="20"/>
          <w:szCs w:val="20"/>
        </w:rPr>
        <w:t xml:space="preserve"> %, в 2021 году – 7</w:t>
      </w:r>
      <w:r w:rsidR="00BE3E8C">
        <w:rPr>
          <w:sz w:val="20"/>
          <w:szCs w:val="20"/>
        </w:rPr>
        <w:t>4,7</w:t>
      </w:r>
      <w:r w:rsidR="00874412">
        <w:rPr>
          <w:sz w:val="20"/>
          <w:szCs w:val="20"/>
        </w:rPr>
        <w:t>%</w:t>
      </w:r>
      <w:r w:rsidR="00E86936" w:rsidRPr="00681996">
        <w:rPr>
          <w:sz w:val="20"/>
          <w:szCs w:val="20"/>
        </w:rPr>
        <w:t>.</w:t>
      </w:r>
    </w:p>
    <w:p w:rsidR="00716AE2" w:rsidRDefault="00716AE2" w:rsidP="00E86936">
      <w:pPr>
        <w:autoSpaceDE w:val="0"/>
        <w:autoSpaceDN w:val="0"/>
        <w:adjustRightInd w:val="0"/>
        <w:jc w:val="center"/>
        <w:outlineLvl w:val="0"/>
        <w:rPr>
          <w:b/>
          <w:sz w:val="20"/>
          <w:szCs w:val="20"/>
        </w:rPr>
      </w:pPr>
    </w:p>
    <w:p w:rsidR="00E86936" w:rsidRPr="00A1798A" w:rsidRDefault="00FB7A52" w:rsidP="00E86936">
      <w:pPr>
        <w:autoSpaceDE w:val="0"/>
        <w:autoSpaceDN w:val="0"/>
        <w:adjustRightInd w:val="0"/>
        <w:jc w:val="center"/>
        <w:outlineLvl w:val="0"/>
        <w:rPr>
          <w:b/>
          <w:sz w:val="20"/>
          <w:szCs w:val="20"/>
        </w:rPr>
      </w:pPr>
      <w:r>
        <w:rPr>
          <w:b/>
          <w:sz w:val="20"/>
          <w:szCs w:val="20"/>
        </w:rPr>
        <w:t>7.</w:t>
      </w:r>
      <w:r w:rsidR="000F74BC">
        <w:rPr>
          <w:b/>
          <w:sz w:val="20"/>
          <w:szCs w:val="20"/>
        </w:rPr>
        <w:t>7</w:t>
      </w:r>
      <w:r w:rsidR="00E86936" w:rsidRPr="00A1798A">
        <w:rPr>
          <w:b/>
          <w:sz w:val="20"/>
          <w:szCs w:val="20"/>
        </w:rPr>
        <w:t>. Уровень обеспеченности населения жильем</w:t>
      </w:r>
    </w:p>
    <w:p w:rsidR="00E86936" w:rsidRDefault="00E86936" w:rsidP="00E86936">
      <w:pPr>
        <w:autoSpaceDE w:val="0"/>
        <w:autoSpaceDN w:val="0"/>
        <w:adjustRightInd w:val="0"/>
        <w:jc w:val="both"/>
        <w:rPr>
          <w:sz w:val="20"/>
          <w:szCs w:val="20"/>
        </w:rPr>
      </w:pPr>
    </w:p>
    <w:p w:rsidR="00E86936" w:rsidRDefault="00FB7A52" w:rsidP="00E86936">
      <w:pPr>
        <w:autoSpaceDE w:val="0"/>
        <w:autoSpaceDN w:val="0"/>
        <w:adjustRightInd w:val="0"/>
        <w:ind w:firstLine="540"/>
        <w:jc w:val="both"/>
        <w:rPr>
          <w:sz w:val="20"/>
          <w:szCs w:val="20"/>
        </w:rPr>
      </w:pPr>
      <w:r>
        <w:rPr>
          <w:sz w:val="20"/>
          <w:szCs w:val="20"/>
        </w:rPr>
        <w:t>7.</w:t>
      </w:r>
      <w:r w:rsidR="000F74BC">
        <w:rPr>
          <w:sz w:val="20"/>
          <w:szCs w:val="20"/>
        </w:rPr>
        <w:t>7</w:t>
      </w:r>
      <w:r w:rsidR="00E86936">
        <w:rPr>
          <w:sz w:val="20"/>
          <w:szCs w:val="20"/>
        </w:rPr>
        <w:t>.1. Исходные данные.</w:t>
      </w:r>
    </w:p>
    <w:p w:rsidR="00E86936" w:rsidRDefault="00E86936" w:rsidP="00E86936">
      <w:pPr>
        <w:autoSpaceDE w:val="0"/>
        <w:autoSpaceDN w:val="0"/>
        <w:adjustRightInd w:val="0"/>
        <w:ind w:firstLine="540"/>
        <w:jc w:val="both"/>
        <w:rPr>
          <w:sz w:val="20"/>
          <w:szCs w:val="20"/>
        </w:rPr>
      </w:pPr>
      <w:r>
        <w:rPr>
          <w:sz w:val="20"/>
          <w:szCs w:val="20"/>
        </w:rPr>
        <w:t>При расчете целевого показателя применяются данные об обеспеченности населения жильем. Источник данных – орган государственной статистики.</w:t>
      </w:r>
    </w:p>
    <w:p w:rsidR="00E86936" w:rsidRDefault="00FB7A52" w:rsidP="00E86936">
      <w:pPr>
        <w:autoSpaceDE w:val="0"/>
        <w:autoSpaceDN w:val="0"/>
        <w:adjustRightInd w:val="0"/>
        <w:ind w:firstLine="540"/>
        <w:jc w:val="both"/>
        <w:rPr>
          <w:sz w:val="20"/>
          <w:szCs w:val="20"/>
        </w:rPr>
      </w:pPr>
      <w:r>
        <w:rPr>
          <w:sz w:val="20"/>
          <w:szCs w:val="20"/>
        </w:rPr>
        <w:t>7.</w:t>
      </w:r>
      <w:r w:rsidR="000F74BC">
        <w:rPr>
          <w:sz w:val="20"/>
          <w:szCs w:val="20"/>
        </w:rPr>
        <w:t>7</w:t>
      </w:r>
      <w:r w:rsidR="00E86936">
        <w:rPr>
          <w:sz w:val="20"/>
          <w:szCs w:val="20"/>
        </w:rPr>
        <w:t>.2. Алгоритм расчета значений целевого показателя.</w:t>
      </w:r>
    </w:p>
    <w:p w:rsidR="00E86936" w:rsidRDefault="00E86936" w:rsidP="00E86936">
      <w:pPr>
        <w:autoSpaceDE w:val="0"/>
        <w:autoSpaceDN w:val="0"/>
        <w:adjustRightInd w:val="0"/>
        <w:ind w:firstLine="540"/>
        <w:jc w:val="both"/>
        <w:rPr>
          <w:sz w:val="20"/>
          <w:szCs w:val="20"/>
        </w:rPr>
      </w:pPr>
      <w:r>
        <w:rPr>
          <w:sz w:val="20"/>
          <w:szCs w:val="20"/>
        </w:rPr>
        <w:t xml:space="preserve">Значение целевого показателя ежегодно рассчитывается органом государственной статистики совместно с </w:t>
      </w:r>
      <w:r w:rsidR="008072AB">
        <w:rPr>
          <w:sz w:val="20"/>
          <w:szCs w:val="20"/>
        </w:rPr>
        <w:t xml:space="preserve">жилищным </w:t>
      </w:r>
      <w:r>
        <w:rPr>
          <w:sz w:val="20"/>
          <w:szCs w:val="20"/>
        </w:rPr>
        <w:t xml:space="preserve">управлением </w:t>
      </w:r>
      <w:r w:rsidR="008072AB">
        <w:rPr>
          <w:sz w:val="20"/>
          <w:szCs w:val="20"/>
        </w:rPr>
        <w:t xml:space="preserve">и управлением </w:t>
      </w:r>
      <w:r>
        <w:rPr>
          <w:sz w:val="20"/>
          <w:szCs w:val="20"/>
        </w:rPr>
        <w:t>экономическ</w:t>
      </w:r>
      <w:r>
        <w:rPr>
          <w:sz w:val="20"/>
          <w:szCs w:val="20"/>
        </w:rPr>
        <w:t>о</w:t>
      </w:r>
      <w:r>
        <w:rPr>
          <w:sz w:val="20"/>
          <w:szCs w:val="20"/>
        </w:rPr>
        <w:t xml:space="preserve">го развития </w:t>
      </w:r>
      <w:r w:rsidR="00C64D09">
        <w:rPr>
          <w:sz w:val="20"/>
          <w:szCs w:val="20"/>
        </w:rPr>
        <w:t>администрации ОМС</w:t>
      </w:r>
      <w:r>
        <w:rPr>
          <w:sz w:val="20"/>
          <w:szCs w:val="20"/>
        </w:rPr>
        <w:t>.</w:t>
      </w:r>
    </w:p>
    <w:p w:rsidR="00E86936" w:rsidRDefault="00FB7A52" w:rsidP="00E86936">
      <w:pPr>
        <w:autoSpaceDE w:val="0"/>
        <w:autoSpaceDN w:val="0"/>
        <w:adjustRightInd w:val="0"/>
        <w:ind w:firstLine="540"/>
        <w:jc w:val="both"/>
        <w:rPr>
          <w:sz w:val="20"/>
          <w:szCs w:val="20"/>
        </w:rPr>
      </w:pPr>
      <w:r>
        <w:rPr>
          <w:sz w:val="20"/>
          <w:szCs w:val="20"/>
        </w:rPr>
        <w:t>7.</w:t>
      </w:r>
      <w:r w:rsidR="000F74BC">
        <w:rPr>
          <w:sz w:val="20"/>
          <w:szCs w:val="20"/>
        </w:rPr>
        <w:t>7</w:t>
      </w:r>
      <w:r w:rsidR="00E86936">
        <w:rPr>
          <w:sz w:val="20"/>
          <w:szCs w:val="20"/>
        </w:rPr>
        <w:t xml:space="preserve">.3. В случае если на дату расчета значения целевого показателя отсутствуют опубликованные в статистических сборниках данные об обеспеченности населения жильем, целевой показатель по </w:t>
      </w:r>
      <w:r w:rsidR="00C64D09">
        <w:rPr>
          <w:sz w:val="20"/>
          <w:szCs w:val="20"/>
        </w:rPr>
        <w:t xml:space="preserve">г.о.Истра </w:t>
      </w:r>
      <w:r w:rsidR="00E86936">
        <w:rPr>
          <w:sz w:val="20"/>
          <w:szCs w:val="20"/>
        </w:rPr>
        <w:t>рассчитывается по формуле:</w:t>
      </w:r>
    </w:p>
    <w:p w:rsidR="00E86936" w:rsidRDefault="00E86936" w:rsidP="00E86936">
      <w:pPr>
        <w:autoSpaceDE w:val="0"/>
        <w:autoSpaceDN w:val="0"/>
        <w:adjustRightInd w:val="0"/>
        <w:jc w:val="both"/>
        <w:rPr>
          <w:sz w:val="20"/>
          <w:szCs w:val="20"/>
        </w:rPr>
      </w:pPr>
    </w:p>
    <w:p w:rsidR="00E86936" w:rsidRPr="00527D15" w:rsidRDefault="00BF02EF" w:rsidP="00E86936">
      <w:pPr>
        <w:autoSpaceDE w:val="0"/>
        <w:autoSpaceDN w:val="0"/>
        <w:adjustRightInd w:val="0"/>
        <w:jc w:val="center"/>
        <w:rPr>
          <w:sz w:val="16"/>
          <w:szCs w:val="16"/>
        </w:rPr>
      </w:pPr>
      <w:r>
        <w:rPr>
          <w:noProof/>
          <w:sz w:val="16"/>
          <w:szCs w:val="16"/>
        </w:rPr>
        <w:drawing>
          <wp:inline distT="0" distB="0" distL="0" distR="0">
            <wp:extent cx="7239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295275"/>
                    </a:xfrm>
                    <a:prstGeom prst="rect">
                      <a:avLst/>
                    </a:prstGeom>
                    <a:noFill/>
                    <a:ln>
                      <a:noFill/>
                    </a:ln>
                  </pic:spPr>
                </pic:pic>
              </a:graphicData>
            </a:graphic>
          </wp:inline>
        </w:drawing>
      </w:r>
    </w:p>
    <w:p w:rsidR="00E86936" w:rsidRDefault="00E86936" w:rsidP="00E86936">
      <w:pPr>
        <w:autoSpaceDE w:val="0"/>
        <w:autoSpaceDN w:val="0"/>
        <w:adjustRightInd w:val="0"/>
        <w:ind w:firstLine="540"/>
        <w:jc w:val="both"/>
        <w:rPr>
          <w:sz w:val="20"/>
          <w:szCs w:val="20"/>
        </w:rPr>
      </w:pPr>
      <w:r>
        <w:rPr>
          <w:sz w:val="20"/>
          <w:szCs w:val="20"/>
        </w:rPr>
        <w:t>где:</w:t>
      </w:r>
    </w:p>
    <w:p w:rsidR="00E86936" w:rsidRDefault="00E86936" w:rsidP="00E86936">
      <w:pPr>
        <w:autoSpaceDE w:val="0"/>
        <w:autoSpaceDN w:val="0"/>
        <w:adjustRightInd w:val="0"/>
        <w:ind w:firstLine="540"/>
        <w:jc w:val="both"/>
        <w:rPr>
          <w:sz w:val="20"/>
          <w:szCs w:val="20"/>
        </w:rPr>
      </w:pPr>
      <w:r>
        <w:rPr>
          <w:sz w:val="20"/>
          <w:szCs w:val="20"/>
        </w:rPr>
        <w:t xml:space="preserve">ОЖ - уровень обеспеченности населения жильем в </w:t>
      </w:r>
      <w:r w:rsidR="00C64D09">
        <w:rPr>
          <w:sz w:val="20"/>
          <w:szCs w:val="20"/>
        </w:rPr>
        <w:t>г.о.Истра</w:t>
      </w:r>
      <w:r>
        <w:rPr>
          <w:sz w:val="20"/>
          <w:szCs w:val="20"/>
        </w:rPr>
        <w:t>;</w:t>
      </w:r>
    </w:p>
    <w:p w:rsidR="00E86936" w:rsidRDefault="00E86936" w:rsidP="00E86936">
      <w:pPr>
        <w:autoSpaceDE w:val="0"/>
        <w:autoSpaceDN w:val="0"/>
        <w:adjustRightInd w:val="0"/>
        <w:ind w:firstLine="540"/>
        <w:jc w:val="both"/>
        <w:rPr>
          <w:sz w:val="20"/>
          <w:szCs w:val="20"/>
        </w:rPr>
      </w:pPr>
      <w:r>
        <w:rPr>
          <w:sz w:val="20"/>
          <w:szCs w:val="20"/>
        </w:rPr>
        <w:t xml:space="preserve">ПЛОЩ - общая площадь жилищного фонда в </w:t>
      </w:r>
      <w:r w:rsidR="00C64D09">
        <w:rPr>
          <w:sz w:val="20"/>
          <w:szCs w:val="20"/>
        </w:rPr>
        <w:t>г.о.Истра</w:t>
      </w:r>
      <w:r>
        <w:rPr>
          <w:sz w:val="20"/>
          <w:szCs w:val="20"/>
        </w:rPr>
        <w:t xml:space="preserve"> на конец года;</w:t>
      </w:r>
    </w:p>
    <w:p w:rsidR="00E86936" w:rsidRDefault="00E86936" w:rsidP="00E86936">
      <w:pPr>
        <w:autoSpaceDE w:val="0"/>
        <w:autoSpaceDN w:val="0"/>
        <w:adjustRightInd w:val="0"/>
        <w:ind w:firstLine="540"/>
        <w:jc w:val="both"/>
        <w:rPr>
          <w:sz w:val="20"/>
          <w:szCs w:val="20"/>
        </w:rPr>
      </w:pPr>
      <w:r>
        <w:rPr>
          <w:sz w:val="20"/>
          <w:szCs w:val="20"/>
        </w:rPr>
        <w:t xml:space="preserve">НАС - общая численность населения в </w:t>
      </w:r>
      <w:r w:rsidR="00C64D09">
        <w:rPr>
          <w:sz w:val="20"/>
          <w:szCs w:val="20"/>
        </w:rPr>
        <w:t xml:space="preserve">г.о.Истра </w:t>
      </w:r>
      <w:r>
        <w:rPr>
          <w:sz w:val="20"/>
          <w:szCs w:val="20"/>
        </w:rPr>
        <w:t>на конец года.</w:t>
      </w:r>
    </w:p>
    <w:p w:rsidR="00E86936" w:rsidRDefault="00E86936" w:rsidP="00E86936">
      <w:pPr>
        <w:autoSpaceDE w:val="0"/>
        <w:autoSpaceDN w:val="0"/>
        <w:adjustRightInd w:val="0"/>
        <w:ind w:firstLine="540"/>
        <w:jc w:val="both"/>
        <w:rPr>
          <w:sz w:val="20"/>
          <w:szCs w:val="20"/>
        </w:rPr>
      </w:pPr>
      <w:r>
        <w:rPr>
          <w:sz w:val="20"/>
          <w:szCs w:val="20"/>
        </w:rPr>
        <w:t>6.</w:t>
      </w:r>
      <w:r w:rsidR="000F74BC">
        <w:rPr>
          <w:sz w:val="20"/>
          <w:szCs w:val="20"/>
        </w:rPr>
        <w:t>7</w:t>
      </w:r>
      <w:r>
        <w:rPr>
          <w:sz w:val="20"/>
          <w:szCs w:val="20"/>
        </w:rPr>
        <w:t>.4. Значение целевого показателя.</w:t>
      </w:r>
    </w:p>
    <w:p w:rsidR="00E86936" w:rsidRDefault="00D876B4" w:rsidP="00E86936">
      <w:pPr>
        <w:autoSpaceDE w:val="0"/>
        <w:autoSpaceDN w:val="0"/>
        <w:adjustRightInd w:val="0"/>
        <w:ind w:firstLine="540"/>
        <w:outlineLvl w:val="0"/>
        <w:rPr>
          <w:sz w:val="20"/>
          <w:szCs w:val="20"/>
        </w:rPr>
      </w:pPr>
      <w:r>
        <w:rPr>
          <w:sz w:val="20"/>
          <w:szCs w:val="20"/>
        </w:rPr>
        <w:t xml:space="preserve">        У</w:t>
      </w:r>
      <w:r w:rsidR="00E86936">
        <w:rPr>
          <w:sz w:val="20"/>
          <w:szCs w:val="20"/>
        </w:rPr>
        <w:t xml:space="preserve">ровень обеспеченности населения жильем в </w:t>
      </w:r>
      <w:r w:rsidR="00C64D09">
        <w:rPr>
          <w:sz w:val="20"/>
          <w:szCs w:val="20"/>
        </w:rPr>
        <w:t>г.о.Истра</w:t>
      </w:r>
      <w:r w:rsidR="00E86936">
        <w:rPr>
          <w:sz w:val="20"/>
          <w:szCs w:val="20"/>
        </w:rPr>
        <w:t xml:space="preserve"> </w:t>
      </w:r>
      <w:r>
        <w:rPr>
          <w:sz w:val="20"/>
          <w:szCs w:val="20"/>
        </w:rPr>
        <w:t xml:space="preserve">в 2017 году </w:t>
      </w:r>
      <w:r w:rsidR="00681996">
        <w:rPr>
          <w:sz w:val="20"/>
          <w:szCs w:val="20"/>
        </w:rPr>
        <w:t>–</w:t>
      </w:r>
      <w:r w:rsidR="00E86936">
        <w:rPr>
          <w:sz w:val="20"/>
          <w:szCs w:val="20"/>
        </w:rPr>
        <w:t xml:space="preserve"> </w:t>
      </w:r>
      <w:r w:rsidR="00017975">
        <w:rPr>
          <w:sz w:val="20"/>
          <w:szCs w:val="20"/>
        </w:rPr>
        <w:t>59,54</w:t>
      </w:r>
      <w:r w:rsidR="00681996">
        <w:rPr>
          <w:sz w:val="20"/>
          <w:szCs w:val="20"/>
        </w:rPr>
        <w:t xml:space="preserve"> кв.м/</w:t>
      </w:r>
      <w:r w:rsidR="00E86936" w:rsidRPr="00681996">
        <w:rPr>
          <w:sz w:val="20"/>
          <w:szCs w:val="20"/>
        </w:rPr>
        <w:t>чел</w:t>
      </w:r>
      <w:r w:rsidR="00681996" w:rsidRPr="00681996">
        <w:rPr>
          <w:sz w:val="20"/>
          <w:szCs w:val="20"/>
        </w:rPr>
        <w:t>.</w:t>
      </w:r>
      <w:r w:rsidRPr="00681996">
        <w:rPr>
          <w:sz w:val="20"/>
          <w:szCs w:val="20"/>
        </w:rPr>
        <w:t xml:space="preserve">, </w:t>
      </w:r>
      <w:r w:rsidR="00681996" w:rsidRPr="00681996">
        <w:rPr>
          <w:sz w:val="20"/>
          <w:szCs w:val="20"/>
        </w:rPr>
        <w:t xml:space="preserve">в </w:t>
      </w:r>
      <w:r w:rsidRPr="00681996">
        <w:rPr>
          <w:sz w:val="20"/>
          <w:szCs w:val="20"/>
        </w:rPr>
        <w:t xml:space="preserve">2018 </w:t>
      </w:r>
      <w:r w:rsidR="00681996" w:rsidRPr="00681996">
        <w:rPr>
          <w:sz w:val="20"/>
          <w:szCs w:val="20"/>
        </w:rPr>
        <w:t xml:space="preserve">году </w:t>
      </w:r>
      <w:r w:rsidR="00017975">
        <w:rPr>
          <w:sz w:val="20"/>
          <w:szCs w:val="20"/>
        </w:rPr>
        <w:t>–</w:t>
      </w:r>
      <w:r w:rsidRPr="00681996">
        <w:rPr>
          <w:sz w:val="20"/>
          <w:szCs w:val="20"/>
        </w:rPr>
        <w:t xml:space="preserve"> </w:t>
      </w:r>
      <w:r w:rsidR="00017975">
        <w:rPr>
          <w:sz w:val="20"/>
          <w:szCs w:val="20"/>
        </w:rPr>
        <w:t>60,95</w:t>
      </w:r>
      <w:r w:rsidR="00681996" w:rsidRPr="00681996">
        <w:rPr>
          <w:sz w:val="20"/>
          <w:szCs w:val="20"/>
        </w:rPr>
        <w:t xml:space="preserve"> кв.м/чел, в 2019 году – </w:t>
      </w:r>
      <w:r w:rsidR="00017975">
        <w:rPr>
          <w:sz w:val="20"/>
          <w:szCs w:val="20"/>
        </w:rPr>
        <w:t>62,3</w:t>
      </w:r>
      <w:r w:rsidR="00681996" w:rsidRPr="00681996">
        <w:rPr>
          <w:sz w:val="20"/>
          <w:szCs w:val="20"/>
        </w:rPr>
        <w:t xml:space="preserve"> кв.м/чел</w:t>
      </w:r>
      <w:r w:rsidR="00E86936" w:rsidRPr="00681996">
        <w:rPr>
          <w:sz w:val="20"/>
          <w:szCs w:val="20"/>
        </w:rPr>
        <w:t>.</w:t>
      </w:r>
      <w:r w:rsidR="00017975">
        <w:rPr>
          <w:sz w:val="20"/>
          <w:szCs w:val="20"/>
        </w:rPr>
        <w:t>, в 2020 году – 63,59 кв.м/чел, в 2021 году – 64,82 кв.м/чел</w:t>
      </w:r>
    </w:p>
    <w:p w:rsidR="00716AE2" w:rsidRDefault="00716AE2" w:rsidP="00E748C5">
      <w:pPr>
        <w:autoSpaceDE w:val="0"/>
        <w:autoSpaceDN w:val="0"/>
        <w:adjustRightInd w:val="0"/>
        <w:jc w:val="center"/>
        <w:outlineLvl w:val="0"/>
        <w:rPr>
          <w:b/>
          <w:sz w:val="20"/>
          <w:szCs w:val="20"/>
        </w:rPr>
      </w:pPr>
    </w:p>
    <w:p w:rsidR="008072AB" w:rsidRDefault="00FB7A52" w:rsidP="00E748C5">
      <w:pPr>
        <w:autoSpaceDE w:val="0"/>
        <w:autoSpaceDN w:val="0"/>
        <w:adjustRightInd w:val="0"/>
        <w:jc w:val="center"/>
        <w:outlineLvl w:val="0"/>
        <w:rPr>
          <w:b/>
          <w:sz w:val="20"/>
          <w:szCs w:val="20"/>
        </w:rPr>
      </w:pPr>
      <w:r>
        <w:rPr>
          <w:b/>
          <w:sz w:val="20"/>
          <w:szCs w:val="20"/>
        </w:rPr>
        <w:t>7.</w:t>
      </w:r>
      <w:r w:rsidR="005602CF">
        <w:rPr>
          <w:b/>
          <w:sz w:val="20"/>
          <w:szCs w:val="20"/>
        </w:rPr>
        <w:t>8</w:t>
      </w:r>
      <w:r w:rsidR="008072AB">
        <w:rPr>
          <w:b/>
          <w:sz w:val="20"/>
          <w:szCs w:val="20"/>
        </w:rPr>
        <w:t xml:space="preserve">. Количество лет, необходимых семье, состоящей из трех человек, для приобретения стандартной квартиры общей площадью 54 кв.м </w:t>
      </w:r>
    </w:p>
    <w:p w:rsidR="008072AB" w:rsidRDefault="008072AB" w:rsidP="00E748C5">
      <w:pPr>
        <w:autoSpaceDE w:val="0"/>
        <w:autoSpaceDN w:val="0"/>
        <w:adjustRightInd w:val="0"/>
        <w:jc w:val="center"/>
        <w:outlineLvl w:val="0"/>
        <w:rPr>
          <w:b/>
          <w:sz w:val="20"/>
          <w:szCs w:val="20"/>
        </w:rPr>
      </w:pPr>
      <w:r>
        <w:rPr>
          <w:b/>
          <w:sz w:val="20"/>
          <w:szCs w:val="20"/>
        </w:rPr>
        <w:t>с учетом среднего годового совокупного дохода семьи</w:t>
      </w:r>
    </w:p>
    <w:p w:rsidR="008072AB" w:rsidRDefault="008072AB" w:rsidP="008072AB">
      <w:pPr>
        <w:autoSpaceDE w:val="0"/>
        <w:autoSpaceDN w:val="0"/>
        <w:adjustRightInd w:val="0"/>
        <w:ind w:firstLine="540"/>
        <w:jc w:val="both"/>
        <w:rPr>
          <w:sz w:val="20"/>
          <w:szCs w:val="20"/>
        </w:rPr>
      </w:pPr>
      <w:r>
        <w:rPr>
          <w:sz w:val="20"/>
          <w:szCs w:val="20"/>
        </w:rPr>
        <w:t>7.</w:t>
      </w:r>
      <w:r w:rsidR="00C64D09">
        <w:rPr>
          <w:sz w:val="20"/>
          <w:szCs w:val="20"/>
        </w:rPr>
        <w:t>8</w:t>
      </w:r>
      <w:r w:rsidR="00FB7A52">
        <w:rPr>
          <w:sz w:val="20"/>
          <w:szCs w:val="20"/>
        </w:rPr>
        <w:t>.</w:t>
      </w:r>
      <w:r>
        <w:rPr>
          <w:sz w:val="20"/>
          <w:szCs w:val="20"/>
        </w:rPr>
        <w:t>1. Исходные данные.</w:t>
      </w:r>
    </w:p>
    <w:p w:rsidR="008072AB" w:rsidRDefault="008072AB" w:rsidP="008072AB">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8072AB" w:rsidRDefault="008072AB" w:rsidP="008072AB">
      <w:pPr>
        <w:autoSpaceDE w:val="0"/>
        <w:autoSpaceDN w:val="0"/>
        <w:adjustRightInd w:val="0"/>
        <w:ind w:firstLine="540"/>
        <w:jc w:val="both"/>
        <w:rPr>
          <w:sz w:val="20"/>
          <w:szCs w:val="20"/>
        </w:rPr>
      </w:pPr>
      <w:r>
        <w:rPr>
          <w:sz w:val="20"/>
          <w:szCs w:val="20"/>
        </w:rPr>
        <w:t xml:space="preserve">средняя рыночная стоимость 1 кв. м жилья </w:t>
      </w:r>
      <w:r w:rsidR="00970F5B">
        <w:rPr>
          <w:sz w:val="20"/>
          <w:szCs w:val="20"/>
        </w:rPr>
        <w:t xml:space="preserve">в </w:t>
      </w:r>
      <w:r w:rsidR="00C64D09">
        <w:rPr>
          <w:sz w:val="20"/>
          <w:szCs w:val="20"/>
        </w:rPr>
        <w:t xml:space="preserve">г.о.Истра </w:t>
      </w:r>
      <w:r>
        <w:rPr>
          <w:sz w:val="20"/>
          <w:szCs w:val="20"/>
        </w:rPr>
        <w:t>(в рублях в среднем за год). Рассчитывается как среднее арифметическое средних цен на первичном и вт</w:t>
      </w:r>
      <w:r>
        <w:rPr>
          <w:sz w:val="20"/>
          <w:szCs w:val="20"/>
        </w:rPr>
        <w:t>о</w:t>
      </w:r>
      <w:r>
        <w:rPr>
          <w:sz w:val="20"/>
          <w:szCs w:val="20"/>
        </w:rPr>
        <w:t>ричном рынках жилья. Источник данных</w:t>
      </w:r>
      <w:r w:rsidRPr="00822A5E">
        <w:rPr>
          <w:strike/>
          <w:sz w:val="20"/>
          <w:szCs w:val="20"/>
        </w:rPr>
        <w:t>,</w:t>
      </w:r>
      <w:r w:rsidRPr="00970F5B">
        <w:rPr>
          <w:color w:val="FF0000"/>
          <w:sz w:val="20"/>
          <w:szCs w:val="20"/>
        </w:rPr>
        <w:t xml:space="preserve"> </w:t>
      </w:r>
      <w:r>
        <w:rPr>
          <w:sz w:val="20"/>
          <w:szCs w:val="20"/>
        </w:rPr>
        <w:t>орган государственной статистики;</w:t>
      </w:r>
    </w:p>
    <w:p w:rsidR="008072AB" w:rsidRDefault="008072AB" w:rsidP="008072AB">
      <w:pPr>
        <w:autoSpaceDE w:val="0"/>
        <w:autoSpaceDN w:val="0"/>
        <w:adjustRightInd w:val="0"/>
        <w:ind w:firstLine="540"/>
        <w:jc w:val="both"/>
        <w:rPr>
          <w:sz w:val="20"/>
          <w:szCs w:val="20"/>
        </w:rPr>
      </w:pPr>
      <w:r>
        <w:rPr>
          <w:sz w:val="20"/>
          <w:szCs w:val="20"/>
        </w:rPr>
        <w:t>среднедушевые денежные доходы (в рублях в месяц на человека в среднем за год). Источник данных - о</w:t>
      </w:r>
      <w:r w:rsidR="00D876B4">
        <w:rPr>
          <w:sz w:val="20"/>
          <w:szCs w:val="20"/>
        </w:rPr>
        <w:t>рган государственной статистики</w:t>
      </w:r>
      <w:r>
        <w:rPr>
          <w:sz w:val="20"/>
          <w:szCs w:val="20"/>
        </w:rPr>
        <w:t>.</w:t>
      </w:r>
    </w:p>
    <w:p w:rsidR="008072AB" w:rsidRDefault="00FB7A52" w:rsidP="008072AB">
      <w:pPr>
        <w:autoSpaceDE w:val="0"/>
        <w:autoSpaceDN w:val="0"/>
        <w:adjustRightInd w:val="0"/>
        <w:ind w:firstLine="540"/>
        <w:jc w:val="both"/>
        <w:rPr>
          <w:sz w:val="20"/>
          <w:szCs w:val="20"/>
        </w:rPr>
      </w:pPr>
      <w:r>
        <w:rPr>
          <w:sz w:val="20"/>
          <w:szCs w:val="20"/>
        </w:rPr>
        <w:t>7.</w:t>
      </w:r>
      <w:r w:rsidR="00C64D09">
        <w:rPr>
          <w:sz w:val="20"/>
          <w:szCs w:val="20"/>
        </w:rPr>
        <w:t>8</w:t>
      </w:r>
      <w:r w:rsidR="008072AB">
        <w:rPr>
          <w:sz w:val="20"/>
          <w:szCs w:val="20"/>
        </w:rPr>
        <w:t>.2. Алгоритм расчета значения целевого показателя.</w:t>
      </w:r>
    </w:p>
    <w:p w:rsidR="008072AB" w:rsidRDefault="008072AB" w:rsidP="008072AB">
      <w:pPr>
        <w:autoSpaceDE w:val="0"/>
        <w:autoSpaceDN w:val="0"/>
        <w:adjustRightInd w:val="0"/>
        <w:ind w:firstLine="540"/>
        <w:jc w:val="both"/>
        <w:rPr>
          <w:sz w:val="20"/>
          <w:szCs w:val="20"/>
        </w:rPr>
      </w:pPr>
      <w:r>
        <w:rPr>
          <w:sz w:val="20"/>
          <w:szCs w:val="20"/>
        </w:rPr>
        <w:t xml:space="preserve">Значение целевого показателя рассчитывается как отношение средней по </w:t>
      </w:r>
      <w:r w:rsidR="00C64D09">
        <w:rPr>
          <w:sz w:val="20"/>
          <w:szCs w:val="20"/>
        </w:rPr>
        <w:t>г.о.Истра</w:t>
      </w:r>
      <w:r>
        <w:rPr>
          <w:sz w:val="20"/>
          <w:szCs w:val="20"/>
        </w:rPr>
        <w:t xml:space="preserve"> рыночной стоимости стандартной квартиры общей площадью 54 кв. м к сре</w:t>
      </w:r>
      <w:r>
        <w:rPr>
          <w:sz w:val="20"/>
          <w:szCs w:val="20"/>
        </w:rPr>
        <w:t>д</w:t>
      </w:r>
      <w:r>
        <w:rPr>
          <w:sz w:val="20"/>
          <w:szCs w:val="20"/>
        </w:rPr>
        <w:t>нему годовому совокупному денежному доходу семьи из 3 человек.</w:t>
      </w:r>
    </w:p>
    <w:p w:rsidR="008072AB" w:rsidRDefault="00FB7A52" w:rsidP="008072AB">
      <w:pPr>
        <w:autoSpaceDE w:val="0"/>
        <w:autoSpaceDN w:val="0"/>
        <w:adjustRightInd w:val="0"/>
        <w:ind w:firstLine="540"/>
        <w:jc w:val="both"/>
        <w:rPr>
          <w:sz w:val="20"/>
          <w:szCs w:val="20"/>
        </w:rPr>
      </w:pPr>
      <w:r>
        <w:rPr>
          <w:sz w:val="20"/>
          <w:szCs w:val="20"/>
        </w:rPr>
        <w:t>7.</w:t>
      </w:r>
      <w:r w:rsidR="00C64D09">
        <w:rPr>
          <w:sz w:val="20"/>
          <w:szCs w:val="20"/>
        </w:rPr>
        <w:t>8</w:t>
      </w:r>
      <w:r w:rsidR="008072AB">
        <w:rPr>
          <w:sz w:val="20"/>
          <w:szCs w:val="20"/>
        </w:rPr>
        <w:t>.3. Значение целевого показателя.</w:t>
      </w:r>
    </w:p>
    <w:p w:rsidR="00E01617" w:rsidRPr="00681996" w:rsidRDefault="008072AB" w:rsidP="00A43683">
      <w:pPr>
        <w:autoSpaceDE w:val="0"/>
        <w:autoSpaceDN w:val="0"/>
        <w:adjustRightInd w:val="0"/>
        <w:ind w:firstLine="540"/>
        <w:jc w:val="both"/>
        <w:rPr>
          <w:sz w:val="20"/>
          <w:szCs w:val="20"/>
        </w:rPr>
      </w:pPr>
      <w:r>
        <w:rPr>
          <w:sz w:val="20"/>
          <w:szCs w:val="20"/>
        </w:rPr>
        <w:t xml:space="preserve">Количество лет, необходимые семье, состоящей из 3 человек, для приобретения стандартной квартиры  общей площадью 54 кв. м </w:t>
      </w:r>
      <w:r w:rsidR="00DD7F3E">
        <w:rPr>
          <w:sz w:val="20"/>
          <w:szCs w:val="20"/>
        </w:rPr>
        <w:t xml:space="preserve">с учетом </w:t>
      </w:r>
      <w:r>
        <w:rPr>
          <w:sz w:val="20"/>
          <w:szCs w:val="20"/>
        </w:rPr>
        <w:t>средне</w:t>
      </w:r>
      <w:r w:rsidR="00DD7F3E">
        <w:rPr>
          <w:sz w:val="20"/>
          <w:szCs w:val="20"/>
        </w:rPr>
        <w:t>го</w:t>
      </w:r>
      <w:r>
        <w:rPr>
          <w:sz w:val="20"/>
          <w:szCs w:val="20"/>
        </w:rPr>
        <w:t xml:space="preserve"> годово</w:t>
      </w:r>
      <w:r w:rsidR="00DD7F3E">
        <w:rPr>
          <w:sz w:val="20"/>
          <w:szCs w:val="20"/>
        </w:rPr>
        <w:t>го</w:t>
      </w:r>
      <w:r>
        <w:rPr>
          <w:sz w:val="20"/>
          <w:szCs w:val="20"/>
        </w:rPr>
        <w:t xml:space="preserve"> с</w:t>
      </w:r>
      <w:r>
        <w:rPr>
          <w:sz w:val="20"/>
          <w:szCs w:val="20"/>
        </w:rPr>
        <w:t>о</w:t>
      </w:r>
      <w:r>
        <w:rPr>
          <w:sz w:val="20"/>
          <w:szCs w:val="20"/>
        </w:rPr>
        <w:t>вокупно</w:t>
      </w:r>
      <w:r w:rsidR="00DD7F3E">
        <w:rPr>
          <w:sz w:val="20"/>
          <w:szCs w:val="20"/>
        </w:rPr>
        <w:t>го</w:t>
      </w:r>
      <w:r>
        <w:rPr>
          <w:sz w:val="20"/>
          <w:szCs w:val="20"/>
        </w:rPr>
        <w:t xml:space="preserve"> доход</w:t>
      </w:r>
      <w:r w:rsidR="00DD7F3E">
        <w:rPr>
          <w:sz w:val="20"/>
          <w:szCs w:val="20"/>
        </w:rPr>
        <w:t>а</w:t>
      </w:r>
      <w:r>
        <w:rPr>
          <w:sz w:val="20"/>
          <w:szCs w:val="20"/>
        </w:rPr>
        <w:t xml:space="preserve"> семьи </w:t>
      </w:r>
      <w:r w:rsidR="00DD7F3E">
        <w:rPr>
          <w:sz w:val="20"/>
          <w:szCs w:val="20"/>
        </w:rPr>
        <w:t xml:space="preserve">(коэффициент доступности жилья) </w:t>
      </w:r>
      <w:r w:rsidR="00DD7F3E" w:rsidRPr="00681996">
        <w:rPr>
          <w:sz w:val="20"/>
          <w:szCs w:val="20"/>
        </w:rPr>
        <w:t xml:space="preserve">в 2017 году – </w:t>
      </w:r>
      <w:r w:rsidR="00874412">
        <w:rPr>
          <w:sz w:val="20"/>
          <w:szCs w:val="20"/>
        </w:rPr>
        <w:t>1,84</w:t>
      </w:r>
      <w:r w:rsidR="00DD7F3E" w:rsidRPr="00681996">
        <w:rPr>
          <w:sz w:val="20"/>
          <w:szCs w:val="20"/>
        </w:rPr>
        <w:t xml:space="preserve"> года, в 2018 году – 1,</w:t>
      </w:r>
      <w:r w:rsidR="00874412">
        <w:rPr>
          <w:sz w:val="20"/>
          <w:szCs w:val="20"/>
        </w:rPr>
        <w:t>8</w:t>
      </w:r>
      <w:r w:rsidR="00DD7F3E" w:rsidRPr="00681996">
        <w:rPr>
          <w:sz w:val="20"/>
          <w:szCs w:val="20"/>
        </w:rPr>
        <w:t xml:space="preserve"> года</w:t>
      </w:r>
      <w:r w:rsidR="00681996" w:rsidRPr="00681996">
        <w:rPr>
          <w:sz w:val="20"/>
          <w:szCs w:val="20"/>
        </w:rPr>
        <w:t>, в 2019 году – 1,</w:t>
      </w:r>
      <w:r w:rsidR="00874412">
        <w:rPr>
          <w:sz w:val="20"/>
          <w:szCs w:val="20"/>
        </w:rPr>
        <w:t>78</w:t>
      </w:r>
      <w:r w:rsidR="00681996" w:rsidRPr="00681996">
        <w:rPr>
          <w:sz w:val="20"/>
          <w:szCs w:val="20"/>
        </w:rPr>
        <w:t xml:space="preserve"> лет</w:t>
      </w:r>
      <w:r w:rsidRPr="00681996">
        <w:rPr>
          <w:sz w:val="20"/>
          <w:szCs w:val="20"/>
        </w:rPr>
        <w:t>.</w:t>
      </w:r>
    </w:p>
    <w:p w:rsidR="00D876B4" w:rsidRPr="00D876B4" w:rsidRDefault="00D876B4" w:rsidP="00A43683">
      <w:pPr>
        <w:autoSpaceDE w:val="0"/>
        <w:autoSpaceDN w:val="0"/>
        <w:adjustRightInd w:val="0"/>
        <w:ind w:firstLine="540"/>
        <w:jc w:val="both"/>
        <w:rPr>
          <w:b/>
          <w:color w:val="FF0000"/>
          <w:sz w:val="20"/>
          <w:szCs w:val="20"/>
        </w:rPr>
      </w:pPr>
    </w:p>
    <w:p w:rsidR="008072AB" w:rsidRDefault="00FB7A52" w:rsidP="00E748C5">
      <w:pPr>
        <w:autoSpaceDE w:val="0"/>
        <w:autoSpaceDN w:val="0"/>
        <w:adjustRightInd w:val="0"/>
        <w:jc w:val="center"/>
        <w:outlineLvl w:val="0"/>
        <w:rPr>
          <w:b/>
          <w:sz w:val="20"/>
          <w:szCs w:val="20"/>
        </w:rPr>
      </w:pPr>
      <w:r>
        <w:rPr>
          <w:b/>
          <w:sz w:val="20"/>
          <w:szCs w:val="20"/>
        </w:rPr>
        <w:t>7.</w:t>
      </w:r>
      <w:r w:rsidR="00D448E4">
        <w:rPr>
          <w:b/>
          <w:sz w:val="20"/>
          <w:szCs w:val="20"/>
        </w:rPr>
        <w:t>9</w:t>
      </w:r>
      <w:r w:rsidR="00DD7F3E">
        <w:rPr>
          <w:b/>
          <w:sz w:val="20"/>
          <w:szCs w:val="20"/>
        </w:rPr>
        <w:t>. Удельный вес введенной общей площади жилых домов по отношению к общей площади жилищного фонда</w:t>
      </w:r>
    </w:p>
    <w:p w:rsidR="00DD7F3E" w:rsidRDefault="00DD7F3E" w:rsidP="00E748C5">
      <w:pPr>
        <w:autoSpaceDE w:val="0"/>
        <w:autoSpaceDN w:val="0"/>
        <w:adjustRightInd w:val="0"/>
        <w:jc w:val="center"/>
        <w:outlineLvl w:val="0"/>
        <w:rPr>
          <w:b/>
          <w:sz w:val="20"/>
          <w:szCs w:val="20"/>
        </w:rPr>
      </w:pPr>
    </w:p>
    <w:p w:rsidR="00DD7F3E" w:rsidRDefault="00FB7A52" w:rsidP="00DD7F3E">
      <w:pPr>
        <w:autoSpaceDE w:val="0"/>
        <w:autoSpaceDN w:val="0"/>
        <w:adjustRightInd w:val="0"/>
        <w:ind w:firstLine="540"/>
        <w:jc w:val="both"/>
        <w:rPr>
          <w:sz w:val="20"/>
          <w:szCs w:val="20"/>
        </w:rPr>
      </w:pPr>
      <w:r>
        <w:rPr>
          <w:sz w:val="20"/>
          <w:szCs w:val="20"/>
        </w:rPr>
        <w:t>7.</w:t>
      </w:r>
      <w:r w:rsidR="00D448E4">
        <w:rPr>
          <w:sz w:val="20"/>
          <w:szCs w:val="20"/>
        </w:rPr>
        <w:t>9</w:t>
      </w:r>
      <w:r w:rsidR="00DD7F3E">
        <w:rPr>
          <w:sz w:val="20"/>
          <w:szCs w:val="20"/>
        </w:rPr>
        <w:t>.1. Исходные данные.</w:t>
      </w:r>
    </w:p>
    <w:p w:rsidR="00DD7F3E" w:rsidRDefault="00DD7F3E" w:rsidP="00DD7F3E">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DD7F3E" w:rsidRDefault="00DD7F3E" w:rsidP="00DD7F3E">
      <w:pPr>
        <w:autoSpaceDE w:val="0"/>
        <w:autoSpaceDN w:val="0"/>
        <w:adjustRightInd w:val="0"/>
        <w:ind w:firstLine="540"/>
        <w:jc w:val="both"/>
        <w:rPr>
          <w:sz w:val="20"/>
          <w:szCs w:val="20"/>
        </w:rPr>
      </w:pPr>
      <w:r>
        <w:rPr>
          <w:sz w:val="20"/>
          <w:szCs w:val="20"/>
        </w:rPr>
        <w:t xml:space="preserve">общая площадь жилых домов, введенная в год в </w:t>
      </w:r>
      <w:r w:rsidR="00D448E4">
        <w:rPr>
          <w:sz w:val="20"/>
          <w:szCs w:val="20"/>
        </w:rPr>
        <w:t>муниципальном образовании</w:t>
      </w:r>
      <w:r>
        <w:rPr>
          <w:sz w:val="20"/>
          <w:szCs w:val="20"/>
        </w:rPr>
        <w:t xml:space="preserve"> (тыс.</w:t>
      </w:r>
      <w:r w:rsidR="007B415E">
        <w:rPr>
          <w:sz w:val="20"/>
          <w:szCs w:val="20"/>
        </w:rPr>
        <w:t xml:space="preserve"> </w:t>
      </w:r>
      <w:r>
        <w:rPr>
          <w:sz w:val="20"/>
          <w:szCs w:val="20"/>
        </w:rPr>
        <w:t>кв.м);</w:t>
      </w:r>
    </w:p>
    <w:p w:rsidR="00DD7F3E" w:rsidRDefault="00DD7F3E" w:rsidP="00DD7F3E">
      <w:pPr>
        <w:autoSpaceDE w:val="0"/>
        <w:autoSpaceDN w:val="0"/>
        <w:adjustRightInd w:val="0"/>
        <w:ind w:firstLine="540"/>
        <w:jc w:val="both"/>
        <w:rPr>
          <w:sz w:val="20"/>
          <w:szCs w:val="20"/>
        </w:rPr>
      </w:pPr>
      <w:r>
        <w:rPr>
          <w:sz w:val="20"/>
          <w:szCs w:val="20"/>
        </w:rPr>
        <w:t xml:space="preserve">общая площадь жилищного фонда в </w:t>
      </w:r>
      <w:r w:rsidR="00D448E4">
        <w:rPr>
          <w:sz w:val="20"/>
          <w:szCs w:val="20"/>
        </w:rPr>
        <w:t>муниципальном образовании</w:t>
      </w:r>
      <w:r>
        <w:rPr>
          <w:sz w:val="20"/>
          <w:szCs w:val="20"/>
        </w:rPr>
        <w:t>.</w:t>
      </w:r>
    </w:p>
    <w:p w:rsidR="00DD7F3E" w:rsidRDefault="00DD7F3E" w:rsidP="00DD7F3E">
      <w:pPr>
        <w:autoSpaceDE w:val="0"/>
        <w:autoSpaceDN w:val="0"/>
        <w:adjustRightInd w:val="0"/>
        <w:ind w:firstLine="540"/>
        <w:jc w:val="both"/>
        <w:rPr>
          <w:sz w:val="20"/>
          <w:szCs w:val="20"/>
        </w:rPr>
      </w:pPr>
      <w:r>
        <w:rPr>
          <w:sz w:val="20"/>
          <w:szCs w:val="20"/>
        </w:rPr>
        <w:t>Источник данных – о</w:t>
      </w:r>
      <w:r w:rsidR="00D448E4">
        <w:rPr>
          <w:sz w:val="20"/>
          <w:szCs w:val="20"/>
        </w:rPr>
        <w:t>рган государственной статистики</w:t>
      </w:r>
      <w:r>
        <w:rPr>
          <w:sz w:val="20"/>
          <w:szCs w:val="20"/>
        </w:rPr>
        <w:t>.</w:t>
      </w:r>
    </w:p>
    <w:p w:rsidR="00DD7F3E" w:rsidRDefault="00FB7A52" w:rsidP="00DD7F3E">
      <w:pPr>
        <w:autoSpaceDE w:val="0"/>
        <w:autoSpaceDN w:val="0"/>
        <w:adjustRightInd w:val="0"/>
        <w:ind w:firstLine="540"/>
        <w:jc w:val="both"/>
        <w:rPr>
          <w:sz w:val="20"/>
          <w:szCs w:val="20"/>
        </w:rPr>
      </w:pPr>
      <w:r>
        <w:rPr>
          <w:sz w:val="20"/>
          <w:szCs w:val="20"/>
        </w:rPr>
        <w:t>7.</w:t>
      </w:r>
      <w:r w:rsidR="00D448E4">
        <w:rPr>
          <w:sz w:val="20"/>
          <w:szCs w:val="20"/>
        </w:rPr>
        <w:t>9</w:t>
      </w:r>
      <w:r w:rsidR="00DD7F3E">
        <w:rPr>
          <w:sz w:val="20"/>
          <w:szCs w:val="20"/>
        </w:rPr>
        <w:t>.2. Алгоритм расчета значения целевого показателя.</w:t>
      </w:r>
    </w:p>
    <w:p w:rsidR="00DD7F3E" w:rsidRDefault="00DD7F3E" w:rsidP="00DD7F3E">
      <w:pPr>
        <w:autoSpaceDE w:val="0"/>
        <w:autoSpaceDN w:val="0"/>
        <w:adjustRightInd w:val="0"/>
        <w:ind w:firstLine="540"/>
        <w:jc w:val="both"/>
        <w:rPr>
          <w:sz w:val="20"/>
          <w:szCs w:val="20"/>
        </w:rPr>
      </w:pPr>
      <w:r>
        <w:rPr>
          <w:sz w:val="20"/>
          <w:szCs w:val="20"/>
        </w:rPr>
        <w:t xml:space="preserve">Значение целевого показателя рассчитывается как отношение общей площади жилых домов, введенных в год в </w:t>
      </w:r>
      <w:r w:rsidR="00C64D09">
        <w:rPr>
          <w:sz w:val="20"/>
          <w:szCs w:val="20"/>
        </w:rPr>
        <w:t>г.о.Истра</w:t>
      </w:r>
      <w:r>
        <w:rPr>
          <w:sz w:val="20"/>
          <w:szCs w:val="20"/>
        </w:rPr>
        <w:t xml:space="preserve">, к общей площади жилищного фонда в </w:t>
      </w:r>
      <w:r w:rsidR="00C64D09">
        <w:rPr>
          <w:sz w:val="20"/>
          <w:szCs w:val="20"/>
        </w:rPr>
        <w:t>г.о.Истра</w:t>
      </w:r>
      <w:r>
        <w:rPr>
          <w:sz w:val="20"/>
          <w:szCs w:val="20"/>
        </w:rPr>
        <w:t>.</w:t>
      </w:r>
    </w:p>
    <w:p w:rsidR="00DD7F3E" w:rsidRDefault="00FB7A52" w:rsidP="00DD7F3E">
      <w:pPr>
        <w:autoSpaceDE w:val="0"/>
        <w:autoSpaceDN w:val="0"/>
        <w:adjustRightInd w:val="0"/>
        <w:ind w:firstLine="540"/>
        <w:jc w:val="both"/>
        <w:rPr>
          <w:sz w:val="20"/>
          <w:szCs w:val="20"/>
        </w:rPr>
      </w:pPr>
      <w:r>
        <w:rPr>
          <w:sz w:val="20"/>
          <w:szCs w:val="20"/>
        </w:rPr>
        <w:t>7.</w:t>
      </w:r>
      <w:r w:rsidR="00D448E4">
        <w:rPr>
          <w:sz w:val="20"/>
          <w:szCs w:val="20"/>
        </w:rPr>
        <w:t>9</w:t>
      </w:r>
      <w:r w:rsidR="00DD7F3E">
        <w:rPr>
          <w:sz w:val="20"/>
          <w:szCs w:val="20"/>
        </w:rPr>
        <w:t>.3. Значение целевого показателя.</w:t>
      </w:r>
    </w:p>
    <w:p w:rsidR="00DD7F3E" w:rsidRPr="00681996" w:rsidRDefault="00DD7F3E" w:rsidP="00DD7F3E">
      <w:pPr>
        <w:autoSpaceDE w:val="0"/>
        <w:autoSpaceDN w:val="0"/>
        <w:adjustRightInd w:val="0"/>
        <w:ind w:firstLine="540"/>
        <w:jc w:val="both"/>
        <w:rPr>
          <w:sz w:val="20"/>
          <w:szCs w:val="20"/>
        </w:rPr>
      </w:pPr>
      <w:r>
        <w:rPr>
          <w:sz w:val="20"/>
          <w:szCs w:val="20"/>
        </w:rPr>
        <w:t>Удельный вес введенной общей площади жилых домов по отношению к общей площади жилищного фонда составит</w:t>
      </w:r>
      <w:r w:rsidR="00C32ED1">
        <w:rPr>
          <w:sz w:val="20"/>
          <w:szCs w:val="20"/>
        </w:rPr>
        <w:t xml:space="preserve">: </w:t>
      </w:r>
      <w:r w:rsidR="00C32ED1" w:rsidRPr="00681996">
        <w:rPr>
          <w:sz w:val="20"/>
          <w:szCs w:val="20"/>
        </w:rPr>
        <w:t xml:space="preserve">в </w:t>
      </w:r>
      <w:r w:rsidRPr="00681996">
        <w:rPr>
          <w:sz w:val="20"/>
          <w:szCs w:val="20"/>
        </w:rPr>
        <w:t xml:space="preserve"> 2017 году – </w:t>
      </w:r>
      <w:r w:rsidR="00EC3E23" w:rsidRPr="00681996">
        <w:rPr>
          <w:sz w:val="20"/>
          <w:szCs w:val="20"/>
        </w:rPr>
        <w:t>3,</w:t>
      </w:r>
      <w:r w:rsidR="006D5815">
        <w:rPr>
          <w:sz w:val="20"/>
          <w:szCs w:val="20"/>
        </w:rPr>
        <w:t>7</w:t>
      </w:r>
      <w:r w:rsidR="00D448E4">
        <w:rPr>
          <w:sz w:val="20"/>
          <w:szCs w:val="20"/>
        </w:rPr>
        <w:t>8</w:t>
      </w:r>
      <w:r w:rsidR="00C32ED1" w:rsidRPr="00681996">
        <w:rPr>
          <w:sz w:val="20"/>
          <w:szCs w:val="20"/>
        </w:rPr>
        <w:t xml:space="preserve"> %</w:t>
      </w:r>
      <w:r w:rsidRPr="00681996">
        <w:rPr>
          <w:sz w:val="20"/>
          <w:szCs w:val="20"/>
        </w:rPr>
        <w:t xml:space="preserve">, в 2018 году – </w:t>
      </w:r>
      <w:r w:rsidR="006D5815">
        <w:rPr>
          <w:sz w:val="20"/>
          <w:szCs w:val="20"/>
        </w:rPr>
        <w:t>2,8</w:t>
      </w:r>
      <w:r w:rsidR="00D448E4">
        <w:rPr>
          <w:sz w:val="20"/>
          <w:szCs w:val="20"/>
        </w:rPr>
        <w:t>7</w:t>
      </w:r>
      <w:r w:rsidR="00EC3E23" w:rsidRPr="00681996">
        <w:rPr>
          <w:sz w:val="20"/>
          <w:szCs w:val="20"/>
        </w:rPr>
        <w:t xml:space="preserve"> </w:t>
      </w:r>
      <w:r w:rsidR="00C32ED1" w:rsidRPr="00681996">
        <w:rPr>
          <w:sz w:val="20"/>
          <w:szCs w:val="20"/>
        </w:rPr>
        <w:t>%</w:t>
      </w:r>
      <w:r w:rsidR="006D5815">
        <w:rPr>
          <w:sz w:val="20"/>
          <w:szCs w:val="20"/>
        </w:rPr>
        <w:t xml:space="preserve">, </w:t>
      </w:r>
      <w:r w:rsidR="006D5815" w:rsidRPr="00681996">
        <w:rPr>
          <w:sz w:val="20"/>
          <w:szCs w:val="20"/>
        </w:rPr>
        <w:t>в 201</w:t>
      </w:r>
      <w:r w:rsidR="006D5815">
        <w:rPr>
          <w:sz w:val="20"/>
          <w:szCs w:val="20"/>
        </w:rPr>
        <w:t>9</w:t>
      </w:r>
      <w:r w:rsidR="006D5815" w:rsidRPr="00681996">
        <w:rPr>
          <w:sz w:val="20"/>
          <w:szCs w:val="20"/>
        </w:rPr>
        <w:t xml:space="preserve"> году – </w:t>
      </w:r>
      <w:r w:rsidR="006D5815">
        <w:rPr>
          <w:sz w:val="20"/>
          <w:szCs w:val="20"/>
        </w:rPr>
        <w:t>2,7</w:t>
      </w:r>
      <w:r w:rsidR="00D448E4">
        <w:rPr>
          <w:sz w:val="20"/>
          <w:szCs w:val="20"/>
        </w:rPr>
        <w:t>6</w:t>
      </w:r>
      <w:r w:rsidR="006D5815" w:rsidRPr="00681996">
        <w:rPr>
          <w:sz w:val="20"/>
          <w:szCs w:val="20"/>
        </w:rPr>
        <w:t xml:space="preserve"> %.</w:t>
      </w:r>
      <w:r w:rsidR="006D5815" w:rsidRPr="006D5815">
        <w:rPr>
          <w:sz w:val="20"/>
          <w:szCs w:val="20"/>
        </w:rPr>
        <w:t xml:space="preserve"> </w:t>
      </w:r>
      <w:r w:rsidR="006D5815" w:rsidRPr="00681996">
        <w:rPr>
          <w:sz w:val="20"/>
          <w:szCs w:val="20"/>
        </w:rPr>
        <w:t>в 20</w:t>
      </w:r>
      <w:r w:rsidR="006D5815">
        <w:rPr>
          <w:sz w:val="20"/>
          <w:szCs w:val="20"/>
        </w:rPr>
        <w:t>20</w:t>
      </w:r>
      <w:r w:rsidR="006D5815" w:rsidRPr="00681996">
        <w:rPr>
          <w:sz w:val="20"/>
          <w:szCs w:val="20"/>
        </w:rPr>
        <w:t xml:space="preserve"> году – </w:t>
      </w:r>
      <w:r w:rsidR="006D5815">
        <w:rPr>
          <w:sz w:val="20"/>
          <w:szCs w:val="20"/>
        </w:rPr>
        <w:t>2,65</w:t>
      </w:r>
      <w:r w:rsidR="006D5815" w:rsidRPr="00681996">
        <w:rPr>
          <w:sz w:val="20"/>
          <w:szCs w:val="20"/>
        </w:rPr>
        <w:t xml:space="preserve"> %.</w:t>
      </w:r>
      <w:r w:rsidR="006D5815" w:rsidRPr="006D5815">
        <w:rPr>
          <w:sz w:val="20"/>
          <w:szCs w:val="20"/>
        </w:rPr>
        <w:t xml:space="preserve"> </w:t>
      </w:r>
      <w:r w:rsidR="006D5815" w:rsidRPr="00681996">
        <w:rPr>
          <w:sz w:val="20"/>
          <w:szCs w:val="20"/>
        </w:rPr>
        <w:t>в 20</w:t>
      </w:r>
      <w:r w:rsidR="006D5815">
        <w:rPr>
          <w:sz w:val="20"/>
          <w:szCs w:val="20"/>
        </w:rPr>
        <w:t>21</w:t>
      </w:r>
      <w:r w:rsidR="006D5815" w:rsidRPr="00681996">
        <w:rPr>
          <w:sz w:val="20"/>
          <w:szCs w:val="20"/>
        </w:rPr>
        <w:t xml:space="preserve"> году – </w:t>
      </w:r>
      <w:r w:rsidR="006D5815">
        <w:rPr>
          <w:sz w:val="20"/>
          <w:szCs w:val="20"/>
        </w:rPr>
        <w:t>2,5</w:t>
      </w:r>
      <w:r w:rsidR="00D448E4">
        <w:rPr>
          <w:sz w:val="20"/>
          <w:szCs w:val="20"/>
        </w:rPr>
        <w:t>3</w:t>
      </w:r>
      <w:r w:rsidR="006D5815" w:rsidRPr="00681996">
        <w:rPr>
          <w:sz w:val="20"/>
          <w:szCs w:val="20"/>
        </w:rPr>
        <w:t xml:space="preserve"> %.</w:t>
      </w:r>
      <w:r w:rsidRPr="00681996">
        <w:rPr>
          <w:sz w:val="20"/>
          <w:szCs w:val="20"/>
        </w:rPr>
        <w:t>.</w:t>
      </w:r>
    </w:p>
    <w:p w:rsidR="00DD7F3E" w:rsidRDefault="00DD7F3E" w:rsidP="00E748C5">
      <w:pPr>
        <w:autoSpaceDE w:val="0"/>
        <w:autoSpaceDN w:val="0"/>
        <w:adjustRightInd w:val="0"/>
        <w:jc w:val="center"/>
        <w:outlineLvl w:val="0"/>
        <w:rPr>
          <w:b/>
          <w:sz w:val="20"/>
          <w:szCs w:val="20"/>
        </w:rPr>
      </w:pPr>
    </w:p>
    <w:p w:rsidR="003C7318" w:rsidRPr="003C7318" w:rsidRDefault="00A75EFA" w:rsidP="00A75EFA">
      <w:pPr>
        <w:autoSpaceDE w:val="0"/>
        <w:autoSpaceDN w:val="0"/>
        <w:adjustRightInd w:val="0"/>
        <w:ind w:firstLine="540"/>
        <w:jc w:val="center"/>
        <w:rPr>
          <w:b/>
          <w:sz w:val="20"/>
          <w:szCs w:val="20"/>
        </w:rPr>
      </w:pPr>
      <w:r w:rsidRPr="003C7318">
        <w:rPr>
          <w:b/>
          <w:sz w:val="20"/>
          <w:szCs w:val="20"/>
        </w:rPr>
        <w:t>7.</w:t>
      </w:r>
      <w:r w:rsidR="00D448E4">
        <w:rPr>
          <w:b/>
          <w:sz w:val="20"/>
          <w:szCs w:val="20"/>
        </w:rPr>
        <w:t>10</w:t>
      </w:r>
      <w:r w:rsidRPr="003C7318">
        <w:rPr>
          <w:b/>
          <w:sz w:val="20"/>
          <w:szCs w:val="20"/>
        </w:rPr>
        <w:t>. Количество граждан, переселенных из аварийного жилищного фонда</w:t>
      </w:r>
      <w:r w:rsidR="003C7318" w:rsidRPr="003C7318">
        <w:rPr>
          <w:b/>
          <w:sz w:val="20"/>
          <w:szCs w:val="20"/>
        </w:rPr>
        <w:t xml:space="preserve">, в рамках реализации адресной программы Московской </w:t>
      </w:r>
    </w:p>
    <w:p w:rsidR="00A75EFA" w:rsidRPr="003C7318" w:rsidRDefault="003C7318" w:rsidP="00A75EFA">
      <w:pPr>
        <w:autoSpaceDE w:val="0"/>
        <w:autoSpaceDN w:val="0"/>
        <w:adjustRightInd w:val="0"/>
        <w:ind w:firstLine="540"/>
        <w:jc w:val="center"/>
        <w:rPr>
          <w:b/>
          <w:sz w:val="20"/>
          <w:szCs w:val="20"/>
        </w:rPr>
      </w:pPr>
      <w:r w:rsidRPr="003C7318">
        <w:rPr>
          <w:b/>
          <w:sz w:val="20"/>
          <w:szCs w:val="20"/>
        </w:rPr>
        <w:t>области по переселению граждан из аварийного жилищного фонда</w:t>
      </w:r>
      <w:r w:rsidR="00A75EFA" w:rsidRPr="003C7318">
        <w:rPr>
          <w:b/>
          <w:sz w:val="20"/>
          <w:szCs w:val="20"/>
        </w:rPr>
        <w:t xml:space="preserve"> </w:t>
      </w:r>
    </w:p>
    <w:p w:rsidR="00A75EFA" w:rsidRPr="003C7318" w:rsidRDefault="00A75EFA" w:rsidP="00A75EFA">
      <w:pPr>
        <w:autoSpaceDE w:val="0"/>
        <w:autoSpaceDN w:val="0"/>
        <w:adjustRightInd w:val="0"/>
        <w:ind w:firstLine="540"/>
        <w:jc w:val="both"/>
        <w:rPr>
          <w:b/>
          <w:bCs/>
          <w:sz w:val="20"/>
          <w:szCs w:val="20"/>
        </w:rPr>
      </w:pPr>
    </w:p>
    <w:p w:rsidR="00A75EFA" w:rsidRPr="003C7318" w:rsidRDefault="00A75EFA" w:rsidP="00A75EFA">
      <w:pPr>
        <w:autoSpaceDE w:val="0"/>
        <w:autoSpaceDN w:val="0"/>
        <w:adjustRightInd w:val="0"/>
        <w:ind w:firstLine="540"/>
        <w:jc w:val="both"/>
        <w:rPr>
          <w:bCs/>
          <w:sz w:val="20"/>
          <w:szCs w:val="20"/>
        </w:rPr>
      </w:pPr>
      <w:r w:rsidRPr="003C7318">
        <w:rPr>
          <w:bCs/>
          <w:sz w:val="20"/>
          <w:szCs w:val="20"/>
        </w:rPr>
        <w:t>7.</w:t>
      </w:r>
      <w:r w:rsidR="00D448E4">
        <w:rPr>
          <w:bCs/>
          <w:sz w:val="20"/>
          <w:szCs w:val="20"/>
        </w:rPr>
        <w:t>10</w:t>
      </w:r>
      <w:r w:rsidRPr="003C7318">
        <w:rPr>
          <w:bCs/>
          <w:sz w:val="20"/>
          <w:szCs w:val="20"/>
        </w:rPr>
        <w:t>.1. Исходные данные.</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о реализации </w:t>
      </w:r>
      <w:r w:rsidRPr="003C7318">
        <w:rPr>
          <w:sz w:val="20"/>
          <w:szCs w:val="20"/>
        </w:rPr>
        <w:t>адресн</w:t>
      </w:r>
      <w:r w:rsidR="003C7318" w:rsidRPr="003C7318">
        <w:rPr>
          <w:sz w:val="20"/>
          <w:szCs w:val="20"/>
        </w:rPr>
        <w:t>ой</w:t>
      </w:r>
      <w:r w:rsidRPr="003C7318">
        <w:rPr>
          <w:sz w:val="20"/>
          <w:szCs w:val="20"/>
        </w:rPr>
        <w:t xml:space="preserve"> программ</w:t>
      </w:r>
      <w:r w:rsidR="003C7318" w:rsidRPr="003C7318">
        <w:rPr>
          <w:sz w:val="20"/>
          <w:szCs w:val="20"/>
        </w:rPr>
        <w:t>ы</w:t>
      </w:r>
      <w:r w:rsidRPr="003C7318">
        <w:rPr>
          <w:sz w:val="20"/>
          <w:szCs w:val="20"/>
        </w:rPr>
        <w:t xml:space="preserve"> Московской области  «Пер</w:t>
      </w:r>
      <w:r w:rsidRPr="003C7318">
        <w:rPr>
          <w:sz w:val="20"/>
          <w:szCs w:val="20"/>
        </w:rPr>
        <w:t>е</w:t>
      </w:r>
      <w:r w:rsidRPr="003C7318">
        <w:rPr>
          <w:sz w:val="20"/>
          <w:szCs w:val="20"/>
        </w:rPr>
        <w:t xml:space="preserve">селение граждан из аварийного </w:t>
      </w:r>
      <w:r w:rsidRPr="003C7318">
        <w:rPr>
          <w:rFonts w:eastAsiaTheme="minorHAnsi"/>
          <w:sz w:val="20"/>
          <w:szCs w:val="20"/>
        </w:rPr>
        <w:t>жилищного фонда в Московской области на 2016-2020 годы</w:t>
      </w:r>
      <w:r w:rsidRPr="003C7318">
        <w:rPr>
          <w:sz w:val="20"/>
          <w:szCs w:val="20"/>
        </w:rPr>
        <w:t xml:space="preserve">», </w:t>
      </w:r>
      <w:r w:rsidR="003C7318" w:rsidRPr="003C7318">
        <w:rPr>
          <w:sz w:val="20"/>
          <w:szCs w:val="20"/>
        </w:rPr>
        <w:t>утвержденной постановлением Правительства Московской области от 01.12.2015 № 1151/46.</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7.</w:t>
      </w:r>
      <w:r w:rsidR="00D448E4">
        <w:rPr>
          <w:bCs/>
          <w:sz w:val="20"/>
          <w:szCs w:val="20"/>
        </w:rPr>
        <w:t>10</w:t>
      </w:r>
      <w:r w:rsidRPr="003C7318">
        <w:rPr>
          <w:bCs/>
          <w:sz w:val="20"/>
          <w:szCs w:val="20"/>
        </w:rPr>
        <w:t>.2. Алгоритм расчета значения целевого показателя.</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Значение целевого показателя рассчитывается путем суммирования</w:t>
      </w:r>
      <w:r w:rsidR="00BA2947">
        <w:rPr>
          <w:bCs/>
          <w:sz w:val="20"/>
          <w:szCs w:val="20"/>
        </w:rPr>
        <w:t xml:space="preserve"> значений целевого показателя</w:t>
      </w:r>
      <w:r w:rsidRPr="003C7318">
        <w:rPr>
          <w:bCs/>
          <w:sz w:val="20"/>
          <w:szCs w:val="20"/>
        </w:rPr>
        <w:t>.</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7.</w:t>
      </w:r>
      <w:r w:rsidR="00D448E4">
        <w:rPr>
          <w:bCs/>
          <w:sz w:val="20"/>
          <w:szCs w:val="20"/>
        </w:rPr>
        <w:t>10</w:t>
      </w:r>
      <w:r w:rsidRPr="003C7318">
        <w:rPr>
          <w:bCs/>
          <w:sz w:val="20"/>
          <w:szCs w:val="20"/>
        </w:rPr>
        <w:t>.3. Значения целевого показателя.</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В результате реализации Подпрограммы 1 планируется рассел</w:t>
      </w:r>
      <w:r w:rsidR="00A90434">
        <w:rPr>
          <w:bCs/>
          <w:sz w:val="20"/>
          <w:szCs w:val="20"/>
        </w:rPr>
        <w:t>ить</w:t>
      </w:r>
      <w:r w:rsidRPr="003C7318">
        <w:rPr>
          <w:bCs/>
          <w:sz w:val="20"/>
          <w:szCs w:val="20"/>
        </w:rPr>
        <w:t xml:space="preserve"> </w:t>
      </w:r>
      <w:r w:rsidR="00A90434">
        <w:rPr>
          <w:bCs/>
          <w:sz w:val="20"/>
          <w:szCs w:val="20"/>
        </w:rPr>
        <w:t>0</w:t>
      </w:r>
      <w:r w:rsidRPr="003C7318">
        <w:rPr>
          <w:bCs/>
          <w:sz w:val="20"/>
          <w:szCs w:val="20"/>
        </w:rPr>
        <w:t xml:space="preserve"> человек</w:t>
      </w:r>
      <w:r w:rsidR="003C7318" w:rsidRPr="003C7318">
        <w:rPr>
          <w:bCs/>
          <w:sz w:val="20"/>
          <w:szCs w:val="20"/>
        </w:rPr>
        <w:t xml:space="preserve">. </w:t>
      </w:r>
    </w:p>
    <w:p w:rsidR="00A75EFA" w:rsidRPr="00527D15" w:rsidRDefault="00A75EFA" w:rsidP="00A75EFA">
      <w:pPr>
        <w:autoSpaceDE w:val="0"/>
        <w:autoSpaceDN w:val="0"/>
        <w:adjustRightInd w:val="0"/>
        <w:ind w:firstLine="540"/>
        <w:jc w:val="center"/>
        <w:rPr>
          <w:b/>
          <w:sz w:val="20"/>
          <w:szCs w:val="20"/>
        </w:rPr>
      </w:pPr>
    </w:p>
    <w:p w:rsidR="003C7318" w:rsidRPr="003C7318" w:rsidRDefault="00A75EFA" w:rsidP="003C7318">
      <w:pPr>
        <w:autoSpaceDE w:val="0"/>
        <w:autoSpaceDN w:val="0"/>
        <w:adjustRightInd w:val="0"/>
        <w:ind w:firstLine="540"/>
        <w:jc w:val="center"/>
        <w:rPr>
          <w:b/>
          <w:sz w:val="20"/>
          <w:szCs w:val="20"/>
        </w:rPr>
      </w:pPr>
      <w:r w:rsidRPr="003C7318">
        <w:rPr>
          <w:b/>
          <w:bCs/>
          <w:sz w:val="20"/>
          <w:szCs w:val="20"/>
        </w:rPr>
        <w:t>7.1</w:t>
      </w:r>
      <w:r w:rsidR="00D448E4">
        <w:rPr>
          <w:b/>
          <w:bCs/>
          <w:sz w:val="20"/>
          <w:szCs w:val="20"/>
        </w:rPr>
        <w:t>1</w:t>
      </w:r>
      <w:r w:rsidRPr="003C7318">
        <w:rPr>
          <w:b/>
          <w:bCs/>
          <w:sz w:val="20"/>
          <w:szCs w:val="20"/>
        </w:rPr>
        <w:t>.  Площадь расселенных помещений</w:t>
      </w:r>
      <w:r w:rsidR="003C7318" w:rsidRPr="003C7318">
        <w:rPr>
          <w:b/>
          <w:bCs/>
          <w:sz w:val="20"/>
          <w:szCs w:val="20"/>
        </w:rPr>
        <w:t xml:space="preserve">, </w:t>
      </w:r>
      <w:r w:rsidR="003C7318" w:rsidRPr="003C7318">
        <w:rPr>
          <w:b/>
          <w:sz w:val="20"/>
          <w:szCs w:val="20"/>
        </w:rPr>
        <w:t xml:space="preserve">в рамках реализации адресной программы Московской </w:t>
      </w:r>
    </w:p>
    <w:p w:rsidR="003C7318" w:rsidRPr="003C7318" w:rsidRDefault="003C7318" w:rsidP="003C7318">
      <w:pPr>
        <w:autoSpaceDE w:val="0"/>
        <w:autoSpaceDN w:val="0"/>
        <w:adjustRightInd w:val="0"/>
        <w:ind w:firstLine="540"/>
        <w:jc w:val="center"/>
        <w:rPr>
          <w:b/>
          <w:sz w:val="20"/>
          <w:szCs w:val="20"/>
        </w:rPr>
      </w:pPr>
      <w:r w:rsidRPr="003C7318">
        <w:rPr>
          <w:b/>
          <w:sz w:val="20"/>
          <w:szCs w:val="20"/>
        </w:rPr>
        <w:t xml:space="preserve">области по переселению граждан из аварийного жилищного фонда </w:t>
      </w:r>
    </w:p>
    <w:p w:rsidR="00A75EFA" w:rsidRPr="00840750" w:rsidRDefault="00A75EFA" w:rsidP="00A75EFA">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A75EFA" w:rsidRPr="003612D6" w:rsidRDefault="00A75EFA" w:rsidP="00A75EFA">
      <w:pPr>
        <w:autoSpaceDE w:val="0"/>
        <w:autoSpaceDN w:val="0"/>
        <w:adjustRightInd w:val="0"/>
        <w:ind w:firstLine="540"/>
        <w:jc w:val="both"/>
        <w:rPr>
          <w:bCs/>
          <w:sz w:val="20"/>
          <w:szCs w:val="20"/>
        </w:rPr>
      </w:pPr>
      <w:r>
        <w:rPr>
          <w:bCs/>
          <w:sz w:val="20"/>
          <w:szCs w:val="20"/>
        </w:rPr>
        <w:t>7.1</w:t>
      </w:r>
      <w:r w:rsidR="00D448E4">
        <w:rPr>
          <w:bCs/>
          <w:sz w:val="20"/>
          <w:szCs w:val="20"/>
        </w:rPr>
        <w:t>1</w:t>
      </w:r>
      <w:r>
        <w:rPr>
          <w:bCs/>
          <w:sz w:val="20"/>
          <w:szCs w:val="20"/>
        </w:rPr>
        <w:t>.</w:t>
      </w:r>
      <w:r w:rsidRPr="003612D6">
        <w:rPr>
          <w:bCs/>
          <w:sz w:val="20"/>
          <w:szCs w:val="20"/>
        </w:rPr>
        <w:t>1. Исходные данные.</w:t>
      </w:r>
    </w:p>
    <w:p w:rsidR="003C7318" w:rsidRPr="003C7318" w:rsidRDefault="00A75EFA" w:rsidP="003C7318">
      <w:pPr>
        <w:autoSpaceDE w:val="0"/>
        <w:autoSpaceDN w:val="0"/>
        <w:adjustRightInd w:val="0"/>
        <w:ind w:firstLine="540"/>
        <w:jc w:val="both"/>
        <w:rPr>
          <w:bCs/>
          <w:sz w:val="20"/>
          <w:szCs w:val="20"/>
        </w:rPr>
      </w:pPr>
      <w:r w:rsidRPr="003C7318">
        <w:rPr>
          <w:bCs/>
          <w:sz w:val="20"/>
          <w:szCs w:val="20"/>
        </w:rPr>
        <w:lastRenderedPageBreak/>
        <w:t xml:space="preserve">При расчете значения целевого показателя применяются данные отчетов жилищного управления </w:t>
      </w:r>
      <w:r w:rsidR="003C7318" w:rsidRPr="003C7318">
        <w:rPr>
          <w:bCs/>
          <w:sz w:val="20"/>
          <w:szCs w:val="20"/>
        </w:rPr>
        <w:t xml:space="preserve">о реализации </w:t>
      </w:r>
      <w:r w:rsidR="003C7318" w:rsidRPr="003C7318">
        <w:rPr>
          <w:sz w:val="20"/>
          <w:szCs w:val="20"/>
        </w:rPr>
        <w:t>адресной программы Московской области  «Пер</w:t>
      </w:r>
      <w:r w:rsidR="003C7318" w:rsidRPr="003C7318">
        <w:rPr>
          <w:sz w:val="20"/>
          <w:szCs w:val="20"/>
        </w:rPr>
        <w:t>е</w:t>
      </w:r>
      <w:r w:rsidR="003C7318" w:rsidRPr="003C7318">
        <w:rPr>
          <w:sz w:val="20"/>
          <w:szCs w:val="20"/>
        </w:rPr>
        <w:t xml:space="preserve">селение граждан из аварийного </w:t>
      </w:r>
      <w:r w:rsidR="003C7318" w:rsidRPr="003C7318">
        <w:rPr>
          <w:rFonts w:eastAsiaTheme="minorHAnsi"/>
          <w:sz w:val="20"/>
          <w:szCs w:val="20"/>
        </w:rPr>
        <w:t>жилищного фонда в Московской области на 2016-20</w:t>
      </w:r>
      <w:r w:rsidR="00C34603">
        <w:rPr>
          <w:rFonts w:eastAsiaTheme="minorHAnsi"/>
          <w:sz w:val="20"/>
          <w:szCs w:val="20"/>
        </w:rPr>
        <w:t>19</w:t>
      </w:r>
      <w:r w:rsidR="003C7318" w:rsidRPr="003C7318">
        <w:rPr>
          <w:rFonts w:eastAsiaTheme="minorHAnsi"/>
          <w:sz w:val="20"/>
          <w:szCs w:val="20"/>
        </w:rPr>
        <w:t xml:space="preserve"> годы</w:t>
      </w:r>
      <w:r w:rsidR="003C7318" w:rsidRPr="003C7318">
        <w:rPr>
          <w:sz w:val="20"/>
          <w:szCs w:val="20"/>
        </w:rPr>
        <w:t>», утвержденной постановлением Правительства Московской области от 01.12.2015 № 1151/46.</w:t>
      </w:r>
    </w:p>
    <w:p w:rsidR="00A75EFA" w:rsidRPr="003612D6" w:rsidRDefault="00A75EFA" w:rsidP="00A75EFA">
      <w:pPr>
        <w:autoSpaceDE w:val="0"/>
        <w:autoSpaceDN w:val="0"/>
        <w:adjustRightInd w:val="0"/>
        <w:ind w:firstLine="540"/>
        <w:jc w:val="both"/>
        <w:rPr>
          <w:bCs/>
          <w:sz w:val="20"/>
          <w:szCs w:val="20"/>
        </w:rPr>
      </w:pPr>
      <w:r>
        <w:rPr>
          <w:bCs/>
          <w:sz w:val="20"/>
          <w:szCs w:val="20"/>
        </w:rPr>
        <w:t>7.1</w:t>
      </w:r>
      <w:r w:rsidR="00D448E4">
        <w:rPr>
          <w:bCs/>
          <w:sz w:val="20"/>
          <w:szCs w:val="20"/>
        </w:rPr>
        <w:t>1</w:t>
      </w:r>
      <w:r w:rsidRPr="003612D6">
        <w:rPr>
          <w:bCs/>
          <w:sz w:val="20"/>
          <w:szCs w:val="20"/>
        </w:rPr>
        <w:t>.2. Алгоритм расчета значения целевого показателя.</w:t>
      </w:r>
    </w:p>
    <w:p w:rsidR="00A75EFA" w:rsidRPr="003612D6" w:rsidRDefault="00A75EFA" w:rsidP="00A75EFA">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sidR="003C7318">
        <w:rPr>
          <w:bCs/>
          <w:sz w:val="20"/>
          <w:szCs w:val="20"/>
        </w:rPr>
        <w:t xml:space="preserve">гоквартирных жилых домах, включенных в </w:t>
      </w:r>
      <w:r w:rsidR="003C7318" w:rsidRPr="003C7318">
        <w:rPr>
          <w:sz w:val="20"/>
          <w:szCs w:val="20"/>
        </w:rPr>
        <w:t>адресн</w:t>
      </w:r>
      <w:r w:rsidR="003C7318">
        <w:rPr>
          <w:sz w:val="20"/>
          <w:szCs w:val="20"/>
        </w:rPr>
        <w:t>ую</w:t>
      </w:r>
      <w:r w:rsidR="003C7318" w:rsidRPr="003C7318">
        <w:rPr>
          <w:sz w:val="20"/>
          <w:szCs w:val="20"/>
        </w:rPr>
        <w:t xml:space="preserve"> программ</w:t>
      </w:r>
      <w:r w:rsidR="003C7318">
        <w:rPr>
          <w:sz w:val="20"/>
          <w:szCs w:val="20"/>
        </w:rPr>
        <w:t>у</w:t>
      </w:r>
      <w:r w:rsidR="003C7318" w:rsidRPr="003C7318">
        <w:rPr>
          <w:sz w:val="20"/>
          <w:szCs w:val="20"/>
        </w:rPr>
        <w:t xml:space="preserve"> Московской области  «Переселение граждан из аварийного </w:t>
      </w:r>
      <w:r w:rsidR="003C7318" w:rsidRPr="003C7318">
        <w:rPr>
          <w:rFonts w:eastAsiaTheme="minorHAnsi"/>
          <w:sz w:val="20"/>
          <w:szCs w:val="20"/>
        </w:rPr>
        <w:t>жилищного фонда в Московской области на 2016-2020 годы</w:t>
      </w:r>
      <w:r w:rsidR="003C7318" w:rsidRPr="003C7318">
        <w:rPr>
          <w:sz w:val="20"/>
          <w:szCs w:val="20"/>
        </w:rPr>
        <w:t>», утвержденн</w:t>
      </w:r>
      <w:r w:rsidR="003C7318">
        <w:rPr>
          <w:sz w:val="20"/>
          <w:szCs w:val="20"/>
        </w:rPr>
        <w:t>ую</w:t>
      </w:r>
      <w:r w:rsidR="003C7318" w:rsidRPr="003C7318">
        <w:rPr>
          <w:sz w:val="20"/>
          <w:szCs w:val="20"/>
        </w:rPr>
        <w:t xml:space="preserve"> постановлением Правительства Московской области от 01.12.2015 № 1151/46.</w:t>
      </w:r>
    </w:p>
    <w:p w:rsidR="00A75EFA" w:rsidRPr="003612D6" w:rsidRDefault="00A75EFA" w:rsidP="00A75EFA">
      <w:pPr>
        <w:autoSpaceDE w:val="0"/>
        <w:autoSpaceDN w:val="0"/>
        <w:adjustRightInd w:val="0"/>
        <w:ind w:firstLine="540"/>
        <w:jc w:val="both"/>
        <w:rPr>
          <w:bCs/>
          <w:sz w:val="20"/>
          <w:szCs w:val="20"/>
        </w:rPr>
      </w:pPr>
      <w:r>
        <w:rPr>
          <w:bCs/>
          <w:sz w:val="20"/>
          <w:szCs w:val="20"/>
        </w:rPr>
        <w:t>7.1</w:t>
      </w:r>
      <w:r w:rsidR="00D448E4">
        <w:rPr>
          <w:bCs/>
          <w:sz w:val="20"/>
          <w:szCs w:val="20"/>
        </w:rPr>
        <w:t>1</w:t>
      </w:r>
      <w:r w:rsidRPr="003612D6">
        <w:rPr>
          <w:bCs/>
          <w:sz w:val="20"/>
          <w:szCs w:val="20"/>
        </w:rPr>
        <w:t>.3. Значения целевого показателя.</w:t>
      </w:r>
    </w:p>
    <w:p w:rsidR="00A75EFA" w:rsidRDefault="00A75EFA" w:rsidP="00521DBB">
      <w:pPr>
        <w:autoSpaceDE w:val="0"/>
        <w:autoSpaceDN w:val="0"/>
        <w:adjustRightInd w:val="0"/>
        <w:ind w:firstLine="540"/>
        <w:jc w:val="both"/>
        <w:rPr>
          <w:bCs/>
          <w:sz w:val="20"/>
          <w:szCs w:val="20"/>
        </w:rPr>
      </w:pPr>
      <w:r w:rsidRPr="003612D6">
        <w:rPr>
          <w:bCs/>
          <w:sz w:val="20"/>
          <w:szCs w:val="20"/>
        </w:rPr>
        <w:t>В результате реализации Подпрограммы 1 планируется расселить</w:t>
      </w:r>
      <w:r w:rsidR="003C7318">
        <w:rPr>
          <w:bCs/>
          <w:sz w:val="20"/>
          <w:szCs w:val="20"/>
        </w:rPr>
        <w:t xml:space="preserve"> </w:t>
      </w:r>
      <w:r w:rsidR="00A90434">
        <w:rPr>
          <w:bCs/>
          <w:sz w:val="20"/>
          <w:szCs w:val="20"/>
        </w:rPr>
        <w:t>0</w:t>
      </w:r>
      <w:r w:rsidRPr="003612D6">
        <w:rPr>
          <w:bCs/>
          <w:sz w:val="20"/>
          <w:szCs w:val="20"/>
        </w:rPr>
        <w:t xml:space="preserve"> кв.м</w:t>
      </w:r>
      <w:r w:rsidR="003C7318">
        <w:rPr>
          <w:bCs/>
          <w:sz w:val="20"/>
          <w:szCs w:val="20"/>
        </w:rPr>
        <w:t xml:space="preserve"> в 2017 году.</w:t>
      </w:r>
    </w:p>
    <w:p w:rsidR="00A75EFA" w:rsidRDefault="00A75EFA" w:rsidP="00A75EFA">
      <w:pPr>
        <w:autoSpaceDE w:val="0"/>
        <w:autoSpaceDN w:val="0"/>
        <w:adjustRightInd w:val="0"/>
        <w:ind w:firstLine="540"/>
        <w:jc w:val="both"/>
        <w:rPr>
          <w:bCs/>
          <w:sz w:val="20"/>
          <w:szCs w:val="20"/>
        </w:rPr>
      </w:pPr>
    </w:p>
    <w:p w:rsidR="003C7318" w:rsidRPr="003C7318" w:rsidRDefault="00A75EFA" w:rsidP="003C7318">
      <w:pPr>
        <w:autoSpaceDE w:val="0"/>
        <w:autoSpaceDN w:val="0"/>
        <w:adjustRightInd w:val="0"/>
        <w:ind w:firstLine="540"/>
        <w:jc w:val="center"/>
        <w:rPr>
          <w:b/>
          <w:sz w:val="20"/>
          <w:szCs w:val="20"/>
        </w:rPr>
      </w:pPr>
      <w:r w:rsidRPr="003C7318">
        <w:rPr>
          <w:rFonts w:eastAsiaTheme="minorHAnsi"/>
          <w:b/>
          <w:sz w:val="20"/>
          <w:szCs w:val="20"/>
        </w:rPr>
        <w:t>7.1</w:t>
      </w:r>
      <w:r w:rsidR="00D448E4">
        <w:rPr>
          <w:rFonts w:eastAsiaTheme="minorHAnsi"/>
          <w:b/>
          <w:sz w:val="20"/>
          <w:szCs w:val="20"/>
        </w:rPr>
        <w:t>2</w:t>
      </w:r>
      <w:r w:rsidRPr="003C7318">
        <w:rPr>
          <w:rFonts w:eastAsiaTheme="minorHAnsi"/>
          <w:b/>
          <w:sz w:val="20"/>
          <w:szCs w:val="20"/>
        </w:rPr>
        <w:t>. Количество расселенных помещений</w:t>
      </w:r>
      <w:r w:rsidR="003C7318" w:rsidRPr="003C7318">
        <w:rPr>
          <w:b/>
          <w:bCs/>
          <w:sz w:val="20"/>
          <w:szCs w:val="20"/>
        </w:rPr>
        <w:t xml:space="preserve">, </w:t>
      </w:r>
      <w:r w:rsidR="003C7318" w:rsidRPr="003C7318">
        <w:rPr>
          <w:b/>
          <w:sz w:val="20"/>
          <w:szCs w:val="20"/>
        </w:rPr>
        <w:t xml:space="preserve">в рамках реализации адресной программы Московской </w:t>
      </w:r>
    </w:p>
    <w:p w:rsidR="003C7318" w:rsidRPr="003C7318" w:rsidRDefault="003C7318" w:rsidP="003C7318">
      <w:pPr>
        <w:autoSpaceDE w:val="0"/>
        <w:autoSpaceDN w:val="0"/>
        <w:adjustRightInd w:val="0"/>
        <w:ind w:firstLine="540"/>
        <w:jc w:val="center"/>
        <w:rPr>
          <w:b/>
          <w:sz w:val="20"/>
          <w:szCs w:val="20"/>
        </w:rPr>
      </w:pPr>
      <w:r w:rsidRPr="003C7318">
        <w:rPr>
          <w:b/>
          <w:sz w:val="20"/>
          <w:szCs w:val="20"/>
        </w:rPr>
        <w:t xml:space="preserve">области по переселению граждан из аварийного жилищного фонда </w:t>
      </w:r>
    </w:p>
    <w:p w:rsidR="00A75EFA" w:rsidRPr="003C7318" w:rsidRDefault="00A75EFA" w:rsidP="00A75EFA">
      <w:pPr>
        <w:autoSpaceDE w:val="0"/>
        <w:autoSpaceDN w:val="0"/>
        <w:adjustRightInd w:val="0"/>
        <w:jc w:val="center"/>
        <w:outlineLvl w:val="0"/>
        <w:rPr>
          <w:rFonts w:eastAsiaTheme="minorHAnsi"/>
          <w:sz w:val="20"/>
          <w:szCs w:val="20"/>
        </w:rPr>
      </w:pP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7.1</w:t>
      </w:r>
      <w:r w:rsidR="00D448E4">
        <w:rPr>
          <w:rFonts w:eastAsiaTheme="minorHAnsi"/>
          <w:sz w:val="20"/>
          <w:szCs w:val="20"/>
        </w:rPr>
        <w:t>2</w:t>
      </w:r>
      <w:r w:rsidRPr="003C7318">
        <w:rPr>
          <w:rFonts w:eastAsiaTheme="minorHAnsi"/>
          <w:sz w:val="20"/>
          <w:szCs w:val="20"/>
        </w:rPr>
        <w:t>.1. Исходные данные.</w:t>
      </w:r>
    </w:p>
    <w:p w:rsidR="00A75EFA" w:rsidRPr="003C7318" w:rsidRDefault="00A75EFA" w:rsidP="00A75EFA">
      <w:pPr>
        <w:autoSpaceDE w:val="0"/>
        <w:autoSpaceDN w:val="0"/>
        <w:adjustRightInd w:val="0"/>
        <w:ind w:firstLine="567"/>
        <w:jc w:val="both"/>
        <w:outlineLvl w:val="0"/>
        <w:rPr>
          <w:rFonts w:eastAsiaTheme="minorHAnsi"/>
          <w:sz w:val="20"/>
          <w:szCs w:val="20"/>
        </w:rPr>
      </w:pPr>
      <w:r w:rsidRPr="003C7318">
        <w:rPr>
          <w:rFonts w:eastAsiaTheme="minorHAnsi"/>
          <w:sz w:val="20"/>
          <w:szCs w:val="20"/>
        </w:rPr>
        <w:t xml:space="preserve">При расчете значения целевого показателя применяются данные </w:t>
      </w:r>
      <w:r w:rsidRPr="003C7318">
        <w:rPr>
          <w:bCs/>
          <w:sz w:val="20"/>
          <w:szCs w:val="20"/>
        </w:rPr>
        <w:t xml:space="preserve">отчетов жилищного управления о количестве </w:t>
      </w:r>
      <w:r w:rsidR="00465164" w:rsidRPr="003C7318">
        <w:rPr>
          <w:sz w:val="20"/>
          <w:szCs w:val="20"/>
        </w:rPr>
        <w:t>расселенных за отчетный период</w:t>
      </w:r>
      <w:r w:rsidR="00465164" w:rsidRPr="003C7318">
        <w:rPr>
          <w:bCs/>
          <w:sz w:val="20"/>
          <w:szCs w:val="20"/>
        </w:rPr>
        <w:t xml:space="preserve"> </w:t>
      </w:r>
      <w:r w:rsidRPr="003C7318">
        <w:rPr>
          <w:bCs/>
          <w:sz w:val="20"/>
          <w:szCs w:val="20"/>
        </w:rPr>
        <w:t>жилых помещ</w:t>
      </w:r>
      <w:r w:rsidRPr="003C7318">
        <w:rPr>
          <w:bCs/>
          <w:sz w:val="20"/>
          <w:szCs w:val="20"/>
        </w:rPr>
        <w:t>е</w:t>
      </w:r>
      <w:r w:rsidRPr="003C7318">
        <w:rPr>
          <w:bCs/>
          <w:sz w:val="20"/>
          <w:szCs w:val="20"/>
        </w:rPr>
        <w:t xml:space="preserve">ний в </w:t>
      </w:r>
      <w:r w:rsidRPr="003C7318">
        <w:rPr>
          <w:sz w:val="20"/>
          <w:szCs w:val="20"/>
        </w:rPr>
        <w:t>аварийных многоквартирных домах</w:t>
      </w:r>
      <w:r w:rsidR="00465164" w:rsidRPr="003C7318">
        <w:rPr>
          <w:sz w:val="20"/>
          <w:szCs w:val="20"/>
        </w:rPr>
        <w:t>,</w:t>
      </w:r>
      <w:r w:rsidRPr="003C7318">
        <w:rPr>
          <w:sz w:val="20"/>
          <w:szCs w:val="20"/>
        </w:rPr>
        <w:t xml:space="preserve"> включенн</w:t>
      </w:r>
      <w:r w:rsidR="00465164" w:rsidRPr="003C7318">
        <w:rPr>
          <w:sz w:val="20"/>
          <w:szCs w:val="20"/>
        </w:rPr>
        <w:t>ых</w:t>
      </w:r>
      <w:r w:rsidRPr="003C7318">
        <w:rPr>
          <w:sz w:val="20"/>
          <w:szCs w:val="20"/>
        </w:rPr>
        <w:t xml:space="preserve"> в адресн</w:t>
      </w:r>
      <w:r w:rsidR="003C7318" w:rsidRPr="003C7318">
        <w:rPr>
          <w:sz w:val="20"/>
          <w:szCs w:val="20"/>
        </w:rPr>
        <w:t>ую</w:t>
      </w:r>
      <w:r w:rsidRPr="003C7318">
        <w:rPr>
          <w:sz w:val="20"/>
          <w:szCs w:val="20"/>
        </w:rPr>
        <w:t xml:space="preserve"> программ</w:t>
      </w:r>
      <w:r w:rsidR="003C7318" w:rsidRPr="003C7318">
        <w:rPr>
          <w:sz w:val="20"/>
          <w:szCs w:val="20"/>
        </w:rPr>
        <w:t>у</w:t>
      </w:r>
      <w:r w:rsidRPr="003C7318">
        <w:rPr>
          <w:sz w:val="20"/>
          <w:szCs w:val="20"/>
        </w:rPr>
        <w:t xml:space="preserve"> Московской области  «Переселение граждан из аварийного </w:t>
      </w:r>
      <w:r w:rsidRPr="003C7318">
        <w:rPr>
          <w:rFonts w:eastAsiaTheme="minorHAnsi"/>
          <w:sz w:val="20"/>
          <w:szCs w:val="20"/>
        </w:rPr>
        <w:t>жилищного фонда в Моско</w:t>
      </w:r>
      <w:r w:rsidRPr="003C7318">
        <w:rPr>
          <w:rFonts w:eastAsiaTheme="minorHAnsi"/>
          <w:sz w:val="20"/>
          <w:szCs w:val="20"/>
        </w:rPr>
        <w:t>в</w:t>
      </w:r>
      <w:r w:rsidRPr="003C7318">
        <w:rPr>
          <w:rFonts w:eastAsiaTheme="minorHAnsi"/>
          <w:sz w:val="20"/>
          <w:szCs w:val="20"/>
        </w:rPr>
        <w:t>ской области на 2016-2020 годы</w:t>
      </w:r>
      <w:r w:rsidRPr="003C7318">
        <w:rPr>
          <w:sz w:val="20"/>
          <w:szCs w:val="20"/>
        </w:rPr>
        <w:t xml:space="preserve">», </w:t>
      </w:r>
      <w:r w:rsidR="003C7318" w:rsidRPr="003C7318">
        <w:rPr>
          <w:sz w:val="20"/>
          <w:szCs w:val="20"/>
        </w:rPr>
        <w:t>утвержденную постановлением Правительства Московской области от 01.12.2015 № 1151/46.</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7.1</w:t>
      </w:r>
      <w:r w:rsidR="00D448E4">
        <w:rPr>
          <w:rFonts w:eastAsiaTheme="minorHAnsi"/>
          <w:sz w:val="20"/>
          <w:szCs w:val="20"/>
        </w:rPr>
        <w:t>2</w:t>
      </w:r>
      <w:r w:rsidRPr="003C7318">
        <w:rPr>
          <w:rFonts w:eastAsiaTheme="minorHAnsi"/>
          <w:sz w:val="20"/>
          <w:szCs w:val="20"/>
        </w:rPr>
        <w:t>.2. Алгоритм расчета значения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Значение целевого показателя рассчитывается путем суммирования значений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7.1</w:t>
      </w:r>
      <w:r w:rsidR="00D448E4">
        <w:rPr>
          <w:rFonts w:eastAsiaTheme="minorHAnsi"/>
          <w:sz w:val="20"/>
          <w:szCs w:val="20"/>
        </w:rPr>
        <w:t>2</w:t>
      </w:r>
      <w:r w:rsidRPr="003C7318">
        <w:rPr>
          <w:rFonts w:eastAsiaTheme="minorHAnsi"/>
          <w:sz w:val="20"/>
          <w:szCs w:val="20"/>
        </w:rPr>
        <w:t>.3. Значения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 xml:space="preserve">В результате реализации Подпрограммы 1 планируется расселить </w:t>
      </w:r>
      <w:r w:rsidR="00A90434">
        <w:rPr>
          <w:rFonts w:eastAsiaTheme="minorHAnsi"/>
          <w:sz w:val="20"/>
          <w:szCs w:val="20"/>
        </w:rPr>
        <w:t>0</w:t>
      </w:r>
      <w:r w:rsidRPr="003C7318">
        <w:rPr>
          <w:rFonts w:eastAsiaTheme="minorHAnsi"/>
          <w:sz w:val="20"/>
          <w:szCs w:val="20"/>
          <w:lang w:val="en-US"/>
        </w:rPr>
        <w:t> </w:t>
      </w:r>
      <w:r w:rsidRPr="003C7318">
        <w:rPr>
          <w:rFonts w:eastAsiaTheme="minorHAnsi"/>
          <w:sz w:val="20"/>
          <w:szCs w:val="20"/>
        </w:rPr>
        <w:t>помещени</w:t>
      </w:r>
      <w:r w:rsidR="003C7318" w:rsidRPr="003C7318">
        <w:rPr>
          <w:rFonts w:eastAsiaTheme="minorHAnsi"/>
          <w:sz w:val="20"/>
          <w:szCs w:val="20"/>
        </w:rPr>
        <w:t xml:space="preserve">й </w:t>
      </w:r>
      <w:r w:rsidR="00E2745C" w:rsidRPr="003C7318">
        <w:rPr>
          <w:rFonts w:eastAsiaTheme="minorHAnsi"/>
          <w:sz w:val="20"/>
          <w:szCs w:val="20"/>
        </w:rPr>
        <w:t xml:space="preserve">в </w:t>
      </w:r>
      <w:r w:rsidRPr="003C7318">
        <w:rPr>
          <w:rFonts w:eastAsiaTheme="minorHAnsi"/>
          <w:sz w:val="20"/>
          <w:szCs w:val="20"/>
        </w:rPr>
        <w:t xml:space="preserve">2017 году.  </w:t>
      </w:r>
    </w:p>
    <w:p w:rsidR="00A75EFA" w:rsidRPr="00A75EFA" w:rsidRDefault="00A75EFA" w:rsidP="00A75EFA">
      <w:pPr>
        <w:autoSpaceDE w:val="0"/>
        <w:autoSpaceDN w:val="0"/>
        <w:adjustRightInd w:val="0"/>
        <w:ind w:firstLine="540"/>
        <w:jc w:val="both"/>
        <w:rPr>
          <w:bCs/>
          <w:color w:val="FF0000"/>
          <w:sz w:val="20"/>
          <w:szCs w:val="20"/>
        </w:rPr>
      </w:pPr>
    </w:p>
    <w:p w:rsidR="000B1B98" w:rsidRDefault="00FB7A52" w:rsidP="00C32ED1">
      <w:pPr>
        <w:autoSpaceDE w:val="0"/>
        <w:autoSpaceDN w:val="0"/>
        <w:adjustRightInd w:val="0"/>
        <w:ind w:firstLine="540"/>
        <w:jc w:val="center"/>
        <w:rPr>
          <w:b/>
          <w:sz w:val="20"/>
          <w:szCs w:val="20"/>
        </w:rPr>
      </w:pPr>
      <w:r>
        <w:rPr>
          <w:b/>
          <w:sz w:val="20"/>
          <w:szCs w:val="20"/>
        </w:rPr>
        <w:t>7.1</w:t>
      </w:r>
      <w:r w:rsidR="00D448E4">
        <w:rPr>
          <w:b/>
          <w:sz w:val="20"/>
          <w:szCs w:val="20"/>
        </w:rPr>
        <w:t>3</w:t>
      </w:r>
      <w:r w:rsidR="000B1B98">
        <w:rPr>
          <w:b/>
          <w:sz w:val="20"/>
          <w:szCs w:val="20"/>
        </w:rPr>
        <w:t xml:space="preserve">. Удельный вес расселенного аварийного жилищного фонда в общем объеме аварийного фонда, включенного в программу «Переселение граждан из аварийного </w:t>
      </w:r>
      <w:r w:rsidR="007F77F8">
        <w:rPr>
          <w:b/>
          <w:sz w:val="20"/>
          <w:szCs w:val="20"/>
        </w:rPr>
        <w:t>жилищного фонда</w:t>
      </w:r>
      <w:r w:rsidR="000B1B98">
        <w:rPr>
          <w:b/>
          <w:sz w:val="20"/>
          <w:szCs w:val="20"/>
        </w:rPr>
        <w:t>»</w:t>
      </w:r>
    </w:p>
    <w:p w:rsidR="000B1B98" w:rsidRDefault="000B1B98" w:rsidP="00C32ED1">
      <w:pPr>
        <w:autoSpaceDE w:val="0"/>
        <w:autoSpaceDN w:val="0"/>
        <w:adjustRightInd w:val="0"/>
        <w:ind w:firstLine="540"/>
        <w:jc w:val="center"/>
        <w:rPr>
          <w:b/>
          <w:sz w:val="20"/>
          <w:szCs w:val="20"/>
        </w:rPr>
      </w:pPr>
    </w:p>
    <w:p w:rsidR="000D18F2" w:rsidRPr="00DC4F6D" w:rsidRDefault="000D18F2" w:rsidP="000B1B98">
      <w:pPr>
        <w:autoSpaceDE w:val="0"/>
        <w:autoSpaceDN w:val="0"/>
        <w:adjustRightInd w:val="0"/>
        <w:ind w:firstLine="540"/>
        <w:jc w:val="both"/>
        <w:rPr>
          <w:sz w:val="20"/>
          <w:szCs w:val="20"/>
        </w:rPr>
      </w:pPr>
      <w:r w:rsidRPr="00DC4F6D">
        <w:rPr>
          <w:sz w:val="20"/>
          <w:szCs w:val="20"/>
        </w:rPr>
        <w:t>7.1</w:t>
      </w:r>
      <w:r w:rsidR="00D448E4">
        <w:rPr>
          <w:sz w:val="20"/>
          <w:szCs w:val="20"/>
        </w:rPr>
        <w:t>3</w:t>
      </w:r>
      <w:r w:rsidRPr="00DC4F6D">
        <w:rPr>
          <w:sz w:val="20"/>
          <w:szCs w:val="20"/>
        </w:rPr>
        <w:t>.1. Исходные данные.</w:t>
      </w:r>
    </w:p>
    <w:p w:rsidR="000D18F2" w:rsidRPr="00DC4F6D" w:rsidRDefault="000D18F2" w:rsidP="000B1B98">
      <w:pPr>
        <w:autoSpaceDE w:val="0"/>
        <w:autoSpaceDN w:val="0"/>
        <w:adjustRightInd w:val="0"/>
        <w:ind w:firstLine="540"/>
        <w:jc w:val="both"/>
        <w:rPr>
          <w:bCs/>
          <w:sz w:val="20"/>
          <w:szCs w:val="20"/>
        </w:rPr>
      </w:pPr>
      <w:r w:rsidRPr="00DC4F6D">
        <w:rPr>
          <w:bCs/>
          <w:sz w:val="20"/>
          <w:szCs w:val="20"/>
        </w:rPr>
        <w:t>При расчете значения целевого показателя применяются данные отчетов жилищного управления</w:t>
      </w:r>
      <w:r w:rsidR="007F77F8" w:rsidRPr="00DC4F6D">
        <w:rPr>
          <w:bCs/>
          <w:sz w:val="20"/>
          <w:szCs w:val="20"/>
        </w:rPr>
        <w:t>.</w:t>
      </w:r>
      <w:r w:rsidRPr="00DC4F6D">
        <w:rPr>
          <w:bCs/>
          <w:sz w:val="20"/>
          <w:szCs w:val="20"/>
        </w:rPr>
        <w:t xml:space="preserve"> </w:t>
      </w:r>
    </w:p>
    <w:p w:rsidR="005B7770" w:rsidRPr="00DC4F6D" w:rsidRDefault="005B7770" w:rsidP="005B7770">
      <w:pPr>
        <w:autoSpaceDE w:val="0"/>
        <w:autoSpaceDN w:val="0"/>
        <w:adjustRightInd w:val="0"/>
        <w:ind w:firstLine="540"/>
        <w:jc w:val="both"/>
        <w:rPr>
          <w:bCs/>
          <w:sz w:val="20"/>
          <w:szCs w:val="20"/>
        </w:rPr>
      </w:pPr>
      <w:r w:rsidRPr="00DC4F6D">
        <w:rPr>
          <w:bCs/>
          <w:sz w:val="20"/>
          <w:szCs w:val="20"/>
        </w:rPr>
        <w:t>7.1</w:t>
      </w:r>
      <w:r w:rsidR="00D448E4">
        <w:rPr>
          <w:bCs/>
          <w:sz w:val="20"/>
          <w:szCs w:val="20"/>
        </w:rPr>
        <w:t>3</w:t>
      </w:r>
      <w:r w:rsidRPr="00DC4F6D">
        <w:rPr>
          <w:bCs/>
          <w:sz w:val="20"/>
          <w:szCs w:val="20"/>
        </w:rPr>
        <w:t>.2. Алгоритм расчета значения целевого показателя.</w:t>
      </w:r>
    </w:p>
    <w:p w:rsidR="000B1B98" w:rsidRPr="00DC4F6D" w:rsidRDefault="005B7770" w:rsidP="000B1B98">
      <w:pPr>
        <w:autoSpaceDE w:val="0"/>
        <w:autoSpaceDN w:val="0"/>
        <w:adjustRightInd w:val="0"/>
        <w:ind w:firstLine="540"/>
        <w:jc w:val="both"/>
        <w:rPr>
          <w:sz w:val="20"/>
          <w:szCs w:val="20"/>
        </w:rPr>
      </w:pPr>
      <w:r w:rsidRPr="00DC4F6D">
        <w:rPr>
          <w:bCs/>
          <w:sz w:val="20"/>
          <w:szCs w:val="20"/>
        </w:rPr>
        <w:t xml:space="preserve">Значение целевого показателя рассчитывается согласно методике расчета показателя « Рейтингу 56» </w:t>
      </w:r>
      <w:r w:rsidR="000D18F2" w:rsidRPr="00DC4F6D">
        <w:rPr>
          <w:sz w:val="20"/>
          <w:szCs w:val="20"/>
        </w:rPr>
        <w:t xml:space="preserve">по формуле: </w:t>
      </w:r>
      <w:r w:rsidR="000B1B98" w:rsidRPr="00DC4F6D">
        <w:rPr>
          <w:sz w:val="20"/>
          <w:szCs w:val="20"/>
          <w:lang w:val="en-US"/>
        </w:rPr>
        <w:t>U</w:t>
      </w:r>
      <w:r w:rsidR="000B1B98" w:rsidRPr="00DC4F6D">
        <w:rPr>
          <w:sz w:val="20"/>
          <w:szCs w:val="20"/>
        </w:rPr>
        <w:t xml:space="preserve"> ражф = </w:t>
      </w:r>
      <w:r w:rsidR="000B1B98" w:rsidRPr="00DC4F6D">
        <w:rPr>
          <w:sz w:val="20"/>
          <w:szCs w:val="20"/>
          <w:lang w:val="en-US"/>
        </w:rPr>
        <w:t>S</w:t>
      </w:r>
      <w:r w:rsidR="000B1B98" w:rsidRPr="00DC4F6D">
        <w:rPr>
          <w:sz w:val="20"/>
          <w:szCs w:val="20"/>
        </w:rPr>
        <w:t xml:space="preserve"> ражф/</w:t>
      </w:r>
      <w:r w:rsidR="000B1B98" w:rsidRPr="00DC4F6D">
        <w:rPr>
          <w:sz w:val="20"/>
          <w:szCs w:val="20"/>
          <w:lang w:val="en-US"/>
        </w:rPr>
        <w:t>S</w:t>
      </w:r>
      <w:r w:rsidR="000B1B98" w:rsidRPr="00DC4F6D">
        <w:rPr>
          <w:sz w:val="20"/>
          <w:szCs w:val="20"/>
        </w:rPr>
        <w:t xml:space="preserve"> оажф х 100%, где</w:t>
      </w:r>
    </w:p>
    <w:p w:rsidR="005B7770" w:rsidRPr="00DC4F6D" w:rsidRDefault="005B7770" w:rsidP="000B1B98">
      <w:pPr>
        <w:autoSpaceDE w:val="0"/>
        <w:autoSpaceDN w:val="0"/>
        <w:adjustRightInd w:val="0"/>
        <w:ind w:firstLine="540"/>
        <w:jc w:val="both"/>
        <w:rPr>
          <w:sz w:val="20"/>
          <w:szCs w:val="20"/>
        </w:rPr>
      </w:pPr>
      <w:r w:rsidRPr="00DC4F6D">
        <w:rPr>
          <w:sz w:val="20"/>
          <w:szCs w:val="20"/>
          <w:lang w:val="en-US"/>
        </w:rPr>
        <w:t>U</w:t>
      </w:r>
      <w:r w:rsidRPr="00DC4F6D">
        <w:rPr>
          <w:sz w:val="20"/>
          <w:szCs w:val="20"/>
        </w:rPr>
        <w:t xml:space="preserve"> ражф - удельный вес расселенного аварийного жилищного фонда в отчетном году, кв.м,</w:t>
      </w:r>
    </w:p>
    <w:p w:rsidR="000B1B98" w:rsidRPr="00DC4F6D" w:rsidRDefault="00812E73" w:rsidP="00812E73">
      <w:pPr>
        <w:autoSpaceDE w:val="0"/>
        <w:autoSpaceDN w:val="0"/>
        <w:adjustRightInd w:val="0"/>
        <w:jc w:val="both"/>
        <w:rPr>
          <w:sz w:val="20"/>
          <w:szCs w:val="20"/>
        </w:rPr>
      </w:pPr>
      <w:r w:rsidRPr="00DC4F6D">
        <w:rPr>
          <w:sz w:val="20"/>
          <w:szCs w:val="20"/>
        </w:rPr>
        <w:t xml:space="preserve">            </w:t>
      </w:r>
      <w:r w:rsidR="000B1B98" w:rsidRPr="00DC4F6D">
        <w:rPr>
          <w:sz w:val="20"/>
          <w:szCs w:val="20"/>
          <w:lang w:val="en-US"/>
        </w:rPr>
        <w:t>S</w:t>
      </w:r>
      <w:r w:rsidR="000B1B98" w:rsidRPr="00DC4F6D">
        <w:rPr>
          <w:sz w:val="20"/>
          <w:szCs w:val="20"/>
        </w:rPr>
        <w:t xml:space="preserve"> ражф – </w:t>
      </w:r>
      <w:r w:rsidR="000D18F2" w:rsidRPr="00DC4F6D">
        <w:rPr>
          <w:sz w:val="20"/>
          <w:szCs w:val="20"/>
        </w:rPr>
        <w:t xml:space="preserve">общая </w:t>
      </w:r>
      <w:r w:rsidR="000B1B98" w:rsidRPr="00DC4F6D">
        <w:rPr>
          <w:sz w:val="20"/>
          <w:szCs w:val="20"/>
        </w:rPr>
        <w:t xml:space="preserve">площадь аварийного жилищного фонда расселенного за отчетный период, включенного в </w:t>
      </w:r>
      <w:r w:rsidR="00840750" w:rsidRPr="00DC4F6D">
        <w:rPr>
          <w:sz w:val="20"/>
          <w:szCs w:val="20"/>
        </w:rPr>
        <w:t>адресн</w:t>
      </w:r>
      <w:r w:rsidR="007F77F8" w:rsidRPr="00DC4F6D">
        <w:rPr>
          <w:sz w:val="20"/>
          <w:szCs w:val="20"/>
        </w:rPr>
        <w:t>ую</w:t>
      </w:r>
      <w:r w:rsidR="00840750" w:rsidRPr="00DC4F6D">
        <w:rPr>
          <w:sz w:val="20"/>
          <w:szCs w:val="20"/>
        </w:rPr>
        <w:t xml:space="preserve"> программ</w:t>
      </w:r>
      <w:r w:rsidR="007F77F8" w:rsidRPr="00DC4F6D">
        <w:rPr>
          <w:sz w:val="20"/>
          <w:szCs w:val="20"/>
        </w:rPr>
        <w:t>у</w:t>
      </w:r>
      <w:r w:rsidR="00840750" w:rsidRPr="00DC4F6D">
        <w:rPr>
          <w:sz w:val="20"/>
          <w:szCs w:val="20"/>
        </w:rPr>
        <w:t xml:space="preserve"> Московской области  «Пересел</w:t>
      </w:r>
      <w:r w:rsidR="00840750" w:rsidRPr="00DC4F6D">
        <w:rPr>
          <w:sz w:val="20"/>
          <w:szCs w:val="20"/>
        </w:rPr>
        <w:t>е</w:t>
      </w:r>
      <w:r w:rsidR="00840750" w:rsidRPr="00DC4F6D">
        <w:rPr>
          <w:sz w:val="20"/>
          <w:szCs w:val="20"/>
        </w:rPr>
        <w:t xml:space="preserve">ние граждан из аварийного </w:t>
      </w:r>
      <w:r w:rsidR="00840750" w:rsidRPr="00DC4F6D">
        <w:rPr>
          <w:rFonts w:eastAsiaTheme="minorHAnsi"/>
          <w:sz w:val="20"/>
          <w:szCs w:val="20"/>
        </w:rPr>
        <w:t>жилищного фонда в Московской области на 2016-2020 годы</w:t>
      </w:r>
      <w:r w:rsidR="00840750" w:rsidRPr="00DC4F6D">
        <w:rPr>
          <w:sz w:val="20"/>
          <w:szCs w:val="20"/>
        </w:rPr>
        <w:t>»</w:t>
      </w:r>
      <w:r w:rsidR="000B1B98" w:rsidRPr="00DC4F6D">
        <w:rPr>
          <w:sz w:val="20"/>
          <w:szCs w:val="20"/>
        </w:rPr>
        <w:t xml:space="preserve">, </w:t>
      </w:r>
      <w:r w:rsidR="00455B7D" w:rsidRPr="00DC4F6D">
        <w:rPr>
          <w:sz w:val="20"/>
          <w:szCs w:val="20"/>
        </w:rPr>
        <w:t xml:space="preserve">кв.м </w:t>
      </w:r>
    </w:p>
    <w:p w:rsidR="00DB7487" w:rsidRPr="00DC4F6D" w:rsidRDefault="007F77F8" w:rsidP="00DC4F6D">
      <w:pPr>
        <w:autoSpaceDE w:val="0"/>
        <w:autoSpaceDN w:val="0"/>
        <w:adjustRightInd w:val="0"/>
        <w:jc w:val="both"/>
        <w:rPr>
          <w:sz w:val="20"/>
          <w:szCs w:val="20"/>
        </w:rPr>
      </w:pPr>
      <w:r w:rsidRPr="00DC4F6D">
        <w:rPr>
          <w:sz w:val="20"/>
          <w:szCs w:val="20"/>
        </w:rPr>
        <w:t xml:space="preserve">           </w:t>
      </w:r>
      <w:r w:rsidR="00991BE9" w:rsidRPr="00DC4F6D">
        <w:rPr>
          <w:sz w:val="20"/>
          <w:szCs w:val="20"/>
        </w:rPr>
        <w:t xml:space="preserve"> </w:t>
      </w:r>
      <w:r w:rsidR="00DD2E87" w:rsidRPr="00DC4F6D">
        <w:rPr>
          <w:sz w:val="20"/>
          <w:szCs w:val="20"/>
          <w:lang w:val="en-US"/>
        </w:rPr>
        <w:t>S</w:t>
      </w:r>
      <w:r w:rsidR="00DD2E87" w:rsidRPr="00DC4F6D">
        <w:rPr>
          <w:sz w:val="20"/>
          <w:szCs w:val="20"/>
        </w:rPr>
        <w:t xml:space="preserve"> оажф – общая площадь аварийного жилищного фонда на начало отчетного года, включенного </w:t>
      </w:r>
      <w:r w:rsidR="00DC4F6D" w:rsidRPr="00DC4F6D">
        <w:rPr>
          <w:sz w:val="20"/>
          <w:szCs w:val="20"/>
        </w:rPr>
        <w:t>в адресную программу Московской области  «Переселение гра</w:t>
      </w:r>
      <w:r w:rsidR="00DC4F6D" w:rsidRPr="00DC4F6D">
        <w:rPr>
          <w:sz w:val="20"/>
          <w:szCs w:val="20"/>
        </w:rPr>
        <w:t>ж</w:t>
      </w:r>
      <w:r w:rsidR="00DC4F6D" w:rsidRPr="00DC4F6D">
        <w:rPr>
          <w:sz w:val="20"/>
          <w:szCs w:val="20"/>
        </w:rPr>
        <w:t xml:space="preserve">дан из аварийного </w:t>
      </w:r>
      <w:r w:rsidR="00DC4F6D" w:rsidRPr="00DC4F6D">
        <w:rPr>
          <w:rFonts w:eastAsiaTheme="minorHAnsi"/>
          <w:sz w:val="20"/>
          <w:szCs w:val="20"/>
        </w:rPr>
        <w:t>жилищного фонда в Московской области на 2016-2020 годы</w:t>
      </w:r>
      <w:r w:rsidR="00DC4F6D" w:rsidRPr="00DC4F6D">
        <w:rPr>
          <w:sz w:val="20"/>
          <w:szCs w:val="20"/>
        </w:rPr>
        <w:t>», кв.м,</w:t>
      </w:r>
      <w:r w:rsidR="00DD2E87" w:rsidRPr="00DC4F6D">
        <w:rPr>
          <w:sz w:val="20"/>
          <w:szCs w:val="20"/>
        </w:rPr>
        <w:t xml:space="preserve"> </w:t>
      </w:r>
    </w:p>
    <w:p w:rsidR="005B7770" w:rsidRPr="00DC4F6D" w:rsidRDefault="005B7770" w:rsidP="005B7770">
      <w:pPr>
        <w:autoSpaceDE w:val="0"/>
        <w:autoSpaceDN w:val="0"/>
        <w:adjustRightInd w:val="0"/>
        <w:ind w:firstLine="540"/>
        <w:jc w:val="both"/>
        <w:rPr>
          <w:sz w:val="20"/>
          <w:szCs w:val="20"/>
        </w:rPr>
      </w:pPr>
      <w:r w:rsidRPr="00DC4F6D">
        <w:rPr>
          <w:sz w:val="20"/>
          <w:szCs w:val="20"/>
        </w:rPr>
        <w:tab/>
        <w:t>7.1</w:t>
      </w:r>
      <w:r w:rsidR="00D448E4">
        <w:rPr>
          <w:sz w:val="20"/>
          <w:szCs w:val="20"/>
        </w:rPr>
        <w:t>3</w:t>
      </w:r>
      <w:r w:rsidRPr="00DC4F6D">
        <w:rPr>
          <w:sz w:val="20"/>
          <w:szCs w:val="20"/>
        </w:rPr>
        <w:t>.3. Значение целевого показателя.</w:t>
      </w:r>
    </w:p>
    <w:p w:rsidR="005B7770" w:rsidRPr="00DC4F6D" w:rsidRDefault="005B7770" w:rsidP="00991BE9">
      <w:pPr>
        <w:autoSpaceDE w:val="0"/>
        <w:autoSpaceDN w:val="0"/>
        <w:adjustRightInd w:val="0"/>
        <w:jc w:val="both"/>
        <w:rPr>
          <w:sz w:val="20"/>
          <w:szCs w:val="20"/>
        </w:rPr>
      </w:pPr>
      <w:r w:rsidRPr="00DC4F6D">
        <w:rPr>
          <w:sz w:val="20"/>
          <w:szCs w:val="20"/>
        </w:rPr>
        <w:tab/>
        <w:t>Удельный вес расселенного аварийного жилищного фонда составит</w:t>
      </w:r>
      <w:r w:rsidR="00951E56">
        <w:rPr>
          <w:sz w:val="20"/>
          <w:szCs w:val="20"/>
        </w:rPr>
        <w:t xml:space="preserve"> 10</w:t>
      </w:r>
      <w:r w:rsidR="00DC4F6D" w:rsidRPr="00DC4F6D">
        <w:rPr>
          <w:sz w:val="20"/>
          <w:szCs w:val="20"/>
        </w:rPr>
        <w:t>0</w:t>
      </w:r>
      <w:r w:rsidRPr="00DC4F6D">
        <w:rPr>
          <w:sz w:val="20"/>
          <w:szCs w:val="20"/>
        </w:rPr>
        <w:t xml:space="preserve"> %.</w:t>
      </w:r>
    </w:p>
    <w:p w:rsidR="005B7770" w:rsidRDefault="005B7770" w:rsidP="00455B7D">
      <w:pPr>
        <w:autoSpaceDE w:val="0"/>
        <w:autoSpaceDN w:val="0"/>
        <w:adjustRightInd w:val="0"/>
        <w:ind w:firstLine="540"/>
        <w:jc w:val="both"/>
        <w:rPr>
          <w:bCs/>
          <w:sz w:val="20"/>
          <w:szCs w:val="20"/>
        </w:rPr>
      </w:pPr>
    </w:p>
    <w:p w:rsidR="00195922" w:rsidRPr="003C7318" w:rsidRDefault="00195922" w:rsidP="00195922">
      <w:pPr>
        <w:autoSpaceDE w:val="0"/>
        <w:autoSpaceDN w:val="0"/>
        <w:adjustRightInd w:val="0"/>
        <w:ind w:firstLine="540"/>
        <w:jc w:val="center"/>
        <w:rPr>
          <w:b/>
          <w:sz w:val="20"/>
          <w:szCs w:val="20"/>
        </w:rPr>
      </w:pPr>
      <w:r w:rsidRPr="003C7318">
        <w:rPr>
          <w:b/>
          <w:sz w:val="20"/>
          <w:szCs w:val="20"/>
        </w:rPr>
        <w:t>7.1</w:t>
      </w:r>
      <w:r w:rsidR="00D448E4">
        <w:rPr>
          <w:b/>
          <w:sz w:val="20"/>
          <w:szCs w:val="20"/>
        </w:rPr>
        <w:t>4</w:t>
      </w:r>
      <w:r w:rsidRPr="003C7318">
        <w:rPr>
          <w:b/>
          <w:sz w:val="20"/>
          <w:szCs w:val="20"/>
        </w:rPr>
        <w:t xml:space="preserve">. Количество граждан, переселенных из аварийного жилищного фонда, в рамках реализации </w:t>
      </w:r>
      <w:r>
        <w:rPr>
          <w:b/>
          <w:sz w:val="20"/>
          <w:szCs w:val="20"/>
        </w:rPr>
        <w:t>инвестиционных контрактов, соглашений, ДРЗТ, мун</w:t>
      </w:r>
      <w:r>
        <w:rPr>
          <w:b/>
          <w:sz w:val="20"/>
          <w:szCs w:val="20"/>
        </w:rPr>
        <w:t>и</w:t>
      </w:r>
      <w:r>
        <w:rPr>
          <w:b/>
          <w:sz w:val="20"/>
          <w:szCs w:val="20"/>
        </w:rPr>
        <w:t>ципальной Подпрограммы 1</w:t>
      </w:r>
      <w:r w:rsidRPr="003C7318">
        <w:rPr>
          <w:b/>
          <w:sz w:val="20"/>
          <w:szCs w:val="20"/>
        </w:rPr>
        <w:t xml:space="preserve"> </w:t>
      </w:r>
    </w:p>
    <w:p w:rsidR="00195922" w:rsidRPr="003C7318" w:rsidRDefault="00195922" w:rsidP="00195922">
      <w:pPr>
        <w:autoSpaceDE w:val="0"/>
        <w:autoSpaceDN w:val="0"/>
        <w:adjustRightInd w:val="0"/>
        <w:ind w:firstLine="540"/>
        <w:jc w:val="both"/>
        <w:rPr>
          <w:b/>
          <w:bCs/>
          <w:sz w:val="20"/>
          <w:szCs w:val="20"/>
        </w:rPr>
      </w:pPr>
    </w:p>
    <w:p w:rsidR="00195922" w:rsidRPr="003C7318" w:rsidRDefault="00195922" w:rsidP="00195922">
      <w:pPr>
        <w:autoSpaceDE w:val="0"/>
        <w:autoSpaceDN w:val="0"/>
        <w:adjustRightInd w:val="0"/>
        <w:ind w:firstLine="540"/>
        <w:jc w:val="both"/>
        <w:rPr>
          <w:bCs/>
          <w:sz w:val="20"/>
          <w:szCs w:val="20"/>
        </w:rPr>
      </w:pPr>
      <w:r w:rsidRPr="003C7318">
        <w:rPr>
          <w:bCs/>
          <w:sz w:val="20"/>
          <w:szCs w:val="20"/>
        </w:rPr>
        <w:t>7.1</w:t>
      </w:r>
      <w:r w:rsidR="00D448E4">
        <w:rPr>
          <w:bCs/>
          <w:sz w:val="20"/>
          <w:szCs w:val="20"/>
        </w:rPr>
        <w:t>4</w:t>
      </w:r>
      <w:r w:rsidRPr="003C7318">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При расчете значения целевого показателя применяются данные отчетов жилищного управления</w:t>
      </w:r>
      <w:r w:rsidRPr="003C7318">
        <w:rPr>
          <w:sz w:val="20"/>
          <w:szCs w:val="20"/>
        </w:rPr>
        <w:t>.</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7.1</w:t>
      </w:r>
      <w:r w:rsidR="00D448E4">
        <w:rPr>
          <w:bCs/>
          <w:sz w:val="20"/>
          <w:szCs w:val="20"/>
        </w:rPr>
        <w:t>4</w:t>
      </w:r>
      <w:r w:rsidRPr="003C7318">
        <w:rPr>
          <w:bCs/>
          <w:sz w:val="20"/>
          <w:szCs w:val="20"/>
        </w:rPr>
        <w:t>.2. Алгоритм расчета значения целевого показателя.</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Значение целевого показателя рассчитывается путем суммирования значений целевого показателя.</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7.1</w:t>
      </w:r>
      <w:r w:rsidR="00D448E4">
        <w:rPr>
          <w:bCs/>
          <w:sz w:val="20"/>
          <w:szCs w:val="20"/>
        </w:rPr>
        <w:t>4</w:t>
      </w:r>
      <w:r w:rsidRPr="003C7318">
        <w:rPr>
          <w:bCs/>
          <w:sz w:val="20"/>
          <w:szCs w:val="20"/>
        </w:rPr>
        <w:t>.3. Значения целевого показателя.</w:t>
      </w:r>
    </w:p>
    <w:p w:rsidR="002A71C1" w:rsidRDefault="00195922" w:rsidP="00195922">
      <w:pPr>
        <w:autoSpaceDE w:val="0"/>
        <w:autoSpaceDN w:val="0"/>
        <w:adjustRightInd w:val="0"/>
        <w:ind w:firstLine="540"/>
        <w:jc w:val="both"/>
        <w:rPr>
          <w:sz w:val="20"/>
          <w:szCs w:val="20"/>
        </w:rPr>
      </w:pPr>
      <w:r w:rsidRPr="00195922">
        <w:rPr>
          <w:bCs/>
          <w:sz w:val="20"/>
          <w:szCs w:val="20"/>
        </w:rPr>
        <w:lastRenderedPageBreak/>
        <w:t xml:space="preserve">В результате реализации Подпрограммы 1 планируется расселить из аварийного жилищного фонда, включенного  </w:t>
      </w:r>
      <w:r w:rsidRPr="00195922">
        <w:rPr>
          <w:sz w:val="20"/>
          <w:szCs w:val="20"/>
        </w:rPr>
        <w:t xml:space="preserve">муниципальную </w:t>
      </w:r>
      <w:r w:rsidR="00BA2947">
        <w:rPr>
          <w:sz w:val="20"/>
          <w:szCs w:val="20"/>
        </w:rPr>
        <w:t>П</w:t>
      </w:r>
      <w:r w:rsidRPr="00195922">
        <w:rPr>
          <w:sz w:val="20"/>
          <w:szCs w:val="20"/>
        </w:rPr>
        <w:t>одпрограмму 1</w:t>
      </w:r>
      <w:r w:rsidR="002A71C1">
        <w:rPr>
          <w:sz w:val="20"/>
          <w:szCs w:val="20"/>
        </w:rPr>
        <w:t>:</w:t>
      </w:r>
      <w:r w:rsidR="002A71C1" w:rsidRPr="002A71C1">
        <w:rPr>
          <w:sz w:val="20"/>
          <w:szCs w:val="20"/>
        </w:rPr>
        <w:t xml:space="preserve"> </w:t>
      </w:r>
      <w:r w:rsidR="002A71C1" w:rsidRPr="00195922">
        <w:rPr>
          <w:sz w:val="20"/>
          <w:szCs w:val="20"/>
        </w:rPr>
        <w:t xml:space="preserve">в 2017 году – </w:t>
      </w:r>
      <w:r w:rsidR="002A71C1">
        <w:rPr>
          <w:sz w:val="20"/>
          <w:szCs w:val="20"/>
        </w:rPr>
        <w:t>0</w:t>
      </w:r>
      <w:r w:rsidR="002A71C1" w:rsidRPr="00195922">
        <w:rPr>
          <w:sz w:val="20"/>
          <w:szCs w:val="20"/>
        </w:rPr>
        <w:t xml:space="preserve"> человек, в 2018 году - </w:t>
      </w:r>
      <w:r w:rsidR="002A71C1">
        <w:rPr>
          <w:sz w:val="20"/>
          <w:szCs w:val="20"/>
        </w:rPr>
        <w:t>15</w:t>
      </w:r>
      <w:r w:rsidR="002A71C1" w:rsidRPr="00195922">
        <w:rPr>
          <w:bCs/>
          <w:sz w:val="20"/>
          <w:szCs w:val="20"/>
        </w:rPr>
        <w:t xml:space="preserve"> человека, в 2019 году – </w:t>
      </w:r>
      <w:r w:rsidR="002A71C1">
        <w:rPr>
          <w:bCs/>
          <w:sz w:val="20"/>
          <w:szCs w:val="20"/>
        </w:rPr>
        <w:t>25</w:t>
      </w:r>
      <w:r w:rsidR="002A71C1" w:rsidRPr="00195922">
        <w:rPr>
          <w:bCs/>
          <w:sz w:val="20"/>
          <w:szCs w:val="20"/>
        </w:rPr>
        <w:t xml:space="preserve"> человек</w:t>
      </w:r>
      <w:r w:rsidR="002A71C1">
        <w:rPr>
          <w:bCs/>
          <w:sz w:val="20"/>
          <w:szCs w:val="20"/>
        </w:rPr>
        <w:t>;</w:t>
      </w:r>
    </w:p>
    <w:p w:rsidR="002A71C1" w:rsidRDefault="00195922" w:rsidP="00195922">
      <w:pPr>
        <w:autoSpaceDE w:val="0"/>
        <w:autoSpaceDN w:val="0"/>
        <w:adjustRightInd w:val="0"/>
        <w:ind w:firstLine="540"/>
        <w:jc w:val="both"/>
        <w:rPr>
          <w:sz w:val="20"/>
          <w:szCs w:val="20"/>
        </w:rPr>
      </w:pPr>
      <w:r w:rsidRPr="00195922">
        <w:rPr>
          <w:sz w:val="20"/>
          <w:szCs w:val="20"/>
        </w:rPr>
        <w:t>договоры развития застроенных территорий</w:t>
      </w:r>
      <w:r w:rsidR="002A71C1">
        <w:rPr>
          <w:sz w:val="20"/>
          <w:szCs w:val="20"/>
        </w:rPr>
        <w:t>:</w:t>
      </w:r>
      <w:r w:rsidR="002A71C1" w:rsidRPr="002A71C1">
        <w:rPr>
          <w:sz w:val="20"/>
          <w:szCs w:val="20"/>
        </w:rPr>
        <w:t xml:space="preserve"> </w:t>
      </w:r>
      <w:r w:rsidR="002A71C1" w:rsidRPr="00195922">
        <w:rPr>
          <w:sz w:val="20"/>
          <w:szCs w:val="20"/>
        </w:rPr>
        <w:t xml:space="preserve">в 2017 году – </w:t>
      </w:r>
      <w:r w:rsidR="002A71C1">
        <w:rPr>
          <w:sz w:val="20"/>
          <w:szCs w:val="20"/>
        </w:rPr>
        <w:t>0</w:t>
      </w:r>
      <w:r w:rsidR="002A71C1" w:rsidRPr="00195922">
        <w:rPr>
          <w:sz w:val="20"/>
          <w:szCs w:val="20"/>
        </w:rPr>
        <w:t xml:space="preserve"> человек, в 2018 году - </w:t>
      </w:r>
      <w:r w:rsidR="002A71C1">
        <w:rPr>
          <w:sz w:val="20"/>
          <w:szCs w:val="20"/>
        </w:rPr>
        <w:t>0</w:t>
      </w:r>
      <w:r w:rsidR="002A71C1" w:rsidRPr="00195922">
        <w:rPr>
          <w:bCs/>
          <w:sz w:val="20"/>
          <w:szCs w:val="20"/>
        </w:rPr>
        <w:t xml:space="preserve"> человека, в 2019 году – </w:t>
      </w:r>
      <w:r w:rsidR="002A71C1">
        <w:rPr>
          <w:bCs/>
          <w:sz w:val="20"/>
          <w:szCs w:val="20"/>
        </w:rPr>
        <w:t>0</w:t>
      </w:r>
      <w:r w:rsidR="002A71C1" w:rsidRPr="00195922">
        <w:rPr>
          <w:bCs/>
          <w:sz w:val="20"/>
          <w:szCs w:val="20"/>
        </w:rPr>
        <w:t xml:space="preserve"> человек</w:t>
      </w:r>
    </w:p>
    <w:p w:rsidR="00195922" w:rsidRPr="00195922" w:rsidRDefault="00195922" w:rsidP="00195922">
      <w:pPr>
        <w:autoSpaceDE w:val="0"/>
        <w:autoSpaceDN w:val="0"/>
        <w:adjustRightInd w:val="0"/>
        <w:ind w:firstLine="540"/>
        <w:jc w:val="both"/>
        <w:rPr>
          <w:bCs/>
          <w:sz w:val="20"/>
          <w:szCs w:val="20"/>
        </w:rPr>
      </w:pPr>
      <w:r w:rsidRPr="00195922">
        <w:rPr>
          <w:sz w:val="20"/>
          <w:szCs w:val="20"/>
        </w:rPr>
        <w:t xml:space="preserve">инвестиционные контракты и соглашения: в 2017 году – </w:t>
      </w:r>
      <w:r w:rsidR="002A71C1">
        <w:rPr>
          <w:sz w:val="20"/>
          <w:szCs w:val="20"/>
        </w:rPr>
        <w:t>20</w:t>
      </w:r>
      <w:r w:rsidRPr="00195922">
        <w:rPr>
          <w:sz w:val="20"/>
          <w:szCs w:val="20"/>
        </w:rPr>
        <w:t xml:space="preserve"> человек, в 2018 году - </w:t>
      </w:r>
      <w:r w:rsidR="002A71C1">
        <w:rPr>
          <w:sz w:val="20"/>
          <w:szCs w:val="20"/>
        </w:rPr>
        <w:t>34</w:t>
      </w:r>
      <w:r w:rsidRPr="00195922">
        <w:rPr>
          <w:bCs/>
          <w:sz w:val="20"/>
          <w:szCs w:val="20"/>
        </w:rPr>
        <w:t xml:space="preserve"> человека, в 2019 году – </w:t>
      </w:r>
      <w:r w:rsidR="002A71C1">
        <w:rPr>
          <w:bCs/>
          <w:sz w:val="20"/>
          <w:szCs w:val="20"/>
        </w:rPr>
        <w:t>0</w:t>
      </w:r>
      <w:r w:rsidRPr="00195922">
        <w:rPr>
          <w:bCs/>
          <w:sz w:val="20"/>
          <w:szCs w:val="20"/>
        </w:rPr>
        <w:t xml:space="preserve"> человек. </w:t>
      </w:r>
    </w:p>
    <w:p w:rsidR="00195922" w:rsidRPr="00527D15" w:rsidRDefault="00195922" w:rsidP="00195922">
      <w:pPr>
        <w:autoSpaceDE w:val="0"/>
        <w:autoSpaceDN w:val="0"/>
        <w:adjustRightInd w:val="0"/>
        <w:ind w:firstLine="540"/>
        <w:jc w:val="center"/>
        <w:rPr>
          <w:b/>
          <w:sz w:val="20"/>
          <w:szCs w:val="20"/>
        </w:rPr>
      </w:pPr>
    </w:p>
    <w:p w:rsidR="00195922" w:rsidRPr="003C7318" w:rsidRDefault="00195922" w:rsidP="00195922">
      <w:pPr>
        <w:autoSpaceDE w:val="0"/>
        <w:autoSpaceDN w:val="0"/>
        <w:adjustRightInd w:val="0"/>
        <w:ind w:firstLine="540"/>
        <w:jc w:val="center"/>
        <w:rPr>
          <w:b/>
          <w:sz w:val="20"/>
          <w:szCs w:val="20"/>
        </w:rPr>
      </w:pPr>
      <w:r w:rsidRPr="003C7318">
        <w:rPr>
          <w:b/>
          <w:bCs/>
          <w:sz w:val="20"/>
          <w:szCs w:val="20"/>
        </w:rPr>
        <w:t>7.1</w:t>
      </w:r>
      <w:r w:rsidR="00D448E4">
        <w:rPr>
          <w:b/>
          <w:bCs/>
          <w:sz w:val="20"/>
          <w:szCs w:val="20"/>
        </w:rPr>
        <w:t>5</w:t>
      </w:r>
      <w:r w:rsidRPr="003C7318">
        <w:rPr>
          <w:b/>
          <w:bCs/>
          <w:sz w:val="20"/>
          <w:szCs w:val="20"/>
        </w:rPr>
        <w:t>.  Площадь расселенных помещений</w:t>
      </w:r>
      <w:r>
        <w:rPr>
          <w:b/>
          <w:bCs/>
          <w:sz w:val="20"/>
          <w:szCs w:val="20"/>
        </w:rPr>
        <w:t xml:space="preserve"> аварийных домов</w:t>
      </w:r>
      <w:r w:rsidRPr="003C7318">
        <w:rPr>
          <w:b/>
          <w:bCs/>
          <w:sz w:val="20"/>
          <w:szCs w:val="20"/>
        </w:rPr>
        <w:t xml:space="preserve">, </w:t>
      </w:r>
      <w:r w:rsidRPr="003C7318">
        <w:rPr>
          <w:b/>
          <w:sz w:val="20"/>
          <w:szCs w:val="20"/>
        </w:rPr>
        <w:t xml:space="preserve">в рамках реализации </w:t>
      </w:r>
      <w:r>
        <w:rPr>
          <w:b/>
          <w:sz w:val="20"/>
          <w:szCs w:val="20"/>
        </w:rPr>
        <w:t>инвестиционных контрактов в отчетном периоде</w:t>
      </w:r>
    </w:p>
    <w:p w:rsidR="00195922" w:rsidRPr="00840750" w:rsidRDefault="00195922" w:rsidP="00195922">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5</w:t>
      </w:r>
      <w:r>
        <w:rPr>
          <w:bCs/>
          <w:sz w:val="20"/>
          <w:szCs w:val="20"/>
        </w:rPr>
        <w:t>.</w:t>
      </w:r>
      <w:r w:rsidRPr="003612D6">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о </w:t>
      </w:r>
      <w:r>
        <w:rPr>
          <w:bCs/>
          <w:sz w:val="20"/>
          <w:szCs w:val="20"/>
        </w:rPr>
        <w:t>площади жилых помещений в аварийных домах, расселенных в рамках заключенных администрацией инвестиционных контрактов, договоров, соглашений.</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5</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Pr>
          <w:bCs/>
          <w:sz w:val="20"/>
          <w:szCs w:val="20"/>
        </w:rPr>
        <w:t>гоквартирных жилых домах, домах, расселенных в рамках заключенных администрацией инвестиционных контрактов, договоров, соглашений.</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5</w:t>
      </w:r>
      <w:r w:rsidRPr="003612D6">
        <w:rPr>
          <w:bCs/>
          <w:sz w:val="20"/>
          <w:szCs w:val="20"/>
        </w:rPr>
        <w:t>.3. Значения целевого показателя.</w:t>
      </w:r>
    </w:p>
    <w:p w:rsidR="00195922" w:rsidRDefault="00195922" w:rsidP="00195922">
      <w:pPr>
        <w:autoSpaceDE w:val="0"/>
        <w:autoSpaceDN w:val="0"/>
        <w:adjustRightInd w:val="0"/>
        <w:ind w:firstLine="540"/>
        <w:jc w:val="both"/>
        <w:rPr>
          <w:bCs/>
          <w:sz w:val="20"/>
          <w:szCs w:val="20"/>
        </w:rPr>
      </w:pPr>
      <w:r w:rsidRPr="003612D6">
        <w:rPr>
          <w:bCs/>
          <w:sz w:val="20"/>
          <w:szCs w:val="20"/>
        </w:rPr>
        <w:t>В результате реализации Подпрограммы 1 планируется расселить</w:t>
      </w:r>
      <w:r>
        <w:rPr>
          <w:bCs/>
          <w:sz w:val="20"/>
          <w:szCs w:val="20"/>
        </w:rPr>
        <w:t xml:space="preserve">: в 2017 году – </w:t>
      </w:r>
      <w:r w:rsidR="002A71C1">
        <w:rPr>
          <w:bCs/>
          <w:sz w:val="20"/>
          <w:szCs w:val="20"/>
        </w:rPr>
        <w:t>183,13</w:t>
      </w:r>
      <w:r>
        <w:rPr>
          <w:bCs/>
          <w:sz w:val="20"/>
          <w:szCs w:val="20"/>
        </w:rPr>
        <w:t xml:space="preserve"> кв.м, в 2018 году – </w:t>
      </w:r>
      <w:r w:rsidR="002A71C1">
        <w:rPr>
          <w:bCs/>
          <w:sz w:val="20"/>
          <w:szCs w:val="20"/>
        </w:rPr>
        <w:t>525,77</w:t>
      </w:r>
      <w:r>
        <w:rPr>
          <w:bCs/>
          <w:sz w:val="20"/>
          <w:szCs w:val="20"/>
        </w:rPr>
        <w:t xml:space="preserve"> кв.м.</w:t>
      </w:r>
    </w:p>
    <w:p w:rsidR="003C7318" w:rsidRDefault="003C7318" w:rsidP="000E6016">
      <w:pPr>
        <w:autoSpaceDE w:val="0"/>
        <w:autoSpaceDN w:val="0"/>
        <w:adjustRightInd w:val="0"/>
        <w:ind w:firstLine="540"/>
        <w:jc w:val="center"/>
        <w:rPr>
          <w:b/>
          <w:color w:val="FF0000"/>
          <w:sz w:val="20"/>
          <w:szCs w:val="20"/>
        </w:rPr>
      </w:pPr>
    </w:p>
    <w:p w:rsidR="00195922" w:rsidRPr="003C7318" w:rsidRDefault="00195922" w:rsidP="000E35BB">
      <w:pPr>
        <w:autoSpaceDE w:val="0"/>
        <w:autoSpaceDN w:val="0"/>
        <w:adjustRightInd w:val="0"/>
        <w:ind w:firstLine="540"/>
        <w:jc w:val="center"/>
        <w:rPr>
          <w:b/>
          <w:sz w:val="20"/>
          <w:szCs w:val="20"/>
        </w:rPr>
      </w:pPr>
      <w:r w:rsidRPr="003C7318">
        <w:rPr>
          <w:b/>
          <w:bCs/>
          <w:sz w:val="20"/>
          <w:szCs w:val="20"/>
        </w:rPr>
        <w:t>7.1</w:t>
      </w:r>
      <w:r w:rsidR="00C26533">
        <w:rPr>
          <w:b/>
          <w:bCs/>
          <w:sz w:val="20"/>
          <w:szCs w:val="20"/>
        </w:rPr>
        <w:t>6</w:t>
      </w:r>
      <w:r w:rsidRPr="003C7318">
        <w:rPr>
          <w:b/>
          <w:bCs/>
          <w:sz w:val="20"/>
          <w:szCs w:val="20"/>
        </w:rPr>
        <w:t>.  Площадь расселенных помещений</w:t>
      </w:r>
      <w:r>
        <w:rPr>
          <w:b/>
          <w:bCs/>
          <w:sz w:val="20"/>
          <w:szCs w:val="20"/>
        </w:rPr>
        <w:t xml:space="preserve"> аварийных домов</w:t>
      </w:r>
      <w:r w:rsidRPr="003C7318">
        <w:rPr>
          <w:b/>
          <w:bCs/>
          <w:sz w:val="20"/>
          <w:szCs w:val="20"/>
        </w:rPr>
        <w:t xml:space="preserve">, </w:t>
      </w:r>
      <w:r w:rsidRPr="003C7318">
        <w:rPr>
          <w:b/>
          <w:sz w:val="20"/>
          <w:szCs w:val="20"/>
        </w:rPr>
        <w:t xml:space="preserve">в рамках реализации </w:t>
      </w:r>
      <w:r w:rsidR="000E35BB">
        <w:rPr>
          <w:b/>
          <w:sz w:val="20"/>
          <w:szCs w:val="20"/>
        </w:rPr>
        <w:t>договоров развития застроенных территорий в отчетном периоде</w:t>
      </w:r>
    </w:p>
    <w:p w:rsidR="00195922" w:rsidRPr="00840750" w:rsidRDefault="00195922" w:rsidP="00195922">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6</w:t>
      </w:r>
      <w:r>
        <w:rPr>
          <w:bCs/>
          <w:sz w:val="20"/>
          <w:szCs w:val="20"/>
        </w:rPr>
        <w:t>.</w:t>
      </w:r>
      <w:r w:rsidRPr="003612D6">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о </w:t>
      </w:r>
      <w:r w:rsidR="000E35BB">
        <w:rPr>
          <w:bCs/>
          <w:sz w:val="20"/>
          <w:szCs w:val="20"/>
        </w:rPr>
        <w:t>площади жилых помещений в аварийных домах, расселенных в рамках заключенных администрацией договоров развития застроенных территорий</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6</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Pr>
          <w:bCs/>
          <w:sz w:val="20"/>
          <w:szCs w:val="20"/>
        </w:rPr>
        <w:t>гоквартирных жилых домах,</w:t>
      </w:r>
      <w:r w:rsidR="000E35BB">
        <w:rPr>
          <w:bCs/>
          <w:sz w:val="20"/>
          <w:szCs w:val="20"/>
        </w:rPr>
        <w:t xml:space="preserve"> расселенных в рамках заключенных администрацией договоров развития застроенных территорий</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6</w:t>
      </w:r>
      <w:r w:rsidRPr="003612D6">
        <w:rPr>
          <w:bCs/>
          <w:sz w:val="20"/>
          <w:szCs w:val="20"/>
        </w:rPr>
        <w:t>.3. Значения целевого показателя.</w:t>
      </w:r>
    </w:p>
    <w:p w:rsidR="00195922" w:rsidRDefault="000E35BB" w:rsidP="00195922">
      <w:pPr>
        <w:autoSpaceDE w:val="0"/>
        <w:autoSpaceDN w:val="0"/>
        <w:adjustRightInd w:val="0"/>
        <w:ind w:firstLine="540"/>
        <w:jc w:val="both"/>
        <w:rPr>
          <w:bCs/>
          <w:sz w:val="20"/>
          <w:szCs w:val="20"/>
        </w:rPr>
      </w:pPr>
      <w:r>
        <w:rPr>
          <w:bCs/>
          <w:sz w:val="20"/>
          <w:szCs w:val="20"/>
        </w:rPr>
        <w:t>На</w:t>
      </w:r>
      <w:r w:rsidR="00195922">
        <w:rPr>
          <w:bCs/>
          <w:sz w:val="20"/>
          <w:szCs w:val="20"/>
        </w:rPr>
        <w:t xml:space="preserve"> </w:t>
      </w:r>
      <w:r>
        <w:rPr>
          <w:bCs/>
          <w:sz w:val="20"/>
          <w:szCs w:val="20"/>
        </w:rPr>
        <w:t xml:space="preserve">начало </w:t>
      </w:r>
      <w:r w:rsidR="00195922">
        <w:rPr>
          <w:bCs/>
          <w:sz w:val="20"/>
          <w:szCs w:val="20"/>
        </w:rPr>
        <w:t>2017 год</w:t>
      </w:r>
      <w:r>
        <w:rPr>
          <w:bCs/>
          <w:sz w:val="20"/>
          <w:szCs w:val="20"/>
        </w:rPr>
        <w:t>а договора развития застроенных территорий не заключены</w:t>
      </w:r>
      <w:r w:rsidR="00195922">
        <w:rPr>
          <w:bCs/>
          <w:sz w:val="20"/>
          <w:szCs w:val="20"/>
        </w:rPr>
        <w:t>.</w:t>
      </w:r>
    </w:p>
    <w:p w:rsidR="00195922" w:rsidRDefault="00195922" w:rsidP="00195922">
      <w:pPr>
        <w:autoSpaceDE w:val="0"/>
        <w:autoSpaceDN w:val="0"/>
        <w:adjustRightInd w:val="0"/>
        <w:ind w:firstLine="540"/>
        <w:jc w:val="center"/>
        <w:rPr>
          <w:b/>
          <w:bCs/>
          <w:sz w:val="20"/>
          <w:szCs w:val="20"/>
        </w:rPr>
      </w:pPr>
    </w:p>
    <w:p w:rsidR="00195922" w:rsidRPr="003C7318" w:rsidRDefault="00195922" w:rsidP="000E35BB">
      <w:pPr>
        <w:autoSpaceDE w:val="0"/>
        <w:autoSpaceDN w:val="0"/>
        <w:adjustRightInd w:val="0"/>
        <w:ind w:firstLine="540"/>
        <w:jc w:val="center"/>
        <w:rPr>
          <w:b/>
          <w:sz w:val="20"/>
          <w:szCs w:val="20"/>
        </w:rPr>
      </w:pPr>
      <w:r w:rsidRPr="003C7318">
        <w:rPr>
          <w:b/>
          <w:bCs/>
          <w:sz w:val="20"/>
          <w:szCs w:val="20"/>
        </w:rPr>
        <w:t>7.1</w:t>
      </w:r>
      <w:r w:rsidR="00C26533">
        <w:rPr>
          <w:b/>
          <w:bCs/>
          <w:sz w:val="20"/>
          <w:szCs w:val="20"/>
        </w:rPr>
        <w:t>7</w:t>
      </w:r>
      <w:r w:rsidRPr="003C7318">
        <w:rPr>
          <w:b/>
          <w:bCs/>
          <w:sz w:val="20"/>
          <w:szCs w:val="20"/>
        </w:rPr>
        <w:t xml:space="preserve">.  Площадь </w:t>
      </w:r>
      <w:r w:rsidR="000E35BB">
        <w:rPr>
          <w:b/>
          <w:bCs/>
          <w:sz w:val="20"/>
          <w:szCs w:val="20"/>
        </w:rPr>
        <w:t>помещений</w:t>
      </w:r>
      <w:r w:rsidRPr="003C7318">
        <w:rPr>
          <w:b/>
          <w:sz w:val="20"/>
          <w:szCs w:val="20"/>
        </w:rPr>
        <w:t xml:space="preserve"> аварийн</w:t>
      </w:r>
      <w:r w:rsidR="000E35BB">
        <w:rPr>
          <w:b/>
          <w:sz w:val="20"/>
          <w:szCs w:val="20"/>
        </w:rPr>
        <w:t>ых домов, признанных аварийными до 01.01.2015, способ расселения которых не определен</w:t>
      </w:r>
      <w:r w:rsidRPr="003C7318">
        <w:rPr>
          <w:b/>
          <w:sz w:val="20"/>
          <w:szCs w:val="20"/>
        </w:rPr>
        <w:t xml:space="preserve"> </w:t>
      </w:r>
    </w:p>
    <w:p w:rsidR="00195922" w:rsidRPr="00840750" w:rsidRDefault="00195922" w:rsidP="00195922">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7</w:t>
      </w:r>
      <w:r>
        <w:rPr>
          <w:bCs/>
          <w:sz w:val="20"/>
          <w:szCs w:val="20"/>
        </w:rPr>
        <w:t>.</w:t>
      </w:r>
      <w:r w:rsidRPr="003612D6">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При расчете значения целевого показателя применяются данные отчетов жилищного управления</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7</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жилых помещений в аварийных мно</w:t>
      </w:r>
      <w:r>
        <w:rPr>
          <w:bCs/>
          <w:sz w:val="20"/>
          <w:szCs w:val="20"/>
        </w:rPr>
        <w:t xml:space="preserve">гоквартирных жилых домах, </w:t>
      </w:r>
      <w:r w:rsidR="000E35BB">
        <w:rPr>
          <w:bCs/>
          <w:sz w:val="20"/>
          <w:szCs w:val="20"/>
        </w:rPr>
        <w:t>способ расселения которых не определен</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7</w:t>
      </w:r>
      <w:r w:rsidRPr="003612D6">
        <w:rPr>
          <w:bCs/>
          <w:sz w:val="20"/>
          <w:szCs w:val="20"/>
        </w:rPr>
        <w:t>.3. Значения целевого показателя.</w:t>
      </w:r>
    </w:p>
    <w:p w:rsidR="00195922" w:rsidRDefault="000E35BB" w:rsidP="00195922">
      <w:pPr>
        <w:autoSpaceDE w:val="0"/>
        <w:autoSpaceDN w:val="0"/>
        <w:adjustRightInd w:val="0"/>
        <w:ind w:firstLine="540"/>
        <w:jc w:val="both"/>
        <w:rPr>
          <w:bCs/>
          <w:sz w:val="20"/>
          <w:szCs w:val="20"/>
        </w:rPr>
      </w:pPr>
      <w:r>
        <w:rPr>
          <w:bCs/>
          <w:sz w:val="20"/>
          <w:szCs w:val="20"/>
        </w:rPr>
        <w:t xml:space="preserve">Домов, признанных аварийными до 01.01.2015, способ переселения которых не определен в </w:t>
      </w:r>
      <w:r w:rsidR="00705553">
        <w:rPr>
          <w:sz w:val="20"/>
          <w:szCs w:val="20"/>
        </w:rPr>
        <w:t>г.о.Истра</w:t>
      </w:r>
      <w:r w:rsidR="00705553">
        <w:rPr>
          <w:bCs/>
          <w:sz w:val="20"/>
          <w:szCs w:val="20"/>
        </w:rPr>
        <w:t xml:space="preserve"> </w:t>
      </w:r>
      <w:r>
        <w:rPr>
          <w:bCs/>
          <w:sz w:val="20"/>
          <w:szCs w:val="20"/>
        </w:rPr>
        <w:t>нет</w:t>
      </w:r>
      <w:r w:rsidR="00195922">
        <w:rPr>
          <w:bCs/>
          <w:sz w:val="20"/>
          <w:szCs w:val="20"/>
        </w:rPr>
        <w:t>.</w:t>
      </w:r>
    </w:p>
    <w:p w:rsidR="000E35BB" w:rsidRDefault="000E35BB" w:rsidP="00195922">
      <w:pPr>
        <w:autoSpaceDE w:val="0"/>
        <w:autoSpaceDN w:val="0"/>
        <w:adjustRightInd w:val="0"/>
        <w:ind w:firstLine="540"/>
        <w:jc w:val="both"/>
        <w:rPr>
          <w:bCs/>
          <w:sz w:val="20"/>
          <w:szCs w:val="20"/>
        </w:rPr>
      </w:pPr>
    </w:p>
    <w:p w:rsidR="00195922" w:rsidRPr="003C7318" w:rsidRDefault="00195922" w:rsidP="000E35BB">
      <w:pPr>
        <w:autoSpaceDE w:val="0"/>
        <w:autoSpaceDN w:val="0"/>
        <w:adjustRightInd w:val="0"/>
        <w:ind w:firstLine="540"/>
        <w:jc w:val="center"/>
        <w:rPr>
          <w:b/>
          <w:sz w:val="20"/>
          <w:szCs w:val="20"/>
        </w:rPr>
      </w:pPr>
      <w:r w:rsidRPr="003C7318">
        <w:rPr>
          <w:b/>
          <w:bCs/>
          <w:sz w:val="20"/>
          <w:szCs w:val="20"/>
        </w:rPr>
        <w:t>7.1</w:t>
      </w:r>
      <w:r w:rsidR="00C26533">
        <w:rPr>
          <w:b/>
          <w:bCs/>
          <w:sz w:val="20"/>
          <w:szCs w:val="20"/>
        </w:rPr>
        <w:t>8</w:t>
      </w:r>
      <w:r w:rsidRPr="003C7318">
        <w:rPr>
          <w:b/>
          <w:bCs/>
          <w:sz w:val="20"/>
          <w:szCs w:val="20"/>
        </w:rPr>
        <w:t>.  Площадь расселенных помещений</w:t>
      </w:r>
      <w:r w:rsidR="000E35BB">
        <w:rPr>
          <w:b/>
          <w:bCs/>
          <w:sz w:val="20"/>
          <w:szCs w:val="20"/>
        </w:rPr>
        <w:t xml:space="preserve"> аварийных домов</w:t>
      </w:r>
      <w:r w:rsidRPr="003C7318">
        <w:rPr>
          <w:b/>
          <w:bCs/>
          <w:sz w:val="20"/>
          <w:szCs w:val="20"/>
        </w:rPr>
        <w:t xml:space="preserve">, </w:t>
      </w:r>
      <w:r w:rsidRPr="003C7318">
        <w:rPr>
          <w:b/>
          <w:sz w:val="20"/>
          <w:szCs w:val="20"/>
        </w:rPr>
        <w:t xml:space="preserve">в рамках реализации </w:t>
      </w:r>
      <w:r w:rsidR="000E35BB">
        <w:rPr>
          <w:b/>
          <w:sz w:val="20"/>
          <w:szCs w:val="20"/>
        </w:rPr>
        <w:t>муниципальной Подпрограммы 1</w:t>
      </w:r>
      <w:r w:rsidRPr="003C7318">
        <w:rPr>
          <w:b/>
          <w:sz w:val="20"/>
          <w:szCs w:val="20"/>
        </w:rPr>
        <w:t xml:space="preserve"> </w:t>
      </w:r>
    </w:p>
    <w:p w:rsidR="00195922" w:rsidRPr="00840750" w:rsidRDefault="00195922" w:rsidP="00195922">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8</w:t>
      </w:r>
      <w:r>
        <w:rPr>
          <w:bCs/>
          <w:sz w:val="20"/>
          <w:szCs w:val="20"/>
        </w:rPr>
        <w:t>.</w:t>
      </w:r>
      <w:r w:rsidRPr="003612D6">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о </w:t>
      </w:r>
      <w:r w:rsidR="000E35BB">
        <w:rPr>
          <w:bCs/>
          <w:sz w:val="20"/>
          <w:szCs w:val="20"/>
        </w:rPr>
        <w:t>расселении жилых помещений в аварийных домах</w:t>
      </w:r>
      <w:r w:rsidR="00FC5BF0">
        <w:rPr>
          <w:bCs/>
          <w:sz w:val="20"/>
          <w:szCs w:val="20"/>
        </w:rPr>
        <w:t xml:space="preserve"> за счет в</w:t>
      </w:r>
      <w:r w:rsidR="00FC5BF0">
        <w:rPr>
          <w:bCs/>
          <w:sz w:val="20"/>
          <w:szCs w:val="20"/>
        </w:rPr>
        <w:t>ы</w:t>
      </w:r>
      <w:r w:rsidR="00FC5BF0">
        <w:rPr>
          <w:bCs/>
          <w:sz w:val="20"/>
          <w:szCs w:val="20"/>
        </w:rPr>
        <w:t>деления свободного жилого помещения из казны органа местного самоуправления, формируемой за счет высвобождения муниципальных площадей повторного засел</w:t>
      </w:r>
      <w:r w:rsidR="00FC5BF0">
        <w:rPr>
          <w:bCs/>
          <w:sz w:val="20"/>
          <w:szCs w:val="20"/>
        </w:rPr>
        <w:t>е</w:t>
      </w:r>
      <w:r w:rsidR="00FC5BF0">
        <w:rPr>
          <w:bCs/>
          <w:sz w:val="20"/>
          <w:szCs w:val="20"/>
        </w:rPr>
        <w:t>ния, строительства за счет бюджетных средств, покупки квартир в порядке и способами, установленными законодательством для закупки товаров, работ и услуг для м</w:t>
      </w:r>
      <w:r w:rsidR="00FC5BF0">
        <w:rPr>
          <w:bCs/>
          <w:sz w:val="20"/>
          <w:szCs w:val="20"/>
        </w:rPr>
        <w:t>у</w:t>
      </w:r>
      <w:r w:rsidR="00FC5BF0">
        <w:rPr>
          <w:bCs/>
          <w:sz w:val="20"/>
          <w:szCs w:val="20"/>
        </w:rPr>
        <w:t>ниципальных нужд</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8</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lastRenderedPageBreak/>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Pr>
          <w:bCs/>
          <w:sz w:val="20"/>
          <w:szCs w:val="20"/>
        </w:rPr>
        <w:t xml:space="preserve">гоквартирных жилых домах, </w:t>
      </w:r>
      <w:r w:rsidR="00FC5BF0">
        <w:rPr>
          <w:bCs/>
          <w:sz w:val="20"/>
          <w:szCs w:val="20"/>
        </w:rPr>
        <w:t xml:space="preserve">не </w:t>
      </w:r>
      <w:r>
        <w:rPr>
          <w:bCs/>
          <w:sz w:val="20"/>
          <w:szCs w:val="20"/>
        </w:rPr>
        <w:t xml:space="preserve">включенных </w:t>
      </w:r>
      <w:r w:rsidR="00FC5BF0">
        <w:rPr>
          <w:bCs/>
          <w:sz w:val="20"/>
          <w:szCs w:val="20"/>
        </w:rPr>
        <w:t xml:space="preserve">по способу расселения </w:t>
      </w:r>
      <w:r>
        <w:rPr>
          <w:bCs/>
          <w:sz w:val="20"/>
          <w:szCs w:val="20"/>
        </w:rPr>
        <w:t>в</w:t>
      </w:r>
      <w:r w:rsidR="00FC5BF0">
        <w:rPr>
          <w:bCs/>
          <w:sz w:val="20"/>
          <w:szCs w:val="20"/>
        </w:rPr>
        <w:t xml:space="preserve"> инвестиционные контракты, соглашения, ДРЗТ, адресную программу Московской области</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8</w:t>
      </w:r>
      <w:r w:rsidRPr="003612D6">
        <w:rPr>
          <w:bCs/>
          <w:sz w:val="20"/>
          <w:szCs w:val="20"/>
        </w:rPr>
        <w:t>.3. Значения целевого показателя.</w:t>
      </w:r>
    </w:p>
    <w:p w:rsidR="00195922" w:rsidRDefault="00195922" w:rsidP="00195922">
      <w:pPr>
        <w:autoSpaceDE w:val="0"/>
        <w:autoSpaceDN w:val="0"/>
        <w:adjustRightInd w:val="0"/>
        <w:ind w:firstLine="540"/>
        <w:jc w:val="both"/>
        <w:rPr>
          <w:bCs/>
          <w:sz w:val="20"/>
          <w:szCs w:val="20"/>
        </w:rPr>
      </w:pPr>
      <w:r w:rsidRPr="003612D6">
        <w:rPr>
          <w:bCs/>
          <w:sz w:val="20"/>
          <w:szCs w:val="20"/>
        </w:rPr>
        <w:t>В результате реализации Подпрограммы 1 планируется расселить</w:t>
      </w:r>
      <w:r w:rsidR="00FC5BF0">
        <w:rPr>
          <w:bCs/>
          <w:sz w:val="20"/>
          <w:szCs w:val="20"/>
        </w:rPr>
        <w:t xml:space="preserve">: </w:t>
      </w:r>
      <w:r>
        <w:rPr>
          <w:bCs/>
          <w:sz w:val="20"/>
          <w:szCs w:val="20"/>
        </w:rPr>
        <w:t>в 2017 году</w:t>
      </w:r>
      <w:r w:rsidR="00FC5BF0">
        <w:rPr>
          <w:bCs/>
          <w:sz w:val="20"/>
          <w:szCs w:val="20"/>
        </w:rPr>
        <w:t xml:space="preserve"> – </w:t>
      </w:r>
      <w:r w:rsidR="002A71C1">
        <w:rPr>
          <w:bCs/>
          <w:sz w:val="20"/>
          <w:szCs w:val="20"/>
        </w:rPr>
        <w:t>0</w:t>
      </w:r>
      <w:r w:rsidR="00FC5BF0">
        <w:rPr>
          <w:bCs/>
          <w:sz w:val="20"/>
          <w:szCs w:val="20"/>
        </w:rPr>
        <w:t xml:space="preserve"> кв.м, в 2018 году – </w:t>
      </w:r>
      <w:r w:rsidR="002A71C1">
        <w:rPr>
          <w:bCs/>
          <w:sz w:val="20"/>
          <w:szCs w:val="20"/>
        </w:rPr>
        <w:t>254,0</w:t>
      </w:r>
      <w:r w:rsidR="00FC5BF0">
        <w:rPr>
          <w:bCs/>
          <w:sz w:val="20"/>
          <w:szCs w:val="20"/>
        </w:rPr>
        <w:t xml:space="preserve"> кв.м, в 2019 году – </w:t>
      </w:r>
      <w:r w:rsidR="002A71C1">
        <w:rPr>
          <w:bCs/>
          <w:sz w:val="20"/>
          <w:szCs w:val="20"/>
        </w:rPr>
        <w:t>179,9</w:t>
      </w:r>
      <w:r w:rsidR="00FC5BF0">
        <w:rPr>
          <w:bCs/>
          <w:sz w:val="20"/>
          <w:szCs w:val="20"/>
        </w:rPr>
        <w:t xml:space="preserve"> кв.м</w:t>
      </w:r>
      <w:r>
        <w:rPr>
          <w:bCs/>
          <w:sz w:val="20"/>
          <w:szCs w:val="20"/>
        </w:rPr>
        <w:t>.</w:t>
      </w:r>
    </w:p>
    <w:p w:rsidR="003C7318" w:rsidRDefault="003C7318" w:rsidP="000E6016">
      <w:pPr>
        <w:autoSpaceDE w:val="0"/>
        <w:autoSpaceDN w:val="0"/>
        <w:adjustRightInd w:val="0"/>
        <w:ind w:firstLine="540"/>
        <w:jc w:val="center"/>
        <w:rPr>
          <w:b/>
          <w:color w:val="FF0000"/>
          <w:sz w:val="20"/>
          <w:szCs w:val="20"/>
        </w:rPr>
      </w:pPr>
    </w:p>
    <w:p w:rsidR="00FC5BF0" w:rsidRDefault="00FC5BF0" w:rsidP="00FC5BF0">
      <w:pPr>
        <w:autoSpaceDE w:val="0"/>
        <w:autoSpaceDN w:val="0"/>
        <w:adjustRightInd w:val="0"/>
        <w:ind w:firstLine="540"/>
        <w:jc w:val="center"/>
        <w:rPr>
          <w:b/>
          <w:sz w:val="20"/>
          <w:szCs w:val="20"/>
        </w:rPr>
      </w:pPr>
      <w:r w:rsidRPr="003C7318">
        <w:rPr>
          <w:rFonts w:eastAsiaTheme="minorHAnsi"/>
          <w:b/>
          <w:sz w:val="20"/>
          <w:szCs w:val="20"/>
        </w:rPr>
        <w:t>7.1</w:t>
      </w:r>
      <w:r w:rsidR="00C26533">
        <w:rPr>
          <w:rFonts w:eastAsiaTheme="minorHAnsi"/>
          <w:b/>
          <w:sz w:val="20"/>
          <w:szCs w:val="20"/>
        </w:rPr>
        <w:t>9</w:t>
      </w:r>
      <w:r w:rsidRPr="003C7318">
        <w:rPr>
          <w:rFonts w:eastAsiaTheme="minorHAnsi"/>
          <w:b/>
          <w:sz w:val="20"/>
          <w:szCs w:val="20"/>
        </w:rPr>
        <w:t>. Количество расселенных помещений</w:t>
      </w:r>
      <w:r w:rsidRPr="003C7318">
        <w:rPr>
          <w:b/>
          <w:bCs/>
          <w:sz w:val="20"/>
          <w:szCs w:val="20"/>
        </w:rPr>
        <w:t xml:space="preserve">, </w:t>
      </w:r>
      <w:r w:rsidRPr="003C7318">
        <w:rPr>
          <w:b/>
          <w:sz w:val="20"/>
          <w:szCs w:val="20"/>
        </w:rPr>
        <w:t xml:space="preserve">в рамках реализации </w:t>
      </w:r>
      <w:r>
        <w:rPr>
          <w:b/>
          <w:sz w:val="20"/>
          <w:szCs w:val="20"/>
        </w:rPr>
        <w:t>инвестиционных контрактов, соглашений, ДРЗТ, муниципальной Подпрограммы 1</w:t>
      </w:r>
    </w:p>
    <w:p w:rsidR="000E03CC" w:rsidRPr="003C7318" w:rsidRDefault="000E03CC" w:rsidP="00FC5BF0">
      <w:pPr>
        <w:autoSpaceDE w:val="0"/>
        <w:autoSpaceDN w:val="0"/>
        <w:adjustRightInd w:val="0"/>
        <w:ind w:firstLine="540"/>
        <w:jc w:val="center"/>
        <w:rPr>
          <w:rFonts w:eastAsiaTheme="minorHAnsi"/>
          <w:sz w:val="20"/>
          <w:szCs w:val="20"/>
        </w:rPr>
      </w:pPr>
    </w:p>
    <w:p w:rsidR="00FC5BF0" w:rsidRPr="003C7318" w:rsidRDefault="00FC5BF0" w:rsidP="00FC5BF0">
      <w:pPr>
        <w:autoSpaceDE w:val="0"/>
        <w:autoSpaceDN w:val="0"/>
        <w:adjustRightInd w:val="0"/>
        <w:ind w:firstLine="540"/>
        <w:jc w:val="both"/>
        <w:rPr>
          <w:rFonts w:eastAsiaTheme="minorHAnsi"/>
          <w:sz w:val="20"/>
          <w:szCs w:val="20"/>
        </w:rPr>
      </w:pPr>
      <w:r w:rsidRPr="003C7318">
        <w:rPr>
          <w:rFonts w:eastAsiaTheme="minorHAnsi"/>
          <w:sz w:val="20"/>
          <w:szCs w:val="20"/>
        </w:rPr>
        <w:t>7.1</w:t>
      </w:r>
      <w:r w:rsidR="00C26533">
        <w:rPr>
          <w:rFonts w:eastAsiaTheme="minorHAnsi"/>
          <w:sz w:val="20"/>
          <w:szCs w:val="20"/>
        </w:rPr>
        <w:t>9</w:t>
      </w:r>
      <w:r w:rsidRPr="003C7318">
        <w:rPr>
          <w:rFonts w:eastAsiaTheme="minorHAnsi"/>
          <w:sz w:val="20"/>
          <w:szCs w:val="20"/>
        </w:rPr>
        <w:t>.1. Исходные данные.</w:t>
      </w:r>
    </w:p>
    <w:p w:rsidR="00FC5BF0" w:rsidRPr="003C7318" w:rsidRDefault="002D5115" w:rsidP="002D758D">
      <w:pPr>
        <w:autoSpaceDE w:val="0"/>
        <w:autoSpaceDN w:val="0"/>
        <w:adjustRightInd w:val="0"/>
        <w:ind w:firstLine="540"/>
        <w:jc w:val="both"/>
        <w:outlineLvl w:val="0"/>
        <w:rPr>
          <w:rFonts w:eastAsiaTheme="minorHAnsi"/>
          <w:sz w:val="20"/>
          <w:szCs w:val="20"/>
        </w:rPr>
      </w:pPr>
      <w:r>
        <w:rPr>
          <w:rFonts w:eastAsiaTheme="minorHAnsi"/>
          <w:sz w:val="20"/>
          <w:szCs w:val="20"/>
        </w:rPr>
        <w:t xml:space="preserve"> </w:t>
      </w:r>
      <w:r w:rsidR="00FC5BF0" w:rsidRPr="003C7318">
        <w:rPr>
          <w:rFonts w:eastAsiaTheme="minorHAnsi"/>
          <w:sz w:val="20"/>
          <w:szCs w:val="20"/>
        </w:rPr>
        <w:t xml:space="preserve">При расчете значения целевого показателя применяются данные </w:t>
      </w:r>
      <w:r w:rsidR="00FC5BF0" w:rsidRPr="003C7318">
        <w:rPr>
          <w:bCs/>
          <w:sz w:val="20"/>
          <w:szCs w:val="20"/>
        </w:rPr>
        <w:t>отчетов жилищного управления</w:t>
      </w:r>
      <w:r w:rsidR="00FC5BF0" w:rsidRPr="003C7318">
        <w:rPr>
          <w:sz w:val="20"/>
          <w:szCs w:val="20"/>
        </w:rPr>
        <w:t>.</w:t>
      </w:r>
    </w:p>
    <w:p w:rsidR="00FC5BF0" w:rsidRPr="003C7318" w:rsidRDefault="00FC5BF0" w:rsidP="00FC5BF0">
      <w:pPr>
        <w:autoSpaceDE w:val="0"/>
        <w:autoSpaceDN w:val="0"/>
        <w:adjustRightInd w:val="0"/>
        <w:ind w:firstLine="540"/>
        <w:jc w:val="both"/>
        <w:rPr>
          <w:rFonts w:eastAsiaTheme="minorHAnsi"/>
          <w:sz w:val="20"/>
          <w:szCs w:val="20"/>
        </w:rPr>
      </w:pPr>
      <w:r w:rsidRPr="003C7318">
        <w:rPr>
          <w:rFonts w:eastAsiaTheme="minorHAnsi"/>
          <w:sz w:val="20"/>
          <w:szCs w:val="20"/>
        </w:rPr>
        <w:t>7.1</w:t>
      </w:r>
      <w:r w:rsidR="00C26533">
        <w:rPr>
          <w:rFonts w:eastAsiaTheme="minorHAnsi"/>
          <w:sz w:val="20"/>
          <w:szCs w:val="20"/>
        </w:rPr>
        <w:t>9</w:t>
      </w:r>
      <w:r w:rsidRPr="003C7318">
        <w:rPr>
          <w:rFonts w:eastAsiaTheme="minorHAnsi"/>
          <w:sz w:val="20"/>
          <w:szCs w:val="20"/>
        </w:rPr>
        <w:t>.2. Алгоритм расчета значения целевого показателя.</w:t>
      </w:r>
    </w:p>
    <w:p w:rsidR="00FC5BF0" w:rsidRPr="003C7318" w:rsidRDefault="00FC5BF0" w:rsidP="00FC5BF0">
      <w:pPr>
        <w:autoSpaceDE w:val="0"/>
        <w:autoSpaceDN w:val="0"/>
        <w:adjustRightInd w:val="0"/>
        <w:ind w:firstLine="540"/>
        <w:jc w:val="both"/>
        <w:rPr>
          <w:rFonts w:eastAsiaTheme="minorHAnsi"/>
          <w:sz w:val="20"/>
          <w:szCs w:val="20"/>
        </w:rPr>
      </w:pPr>
      <w:r w:rsidRPr="003C7318">
        <w:rPr>
          <w:rFonts w:eastAsiaTheme="minorHAnsi"/>
          <w:sz w:val="20"/>
          <w:szCs w:val="20"/>
        </w:rPr>
        <w:t>Значение целевого показателя рассчитывается путем суммирования значений целевого показателя по Истринскому муниципальному району.</w:t>
      </w:r>
    </w:p>
    <w:p w:rsidR="00FC5BF0" w:rsidRPr="003C7318" w:rsidRDefault="00FC5BF0" w:rsidP="00FC5BF0">
      <w:pPr>
        <w:autoSpaceDE w:val="0"/>
        <w:autoSpaceDN w:val="0"/>
        <w:adjustRightInd w:val="0"/>
        <w:ind w:firstLine="540"/>
        <w:jc w:val="both"/>
        <w:rPr>
          <w:rFonts w:eastAsiaTheme="minorHAnsi"/>
          <w:sz w:val="20"/>
          <w:szCs w:val="20"/>
        </w:rPr>
      </w:pPr>
      <w:r w:rsidRPr="003C7318">
        <w:rPr>
          <w:rFonts w:eastAsiaTheme="minorHAnsi"/>
          <w:sz w:val="20"/>
          <w:szCs w:val="20"/>
        </w:rPr>
        <w:t>7.1</w:t>
      </w:r>
      <w:r w:rsidR="00C26533">
        <w:rPr>
          <w:rFonts w:eastAsiaTheme="minorHAnsi"/>
          <w:sz w:val="20"/>
          <w:szCs w:val="20"/>
        </w:rPr>
        <w:t>9</w:t>
      </w:r>
      <w:r w:rsidRPr="003C7318">
        <w:rPr>
          <w:rFonts w:eastAsiaTheme="minorHAnsi"/>
          <w:sz w:val="20"/>
          <w:szCs w:val="20"/>
        </w:rPr>
        <w:t>.3. Значения целевого показателя.</w:t>
      </w:r>
    </w:p>
    <w:p w:rsidR="00FC5BF0" w:rsidRPr="003C7318" w:rsidRDefault="00FC5BF0" w:rsidP="00FC5BF0">
      <w:pPr>
        <w:autoSpaceDE w:val="0"/>
        <w:autoSpaceDN w:val="0"/>
        <w:adjustRightInd w:val="0"/>
        <w:ind w:firstLine="540"/>
        <w:jc w:val="both"/>
        <w:rPr>
          <w:rFonts w:eastAsiaTheme="minorHAnsi"/>
          <w:sz w:val="20"/>
          <w:szCs w:val="20"/>
        </w:rPr>
      </w:pPr>
      <w:r w:rsidRPr="003C7318">
        <w:rPr>
          <w:rFonts w:eastAsiaTheme="minorHAnsi"/>
          <w:sz w:val="20"/>
          <w:szCs w:val="20"/>
        </w:rPr>
        <w:t>В результате реализации Подпрограммы 1 планируется расселить в 2017 году</w:t>
      </w:r>
      <w:r w:rsidR="000E03CC">
        <w:rPr>
          <w:rFonts w:eastAsiaTheme="minorHAnsi"/>
          <w:sz w:val="20"/>
          <w:szCs w:val="20"/>
        </w:rPr>
        <w:t xml:space="preserve"> - </w:t>
      </w:r>
      <w:r w:rsidR="002A71C1">
        <w:rPr>
          <w:rFonts w:eastAsiaTheme="minorHAnsi"/>
          <w:sz w:val="20"/>
          <w:szCs w:val="20"/>
        </w:rPr>
        <w:t>0</w:t>
      </w:r>
      <w:r w:rsidR="000E03CC" w:rsidRPr="003C7318">
        <w:rPr>
          <w:rFonts w:eastAsiaTheme="minorHAnsi"/>
          <w:sz w:val="20"/>
          <w:szCs w:val="20"/>
          <w:lang w:val="en-US"/>
        </w:rPr>
        <w:t> </w:t>
      </w:r>
      <w:r w:rsidR="000E03CC" w:rsidRPr="003C7318">
        <w:rPr>
          <w:rFonts w:eastAsiaTheme="minorHAnsi"/>
          <w:sz w:val="20"/>
          <w:szCs w:val="20"/>
        </w:rPr>
        <w:t>помещений</w:t>
      </w:r>
      <w:r w:rsidR="000E03CC">
        <w:rPr>
          <w:rFonts w:eastAsiaTheme="minorHAnsi"/>
          <w:sz w:val="20"/>
          <w:szCs w:val="20"/>
        </w:rPr>
        <w:t xml:space="preserve">, в 2018 году – </w:t>
      </w:r>
      <w:r w:rsidR="002A71C1">
        <w:rPr>
          <w:rFonts w:eastAsiaTheme="minorHAnsi"/>
          <w:sz w:val="20"/>
          <w:szCs w:val="20"/>
        </w:rPr>
        <w:t>5</w:t>
      </w:r>
      <w:r w:rsidR="000E03CC">
        <w:rPr>
          <w:rFonts w:eastAsiaTheme="minorHAnsi"/>
          <w:sz w:val="20"/>
          <w:szCs w:val="20"/>
        </w:rPr>
        <w:t xml:space="preserve"> помещений, в 2019 году – </w:t>
      </w:r>
      <w:r w:rsidR="002A71C1">
        <w:rPr>
          <w:rFonts w:eastAsiaTheme="minorHAnsi"/>
          <w:sz w:val="20"/>
          <w:szCs w:val="20"/>
        </w:rPr>
        <w:t>5</w:t>
      </w:r>
      <w:r w:rsidR="000E03CC">
        <w:rPr>
          <w:rFonts w:eastAsiaTheme="minorHAnsi"/>
          <w:sz w:val="20"/>
          <w:szCs w:val="20"/>
        </w:rPr>
        <w:t xml:space="preserve"> помещени</w:t>
      </w:r>
      <w:r w:rsidR="002A71C1">
        <w:rPr>
          <w:rFonts w:eastAsiaTheme="minorHAnsi"/>
          <w:sz w:val="20"/>
          <w:szCs w:val="20"/>
        </w:rPr>
        <w:t>й</w:t>
      </w:r>
      <w:r w:rsidRPr="003C7318">
        <w:rPr>
          <w:rFonts w:eastAsiaTheme="minorHAnsi"/>
          <w:sz w:val="20"/>
          <w:szCs w:val="20"/>
        </w:rPr>
        <w:t xml:space="preserve">.  </w:t>
      </w:r>
    </w:p>
    <w:p w:rsidR="002A71C1" w:rsidRDefault="002A71C1" w:rsidP="002A71C1">
      <w:pPr>
        <w:autoSpaceDE w:val="0"/>
        <w:autoSpaceDN w:val="0"/>
        <w:adjustRightInd w:val="0"/>
        <w:ind w:firstLine="540"/>
        <w:jc w:val="both"/>
        <w:rPr>
          <w:sz w:val="20"/>
          <w:szCs w:val="20"/>
        </w:rPr>
      </w:pPr>
      <w:r>
        <w:rPr>
          <w:sz w:val="20"/>
          <w:szCs w:val="20"/>
        </w:rPr>
        <w:t xml:space="preserve">В рамках </w:t>
      </w:r>
      <w:r w:rsidRPr="00195922">
        <w:rPr>
          <w:sz w:val="20"/>
          <w:szCs w:val="20"/>
        </w:rPr>
        <w:t>договор</w:t>
      </w:r>
      <w:r>
        <w:rPr>
          <w:sz w:val="20"/>
          <w:szCs w:val="20"/>
        </w:rPr>
        <w:t>ов</w:t>
      </w:r>
      <w:r w:rsidRPr="00195922">
        <w:rPr>
          <w:sz w:val="20"/>
          <w:szCs w:val="20"/>
        </w:rPr>
        <w:t xml:space="preserve"> развития застроенных территорий</w:t>
      </w:r>
      <w:r>
        <w:rPr>
          <w:sz w:val="20"/>
          <w:szCs w:val="20"/>
        </w:rPr>
        <w:t>:</w:t>
      </w:r>
      <w:r w:rsidRPr="002A71C1">
        <w:rPr>
          <w:sz w:val="20"/>
          <w:szCs w:val="20"/>
        </w:rPr>
        <w:t xml:space="preserve"> </w:t>
      </w:r>
      <w:r w:rsidRPr="00195922">
        <w:rPr>
          <w:sz w:val="20"/>
          <w:szCs w:val="20"/>
        </w:rPr>
        <w:t xml:space="preserve">в 2017 году – </w:t>
      </w:r>
      <w:r>
        <w:rPr>
          <w:sz w:val="20"/>
          <w:szCs w:val="20"/>
        </w:rPr>
        <w:t>0</w:t>
      </w:r>
      <w:r w:rsidRPr="00195922">
        <w:rPr>
          <w:sz w:val="20"/>
          <w:szCs w:val="20"/>
        </w:rPr>
        <w:t xml:space="preserve"> </w:t>
      </w:r>
      <w:r>
        <w:rPr>
          <w:sz w:val="20"/>
          <w:szCs w:val="20"/>
        </w:rPr>
        <w:t>помещений</w:t>
      </w:r>
      <w:r w:rsidRPr="00195922">
        <w:rPr>
          <w:sz w:val="20"/>
          <w:szCs w:val="20"/>
        </w:rPr>
        <w:t xml:space="preserve">, в 2018 году - </w:t>
      </w:r>
      <w:r>
        <w:rPr>
          <w:sz w:val="20"/>
          <w:szCs w:val="20"/>
        </w:rPr>
        <w:t>0</w:t>
      </w:r>
      <w:r w:rsidRPr="00195922">
        <w:rPr>
          <w:bCs/>
          <w:sz w:val="20"/>
          <w:szCs w:val="20"/>
        </w:rPr>
        <w:t xml:space="preserve"> </w:t>
      </w:r>
      <w:r>
        <w:rPr>
          <w:bCs/>
          <w:sz w:val="20"/>
          <w:szCs w:val="20"/>
        </w:rPr>
        <w:t>помещений</w:t>
      </w:r>
      <w:r w:rsidRPr="00195922">
        <w:rPr>
          <w:bCs/>
          <w:sz w:val="20"/>
          <w:szCs w:val="20"/>
        </w:rPr>
        <w:t xml:space="preserve">, в 2019 году – </w:t>
      </w:r>
      <w:r>
        <w:rPr>
          <w:bCs/>
          <w:sz w:val="20"/>
          <w:szCs w:val="20"/>
        </w:rPr>
        <w:t>0</w:t>
      </w:r>
      <w:r w:rsidRPr="00195922">
        <w:rPr>
          <w:bCs/>
          <w:sz w:val="20"/>
          <w:szCs w:val="20"/>
        </w:rPr>
        <w:t xml:space="preserve"> </w:t>
      </w:r>
      <w:r>
        <w:rPr>
          <w:bCs/>
          <w:sz w:val="20"/>
          <w:szCs w:val="20"/>
        </w:rPr>
        <w:t>помещений</w:t>
      </w:r>
    </w:p>
    <w:p w:rsidR="002A71C1" w:rsidRPr="00195922" w:rsidRDefault="002A71C1" w:rsidP="002A71C1">
      <w:pPr>
        <w:autoSpaceDE w:val="0"/>
        <w:autoSpaceDN w:val="0"/>
        <w:adjustRightInd w:val="0"/>
        <w:ind w:firstLine="540"/>
        <w:jc w:val="both"/>
        <w:rPr>
          <w:bCs/>
          <w:sz w:val="20"/>
          <w:szCs w:val="20"/>
        </w:rPr>
      </w:pPr>
      <w:r>
        <w:rPr>
          <w:sz w:val="20"/>
          <w:szCs w:val="20"/>
        </w:rPr>
        <w:t xml:space="preserve">В рамках </w:t>
      </w:r>
      <w:r w:rsidRPr="00195922">
        <w:rPr>
          <w:sz w:val="20"/>
          <w:szCs w:val="20"/>
        </w:rPr>
        <w:t>инвестиционны</w:t>
      </w:r>
      <w:r>
        <w:rPr>
          <w:sz w:val="20"/>
          <w:szCs w:val="20"/>
        </w:rPr>
        <w:t>х</w:t>
      </w:r>
      <w:r w:rsidRPr="00195922">
        <w:rPr>
          <w:sz w:val="20"/>
          <w:szCs w:val="20"/>
        </w:rPr>
        <w:t xml:space="preserve"> контракт</w:t>
      </w:r>
      <w:r>
        <w:rPr>
          <w:sz w:val="20"/>
          <w:szCs w:val="20"/>
        </w:rPr>
        <w:t>ов</w:t>
      </w:r>
      <w:r w:rsidRPr="00195922">
        <w:rPr>
          <w:sz w:val="20"/>
          <w:szCs w:val="20"/>
        </w:rPr>
        <w:t xml:space="preserve"> и соглашени</w:t>
      </w:r>
      <w:r>
        <w:rPr>
          <w:sz w:val="20"/>
          <w:szCs w:val="20"/>
        </w:rPr>
        <w:t>й</w:t>
      </w:r>
      <w:r w:rsidRPr="00195922">
        <w:rPr>
          <w:sz w:val="20"/>
          <w:szCs w:val="20"/>
        </w:rPr>
        <w:t xml:space="preserve">: в 2017 году – </w:t>
      </w:r>
      <w:r>
        <w:rPr>
          <w:sz w:val="20"/>
          <w:szCs w:val="20"/>
        </w:rPr>
        <w:t>6</w:t>
      </w:r>
      <w:r w:rsidRPr="00195922">
        <w:rPr>
          <w:sz w:val="20"/>
          <w:szCs w:val="20"/>
        </w:rPr>
        <w:t xml:space="preserve"> </w:t>
      </w:r>
      <w:r>
        <w:rPr>
          <w:sz w:val="20"/>
          <w:szCs w:val="20"/>
        </w:rPr>
        <w:t>помещений</w:t>
      </w:r>
      <w:r w:rsidRPr="00195922">
        <w:rPr>
          <w:sz w:val="20"/>
          <w:szCs w:val="20"/>
        </w:rPr>
        <w:t xml:space="preserve">, в 2018 году </w:t>
      </w:r>
      <w:r>
        <w:rPr>
          <w:sz w:val="20"/>
          <w:szCs w:val="20"/>
        </w:rPr>
        <w:t>–</w:t>
      </w:r>
      <w:r w:rsidRPr="00195922">
        <w:rPr>
          <w:sz w:val="20"/>
          <w:szCs w:val="20"/>
        </w:rPr>
        <w:t xml:space="preserve"> </w:t>
      </w:r>
      <w:r>
        <w:rPr>
          <w:sz w:val="20"/>
          <w:szCs w:val="20"/>
        </w:rPr>
        <w:t>11 помещений</w:t>
      </w:r>
      <w:r w:rsidRPr="00195922">
        <w:rPr>
          <w:bCs/>
          <w:sz w:val="20"/>
          <w:szCs w:val="20"/>
        </w:rPr>
        <w:t xml:space="preserve">, в 2019 году – </w:t>
      </w:r>
      <w:r>
        <w:rPr>
          <w:bCs/>
          <w:sz w:val="20"/>
          <w:szCs w:val="20"/>
        </w:rPr>
        <w:t>0</w:t>
      </w:r>
      <w:r w:rsidRPr="00195922">
        <w:rPr>
          <w:bCs/>
          <w:sz w:val="20"/>
          <w:szCs w:val="20"/>
        </w:rPr>
        <w:t xml:space="preserve"> </w:t>
      </w:r>
      <w:r>
        <w:rPr>
          <w:bCs/>
          <w:sz w:val="20"/>
          <w:szCs w:val="20"/>
        </w:rPr>
        <w:t>помещений</w:t>
      </w:r>
      <w:r w:rsidRPr="00195922">
        <w:rPr>
          <w:bCs/>
          <w:sz w:val="20"/>
          <w:szCs w:val="20"/>
        </w:rPr>
        <w:t xml:space="preserve">. </w:t>
      </w:r>
    </w:p>
    <w:p w:rsidR="00FC5BF0" w:rsidRDefault="00FC5BF0" w:rsidP="000E6016">
      <w:pPr>
        <w:autoSpaceDE w:val="0"/>
        <w:autoSpaceDN w:val="0"/>
        <w:adjustRightInd w:val="0"/>
        <w:ind w:firstLine="540"/>
        <w:jc w:val="center"/>
        <w:rPr>
          <w:b/>
          <w:color w:val="FF0000"/>
          <w:sz w:val="20"/>
          <w:szCs w:val="20"/>
        </w:rPr>
      </w:pPr>
    </w:p>
    <w:p w:rsidR="000E03CC" w:rsidRPr="000E03CC" w:rsidRDefault="000E03CC" w:rsidP="000E03CC">
      <w:pPr>
        <w:autoSpaceDE w:val="0"/>
        <w:autoSpaceDN w:val="0"/>
        <w:adjustRightInd w:val="0"/>
        <w:ind w:firstLine="540"/>
        <w:jc w:val="center"/>
        <w:rPr>
          <w:b/>
          <w:sz w:val="20"/>
          <w:szCs w:val="20"/>
        </w:rPr>
      </w:pPr>
      <w:r w:rsidRPr="000E03CC">
        <w:rPr>
          <w:b/>
          <w:sz w:val="20"/>
          <w:szCs w:val="20"/>
        </w:rPr>
        <w:t>7.</w:t>
      </w:r>
      <w:r w:rsidR="00C26533">
        <w:rPr>
          <w:b/>
          <w:sz w:val="20"/>
          <w:szCs w:val="20"/>
        </w:rPr>
        <w:t>20</w:t>
      </w:r>
      <w:r w:rsidRPr="000E03CC">
        <w:rPr>
          <w:b/>
          <w:sz w:val="20"/>
          <w:szCs w:val="20"/>
        </w:rPr>
        <w:t>. Количество граждан, переселенных из жилых помещений</w:t>
      </w:r>
    </w:p>
    <w:p w:rsidR="000E03CC" w:rsidRPr="000E03CC" w:rsidRDefault="000E03CC" w:rsidP="000E03CC">
      <w:pPr>
        <w:autoSpaceDE w:val="0"/>
        <w:autoSpaceDN w:val="0"/>
        <w:adjustRightInd w:val="0"/>
        <w:ind w:firstLine="540"/>
        <w:jc w:val="center"/>
        <w:rPr>
          <w:bCs/>
          <w:sz w:val="20"/>
          <w:szCs w:val="20"/>
        </w:rPr>
      </w:pPr>
      <w:r w:rsidRPr="000E03CC">
        <w:rPr>
          <w:b/>
          <w:sz w:val="20"/>
          <w:szCs w:val="20"/>
        </w:rPr>
        <w:t xml:space="preserve">непригодных для проживания </w:t>
      </w:r>
      <w:r w:rsidR="00FB2C4C" w:rsidRPr="00FB2C4C">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ind w:firstLine="540"/>
        <w:jc w:val="both"/>
        <w:rPr>
          <w:b/>
          <w:bCs/>
          <w:sz w:val="20"/>
          <w:szCs w:val="20"/>
        </w:rPr>
      </w:pP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C26533">
        <w:rPr>
          <w:bCs/>
          <w:sz w:val="20"/>
          <w:szCs w:val="20"/>
        </w:rPr>
        <w:t>20</w:t>
      </w:r>
      <w:r w:rsidRPr="000E03CC">
        <w:rPr>
          <w:bCs/>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о реализации </w:t>
      </w:r>
      <w:r w:rsidRPr="000E03CC">
        <w:rPr>
          <w:sz w:val="20"/>
          <w:szCs w:val="20"/>
        </w:rPr>
        <w:t>муниципальной Подпрограммы 1</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C26533">
        <w:rPr>
          <w:bCs/>
          <w:sz w:val="20"/>
          <w:szCs w:val="20"/>
        </w:rPr>
        <w:t>20</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Значение целевого показателя рассчитывается путем суммирования значений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C26533">
        <w:rPr>
          <w:bCs/>
          <w:sz w:val="20"/>
          <w:szCs w:val="20"/>
        </w:rPr>
        <w:t>20</w:t>
      </w:r>
      <w:r w:rsidRPr="000E03CC">
        <w:rPr>
          <w:bCs/>
          <w:sz w:val="20"/>
          <w:szCs w:val="20"/>
        </w:rPr>
        <w:t>.3. Значения целевого показателя.</w:t>
      </w:r>
    </w:p>
    <w:p w:rsidR="000E03CC" w:rsidRPr="00E026EF" w:rsidRDefault="000E03CC" w:rsidP="000E03CC">
      <w:pPr>
        <w:autoSpaceDE w:val="0"/>
        <w:autoSpaceDN w:val="0"/>
        <w:adjustRightInd w:val="0"/>
        <w:ind w:firstLine="540"/>
        <w:jc w:val="both"/>
        <w:rPr>
          <w:bCs/>
          <w:sz w:val="20"/>
          <w:szCs w:val="20"/>
        </w:rPr>
      </w:pPr>
      <w:r w:rsidRPr="000E03CC">
        <w:rPr>
          <w:bCs/>
          <w:sz w:val="20"/>
          <w:szCs w:val="20"/>
        </w:rPr>
        <w:t xml:space="preserve">В результате реализации Подпрограммы 1 планируется расселить из </w:t>
      </w:r>
      <w:r w:rsidRPr="000E03CC">
        <w:rPr>
          <w:sz w:val="20"/>
          <w:szCs w:val="20"/>
        </w:rPr>
        <w:t xml:space="preserve">жилых помещений непригодных для проживания </w:t>
      </w:r>
      <w:r w:rsidRPr="000E03CC">
        <w:rPr>
          <w:bCs/>
          <w:sz w:val="20"/>
          <w:szCs w:val="20"/>
        </w:rPr>
        <w:t xml:space="preserve">148 человек, в том числе в 2017 году </w:t>
      </w:r>
      <w:r w:rsidRPr="00E026EF">
        <w:rPr>
          <w:bCs/>
          <w:sz w:val="20"/>
          <w:szCs w:val="20"/>
        </w:rPr>
        <w:t xml:space="preserve">– </w:t>
      </w:r>
      <w:r w:rsidR="00E026EF" w:rsidRPr="00E026EF">
        <w:rPr>
          <w:bCs/>
          <w:sz w:val="20"/>
          <w:szCs w:val="20"/>
        </w:rPr>
        <w:t>146</w:t>
      </w:r>
      <w:r w:rsidRPr="00E026EF">
        <w:rPr>
          <w:bCs/>
          <w:sz w:val="20"/>
          <w:szCs w:val="20"/>
        </w:rPr>
        <w:t xml:space="preserve"> человек, в 2018 году – </w:t>
      </w:r>
      <w:r w:rsidR="00E026EF" w:rsidRPr="00E026EF">
        <w:rPr>
          <w:bCs/>
          <w:sz w:val="20"/>
          <w:szCs w:val="20"/>
        </w:rPr>
        <w:t>89</w:t>
      </w:r>
      <w:r w:rsidRPr="00E026EF">
        <w:rPr>
          <w:bCs/>
          <w:sz w:val="20"/>
          <w:szCs w:val="20"/>
        </w:rPr>
        <w:t xml:space="preserve"> человек, 2019 году – </w:t>
      </w:r>
      <w:r w:rsidR="00E026EF" w:rsidRPr="00E026EF">
        <w:rPr>
          <w:bCs/>
          <w:sz w:val="20"/>
          <w:szCs w:val="20"/>
        </w:rPr>
        <w:t>286</w:t>
      </w:r>
      <w:r w:rsidRPr="00E026EF">
        <w:rPr>
          <w:bCs/>
          <w:sz w:val="20"/>
          <w:szCs w:val="20"/>
        </w:rPr>
        <w:t xml:space="preserve"> человек.</w:t>
      </w:r>
    </w:p>
    <w:p w:rsidR="000E03CC" w:rsidRPr="00527D15" w:rsidRDefault="000E03CC" w:rsidP="000E03CC">
      <w:pPr>
        <w:autoSpaceDE w:val="0"/>
        <w:autoSpaceDN w:val="0"/>
        <w:adjustRightInd w:val="0"/>
        <w:ind w:firstLine="540"/>
        <w:jc w:val="center"/>
        <w:rPr>
          <w:b/>
          <w:sz w:val="20"/>
          <w:szCs w:val="20"/>
        </w:rPr>
      </w:pPr>
    </w:p>
    <w:p w:rsidR="000E03CC" w:rsidRPr="000E03CC" w:rsidRDefault="000E03CC" w:rsidP="000E03CC">
      <w:pPr>
        <w:autoSpaceDE w:val="0"/>
        <w:autoSpaceDN w:val="0"/>
        <w:adjustRightInd w:val="0"/>
        <w:jc w:val="center"/>
        <w:outlineLvl w:val="0"/>
        <w:rPr>
          <w:b/>
          <w:bCs/>
          <w:sz w:val="20"/>
          <w:szCs w:val="20"/>
        </w:rPr>
      </w:pPr>
      <w:r w:rsidRPr="000E03CC">
        <w:rPr>
          <w:b/>
          <w:bCs/>
          <w:sz w:val="20"/>
          <w:szCs w:val="20"/>
        </w:rPr>
        <w:t>7.2</w:t>
      </w:r>
      <w:r w:rsidR="00C26533">
        <w:rPr>
          <w:b/>
          <w:bCs/>
          <w:sz w:val="20"/>
          <w:szCs w:val="20"/>
        </w:rPr>
        <w:t>1</w:t>
      </w:r>
      <w:r w:rsidRPr="000E03CC">
        <w:rPr>
          <w:b/>
          <w:bCs/>
          <w:sz w:val="20"/>
          <w:szCs w:val="20"/>
        </w:rPr>
        <w:t xml:space="preserve">.  Площадь расселенных жилых помещений </w:t>
      </w:r>
      <w:r w:rsidRPr="000E03CC">
        <w:rPr>
          <w:b/>
          <w:sz w:val="20"/>
          <w:szCs w:val="20"/>
        </w:rPr>
        <w:t xml:space="preserve">непригодных для проживания </w:t>
      </w:r>
      <w:r w:rsidR="00FB2C4C" w:rsidRPr="00FB2C4C">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jc w:val="both"/>
        <w:rPr>
          <w:b/>
          <w:bCs/>
          <w:sz w:val="20"/>
          <w:szCs w:val="20"/>
        </w:rPr>
      </w:pP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1</w:t>
      </w:r>
      <w:r w:rsidRPr="000E03CC">
        <w:rPr>
          <w:bCs/>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о реализации </w:t>
      </w:r>
      <w:r w:rsidRPr="000E03CC">
        <w:rPr>
          <w:sz w:val="20"/>
          <w:szCs w:val="20"/>
        </w:rPr>
        <w:t>муниципальной Подпрограммы 1,  кв.м</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1</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Значение целевого показателя рассчитывается путем суммирования значений целевого показателя по площади расселенных жилых </w:t>
      </w:r>
      <w:r w:rsidRPr="000E03CC">
        <w:rPr>
          <w:sz w:val="20"/>
          <w:szCs w:val="20"/>
        </w:rPr>
        <w:t>помещений непригодных для проживания</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1</w:t>
      </w:r>
      <w:r w:rsidRPr="000E03CC">
        <w:rPr>
          <w:bCs/>
          <w:sz w:val="20"/>
          <w:szCs w:val="20"/>
        </w:rPr>
        <w:t>.3. Значения целевого показателя.</w:t>
      </w:r>
    </w:p>
    <w:p w:rsidR="000E03CC" w:rsidRPr="00E026EF" w:rsidRDefault="000E03CC" w:rsidP="000E03CC">
      <w:pPr>
        <w:autoSpaceDE w:val="0"/>
        <w:autoSpaceDN w:val="0"/>
        <w:adjustRightInd w:val="0"/>
        <w:ind w:firstLine="540"/>
        <w:jc w:val="both"/>
        <w:rPr>
          <w:bCs/>
          <w:sz w:val="20"/>
          <w:szCs w:val="20"/>
        </w:rPr>
      </w:pPr>
      <w:r w:rsidRPr="000E03CC">
        <w:rPr>
          <w:bCs/>
          <w:sz w:val="20"/>
          <w:szCs w:val="20"/>
        </w:rPr>
        <w:t xml:space="preserve">В результате реализации Подпрограммы 1 планируется расселить: </w:t>
      </w:r>
      <w:r w:rsidRPr="00E026EF">
        <w:rPr>
          <w:bCs/>
          <w:sz w:val="20"/>
          <w:szCs w:val="20"/>
        </w:rPr>
        <w:t xml:space="preserve">в 2017 году – </w:t>
      </w:r>
      <w:r w:rsidR="00E026EF" w:rsidRPr="00E026EF">
        <w:rPr>
          <w:bCs/>
          <w:sz w:val="20"/>
          <w:szCs w:val="20"/>
        </w:rPr>
        <w:t>2 435,4</w:t>
      </w:r>
      <w:r w:rsidRPr="00E026EF">
        <w:rPr>
          <w:bCs/>
          <w:sz w:val="20"/>
          <w:szCs w:val="20"/>
        </w:rPr>
        <w:t xml:space="preserve"> кв.м, в 2018 году – </w:t>
      </w:r>
      <w:r w:rsidR="00E026EF" w:rsidRPr="00E026EF">
        <w:rPr>
          <w:bCs/>
          <w:sz w:val="20"/>
          <w:szCs w:val="20"/>
        </w:rPr>
        <w:t xml:space="preserve">1 659,2 </w:t>
      </w:r>
      <w:r w:rsidRPr="00E026EF">
        <w:rPr>
          <w:bCs/>
          <w:sz w:val="20"/>
          <w:szCs w:val="20"/>
        </w:rPr>
        <w:t xml:space="preserve">кв.м, в 2019 году – </w:t>
      </w:r>
      <w:r w:rsidR="00E026EF" w:rsidRPr="00E026EF">
        <w:rPr>
          <w:bCs/>
          <w:sz w:val="20"/>
          <w:szCs w:val="20"/>
        </w:rPr>
        <w:t>4 636,23</w:t>
      </w:r>
      <w:r w:rsidRPr="00E026EF">
        <w:rPr>
          <w:bCs/>
          <w:sz w:val="20"/>
          <w:szCs w:val="20"/>
        </w:rPr>
        <w:t xml:space="preserve"> кв.м;</w:t>
      </w:r>
    </w:p>
    <w:p w:rsidR="000E03CC" w:rsidRDefault="000E03CC" w:rsidP="000E03CC">
      <w:pPr>
        <w:autoSpaceDE w:val="0"/>
        <w:autoSpaceDN w:val="0"/>
        <w:adjustRightInd w:val="0"/>
        <w:ind w:firstLine="540"/>
        <w:jc w:val="both"/>
        <w:rPr>
          <w:bCs/>
          <w:sz w:val="20"/>
          <w:szCs w:val="20"/>
        </w:rPr>
      </w:pPr>
    </w:p>
    <w:p w:rsidR="000E03CC" w:rsidRPr="000E03CC" w:rsidRDefault="000E03CC" w:rsidP="000E03CC">
      <w:pPr>
        <w:autoSpaceDE w:val="0"/>
        <w:autoSpaceDN w:val="0"/>
        <w:adjustRightInd w:val="0"/>
        <w:jc w:val="center"/>
        <w:outlineLvl w:val="0"/>
        <w:rPr>
          <w:rFonts w:eastAsiaTheme="minorHAnsi"/>
          <w:b/>
          <w:sz w:val="20"/>
          <w:szCs w:val="20"/>
        </w:rPr>
      </w:pPr>
      <w:r w:rsidRPr="000E03CC">
        <w:rPr>
          <w:rFonts w:eastAsiaTheme="minorHAnsi"/>
          <w:b/>
          <w:sz w:val="20"/>
          <w:szCs w:val="20"/>
        </w:rPr>
        <w:t>7.2</w:t>
      </w:r>
      <w:r w:rsidR="00C26533">
        <w:rPr>
          <w:rFonts w:eastAsiaTheme="minorHAnsi"/>
          <w:b/>
          <w:sz w:val="20"/>
          <w:szCs w:val="20"/>
        </w:rPr>
        <w:t>2</w:t>
      </w:r>
      <w:r w:rsidRPr="000E03CC">
        <w:rPr>
          <w:rFonts w:eastAsiaTheme="minorHAnsi"/>
          <w:b/>
          <w:sz w:val="20"/>
          <w:szCs w:val="20"/>
        </w:rPr>
        <w:t xml:space="preserve">. Количество расселенных жилых помещений </w:t>
      </w:r>
      <w:r w:rsidRPr="000E03CC">
        <w:rPr>
          <w:b/>
          <w:sz w:val="20"/>
          <w:szCs w:val="20"/>
        </w:rPr>
        <w:t xml:space="preserve">непригодных для проживания </w:t>
      </w:r>
      <w:r w:rsidR="00FB2C4C" w:rsidRPr="00FB2C4C">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jc w:val="center"/>
        <w:outlineLvl w:val="0"/>
        <w:rPr>
          <w:rFonts w:eastAsiaTheme="minorHAnsi"/>
          <w:sz w:val="20"/>
          <w:szCs w:val="20"/>
        </w:rPr>
      </w:pP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7.</w:t>
      </w:r>
      <w:r w:rsidR="002D5115">
        <w:rPr>
          <w:rFonts w:eastAsiaTheme="minorHAnsi"/>
          <w:sz w:val="20"/>
          <w:szCs w:val="20"/>
        </w:rPr>
        <w:t>2</w:t>
      </w:r>
      <w:r w:rsidR="00C26533">
        <w:rPr>
          <w:rFonts w:eastAsiaTheme="minorHAnsi"/>
          <w:sz w:val="20"/>
          <w:szCs w:val="20"/>
        </w:rPr>
        <w:t>2</w:t>
      </w:r>
      <w:r w:rsidRPr="000E03CC">
        <w:rPr>
          <w:rFonts w:eastAsiaTheme="minorHAnsi"/>
          <w:sz w:val="20"/>
          <w:szCs w:val="20"/>
        </w:rPr>
        <w:t>.1. Исходные данные.</w:t>
      </w:r>
    </w:p>
    <w:p w:rsidR="000E03CC" w:rsidRPr="000E03CC" w:rsidRDefault="000E03CC" w:rsidP="000E03CC">
      <w:pPr>
        <w:autoSpaceDE w:val="0"/>
        <w:autoSpaceDN w:val="0"/>
        <w:adjustRightInd w:val="0"/>
        <w:ind w:firstLine="567"/>
        <w:jc w:val="both"/>
        <w:outlineLvl w:val="0"/>
        <w:rPr>
          <w:rFonts w:eastAsiaTheme="minorHAnsi"/>
          <w:sz w:val="20"/>
          <w:szCs w:val="20"/>
        </w:rPr>
      </w:pPr>
      <w:r w:rsidRPr="000E03CC">
        <w:rPr>
          <w:rFonts w:eastAsiaTheme="minorHAnsi"/>
          <w:sz w:val="20"/>
          <w:szCs w:val="20"/>
        </w:rPr>
        <w:t xml:space="preserve">При расчете значения целевого показателя применяются данные </w:t>
      </w:r>
      <w:r w:rsidRPr="000E03CC">
        <w:rPr>
          <w:bCs/>
          <w:sz w:val="20"/>
          <w:szCs w:val="20"/>
        </w:rPr>
        <w:t xml:space="preserve">отчетов жилищного управления о  реализации </w:t>
      </w:r>
      <w:r w:rsidRPr="000E03CC">
        <w:rPr>
          <w:sz w:val="20"/>
          <w:szCs w:val="20"/>
        </w:rPr>
        <w:t>муниципальной Подпрограммы,  штук</w:t>
      </w:r>
      <w:r w:rsidRPr="000E03CC">
        <w:rPr>
          <w:rFonts w:eastAsiaTheme="minorHAnsi"/>
          <w:sz w:val="20"/>
          <w:szCs w:val="20"/>
        </w:rPr>
        <w:t>.</w:t>
      </w: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7.</w:t>
      </w:r>
      <w:r w:rsidR="002D5115">
        <w:rPr>
          <w:rFonts w:eastAsiaTheme="minorHAnsi"/>
          <w:sz w:val="20"/>
          <w:szCs w:val="20"/>
        </w:rPr>
        <w:t>2</w:t>
      </w:r>
      <w:r w:rsidR="00C26533">
        <w:rPr>
          <w:rFonts w:eastAsiaTheme="minorHAnsi"/>
          <w:sz w:val="20"/>
          <w:szCs w:val="20"/>
        </w:rPr>
        <w:t>2</w:t>
      </w:r>
      <w:r w:rsidRPr="000E03CC">
        <w:rPr>
          <w:rFonts w:eastAsiaTheme="minorHAnsi"/>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Значение целевого показателя рассчитывается путем суммирования значений целевого показателя.</w:t>
      </w: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7.</w:t>
      </w:r>
      <w:r w:rsidR="002D5115">
        <w:rPr>
          <w:rFonts w:eastAsiaTheme="minorHAnsi"/>
          <w:sz w:val="20"/>
          <w:szCs w:val="20"/>
        </w:rPr>
        <w:t>2</w:t>
      </w:r>
      <w:r w:rsidR="00C26533">
        <w:rPr>
          <w:rFonts w:eastAsiaTheme="minorHAnsi"/>
          <w:sz w:val="20"/>
          <w:szCs w:val="20"/>
        </w:rPr>
        <w:t>2</w:t>
      </w:r>
      <w:r w:rsidRPr="000E03CC">
        <w:rPr>
          <w:rFonts w:eastAsiaTheme="minorHAnsi"/>
          <w:sz w:val="20"/>
          <w:szCs w:val="20"/>
        </w:rPr>
        <w:t>.3. Значения целевого показателя.</w:t>
      </w:r>
    </w:p>
    <w:p w:rsidR="000E03CC" w:rsidRPr="00E026EF"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В результате реализации Подпрограммы 1 планируется расселить</w:t>
      </w:r>
      <w:r w:rsidRPr="000E03CC">
        <w:rPr>
          <w:rFonts w:eastAsiaTheme="minorHAnsi"/>
          <w:sz w:val="20"/>
          <w:szCs w:val="20"/>
          <w:lang w:val="en-US"/>
        </w:rPr>
        <w:t> </w:t>
      </w:r>
      <w:r w:rsidRPr="000E03CC">
        <w:rPr>
          <w:rFonts w:eastAsiaTheme="minorHAnsi"/>
          <w:sz w:val="20"/>
          <w:szCs w:val="20"/>
        </w:rPr>
        <w:t xml:space="preserve">65 помещений, в том числе в </w:t>
      </w:r>
      <w:r w:rsidRPr="00A75EFA">
        <w:rPr>
          <w:rFonts w:eastAsiaTheme="minorHAnsi"/>
          <w:color w:val="FF0000"/>
          <w:sz w:val="20"/>
          <w:szCs w:val="20"/>
        </w:rPr>
        <w:t xml:space="preserve"> </w:t>
      </w:r>
      <w:r w:rsidRPr="00E026EF">
        <w:rPr>
          <w:rFonts w:eastAsiaTheme="minorHAnsi"/>
          <w:sz w:val="20"/>
          <w:szCs w:val="20"/>
        </w:rPr>
        <w:t xml:space="preserve">2017 году </w:t>
      </w:r>
      <w:r w:rsidR="00E026EF" w:rsidRPr="00E026EF">
        <w:rPr>
          <w:rFonts w:eastAsiaTheme="minorHAnsi"/>
          <w:sz w:val="20"/>
          <w:szCs w:val="20"/>
        </w:rPr>
        <w:t>–</w:t>
      </w:r>
      <w:r w:rsidRPr="00E026EF">
        <w:rPr>
          <w:rFonts w:eastAsiaTheme="minorHAnsi"/>
          <w:sz w:val="20"/>
          <w:szCs w:val="20"/>
        </w:rPr>
        <w:t xml:space="preserve"> </w:t>
      </w:r>
      <w:r w:rsidR="00E026EF" w:rsidRPr="00E026EF">
        <w:rPr>
          <w:rFonts w:eastAsiaTheme="minorHAnsi"/>
          <w:sz w:val="20"/>
          <w:szCs w:val="20"/>
        </w:rPr>
        <w:t>52 помещения</w:t>
      </w:r>
      <w:r w:rsidRPr="00E026EF">
        <w:rPr>
          <w:rFonts w:eastAsiaTheme="minorHAnsi"/>
          <w:sz w:val="20"/>
          <w:szCs w:val="20"/>
        </w:rPr>
        <w:t xml:space="preserve">, в 2018 году – </w:t>
      </w:r>
      <w:r w:rsidR="00E026EF" w:rsidRPr="00E026EF">
        <w:rPr>
          <w:rFonts w:eastAsiaTheme="minorHAnsi"/>
          <w:sz w:val="20"/>
          <w:szCs w:val="20"/>
        </w:rPr>
        <w:t>52 помещения</w:t>
      </w:r>
      <w:r w:rsidRPr="00E026EF">
        <w:rPr>
          <w:rFonts w:eastAsiaTheme="minorHAnsi"/>
          <w:sz w:val="20"/>
          <w:szCs w:val="20"/>
        </w:rPr>
        <w:t>, в 2019 г</w:t>
      </w:r>
      <w:r w:rsidRPr="00E026EF">
        <w:rPr>
          <w:rFonts w:eastAsiaTheme="minorHAnsi"/>
          <w:sz w:val="20"/>
          <w:szCs w:val="20"/>
        </w:rPr>
        <w:t>о</w:t>
      </w:r>
      <w:r w:rsidRPr="00E026EF">
        <w:rPr>
          <w:rFonts w:eastAsiaTheme="minorHAnsi"/>
          <w:sz w:val="20"/>
          <w:szCs w:val="20"/>
        </w:rPr>
        <w:t xml:space="preserve">ду </w:t>
      </w:r>
      <w:r w:rsidR="00E026EF" w:rsidRPr="00E026EF">
        <w:rPr>
          <w:rFonts w:eastAsiaTheme="minorHAnsi"/>
          <w:sz w:val="20"/>
          <w:szCs w:val="20"/>
        </w:rPr>
        <w:t>–</w:t>
      </w:r>
      <w:r w:rsidRPr="00E026EF">
        <w:rPr>
          <w:rFonts w:eastAsiaTheme="minorHAnsi"/>
          <w:sz w:val="20"/>
          <w:szCs w:val="20"/>
        </w:rPr>
        <w:t xml:space="preserve"> </w:t>
      </w:r>
      <w:r w:rsidR="00E026EF" w:rsidRPr="00E026EF">
        <w:rPr>
          <w:rFonts w:eastAsiaTheme="minorHAnsi"/>
          <w:sz w:val="20"/>
          <w:szCs w:val="20"/>
        </w:rPr>
        <w:t>104 помещения</w:t>
      </w:r>
      <w:r w:rsidRPr="00E026EF">
        <w:rPr>
          <w:rFonts w:eastAsiaTheme="minorHAnsi"/>
          <w:sz w:val="20"/>
          <w:szCs w:val="20"/>
        </w:rPr>
        <w:t>.</w:t>
      </w:r>
    </w:p>
    <w:p w:rsidR="000E03CC" w:rsidRPr="00A75EFA" w:rsidRDefault="000E03CC" w:rsidP="000E03CC">
      <w:pPr>
        <w:autoSpaceDE w:val="0"/>
        <w:autoSpaceDN w:val="0"/>
        <w:adjustRightInd w:val="0"/>
        <w:ind w:firstLine="540"/>
        <w:jc w:val="both"/>
        <w:rPr>
          <w:bCs/>
          <w:color w:val="FF0000"/>
          <w:sz w:val="20"/>
          <w:szCs w:val="20"/>
        </w:rPr>
      </w:pPr>
    </w:p>
    <w:p w:rsidR="000E03CC" w:rsidRPr="000E03CC" w:rsidRDefault="000E03CC" w:rsidP="000E03CC">
      <w:pPr>
        <w:autoSpaceDE w:val="0"/>
        <w:autoSpaceDN w:val="0"/>
        <w:adjustRightInd w:val="0"/>
        <w:ind w:firstLine="540"/>
        <w:jc w:val="center"/>
        <w:rPr>
          <w:b/>
          <w:sz w:val="20"/>
          <w:szCs w:val="20"/>
        </w:rPr>
      </w:pPr>
      <w:r w:rsidRPr="000E03CC">
        <w:rPr>
          <w:b/>
          <w:sz w:val="20"/>
          <w:szCs w:val="20"/>
        </w:rPr>
        <w:t>7.2</w:t>
      </w:r>
      <w:r w:rsidR="00C26533">
        <w:rPr>
          <w:b/>
          <w:sz w:val="20"/>
          <w:szCs w:val="20"/>
        </w:rPr>
        <w:t>3</w:t>
      </w:r>
      <w:r w:rsidRPr="000E03CC">
        <w:rPr>
          <w:b/>
          <w:sz w:val="20"/>
          <w:szCs w:val="20"/>
        </w:rPr>
        <w:t xml:space="preserve">. Удельный вес расселенных </w:t>
      </w:r>
      <w:r w:rsidRPr="000E03CC">
        <w:rPr>
          <w:rFonts w:eastAsiaTheme="minorHAnsi"/>
          <w:b/>
          <w:sz w:val="20"/>
          <w:szCs w:val="20"/>
        </w:rPr>
        <w:t xml:space="preserve">жилых помещений </w:t>
      </w:r>
      <w:r w:rsidRPr="000E03CC">
        <w:rPr>
          <w:b/>
          <w:sz w:val="20"/>
          <w:szCs w:val="20"/>
        </w:rPr>
        <w:t xml:space="preserve">непригодных для проживания </w:t>
      </w:r>
      <w:r w:rsidR="00736AE1" w:rsidRPr="00736AE1">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ind w:firstLine="540"/>
        <w:jc w:val="center"/>
        <w:rPr>
          <w:b/>
          <w:sz w:val="20"/>
          <w:szCs w:val="20"/>
        </w:rPr>
      </w:pPr>
    </w:p>
    <w:p w:rsidR="000E03CC" w:rsidRPr="000E03CC" w:rsidRDefault="000E03CC" w:rsidP="000E03CC">
      <w:pPr>
        <w:autoSpaceDE w:val="0"/>
        <w:autoSpaceDN w:val="0"/>
        <w:adjustRightInd w:val="0"/>
        <w:ind w:firstLine="540"/>
        <w:jc w:val="both"/>
        <w:rPr>
          <w:sz w:val="20"/>
          <w:szCs w:val="20"/>
        </w:rPr>
      </w:pPr>
      <w:r w:rsidRPr="000E03CC">
        <w:rPr>
          <w:sz w:val="20"/>
          <w:szCs w:val="20"/>
        </w:rPr>
        <w:t>7.</w:t>
      </w:r>
      <w:r w:rsidR="002D5115">
        <w:rPr>
          <w:sz w:val="20"/>
          <w:szCs w:val="20"/>
        </w:rPr>
        <w:t>2</w:t>
      </w:r>
      <w:r w:rsidR="00C26533">
        <w:rPr>
          <w:sz w:val="20"/>
          <w:szCs w:val="20"/>
        </w:rPr>
        <w:t>3</w:t>
      </w:r>
      <w:r w:rsidRPr="000E03CC">
        <w:rPr>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3</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sz w:val="20"/>
          <w:szCs w:val="20"/>
        </w:rPr>
      </w:pPr>
      <w:r w:rsidRPr="000E03CC">
        <w:rPr>
          <w:bCs/>
          <w:sz w:val="20"/>
          <w:szCs w:val="20"/>
        </w:rPr>
        <w:t xml:space="preserve">Значение целевого показателя рассчитывается </w:t>
      </w:r>
      <w:r w:rsidRPr="000E03CC">
        <w:rPr>
          <w:sz w:val="20"/>
          <w:szCs w:val="20"/>
        </w:rPr>
        <w:t xml:space="preserve">по формуле: </w:t>
      </w:r>
      <w:r w:rsidRPr="000E03CC">
        <w:rPr>
          <w:sz w:val="20"/>
          <w:szCs w:val="20"/>
          <w:lang w:val="en-US"/>
        </w:rPr>
        <w:t>U</w:t>
      </w:r>
      <w:r w:rsidRPr="000E03CC">
        <w:rPr>
          <w:sz w:val="20"/>
          <w:szCs w:val="20"/>
        </w:rPr>
        <w:t xml:space="preserve"> рвжф = </w:t>
      </w:r>
      <w:r w:rsidRPr="000E03CC">
        <w:rPr>
          <w:sz w:val="20"/>
          <w:szCs w:val="20"/>
          <w:lang w:val="en-US"/>
        </w:rPr>
        <w:t>S</w:t>
      </w:r>
      <w:r w:rsidRPr="000E03CC">
        <w:rPr>
          <w:sz w:val="20"/>
          <w:szCs w:val="20"/>
        </w:rPr>
        <w:t xml:space="preserve"> рвжф/</w:t>
      </w:r>
      <w:r w:rsidRPr="000E03CC">
        <w:rPr>
          <w:sz w:val="20"/>
          <w:szCs w:val="20"/>
          <w:lang w:val="en-US"/>
        </w:rPr>
        <w:t>S</w:t>
      </w:r>
      <w:r w:rsidRPr="000E03CC">
        <w:rPr>
          <w:sz w:val="20"/>
          <w:szCs w:val="20"/>
        </w:rPr>
        <w:t xml:space="preserve"> овжф х 100%, где</w:t>
      </w:r>
    </w:p>
    <w:p w:rsidR="000E03CC" w:rsidRPr="000E03CC" w:rsidRDefault="000E03CC" w:rsidP="000E03CC">
      <w:pPr>
        <w:autoSpaceDE w:val="0"/>
        <w:autoSpaceDN w:val="0"/>
        <w:adjustRightInd w:val="0"/>
        <w:ind w:firstLine="540"/>
        <w:jc w:val="both"/>
        <w:rPr>
          <w:sz w:val="20"/>
          <w:szCs w:val="20"/>
        </w:rPr>
      </w:pPr>
      <w:r w:rsidRPr="000E03CC">
        <w:rPr>
          <w:sz w:val="20"/>
          <w:szCs w:val="20"/>
          <w:lang w:val="en-US"/>
        </w:rPr>
        <w:t>U</w:t>
      </w:r>
      <w:r w:rsidRPr="000E03CC">
        <w:rPr>
          <w:sz w:val="20"/>
          <w:szCs w:val="20"/>
        </w:rPr>
        <w:t xml:space="preserve"> рвжф - удельный вес расселенн</w:t>
      </w:r>
      <w:r w:rsidR="00FB2C4C">
        <w:rPr>
          <w:sz w:val="20"/>
          <w:szCs w:val="20"/>
        </w:rPr>
        <w:t>ых</w:t>
      </w:r>
      <w:r w:rsidRPr="000E03CC">
        <w:rPr>
          <w:sz w:val="20"/>
          <w:szCs w:val="20"/>
        </w:rPr>
        <w:t xml:space="preserve"> </w:t>
      </w:r>
      <w:r w:rsidR="00FB2C4C">
        <w:rPr>
          <w:sz w:val="20"/>
          <w:szCs w:val="20"/>
        </w:rPr>
        <w:t>непригодных для проживания жилых помещений</w:t>
      </w:r>
      <w:r w:rsidRPr="000E03CC">
        <w:rPr>
          <w:sz w:val="20"/>
          <w:szCs w:val="20"/>
        </w:rPr>
        <w:t xml:space="preserve"> в отчетном году, кв.м,</w:t>
      </w:r>
    </w:p>
    <w:p w:rsidR="000E03CC" w:rsidRPr="000E03CC" w:rsidRDefault="000E03CC" w:rsidP="000E03CC">
      <w:pPr>
        <w:autoSpaceDE w:val="0"/>
        <w:autoSpaceDN w:val="0"/>
        <w:adjustRightInd w:val="0"/>
        <w:jc w:val="both"/>
        <w:rPr>
          <w:sz w:val="20"/>
          <w:szCs w:val="20"/>
        </w:rPr>
      </w:pPr>
      <w:r w:rsidRPr="000E03CC">
        <w:rPr>
          <w:sz w:val="20"/>
          <w:szCs w:val="20"/>
        </w:rPr>
        <w:t xml:space="preserve">            </w:t>
      </w:r>
      <w:r w:rsidRPr="000E03CC">
        <w:rPr>
          <w:sz w:val="20"/>
          <w:szCs w:val="20"/>
          <w:lang w:val="en-US"/>
        </w:rPr>
        <w:t>S</w:t>
      </w:r>
      <w:r w:rsidRPr="000E03CC">
        <w:rPr>
          <w:sz w:val="20"/>
          <w:szCs w:val="20"/>
        </w:rPr>
        <w:t xml:space="preserve"> рвжф – общая площадь </w:t>
      </w:r>
      <w:r w:rsidR="00FB2C4C">
        <w:rPr>
          <w:sz w:val="20"/>
          <w:szCs w:val="20"/>
        </w:rPr>
        <w:t>непригодных для проживания жилых помещений, признанных не подлежащими капитальному ремонту или реконструкции,</w:t>
      </w:r>
      <w:r w:rsidRPr="000E03CC">
        <w:rPr>
          <w:sz w:val="20"/>
          <w:szCs w:val="20"/>
        </w:rPr>
        <w:t xml:space="preserve"> расселенн</w:t>
      </w:r>
      <w:r w:rsidRPr="000E03CC">
        <w:rPr>
          <w:sz w:val="20"/>
          <w:szCs w:val="20"/>
        </w:rPr>
        <w:t>о</w:t>
      </w:r>
      <w:r w:rsidRPr="000E03CC">
        <w:rPr>
          <w:sz w:val="20"/>
          <w:szCs w:val="20"/>
        </w:rPr>
        <w:t xml:space="preserve">го за отчетный период, включенного в муниципальную программу, договоры развития застроенных территорий, инвестиционные контракты, кв.м </w:t>
      </w:r>
    </w:p>
    <w:p w:rsidR="000E03CC" w:rsidRPr="000E03CC" w:rsidRDefault="000E03CC" w:rsidP="000E03CC">
      <w:pPr>
        <w:autoSpaceDE w:val="0"/>
        <w:autoSpaceDN w:val="0"/>
        <w:adjustRightInd w:val="0"/>
        <w:ind w:firstLine="708"/>
        <w:jc w:val="both"/>
        <w:rPr>
          <w:sz w:val="20"/>
          <w:szCs w:val="20"/>
        </w:rPr>
      </w:pPr>
      <w:r w:rsidRPr="000E03CC">
        <w:rPr>
          <w:sz w:val="20"/>
          <w:szCs w:val="20"/>
        </w:rPr>
        <w:t xml:space="preserve"> </w:t>
      </w:r>
      <w:r w:rsidRPr="000E03CC">
        <w:rPr>
          <w:sz w:val="20"/>
          <w:szCs w:val="20"/>
          <w:lang w:val="en-US"/>
        </w:rPr>
        <w:t>S</w:t>
      </w:r>
      <w:r w:rsidRPr="000E03CC">
        <w:rPr>
          <w:sz w:val="20"/>
          <w:szCs w:val="20"/>
        </w:rPr>
        <w:t xml:space="preserve"> овжф – общая площадь </w:t>
      </w:r>
      <w:r w:rsidR="00FB2C4C">
        <w:rPr>
          <w:sz w:val="20"/>
          <w:szCs w:val="20"/>
        </w:rPr>
        <w:t xml:space="preserve">непригодных для проживания жилых помещений, признанных не подлежащими капитальному ремонту или реконструкции, </w:t>
      </w:r>
      <w:r w:rsidRPr="000E03CC">
        <w:rPr>
          <w:sz w:val="20"/>
          <w:szCs w:val="20"/>
        </w:rPr>
        <w:t xml:space="preserve">на начало отчетного года, включенного в муниципальную программу, договоры развития застроенных территорий, инвестиционные контракты, а также ветхий жилищный фонд, способ переселения которого не определен, кв.м </w:t>
      </w:r>
    </w:p>
    <w:p w:rsidR="000E03CC" w:rsidRPr="000E03CC" w:rsidRDefault="000E03CC" w:rsidP="000E03CC">
      <w:pPr>
        <w:autoSpaceDE w:val="0"/>
        <w:autoSpaceDN w:val="0"/>
        <w:adjustRightInd w:val="0"/>
        <w:ind w:firstLine="540"/>
        <w:jc w:val="both"/>
        <w:rPr>
          <w:sz w:val="20"/>
          <w:szCs w:val="20"/>
        </w:rPr>
      </w:pPr>
      <w:r w:rsidRPr="000E03CC">
        <w:rPr>
          <w:sz w:val="20"/>
          <w:szCs w:val="20"/>
        </w:rPr>
        <w:tab/>
        <w:t>7.</w:t>
      </w:r>
      <w:r w:rsidR="002D5115">
        <w:rPr>
          <w:sz w:val="20"/>
          <w:szCs w:val="20"/>
        </w:rPr>
        <w:t>2</w:t>
      </w:r>
      <w:r w:rsidR="00C26533">
        <w:rPr>
          <w:sz w:val="20"/>
          <w:szCs w:val="20"/>
        </w:rPr>
        <w:t>3</w:t>
      </w:r>
      <w:r w:rsidRPr="000E03CC">
        <w:rPr>
          <w:sz w:val="20"/>
          <w:szCs w:val="20"/>
        </w:rPr>
        <w:t>.3. Значение целевого показателя.</w:t>
      </w:r>
    </w:p>
    <w:p w:rsidR="000E03CC" w:rsidRPr="002824D0" w:rsidRDefault="000E03CC" w:rsidP="000E03CC">
      <w:pPr>
        <w:autoSpaceDE w:val="0"/>
        <w:autoSpaceDN w:val="0"/>
        <w:adjustRightInd w:val="0"/>
        <w:jc w:val="both"/>
        <w:rPr>
          <w:sz w:val="20"/>
          <w:szCs w:val="20"/>
        </w:rPr>
      </w:pPr>
      <w:r w:rsidRPr="000E03CC">
        <w:rPr>
          <w:sz w:val="20"/>
          <w:szCs w:val="20"/>
        </w:rPr>
        <w:tab/>
        <w:t xml:space="preserve">Удельный вес </w:t>
      </w:r>
      <w:r w:rsidRPr="000E03CC">
        <w:rPr>
          <w:bCs/>
          <w:sz w:val="20"/>
          <w:szCs w:val="20"/>
        </w:rPr>
        <w:t xml:space="preserve">расселенных жилых </w:t>
      </w:r>
      <w:r w:rsidRPr="000E03CC">
        <w:rPr>
          <w:sz w:val="20"/>
          <w:szCs w:val="20"/>
        </w:rPr>
        <w:t>помещений непригодных для проживания составит</w:t>
      </w:r>
      <w:r w:rsidRPr="002824D0">
        <w:rPr>
          <w:sz w:val="20"/>
          <w:szCs w:val="20"/>
        </w:rPr>
        <w:t>: в 2017 году – 8,</w:t>
      </w:r>
      <w:r w:rsidR="002824D0" w:rsidRPr="002824D0">
        <w:rPr>
          <w:sz w:val="20"/>
          <w:szCs w:val="20"/>
        </w:rPr>
        <w:t>8</w:t>
      </w:r>
      <w:r w:rsidRPr="002824D0">
        <w:rPr>
          <w:sz w:val="20"/>
          <w:szCs w:val="20"/>
        </w:rPr>
        <w:t xml:space="preserve"> %, в 2018 году – </w:t>
      </w:r>
      <w:r w:rsidR="002824D0" w:rsidRPr="002824D0">
        <w:rPr>
          <w:sz w:val="20"/>
          <w:szCs w:val="20"/>
        </w:rPr>
        <w:t>6,59</w:t>
      </w:r>
      <w:r w:rsidRPr="002824D0">
        <w:rPr>
          <w:sz w:val="20"/>
          <w:szCs w:val="20"/>
        </w:rPr>
        <w:t xml:space="preserve"> %, в 2019 году – </w:t>
      </w:r>
      <w:r w:rsidR="002824D0" w:rsidRPr="002824D0">
        <w:rPr>
          <w:sz w:val="20"/>
          <w:szCs w:val="20"/>
        </w:rPr>
        <w:t>19,7</w:t>
      </w:r>
      <w:r w:rsidRPr="002824D0">
        <w:rPr>
          <w:sz w:val="20"/>
          <w:szCs w:val="20"/>
        </w:rPr>
        <w:t>%.</w:t>
      </w:r>
    </w:p>
    <w:p w:rsidR="000E6016" w:rsidRPr="00014702" w:rsidRDefault="000E6016" w:rsidP="00455B7D">
      <w:pPr>
        <w:autoSpaceDE w:val="0"/>
        <w:autoSpaceDN w:val="0"/>
        <w:adjustRightInd w:val="0"/>
        <w:ind w:firstLine="540"/>
        <w:jc w:val="both"/>
        <w:rPr>
          <w:bCs/>
          <w:color w:val="FF0000"/>
          <w:sz w:val="20"/>
          <w:szCs w:val="20"/>
        </w:rPr>
      </w:pPr>
    </w:p>
    <w:p w:rsidR="00970F5B" w:rsidRPr="00822A5E" w:rsidRDefault="00970F5B" w:rsidP="000C01EA">
      <w:pPr>
        <w:autoSpaceDE w:val="0"/>
        <w:autoSpaceDN w:val="0"/>
        <w:adjustRightInd w:val="0"/>
        <w:jc w:val="center"/>
        <w:outlineLvl w:val="0"/>
        <w:rPr>
          <w:b/>
          <w:sz w:val="20"/>
          <w:szCs w:val="20"/>
        </w:rPr>
      </w:pPr>
      <w:r w:rsidRPr="00822A5E">
        <w:rPr>
          <w:b/>
          <w:sz w:val="20"/>
          <w:szCs w:val="20"/>
        </w:rPr>
        <w:t>7.2</w:t>
      </w:r>
      <w:r w:rsidR="00860111" w:rsidRPr="00822A5E">
        <w:rPr>
          <w:b/>
          <w:sz w:val="20"/>
          <w:szCs w:val="20"/>
        </w:rPr>
        <w:t>3¹</w:t>
      </w:r>
      <w:r w:rsidRPr="00822A5E">
        <w:rPr>
          <w:b/>
          <w:sz w:val="20"/>
          <w:szCs w:val="20"/>
        </w:rPr>
        <w:t>. Доля пострадавших граждан-соинвесторов, права которых обеспечены в отчетном году, в общем количестве пострадавших граждан-соинвесторов</w:t>
      </w:r>
    </w:p>
    <w:p w:rsidR="00970F5B" w:rsidRPr="00822A5E" w:rsidRDefault="00970F5B" w:rsidP="00970F5B">
      <w:pPr>
        <w:autoSpaceDE w:val="0"/>
        <w:autoSpaceDN w:val="0"/>
        <w:adjustRightInd w:val="0"/>
        <w:jc w:val="both"/>
        <w:outlineLvl w:val="0"/>
        <w:rPr>
          <w:b/>
          <w:sz w:val="20"/>
          <w:szCs w:val="20"/>
        </w:rPr>
      </w:pPr>
    </w:p>
    <w:p w:rsidR="00970F5B" w:rsidRPr="00822A5E" w:rsidRDefault="00970F5B" w:rsidP="00970F5B">
      <w:pPr>
        <w:autoSpaceDE w:val="0"/>
        <w:autoSpaceDN w:val="0"/>
        <w:adjustRightInd w:val="0"/>
        <w:jc w:val="both"/>
        <w:outlineLvl w:val="0"/>
        <w:rPr>
          <w:sz w:val="20"/>
          <w:szCs w:val="20"/>
        </w:rPr>
      </w:pPr>
      <w:r w:rsidRPr="00822A5E">
        <w:rPr>
          <w:b/>
          <w:sz w:val="20"/>
          <w:szCs w:val="20"/>
        </w:rPr>
        <w:tab/>
      </w:r>
      <w:r w:rsidRPr="00822A5E">
        <w:rPr>
          <w:sz w:val="20"/>
          <w:szCs w:val="20"/>
        </w:rPr>
        <w:t>Показатель характеризует выполнение мероприятий по завершению строительства проблемных объектов и защиту прав пострадавших граждан-соинвесторов по годам реализации Государственной программы</w:t>
      </w:r>
      <w:r w:rsidR="00C77576" w:rsidRPr="00822A5E">
        <w:rPr>
          <w:sz w:val="20"/>
          <w:szCs w:val="20"/>
        </w:rPr>
        <w:t xml:space="preserve"> «Жилище» и муниципальной программы «</w:t>
      </w:r>
      <w:r w:rsidR="007B415E" w:rsidRPr="00822A5E">
        <w:rPr>
          <w:sz w:val="20"/>
          <w:szCs w:val="20"/>
        </w:rPr>
        <w:t>Жилище</w:t>
      </w:r>
      <w:r w:rsidR="00C77576" w:rsidRPr="00822A5E">
        <w:rPr>
          <w:sz w:val="20"/>
          <w:szCs w:val="20"/>
        </w:rPr>
        <w:t>»</w:t>
      </w:r>
      <w:r w:rsidRPr="00822A5E">
        <w:rPr>
          <w:sz w:val="20"/>
          <w:szCs w:val="20"/>
        </w:rPr>
        <w:t>.</w:t>
      </w:r>
    </w:p>
    <w:p w:rsidR="00014702" w:rsidRPr="00822A5E" w:rsidRDefault="00014702" w:rsidP="00014702">
      <w:pPr>
        <w:autoSpaceDE w:val="0"/>
        <w:autoSpaceDN w:val="0"/>
        <w:adjustRightInd w:val="0"/>
        <w:ind w:firstLine="540"/>
        <w:jc w:val="both"/>
        <w:rPr>
          <w:sz w:val="20"/>
          <w:szCs w:val="20"/>
        </w:rPr>
      </w:pPr>
      <w:r w:rsidRPr="00822A5E">
        <w:rPr>
          <w:sz w:val="20"/>
          <w:szCs w:val="20"/>
        </w:rPr>
        <w:tab/>
        <w:t>7.2</w:t>
      </w:r>
      <w:r w:rsidR="00860111" w:rsidRPr="00822A5E">
        <w:rPr>
          <w:sz w:val="20"/>
          <w:szCs w:val="20"/>
        </w:rPr>
        <w:t>3¹</w:t>
      </w:r>
      <w:r w:rsidRPr="00822A5E">
        <w:rPr>
          <w:sz w:val="20"/>
          <w:szCs w:val="20"/>
        </w:rPr>
        <w:t>.1. Исходные данные.</w:t>
      </w:r>
    </w:p>
    <w:p w:rsidR="00014702" w:rsidRPr="00822A5E" w:rsidRDefault="00014702" w:rsidP="00014702">
      <w:pPr>
        <w:autoSpaceDE w:val="0"/>
        <w:autoSpaceDN w:val="0"/>
        <w:adjustRightInd w:val="0"/>
        <w:ind w:firstLine="708"/>
        <w:jc w:val="both"/>
        <w:rPr>
          <w:sz w:val="20"/>
          <w:szCs w:val="20"/>
        </w:rPr>
      </w:pPr>
      <w:r w:rsidRPr="00822A5E">
        <w:rPr>
          <w:sz w:val="20"/>
          <w:szCs w:val="20"/>
        </w:rPr>
        <w:t>При расчете значения целевого показателя применяются следующие данные:</w:t>
      </w:r>
    </w:p>
    <w:p w:rsidR="00014702" w:rsidRPr="00822A5E" w:rsidRDefault="00014702" w:rsidP="00014702">
      <w:pPr>
        <w:autoSpaceDE w:val="0"/>
        <w:autoSpaceDN w:val="0"/>
        <w:adjustRightInd w:val="0"/>
        <w:ind w:firstLine="708"/>
        <w:jc w:val="both"/>
        <w:rPr>
          <w:sz w:val="20"/>
          <w:szCs w:val="20"/>
        </w:rPr>
      </w:pPr>
      <w:r w:rsidRPr="00822A5E">
        <w:rPr>
          <w:sz w:val="20"/>
          <w:szCs w:val="20"/>
        </w:rPr>
        <w:t>общее количество граждан-соинвесторов, признанных пострадавшими на проблемных объектах по состоянию на 01.01.2017 и в течение срока действия госуда</w:t>
      </w:r>
      <w:r w:rsidRPr="00822A5E">
        <w:rPr>
          <w:sz w:val="20"/>
          <w:szCs w:val="20"/>
        </w:rPr>
        <w:t>р</w:t>
      </w:r>
      <w:r w:rsidRPr="00822A5E">
        <w:rPr>
          <w:sz w:val="20"/>
          <w:szCs w:val="20"/>
        </w:rPr>
        <w:t>ственной программы Московской области «Жилище» и муниципальной программы «Жилище»;</w:t>
      </w:r>
    </w:p>
    <w:p w:rsidR="00014702" w:rsidRPr="00822A5E" w:rsidRDefault="00014702" w:rsidP="00014702">
      <w:pPr>
        <w:autoSpaceDE w:val="0"/>
        <w:autoSpaceDN w:val="0"/>
        <w:adjustRightInd w:val="0"/>
        <w:ind w:firstLine="708"/>
        <w:jc w:val="both"/>
        <w:rPr>
          <w:sz w:val="20"/>
          <w:szCs w:val="20"/>
        </w:rPr>
      </w:pPr>
      <w:r w:rsidRPr="00822A5E">
        <w:rPr>
          <w:sz w:val="20"/>
          <w:szCs w:val="20"/>
        </w:rPr>
        <w:t>количество пострадавших граждан-соинвесторов, права которых были обеспечены в отчетном году.</w:t>
      </w:r>
    </w:p>
    <w:p w:rsidR="00014702" w:rsidRPr="00822A5E" w:rsidRDefault="00014702" w:rsidP="00014702">
      <w:pPr>
        <w:autoSpaceDE w:val="0"/>
        <w:autoSpaceDN w:val="0"/>
        <w:adjustRightInd w:val="0"/>
        <w:ind w:firstLine="540"/>
        <w:jc w:val="both"/>
        <w:rPr>
          <w:sz w:val="20"/>
          <w:szCs w:val="20"/>
        </w:rPr>
      </w:pPr>
      <w:r w:rsidRPr="00822A5E">
        <w:rPr>
          <w:sz w:val="20"/>
          <w:szCs w:val="20"/>
        </w:rPr>
        <w:t>Источник данных – жилищное управление, застройщики (инвесторы), инициативные группы пострадавших граждан.</w:t>
      </w:r>
    </w:p>
    <w:p w:rsidR="00014702" w:rsidRPr="00822A5E" w:rsidRDefault="00014702" w:rsidP="00014702">
      <w:pPr>
        <w:autoSpaceDE w:val="0"/>
        <w:autoSpaceDN w:val="0"/>
        <w:adjustRightInd w:val="0"/>
        <w:ind w:firstLine="540"/>
        <w:jc w:val="both"/>
        <w:rPr>
          <w:sz w:val="20"/>
          <w:szCs w:val="20"/>
        </w:rPr>
      </w:pPr>
      <w:r w:rsidRPr="00822A5E">
        <w:rPr>
          <w:sz w:val="20"/>
          <w:szCs w:val="20"/>
        </w:rPr>
        <w:t>7.2</w:t>
      </w:r>
      <w:r w:rsidR="00860111" w:rsidRPr="00822A5E">
        <w:rPr>
          <w:sz w:val="20"/>
          <w:szCs w:val="20"/>
        </w:rPr>
        <w:t>3¹</w:t>
      </w:r>
      <w:r w:rsidRPr="00822A5E">
        <w:rPr>
          <w:sz w:val="20"/>
          <w:szCs w:val="20"/>
        </w:rPr>
        <w:t>.2. Алгоритм расчета значения целевого показателя.</w:t>
      </w:r>
    </w:p>
    <w:p w:rsidR="00014702" w:rsidRPr="00822A5E" w:rsidRDefault="00014702" w:rsidP="00014702">
      <w:pPr>
        <w:autoSpaceDE w:val="0"/>
        <w:autoSpaceDN w:val="0"/>
        <w:adjustRightInd w:val="0"/>
        <w:ind w:firstLine="708"/>
        <w:jc w:val="both"/>
        <w:rPr>
          <w:sz w:val="20"/>
          <w:szCs w:val="20"/>
        </w:rPr>
      </w:pPr>
      <w:r w:rsidRPr="00822A5E">
        <w:rPr>
          <w:sz w:val="20"/>
          <w:szCs w:val="20"/>
        </w:rPr>
        <w:t>Значение целевого показателя рассчитывается как отношение количества пострадавших граждан-соинвесторов, права которых обеспечены в отчетном году, к общему количеству пострадавших граждан-соинвесторов, выраженное в процентах.</w:t>
      </w:r>
    </w:p>
    <w:p w:rsidR="00014702" w:rsidRPr="00822A5E" w:rsidRDefault="00014702" w:rsidP="00014702">
      <w:pPr>
        <w:autoSpaceDE w:val="0"/>
        <w:autoSpaceDN w:val="0"/>
        <w:adjustRightInd w:val="0"/>
        <w:ind w:firstLine="540"/>
        <w:jc w:val="both"/>
        <w:rPr>
          <w:sz w:val="20"/>
          <w:szCs w:val="20"/>
        </w:rPr>
      </w:pPr>
      <w:r w:rsidRPr="00822A5E">
        <w:rPr>
          <w:sz w:val="20"/>
          <w:szCs w:val="20"/>
        </w:rPr>
        <w:t>7.2</w:t>
      </w:r>
      <w:r w:rsidR="00860111" w:rsidRPr="00822A5E">
        <w:rPr>
          <w:sz w:val="20"/>
          <w:szCs w:val="20"/>
        </w:rPr>
        <w:t>3¹</w:t>
      </w:r>
      <w:r w:rsidRPr="00822A5E">
        <w:rPr>
          <w:sz w:val="20"/>
          <w:szCs w:val="20"/>
        </w:rPr>
        <w:t>.3. Значение целевого показателя.</w:t>
      </w:r>
    </w:p>
    <w:p w:rsidR="00014702" w:rsidRPr="00822A5E" w:rsidRDefault="00014702" w:rsidP="00014702">
      <w:pPr>
        <w:autoSpaceDE w:val="0"/>
        <w:autoSpaceDN w:val="0"/>
        <w:adjustRightInd w:val="0"/>
        <w:ind w:firstLine="708"/>
        <w:jc w:val="both"/>
        <w:outlineLvl w:val="0"/>
        <w:rPr>
          <w:sz w:val="20"/>
          <w:szCs w:val="20"/>
        </w:rPr>
      </w:pPr>
      <w:r w:rsidRPr="00822A5E">
        <w:rPr>
          <w:sz w:val="20"/>
          <w:szCs w:val="20"/>
        </w:rPr>
        <w:t>В 2017 году – 0 граждан, в 2018 году – 0 граждан, в 2019 году – 0 граждан.</w:t>
      </w:r>
    </w:p>
    <w:p w:rsidR="00970F5B" w:rsidRPr="00822A5E" w:rsidRDefault="00970F5B" w:rsidP="00970F5B">
      <w:pPr>
        <w:autoSpaceDE w:val="0"/>
        <w:autoSpaceDN w:val="0"/>
        <w:adjustRightInd w:val="0"/>
        <w:jc w:val="both"/>
        <w:outlineLvl w:val="0"/>
        <w:rPr>
          <w:b/>
          <w:sz w:val="20"/>
          <w:szCs w:val="20"/>
        </w:rPr>
      </w:pPr>
    </w:p>
    <w:p w:rsidR="000C01EA" w:rsidRDefault="000C01EA" w:rsidP="000C01EA">
      <w:pPr>
        <w:autoSpaceDE w:val="0"/>
        <w:autoSpaceDN w:val="0"/>
        <w:adjustRightInd w:val="0"/>
        <w:jc w:val="center"/>
        <w:outlineLvl w:val="0"/>
        <w:rPr>
          <w:b/>
          <w:sz w:val="20"/>
          <w:szCs w:val="20"/>
        </w:rPr>
      </w:pPr>
      <w:r>
        <w:rPr>
          <w:b/>
          <w:sz w:val="20"/>
          <w:szCs w:val="20"/>
        </w:rPr>
        <w:t>7.2</w:t>
      </w:r>
      <w:r w:rsidR="00860111">
        <w:rPr>
          <w:b/>
          <w:sz w:val="20"/>
          <w:szCs w:val="20"/>
        </w:rPr>
        <w:t>4</w:t>
      </w:r>
      <w:r>
        <w:rPr>
          <w:b/>
          <w:sz w:val="20"/>
          <w:szCs w:val="20"/>
        </w:rPr>
        <w:t>. Количество пострадавших граждан-соинвесторов, права которых обеспечены в отчетном году</w:t>
      </w:r>
    </w:p>
    <w:p w:rsidR="000C01EA" w:rsidRDefault="000C01EA" w:rsidP="000C01EA">
      <w:pPr>
        <w:autoSpaceDE w:val="0"/>
        <w:autoSpaceDN w:val="0"/>
        <w:adjustRightInd w:val="0"/>
        <w:jc w:val="center"/>
        <w:outlineLvl w:val="0"/>
        <w:rPr>
          <w:b/>
          <w:sz w:val="20"/>
          <w:szCs w:val="20"/>
        </w:rPr>
      </w:pPr>
    </w:p>
    <w:p w:rsidR="000C01EA" w:rsidRDefault="000C01EA" w:rsidP="000C01EA">
      <w:pPr>
        <w:autoSpaceDE w:val="0"/>
        <w:autoSpaceDN w:val="0"/>
        <w:adjustRightInd w:val="0"/>
        <w:ind w:firstLine="540"/>
        <w:jc w:val="both"/>
        <w:rPr>
          <w:sz w:val="20"/>
          <w:szCs w:val="20"/>
        </w:rPr>
      </w:pPr>
      <w:r>
        <w:rPr>
          <w:sz w:val="20"/>
          <w:szCs w:val="20"/>
        </w:rPr>
        <w:t>7.2</w:t>
      </w:r>
      <w:r w:rsidR="00860111">
        <w:rPr>
          <w:sz w:val="20"/>
          <w:szCs w:val="20"/>
        </w:rPr>
        <w:t>4</w:t>
      </w:r>
      <w:r>
        <w:rPr>
          <w:sz w:val="20"/>
          <w:szCs w:val="20"/>
        </w:rPr>
        <w:t>.1. Исходные данные.</w:t>
      </w:r>
    </w:p>
    <w:p w:rsidR="000C01EA" w:rsidRDefault="000C01EA" w:rsidP="000C01EA">
      <w:pPr>
        <w:autoSpaceDE w:val="0"/>
        <w:autoSpaceDN w:val="0"/>
        <w:adjustRightInd w:val="0"/>
        <w:ind w:firstLine="540"/>
        <w:jc w:val="both"/>
        <w:rPr>
          <w:sz w:val="20"/>
          <w:szCs w:val="20"/>
        </w:rPr>
      </w:pPr>
      <w:r>
        <w:rPr>
          <w:sz w:val="20"/>
          <w:szCs w:val="20"/>
        </w:rPr>
        <w:t>При расчете значения целевого показателя применяются данные о количестве пострадавших граждан-соинвесторов, права которых обеспечены в отчетном году.</w:t>
      </w:r>
    </w:p>
    <w:p w:rsidR="000C01EA" w:rsidRDefault="000C01EA" w:rsidP="000C01EA">
      <w:pPr>
        <w:autoSpaceDE w:val="0"/>
        <w:autoSpaceDN w:val="0"/>
        <w:adjustRightInd w:val="0"/>
        <w:ind w:firstLine="540"/>
        <w:jc w:val="both"/>
        <w:rPr>
          <w:sz w:val="20"/>
          <w:szCs w:val="20"/>
        </w:rPr>
      </w:pPr>
      <w:r>
        <w:rPr>
          <w:sz w:val="20"/>
          <w:szCs w:val="20"/>
        </w:rPr>
        <w:t>Источник данных – жилищное управление, застройщики (инвесторы), инициативные группы пострадавших граждан.</w:t>
      </w:r>
    </w:p>
    <w:p w:rsidR="000C01EA" w:rsidRDefault="000C01EA" w:rsidP="000C01EA">
      <w:pPr>
        <w:autoSpaceDE w:val="0"/>
        <w:autoSpaceDN w:val="0"/>
        <w:adjustRightInd w:val="0"/>
        <w:ind w:firstLine="540"/>
        <w:jc w:val="both"/>
        <w:rPr>
          <w:sz w:val="20"/>
          <w:szCs w:val="20"/>
        </w:rPr>
      </w:pPr>
      <w:r>
        <w:rPr>
          <w:sz w:val="20"/>
          <w:szCs w:val="20"/>
        </w:rPr>
        <w:t>7.2</w:t>
      </w:r>
      <w:r w:rsidR="00860111">
        <w:rPr>
          <w:sz w:val="20"/>
          <w:szCs w:val="20"/>
        </w:rPr>
        <w:t>4</w:t>
      </w:r>
      <w:r>
        <w:rPr>
          <w:sz w:val="20"/>
          <w:szCs w:val="20"/>
        </w:rPr>
        <w:t>.2. Алгоритм расчета значения целевого показателя.</w:t>
      </w:r>
    </w:p>
    <w:p w:rsidR="000C01EA" w:rsidRDefault="000C01EA" w:rsidP="000C01EA">
      <w:pPr>
        <w:autoSpaceDE w:val="0"/>
        <w:autoSpaceDN w:val="0"/>
        <w:adjustRightInd w:val="0"/>
        <w:ind w:firstLine="540"/>
        <w:jc w:val="both"/>
        <w:rPr>
          <w:sz w:val="20"/>
          <w:szCs w:val="20"/>
        </w:rPr>
      </w:pPr>
      <w:r>
        <w:rPr>
          <w:sz w:val="20"/>
          <w:szCs w:val="20"/>
        </w:rPr>
        <w:t>Значение целевого показателя определяется исходя из количества пострадавших граждан, чьи права обеспечены в течение отчетного периода (года).</w:t>
      </w:r>
    </w:p>
    <w:p w:rsidR="000C01EA" w:rsidRDefault="000C01EA" w:rsidP="000C01EA">
      <w:pPr>
        <w:autoSpaceDE w:val="0"/>
        <w:autoSpaceDN w:val="0"/>
        <w:adjustRightInd w:val="0"/>
        <w:ind w:firstLine="540"/>
        <w:jc w:val="both"/>
        <w:rPr>
          <w:sz w:val="20"/>
          <w:szCs w:val="20"/>
        </w:rPr>
      </w:pPr>
      <w:r>
        <w:rPr>
          <w:sz w:val="20"/>
          <w:szCs w:val="20"/>
        </w:rPr>
        <w:t>7.2</w:t>
      </w:r>
      <w:r w:rsidR="00860111">
        <w:rPr>
          <w:sz w:val="20"/>
          <w:szCs w:val="20"/>
        </w:rPr>
        <w:t>4</w:t>
      </w:r>
      <w:r>
        <w:rPr>
          <w:sz w:val="20"/>
          <w:szCs w:val="20"/>
        </w:rPr>
        <w:t>.3. Значение целевого показателя.</w:t>
      </w:r>
    </w:p>
    <w:p w:rsidR="000C01EA" w:rsidRDefault="000C01EA" w:rsidP="000C01EA">
      <w:pPr>
        <w:autoSpaceDE w:val="0"/>
        <w:autoSpaceDN w:val="0"/>
        <w:adjustRightInd w:val="0"/>
        <w:ind w:firstLine="708"/>
        <w:jc w:val="both"/>
        <w:outlineLvl w:val="0"/>
        <w:rPr>
          <w:sz w:val="20"/>
          <w:szCs w:val="20"/>
        </w:rPr>
      </w:pPr>
      <w:r>
        <w:rPr>
          <w:sz w:val="20"/>
          <w:szCs w:val="20"/>
        </w:rPr>
        <w:t>В</w:t>
      </w:r>
      <w:r w:rsidRPr="00612E9D">
        <w:rPr>
          <w:sz w:val="20"/>
          <w:szCs w:val="20"/>
        </w:rPr>
        <w:t xml:space="preserve"> 2017 году – </w:t>
      </w:r>
      <w:r>
        <w:rPr>
          <w:sz w:val="20"/>
          <w:szCs w:val="20"/>
        </w:rPr>
        <w:t>0</w:t>
      </w:r>
      <w:r w:rsidRPr="00612E9D">
        <w:rPr>
          <w:sz w:val="20"/>
          <w:szCs w:val="20"/>
        </w:rPr>
        <w:t xml:space="preserve"> </w:t>
      </w:r>
      <w:r>
        <w:rPr>
          <w:sz w:val="20"/>
          <w:szCs w:val="20"/>
        </w:rPr>
        <w:t xml:space="preserve">граждан, </w:t>
      </w:r>
      <w:r w:rsidRPr="00612E9D">
        <w:rPr>
          <w:sz w:val="20"/>
          <w:szCs w:val="20"/>
        </w:rPr>
        <w:t xml:space="preserve">в 2018 году – 0 </w:t>
      </w:r>
      <w:r>
        <w:rPr>
          <w:sz w:val="20"/>
          <w:szCs w:val="20"/>
        </w:rPr>
        <w:t>граждан, в 2019 году – 0 граждан.</w:t>
      </w:r>
    </w:p>
    <w:p w:rsidR="00826DC8" w:rsidRPr="00860111" w:rsidRDefault="00826DC8" w:rsidP="000C01EA">
      <w:pPr>
        <w:autoSpaceDE w:val="0"/>
        <w:autoSpaceDN w:val="0"/>
        <w:adjustRightInd w:val="0"/>
        <w:ind w:firstLine="708"/>
        <w:jc w:val="both"/>
        <w:outlineLvl w:val="0"/>
        <w:rPr>
          <w:b/>
          <w:color w:val="FF0000"/>
          <w:sz w:val="20"/>
          <w:szCs w:val="20"/>
        </w:rPr>
      </w:pPr>
    </w:p>
    <w:p w:rsidR="00C77576" w:rsidRPr="00822A5E" w:rsidRDefault="00C77576" w:rsidP="00826DC8">
      <w:pPr>
        <w:autoSpaceDE w:val="0"/>
        <w:autoSpaceDN w:val="0"/>
        <w:adjustRightInd w:val="0"/>
        <w:jc w:val="center"/>
        <w:outlineLvl w:val="0"/>
        <w:rPr>
          <w:b/>
          <w:sz w:val="20"/>
          <w:szCs w:val="20"/>
        </w:rPr>
      </w:pPr>
      <w:r w:rsidRPr="00822A5E">
        <w:rPr>
          <w:b/>
          <w:sz w:val="20"/>
          <w:szCs w:val="20"/>
        </w:rPr>
        <w:t>7.2</w:t>
      </w:r>
      <w:r w:rsidR="00860111" w:rsidRPr="00822A5E">
        <w:rPr>
          <w:b/>
          <w:sz w:val="20"/>
          <w:szCs w:val="20"/>
        </w:rPr>
        <w:t>4¹</w:t>
      </w:r>
      <w:r w:rsidRPr="00822A5E">
        <w:rPr>
          <w:b/>
          <w:sz w:val="20"/>
          <w:szCs w:val="20"/>
        </w:rPr>
        <w:t xml:space="preserve">. Доля проблемных объектов, по которым обеспечены права пострадавших граждан-соинвесторов в отчетном году, </w:t>
      </w:r>
    </w:p>
    <w:p w:rsidR="00C77576" w:rsidRPr="00822A5E" w:rsidRDefault="00C77576" w:rsidP="00826DC8">
      <w:pPr>
        <w:autoSpaceDE w:val="0"/>
        <w:autoSpaceDN w:val="0"/>
        <w:adjustRightInd w:val="0"/>
        <w:jc w:val="center"/>
        <w:outlineLvl w:val="0"/>
        <w:rPr>
          <w:b/>
          <w:sz w:val="20"/>
          <w:szCs w:val="20"/>
        </w:rPr>
      </w:pPr>
      <w:r w:rsidRPr="00822A5E">
        <w:rPr>
          <w:b/>
          <w:sz w:val="20"/>
          <w:szCs w:val="20"/>
        </w:rPr>
        <w:t>в общем количестве проблемных объектов</w:t>
      </w:r>
    </w:p>
    <w:p w:rsidR="00C77576" w:rsidRPr="00822A5E" w:rsidRDefault="00C77576" w:rsidP="00826DC8">
      <w:pPr>
        <w:autoSpaceDE w:val="0"/>
        <w:autoSpaceDN w:val="0"/>
        <w:adjustRightInd w:val="0"/>
        <w:jc w:val="center"/>
        <w:outlineLvl w:val="0"/>
        <w:rPr>
          <w:b/>
          <w:sz w:val="20"/>
          <w:szCs w:val="20"/>
        </w:rPr>
      </w:pPr>
    </w:p>
    <w:p w:rsidR="00C77576" w:rsidRPr="00822A5E" w:rsidRDefault="00C77576" w:rsidP="00C77576">
      <w:pPr>
        <w:autoSpaceDE w:val="0"/>
        <w:autoSpaceDN w:val="0"/>
        <w:adjustRightInd w:val="0"/>
        <w:jc w:val="both"/>
        <w:outlineLvl w:val="0"/>
        <w:rPr>
          <w:sz w:val="20"/>
          <w:szCs w:val="20"/>
        </w:rPr>
      </w:pPr>
      <w:r w:rsidRPr="00822A5E">
        <w:rPr>
          <w:sz w:val="20"/>
          <w:szCs w:val="20"/>
        </w:rPr>
        <w:lastRenderedPageBreak/>
        <w:tab/>
        <w:t>Показатель характеризует выполнение мероприятий по завершению строительства проблемных объектов и защиту прав пострадавших граждан-соинвесторов по годам реализации Государственной и муниципальной программы «Жилище».</w:t>
      </w:r>
    </w:p>
    <w:p w:rsidR="00C77576" w:rsidRPr="00822A5E" w:rsidRDefault="00C77576" w:rsidP="00C77576">
      <w:pPr>
        <w:autoSpaceDE w:val="0"/>
        <w:autoSpaceDN w:val="0"/>
        <w:adjustRightInd w:val="0"/>
        <w:ind w:firstLine="540"/>
        <w:jc w:val="both"/>
        <w:rPr>
          <w:sz w:val="20"/>
          <w:szCs w:val="20"/>
        </w:rPr>
      </w:pPr>
      <w:r w:rsidRPr="00822A5E">
        <w:rPr>
          <w:sz w:val="20"/>
          <w:szCs w:val="20"/>
        </w:rPr>
        <w:tab/>
        <w:t>7.2</w:t>
      </w:r>
      <w:r w:rsidR="00860111" w:rsidRPr="00822A5E">
        <w:rPr>
          <w:sz w:val="20"/>
          <w:szCs w:val="20"/>
        </w:rPr>
        <w:t>4¹</w:t>
      </w:r>
      <w:r w:rsidRPr="00822A5E">
        <w:rPr>
          <w:sz w:val="20"/>
          <w:szCs w:val="20"/>
        </w:rPr>
        <w:t>.1. Исходные данные.</w:t>
      </w:r>
    </w:p>
    <w:p w:rsidR="00C77576" w:rsidRPr="00822A5E" w:rsidRDefault="00C77576" w:rsidP="00C77576">
      <w:pPr>
        <w:autoSpaceDE w:val="0"/>
        <w:autoSpaceDN w:val="0"/>
        <w:adjustRightInd w:val="0"/>
        <w:ind w:firstLine="708"/>
        <w:jc w:val="both"/>
        <w:rPr>
          <w:sz w:val="20"/>
          <w:szCs w:val="20"/>
        </w:rPr>
      </w:pPr>
      <w:r w:rsidRPr="00822A5E">
        <w:rPr>
          <w:sz w:val="20"/>
          <w:szCs w:val="20"/>
        </w:rPr>
        <w:t>При расчете значения целевого показателя применяются следующие данные:</w:t>
      </w:r>
    </w:p>
    <w:p w:rsidR="00C77576" w:rsidRPr="00822A5E" w:rsidRDefault="00C77576" w:rsidP="00C77576">
      <w:pPr>
        <w:autoSpaceDE w:val="0"/>
        <w:autoSpaceDN w:val="0"/>
        <w:adjustRightInd w:val="0"/>
        <w:ind w:firstLine="708"/>
        <w:jc w:val="both"/>
        <w:rPr>
          <w:sz w:val="20"/>
          <w:szCs w:val="20"/>
        </w:rPr>
      </w:pPr>
      <w:r w:rsidRPr="00822A5E">
        <w:rPr>
          <w:sz w:val="20"/>
          <w:szCs w:val="20"/>
        </w:rPr>
        <w:t>общее количество объектов, признанных проблемными по состоянию на 01.01.2017 и в течение срока действия Государственной программы Московской обл</w:t>
      </w:r>
      <w:r w:rsidRPr="00822A5E">
        <w:rPr>
          <w:sz w:val="20"/>
          <w:szCs w:val="20"/>
        </w:rPr>
        <w:t>а</w:t>
      </w:r>
      <w:r w:rsidRPr="00822A5E">
        <w:rPr>
          <w:sz w:val="20"/>
          <w:szCs w:val="20"/>
        </w:rPr>
        <w:t>сти «Жилище» и муниципальной программы «Жилище»;</w:t>
      </w:r>
    </w:p>
    <w:p w:rsidR="00C77576" w:rsidRPr="00822A5E" w:rsidRDefault="00C77576" w:rsidP="00C77576">
      <w:pPr>
        <w:autoSpaceDE w:val="0"/>
        <w:autoSpaceDN w:val="0"/>
        <w:adjustRightInd w:val="0"/>
        <w:ind w:firstLine="708"/>
        <w:jc w:val="both"/>
        <w:rPr>
          <w:sz w:val="20"/>
          <w:szCs w:val="20"/>
        </w:rPr>
      </w:pPr>
      <w:r w:rsidRPr="00822A5E">
        <w:rPr>
          <w:sz w:val="20"/>
          <w:szCs w:val="20"/>
        </w:rPr>
        <w:t>количество проблемных объектов, по которым обеспечены права пострадавших граждан-соинвесторов в отчетном году.</w:t>
      </w:r>
    </w:p>
    <w:p w:rsidR="00C77576" w:rsidRPr="00822A5E" w:rsidRDefault="00C77576" w:rsidP="00C77576">
      <w:pPr>
        <w:autoSpaceDE w:val="0"/>
        <w:autoSpaceDN w:val="0"/>
        <w:adjustRightInd w:val="0"/>
        <w:ind w:firstLine="540"/>
        <w:jc w:val="both"/>
        <w:rPr>
          <w:sz w:val="20"/>
          <w:szCs w:val="20"/>
        </w:rPr>
      </w:pPr>
      <w:r w:rsidRPr="00822A5E">
        <w:rPr>
          <w:sz w:val="20"/>
          <w:szCs w:val="20"/>
        </w:rPr>
        <w:t>Источник данных – жилищное управление.</w:t>
      </w:r>
    </w:p>
    <w:p w:rsidR="00C77576" w:rsidRPr="00822A5E" w:rsidRDefault="00C77576" w:rsidP="00C77576">
      <w:pPr>
        <w:autoSpaceDE w:val="0"/>
        <w:autoSpaceDN w:val="0"/>
        <w:adjustRightInd w:val="0"/>
        <w:ind w:firstLine="540"/>
        <w:jc w:val="both"/>
        <w:rPr>
          <w:sz w:val="20"/>
          <w:szCs w:val="20"/>
        </w:rPr>
      </w:pPr>
      <w:r w:rsidRPr="00822A5E">
        <w:rPr>
          <w:sz w:val="20"/>
          <w:szCs w:val="20"/>
        </w:rPr>
        <w:t>7.2</w:t>
      </w:r>
      <w:r w:rsidR="00860111" w:rsidRPr="00822A5E">
        <w:rPr>
          <w:sz w:val="20"/>
          <w:szCs w:val="20"/>
        </w:rPr>
        <w:t>4¹</w:t>
      </w:r>
      <w:r w:rsidRPr="00822A5E">
        <w:rPr>
          <w:sz w:val="20"/>
          <w:szCs w:val="20"/>
        </w:rPr>
        <w:t>.2. Алгоритм расчета значения целевого показателя.</w:t>
      </w:r>
    </w:p>
    <w:p w:rsidR="00C77576" w:rsidRPr="00822A5E" w:rsidRDefault="00C77576" w:rsidP="00C77576">
      <w:pPr>
        <w:autoSpaceDE w:val="0"/>
        <w:autoSpaceDN w:val="0"/>
        <w:adjustRightInd w:val="0"/>
        <w:ind w:firstLine="708"/>
        <w:jc w:val="both"/>
        <w:rPr>
          <w:sz w:val="20"/>
          <w:szCs w:val="20"/>
        </w:rPr>
      </w:pPr>
      <w:r w:rsidRPr="00822A5E">
        <w:rPr>
          <w:sz w:val="20"/>
          <w:szCs w:val="20"/>
        </w:rPr>
        <w:t xml:space="preserve">Значение целевого показателя рассчитывается как отношение количества проблемных объектов, по которым обеспечены </w:t>
      </w:r>
      <w:r w:rsidR="00A27DEE" w:rsidRPr="00822A5E">
        <w:rPr>
          <w:sz w:val="20"/>
          <w:szCs w:val="20"/>
        </w:rPr>
        <w:t xml:space="preserve">права пострадавших граждан-соинвесторов </w:t>
      </w:r>
      <w:r w:rsidRPr="00822A5E">
        <w:rPr>
          <w:sz w:val="20"/>
          <w:szCs w:val="20"/>
        </w:rPr>
        <w:t xml:space="preserve">в отчетном году, к общему количеству </w:t>
      </w:r>
      <w:r w:rsidR="00A27DEE" w:rsidRPr="00822A5E">
        <w:rPr>
          <w:sz w:val="20"/>
          <w:szCs w:val="20"/>
        </w:rPr>
        <w:t>проблемных объектов</w:t>
      </w:r>
      <w:r w:rsidRPr="00822A5E">
        <w:rPr>
          <w:sz w:val="20"/>
          <w:szCs w:val="20"/>
        </w:rPr>
        <w:t>, выраженное в процентах.</w:t>
      </w:r>
    </w:p>
    <w:p w:rsidR="00C77576" w:rsidRPr="00822A5E" w:rsidRDefault="00C77576" w:rsidP="00C77576">
      <w:pPr>
        <w:autoSpaceDE w:val="0"/>
        <w:autoSpaceDN w:val="0"/>
        <w:adjustRightInd w:val="0"/>
        <w:ind w:firstLine="540"/>
        <w:jc w:val="both"/>
        <w:rPr>
          <w:sz w:val="20"/>
          <w:szCs w:val="20"/>
        </w:rPr>
      </w:pPr>
      <w:r w:rsidRPr="00822A5E">
        <w:rPr>
          <w:sz w:val="20"/>
          <w:szCs w:val="20"/>
        </w:rPr>
        <w:t>7.2</w:t>
      </w:r>
      <w:r w:rsidR="00860111" w:rsidRPr="00822A5E">
        <w:rPr>
          <w:sz w:val="20"/>
          <w:szCs w:val="20"/>
        </w:rPr>
        <w:t>4¹</w:t>
      </w:r>
      <w:r w:rsidRPr="00822A5E">
        <w:rPr>
          <w:sz w:val="20"/>
          <w:szCs w:val="20"/>
        </w:rPr>
        <w:t>.3. Значение целевого показателя.</w:t>
      </w:r>
    </w:p>
    <w:p w:rsidR="00C77576" w:rsidRPr="00822A5E" w:rsidRDefault="00C77576" w:rsidP="00C77576">
      <w:pPr>
        <w:autoSpaceDE w:val="0"/>
        <w:autoSpaceDN w:val="0"/>
        <w:adjustRightInd w:val="0"/>
        <w:ind w:firstLine="708"/>
        <w:jc w:val="both"/>
        <w:outlineLvl w:val="0"/>
        <w:rPr>
          <w:sz w:val="20"/>
          <w:szCs w:val="20"/>
        </w:rPr>
      </w:pPr>
      <w:r w:rsidRPr="00822A5E">
        <w:rPr>
          <w:sz w:val="20"/>
          <w:szCs w:val="20"/>
        </w:rPr>
        <w:t xml:space="preserve">В 2017 году – 0 граждан, в 2018 году – </w:t>
      </w:r>
      <w:r w:rsidR="00A27DEE" w:rsidRPr="00822A5E">
        <w:rPr>
          <w:sz w:val="20"/>
          <w:szCs w:val="20"/>
        </w:rPr>
        <w:t>10</w:t>
      </w:r>
      <w:r w:rsidRPr="00822A5E">
        <w:rPr>
          <w:sz w:val="20"/>
          <w:szCs w:val="20"/>
        </w:rPr>
        <w:t>0 граждан, в 2019 году – 0 граждан.</w:t>
      </w:r>
    </w:p>
    <w:p w:rsidR="00C77576" w:rsidRPr="00C77576" w:rsidRDefault="00C77576" w:rsidP="00C77576">
      <w:pPr>
        <w:autoSpaceDE w:val="0"/>
        <w:autoSpaceDN w:val="0"/>
        <w:adjustRightInd w:val="0"/>
        <w:jc w:val="both"/>
        <w:outlineLvl w:val="0"/>
        <w:rPr>
          <w:sz w:val="20"/>
          <w:szCs w:val="20"/>
        </w:rPr>
      </w:pPr>
      <w:r>
        <w:rPr>
          <w:sz w:val="20"/>
          <w:szCs w:val="20"/>
        </w:rPr>
        <w:t>.</w:t>
      </w:r>
    </w:p>
    <w:p w:rsidR="00826DC8" w:rsidRDefault="00826DC8" w:rsidP="00826DC8">
      <w:pPr>
        <w:autoSpaceDE w:val="0"/>
        <w:autoSpaceDN w:val="0"/>
        <w:adjustRightInd w:val="0"/>
        <w:jc w:val="center"/>
        <w:outlineLvl w:val="0"/>
        <w:rPr>
          <w:b/>
          <w:sz w:val="20"/>
          <w:szCs w:val="20"/>
        </w:rPr>
      </w:pPr>
      <w:r w:rsidRPr="00860111">
        <w:rPr>
          <w:b/>
          <w:sz w:val="20"/>
          <w:szCs w:val="20"/>
        </w:rPr>
        <w:t>7.2</w:t>
      </w:r>
      <w:r w:rsidR="00860111" w:rsidRPr="00860111">
        <w:rPr>
          <w:b/>
          <w:sz w:val="20"/>
          <w:szCs w:val="20"/>
        </w:rPr>
        <w:t>5</w:t>
      </w:r>
      <w:r>
        <w:rPr>
          <w:b/>
          <w:sz w:val="20"/>
          <w:szCs w:val="20"/>
        </w:rPr>
        <w:t>. Количество объектов, исключенных из перечня проблемных объектов в отчетном году</w:t>
      </w:r>
    </w:p>
    <w:p w:rsidR="00826DC8" w:rsidRDefault="00826DC8" w:rsidP="00826DC8">
      <w:pPr>
        <w:autoSpaceDE w:val="0"/>
        <w:autoSpaceDN w:val="0"/>
        <w:adjustRightInd w:val="0"/>
        <w:jc w:val="center"/>
        <w:outlineLvl w:val="0"/>
        <w:rPr>
          <w:b/>
          <w:sz w:val="20"/>
          <w:szCs w:val="20"/>
        </w:rPr>
      </w:pPr>
    </w:p>
    <w:p w:rsidR="00826DC8" w:rsidRDefault="00826DC8" w:rsidP="00826DC8">
      <w:pPr>
        <w:autoSpaceDE w:val="0"/>
        <w:autoSpaceDN w:val="0"/>
        <w:adjustRightInd w:val="0"/>
        <w:ind w:firstLine="540"/>
        <w:jc w:val="both"/>
        <w:rPr>
          <w:sz w:val="20"/>
          <w:szCs w:val="20"/>
        </w:rPr>
      </w:pPr>
      <w:r>
        <w:rPr>
          <w:sz w:val="20"/>
          <w:szCs w:val="20"/>
        </w:rPr>
        <w:t>7.2</w:t>
      </w:r>
      <w:r w:rsidR="00860111">
        <w:rPr>
          <w:sz w:val="20"/>
          <w:szCs w:val="20"/>
        </w:rPr>
        <w:t>5</w:t>
      </w:r>
      <w:r>
        <w:rPr>
          <w:sz w:val="20"/>
          <w:szCs w:val="20"/>
        </w:rPr>
        <w:t>.1. Исходные данные.</w:t>
      </w:r>
    </w:p>
    <w:p w:rsidR="00826DC8" w:rsidRDefault="00826DC8" w:rsidP="00826DC8">
      <w:pPr>
        <w:autoSpaceDE w:val="0"/>
        <w:autoSpaceDN w:val="0"/>
        <w:adjustRightInd w:val="0"/>
        <w:ind w:firstLine="540"/>
        <w:jc w:val="both"/>
        <w:rPr>
          <w:sz w:val="20"/>
          <w:szCs w:val="20"/>
        </w:rPr>
      </w:pPr>
      <w:r>
        <w:rPr>
          <w:sz w:val="20"/>
          <w:szCs w:val="20"/>
        </w:rPr>
        <w:t>При расчете значения целевого показателя применяются данные о количестве объектов, признанных проблемными в соответствии с Законом</w:t>
      </w:r>
      <w:r w:rsidRPr="00CB5D83">
        <w:rPr>
          <w:sz w:val="20"/>
          <w:szCs w:val="20"/>
        </w:rPr>
        <w:t xml:space="preserve"> </w:t>
      </w:r>
      <w:r>
        <w:rPr>
          <w:sz w:val="20"/>
          <w:szCs w:val="20"/>
        </w:rPr>
        <w:t>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w:t>
      </w:r>
      <w:r>
        <w:rPr>
          <w:sz w:val="20"/>
          <w:szCs w:val="20"/>
        </w:rPr>
        <w:t>а</w:t>
      </w:r>
      <w:r>
        <w:rPr>
          <w:sz w:val="20"/>
          <w:szCs w:val="20"/>
        </w:rPr>
        <w:t>сти», на конец отчетного года.</w:t>
      </w:r>
    </w:p>
    <w:p w:rsidR="00826DC8" w:rsidRDefault="00826DC8" w:rsidP="00826DC8">
      <w:pPr>
        <w:autoSpaceDE w:val="0"/>
        <w:autoSpaceDN w:val="0"/>
        <w:adjustRightInd w:val="0"/>
        <w:ind w:firstLine="540"/>
        <w:jc w:val="both"/>
        <w:rPr>
          <w:sz w:val="20"/>
          <w:szCs w:val="20"/>
        </w:rPr>
      </w:pPr>
      <w:r>
        <w:rPr>
          <w:sz w:val="20"/>
          <w:szCs w:val="20"/>
        </w:rPr>
        <w:t>Источник данных – жилищное управление.</w:t>
      </w:r>
    </w:p>
    <w:p w:rsidR="00826DC8" w:rsidRDefault="00826DC8" w:rsidP="00826DC8">
      <w:pPr>
        <w:autoSpaceDE w:val="0"/>
        <w:autoSpaceDN w:val="0"/>
        <w:adjustRightInd w:val="0"/>
        <w:ind w:firstLine="540"/>
        <w:jc w:val="both"/>
        <w:rPr>
          <w:sz w:val="20"/>
          <w:szCs w:val="20"/>
        </w:rPr>
      </w:pPr>
      <w:r>
        <w:rPr>
          <w:sz w:val="20"/>
          <w:szCs w:val="20"/>
        </w:rPr>
        <w:t>7.2</w:t>
      </w:r>
      <w:r w:rsidR="00860111">
        <w:rPr>
          <w:sz w:val="20"/>
          <w:szCs w:val="20"/>
        </w:rPr>
        <w:t>5</w:t>
      </w:r>
      <w:r>
        <w:rPr>
          <w:sz w:val="20"/>
          <w:szCs w:val="20"/>
        </w:rPr>
        <w:t>.2. Алгоритм расчета значения целевого показателя.</w:t>
      </w:r>
    </w:p>
    <w:p w:rsidR="00826DC8" w:rsidRDefault="00826DC8" w:rsidP="00826DC8">
      <w:pPr>
        <w:autoSpaceDE w:val="0"/>
        <w:autoSpaceDN w:val="0"/>
        <w:adjustRightInd w:val="0"/>
        <w:ind w:firstLine="540"/>
        <w:jc w:val="both"/>
        <w:rPr>
          <w:sz w:val="20"/>
          <w:szCs w:val="20"/>
        </w:rPr>
      </w:pPr>
      <w:r>
        <w:rPr>
          <w:sz w:val="20"/>
          <w:szCs w:val="20"/>
        </w:rPr>
        <w:t>Значение целевого показателя определяется исходя из количества объектов, исключенных из перечня проблемных объектов на основании постановления админ</w:t>
      </w:r>
      <w:r>
        <w:rPr>
          <w:sz w:val="20"/>
          <w:szCs w:val="20"/>
        </w:rPr>
        <w:t>и</w:t>
      </w:r>
      <w:r>
        <w:rPr>
          <w:sz w:val="20"/>
          <w:szCs w:val="20"/>
        </w:rPr>
        <w:t xml:space="preserve">страции </w:t>
      </w:r>
      <w:r w:rsidR="00705553">
        <w:rPr>
          <w:sz w:val="20"/>
          <w:szCs w:val="20"/>
        </w:rPr>
        <w:t xml:space="preserve">г.о.Истра </w:t>
      </w:r>
      <w:r>
        <w:rPr>
          <w:sz w:val="20"/>
          <w:szCs w:val="20"/>
        </w:rPr>
        <w:t xml:space="preserve">или решения Совета депутатов </w:t>
      </w:r>
      <w:r w:rsidR="00705553">
        <w:rPr>
          <w:sz w:val="20"/>
          <w:szCs w:val="20"/>
        </w:rPr>
        <w:t xml:space="preserve">г.о.Истра </w:t>
      </w:r>
      <w:r>
        <w:rPr>
          <w:sz w:val="20"/>
          <w:szCs w:val="20"/>
        </w:rPr>
        <w:t>на конец отчетного года</w:t>
      </w:r>
    </w:p>
    <w:p w:rsidR="00826DC8" w:rsidRDefault="00826DC8" w:rsidP="00826DC8">
      <w:pPr>
        <w:autoSpaceDE w:val="0"/>
        <w:autoSpaceDN w:val="0"/>
        <w:adjustRightInd w:val="0"/>
        <w:ind w:firstLine="540"/>
        <w:jc w:val="both"/>
        <w:rPr>
          <w:sz w:val="20"/>
          <w:szCs w:val="20"/>
        </w:rPr>
      </w:pPr>
      <w:r>
        <w:rPr>
          <w:sz w:val="20"/>
          <w:szCs w:val="20"/>
        </w:rPr>
        <w:t>7.2</w:t>
      </w:r>
      <w:r w:rsidR="00860111">
        <w:rPr>
          <w:sz w:val="20"/>
          <w:szCs w:val="20"/>
        </w:rPr>
        <w:t>5</w:t>
      </w:r>
      <w:r>
        <w:rPr>
          <w:sz w:val="20"/>
          <w:szCs w:val="20"/>
        </w:rPr>
        <w:t>.3. Значение целевого показателя.</w:t>
      </w:r>
    </w:p>
    <w:p w:rsidR="00826DC8" w:rsidRPr="00822A5E" w:rsidRDefault="00826DC8" w:rsidP="00826DC8">
      <w:pPr>
        <w:autoSpaceDE w:val="0"/>
        <w:autoSpaceDN w:val="0"/>
        <w:adjustRightInd w:val="0"/>
        <w:ind w:firstLine="708"/>
        <w:jc w:val="both"/>
        <w:outlineLvl w:val="0"/>
        <w:rPr>
          <w:b/>
          <w:sz w:val="20"/>
          <w:szCs w:val="20"/>
        </w:rPr>
      </w:pPr>
      <w:r>
        <w:rPr>
          <w:sz w:val="20"/>
          <w:szCs w:val="20"/>
        </w:rPr>
        <w:t>В</w:t>
      </w:r>
      <w:r w:rsidRPr="00612E9D">
        <w:rPr>
          <w:sz w:val="20"/>
          <w:szCs w:val="20"/>
        </w:rPr>
        <w:t xml:space="preserve"> 2017 году – </w:t>
      </w:r>
      <w:r>
        <w:rPr>
          <w:sz w:val="20"/>
          <w:szCs w:val="20"/>
        </w:rPr>
        <w:t>0</w:t>
      </w:r>
      <w:r w:rsidRPr="00612E9D">
        <w:rPr>
          <w:sz w:val="20"/>
          <w:szCs w:val="20"/>
        </w:rPr>
        <w:t xml:space="preserve"> </w:t>
      </w:r>
      <w:r>
        <w:rPr>
          <w:sz w:val="20"/>
          <w:szCs w:val="20"/>
        </w:rPr>
        <w:t>объектов</w:t>
      </w:r>
      <w:r w:rsidRPr="00612E9D">
        <w:rPr>
          <w:sz w:val="20"/>
          <w:szCs w:val="20"/>
        </w:rPr>
        <w:t xml:space="preserve">, в 2018 </w:t>
      </w:r>
      <w:r w:rsidRPr="00822A5E">
        <w:rPr>
          <w:sz w:val="20"/>
          <w:szCs w:val="20"/>
        </w:rPr>
        <w:t xml:space="preserve">году – </w:t>
      </w:r>
      <w:r w:rsidR="00A27DEE" w:rsidRPr="00822A5E">
        <w:rPr>
          <w:sz w:val="20"/>
          <w:szCs w:val="20"/>
        </w:rPr>
        <w:t>1</w:t>
      </w:r>
      <w:r w:rsidRPr="00822A5E">
        <w:rPr>
          <w:sz w:val="20"/>
          <w:szCs w:val="20"/>
        </w:rPr>
        <w:t xml:space="preserve"> объект, в 2019 году – 0 объектов.</w:t>
      </w:r>
    </w:p>
    <w:p w:rsidR="00602B9A" w:rsidRPr="00822A5E" w:rsidRDefault="00602B9A" w:rsidP="00455B7D">
      <w:pPr>
        <w:autoSpaceDE w:val="0"/>
        <w:autoSpaceDN w:val="0"/>
        <w:adjustRightInd w:val="0"/>
        <w:ind w:firstLine="540"/>
        <w:jc w:val="both"/>
        <w:rPr>
          <w:bCs/>
          <w:sz w:val="20"/>
          <w:szCs w:val="20"/>
        </w:rPr>
      </w:pPr>
    </w:p>
    <w:p w:rsidR="00776063" w:rsidRPr="00822A5E" w:rsidRDefault="00776063" w:rsidP="00776063">
      <w:pPr>
        <w:autoSpaceDE w:val="0"/>
        <w:autoSpaceDN w:val="0"/>
        <w:adjustRightInd w:val="0"/>
        <w:jc w:val="center"/>
        <w:outlineLvl w:val="0"/>
        <w:rPr>
          <w:b/>
          <w:sz w:val="20"/>
          <w:szCs w:val="20"/>
        </w:rPr>
      </w:pPr>
      <w:r w:rsidRPr="00822A5E">
        <w:rPr>
          <w:b/>
          <w:sz w:val="20"/>
          <w:szCs w:val="20"/>
        </w:rPr>
        <w:t>7.2</w:t>
      </w:r>
      <w:r w:rsidR="009A1AB6" w:rsidRPr="00822A5E">
        <w:rPr>
          <w:b/>
          <w:sz w:val="20"/>
          <w:szCs w:val="20"/>
        </w:rPr>
        <w:t>6</w:t>
      </w:r>
      <w:r w:rsidRPr="00822A5E">
        <w:rPr>
          <w:b/>
          <w:sz w:val="20"/>
          <w:szCs w:val="20"/>
        </w:rPr>
        <w:t>. Количество обманутых дольщиков</w:t>
      </w:r>
    </w:p>
    <w:p w:rsidR="00776063" w:rsidRPr="00822A5E" w:rsidRDefault="00776063" w:rsidP="00776063">
      <w:pPr>
        <w:autoSpaceDE w:val="0"/>
        <w:autoSpaceDN w:val="0"/>
        <w:adjustRightInd w:val="0"/>
        <w:jc w:val="center"/>
        <w:outlineLvl w:val="0"/>
        <w:rPr>
          <w:b/>
          <w:sz w:val="20"/>
          <w:szCs w:val="20"/>
        </w:rPr>
      </w:pPr>
    </w:p>
    <w:p w:rsidR="00776063" w:rsidRPr="00822A5E" w:rsidRDefault="00776063" w:rsidP="00776063">
      <w:pPr>
        <w:autoSpaceDE w:val="0"/>
        <w:autoSpaceDN w:val="0"/>
        <w:adjustRightInd w:val="0"/>
        <w:ind w:firstLine="540"/>
        <w:jc w:val="both"/>
        <w:rPr>
          <w:sz w:val="20"/>
          <w:szCs w:val="20"/>
        </w:rPr>
      </w:pPr>
      <w:r w:rsidRPr="00822A5E">
        <w:rPr>
          <w:sz w:val="20"/>
          <w:szCs w:val="20"/>
        </w:rPr>
        <w:t>7.2</w:t>
      </w:r>
      <w:r w:rsidR="009A1AB6" w:rsidRPr="00822A5E">
        <w:rPr>
          <w:sz w:val="20"/>
          <w:szCs w:val="20"/>
        </w:rPr>
        <w:t>6</w:t>
      </w:r>
      <w:r w:rsidRPr="00822A5E">
        <w:rPr>
          <w:sz w:val="20"/>
          <w:szCs w:val="20"/>
        </w:rPr>
        <w:t>.1. Исходные данные.</w:t>
      </w:r>
    </w:p>
    <w:p w:rsidR="00776063" w:rsidRPr="00822A5E" w:rsidRDefault="00776063" w:rsidP="00776063">
      <w:pPr>
        <w:autoSpaceDE w:val="0"/>
        <w:autoSpaceDN w:val="0"/>
        <w:adjustRightInd w:val="0"/>
        <w:ind w:firstLine="540"/>
        <w:jc w:val="both"/>
        <w:rPr>
          <w:sz w:val="20"/>
          <w:szCs w:val="20"/>
        </w:rPr>
      </w:pPr>
      <w:r w:rsidRPr="00822A5E">
        <w:rPr>
          <w:sz w:val="20"/>
          <w:szCs w:val="20"/>
        </w:rPr>
        <w:t xml:space="preserve">При расчете значения целевого показателя применяются данные о количестве </w:t>
      </w:r>
      <w:r w:rsidR="00AF5A26" w:rsidRPr="00822A5E">
        <w:rPr>
          <w:sz w:val="20"/>
          <w:szCs w:val="20"/>
        </w:rPr>
        <w:t>пострадавших граждан-соинвесторов объекта (далее – обманутых дольщиков), пр</w:t>
      </w:r>
      <w:r w:rsidR="00AF5A26" w:rsidRPr="00822A5E">
        <w:rPr>
          <w:sz w:val="20"/>
          <w:szCs w:val="20"/>
        </w:rPr>
        <w:t>и</w:t>
      </w:r>
      <w:r w:rsidR="00AF5A26" w:rsidRPr="00822A5E">
        <w:rPr>
          <w:sz w:val="20"/>
          <w:szCs w:val="20"/>
        </w:rPr>
        <w:t>знанного органом местного самоуправления проблемным в соответствии с законом Московской области от 01.07.2010 № 84-ОЗ»</w:t>
      </w:r>
      <w:r w:rsidRPr="00822A5E">
        <w:rPr>
          <w:sz w:val="20"/>
          <w:szCs w:val="20"/>
        </w:rPr>
        <w:t>.</w:t>
      </w:r>
    </w:p>
    <w:p w:rsidR="00776063" w:rsidRPr="00822A5E" w:rsidRDefault="00776063" w:rsidP="00776063">
      <w:pPr>
        <w:autoSpaceDE w:val="0"/>
        <w:autoSpaceDN w:val="0"/>
        <w:adjustRightInd w:val="0"/>
        <w:ind w:firstLine="540"/>
        <w:jc w:val="both"/>
        <w:rPr>
          <w:sz w:val="20"/>
          <w:szCs w:val="20"/>
        </w:rPr>
      </w:pPr>
      <w:r w:rsidRPr="00822A5E">
        <w:rPr>
          <w:sz w:val="20"/>
          <w:szCs w:val="20"/>
        </w:rPr>
        <w:t xml:space="preserve">Источник данных – жилищное управление, </w:t>
      </w:r>
      <w:r w:rsidR="00AF5A26" w:rsidRPr="00822A5E">
        <w:rPr>
          <w:sz w:val="20"/>
          <w:szCs w:val="20"/>
        </w:rPr>
        <w:t>данные Росреестра</w:t>
      </w:r>
      <w:r w:rsidRPr="00822A5E">
        <w:rPr>
          <w:sz w:val="20"/>
          <w:szCs w:val="20"/>
        </w:rPr>
        <w:t>.</w:t>
      </w:r>
    </w:p>
    <w:p w:rsidR="00776063" w:rsidRPr="00822A5E" w:rsidRDefault="00776063" w:rsidP="00776063">
      <w:pPr>
        <w:autoSpaceDE w:val="0"/>
        <w:autoSpaceDN w:val="0"/>
        <w:adjustRightInd w:val="0"/>
        <w:ind w:firstLine="540"/>
        <w:jc w:val="both"/>
        <w:rPr>
          <w:sz w:val="20"/>
          <w:szCs w:val="20"/>
        </w:rPr>
      </w:pPr>
      <w:r w:rsidRPr="00822A5E">
        <w:rPr>
          <w:sz w:val="20"/>
          <w:szCs w:val="20"/>
        </w:rPr>
        <w:t>7.2</w:t>
      </w:r>
      <w:r w:rsidR="009A1AB6" w:rsidRPr="00822A5E">
        <w:rPr>
          <w:sz w:val="20"/>
          <w:szCs w:val="20"/>
        </w:rPr>
        <w:t>6</w:t>
      </w:r>
      <w:r w:rsidRPr="00822A5E">
        <w:rPr>
          <w:sz w:val="20"/>
          <w:szCs w:val="20"/>
        </w:rPr>
        <w:t>.2. Алгоритм расчета значения целевого показателя.</w:t>
      </w:r>
    </w:p>
    <w:p w:rsidR="00AF5A26" w:rsidRPr="00822A5E" w:rsidRDefault="00AF5A26" w:rsidP="00776063">
      <w:pPr>
        <w:autoSpaceDE w:val="0"/>
        <w:autoSpaceDN w:val="0"/>
        <w:adjustRightInd w:val="0"/>
        <w:ind w:firstLine="540"/>
        <w:jc w:val="both"/>
        <w:rPr>
          <w:bCs/>
          <w:sz w:val="20"/>
          <w:szCs w:val="20"/>
        </w:rPr>
      </w:pPr>
      <w:r w:rsidRPr="00822A5E">
        <w:rPr>
          <w:bCs/>
          <w:sz w:val="20"/>
          <w:szCs w:val="20"/>
        </w:rPr>
        <w:t>Значение целевого показателя рассчитывается путем суммирования количества договоров долевого участия, зарегистрированных в Росреестре</w:t>
      </w:r>
    </w:p>
    <w:p w:rsidR="00776063" w:rsidRPr="00822A5E" w:rsidRDefault="00776063" w:rsidP="00776063">
      <w:pPr>
        <w:autoSpaceDE w:val="0"/>
        <w:autoSpaceDN w:val="0"/>
        <w:adjustRightInd w:val="0"/>
        <w:ind w:firstLine="540"/>
        <w:jc w:val="both"/>
        <w:rPr>
          <w:sz w:val="20"/>
          <w:szCs w:val="20"/>
        </w:rPr>
      </w:pPr>
      <w:r w:rsidRPr="00822A5E">
        <w:rPr>
          <w:sz w:val="20"/>
          <w:szCs w:val="20"/>
        </w:rPr>
        <w:t>7.2</w:t>
      </w:r>
      <w:r w:rsidR="009A1AB6" w:rsidRPr="00822A5E">
        <w:rPr>
          <w:sz w:val="20"/>
          <w:szCs w:val="20"/>
        </w:rPr>
        <w:t>6</w:t>
      </w:r>
      <w:r w:rsidRPr="00822A5E">
        <w:rPr>
          <w:sz w:val="20"/>
          <w:szCs w:val="20"/>
        </w:rPr>
        <w:t>.3. Значение целевого показателя.</w:t>
      </w:r>
    </w:p>
    <w:p w:rsidR="00776063" w:rsidRPr="00822A5E" w:rsidRDefault="00776063" w:rsidP="00776063">
      <w:pPr>
        <w:autoSpaceDE w:val="0"/>
        <w:autoSpaceDN w:val="0"/>
        <w:adjustRightInd w:val="0"/>
        <w:ind w:firstLine="708"/>
        <w:jc w:val="both"/>
        <w:outlineLvl w:val="0"/>
        <w:rPr>
          <w:b/>
          <w:sz w:val="20"/>
          <w:szCs w:val="20"/>
        </w:rPr>
      </w:pPr>
      <w:r w:rsidRPr="00822A5E">
        <w:rPr>
          <w:sz w:val="20"/>
          <w:szCs w:val="20"/>
        </w:rPr>
        <w:t xml:space="preserve">В 2017 году – 0 граждан,  в 2018 году – 0 </w:t>
      </w:r>
      <w:r w:rsidR="00AF5A26" w:rsidRPr="00822A5E">
        <w:rPr>
          <w:sz w:val="20"/>
          <w:szCs w:val="20"/>
        </w:rPr>
        <w:t>граждан</w:t>
      </w:r>
      <w:r w:rsidRPr="00822A5E">
        <w:rPr>
          <w:sz w:val="20"/>
          <w:szCs w:val="20"/>
        </w:rPr>
        <w:t>.</w:t>
      </w:r>
    </w:p>
    <w:p w:rsidR="00776063" w:rsidRPr="00822A5E" w:rsidRDefault="00776063" w:rsidP="00E748C5">
      <w:pPr>
        <w:autoSpaceDE w:val="0"/>
        <w:autoSpaceDN w:val="0"/>
        <w:adjustRightInd w:val="0"/>
        <w:jc w:val="center"/>
        <w:outlineLvl w:val="0"/>
        <w:rPr>
          <w:b/>
          <w:sz w:val="20"/>
          <w:szCs w:val="20"/>
        </w:rPr>
      </w:pPr>
    </w:p>
    <w:p w:rsidR="00776063" w:rsidRPr="00822A5E" w:rsidRDefault="00776063" w:rsidP="00776063">
      <w:pPr>
        <w:autoSpaceDE w:val="0"/>
        <w:autoSpaceDN w:val="0"/>
        <w:adjustRightInd w:val="0"/>
        <w:jc w:val="center"/>
        <w:outlineLvl w:val="0"/>
        <w:rPr>
          <w:b/>
          <w:sz w:val="20"/>
          <w:szCs w:val="20"/>
        </w:rPr>
      </w:pPr>
      <w:r w:rsidRPr="00822A5E">
        <w:rPr>
          <w:b/>
          <w:sz w:val="20"/>
          <w:szCs w:val="20"/>
        </w:rPr>
        <w:t>7.</w:t>
      </w:r>
      <w:r w:rsidR="00590838" w:rsidRPr="00822A5E">
        <w:rPr>
          <w:b/>
          <w:sz w:val="20"/>
          <w:szCs w:val="20"/>
        </w:rPr>
        <w:t>2</w:t>
      </w:r>
      <w:r w:rsidR="009A1AB6" w:rsidRPr="00822A5E">
        <w:rPr>
          <w:b/>
          <w:sz w:val="20"/>
          <w:szCs w:val="20"/>
        </w:rPr>
        <w:t>7</w:t>
      </w:r>
      <w:r w:rsidRPr="00822A5E">
        <w:rPr>
          <w:b/>
          <w:sz w:val="20"/>
          <w:szCs w:val="20"/>
        </w:rPr>
        <w:t>. Количество проблемных объектов, по которым нарушены права участников долевого строительства</w:t>
      </w:r>
    </w:p>
    <w:p w:rsidR="00776063" w:rsidRPr="00822A5E" w:rsidRDefault="00776063" w:rsidP="00776063">
      <w:pPr>
        <w:autoSpaceDE w:val="0"/>
        <w:autoSpaceDN w:val="0"/>
        <w:adjustRightInd w:val="0"/>
        <w:jc w:val="center"/>
        <w:outlineLvl w:val="0"/>
        <w:rPr>
          <w:b/>
          <w:sz w:val="20"/>
          <w:szCs w:val="20"/>
        </w:rPr>
      </w:pPr>
      <w:r w:rsidRPr="00822A5E">
        <w:rPr>
          <w:b/>
          <w:sz w:val="20"/>
          <w:szCs w:val="20"/>
        </w:rPr>
        <w:t xml:space="preserve"> (в том числе объекты, находящиеся на контроле)</w:t>
      </w:r>
    </w:p>
    <w:p w:rsidR="00776063" w:rsidRPr="00822A5E" w:rsidRDefault="00776063" w:rsidP="00776063">
      <w:pPr>
        <w:autoSpaceDE w:val="0"/>
        <w:autoSpaceDN w:val="0"/>
        <w:adjustRightInd w:val="0"/>
        <w:jc w:val="center"/>
        <w:outlineLvl w:val="0"/>
        <w:rPr>
          <w:b/>
          <w:sz w:val="20"/>
          <w:szCs w:val="20"/>
        </w:rPr>
      </w:pPr>
    </w:p>
    <w:p w:rsidR="00776063" w:rsidRPr="00822A5E" w:rsidRDefault="00776063" w:rsidP="00776063">
      <w:pPr>
        <w:autoSpaceDE w:val="0"/>
        <w:autoSpaceDN w:val="0"/>
        <w:adjustRightInd w:val="0"/>
        <w:ind w:firstLine="540"/>
        <w:jc w:val="both"/>
        <w:rPr>
          <w:sz w:val="20"/>
          <w:szCs w:val="20"/>
        </w:rPr>
      </w:pPr>
      <w:r w:rsidRPr="00822A5E">
        <w:rPr>
          <w:sz w:val="20"/>
          <w:szCs w:val="20"/>
        </w:rPr>
        <w:t>7.</w:t>
      </w:r>
      <w:r w:rsidR="00590838" w:rsidRPr="00822A5E">
        <w:rPr>
          <w:sz w:val="20"/>
          <w:szCs w:val="20"/>
        </w:rPr>
        <w:t>2</w:t>
      </w:r>
      <w:r w:rsidR="009A1AB6" w:rsidRPr="00822A5E">
        <w:rPr>
          <w:sz w:val="20"/>
          <w:szCs w:val="20"/>
        </w:rPr>
        <w:t>7</w:t>
      </w:r>
      <w:r w:rsidRPr="00822A5E">
        <w:rPr>
          <w:sz w:val="20"/>
          <w:szCs w:val="20"/>
        </w:rPr>
        <w:t>.1. Исходные данные.</w:t>
      </w:r>
    </w:p>
    <w:p w:rsidR="00776063" w:rsidRPr="00822A5E" w:rsidRDefault="00776063" w:rsidP="00776063">
      <w:pPr>
        <w:autoSpaceDE w:val="0"/>
        <w:autoSpaceDN w:val="0"/>
        <w:adjustRightInd w:val="0"/>
        <w:ind w:firstLine="540"/>
        <w:jc w:val="both"/>
        <w:rPr>
          <w:sz w:val="20"/>
          <w:szCs w:val="20"/>
        </w:rPr>
      </w:pPr>
      <w:r w:rsidRPr="00822A5E">
        <w:rPr>
          <w:sz w:val="20"/>
          <w:szCs w:val="20"/>
        </w:rPr>
        <w:t xml:space="preserve">При расчете </w:t>
      </w:r>
      <w:r w:rsidR="00535706" w:rsidRPr="00822A5E">
        <w:rPr>
          <w:sz w:val="20"/>
          <w:szCs w:val="20"/>
        </w:rPr>
        <w:t xml:space="preserve">целевого </w:t>
      </w:r>
      <w:r w:rsidRPr="00822A5E">
        <w:rPr>
          <w:sz w:val="20"/>
          <w:szCs w:val="20"/>
        </w:rPr>
        <w:t xml:space="preserve">значения показателя </w:t>
      </w:r>
      <w:r w:rsidR="00160787" w:rsidRPr="00822A5E">
        <w:rPr>
          <w:sz w:val="20"/>
          <w:szCs w:val="20"/>
        </w:rPr>
        <w:t>«Количество проблемных объектов, по которым нарушены права участников долевого строительства</w:t>
      </w:r>
      <w:r w:rsidR="00535706" w:rsidRPr="00822A5E">
        <w:rPr>
          <w:sz w:val="20"/>
          <w:szCs w:val="20"/>
        </w:rPr>
        <w:t xml:space="preserve"> (в том числе об</w:t>
      </w:r>
      <w:r w:rsidR="00535706" w:rsidRPr="00822A5E">
        <w:rPr>
          <w:sz w:val="20"/>
          <w:szCs w:val="20"/>
        </w:rPr>
        <w:t>ъ</w:t>
      </w:r>
      <w:r w:rsidR="00535706" w:rsidRPr="00822A5E">
        <w:rPr>
          <w:sz w:val="20"/>
          <w:szCs w:val="20"/>
        </w:rPr>
        <w:t>екты, находящиеся на контроле)</w:t>
      </w:r>
      <w:r w:rsidR="00160787" w:rsidRPr="00822A5E">
        <w:rPr>
          <w:sz w:val="20"/>
          <w:szCs w:val="20"/>
        </w:rPr>
        <w:t xml:space="preserve">» </w:t>
      </w:r>
      <w:r w:rsidRPr="00822A5E">
        <w:rPr>
          <w:sz w:val="20"/>
          <w:szCs w:val="20"/>
        </w:rPr>
        <w:t xml:space="preserve">применяются данные о наличии в </w:t>
      </w:r>
      <w:r w:rsidR="00705553" w:rsidRPr="00822A5E">
        <w:rPr>
          <w:sz w:val="20"/>
          <w:szCs w:val="20"/>
        </w:rPr>
        <w:t>г.о.Истра</w:t>
      </w:r>
      <w:r w:rsidRPr="00822A5E">
        <w:rPr>
          <w:sz w:val="20"/>
          <w:szCs w:val="20"/>
        </w:rPr>
        <w:t xml:space="preserve"> проблемных объектов, признанных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w:t>
      </w:r>
      <w:r w:rsidR="00535706" w:rsidRPr="00822A5E">
        <w:rPr>
          <w:sz w:val="20"/>
          <w:szCs w:val="20"/>
        </w:rPr>
        <w:t xml:space="preserve"> </w:t>
      </w:r>
      <w:r w:rsidR="00AF5A26" w:rsidRPr="00822A5E">
        <w:rPr>
          <w:sz w:val="20"/>
          <w:szCs w:val="20"/>
        </w:rPr>
        <w:t xml:space="preserve">до 01.01.2017 и в течение срока действия муниципальной программы, </w:t>
      </w:r>
      <w:r w:rsidR="00535706" w:rsidRPr="00822A5E">
        <w:rPr>
          <w:sz w:val="20"/>
          <w:szCs w:val="20"/>
        </w:rPr>
        <w:t>и наличии в г.о.Истра объектов с нарушением сроков передачи квартир гражданам-</w:t>
      </w:r>
      <w:r w:rsidR="00535706" w:rsidRPr="00822A5E">
        <w:rPr>
          <w:sz w:val="20"/>
          <w:szCs w:val="20"/>
        </w:rPr>
        <w:lastRenderedPageBreak/>
        <w:t xml:space="preserve">соинвесторам (далее – контрольные объекты), но не признанные органом местного самоуправления проблемными в соответствии с Законом Московской области от 01.07.2010 № </w:t>
      </w:r>
      <w:r w:rsidRPr="00822A5E">
        <w:rPr>
          <w:sz w:val="20"/>
          <w:szCs w:val="20"/>
        </w:rPr>
        <w:t>Источник данных – жилищное управление.</w:t>
      </w:r>
    </w:p>
    <w:p w:rsidR="00776063" w:rsidRPr="00822A5E" w:rsidRDefault="00776063" w:rsidP="00776063">
      <w:pPr>
        <w:autoSpaceDE w:val="0"/>
        <w:autoSpaceDN w:val="0"/>
        <w:adjustRightInd w:val="0"/>
        <w:ind w:firstLine="540"/>
        <w:jc w:val="both"/>
        <w:rPr>
          <w:sz w:val="20"/>
          <w:szCs w:val="20"/>
        </w:rPr>
      </w:pPr>
      <w:r w:rsidRPr="00822A5E">
        <w:rPr>
          <w:sz w:val="20"/>
          <w:szCs w:val="20"/>
        </w:rPr>
        <w:t>7.</w:t>
      </w:r>
      <w:r w:rsidR="00590838" w:rsidRPr="00822A5E">
        <w:rPr>
          <w:sz w:val="20"/>
          <w:szCs w:val="20"/>
        </w:rPr>
        <w:t>2</w:t>
      </w:r>
      <w:r w:rsidR="009A1AB6" w:rsidRPr="00822A5E">
        <w:rPr>
          <w:sz w:val="20"/>
          <w:szCs w:val="20"/>
        </w:rPr>
        <w:t>7</w:t>
      </w:r>
      <w:r w:rsidRPr="00822A5E">
        <w:rPr>
          <w:sz w:val="20"/>
          <w:szCs w:val="20"/>
        </w:rPr>
        <w:t>.2. Алгоритм расчета значения целевого показателя.</w:t>
      </w:r>
    </w:p>
    <w:p w:rsidR="00AF5A26" w:rsidRPr="00822A5E" w:rsidRDefault="00AF5A26" w:rsidP="00776063">
      <w:pPr>
        <w:autoSpaceDE w:val="0"/>
        <w:autoSpaceDN w:val="0"/>
        <w:adjustRightInd w:val="0"/>
        <w:ind w:firstLine="540"/>
        <w:outlineLvl w:val="0"/>
        <w:rPr>
          <w:bCs/>
          <w:sz w:val="20"/>
          <w:szCs w:val="20"/>
        </w:rPr>
      </w:pPr>
      <w:r w:rsidRPr="00822A5E">
        <w:rPr>
          <w:bCs/>
          <w:sz w:val="20"/>
          <w:szCs w:val="20"/>
        </w:rPr>
        <w:t>Значение целевого показателя рассчитывается путем суммирования количества проблемных и контрольных объектов.</w:t>
      </w:r>
    </w:p>
    <w:p w:rsidR="00776063" w:rsidRPr="00822A5E" w:rsidRDefault="00776063" w:rsidP="00776063">
      <w:pPr>
        <w:autoSpaceDE w:val="0"/>
        <w:autoSpaceDN w:val="0"/>
        <w:adjustRightInd w:val="0"/>
        <w:ind w:firstLine="540"/>
        <w:jc w:val="both"/>
        <w:rPr>
          <w:sz w:val="20"/>
          <w:szCs w:val="20"/>
        </w:rPr>
      </w:pPr>
      <w:r w:rsidRPr="00822A5E">
        <w:rPr>
          <w:sz w:val="20"/>
          <w:szCs w:val="20"/>
        </w:rPr>
        <w:t>7.</w:t>
      </w:r>
      <w:r w:rsidR="00590838" w:rsidRPr="00822A5E">
        <w:rPr>
          <w:sz w:val="20"/>
          <w:szCs w:val="20"/>
        </w:rPr>
        <w:t>2</w:t>
      </w:r>
      <w:r w:rsidR="009A1AB6" w:rsidRPr="00822A5E">
        <w:rPr>
          <w:sz w:val="20"/>
          <w:szCs w:val="20"/>
        </w:rPr>
        <w:t>7</w:t>
      </w:r>
      <w:r w:rsidRPr="00822A5E">
        <w:rPr>
          <w:sz w:val="20"/>
          <w:szCs w:val="20"/>
        </w:rPr>
        <w:t>.3. Значение целевого показателя.</w:t>
      </w:r>
    </w:p>
    <w:p w:rsidR="00776063" w:rsidRPr="00822A5E" w:rsidRDefault="00776063" w:rsidP="00776063">
      <w:pPr>
        <w:autoSpaceDE w:val="0"/>
        <w:autoSpaceDN w:val="0"/>
        <w:adjustRightInd w:val="0"/>
        <w:ind w:firstLine="540"/>
        <w:jc w:val="both"/>
        <w:outlineLvl w:val="0"/>
        <w:rPr>
          <w:sz w:val="20"/>
          <w:szCs w:val="20"/>
        </w:rPr>
      </w:pPr>
      <w:r w:rsidRPr="00822A5E">
        <w:rPr>
          <w:sz w:val="20"/>
          <w:szCs w:val="20"/>
        </w:rPr>
        <w:t xml:space="preserve">Количество </w:t>
      </w:r>
      <w:r w:rsidR="00590838" w:rsidRPr="00822A5E">
        <w:rPr>
          <w:sz w:val="20"/>
          <w:szCs w:val="20"/>
        </w:rPr>
        <w:t xml:space="preserve">«контрольных» </w:t>
      </w:r>
      <w:r w:rsidRPr="00822A5E">
        <w:rPr>
          <w:sz w:val="20"/>
          <w:szCs w:val="20"/>
        </w:rPr>
        <w:t>объектов</w:t>
      </w:r>
      <w:r w:rsidR="00590838" w:rsidRPr="00822A5E">
        <w:rPr>
          <w:sz w:val="20"/>
          <w:szCs w:val="20"/>
        </w:rPr>
        <w:t xml:space="preserve"> (г.Дедовск, ул. Ногина, секция А1, инвестор-застройщик АО «ПИК-Регион»)</w:t>
      </w:r>
      <w:r w:rsidRPr="00822A5E">
        <w:rPr>
          <w:sz w:val="20"/>
          <w:szCs w:val="20"/>
        </w:rPr>
        <w:t xml:space="preserve">: в 2017 году – </w:t>
      </w:r>
      <w:r w:rsidR="00590838" w:rsidRPr="00822A5E">
        <w:rPr>
          <w:sz w:val="20"/>
          <w:szCs w:val="20"/>
        </w:rPr>
        <w:t>1</w:t>
      </w:r>
      <w:r w:rsidRPr="00822A5E">
        <w:rPr>
          <w:sz w:val="20"/>
          <w:szCs w:val="20"/>
        </w:rPr>
        <w:t xml:space="preserve"> </w:t>
      </w:r>
      <w:r w:rsidR="00AF5A26" w:rsidRPr="00822A5E">
        <w:rPr>
          <w:sz w:val="20"/>
          <w:szCs w:val="20"/>
        </w:rPr>
        <w:t>объект,</w:t>
      </w:r>
      <w:r w:rsidRPr="00822A5E">
        <w:rPr>
          <w:sz w:val="20"/>
          <w:szCs w:val="20"/>
        </w:rPr>
        <w:t xml:space="preserve"> в 2018 году – </w:t>
      </w:r>
      <w:r w:rsidR="00AF5A26" w:rsidRPr="00822A5E">
        <w:rPr>
          <w:sz w:val="20"/>
          <w:szCs w:val="20"/>
        </w:rPr>
        <w:t xml:space="preserve">0 </w:t>
      </w:r>
      <w:r w:rsidRPr="00822A5E">
        <w:rPr>
          <w:sz w:val="20"/>
          <w:szCs w:val="20"/>
        </w:rPr>
        <w:t>объе</w:t>
      </w:r>
      <w:r w:rsidRPr="00822A5E">
        <w:rPr>
          <w:sz w:val="20"/>
          <w:szCs w:val="20"/>
        </w:rPr>
        <w:t>к</w:t>
      </w:r>
      <w:r w:rsidRPr="00822A5E">
        <w:rPr>
          <w:sz w:val="20"/>
          <w:szCs w:val="20"/>
        </w:rPr>
        <w:t>т</w:t>
      </w:r>
      <w:r w:rsidR="00AF5A26" w:rsidRPr="00822A5E">
        <w:rPr>
          <w:sz w:val="20"/>
          <w:szCs w:val="20"/>
        </w:rPr>
        <w:t>ов</w:t>
      </w:r>
      <w:r w:rsidRPr="00822A5E">
        <w:rPr>
          <w:sz w:val="20"/>
          <w:szCs w:val="20"/>
        </w:rPr>
        <w:t xml:space="preserve">, </w:t>
      </w:r>
      <w:r w:rsidR="00590838" w:rsidRPr="00822A5E">
        <w:rPr>
          <w:sz w:val="20"/>
          <w:szCs w:val="20"/>
        </w:rPr>
        <w:t xml:space="preserve">в 2019 году - </w:t>
      </w:r>
      <w:r w:rsidR="00AF5A26" w:rsidRPr="00822A5E">
        <w:rPr>
          <w:sz w:val="20"/>
          <w:szCs w:val="20"/>
        </w:rPr>
        <w:t>0</w:t>
      </w:r>
      <w:r w:rsidR="00590838" w:rsidRPr="00822A5E">
        <w:rPr>
          <w:sz w:val="20"/>
          <w:szCs w:val="20"/>
        </w:rPr>
        <w:t xml:space="preserve"> объект</w:t>
      </w:r>
      <w:r w:rsidR="00AF5A26" w:rsidRPr="00822A5E">
        <w:rPr>
          <w:sz w:val="20"/>
          <w:szCs w:val="20"/>
        </w:rPr>
        <w:t>ов</w:t>
      </w:r>
      <w:r w:rsidRPr="00822A5E">
        <w:rPr>
          <w:sz w:val="20"/>
          <w:szCs w:val="20"/>
        </w:rPr>
        <w:t>.</w:t>
      </w:r>
    </w:p>
    <w:p w:rsidR="00AF5A26" w:rsidRPr="00822A5E" w:rsidRDefault="00AF5A26" w:rsidP="00776063">
      <w:pPr>
        <w:autoSpaceDE w:val="0"/>
        <w:autoSpaceDN w:val="0"/>
        <w:adjustRightInd w:val="0"/>
        <w:ind w:firstLine="540"/>
        <w:jc w:val="both"/>
        <w:outlineLvl w:val="0"/>
        <w:rPr>
          <w:sz w:val="20"/>
          <w:szCs w:val="20"/>
        </w:rPr>
      </w:pPr>
      <w:r w:rsidRPr="00822A5E">
        <w:rPr>
          <w:sz w:val="20"/>
          <w:szCs w:val="20"/>
        </w:rPr>
        <w:t xml:space="preserve">Количество «проблемных» объектов (г.Истра, в восточной части города, застройщик </w:t>
      </w:r>
      <w:r w:rsidR="003F4546" w:rsidRPr="00822A5E">
        <w:rPr>
          <w:sz w:val="20"/>
          <w:szCs w:val="20"/>
        </w:rPr>
        <w:t>–</w:t>
      </w:r>
      <w:r w:rsidRPr="00822A5E">
        <w:rPr>
          <w:sz w:val="20"/>
          <w:szCs w:val="20"/>
        </w:rPr>
        <w:t xml:space="preserve"> </w:t>
      </w:r>
      <w:r w:rsidR="003F4546" w:rsidRPr="00822A5E">
        <w:rPr>
          <w:sz w:val="20"/>
          <w:szCs w:val="20"/>
        </w:rPr>
        <w:t>ООО «Каскад»): в 2017 году – 1 объект, в 2018 году – 1 объект, в 2019 году – 0 объектов.</w:t>
      </w:r>
    </w:p>
    <w:p w:rsidR="00776063" w:rsidRPr="00822A5E" w:rsidRDefault="00776063" w:rsidP="00776063">
      <w:pPr>
        <w:autoSpaceDE w:val="0"/>
        <w:autoSpaceDN w:val="0"/>
        <w:adjustRightInd w:val="0"/>
        <w:jc w:val="center"/>
        <w:outlineLvl w:val="0"/>
        <w:rPr>
          <w:b/>
          <w:sz w:val="20"/>
          <w:szCs w:val="20"/>
        </w:rPr>
      </w:pPr>
    </w:p>
    <w:p w:rsidR="00776063" w:rsidRDefault="00776063" w:rsidP="00776063">
      <w:pPr>
        <w:autoSpaceDE w:val="0"/>
        <w:autoSpaceDN w:val="0"/>
        <w:adjustRightInd w:val="0"/>
        <w:jc w:val="center"/>
        <w:outlineLvl w:val="0"/>
        <w:rPr>
          <w:b/>
          <w:sz w:val="20"/>
          <w:szCs w:val="20"/>
        </w:rPr>
      </w:pPr>
      <w:r w:rsidRPr="009A1AB6">
        <w:rPr>
          <w:b/>
          <w:sz w:val="20"/>
          <w:szCs w:val="20"/>
        </w:rPr>
        <w:t>7.</w:t>
      </w:r>
      <w:r w:rsidR="009A1AB6" w:rsidRPr="009A1AB6">
        <w:rPr>
          <w:b/>
          <w:sz w:val="20"/>
          <w:szCs w:val="20"/>
        </w:rPr>
        <w:t>28.</w:t>
      </w:r>
      <w:r w:rsidRPr="009A1AB6">
        <w:rPr>
          <w:b/>
          <w:sz w:val="20"/>
          <w:szCs w:val="20"/>
        </w:rPr>
        <w:t xml:space="preserve"> </w:t>
      </w:r>
      <w:r>
        <w:rPr>
          <w:b/>
          <w:sz w:val="20"/>
          <w:szCs w:val="20"/>
        </w:rPr>
        <w:t>Выполнение планов мероприятий по завершению строительства проблемных объектов и обеспечению прав обманутых дольщиков</w:t>
      </w:r>
    </w:p>
    <w:p w:rsidR="00776063" w:rsidRDefault="00776063" w:rsidP="00776063">
      <w:pPr>
        <w:autoSpaceDE w:val="0"/>
        <w:autoSpaceDN w:val="0"/>
        <w:adjustRightInd w:val="0"/>
        <w:jc w:val="center"/>
        <w:outlineLvl w:val="0"/>
        <w:rPr>
          <w:b/>
          <w:sz w:val="20"/>
          <w:szCs w:val="20"/>
        </w:rPr>
      </w:pPr>
    </w:p>
    <w:p w:rsidR="00776063" w:rsidRDefault="00776063" w:rsidP="00776063">
      <w:pPr>
        <w:autoSpaceDE w:val="0"/>
        <w:autoSpaceDN w:val="0"/>
        <w:adjustRightInd w:val="0"/>
        <w:ind w:firstLine="540"/>
        <w:jc w:val="both"/>
        <w:rPr>
          <w:sz w:val="20"/>
          <w:szCs w:val="20"/>
        </w:rPr>
      </w:pPr>
      <w:r>
        <w:rPr>
          <w:sz w:val="20"/>
          <w:szCs w:val="20"/>
        </w:rPr>
        <w:t>7.</w:t>
      </w:r>
      <w:r w:rsidR="009A1AB6">
        <w:rPr>
          <w:sz w:val="20"/>
          <w:szCs w:val="20"/>
        </w:rPr>
        <w:t>28</w:t>
      </w:r>
      <w:r>
        <w:rPr>
          <w:sz w:val="20"/>
          <w:szCs w:val="20"/>
        </w:rPr>
        <w:t>.1. Исходные данные.</w:t>
      </w:r>
    </w:p>
    <w:p w:rsidR="00776063" w:rsidRDefault="00776063" w:rsidP="00776063">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администрации </w:t>
      </w:r>
      <w:r w:rsidR="00705553">
        <w:rPr>
          <w:sz w:val="20"/>
          <w:szCs w:val="20"/>
        </w:rPr>
        <w:t xml:space="preserve">г.о.Истра </w:t>
      </w:r>
      <w:r>
        <w:rPr>
          <w:sz w:val="20"/>
          <w:szCs w:val="20"/>
        </w:rPr>
        <w:t>о наличии утвержденного руководителем администрации и согласова</w:t>
      </w:r>
      <w:r>
        <w:rPr>
          <w:sz w:val="20"/>
          <w:szCs w:val="20"/>
        </w:rPr>
        <w:t>н</w:t>
      </w:r>
      <w:r>
        <w:rPr>
          <w:sz w:val="20"/>
          <w:szCs w:val="20"/>
        </w:rPr>
        <w:t>ного на Градсовете Московской области Плана мероприятий по завершению строительства проблемных объектов и обеспечению прав обманутых дольщиков и выпо</w:t>
      </w:r>
      <w:r>
        <w:rPr>
          <w:sz w:val="20"/>
          <w:szCs w:val="20"/>
        </w:rPr>
        <w:t>л</w:t>
      </w:r>
      <w:r>
        <w:rPr>
          <w:sz w:val="20"/>
          <w:szCs w:val="20"/>
        </w:rPr>
        <w:t>нение ОМС мероприятий в установленные сроки.</w:t>
      </w:r>
    </w:p>
    <w:p w:rsidR="00776063" w:rsidRDefault="00776063" w:rsidP="00776063">
      <w:pPr>
        <w:autoSpaceDE w:val="0"/>
        <w:autoSpaceDN w:val="0"/>
        <w:adjustRightInd w:val="0"/>
        <w:ind w:firstLine="540"/>
        <w:jc w:val="both"/>
        <w:rPr>
          <w:sz w:val="20"/>
          <w:szCs w:val="20"/>
        </w:rPr>
      </w:pPr>
      <w:r>
        <w:rPr>
          <w:sz w:val="20"/>
          <w:szCs w:val="20"/>
        </w:rPr>
        <w:t xml:space="preserve">Условное выражение критерия оценки эффективности работы ОМС определяется выполнением или не выполнением мероприятий Плана в установленные сроки (выполнено/ не выполнено). </w:t>
      </w:r>
    </w:p>
    <w:p w:rsidR="00776063" w:rsidRDefault="00776063" w:rsidP="00776063">
      <w:pPr>
        <w:autoSpaceDE w:val="0"/>
        <w:autoSpaceDN w:val="0"/>
        <w:adjustRightInd w:val="0"/>
        <w:ind w:firstLine="540"/>
        <w:jc w:val="both"/>
        <w:rPr>
          <w:sz w:val="20"/>
          <w:szCs w:val="20"/>
        </w:rPr>
      </w:pPr>
      <w:r>
        <w:rPr>
          <w:sz w:val="20"/>
          <w:szCs w:val="20"/>
        </w:rPr>
        <w:t>Источник данных – жилищное управление.</w:t>
      </w:r>
    </w:p>
    <w:p w:rsidR="00776063" w:rsidRDefault="00776063" w:rsidP="00776063">
      <w:pPr>
        <w:autoSpaceDE w:val="0"/>
        <w:autoSpaceDN w:val="0"/>
        <w:adjustRightInd w:val="0"/>
        <w:ind w:firstLine="540"/>
        <w:jc w:val="both"/>
        <w:rPr>
          <w:sz w:val="20"/>
          <w:szCs w:val="20"/>
        </w:rPr>
      </w:pPr>
      <w:r>
        <w:rPr>
          <w:sz w:val="20"/>
          <w:szCs w:val="20"/>
        </w:rPr>
        <w:t>7.</w:t>
      </w:r>
      <w:r w:rsidR="009A1AB6">
        <w:rPr>
          <w:sz w:val="20"/>
          <w:szCs w:val="20"/>
        </w:rPr>
        <w:t>28</w:t>
      </w:r>
      <w:r>
        <w:rPr>
          <w:sz w:val="20"/>
          <w:szCs w:val="20"/>
        </w:rPr>
        <w:t>.2. Алгоритм расчета значения целевого показателя.</w:t>
      </w:r>
    </w:p>
    <w:p w:rsidR="00776063" w:rsidRDefault="00776063" w:rsidP="00776063">
      <w:pPr>
        <w:autoSpaceDE w:val="0"/>
        <w:autoSpaceDN w:val="0"/>
        <w:adjustRightInd w:val="0"/>
        <w:ind w:firstLine="540"/>
        <w:jc w:val="both"/>
        <w:rPr>
          <w:sz w:val="20"/>
          <w:szCs w:val="20"/>
        </w:rPr>
      </w:pPr>
      <w:r>
        <w:rPr>
          <w:sz w:val="20"/>
          <w:szCs w:val="20"/>
        </w:rPr>
        <w:t>Значение целевого показателя определяется по следующему принципу:</w:t>
      </w:r>
    </w:p>
    <w:p w:rsidR="00776063" w:rsidRDefault="00776063" w:rsidP="00776063">
      <w:pPr>
        <w:autoSpaceDE w:val="0"/>
        <w:autoSpaceDN w:val="0"/>
        <w:adjustRightInd w:val="0"/>
        <w:ind w:firstLine="540"/>
        <w:jc w:val="both"/>
        <w:rPr>
          <w:sz w:val="20"/>
          <w:szCs w:val="20"/>
        </w:rPr>
      </w:pPr>
      <w:r>
        <w:rPr>
          <w:sz w:val="20"/>
          <w:szCs w:val="20"/>
        </w:rPr>
        <w:t>- выполняются мероприятия, либо на территории муниципального образования «</w:t>
      </w:r>
      <w:r w:rsidR="00705553">
        <w:rPr>
          <w:sz w:val="20"/>
          <w:szCs w:val="20"/>
        </w:rPr>
        <w:t>г.о.Истра</w:t>
      </w:r>
      <w:r>
        <w:rPr>
          <w:sz w:val="20"/>
          <w:szCs w:val="20"/>
        </w:rPr>
        <w:t>» нет проблемных объектов – 5 баллов;</w:t>
      </w:r>
    </w:p>
    <w:p w:rsidR="00776063" w:rsidRDefault="00776063" w:rsidP="00776063">
      <w:pPr>
        <w:autoSpaceDE w:val="0"/>
        <w:autoSpaceDN w:val="0"/>
        <w:adjustRightInd w:val="0"/>
        <w:ind w:firstLine="540"/>
        <w:jc w:val="both"/>
        <w:rPr>
          <w:sz w:val="20"/>
          <w:szCs w:val="20"/>
        </w:rPr>
      </w:pPr>
      <w:r>
        <w:rPr>
          <w:sz w:val="20"/>
          <w:szCs w:val="20"/>
        </w:rPr>
        <w:t>- не выполняются, либо на ОМС План не разработал – 0 баллов.</w:t>
      </w:r>
    </w:p>
    <w:p w:rsidR="00776063" w:rsidRDefault="00776063" w:rsidP="00776063">
      <w:pPr>
        <w:autoSpaceDE w:val="0"/>
        <w:autoSpaceDN w:val="0"/>
        <w:adjustRightInd w:val="0"/>
        <w:ind w:firstLine="540"/>
        <w:jc w:val="both"/>
        <w:rPr>
          <w:sz w:val="20"/>
          <w:szCs w:val="20"/>
        </w:rPr>
      </w:pPr>
      <w:r>
        <w:rPr>
          <w:sz w:val="20"/>
          <w:szCs w:val="20"/>
        </w:rPr>
        <w:t>7.</w:t>
      </w:r>
      <w:r w:rsidR="009A1AB6">
        <w:rPr>
          <w:sz w:val="20"/>
          <w:szCs w:val="20"/>
        </w:rPr>
        <w:t>28</w:t>
      </w:r>
      <w:r>
        <w:rPr>
          <w:sz w:val="20"/>
          <w:szCs w:val="20"/>
        </w:rPr>
        <w:t>.3. Значение целевого показателя.</w:t>
      </w:r>
    </w:p>
    <w:p w:rsidR="00776063" w:rsidRDefault="00776063" w:rsidP="00776063">
      <w:pPr>
        <w:autoSpaceDE w:val="0"/>
        <w:autoSpaceDN w:val="0"/>
        <w:adjustRightInd w:val="0"/>
        <w:ind w:firstLine="540"/>
        <w:jc w:val="both"/>
        <w:outlineLvl w:val="0"/>
        <w:rPr>
          <w:b/>
          <w:sz w:val="20"/>
          <w:szCs w:val="20"/>
        </w:rPr>
      </w:pPr>
      <w:r>
        <w:rPr>
          <w:sz w:val="20"/>
          <w:szCs w:val="20"/>
        </w:rPr>
        <w:t xml:space="preserve">Выполнение планов мероприятий по завершению строительства проблемных объектов и обеспечению прав обманутых дольщиков, в отчетном году: </w:t>
      </w:r>
      <w:r w:rsidRPr="00612E9D">
        <w:rPr>
          <w:sz w:val="20"/>
          <w:szCs w:val="20"/>
        </w:rPr>
        <w:t xml:space="preserve">в 2017 году – </w:t>
      </w:r>
      <w:r>
        <w:rPr>
          <w:sz w:val="20"/>
          <w:szCs w:val="20"/>
        </w:rPr>
        <w:t>5</w:t>
      </w:r>
      <w:r w:rsidRPr="00612E9D">
        <w:rPr>
          <w:sz w:val="20"/>
          <w:szCs w:val="20"/>
        </w:rPr>
        <w:t xml:space="preserve"> </w:t>
      </w:r>
      <w:r>
        <w:rPr>
          <w:sz w:val="20"/>
          <w:szCs w:val="20"/>
        </w:rPr>
        <w:t>баллов</w:t>
      </w:r>
      <w:r w:rsidRPr="00612E9D">
        <w:rPr>
          <w:sz w:val="20"/>
          <w:szCs w:val="20"/>
        </w:rPr>
        <w:t xml:space="preserve">, в 2018 году – </w:t>
      </w:r>
      <w:r>
        <w:rPr>
          <w:sz w:val="20"/>
          <w:szCs w:val="20"/>
        </w:rPr>
        <w:t>5</w:t>
      </w:r>
      <w:r w:rsidRPr="00612E9D">
        <w:rPr>
          <w:sz w:val="20"/>
          <w:szCs w:val="20"/>
        </w:rPr>
        <w:t xml:space="preserve"> </w:t>
      </w:r>
      <w:r>
        <w:rPr>
          <w:sz w:val="20"/>
          <w:szCs w:val="20"/>
        </w:rPr>
        <w:t>баллов</w:t>
      </w:r>
      <w:r w:rsidR="00590838">
        <w:rPr>
          <w:sz w:val="20"/>
          <w:szCs w:val="20"/>
        </w:rPr>
        <w:t>, в 2019 году – 5 баллов</w:t>
      </w:r>
      <w:r w:rsidRPr="00612E9D">
        <w:rPr>
          <w:sz w:val="20"/>
          <w:szCs w:val="20"/>
        </w:rPr>
        <w:t>.</w:t>
      </w:r>
    </w:p>
    <w:p w:rsidR="00776063" w:rsidRDefault="00776063" w:rsidP="00E748C5">
      <w:pPr>
        <w:autoSpaceDE w:val="0"/>
        <w:autoSpaceDN w:val="0"/>
        <w:adjustRightInd w:val="0"/>
        <w:jc w:val="center"/>
        <w:outlineLvl w:val="0"/>
        <w:rPr>
          <w:b/>
          <w:sz w:val="20"/>
          <w:szCs w:val="20"/>
        </w:rPr>
      </w:pPr>
    </w:p>
    <w:p w:rsidR="00571F75" w:rsidRDefault="00F526C9" w:rsidP="00C770AC">
      <w:pPr>
        <w:autoSpaceDE w:val="0"/>
        <w:autoSpaceDN w:val="0"/>
        <w:adjustRightInd w:val="0"/>
        <w:jc w:val="center"/>
        <w:outlineLvl w:val="0"/>
        <w:rPr>
          <w:b/>
          <w:bCs/>
          <w:sz w:val="20"/>
          <w:szCs w:val="20"/>
        </w:rPr>
      </w:pPr>
      <w:r w:rsidRPr="009A1AB6">
        <w:rPr>
          <w:b/>
          <w:bCs/>
          <w:sz w:val="20"/>
          <w:szCs w:val="20"/>
        </w:rPr>
        <w:t>7.</w:t>
      </w:r>
      <w:r w:rsidR="009A1AB6" w:rsidRPr="009A1AB6">
        <w:rPr>
          <w:b/>
          <w:bCs/>
          <w:sz w:val="20"/>
          <w:szCs w:val="20"/>
        </w:rPr>
        <w:t>29</w:t>
      </w:r>
      <w:r w:rsidR="00C770AC" w:rsidRPr="009A1AB6">
        <w:rPr>
          <w:b/>
          <w:bCs/>
          <w:sz w:val="20"/>
          <w:szCs w:val="20"/>
        </w:rPr>
        <w:t xml:space="preserve">. </w:t>
      </w:r>
      <w:r w:rsidR="00C770AC">
        <w:rPr>
          <w:b/>
          <w:bCs/>
          <w:sz w:val="20"/>
          <w:szCs w:val="20"/>
        </w:rPr>
        <w:t xml:space="preserve">Количество свидетельств о праве на получение социальной выплаты на приобретение (строительство) жилых помещений, </w:t>
      </w:r>
    </w:p>
    <w:p w:rsidR="00C770AC" w:rsidRDefault="00C770AC" w:rsidP="00C770AC">
      <w:pPr>
        <w:autoSpaceDE w:val="0"/>
        <w:autoSpaceDN w:val="0"/>
        <w:adjustRightInd w:val="0"/>
        <w:jc w:val="center"/>
        <w:outlineLvl w:val="0"/>
        <w:rPr>
          <w:b/>
          <w:bCs/>
          <w:sz w:val="20"/>
          <w:szCs w:val="20"/>
        </w:rPr>
      </w:pPr>
      <w:r>
        <w:rPr>
          <w:b/>
          <w:bCs/>
          <w:sz w:val="20"/>
          <w:szCs w:val="20"/>
        </w:rPr>
        <w:t>выданных молодым семьям</w:t>
      </w:r>
      <w:r w:rsidR="00571F75">
        <w:rPr>
          <w:b/>
          <w:bCs/>
          <w:sz w:val="20"/>
          <w:szCs w:val="20"/>
        </w:rPr>
        <w:t xml:space="preserve"> (в т.ч. на погашение ипотечного кредита)</w:t>
      </w:r>
    </w:p>
    <w:p w:rsidR="00C770AC" w:rsidRDefault="00C770AC" w:rsidP="00C770AC">
      <w:pPr>
        <w:autoSpaceDE w:val="0"/>
        <w:autoSpaceDN w:val="0"/>
        <w:adjustRightInd w:val="0"/>
        <w:jc w:val="both"/>
        <w:rPr>
          <w:b/>
          <w:bCs/>
          <w:sz w:val="20"/>
          <w:szCs w:val="20"/>
        </w:rPr>
      </w:pPr>
    </w:p>
    <w:p w:rsidR="00C770AC" w:rsidRPr="00417B6D" w:rsidRDefault="00F526C9" w:rsidP="00C770AC">
      <w:pPr>
        <w:autoSpaceDE w:val="0"/>
        <w:autoSpaceDN w:val="0"/>
        <w:adjustRightInd w:val="0"/>
        <w:ind w:firstLine="540"/>
        <w:jc w:val="both"/>
        <w:rPr>
          <w:bCs/>
          <w:sz w:val="20"/>
          <w:szCs w:val="20"/>
        </w:rPr>
      </w:pPr>
      <w:r>
        <w:rPr>
          <w:bCs/>
          <w:sz w:val="20"/>
          <w:szCs w:val="20"/>
        </w:rPr>
        <w:t>7.</w:t>
      </w:r>
      <w:r w:rsidR="009A1AB6">
        <w:rPr>
          <w:bCs/>
          <w:sz w:val="20"/>
          <w:szCs w:val="20"/>
        </w:rPr>
        <w:t>29</w:t>
      </w:r>
      <w:r w:rsidR="00C770AC" w:rsidRPr="00417B6D">
        <w:rPr>
          <w:bCs/>
          <w:sz w:val="20"/>
          <w:szCs w:val="20"/>
        </w:rPr>
        <w:t>.1. Исходные данные.</w:t>
      </w:r>
    </w:p>
    <w:p w:rsidR="00C770AC" w:rsidRPr="00417B6D" w:rsidRDefault="00C770AC" w:rsidP="00C770AC">
      <w:pPr>
        <w:autoSpaceDE w:val="0"/>
        <w:autoSpaceDN w:val="0"/>
        <w:adjustRightInd w:val="0"/>
        <w:ind w:firstLine="540"/>
        <w:jc w:val="both"/>
        <w:rPr>
          <w:bCs/>
          <w:sz w:val="20"/>
          <w:szCs w:val="20"/>
        </w:rPr>
      </w:pPr>
      <w:r w:rsidRPr="00417B6D">
        <w:rPr>
          <w:bCs/>
          <w:sz w:val="20"/>
          <w:szCs w:val="20"/>
        </w:rPr>
        <w:t xml:space="preserve">При расчете значения целевого показателя применяются данные отчетов жилищного управления о реализации </w:t>
      </w:r>
      <w:r w:rsidR="00571F75">
        <w:rPr>
          <w:bCs/>
          <w:sz w:val="20"/>
          <w:szCs w:val="20"/>
        </w:rPr>
        <w:t>П</w:t>
      </w:r>
      <w:r w:rsidRPr="00417B6D">
        <w:rPr>
          <w:bCs/>
          <w:sz w:val="20"/>
          <w:szCs w:val="20"/>
        </w:rPr>
        <w:t>одпрограммы</w:t>
      </w:r>
      <w:r w:rsidR="00571F75">
        <w:rPr>
          <w:bCs/>
          <w:sz w:val="20"/>
          <w:szCs w:val="20"/>
        </w:rPr>
        <w:t xml:space="preserve"> 2</w:t>
      </w:r>
      <w:r w:rsidRPr="00417B6D">
        <w:rPr>
          <w:bCs/>
          <w:sz w:val="20"/>
          <w:szCs w:val="20"/>
        </w:rPr>
        <w:t>.</w:t>
      </w:r>
    </w:p>
    <w:p w:rsidR="00C770AC" w:rsidRPr="00417B6D" w:rsidRDefault="00F526C9" w:rsidP="00C770AC">
      <w:pPr>
        <w:autoSpaceDE w:val="0"/>
        <w:autoSpaceDN w:val="0"/>
        <w:adjustRightInd w:val="0"/>
        <w:ind w:firstLine="540"/>
        <w:jc w:val="both"/>
        <w:rPr>
          <w:bCs/>
          <w:sz w:val="20"/>
          <w:szCs w:val="20"/>
        </w:rPr>
      </w:pPr>
      <w:r>
        <w:rPr>
          <w:bCs/>
          <w:sz w:val="20"/>
          <w:szCs w:val="20"/>
        </w:rPr>
        <w:t>7.</w:t>
      </w:r>
      <w:r w:rsidR="009A1AB6">
        <w:rPr>
          <w:bCs/>
          <w:sz w:val="20"/>
          <w:szCs w:val="20"/>
        </w:rPr>
        <w:t>29</w:t>
      </w:r>
      <w:r w:rsidR="00C770AC" w:rsidRPr="00417B6D">
        <w:rPr>
          <w:bCs/>
          <w:sz w:val="20"/>
          <w:szCs w:val="20"/>
        </w:rPr>
        <w:t>.2. Алгоритм расчета значения целевого показателя.</w:t>
      </w:r>
    </w:p>
    <w:p w:rsidR="00C770AC" w:rsidRPr="00417B6D" w:rsidRDefault="00C770AC" w:rsidP="00C770AC">
      <w:pPr>
        <w:autoSpaceDE w:val="0"/>
        <w:autoSpaceDN w:val="0"/>
        <w:adjustRightInd w:val="0"/>
        <w:ind w:firstLine="540"/>
        <w:jc w:val="both"/>
        <w:rPr>
          <w:bCs/>
          <w:sz w:val="20"/>
          <w:szCs w:val="20"/>
        </w:rPr>
      </w:pPr>
      <w:r w:rsidRPr="00417B6D">
        <w:rPr>
          <w:bCs/>
          <w:sz w:val="20"/>
          <w:szCs w:val="20"/>
        </w:rPr>
        <w:t>Значение целевого показателя рассчитывается путем суммирования количеств</w:t>
      </w:r>
      <w:r w:rsidR="00571F75">
        <w:rPr>
          <w:bCs/>
          <w:sz w:val="20"/>
          <w:szCs w:val="20"/>
        </w:rPr>
        <w:t>а</w:t>
      </w:r>
      <w:r w:rsidRPr="00417B6D">
        <w:rPr>
          <w:bCs/>
          <w:sz w:val="20"/>
          <w:szCs w:val="20"/>
        </w:rPr>
        <w:t xml:space="preserve"> выданных свидетельств.</w:t>
      </w:r>
    </w:p>
    <w:p w:rsidR="00C770AC" w:rsidRPr="00417B6D" w:rsidRDefault="00590838" w:rsidP="00C770AC">
      <w:pPr>
        <w:autoSpaceDE w:val="0"/>
        <w:autoSpaceDN w:val="0"/>
        <w:adjustRightInd w:val="0"/>
        <w:ind w:firstLine="540"/>
        <w:jc w:val="both"/>
        <w:rPr>
          <w:bCs/>
          <w:sz w:val="20"/>
          <w:szCs w:val="20"/>
        </w:rPr>
      </w:pPr>
      <w:r>
        <w:rPr>
          <w:bCs/>
          <w:sz w:val="20"/>
          <w:szCs w:val="20"/>
        </w:rPr>
        <w:t>7.</w:t>
      </w:r>
      <w:r w:rsidR="009A1AB6">
        <w:rPr>
          <w:bCs/>
          <w:sz w:val="20"/>
          <w:szCs w:val="20"/>
        </w:rPr>
        <w:t>29</w:t>
      </w:r>
      <w:r w:rsidR="00C770AC" w:rsidRPr="00417B6D">
        <w:rPr>
          <w:bCs/>
          <w:sz w:val="20"/>
          <w:szCs w:val="20"/>
        </w:rPr>
        <w:t>.3. Значения целевого показателя.</w:t>
      </w:r>
    </w:p>
    <w:p w:rsidR="00C770AC" w:rsidRPr="00417B6D" w:rsidRDefault="00C770AC" w:rsidP="00C770AC">
      <w:pPr>
        <w:autoSpaceDE w:val="0"/>
        <w:autoSpaceDN w:val="0"/>
        <w:adjustRightInd w:val="0"/>
        <w:ind w:firstLine="540"/>
        <w:jc w:val="both"/>
        <w:rPr>
          <w:bCs/>
          <w:sz w:val="20"/>
          <w:szCs w:val="20"/>
        </w:rPr>
      </w:pPr>
      <w:r w:rsidRPr="00417B6D">
        <w:rPr>
          <w:bCs/>
          <w:sz w:val="20"/>
          <w:szCs w:val="20"/>
        </w:rPr>
        <w:t>Количество свидетельств</w:t>
      </w:r>
      <w:r w:rsidR="00571F75">
        <w:rPr>
          <w:bCs/>
          <w:sz w:val="20"/>
          <w:szCs w:val="20"/>
        </w:rPr>
        <w:t xml:space="preserve"> о праве на получение социальной выплаты на приобретение (строительство) жилых помещений</w:t>
      </w:r>
      <w:r w:rsidRPr="00417B6D">
        <w:rPr>
          <w:bCs/>
          <w:sz w:val="20"/>
          <w:szCs w:val="20"/>
        </w:rPr>
        <w:t>, выданных молодым семьям в 201</w:t>
      </w:r>
      <w:r w:rsidR="00FB2C4C">
        <w:rPr>
          <w:bCs/>
          <w:sz w:val="20"/>
          <w:szCs w:val="20"/>
        </w:rPr>
        <w:t>7</w:t>
      </w:r>
      <w:r w:rsidRPr="00417B6D">
        <w:rPr>
          <w:bCs/>
          <w:sz w:val="20"/>
          <w:szCs w:val="20"/>
        </w:rPr>
        <w:t>-20</w:t>
      </w:r>
      <w:r w:rsidR="00FB2C4C">
        <w:rPr>
          <w:bCs/>
          <w:sz w:val="20"/>
          <w:szCs w:val="20"/>
        </w:rPr>
        <w:t>21</w:t>
      </w:r>
      <w:r w:rsidRPr="00417B6D">
        <w:rPr>
          <w:bCs/>
          <w:sz w:val="20"/>
          <w:szCs w:val="20"/>
        </w:rPr>
        <w:t xml:space="preserve"> годах должно составить </w:t>
      </w:r>
      <w:r w:rsidR="004779DB">
        <w:rPr>
          <w:bCs/>
          <w:sz w:val="20"/>
          <w:szCs w:val="20"/>
        </w:rPr>
        <w:t>18</w:t>
      </w:r>
      <w:r w:rsidRPr="00417B6D">
        <w:rPr>
          <w:bCs/>
          <w:sz w:val="20"/>
          <w:szCs w:val="20"/>
        </w:rPr>
        <w:t xml:space="preserve"> </w:t>
      </w:r>
      <w:r w:rsidR="00FB2C4C">
        <w:rPr>
          <w:bCs/>
          <w:sz w:val="20"/>
          <w:szCs w:val="20"/>
        </w:rPr>
        <w:t>свидетельств:</w:t>
      </w:r>
      <w:r w:rsidRPr="00417B6D">
        <w:rPr>
          <w:bCs/>
          <w:sz w:val="20"/>
          <w:szCs w:val="20"/>
        </w:rPr>
        <w:t xml:space="preserve"> в 2017 году - </w:t>
      </w:r>
      <w:r w:rsidR="004779DB">
        <w:rPr>
          <w:bCs/>
          <w:sz w:val="20"/>
          <w:szCs w:val="20"/>
        </w:rPr>
        <w:t>6</w:t>
      </w:r>
      <w:r w:rsidRPr="00417B6D">
        <w:rPr>
          <w:bCs/>
          <w:sz w:val="20"/>
          <w:szCs w:val="20"/>
        </w:rPr>
        <w:t xml:space="preserve"> штук (из них </w:t>
      </w:r>
      <w:r w:rsidR="004779DB">
        <w:rPr>
          <w:bCs/>
          <w:sz w:val="20"/>
          <w:szCs w:val="20"/>
        </w:rPr>
        <w:t>3</w:t>
      </w:r>
      <w:r w:rsidRPr="00417B6D">
        <w:rPr>
          <w:bCs/>
          <w:sz w:val="20"/>
          <w:szCs w:val="20"/>
        </w:rPr>
        <w:t xml:space="preserve"> штук</w:t>
      </w:r>
      <w:r w:rsidR="004779DB">
        <w:rPr>
          <w:bCs/>
          <w:sz w:val="20"/>
          <w:szCs w:val="20"/>
        </w:rPr>
        <w:t>и</w:t>
      </w:r>
      <w:r w:rsidRPr="00417B6D">
        <w:rPr>
          <w:bCs/>
          <w:sz w:val="20"/>
          <w:szCs w:val="20"/>
        </w:rPr>
        <w:t xml:space="preserve"> на погашение ипотечного жилищного кредита), в 2018 году – </w:t>
      </w:r>
      <w:r w:rsidR="004779DB">
        <w:rPr>
          <w:bCs/>
          <w:sz w:val="20"/>
          <w:szCs w:val="20"/>
        </w:rPr>
        <w:t>6</w:t>
      </w:r>
      <w:r w:rsidR="00F526C9" w:rsidRPr="00417B6D">
        <w:rPr>
          <w:bCs/>
          <w:sz w:val="20"/>
          <w:szCs w:val="20"/>
        </w:rPr>
        <w:t xml:space="preserve"> штук (из них </w:t>
      </w:r>
      <w:r w:rsidR="004779DB">
        <w:rPr>
          <w:bCs/>
          <w:sz w:val="20"/>
          <w:szCs w:val="20"/>
        </w:rPr>
        <w:t>3</w:t>
      </w:r>
      <w:r w:rsidR="00F526C9" w:rsidRPr="00417B6D">
        <w:rPr>
          <w:bCs/>
          <w:sz w:val="20"/>
          <w:szCs w:val="20"/>
        </w:rPr>
        <w:t xml:space="preserve"> штук на погашение ипотечного жилищного кредита)</w:t>
      </w:r>
      <w:r w:rsidRPr="00417B6D">
        <w:rPr>
          <w:bCs/>
          <w:sz w:val="20"/>
          <w:szCs w:val="20"/>
        </w:rPr>
        <w:t xml:space="preserve">, в 2019 году - </w:t>
      </w:r>
      <w:r w:rsidR="004779DB">
        <w:rPr>
          <w:bCs/>
          <w:sz w:val="20"/>
          <w:szCs w:val="20"/>
        </w:rPr>
        <w:t>6</w:t>
      </w:r>
      <w:r w:rsidR="00F526C9" w:rsidRPr="00417B6D">
        <w:rPr>
          <w:bCs/>
          <w:sz w:val="20"/>
          <w:szCs w:val="20"/>
        </w:rPr>
        <w:t xml:space="preserve"> штук (из них </w:t>
      </w:r>
      <w:r w:rsidR="004779DB">
        <w:rPr>
          <w:bCs/>
          <w:sz w:val="20"/>
          <w:szCs w:val="20"/>
        </w:rPr>
        <w:t>3</w:t>
      </w:r>
      <w:r w:rsidR="00F526C9" w:rsidRPr="00417B6D">
        <w:rPr>
          <w:bCs/>
          <w:sz w:val="20"/>
          <w:szCs w:val="20"/>
        </w:rPr>
        <w:t xml:space="preserve"> штук на погашение ипотечного жилищного кредита)</w:t>
      </w:r>
      <w:r w:rsidRPr="00417B6D">
        <w:rPr>
          <w:bCs/>
          <w:sz w:val="20"/>
          <w:szCs w:val="20"/>
        </w:rPr>
        <w:t>.</w:t>
      </w:r>
    </w:p>
    <w:p w:rsidR="000B2901" w:rsidRDefault="000B2901" w:rsidP="00E748C5">
      <w:pPr>
        <w:autoSpaceDE w:val="0"/>
        <w:autoSpaceDN w:val="0"/>
        <w:adjustRightInd w:val="0"/>
        <w:jc w:val="center"/>
        <w:outlineLvl w:val="0"/>
        <w:rPr>
          <w:b/>
          <w:sz w:val="20"/>
          <w:szCs w:val="20"/>
        </w:rPr>
      </w:pPr>
    </w:p>
    <w:p w:rsidR="005770CA" w:rsidRDefault="00F526C9" w:rsidP="005770CA">
      <w:pPr>
        <w:autoSpaceDE w:val="0"/>
        <w:autoSpaceDN w:val="0"/>
        <w:adjustRightInd w:val="0"/>
        <w:jc w:val="center"/>
        <w:outlineLvl w:val="0"/>
        <w:rPr>
          <w:b/>
          <w:bCs/>
          <w:sz w:val="20"/>
          <w:szCs w:val="20"/>
        </w:rPr>
      </w:pPr>
      <w:r w:rsidRPr="009A1AB6">
        <w:rPr>
          <w:b/>
          <w:bCs/>
          <w:sz w:val="20"/>
          <w:szCs w:val="20"/>
        </w:rPr>
        <w:t>7.</w:t>
      </w:r>
      <w:r w:rsidR="00590838" w:rsidRPr="009A1AB6">
        <w:rPr>
          <w:b/>
          <w:bCs/>
          <w:sz w:val="20"/>
          <w:szCs w:val="20"/>
        </w:rPr>
        <w:t>3</w:t>
      </w:r>
      <w:r w:rsidR="009A1AB6" w:rsidRPr="009A1AB6">
        <w:rPr>
          <w:b/>
          <w:bCs/>
          <w:sz w:val="20"/>
          <w:szCs w:val="20"/>
        </w:rPr>
        <w:t>0</w:t>
      </w:r>
      <w:r w:rsidR="005770CA" w:rsidRPr="009A1AB6">
        <w:rPr>
          <w:b/>
          <w:bCs/>
          <w:sz w:val="20"/>
          <w:szCs w:val="20"/>
        </w:rPr>
        <w:t xml:space="preserve">. </w:t>
      </w:r>
      <w:r w:rsidR="005770CA">
        <w:rPr>
          <w:b/>
          <w:bCs/>
          <w:sz w:val="20"/>
          <w:szCs w:val="20"/>
        </w:rPr>
        <w:t>Доля молодых семей, улучшивших жилищные условия</w:t>
      </w:r>
    </w:p>
    <w:p w:rsidR="005770CA" w:rsidRDefault="005770CA" w:rsidP="005770CA">
      <w:pPr>
        <w:autoSpaceDE w:val="0"/>
        <w:autoSpaceDN w:val="0"/>
        <w:adjustRightInd w:val="0"/>
        <w:jc w:val="both"/>
        <w:rPr>
          <w:b/>
          <w:bCs/>
          <w:sz w:val="20"/>
          <w:szCs w:val="20"/>
        </w:rPr>
      </w:pP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590838">
        <w:rPr>
          <w:bCs/>
          <w:sz w:val="20"/>
          <w:szCs w:val="20"/>
        </w:rPr>
        <w:t>3</w:t>
      </w:r>
      <w:r w:rsidR="009A1AB6">
        <w:rPr>
          <w:bCs/>
          <w:sz w:val="20"/>
          <w:szCs w:val="20"/>
        </w:rPr>
        <w:t>0</w:t>
      </w:r>
      <w:r w:rsidR="005770CA" w:rsidRPr="00255C9C">
        <w:rPr>
          <w:bCs/>
          <w:sz w:val="20"/>
          <w:szCs w:val="20"/>
        </w:rPr>
        <w:t>.1. Исходные данные.</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При расчете значения целевого показателя применяются следующие данные:</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 xml:space="preserve">количество молодых семей, улучшивших жилищные условия с помощью государственной поддержки в рамках реализации </w:t>
      </w:r>
      <w:r>
        <w:rPr>
          <w:bCs/>
          <w:sz w:val="20"/>
          <w:szCs w:val="20"/>
        </w:rPr>
        <w:t>П</w:t>
      </w:r>
      <w:r w:rsidRPr="00255C9C">
        <w:rPr>
          <w:bCs/>
          <w:sz w:val="20"/>
          <w:szCs w:val="20"/>
        </w:rPr>
        <w:t xml:space="preserve">одпрограммы </w:t>
      </w:r>
      <w:r>
        <w:rPr>
          <w:bCs/>
          <w:sz w:val="20"/>
          <w:szCs w:val="20"/>
        </w:rPr>
        <w:t>2</w:t>
      </w:r>
      <w:r w:rsidRPr="00255C9C">
        <w:rPr>
          <w:bCs/>
          <w:sz w:val="20"/>
          <w:szCs w:val="20"/>
        </w:rPr>
        <w:t>;</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 xml:space="preserve">общее количество молодых семей, изъявивших желание принять участие в реализации </w:t>
      </w:r>
      <w:r w:rsidR="005B4B71">
        <w:rPr>
          <w:bCs/>
          <w:sz w:val="20"/>
          <w:szCs w:val="20"/>
        </w:rPr>
        <w:t>П</w:t>
      </w:r>
      <w:r w:rsidRPr="00255C9C">
        <w:rPr>
          <w:bCs/>
          <w:sz w:val="20"/>
          <w:szCs w:val="20"/>
        </w:rPr>
        <w:t xml:space="preserve">одпрограммы </w:t>
      </w:r>
      <w:r>
        <w:rPr>
          <w:bCs/>
          <w:sz w:val="20"/>
          <w:szCs w:val="20"/>
        </w:rPr>
        <w:t>2</w:t>
      </w:r>
      <w:r w:rsidRPr="00255C9C">
        <w:rPr>
          <w:bCs/>
          <w:sz w:val="20"/>
          <w:szCs w:val="20"/>
        </w:rPr>
        <w:t>.</w:t>
      </w: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590838">
        <w:rPr>
          <w:bCs/>
          <w:sz w:val="20"/>
          <w:szCs w:val="20"/>
        </w:rPr>
        <w:t>3</w:t>
      </w:r>
      <w:r w:rsidR="009A1AB6">
        <w:rPr>
          <w:bCs/>
          <w:sz w:val="20"/>
          <w:szCs w:val="20"/>
        </w:rPr>
        <w:t>0</w:t>
      </w:r>
      <w:r w:rsidR="005770CA" w:rsidRPr="00255C9C">
        <w:rPr>
          <w:bCs/>
          <w:sz w:val="20"/>
          <w:szCs w:val="20"/>
        </w:rPr>
        <w:t>.2. Алгоритм расчета значения целевого показателя.</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lastRenderedPageBreak/>
        <w:t>Значение целевого показателя рассчитывается как отношение количества молодых семей, улучшивших жилищные условия с помощью государственной поддер</w:t>
      </w:r>
      <w:r w:rsidRPr="00255C9C">
        <w:rPr>
          <w:bCs/>
          <w:sz w:val="20"/>
          <w:szCs w:val="20"/>
        </w:rPr>
        <w:t>ж</w:t>
      </w:r>
      <w:r w:rsidRPr="00255C9C">
        <w:rPr>
          <w:bCs/>
          <w:sz w:val="20"/>
          <w:szCs w:val="20"/>
        </w:rPr>
        <w:t xml:space="preserve">ки в рамках реализации </w:t>
      </w:r>
      <w:r>
        <w:rPr>
          <w:bCs/>
          <w:sz w:val="20"/>
          <w:szCs w:val="20"/>
        </w:rPr>
        <w:t>П</w:t>
      </w:r>
      <w:r w:rsidRPr="00255C9C">
        <w:rPr>
          <w:bCs/>
          <w:sz w:val="20"/>
          <w:szCs w:val="20"/>
        </w:rPr>
        <w:t xml:space="preserve">одпрограммы </w:t>
      </w:r>
      <w:r>
        <w:rPr>
          <w:bCs/>
          <w:sz w:val="20"/>
          <w:szCs w:val="20"/>
        </w:rPr>
        <w:t>2</w:t>
      </w:r>
      <w:r w:rsidRPr="00255C9C">
        <w:rPr>
          <w:bCs/>
          <w:sz w:val="20"/>
          <w:szCs w:val="20"/>
        </w:rPr>
        <w:t>, к общему количеству молодых семей, изъявивших желани</w:t>
      </w:r>
      <w:r w:rsidR="00705553">
        <w:rPr>
          <w:bCs/>
          <w:sz w:val="20"/>
          <w:szCs w:val="20"/>
        </w:rPr>
        <w:t>е принять участие в реализации П</w:t>
      </w:r>
      <w:r w:rsidRPr="00255C9C">
        <w:rPr>
          <w:bCs/>
          <w:sz w:val="20"/>
          <w:szCs w:val="20"/>
        </w:rPr>
        <w:t xml:space="preserve">одпрограммы </w:t>
      </w:r>
      <w:r>
        <w:rPr>
          <w:bCs/>
          <w:sz w:val="20"/>
          <w:szCs w:val="20"/>
        </w:rPr>
        <w:t>2</w:t>
      </w:r>
      <w:r w:rsidRPr="00255C9C">
        <w:rPr>
          <w:bCs/>
          <w:sz w:val="20"/>
          <w:szCs w:val="20"/>
        </w:rPr>
        <w:t>.</w:t>
      </w: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590838">
        <w:rPr>
          <w:bCs/>
          <w:sz w:val="20"/>
          <w:szCs w:val="20"/>
        </w:rPr>
        <w:t>3</w:t>
      </w:r>
      <w:r w:rsidR="009A1AB6">
        <w:rPr>
          <w:bCs/>
          <w:sz w:val="20"/>
          <w:szCs w:val="20"/>
        </w:rPr>
        <w:t>0</w:t>
      </w:r>
      <w:r w:rsidR="005770CA" w:rsidRPr="00255C9C">
        <w:rPr>
          <w:bCs/>
          <w:sz w:val="20"/>
          <w:szCs w:val="20"/>
        </w:rPr>
        <w:t>.3. Значения целевого показателя.</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Доля молодых семей, улучшивших жилищные условия, в общей численности молодых семей, изъявивших желание принять участие в реализации Подпрограммы</w:t>
      </w:r>
      <w:r>
        <w:rPr>
          <w:bCs/>
          <w:sz w:val="20"/>
          <w:szCs w:val="20"/>
        </w:rPr>
        <w:t xml:space="preserve"> 2</w:t>
      </w:r>
      <w:r w:rsidRPr="00255C9C">
        <w:rPr>
          <w:bCs/>
          <w:sz w:val="20"/>
          <w:szCs w:val="20"/>
        </w:rPr>
        <w:t xml:space="preserve">, в 2017 году - </w:t>
      </w:r>
      <w:r>
        <w:rPr>
          <w:bCs/>
          <w:sz w:val="20"/>
          <w:szCs w:val="20"/>
        </w:rPr>
        <w:t>95</w:t>
      </w:r>
      <w:r w:rsidRPr="00255C9C">
        <w:rPr>
          <w:bCs/>
          <w:sz w:val="20"/>
          <w:szCs w:val="20"/>
        </w:rPr>
        <w:t xml:space="preserve"> процентов</w:t>
      </w:r>
      <w:r w:rsidR="00F526C9">
        <w:rPr>
          <w:bCs/>
          <w:sz w:val="20"/>
          <w:szCs w:val="20"/>
        </w:rPr>
        <w:t>,</w:t>
      </w:r>
      <w:r w:rsidR="00F526C9" w:rsidRPr="00F526C9">
        <w:rPr>
          <w:bCs/>
          <w:sz w:val="20"/>
          <w:szCs w:val="20"/>
        </w:rPr>
        <w:t xml:space="preserve"> </w:t>
      </w:r>
      <w:r w:rsidR="00F526C9" w:rsidRPr="00255C9C">
        <w:rPr>
          <w:bCs/>
          <w:sz w:val="20"/>
          <w:szCs w:val="20"/>
        </w:rPr>
        <w:t>в 201</w:t>
      </w:r>
      <w:r w:rsidR="00F526C9">
        <w:rPr>
          <w:bCs/>
          <w:sz w:val="20"/>
          <w:szCs w:val="20"/>
        </w:rPr>
        <w:t>8</w:t>
      </w:r>
      <w:r w:rsidR="00F526C9" w:rsidRPr="00255C9C">
        <w:rPr>
          <w:bCs/>
          <w:sz w:val="20"/>
          <w:szCs w:val="20"/>
        </w:rPr>
        <w:t xml:space="preserve"> году - </w:t>
      </w:r>
      <w:r w:rsidR="00F526C9">
        <w:rPr>
          <w:bCs/>
          <w:sz w:val="20"/>
          <w:szCs w:val="20"/>
        </w:rPr>
        <w:t>95</w:t>
      </w:r>
      <w:r w:rsidR="00F526C9" w:rsidRPr="00255C9C">
        <w:rPr>
          <w:bCs/>
          <w:sz w:val="20"/>
          <w:szCs w:val="20"/>
        </w:rPr>
        <w:t xml:space="preserve"> процентов</w:t>
      </w:r>
      <w:r w:rsidR="00F526C9">
        <w:rPr>
          <w:bCs/>
          <w:sz w:val="20"/>
          <w:szCs w:val="20"/>
        </w:rPr>
        <w:t xml:space="preserve">, </w:t>
      </w:r>
      <w:r w:rsidR="00F526C9" w:rsidRPr="00255C9C">
        <w:rPr>
          <w:bCs/>
          <w:sz w:val="20"/>
          <w:szCs w:val="20"/>
        </w:rPr>
        <w:t>в 201</w:t>
      </w:r>
      <w:r w:rsidR="00F526C9">
        <w:rPr>
          <w:bCs/>
          <w:sz w:val="20"/>
          <w:szCs w:val="20"/>
        </w:rPr>
        <w:t>9</w:t>
      </w:r>
      <w:r w:rsidR="00F526C9" w:rsidRPr="00255C9C">
        <w:rPr>
          <w:bCs/>
          <w:sz w:val="20"/>
          <w:szCs w:val="20"/>
        </w:rPr>
        <w:t xml:space="preserve"> году - </w:t>
      </w:r>
      <w:r w:rsidR="00F526C9">
        <w:rPr>
          <w:bCs/>
          <w:sz w:val="20"/>
          <w:szCs w:val="20"/>
        </w:rPr>
        <w:t>95</w:t>
      </w:r>
      <w:r w:rsidR="00F526C9" w:rsidRPr="00255C9C">
        <w:rPr>
          <w:bCs/>
          <w:sz w:val="20"/>
          <w:szCs w:val="20"/>
        </w:rPr>
        <w:t xml:space="preserve"> процентов</w:t>
      </w:r>
      <w:r w:rsidRPr="00255C9C">
        <w:rPr>
          <w:bCs/>
          <w:sz w:val="20"/>
          <w:szCs w:val="20"/>
        </w:rPr>
        <w:t>.</w:t>
      </w:r>
    </w:p>
    <w:p w:rsidR="005770CA" w:rsidRDefault="005770CA" w:rsidP="00E748C5">
      <w:pPr>
        <w:autoSpaceDE w:val="0"/>
        <w:autoSpaceDN w:val="0"/>
        <w:adjustRightInd w:val="0"/>
        <w:jc w:val="center"/>
        <w:outlineLvl w:val="0"/>
        <w:rPr>
          <w:b/>
          <w:sz w:val="20"/>
          <w:szCs w:val="20"/>
        </w:rPr>
      </w:pPr>
    </w:p>
    <w:p w:rsidR="005770CA" w:rsidRPr="00822A5E" w:rsidRDefault="00F526C9" w:rsidP="005770CA">
      <w:pPr>
        <w:autoSpaceDE w:val="0"/>
        <w:autoSpaceDN w:val="0"/>
        <w:adjustRightInd w:val="0"/>
        <w:jc w:val="center"/>
        <w:outlineLvl w:val="0"/>
        <w:rPr>
          <w:b/>
          <w:bCs/>
          <w:sz w:val="20"/>
          <w:szCs w:val="20"/>
        </w:rPr>
      </w:pPr>
      <w:r w:rsidRPr="00822A5E">
        <w:rPr>
          <w:b/>
          <w:bCs/>
          <w:sz w:val="20"/>
          <w:szCs w:val="20"/>
        </w:rPr>
        <w:t>7.</w:t>
      </w:r>
      <w:r w:rsidR="00590838" w:rsidRPr="00822A5E">
        <w:rPr>
          <w:b/>
          <w:bCs/>
          <w:sz w:val="20"/>
          <w:szCs w:val="20"/>
        </w:rPr>
        <w:t>3</w:t>
      </w:r>
      <w:r w:rsidR="009A1AB6" w:rsidRPr="00822A5E">
        <w:rPr>
          <w:b/>
          <w:bCs/>
          <w:sz w:val="20"/>
          <w:szCs w:val="20"/>
        </w:rPr>
        <w:t>1</w:t>
      </w:r>
      <w:r w:rsidR="005770CA" w:rsidRPr="00822A5E">
        <w:rPr>
          <w:b/>
          <w:bCs/>
          <w:sz w:val="20"/>
          <w:szCs w:val="20"/>
        </w:rPr>
        <w:t xml:space="preserve">. </w:t>
      </w:r>
      <w:r w:rsidR="007D1C3E" w:rsidRPr="00822A5E">
        <w:rPr>
          <w:b/>
          <w:bCs/>
          <w:sz w:val="20"/>
          <w:szCs w:val="20"/>
        </w:rPr>
        <w:t xml:space="preserve">Численность </w:t>
      </w:r>
      <w:r w:rsidR="005770CA" w:rsidRPr="00822A5E">
        <w:rPr>
          <w:b/>
          <w:bCs/>
          <w:sz w:val="20"/>
          <w:szCs w:val="20"/>
        </w:rPr>
        <w:t>детей-сирот и детей, оставшихся без попечения родителей,</w:t>
      </w:r>
    </w:p>
    <w:p w:rsidR="005770CA" w:rsidRPr="00822A5E" w:rsidRDefault="005770CA" w:rsidP="005770CA">
      <w:pPr>
        <w:autoSpaceDE w:val="0"/>
        <w:autoSpaceDN w:val="0"/>
        <w:adjustRightInd w:val="0"/>
        <w:jc w:val="center"/>
        <w:rPr>
          <w:b/>
          <w:bCs/>
          <w:sz w:val="20"/>
          <w:szCs w:val="20"/>
        </w:rPr>
      </w:pPr>
      <w:r w:rsidRPr="00822A5E">
        <w:rPr>
          <w:b/>
          <w:bCs/>
          <w:sz w:val="20"/>
          <w:szCs w:val="20"/>
        </w:rPr>
        <w:t>лиц из числа</w:t>
      </w:r>
      <w:r w:rsidR="007D1C3E" w:rsidRPr="00822A5E">
        <w:rPr>
          <w:b/>
          <w:bCs/>
          <w:sz w:val="20"/>
          <w:szCs w:val="20"/>
        </w:rPr>
        <w:t xml:space="preserve"> детей-сирот и детей, оставшихся без попечения родителей</w:t>
      </w:r>
      <w:r w:rsidRPr="00822A5E">
        <w:rPr>
          <w:b/>
          <w:bCs/>
          <w:sz w:val="20"/>
          <w:szCs w:val="20"/>
        </w:rPr>
        <w:t xml:space="preserve">, обеспеченных </w:t>
      </w:r>
      <w:r w:rsidR="007D1C3E" w:rsidRPr="00822A5E">
        <w:rPr>
          <w:b/>
          <w:bCs/>
          <w:sz w:val="20"/>
          <w:szCs w:val="20"/>
        </w:rPr>
        <w:t xml:space="preserve">благоустроенными </w:t>
      </w:r>
      <w:r w:rsidRPr="00822A5E">
        <w:rPr>
          <w:b/>
          <w:bCs/>
          <w:sz w:val="20"/>
          <w:szCs w:val="20"/>
        </w:rPr>
        <w:t>жилыми помещениями</w:t>
      </w:r>
      <w:r w:rsidR="00141216" w:rsidRPr="00822A5E">
        <w:rPr>
          <w:b/>
          <w:bCs/>
          <w:sz w:val="20"/>
          <w:szCs w:val="20"/>
        </w:rPr>
        <w:t xml:space="preserve"> специализированного ж</w:t>
      </w:r>
      <w:r w:rsidR="00141216" w:rsidRPr="00822A5E">
        <w:rPr>
          <w:b/>
          <w:bCs/>
          <w:sz w:val="20"/>
          <w:szCs w:val="20"/>
        </w:rPr>
        <w:t>и</w:t>
      </w:r>
      <w:r w:rsidR="00141216" w:rsidRPr="00822A5E">
        <w:rPr>
          <w:b/>
          <w:bCs/>
          <w:sz w:val="20"/>
          <w:szCs w:val="20"/>
        </w:rPr>
        <w:t>лищного фонда по договорам найма специализированных жилых помещений в отчетном финансовом году</w:t>
      </w:r>
    </w:p>
    <w:p w:rsidR="005770CA" w:rsidRPr="00822A5E" w:rsidRDefault="005770CA" w:rsidP="005770CA">
      <w:pPr>
        <w:autoSpaceDE w:val="0"/>
        <w:autoSpaceDN w:val="0"/>
        <w:adjustRightInd w:val="0"/>
        <w:jc w:val="both"/>
        <w:rPr>
          <w:b/>
          <w:bCs/>
          <w:sz w:val="20"/>
          <w:szCs w:val="20"/>
        </w:rPr>
      </w:pPr>
    </w:p>
    <w:p w:rsidR="005770CA" w:rsidRPr="00822A5E" w:rsidRDefault="00F526C9" w:rsidP="005770CA">
      <w:pPr>
        <w:autoSpaceDE w:val="0"/>
        <w:autoSpaceDN w:val="0"/>
        <w:adjustRightInd w:val="0"/>
        <w:ind w:firstLine="540"/>
        <w:jc w:val="both"/>
        <w:rPr>
          <w:bCs/>
          <w:sz w:val="20"/>
          <w:szCs w:val="20"/>
        </w:rPr>
      </w:pPr>
      <w:r w:rsidRPr="00822A5E">
        <w:rPr>
          <w:bCs/>
          <w:sz w:val="20"/>
          <w:szCs w:val="20"/>
        </w:rPr>
        <w:t>7.</w:t>
      </w:r>
      <w:r w:rsidR="00590838" w:rsidRPr="00822A5E">
        <w:rPr>
          <w:bCs/>
          <w:sz w:val="20"/>
          <w:szCs w:val="20"/>
        </w:rPr>
        <w:t>3</w:t>
      </w:r>
      <w:r w:rsidR="009A1AB6" w:rsidRPr="00822A5E">
        <w:rPr>
          <w:bCs/>
          <w:sz w:val="20"/>
          <w:szCs w:val="20"/>
        </w:rPr>
        <w:t>1</w:t>
      </w:r>
      <w:r w:rsidR="002D5115" w:rsidRPr="00822A5E">
        <w:rPr>
          <w:bCs/>
          <w:sz w:val="20"/>
          <w:szCs w:val="20"/>
        </w:rPr>
        <w:t>.</w:t>
      </w:r>
      <w:r w:rsidR="005770CA" w:rsidRPr="00822A5E">
        <w:rPr>
          <w:bCs/>
          <w:sz w:val="20"/>
          <w:szCs w:val="20"/>
        </w:rPr>
        <w:t>1. Исходные данные.</w:t>
      </w:r>
    </w:p>
    <w:p w:rsidR="005770CA" w:rsidRPr="00822A5E" w:rsidRDefault="005770CA" w:rsidP="005770CA">
      <w:pPr>
        <w:autoSpaceDE w:val="0"/>
        <w:autoSpaceDN w:val="0"/>
        <w:adjustRightInd w:val="0"/>
        <w:ind w:firstLine="540"/>
        <w:jc w:val="both"/>
        <w:rPr>
          <w:bCs/>
          <w:sz w:val="20"/>
          <w:szCs w:val="20"/>
        </w:rPr>
      </w:pPr>
      <w:r w:rsidRPr="00822A5E">
        <w:rPr>
          <w:bCs/>
          <w:sz w:val="20"/>
          <w:szCs w:val="20"/>
        </w:rPr>
        <w:t>При расчете значения целевого показателя применяются данные отчетов жилищного управления 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w:t>
      </w:r>
      <w:r w:rsidRPr="00822A5E">
        <w:rPr>
          <w:bCs/>
          <w:sz w:val="20"/>
          <w:szCs w:val="20"/>
        </w:rPr>
        <w:t>о</w:t>
      </w:r>
      <w:r w:rsidRPr="00822A5E">
        <w:rPr>
          <w:bCs/>
          <w:sz w:val="20"/>
          <w:szCs w:val="20"/>
        </w:rPr>
        <w:t xml:space="preserve">дителей, лицам из числа </w:t>
      </w:r>
      <w:r w:rsidR="00141216" w:rsidRPr="00822A5E">
        <w:rPr>
          <w:bCs/>
          <w:sz w:val="20"/>
          <w:szCs w:val="20"/>
        </w:rPr>
        <w:t xml:space="preserve">детей-сирот и детей, оставшихся без попечения родителей, </w:t>
      </w:r>
      <w:r w:rsidRPr="00822A5E">
        <w:rPr>
          <w:bCs/>
          <w:sz w:val="20"/>
          <w:szCs w:val="20"/>
        </w:rPr>
        <w:t>по договорам найма специализированных жилых помещений.</w:t>
      </w:r>
    </w:p>
    <w:p w:rsidR="005770CA" w:rsidRPr="00822A5E" w:rsidRDefault="00F526C9" w:rsidP="005770CA">
      <w:pPr>
        <w:autoSpaceDE w:val="0"/>
        <w:autoSpaceDN w:val="0"/>
        <w:adjustRightInd w:val="0"/>
        <w:ind w:firstLine="540"/>
        <w:jc w:val="both"/>
        <w:rPr>
          <w:bCs/>
          <w:sz w:val="20"/>
          <w:szCs w:val="20"/>
        </w:rPr>
      </w:pPr>
      <w:r w:rsidRPr="00822A5E">
        <w:rPr>
          <w:bCs/>
          <w:sz w:val="20"/>
          <w:szCs w:val="20"/>
        </w:rPr>
        <w:t>7.</w:t>
      </w:r>
      <w:r w:rsidR="00590838" w:rsidRPr="00822A5E">
        <w:rPr>
          <w:bCs/>
          <w:sz w:val="20"/>
          <w:szCs w:val="20"/>
        </w:rPr>
        <w:t>3</w:t>
      </w:r>
      <w:r w:rsidR="009A1AB6" w:rsidRPr="00822A5E">
        <w:rPr>
          <w:bCs/>
          <w:sz w:val="20"/>
          <w:szCs w:val="20"/>
        </w:rPr>
        <w:t>1</w:t>
      </w:r>
      <w:r w:rsidR="005770CA" w:rsidRPr="00822A5E">
        <w:rPr>
          <w:bCs/>
          <w:sz w:val="20"/>
          <w:szCs w:val="20"/>
        </w:rPr>
        <w:t>.2. Алгоритм расчета значения целевого показателя.</w:t>
      </w:r>
    </w:p>
    <w:p w:rsidR="005770CA" w:rsidRPr="00822A5E" w:rsidRDefault="005770CA" w:rsidP="005770CA">
      <w:pPr>
        <w:autoSpaceDE w:val="0"/>
        <w:autoSpaceDN w:val="0"/>
        <w:adjustRightInd w:val="0"/>
        <w:ind w:firstLine="540"/>
        <w:jc w:val="both"/>
        <w:rPr>
          <w:bCs/>
          <w:sz w:val="20"/>
          <w:szCs w:val="20"/>
        </w:rPr>
      </w:pPr>
      <w:r w:rsidRPr="00822A5E">
        <w:rPr>
          <w:bCs/>
          <w:sz w:val="20"/>
          <w:szCs w:val="20"/>
        </w:rPr>
        <w:t xml:space="preserve">Значение целевого показателя рассчитывается </w:t>
      </w:r>
      <w:r w:rsidR="005B4B71" w:rsidRPr="00822A5E">
        <w:rPr>
          <w:bCs/>
          <w:sz w:val="20"/>
          <w:szCs w:val="20"/>
        </w:rPr>
        <w:t>путем суммирования значения целевого показателя</w:t>
      </w:r>
      <w:r w:rsidRPr="00822A5E">
        <w:rPr>
          <w:bCs/>
          <w:sz w:val="20"/>
          <w:szCs w:val="20"/>
        </w:rPr>
        <w:t>.</w:t>
      </w:r>
    </w:p>
    <w:p w:rsidR="005770CA" w:rsidRPr="00822A5E" w:rsidRDefault="00F526C9" w:rsidP="005770CA">
      <w:pPr>
        <w:autoSpaceDE w:val="0"/>
        <w:autoSpaceDN w:val="0"/>
        <w:adjustRightInd w:val="0"/>
        <w:ind w:firstLine="540"/>
        <w:jc w:val="both"/>
        <w:rPr>
          <w:bCs/>
          <w:sz w:val="20"/>
          <w:szCs w:val="20"/>
        </w:rPr>
      </w:pPr>
      <w:r w:rsidRPr="00822A5E">
        <w:rPr>
          <w:bCs/>
          <w:sz w:val="20"/>
          <w:szCs w:val="20"/>
        </w:rPr>
        <w:t>7.</w:t>
      </w:r>
      <w:r w:rsidR="00590838" w:rsidRPr="00822A5E">
        <w:rPr>
          <w:bCs/>
          <w:sz w:val="20"/>
          <w:szCs w:val="20"/>
        </w:rPr>
        <w:t>3</w:t>
      </w:r>
      <w:r w:rsidR="009A1AB6" w:rsidRPr="00822A5E">
        <w:rPr>
          <w:bCs/>
          <w:sz w:val="20"/>
          <w:szCs w:val="20"/>
        </w:rPr>
        <w:t>1</w:t>
      </w:r>
      <w:r w:rsidR="006D5815" w:rsidRPr="00822A5E">
        <w:rPr>
          <w:bCs/>
          <w:sz w:val="20"/>
          <w:szCs w:val="20"/>
        </w:rPr>
        <w:t>.</w:t>
      </w:r>
      <w:r w:rsidR="005770CA" w:rsidRPr="00822A5E">
        <w:rPr>
          <w:bCs/>
          <w:sz w:val="20"/>
          <w:szCs w:val="20"/>
        </w:rPr>
        <w:t>3. Значения целевого показателя.</w:t>
      </w:r>
    </w:p>
    <w:p w:rsidR="005770CA" w:rsidRPr="00822A5E" w:rsidRDefault="00141216" w:rsidP="00141216">
      <w:pPr>
        <w:autoSpaceDE w:val="0"/>
        <w:autoSpaceDN w:val="0"/>
        <w:adjustRightInd w:val="0"/>
        <w:ind w:firstLine="540"/>
        <w:jc w:val="both"/>
        <w:outlineLvl w:val="0"/>
        <w:rPr>
          <w:bCs/>
          <w:sz w:val="20"/>
          <w:szCs w:val="20"/>
        </w:rPr>
      </w:pPr>
      <w:r w:rsidRPr="00822A5E">
        <w:rPr>
          <w:bCs/>
          <w:sz w:val="20"/>
          <w:szCs w:val="20"/>
        </w:rPr>
        <w:t>Численность детей-сирот и детей, оставшихся без попечения родителей, лиц из числа детей-сирот и детей, оставшихся без попечения родителей</w:t>
      </w:r>
      <w:r w:rsidR="005770CA" w:rsidRPr="00822A5E">
        <w:rPr>
          <w:bCs/>
          <w:sz w:val="20"/>
          <w:szCs w:val="20"/>
        </w:rPr>
        <w:t xml:space="preserve">, обеспеченных </w:t>
      </w:r>
      <w:r w:rsidRPr="00822A5E">
        <w:rPr>
          <w:bCs/>
          <w:sz w:val="20"/>
          <w:szCs w:val="20"/>
        </w:rPr>
        <w:t>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r w:rsidR="005770CA" w:rsidRPr="00822A5E">
        <w:rPr>
          <w:bCs/>
          <w:sz w:val="20"/>
          <w:szCs w:val="20"/>
        </w:rPr>
        <w:t xml:space="preserve">, - </w:t>
      </w:r>
      <w:r w:rsidR="005B4B71" w:rsidRPr="00822A5E">
        <w:rPr>
          <w:bCs/>
          <w:sz w:val="20"/>
          <w:szCs w:val="20"/>
        </w:rPr>
        <w:t>35</w:t>
      </w:r>
      <w:r w:rsidR="005770CA" w:rsidRPr="00822A5E">
        <w:rPr>
          <w:bCs/>
          <w:sz w:val="20"/>
          <w:szCs w:val="20"/>
        </w:rPr>
        <w:t xml:space="preserve"> человек, в том числе в 2017 году - </w:t>
      </w:r>
      <w:r w:rsidR="00F526C9" w:rsidRPr="00822A5E">
        <w:rPr>
          <w:bCs/>
          <w:sz w:val="20"/>
          <w:szCs w:val="20"/>
        </w:rPr>
        <w:t>14</w:t>
      </w:r>
      <w:r w:rsidR="005770CA" w:rsidRPr="00822A5E">
        <w:rPr>
          <w:bCs/>
          <w:sz w:val="20"/>
          <w:szCs w:val="20"/>
        </w:rPr>
        <w:t xml:space="preserve"> человек, в 2018 году - </w:t>
      </w:r>
      <w:r w:rsidR="00F526C9" w:rsidRPr="00822A5E">
        <w:rPr>
          <w:bCs/>
          <w:sz w:val="20"/>
          <w:szCs w:val="20"/>
        </w:rPr>
        <w:t>7</w:t>
      </w:r>
      <w:r w:rsidR="005770CA" w:rsidRPr="00822A5E">
        <w:rPr>
          <w:bCs/>
          <w:sz w:val="20"/>
          <w:szCs w:val="20"/>
        </w:rPr>
        <w:t xml:space="preserve"> человек</w:t>
      </w:r>
      <w:r w:rsidR="00F526C9" w:rsidRPr="00822A5E">
        <w:rPr>
          <w:bCs/>
          <w:sz w:val="20"/>
          <w:szCs w:val="20"/>
        </w:rPr>
        <w:t>, в 2019 году - 14 человек.</w:t>
      </w:r>
    </w:p>
    <w:p w:rsidR="005770CA" w:rsidRPr="00822A5E" w:rsidRDefault="005770CA" w:rsidP="005770CA">
      <w:pPr>
        <w:autoSpaceDE w:val="0"/>
        <w:autoSpaceDN w:val="0"/>
        <w:adjustRightInd w:val="0"/>
        <w:jc w:val="both"/>
        <w:rPr>
          <w:b/>
          <w:bCs/>
          <w:sz w:val="20"/>
          <w:szCs w:val="20"/>
        </w:rPr>
      </w:pPr>
    </w:p>
    <w:p w:rsidR="00141216" w:rsidRPr="00822A5E" w:rsidRDefault="00F526C9" w:rsidP="00141216">
      <w:pPr>
        <w:autoSpaceDE w:val="0"/>
        <w:autoSpaceDN w:val="0"/>
        <w:adjustRightInd w:val="0"/>
        <w:jc w:val="center"/>
        <w:outlineLvl w:val="0"/>
        <w:rPr>
          <w:b/>
          <w:bCs/>
          <w:sz w:val="20"/>
          <w:szCs w:val="20"/>
        </w:rPr>
      </w:pPr>
      <w:r w:rsidRPr="00822A5E">
        <w:rPr>
          <w:b/>
          <w:bCs/>
          <w:sz w:val="20"/>
          <w:szCs w:val="20"/>
        </w:rPr>
        <w:t>7.</w:t>
      </w:r>
      <w:r w:rsidR="002D5115" w:rsidRPr="00822A5E">
        <w:rPr>
          <w:b/>
          <w:bCs/>
          <w:sz w:val="20"/>
          <w:szCs w:val="20"/>
        </w:rPr>
        <w:t>3</w:t>
      </w:r>
      <w:r w:rsidR="009A1AB6" w:rsidRPr="00822A5E">
        <w:rPr>
          <w:b/>
          <w:bCs/>
          <w:sz w:val="20"/>
          <w:szCs w:val="20"/>
        </w:rPr>
        <w:t>2</w:t>
      </w:r>
      <w:r w:rsidR="005770CA" w:rsidRPr="00822A5E">
        <w:rPr>
          <w:b/>
          <w:bCs/>
          <w:sz w:val="20"/>
          <w:szCs w:val="20"/>
        </w:rPr>
        <w:t xml:space="preserve">. </w:t>
      </w:r>
      <w:r w:rsidR="00141216" w:rsidRPr="00822A5E">
        <w:rPr>
          <w:b/>
          <w:bCs/>
          <w:sz w:val="20"/>
          <w:szCs w:val="20"/>
        </w:rPr>
        <w:t>Численность детей-сирот и детей, оставшихся без попечения родителей,</w:t>
      </w:r>
    </w:p>
    <w:p w:rsidR="005770CA" w:rsidRPr="00822A5E" w:rsidRDefault="00141216" w:rsidP="00141216">
      <w:pPr>
        <w:autoSpaceDE w:val="0"/>
        <w:autoSpaceDN w:val="0"/>
        <w:adjustRightInd w:val="0"/>
        <w:jc w:val="center"/>
        <w:outlineLvl w:val="0"/>
        <w:rPr>
          <w:b/>
          <w:bCs/>
          <w:sz w:val="20"/>
          <w:szCs w:val="20"/>
        </w:rPr>
      </w:pPr>
      <w:r w:rsidRPr="00822A5E">
        <w:rPr>
          <w:b/>
          <w:bCs/>
          <w:sz w:val="20"/>
          <w:szCs w:val="20"/>
        </w:rPr>
        <w:t>лиц из числа детей-сирот и детей, оставшихся без попечения родителей</w:t>
      </w:r>
      <w:r w:rsidR="005770CA" w:rsidRPr="00822A5E">
        <w:rPr>
          <w:b/>
          <w:bCs/>
          <w:sz w:val="20"/>
          <w:szCs w:val="20"/>
        </w:rPr>
        <w:t xml:space="preserve">, </w:t>
      </w:r>
      <w:r w:rsidRPr="00822A5E">
        <w:rPr>
          <w:b/>
          <w:bCs/>
          <w:sz w:val="20"/>
          <w:szCs w:val="20"/>
        </w:rPr>
        <w:t>у которых право на обеспечение жилыми помещениями возникло и</w:t>
      </w:r>
      <w:r w:rsidR="005770CA" w:rsidRPr="00822A5E">
        <w:rPr>
          <w:b/>
          <w:bCs/>
          <w:sz w:val="20"/>
          <w:szCs w:val="20"/>
        </w:rPr>
        <w:t xml:space="preserve"> не реализова</w:t>
      </w:r>
      <w:r w:rsidRPr="00822A5E">
        <w:rPr>
          <w:b/>
          <w:bCs/>
          <w:sz w:val="20"/>
          <w:szCs w:val="20"/>
        </w:rPr>
        <w:t>но</w:t>
      </w:r>
      <w:r w:rsidR="005770CA" w:rsidRPr="00822A5E">
        <w:rPr>
          <w:b/>
          <w:bCs/>
          <w:sz w:val="20"/>
          <w:szCs w:val="20"/>
        </w:rPr>
        <w:t xml:space="preserve"> </w:t>
      </w:r>
      <w:r w:rsidRPr="00822A5E">
        <w:rPr>
          <w:b/>
          <w:bCs/>
          <w:sz w:val="20"/>
          <w:szCs w:val="20"/>
        </w:rPr>
        <w:t>на конец соответствующего года</w:t>
      </w:r>
    </w:p>
    <w:p w:rsidR="005770CA" w:rsidRPr="00822A5E" w:rsidRDefault="005770CA" w:rsidP="005770CA">
      <w:pPr>
        <w:autoSpaceDE w:val="0"/>
        <w:autoSpaceDN w:val="0"/>
        <w:adjustRightInd w:val="0"/>
        <w:jc w:val="both"/>
        <w:rPr>
          <w:b/>
          <w:bCs/>
          <w:sz w:val="20"/>
          <w:szCs w:val="20"/>
        </w:rPr>
      </w:pP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2</w:t>
      </w:r>
      <w:r w:rsidR="005770CA" w:rsidRPr="00255C9C">
        <w:rPr>
          <w:bCs/>
          <w:sz w:val="20"/>
          <w:szCs w:val="20"/>
        </w:rPr>
        <w:t>.1. Исходные данные.</w:t>
      </w:r>
    </w:p>
    <w:p w:rsidR="005770CA" w:rsidRPr="00822A5E" w:rsidRDefault="005770CA" w:rsidP="005770CA">
      <w:pPr>
        <w:autoSpaceDE w:val="0"/>
        <w:autoSpaceDN w:val="0"/>
        <w:adjustRightInd w:val="0"/>
        <w:ind w:firstLine="540"/>
        <w:jc w:val="both"/>
        <w:rPr>
          <w:bCs/>
          <w:sz w:val="20"/>
          <w:szCs w:val="20"/>
        </w:rPr>
      </w:pPr>
      <w:r w:rsidRPr="00255C9C">
        <w:rPr>
          <w:bCs/>
          <w:sz w:val="20"/>
          <w:szCs w:val="20"/>
        </w:rPr>
        <w:t>При расчете значения целевого показателя применяются данные Министерства образования Московской области по муниципальн</w:t>
      </w:r>
      <w:r>
        <w:rPr>
          <w:bCs/>
          <w:sz w:val="20"/>
          <w:szCs w:val="20"/>
        </w:rPr>
        <w:t>ым образованиям Московской области</w:t>
      </w:r>
      <w:r w:rsidRPr="00255C9C">
        <w:rPr>
          <w:bCs/>
          <w:sz w:val="20"/>
          <w:szCs w:val="20"/>
        </w:rPr>
        <w:t xml:space="preserve"> о количестве детей-сирот и детей, оставшихся без попечения родителей</w:t>
      </w:r>
      <w:r w:rsidRPr="00822A5E">
        <w:rPr>
          <w:bCs/>
          <w:sz w:val="20"/>
          <w:szCs w:val="20"/>
        </w:rPr>
        <w:t>, лиц из числа</w:t>
      </w:r>
      <w:r w:rsidR="00141216" w:rsidRPr="00822A5E">
        <w:rPr>
          <w:bCs/>
          <w:sz w:val="20"/>
          <w:szCs w:val="20"/>
        </w:rPr>
        <w:t xml:space="preserve"> детей-сирот и детей, оставшихся без попечения родителей</w:t>
      </w:r>
      <w:r w:rsidRPr="00822A5E">
        <w:rPr>
          <w:bCs/>
          <w:sz w:val="20"/>
          <w:szCs w:val="20"/>
        </w:rPr>
        <w:t>, у которых пр</w:t>
      </w:r>
      <w:r w:rsidRPr="00822A5E">
        <w:rPr>
          <w:bCs/>
          <w:sz w:val="20"/>
          <w:szCs w:val="20"/>
        </w:rPr>
        <w:t>а</w:t>
      </w:r>
      <w:r w:rsidRPr="00822A5E">
        <w:rPr>
          <w:bCs/>
          <w:sz w:val="20"/>
          <w:szCs w:val="20"/>
        </w:rPr>
        <w:t>во на получение жилого помещения возникло и не реализовано.</w:t>
      </w:r>
    </w:p>
    <w:p w:rsidR="005770CA" w:rsidRPr="00822A5E" w:rsidRDefault="005770CA" w:rsidP="005770CA">
      <w:pPr>
        <w:autoSpaceDE w:val="0"/>
        <w:autoSpaceDN w:val="0"/>
        <w:adjustRightInd w:val="0"/>
        <w:ind w:firstLine="540"/>
        <w:jc w:val="both"/>
        <w:rPr>
          <w:bCs/>
          <w:sz w:val="20"/>
          <w:szCs w:val="20"/>
        </w:rPr>
      </w:pPr>
      <w:r w:rsidRPr="00822A5E">
        <w:rPr>
          <w:bCs/>
          <w:sz w:val="20"/>
          <w:szCs w:val="20"/>
        </w:rPr>
        <w:t>Данные сведения формируются путем анализа списка детей-сирот и детей, оставшихся без попечения родителей, а также лиц из их числа, которые подлежат обе</w:t>
      </w:r>
      <w:r w:rsidRPr="00822A5E">
        <w:rPr>
          <w:bCs/>
          <w:sz w:val="20"/>
          <w:szCs w:val="20"/>
        </w:rPr>
        <w:t>с</w:t>
      </w:r>
      <w:r w:rsidRPr="00822A5E">
        <w:rPr>
          <w:bCs/>
          <w:sz w:val="20"/>
          <w:szCs w:val="20"/>
        </w:rPr>
        <w:t xml:space="preserve">печению жилыми помещениями, по </w:t>
      </w:r>
      <w:r w:rsidR="00705553" w:rsidRPr="00822A5E">
        <w:rPr>
          <w:sz w:val="20"/>
          <w:szCs w:val="20"/>
        </w:rPr>
        <w:t>г.о.Истра</w:t>
      </w:r>
      <w:r w:rsidR="00705553" w:rsidRPr="00822A5E">
        <w:rPr>
          <w:bCs/>
          <w:sz w:val="20"/>
          <w:szCs w:val="20"/>
        </w:rPr>
        <w:t xml:space="preserve"> </w:t>
      </w:r>
      <w:r w:rsidRPr="00822A5E">
        <w:rPr>
          <w:bCs/>
          <w:sz w:val="20"/>
          <w:szCs w:val="20"/>
        </w:rPr>
        <w:t xml:space="preserve">и отчетов </w:t>
      </w:r>
      <w:r w:rsidR="00657087" w:rsidRPr="00822A5E">
        <w:rPr>
          <w:bCs/>
          <w:sz w:val="20"/>
          <w:szCs w:val="20"/>
        </w:rPr>
        <w:t xml:space="preserve">жилищного управления </w:t>
      </w:r>
      <w:r w:rsidRPr="00822A5E">
        <w:rPr>
          <w:bCs/>
          <w:sz w:val="20"/>
          <w:szCs w:val="20"/>
        </w:rPr>
        <w:t xml:space="preserve">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родителей, лицам из числа </w:t>
      </w:r>
      <w:r w:rsidR="00141216" w:rsidRPr="00822A5E">
        <w:rPr>
          <w:bCs/>
          <w:sz w:val="20"/>
          <w:szCs w:val="20"/>
        </w:rPr>
        <w:t>д</w:t>
      </w:r>
      <w:r w:rsidR="00141216" w:rsidRPr="00822A5E">
        <w:rPr>
          <w:bCs/>
          <w:sz w:val="20"/>
          <w:szCs w:val="20"/>
        </w:rPr>
        <w:t>е</w:t>
      </w:r>
      <w:r w:rsidR="00141216" w:rsidRPr="00822A5E">
        <w:rPr>
          <w:bCs/>
          <w:sz w:val="20"/>
          <w:szCs w:val="20"/>
        </w:rPr>
        <w:t xml:space="preserve">тей-сирот и детей, оставшихся без попечения родителей, </w:t>
      </w:r>
      <w:r w:rsidRPr="00822A5E">
        <w:rPr>
          <w:bCs/>
          <w:sz w:val="20"/>
          <w:szCs w:val="20"/>
        </w:rPr>
        <w:t>по договорам найма специализированных жилых помещений.</w:t>
      </w:r>
    </w:p>
    <w:p w:rsidR="00657087" w:rsidRPr="00822A5E" w:rsidRDefault="00F526C9" w:rsidP="00657087">
      <w:pPr>
        <w:autoSpaceDE w:val="0"/>
        <w:autoSpaceDN w:val="0"/>
        <w:adjustRightInd w:val="0"/>
        <w:ind w:firstLine="540"/>
        <w:jc w:val="both"/>
        <w:rPr>
          <w:bCs/>
          <w:sz w:val="20"/>
          <w:szCs w:val="20"/>
        </w:rPr>
      </w:pPr>
      <w:r w:rsidRPr="00822A5E">
        <w:rPr>
          <w:bCs/>
          <w:sz w:val="20"/>
          <w:szCs w:val="20"/>
        </w:rPr>
        <w:t>7.</w:t>
      </w:r>
      <w:r w:rsidR="002D5115" w:rsidRPr="00822A5E">
        <w:rPr>
          <w:bCs/>
          <w:sz w:val="20"/>
          <w:szCs w:val="20"/>
        </w:rPr>
        <w:t>3</w:t>
      </w:r>
      <w:r w:rsidR="009A1AB6" w:rsidRPr="00822A5E">
        <w:rPr>
          <w:bCs/>
          <w:sz w:val="20"/>
          <w:szCs w:val="20"/>
        </w:rPr>
        <w:t>2</w:t>
      </w:r>
      <w:r w:rsidR="005770CA" w:rsidRPr="00822A5E">
        <w:rPr>
          <w:bCs/>
          <w:sz w:val="20"/>
          <w:szCs w:val="20"/>
        </w:rPr>
        <w:t xml:space="preserve">.2. </w:t>
      </w:r>
      <w:r w:rsidR="00657087" w:rsidRPr="00822A5E">
        <w:rPr>
          <w:bCs/>
          <w:sz w:val="20"/>
          <w:szCs w:val="20"/>
        </w:rPr>
        <w:t xml:space="preserve">Алгоритм расчета значения целевого показателя по </w:t>
      </w:r>
      <w:r w:rsidR="00705553" w:rsidRPr="00822A5E">
        <w:rPr>
          <w:sz w:val="20"/>
          <w:szCs w:val="20"/>
        </w:rPr>
        <w:t>г.о.Истра</w:t>
      </w:r>
      <w:r w:rsidR="00657087" w:rsidRPr="00822A5E">
        <w:rPr>
          <w:bCs/>
          <w:sz w:val="20"/>
          <w:szCs w:val="20"/>
        </w:rPr>
        <w:t>.</w:t>
      </w:r>
    </w:p>
    <w:p w:rsidR="00657087" w:rsidRPr="00822A5E" w:rsidRDefault="00657087" w:rsidP="00657087">
      <w:pPr>
        <w:autoSpaceDE w:val="0"/>
        <w:autoSpaceDN w:val="0"/>
        <w:adjustRightInd w:val="0"/>
        <w:ind w:firstLine="540"/>
        <w:jc w:val="both"/>
        <w:rPr>
          <w:bCs/>
          <w:sz w:val="20"/>
          <w:szCs w:val="20"/>
        </w:rPr>
      </w:pPr>
      <w:r w:rsidRPr="00822A5E">
        <w:rPr>
          <w:bCs/>
          <w:sz w:val="20"/>
          <w:szCs w:val="20"/>
        </w:rPr>
        <w:t xml:space="preserve">Значение целевого показателя рассчитывается </w:t>
      </w:r>
      <w:r w:rsidR="00F526C9" w:rsidRPr="00822A5E">
        <w:rPr>
          <w:bCs/>
          <w:sz w:val="20"/>
          <w:szCs w:val="20"/>
        </w:rPr>
        <w:t>путем суммирования целевого показателя (</w:t>
      </w:r>
      <w:r w:rsidRPr="00822A5E">
        <w:rPr>
          <w:bCs/>
          <w:sz w:val="20"/>
          <w:szCs w:val="20"/>
        </w:rPr>
        <w:t>как разница между количеством специализированных жилых помещ</w:t>
      </w:r>
      <w:r w:rsidRPr="00822A5E">
        <w:rPr>
          <w:bCs/>
          <w:sz w:val="20"/>
          <w:szCs w:val="20"/>
        </w:rPr>
        <w:t>е</w:t>
      </w:r>
      <w:r w:rsidRPr="00822A5E">
        <w:rPr>
          <w:bCs/>
          <w:sz w:val="20"/>
          <w:szCs w:val="20"/>
        </w:rPr>
        <w:t>ний, приобретенных за счет выделенной из бюджета Московской области субвенции и количеством жилых помещений, предоставленных детям-сиротам и детям, оста</w:t>
      </w:r>
      <w:r w:rsidRPr="00822A5E">
        <w:rPr>
          <w:bCs/>
          <w:sz w:val="20"/>
          <w:szCs w:val="20"/>
        </w:rPr>
        <w:t>в</w:t>
      </w:r>
      <w:r w:rsidRPr="00822A5E">
        <w:rPr>
          <w:bCs/>
          <w:sz w:val="20"/>
          <w:szCs w:val="20"/>
        </w:rPr>
        <w:t xml:space="preserve">шимся без попечения родителей, лицам из числа </w:t>
      </w:r>
      <w:r w:rsidR="00141216" w:rsidRPr="00822A5E">
        <w:rPr>
          <w:bCs/>
          <w:sz w:val="20"/>
          <w:szCs w:val="20"/>
        </w:rPr>
        <w:t xml:space="preserve">детей-сирот и детей, оставшихся без попечения родителей, </w:t>
      </w:r>
      <w:r w:rsidRPr="00822A5E">
        <w:rPr>
          <w:bCs/>
          <w:sz w:val="20"/>
          <w:szCs w:val="20"/>
        </w:rPr>
        <w:t>по договорам найма специализированных жилых помещ</w:t>
      </w:r>
      <w:r w:rsidRPr="00822A5E">
        <w:rPr>
          <w:bCs/>
          <w:sz w:val="20"/>
          <w:szCs w:val="20"/>
        </w:rPr>
        <w:t>е</w:t>
      </w:r>
      <w:r w:rsidRPr="00822A5E">
        <w:rPr>
          <w:bCs/>
          <w:sz w:val="20"/>
          <w:szCs w:val="20"/>
        </w:rPr>
        <w:t>ний</w:t>
      </w:r>
      <w:r w:rsidR="00F526C9" w:rsidRPr="00822A5E">
        <w:rPr>
          <w:bCs/>
          <w:sz w:val="20"/>
          <w:szCs w:val="20"/>
        </w:rPr>
        <w:t>)</w:t>
      </w:r>
      <w:r w:rsidRPr="00822A5E">
        <w:rPr>
          <w:bCs/>
          <w:sz w:val="20"/>
          <w:szCs w:val="20"/>
        </w:rPr>
        <w:t>.</w:t>
      </w:r>
    </w:p>
    <w:p w:rsidR="005770CA" w:rsidRPr="00822A5E" w:rsidRDefault="00F526C9" w:rsidP="005770CA">
      <w:pPr>
        <w:autoSpaceDE w:val="0"/>
        <w:autoSpaceDN w:val="0"/>
        <w:adjustRightInd w:val="0"/>
        <w:ind w:firstLine="540"/>
        <w:jc w:val="both"/>
        <w:rPr>
          <w:bCs/>
          <w:sz w:val="20"/>
          <w:szCs w:val="20"/>
        </w:rPr>
      </w:pPr>
      <w:r w:rsidRPr="00822A5E">
        <w:rPr>
          <w:bCs/>
          <w:sz w:val="20"/>
          <w:szCs w:val="20"/>
        </w:rPr>
        <w:t>7.</w:t>
      </w:r>
      <w:r w:rsidR="002D5115" w:rsidRPr="00822A5E">
        <w:rPr>
          <w:bCs/>
          <w:sz w:val="20"/>
          <w:szCs w:val="20"/>
        </w:rPr>
        <w:t>3</w:t>
      </w:r>
      <w:r w:rsidR="009A1AB6" w:rsidRPr="00822A5E">
        <w:rPr>
          <w:bCs/>
          <w:sz w:val="20"/>
          <w:szCs w:val="20"/>
        </w:rPr>
        <w:t>2</w:t>
      </w:r>
      <w:r w:rsidR="00657087" w:rsidRPr="00822A5E">
        <w:rPr>
          <w:bCs/>
          <w:sz w:val="20"/>
          <w:szCs w:val="20"/>
        </w:rPr>
        <w:t xml:space="preserve">.3. </w:t>
      </w:r>
      <w:r w:rsidR="005770CA" w:rsidRPr="00822A5E">
        <w:rPr>
          <w:bCs/>
          <w:sz w:val="20"/>
          <w:szCs w:val="20"/>
        </w:rPr>
        <w:t>Значения целевого показателя.</w:t>
      </w:r>
    </w:p>
    <w:p w:rsidR="00EF1291" w:rsidRPr="00822A5E" w:rsidRDefault="005770CA" w:rsidP="005770CA">
      <w:pPr>
        <w:autoSpaceDE w:val="0"/>
        <w:autoSpaceDN w:val="0"/>
        <w:adjustRightInd w:val="0"/>
        <w:ind w:firstLine="540"/>
        <w:jc w:val="both"/>
        <w:rPr>
          <w:bCs/>
          <w:sz w:val="20"/>
          <w:szCs w:val="20"/>
        </w:rPr>
      </w:pPr>
      <w:r w:rsidRPr="00822A5E">
        <w:rPr>
          <w:bCs/>
          <w:sz w:val="20"/>
          <w:szCs w:val="20"/>
        </w:rPr>
        <w:t>Количество детей-сирот и детей, оставшихся без попечения родителей, лиц из числа</w:t>
      </w:r>
      <w:r w:rsidR="00141216" w:rsidRPr="00822A5E">
        <w:rPr>
          <w:bCs/>
          <w:sz w:val="20"/>
          <w:szCs w:val="20"/>
        </w:rPr>
        <w:t xml:space="preserve"> детей-сирот и детей, оставшихся без попечения родителей</w:t>
      </w:r>
      <w:r w:rsidRPr="00822A5E">
        <w:rPr>
          <w:bCs/>
          <w:sz w:val="20"/>
          <w:szCs w:val="20"/>
        </w:rPr>
        <w:t>, имеющих и не р</w:t>
      </w:r>
      <w:r w:rsidRPr="00822A5E">
        <w:rPr>
          <w:bCs/>
          <w:sz w:val="20"/>
          <w:szCs w:val="20"/>
        </w:rPr>
        <w:t>е</w:t>
      </w:r>
      <w:r w:rsidRPr="00822A5E">
        <w:rPr>
          <w:bCs/>
          <w:sz w:val="20"/>
          <w:szCs w:val="20"/>
        </w:rPr>
        <w:t>ализовавших право на обеспечение жилыми по</w:t>
      </w:r>
      <w:r w:rsidR="005B4B71" w:rsidRPr="00822A5E">
        <w:rPr>
          <w:bCs/>
          <w:sz w:val="20"/>
          <w:szCs w:val="20"/>
        </w:rPr>
        <w:t>мещениями:</w:t>
      </w:r>
      <w:r w:rsidRPr="00822A5E">
        <w:rPr>
          <w:bCs/>
          <w:sz w:val="20"/>
          <w:szCs w:val="20"/>
        </w:rPr>
        <w:t xml:space="preserve"> в 2017 году - 1 человек, в 2018 году - 1 человек</w:t>
      </w:r>
      <w:r w:rsidR="00F526C9" w:rsidRPr="00822A5E">
        <w:rPr>
          <w:bCs/>
          <w:sz w:val="20"/>
          <w:szCs w:val="20"/>
        </w:rPr>
        <w:t>, в 2019 году – 2.</w:t>
      </w:r>
    </w:p>
    <w:p w:rsidR="00716AE2" w:rsidRPr="00822A5E" w:rsidRDefault="00716AE2" w:rsidP="005770CA">
      <w:pPr>
        <w:autoSpaceDE w:val="0"/>
        <w:autoSpaceDN w:val="0"/>
        <w:adjustRightInd w:val="0"/>
        <w:ind w:firstLine="540"/>
        <w:jc w:val="both"/>
        <w:rPr>
          <w:bCs/>
          <w:sz w:val="20"/>
          <w:szCs w:val="20"/>
        </w:rPr>
      </w:pPr>
    </w:p>
    <w:p w:rsidR="002D5115" w:rsidRDefault="00F526C9" w:rsidP="005B4B71">
      <w:pPr>
        <w:autoSpaceDE w:val="0"/>
        <w:autoSpaceDN w:val="0"/>
        <w:adjustRightInd w:val="0"/>
        <w:jc w:val="center"/>
        <w:outlineLvl w:val="0"/>
        <w:rPr>
          <w:b/>
          <w:bCs/>
          <w:sz w:val="20"/>
          <w:szCs w:val="20"/>
        </w:rPr>
      </w:pPr>
      <w:r w:rsidRPr="00822A5E">
        <w:rPr>
          <w:b/>
          <w:bCs/>
          <w:sz w:val="20"/>
          <w:szCs w:val="20"/>
        </w:rPr>
        <w:t>7.</w:t>
      </w:r>
      <w:r w:rsidR="002D5115" w:rsidRPr="00822A5E">
        <w:rPr>
          <w:b/>
          <w:bCs/>
          <w:sz w:val="20"/>
          <w:szCs w:val="20"/>
        </w:rPr>
        <w:t>3</w:t>
      </w:r>
      <w:r w:rsidR="009A1AB6" w:rsidRPr="00822A5E">
        <w:rPr>
          <w:b/>
          <w:bCs/>
          <w:sz w:val="20"/>
          <w:szCs w:val="20"/>
        </w:rPr>
        <w:t>3</w:t>
      </w:r>
      <w:r w:rsidR="00651953" w:rsidRPr="00822A5E">
        <w:rPr>
          <w:b/>
          <w:bCs/>
          <w:sz w:val="20"/>
          <w:szCs w:val="20"/>
        </w:rPr>
        <w:t xml:space="preserve">. </w:t>
      </w:r>
      <w:r w:rsidR="00EF1291" w:rsidRPr="00822A5E">
        <w:rPr>
          <w:b/>
          <w:bCs/>
          <w:sz w:val="20"/>
          <w:szCs w:val="20"/>
        </w:rPr>
        <w:t xml:space="preserve">Количество участников подпрограммы "Социальная ипотека", </w:t>
      </w:r>
      <w:r w:rsidR="005B4B71" w:rsidRPr="00822A5E">
        <w:rPr>
          <w:b/>
          <w:bCs/>
          <w:sz w:val="20"/>
          <w:szCs w:val="20"/>
        </w:rPr>
        <w:t>получивших финансовую помощь</w:t>
      </w:r>
      <w:r w:rsidR="005B4B71">
        <w:rPr>
          <w:b/>
          <w:bCs/>
          <w:sz w:val="20"/>
          <w:szCs w:val="20"/>
        </w:rPr>
        <w:t>,</w:t>
      </w:r>
    </w:p>
    <w:p w:rsidR="00EF1291" w:rsidRPr="005B4B71" w:rsidRDefault="005B4B71" w:rsidP="005B4B71">
      <w:pPr>
        <w:autoSpaceDE w:val="0"/>
        <w:autoSpaceDN w:val="0"/>
        <w:adjustRightInd w:val="0"/>
        <w:jc w:val="center"/>
        <w:outlineLvl w:val="0"/>
        <w:rPr>
          <w:b/>
          <w:bCs/>
          <w:sz w:val="20"/>
          <w:szCs w:val="20"/>
        </w:rPr>
      </w:pPr>
      <w:r>
        <w:rPr>
          <w:b/>
          <w:bCs/>
          <w:sz w:val="20"/>
          <w:szCs w:val="20"/>
        </w:rPr>
        <w:t xml:space="preserve"> предоставляемую для погашения</w:t>
      </w:r>
      <w:r w:rsidR="00EF1291">
        <w:rPr>
          <w:b/>
          <w:bCs/>
          <w:sz w:val="20"/>
          <w:szCs w:val="20"/>
        </w:rPr>
        <w:t xml:space="preserve"> </w:t>
      </w:r>
      <w:r>
        <w:rPr>
          <w:b/>
          <w:bCs/>
          <w:sz w:val="20"/>
          <w:szCs w:val="20"/>
        </w:rPr>
        <w:t>основной части долга по</w:t>
      </w:r>
      <w:r w:rsidR="00EF1291">
        <w:rPr>
          <w:b/>
          <w:bCs/>
          <w:sz w:val="20"/>
          <w:szCs w:val="20"/>
        </w:rPr>
        <w:t xml:space="preserve"> ипотечно</w:t>
      </w:r>
      <w:r>
        <w:rPr>
          <w:b/>
          <w:bCs/>
          <w:sz w:val="20"/>
          <w:szCs w:val="20"/>
        </w:rPr>
        <w:t>му</w:t>
      </w:r>
      <w:r w:rsidR="00EF1291">
        <w:rPr>
          <w:b/>
          <w:bCs/>
          <w:sz w:val="20"/>
          <w:szCs w:val="20"/>
        </w:rPr>
        <w:t xml:space="preserve"> жилищно</w:t>
      </w:r>
      <w:r>
        <w:rPr>
          <w:b/>
          <w:bCs/>
          <w:sz w:val="20"/>
          <w:szCs w:val="20"/>
        </w:rPr>
        <w:t>му</w:t>
      </w:r>
      <w:r w:rsidR="00EF1291">
        <w:rPr>
          <w:b/>
          <w:bCs/>
          <w:sz w:val="20"/>
          <w:szCs w:val="20"/>
        </w:rPr>
        <w:t xml:space="preserve"> кредит</w:t>
      </w:r>
      <w:r>
        <w:rPr>
          <w:b/>
          <w:bCs/>
          <w:sz w:val="20"/>
          <w:szCs w:val="20"/>
        </w:rPr>
        <w:t>у (</w:t>
      </w:r>
      <w:r>
        <w:rPr>
          <w:b/>
          <w:bCs/>
          <w:sz w:val="20"/>
          <w:szCs w:val="20"/>
          <w:lang w:val="en-US"/>
        </w:rPr>
        <w:t>I</w:t>
      </w:r>
      <w:r>
        <w:rPr>
          <w:b/>
          <w:bCs/>
          <w:sz w:val="20"/>
          <w:szCs w:val="20"/>
        </w:rPr>
        <w:t xml:space="preserve"> этап)</w:t>
      </w:r>
    </w:p>
    <w:p w:rsidR="00EF1291" w:rsidRDefault="00EF1291" w:rsidP="00EF1291">
      <w:pPr>
        <w:autoSpaceDE w:val="0"/>
        <w:autoSpaceDN w:val="0"/>
        <w:adjustRightInd w:val="0"/>
        <w:jc w:val="both"/>
        <w:rPr>
          <w:b/>
          <w:bCs/>
          <w:sz w:val="20"/>
          <w:szCs w:val="20"/>
        </w:rPr>
      </w:pPr>
    </w:p>
    <w:p w:rsidR="00EF1291" w:rsidRPr="002A5943" w:rsidRDefault="00F526C9" w:rsidP="00EF1291">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3</w:t>
      </w:r>
      <w:r w:rsidR="00EF1291" w:rsidRPr="002A5943">
        <w:rPr>
          <w:bCs/>
          <w:sz w:val="20"/>
          <w:szCs w:val="20"/>
        </w:rPr>
        <w:t>.1. Исходные данные.</w:t>
      </w:r>
    </w:p>
    <w:p w:rsidR="00EF1291" w:rsidRPr="002A5943" w:rsidRDefault="00EF1291" w:rsidP="00EF1291">
      <w:pPr>
        <w:autoSpaceDE w:val="0"/>
        <w:autoSpaceDN w:val="0"/>
        <w:adjustRightInd w:val="0"/>
        <w:ind w:firstLine="540"/>
        <w:jc w:val="both"/>
        <w:rPr>
          <w:bCs/>
          <w:sz w:val="20"/>
          <w:szCs w:val="20"/>
        </w:rPr>
      </w:pPr>
      <w:r w:rsidRPr="002A5943">
        <w:rPr>
          <w:bCs/>
          <w:sz w:val="20"/>
          <w:szCs w:val="20"/>
        </w:rPr>
        <w:lastRenderedPageBreak/>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реализации мероприятий подпрограммы </w:t>
      </w:r>
      <w:r>
        <w:rPr>
          <w:bCs/>
          <w:sz w:val="20"/>
          <w:szCs w:val="20"/>
        </w:rPr>
        <w:t>4</w:t>
      </w:r>
      <w:r w:rsidRPr="002A5943">
        <w:rPr>
          <w:bCs/>
          <w:sz w:val="20"/>
          <w:szCs w:val="20"/>
        </w:rPr>
        <w:t>.</w:t>
      </w:r>
    </w:p>
    <w:p w:rsidR="00EF1291" w:rsidRPr="002A5943" w:rsidRDefault="00F526C9" w:rsidP="00EF1291">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3</w:t>
      </w:r>
      <w:r w:rsidR="00EF1291" w:rsidRPr="002A5943">
        <w:rPr>
          <w:bCs/>
          <w:sz w:val="20"/>
          <w:szCs w:val="20"/>
        </w:rPr>
        <w:t>.2. Алгоритм расчета значения целевого показателя.</w:t>
      </w:r>
    </w:p>
    <w:p w:rsidR="00EF1291" w:rsidRPr="002A5943" w:rsidRDefault="00EF1291" w:rsidP="00EF1291">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на основе данных о количестве </w:t>
      </w:r>
      <w:r>
        <w:rPr>
          <w:bCs/>
          <w:sz w:val="20"/>
          <w:szCs w:val="20"/>
        </w:rPr>
        <w:t>участник</w:t>
      </w:r>
      <w:r w:rsidR="005B4B71">
        <w:rPr>
          <w:bCs/>
          <w:sz w:val="20"/>
          <w:szCs w:val="20"/>
        </w:rPr>
        <w:t>ов 1</w:t>
      </w:r>
      <w:r>
        <w:rPr>
          <w:bCs/>
          <w:sz w:val="20"/>
          <w:szCs w:val="20"/>
        </w:rPr>
        <w:t xml:space="preserve"> этапа Подпрограммы 4</w:t>
      </w:r>
      <w:r w:rsidR="005B4B71">
        <w:rPr>
          <w:bCs/>
          <w:sz w:val="20"/>
          <w:szCs w:val="20"/>
        </w:rPr>
        <w:t>, получивших финансовую помощь, предоста</w:t>
      </w:r>
      <w:r w:rsidR="005B4B71">
        <w:rPr>
          <w:bCs/>
          <w:sz w:val="20"/>
          <w:szCs w:val="20"/>
        </w:rPr>
        <w:t>в</w:t>
      </w:r>
      <w:r w:rsidR="005B4B71">
        <w:rPr>
          <w:bCs/>
          <w:sz w:val="20"/>
          <w:szCs w:val="20"/>
        </w:rPr>
        <w:t xml:space="preserve">ляемую для погашения основной части </w:t>
      </w:r>
      <w:r>
        <w:rPr>
          <w:bCs/>
          <w:sz w:val="20"/>
          <w:szCs w:val="20"/>
        </w:rPr>
        <w:t>по</w:t>
      </w:r>
      <w:r w:rsidRPr="002A5943">
        <w:rPr>
          <w:bCs/>
          <w:sz w:val="20"/>
          <w:szCs w:val="20"/>
        </w:rPr>
        <w:t xml:space="preserve"> ипотечному жилищному кредиту.</w:t>
      </w:r>
    </w:p>
    <w:p w:rsidR="00EF1291" w:rsidRPr="005B4B71" w:rsidRDefault="00F526C9" w:rsidP="00EF1291">
      <w:pPr>
        <w:autoSpaceDE w:val="0"/>
        <w:autoSpaceDN w:val="0"/>
        <w:adjustRightInd w:val="0"/>
        <w:ind w:firstLine="540"/>
        <w:jc w:val="both"/>
        <w:rPr>
          <w:bCs/>
          <w:sz w:val="20"/>
          <w:szCs w:val="20"/>
        </w:rPr>
      </w:pPr>
      <w:r w:rsidRPr="005B4B71">
        <w:rPr>
          <w:bCs/>
          <w:sz w:val="20"/>
          <w:szCs w:val="20"/>
        </w:rPr>
        <w:t>7.</w:t>
      </w:r>
      <w:r w:rsidR="002D5115">
        <w:rPr>
          <w:bCs/>
          <w:sz w:val="20"/>
          <w:szCs w:val="20"/>
        </w:rPr>
        <w:t>3</w:t>
      </w:r>
      <w:r w:rsidR="009A1AB6">
        <w:rPr>
          <w:bCs/>
          <w:sz w:val="20"/>
          <w:szCs w:val="20"/>
        </w:rPr>
        <w:t>3</w:t>
      </w:r>
      <w:r w:rsidR="00EF1291" w:rsidRPr="005B4B71">
        <w:rPr>
          <w:bCs/>
          <w:sz w:val="20"/>
          <w:szCs w:val="20"/>
        </w:rPr>
        <w:t>.3. Значения целевого показателя.</w:t>
      </w:r>
    </w:p>
    <w:p w:rsidR="00EF1291" w:rsidRPr="007138DA" w:rsidRDefault="00EF1291" w:rsidP="00EF1291">
      <w:pPr>
        <w:autoSpaceDE w:val="0"/>
        <w:autoSpaceDN w:val="0"/>
        <w:adjustRightInd w:val="0"/>
        <w:ind w:firstLine="540"/>
        <w:jc w:val="both"/>
        <w:rPr>
          <w:bCs/>
          <w:color w:val="FF0000"/>
          <w:sz w:val="20"/>
          <w:szCs w:val="20"/>
        </w:rPr>
      </w:pPr>
      <w:r w:rsidRPr="005B4B71">
        <w:rPr>
          <w:bCs/>
          <w:sz w:val="20"/>
          <w:szCs w:val="20"/>
        </w:rPr>
        <w:t xml:space="preserve">Количество участников </w:t>
      </w:r>
      <w:r w:rsidR="00AC70C4" w:rsidRPr="005B4B71">
        <w:rPr>
          <w:bCs/>
          <w:sz w:val="20"/>
          <w:szCs w:val="20"/>
        </w:rPr>
        <w:t>1 этапа П</w:t>
      </w:r>
      <w:r w:rsidRPr="005B4B71">
        <w:rPr>
          <w:bCs/>
          <w:sz w:val="20"/>
          <w:szCs w:val="20"/>
        </w:rPr>
        <w:t xml:space="preserve">одпрограммы </w:t>
      </w:r>
      <w:r w:rsidR="00AC70C4" w:rsidRPr="005B4B71">
        <w:rPr>
          <w:bCs/>
          <w:sz w:val="20"/>
          <w:szCs w:val="20"/>
        </w:rPr>
        <w:t>4</w:t>
      </w:r>
      <w:r w:rsidRPr="005B4B71">
        <w:rPr>
          <w:bCs/>
          <w:sz w:val="20"/>
          <w:szCs w:val="20"/>
        </w:rPr>
        <w:t xml:space="preserve">, </w:t>
      </w:r>
      <w:r w:rsidR="005B4B71" w:rsidRPr="005B4B71">
        <w:rPr>
          <w:bCs/>
          <w:sz w:val="20"/>
          <w:szCs w:val="20"/>
        </w:rPr>
        <w:t xml:space="preserve">получивших финансовую помощь, предоставляемую </w:t>
      </w:r>
      <w:r w:rsidR="005B4B71">
        <w:rPr>
          <w:bCs/>
          <w:sz w:val="20"/>
          <w:szCs w:val="20"/>
        </w:rPr>
        <w:t>для погашения основной части по</w:t>
      </w:r>
      <w:r w:rsidR="005B4B71" w:rsidRPr="002A5943">
        <w:rPr>
          <w:bCs/>
          <w:sz w:val="20"/>
          <w:szCs w:val="20"/>
        </w:rPr>
        <w:t xml:space="preserve"> ипотечному жилищному кредиту</w:t>
      </w:r>
      <w:r w:rsidR="005B4B71">
        <w:rPr>
          <w:bCs/>
          <w:sz w:val="20"/>
          <w:szCs w:val="20"/>
        </w:rPr>
        <w:t xml:space="preserve">, </w:t>
      </w:r>
      <w:r w:rsidR="005457A5">
        <w:rPr>
          <w:bCs/>
          <w:sz w:val="20"/>
          <w:szCs w:val="20"/>
        </w:rPr>
        <w:t>в</w:t>
      </w:r>
      <w:r w:rsidR="005B4B71">
        <w:rPr>
          <w:bCs/>
          <w:sz w:val="20"/>
          <w:szCs w:val="20"/>
        </w:rPr>
        <w:t xml:space="preserve"> 2017 год</w:t>
      </w:r>
      <w:r w:rsidR="005457A5">
        <w:rPr>
          <w:bCs/>
          <w:sz w:val="20"/>
          <w:szCs w:val="20"/>
        </w:rPr>
        <w:t xml:space="preserve">у </w:t>
      </w:r>
      <w:r w:rsidR="005B4B71">
        <w:rPr>
          <w:bCs/>
          <w:sz w:val="20"/>
          <w:szCs w:val="20"/>
        </w:rPr>
        <w:t xml:space="preserve"> – 5 человек</w:t>
      </w:r>
      <w:r w:rsidR="005457A5">
        <w:rPr>
          <w:bCs/>
          <w:sz w:val="20"/>
          <w:szCs w:val="20"/>
        </w:rPr>
        <w:t>, в 2018 году – 5 человек, в 2019 году – 5 человек, в 2020 году – 5 человек, в 2021 году – 5 человек</w:t>
      </w:r>
      <w:r w:rsidRPr="007138DA">
        <w:rPr>
          <w:bCs/>
          <w:color w:val="FF0000"/>
          <w:sz w:val="20"/>
          <w:szCs w:val="20"/>
        </w:rPr>
        <w:t>.</w:t>
      </w:r>
    </w:p>
    <w:p w:rsidR="00651953" w:rsidRDefault="00651953" w:rsidP="00651953">
      <w:pPr>
        <w:autoSpaceDE w:val="0"/>
        <w:autoSpaceDN w:val="0"/>
        <w:adjustRightInd w:val="0"/>
        <w:jc w:val="both"/>
        <w:rPr>
          <w:b/>
          <w:bCs/>
          <w:sz w:val="20"/>
          <w:szCs w:val="20"/>
        </w:rPr>
      </w:pPr>
    </w:p>
    <w:p w:rsidR="00111188" w:rsidRDefault="007138DA" w:rsidP="00111188">
      <w:pPr>
        <w:autoSpaceDE w:val="0"/>
        <w:autoSpaceDN w:val="0"/>
        <w:adjustRightInd w:val="0"/>
        <w:jc w:val="center"/>
        <w:rPr>
          <w:b/>
          <w:sz w:val="20"/>
          <w:szCs w:val="20"/>
        </w:rPr>
      </w:pPr>
      <w:r w:rsidRPr="009A1AB6">
        <w:rPr>
          <w:b/>
          <w:sz w:val="20"/>
          <w:szCs w:val="20"/>
        </w:rPr>
        <w:t>7.</w:t>
      </w:r>
      <w:r w:rsidR="002D5115" w:rsidRPr="009A1AB6">
        <w:rPr>
          <w:b/>
          <w:sz w:val="20"/>
          <w:szCs w:val="20"/>
        </w:rPr>
        <w:t>3</w:t>
      </w:r>
      <w:r w:rsidR="009A1AB6">
        <w:rPr>
          <w:b/>
          <w:sz w:val="20"/>
          <w:szCs w:val="20"/>
        </w:rPr>
        <w:t>4</w:t>
      </w:r>
      <w:r w:rsidR="00111188" w:rsidRPr="009A1AB6">
        <w:rPr>
          <w:b/>
          <w:sz w:val="20"/>
          <w:szCs w:val="20"/>
        </w:rPr>
        <w:t xml:space="preserve">. </w:t>
      </w:r>
      <w:r w:rsidR="00111188">
        <w:rPr>
          <w:b/>
          <w:sz w:val="20"/>
          <w:szCs w:val="20"/>
        </w:rPr>
        <w:t xml:space="preserve">Количество ветеранов и инвалидов Великой Отечественной войны, членов семей погибших (умерших) инвалидов и участников </w:t>
      </w:r>
    </w:p>
    <w:p w:rsidR="00111188" w:rsidRDefault="00111188" w:rsidP="00111188">
      <w:pPr>
        <w:autoSpaceDE w:val="0"/>
        <w:autoSpaceDN w:val="0"/>
        <w:adjustRightInd w:val="0"/>
        <w:jc w:val="center"/>
        <w:outlineLvl w:val="0"/>
        <w:rPr>
          <w:b/>
          <w:sz w:val="20"/>
          <w:szCs w:val="20"/>
        </w:rPr>
      </w:pPr>
      <w:r>
        <w:rPr>
          <w:b/>
          <w:sz w:val="20"/>
          <w:szCs w:val="20"/>
        </w:rPr>
        <w:t>Великой Отечественной войны, получивших государственную поддержку по обеспечению жилыми помещениями</w:t>
      </w:r>
    </w:p>
    <w:p w:rsidR="00111188" w:rsidRDefault="00111188" w:rsidP="00111188">
      <w:pPr>
        <w:autoSpaceDE w:val="0"/>
        <w:autoSpaceDN w:val="0"/>
        <w:adjustRightInd w:val="0"/>
        <w:jc w:val="center"/>
        <w:outlineLvl w:val="0"/>
        <w:rPr>
          <w:b/>
          <w:sz w:val="20"/>
          <w:szCs w:val="20"/>
        </w:rPr>
      </w:pP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4</w:t>
      </w:r>
      <w:r w:rsidR="00111188" w:rsidRPr="002A5943">
        <w:rPr>
          <w:bCs/>
          <w:sz w:val="20"/>
          <w:szCs w:val="20"/>
        </w:rPr>
        <w:t>.1. Исходные данные.</w:t>
      </w:r>
    </w:p>
    <w:p w:rsidR="00111188" w:rsidRPr="00111188" w:rsidRDefault="00111188" w:rsidP="00111188">
      <w:pPr>
        <w:autoSpaceDE w:val="0"/>
        <w:autoSpaceDN w:val="0"/>
        <w:adjustRightInd w:val="0"/>
        <w:ind w:firstLine="540"/>
        <w:jc w:val="both"/>
        <w:rPr>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количестве ветеранов и инвалидов</w:t>
      </w:r>
      <w:r w:rsidRPr="00111188">
        <w:rPr>
          <w:b/>
          <w:sz w:val="20"/>
          <w:szCs w:val="20"/>
        </w:rPr>
        <w:t xml:space="preserve"> </w:t>
      </w:r>
      <w:r w:rsidRPr="00111188">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Pr>
          <w:sz w:val="20"/>
          <w:szCs w:val="20"/>
        </w:rPr>
        <w:t>, в том числе за счет средств федерального бюджета в соответствии с Указом Президента Российской Федерации от 07.05.2008 № 714 «Об обеспечении жильем ветеранов Великой Отечественной войны 1941-1945 годов», Федеральным законом от 12.01.2005 № 5-ФЗ «О ветеранах».</w:t>
      </w: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4</w:t>
      </w:r>
      <w:r w:rsidR="00111188" w:rsidRPr="002A5943">
        <w:rPr>
          <w:bCs/>
          <w:sz w:val="20"/>
          <w:szCs w:val="20"/>
        </w:rPr>
        <w:t>.2. Алгоритм расчета значения целевого показателя.</w:t>
      </w:r>
    </w:p>
    <w:p w:rsidR="00111188" w:rsidRPr="002A5943" w:rsidRDefault="00111188" w:rsidP="00111188">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w:t>
      </w:r>
      <w:r w:rsidR="003731CD" w:rsidRPr="002A5943">
        <w:rPr>
          <w:bCs/>
          <w:sz w:val="20"/>
          <w:szCs w:val="20"/>
        </w:rPr>
        <w:t xml:space="preserve">путем суммирования </w:t>
      </w:r>
      <w:r w:rsidR="007138DA">
        <w:rPr>
          <w:bCs/>
          <w:sz w:val="20"/>
          <w:szCs w:val="20"/>
        </w:rPr>
        <w:t>значений целевого показателя</w:t>
      </w:r>
      <w:r w:rsidRPr="002A5943">
        <w:rPr>
          <w:bCs/>
          <w:sz w:val="20"/>
          <w:szCs w:val="20"/>
        </w:rPr>
        <w:t>.</w:t>
      </w: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4</w:t>
      </w:r>
      <w:r w:rsidR="00111188" w:rsidRPr="002A5943">
        <w:rPr>
          <w:bCs/>
          <w:sz w:val="20"/>
          <w:szCs w:val="20"/>
        </w:rPr>
        <w:t>.3. Значения целевого показателя.</w:t>
      </w:r>
    </w:p>
    <w:p w:rsidR="00111188" w:rsidRPr="002A5943" w:rsidRDefault="00766F9A" w:rsidP="00111188">
      <w:pPr>
        <w:autoSpaceDE w:val="0"/>
        <w:autoSpaceDN w:val="0"/>
        <w:adjustRightInd w:val="0"/>
        <w:ind w:firstLine="540"/>
        <w:jc w:val="both"/>
        <w:rPr>
          <w:bCs/>
          <w:sz w:val="20"/>
          <w:szCs w:val="20"/>
        </w:rPr>
      </w:pPr>
      <w:r>
        <w:rPr>
          <w:bCs/>
          <w:sz w:val="20"/>
          <w:szCs w:val="20"/>
        </w:rPr>
        <w:t xml:space="preserve">Количество </w:t>
      </w:r>
      <w:r w:rsidR="003731CD">
        <w:rPr>
          <w:bCs/>
          <w:sz w:val="20"/>
          <w:szCs w:val="20"/>
        </w:rPr>
        <w:t>ветеранов и инвалидов</w:t>
      </w:r>
      <w:r w:rsidR="003731CD" w:rsidRPr="00111188">
        <w:rPr>
          <w:b/>
          <w:sz w:val="20"/>
          <w:szCs w:val="20"/>
        </w:rPr>
        <w:t xml:space="preserve"> </w:t>
      </w:r>
      <w:r w:rsidR="003731CD" w:rsidRPr="00111188">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sidR="005457A5">
        <w:rPr>
          <w:bCs/>
          <w:sz w:val="20"/>
          <w:szCs w:val="20"/>
        </w:rPr>
        <w:t xml:space="preserve">: </w:t>
      </w:r>
      <w:r w:rsidR="00111188">
        <w:rPr>
          <w:bCs/>
          <w:sz w:val="20"/>
          <w:szCs w:val="20"/>
        </w:rPr>
        <w:t xml:space="preserve">в 2017 году – </w:t>
      </w:r>
      <w:r w:rsidR="003731CD">
        <w:rPr>
          <w:bCs/>
          <w:sz w:val="20"/>
          <w:szCs w:val="20"/>
        </w:rPr>
        <w:t>0</w:t>
      </w:r>
      <w:r w:rsidR="00111188">
        <w:rPr>
          <w:bCs/>
          <w:sz w:val="20"/>
          <w:szCs w:val="20"/>
        </w:rPr>
        <w:t xml:space="preserve"> человек</w:t>
      </w:r>
      <w:r w:rsidR="005457A5">
        <w:rPr>
          <w:bCs/>
          <w:sz w:val="20"/>
          <w:szCs w:val="20"/>
        </w:rPr>
        <w:t>.</w:t>
      </w:r>
    </w:p>
    <w:p w:rsidR="00111188" w:rsidRDefault="00111188" w:rsidP="00111188">
      <w:pPr>
        <w:autoSpaceDE w:val="0"/>
        <w:autoSpaceDN w:val="0"/>
        <w:adjustRightInd w:val="0"/>
        <w:jc w:val="center"/>
        <w:outlineLvl w:val="0"/>
        <w:rPr>
          <w:b/>
          <w:sz w:val="20"/>
          <w:szCs w:val="20"/>
        </w:rPr>
      </w:pPr>
    </w:p>
    <w:p w:rsidR="00A609BB" w:rsidRDefault="007138DA" w:rsidP="00A609BB">
      <w:pPr>
        <w:autoSpaceDE w:val="0"/>
        <w:autoSpaceDN w:val="0"/>
        <w:adjustRightInd w:val="0"/>
        <w:jc w:val="center"/>
        <w:rPr>
          <w:b/>
          <w:sz w:val="20"/>
          <w:szCs w:val="20"/>
        </w:rPr>
      </w:pPr>
      <w:r w:rsidRPr="009A1AB6">
        <w:rPr>
          <w:b/>
          <w:sz w:val="20"/>
          <w:szCs w:val="20"/>
        </w:rPr>
        <w:t>7.</w:t>
      </w:r>
      <w:r w:rsidR="002D5115" w:rsidRPr="009A1AB6">
        <w:rPr>
          <w:b/>
          <w:sz w:val="20"/>
          <w:szCs w:val="20"/>
        </w:rPr>
        <w:t>3</w:t>
      </w:r>
      <w:r w:rsidR="009A1AB6">
        <w:rPr>
          <w:b/>
          <w:sz w:val="20"/>
          <w:szCs w:val="20"/>
        </w:rPr>
        <w:t>5</w:t>
      </w:r>
      <w:r w:rsidR="003731CD" w:rsidRPr="009A1AB6">
        <w:rPr>
          <w:b/>
          <w:sz w:val="20"/>
          <w:szCs w:val="20"/>
        </w:rPr>
        <w:t xml:space="preserve">. </w:t>
      </w:r>
      <w:r w:rsidR="003731CD">
        <w:rPr>
          <w:b/>
          <w:sz w:val="20"/>
          <w:szCs w:val="20"/>
        </w:rPr>
        <w:t xml:space="preserve">Количество инвалидов и ветеранов боевых действий, членов семей погибших (умерших) инвалидов и </w:t>
      </w:r>
      <w:r w:rsidR="00A609BB">
        <w:rPr>
          <w:b/>
          <w:sz w:val="20"/>
          <w:szCs w:val="20"/>
        </w:rPr>
        <w:t>ветеранов боевых действий,</w:t>
      </w:r>
    </w:p>
    <w:p w:rsidR="00A609BB" w:rsidRDefault="00A609BB" w:rsidP="00A609BB">
      <w:pPr>
        <w:autoSpaceDE w:val="0"/>
        <w:autoSpaceDN w:val="0"/>
        <w:adjustRightInd w:val="0"/>
        <w:jc w:val="center"/>
        <w:rPr>
          <w:b/>
          <w:sz w:val="20"/>
          <w:szCs w:val="20"/>
        </w:rPr>
      </w:pPr>
      <w:r>
        <w:rPr>
          <w:b/>
          <w:sz w:val="20"/>
          <w:szCs w:val="20"/>
        </w:rPr>
        <w:t>инвалидов и семей, имеющих детей-инвалидов</w:t>
      </w:r>
      <w:r w:rsidR="003731CD">
        <w:rPr>
          <w:b/>
          <w:sz w:val="20"/>
          <w:szCs w:val="20"/>
        </w:rPr>
        <w:t>, получивших государственную поддержку по обеспечению жилыми помещениями</w:t>
      </w:r>
    </w:p>
    <w:p w:rsidR="003731CD" w:rsidRDefault="00A609BB" w:rsidP="00A609BB">
      <w:pPr>
        <w:autoSpaceDE w:val="0"/>
        <w:autoSpaceDN w:val="0"/>
        <w:adjustRightInd w:val="0"/>
        <w:jc w:val="center"/>
        <w:rPr>
          <w:b/>
          <w:sz w:val="20"/>
          <w:szCs w:val="20"/>
        </w:rPr>
      </w:pPr>
      <w:r>
        <w:rPr>
          <w:b/>
          <w:sz w:val="20"/>
          <w:szCs w:val="20"/>
        </w:rPr>
        <w:t xml:space="preserve"> за счет средств федерального бюджета</w:t>
      </w:r>
    </w:p>
    <w:p w:rsidR="003731CD" w:rsidRDefault="003731CD" w:rsidP="003731CD">
      <w:pPr>
        <w:autoSpaceDE w:val="0"/>
        <w:autoSpaceDN w:val="0"/>
        <w:adjustRightInd w:val="0"/>
        <w:jc w:val="center"/>
        <w:outlineLvl w:val="0"/>
        <w:rPr>
          <w:b/>
          <w:sz w:val="20"/>
          <w:szCs w:val="20"/>
        </w:rPr>
      </w:pP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5</w:t>
      </w:r>
      <w:r w:rsidR="003731CD" w:rsidRPr="002A5943">
        <w:rPr>
          <w:bCs/>
          <w:sz w:val="20"/>
          <w:szCs w:val="20"/>
        </w:rPr>
        <w:t>.1. Исходные данные.</w:t>
      </w:r>
    </w:p>
    <w:p w:rsidR="003731CD" w:rsidRPr="00111188" w:rsidRDefault="003731CD" w:rsidP="003731CD">
      <w:pPr>
        <w:autoSpaceDE w:val="0"/>
        <w:autoSpaceDN w:val="0"/>
        <w:adjustRightInd w:val="0"/>
        <w:ind w:firstLine="540"/>
        <w:jc w:val="both"/>
        <w:rPr>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 xml:space="preserve">количестве </w:t>
      </w:r>
      <w:r w:rsidR="00A609BB">
        <w:rPr>
          <w:bCs/>
          <w:sz w:val="20"/>
          <w:szCs w:val="20"/>
        </w:rPr>
        <w:t xml:space="preserve">инвалидов и </w:t>
      </w:r>
      <w:r>
        <w:rPr>
          <w:bCs/>
          <w:sz w:val="20"/>
          <w:szCs w:val="20"/>
        </w:rPr>
        <w:t xml:space="preserve">ветеранов </w:t>
      </w:r>
      <w:r w:rsidR="00A609BB">
        <w:rPr>
          <w:sz w:val="20"/>
          <w:szCs w:val="20"/>
        </w:rPr>
        <w:t>боевых действий</w:t>
      </w:r>
      <w:r w:rsidRPr="00111188">
        <w:rPr>
          <w:sz w:val="20"/>
          <w:szCs w:val="20"/>
        </w:rPr>
        <w:t xml:space="preserve">, членов семей погибших (умерших) инвалидов и </w:t>
      </w:r>
      <w:r w:rsidR="00A609BB">
        <w:rPr>
          <w:sz w:val="20"/>
          <w:szCs w:val="20"/>
        </w:rPr>
        <w:t xml:space="preserve">ветеранов боевых действий, </w:t>
      </w:r>
      <w:r w:rsidR="00A609BB" w:rsidRPr="00A609BB">
        <w:rPr>
          <w:sz w:val="20"/>
          <w:szCs w:val="20"/>
        </w:rPr>
        <w:t>инвалидов и семей, имеющих детей-инвалидов</w:t>
      </w:r>
      <w:r w:rsidRPr="00111188">
        <w:rPr>
          <w:sz w:val="20"/>
          <w:szCs w:val="20"/>
        </w:rPr>
        <w:t>, получивших государственную поддержку по обе</w:t>
      </w:r>
      <w:r w:rsidRPr="00111188">
        <w:rPr>
          <w:sz w:val="20"/>
          <w:szCs w:val="20"/>
        </w:rPr>
        <w:t>с</w:t>
      </w:r>
      <w:r w:rsidRPr="00111188">
        <w:rPr>
          <w:sz w:val="20"/>
          <w:szCs w:val="20"/>
        </w:rPr>
        <w:t>печению жилыми помещениями</w:t>
      </w:r>
      <w:r w:rsidR="00A609BB">
        <w:rPr>
          <w:sz w:val="20"/>
          <w:szCs w:val="20"/>
        </w:rPr>
        <w:t xml:space="preserve"> </w:t>
      </w:r>
      <w:r>
        <w:rPr>
          <w:sz w:val="20"/>
          <w:szCs w:val="20"/>
        </w:rPr>
        <w:t>за счет средств федерального бюджета в соответствии с Федеральным законом от 12.01.2005 № 5-ФЗ «О ветеранах»</w:t>
      </w:r>
      <w:r w:rsidR="00A609BB">
        <w:rPr>
          <w:sz w:val="20"/>
          <w:szCs w:val="20"/>
        </w:rPr>
        <w:t>, Федеральным з</w:t>
      </w:r>
      <w:r w:rsidR="00A609BB">
        <w:rPr>
          <w:sz w:val="20"/>
          <w:szCs w:val="20"/>
        </w:rPr>
        <w:t>а</w:t>
      </w:r>
      <w:r w:rsidR="00A609BB">
        <w:rPr>
          <w:sz w:val="20"/>
          <w:szCs w:val="20"/>
        </w:rPr>
        <w:t>коном от 24.11.1995 № 181-ФЗ «О социальной защите инвалидов в Российской Федерации»</w:t>
      </w:r>
      <w:r>
        <w:rPr>
          <w:sz w:val="20"/>
          <w:szCs w:val="20"/>
        </w:rPr>
        <w:t>.</w:t>
      </w: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5</w:t>
      </w:r>
      <w:r w:rsidR="003731CD" w:rsidRPr="002A5943">
        <w:rPr>
          <w:bCs/>
          <w:sz w:val="20"/>
          <w:szCs w:val="20"/>
        </w:rPr>
        <w:t>.2. Алгоритм расчета значения целевого показателя.</w:t>
      </w:r>
    </w:p>
    <w:p w:rsidR="003731CD" w:rsidRPr="002A5943" w:rsidRDefault="003731CD" w:rsidP="003731CD">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путем суммирования данных о количестве </w:t>
      </w:r>
      <w:r w:rsidR="00A609BB">
        <w:rPr>
          <w:bCs/>
          <w:sz w:val="20"/>
          <w:szCs w:val="20"/>
        </w:rPr>
        <w:t xml:space="preserve">инвалидов и ветеранов </w:t>
      </w:r>
      <w:r w:rsidR="00A609BB">
        <w:rPr>
          <w:sz w:val="20"/>
          <w:szCs w:val="20"/>
        </w:rPr>
        <w:t>боевых действий</w:t>
      </w:r>
      <w:r w:rsidR="00A609BB" w:rsidRPr="00111188">
        <w:rPr>
          <w:sz w:val="20"/>
          <w:szCs w:val="20"/>
        </w:rPr>
        <w:t>, членов семей погибших (уме</w:t>
      </w:r>
      <w:r w:rsidR="00A609BB" w:rsidRPr="00111188">
        <w:rPr>
          <w:sz w:val="20"/>
          <w:szCs w:val="20"/>
        </w:rPr>
        <w:t>р</w:t>
      </w:r>
      <w:r w:rsidR="00A609BB" w:rsidRPr="00111188">
        <w:rPr>
          <w:sz w:val="20"/>
          <w:szCs w:val="20"/>
        </w:rPr>
        <w:t xml:space="preserve">ших) инвалидов и </w:t>
      </w:r>
      <w:r w:rsidR="00A609BB">
        <w:rPr>
          <w:sz w:val="20"/>
          <w:szCs w:val="20"/>
        </w:rPr>
        <w:t xml:space="preserve">ветеранов боевых действий, </w:t>
      </w:r>
      <w:r w:rsidR="00A609BB" w:rsidRPr="00A609BB">
        <w:rPr>
          <w:sz w:val="20"/>
          <w:szCs w:val="20"/>
        </w:rPr>
        <w:t>инвалидов и семей, имеющих детей-инвалидов</w:t>
      </w:r>
      <w:r w:rsidR="00A609BB" w:rsidRPr="00111188">
        <w:rPr>
          <w:sz w:val="20"/>
          <w:szCs w:val="20"/>
        </w:rPr>
        <w:t>, обеспечен</w:t>
      </w:r>
      <w:r w:rsidR="00A609BB">
        <w:rPr>
          <w:sz w:val="20"/>
          <w:szCs w:val="20"/>
        </w:rPr>
        <w:t>ных</w:t>
      </w:r>
      <w:r w:rsidR="00A609BB" w:rsidRPr="00111188">
        <w:rPr>
          <w:sz w:val="20"/>
          <w:szCs w:val="20"/>
        </w:rPr>
        <w:t xml:space="preserve"> жилыми помещениями</w:t>
      </w:r>
      <w:r w:rsidR="00A609BB">
        <w:rPr>
          <w:sz w:val="20"/>
          <w:szCs w:val="20"/>
        </w:rPr>
        <w:t xml:space="preserve"> с использованием средств фед</w:t>
      </w:r>
      <w:r w:rsidR="00A609BB">
        <w:rPr>
          <w:sz w:val="20"/>
          <w:szCs w:val="20"/>
        </w:rPr>
        <w:t>е</w:t>
      </w:r>
      <w:r w:rsidR="00A609BB">
        <w:rPr>
          <w:sz w:val="20"/>
          <w:szCs w:val="20"/>
        </w:rPr>
        <w:t xml:space="preserve">рального бюджета, поступивших в </w:t>
      </w:r>
      <w:r w:rsidR="00705553">
        <w:rPr>
          <w:sz w:val="20"/>
          <w:szCs w:val="20"/>
        </w:rPr>
        <w:t xml:space="preserve">г.о.Истра </w:t>
      </w:r>
      <w:r w:rsidR="00A609BB">
        <w:rPr>
          <w:sz w:val="20"/>
          <w:szCs w:val="20"/>
        </w:rPr>
        <w:t>в форме субсидий</w:t>
      </w:r>
      <w:r w:rsidRPr="002A5943">
        <w:rPr>
          <w:bCs/>
          <w:sz w:val="20"/>
          <w:szCs w:val="20"/>
        </w:rPr>
        <w:t>.</w:t>
      </w: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5</w:t>
      </w:r>
      <w:r w:rsidR="003731CD" w:rsidRPr="002A5943">
        <w:rPr>
          <w:bCs/>
          <w:sz w:val="20"/>
          <w:szCs w:val="20"/>
        </w:rPr>
        <w:t>.3. Значения целевого показателя.</w:t>
      </w:r>
    </w:p>
    <w:p w:rsidR="003731CD" w:rsidRPr="002A5943" w:rsidRDefault="00A609BB" w:rsidP="003731CD">
      <w:pPr>
        <w:autoSpaceDE w:val="0"/>
        <w:autoSpaceDN w:val="0"/>
        <w:adjustRightInd w:val="0"/>
        <w:ind w:firstLine="540"/>
        <w:jc w:val="both"/>
        <w:rPr>
          <w:bCs/>
          <w:sz w:val="20"/>
          <w:szCs w:val="20"/>
        </w:rPr>
      </w:pPr>
      <w:r>
        <w:rPr>
          <w:bCs/>
          <w:sz w:val="20"/>
          <w:szCs w:val="20"/>
        </w:rPr>
        <w:t>Количеств</w:t>
      </w:r>
      <w:r w:rsidR="00766F9A">
        <w:rPr>
          <w:bCs/>
          <w:sz w:val="20"/>
          <w:szCs w:val="20"/>
        </w:rPr>
        <w:t>о</w:t>
      </w:r>
      <w:r>
        <w:rPr>
          <w:bCs/>
          <w:sz w:val="20"/>
          <w:szCs w:val="20"/>
        </w:rPr>
        <w:t xml:space="preserve"> 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получивших государственную поддержку по обеспечению жилыми помещениями</w:t>
      </w:r>
      <w:r>
        <w:rPr>
          <w:sz w:val="20"/>
          <w:szCs w:val="20"/>
        </w:rPr>
        <w:t xml:space="preserve"> за счет средств федерального бюджета</w:t>
      </w:r>
      <w:r w:rsidR="005457A5">
        <w:rPr>
          <w:sz w:val="20"/>
          <w:szCs w:val="20"/>
        </w:rPr>
        <w:t xml:space="preserve">: </w:t>
      </w:r>
      <w:r w:rsidR="003731CD">
        <w:rPr>
          <w:bCs/>
          <w:sz w:val="20"/>
          <w:szCs w:val="20"/>
        </w:rPr>
        <w:t xml:space="preserve">в 2017 году – </w:t>
      </w:r>
      <w:r w:rsidR="005457A5">
        <w:rPr>
          <w:bCs/>
          <w:sz w:val="20"/>
          <w:szCs w:val="20"/>
        </w:rPr>
        <w:t>0</w:t>
      </w:r>
      <w:r>
        <w:rPr>
          <w:bCs/>
          <w:sz w:val="20"/>
          <w:szCs w:val="20"/>
        </w:rPr>
        <w:t xml:space="preserve"> </w:t>
      </w:r>
      <w:r w:rsidR="003731CD">
        <w:rPr>
          <w:bCs/>
          <w:sz w:val="20"/>
          <w:szCs w:val="20"/>
        </w:rPr>
        <w:t>человек</w:t>
      </w:r>
      <w:r w:rsidR="005457A5">
        <w:rPr>
          <w:bCs/>
          <w:sz w:val="20"/>
          <w:szCs w:val="20"/>
        </w:rPr>
        <w:t>, в 2018 году – 0 человек, в 2019 году – 0 человек, в 2020 году – 0 человек, в 2021 году – 0 человек</w:t>
      </w:r>
      <w:r w:rsidR="003731CD" w:rsidRPr="002A5943">
        <w:rPr>
          <w:bCs/>
          <w:sz w:val="20"/>
          <w:szCs w:val="20"/>
        </w:rPr>
        <w:t>.</w:t>
      </w:r>
    </w:p>
    <w:p w:rsidR="00111188" w:rsidRDefault="00111188" w:rsidP="00111188">
      <w:pPr>
        <w:autoSpaceDE w:val="0"/>
        <w:autoSpaceDN w:val="0"/>
        <w:adjustRightInd w:val="0"/>
        <w:jc w:val="center"/>
        <w:outlineLvl w:val="0"/>
        <w:rPr>
          <w:b/>
          <w:sz w:val="20"/>
          <w:szCs w:val="20"/>
        </w:rPr>
      </w:pPr>
    </w:p>
    <w:p w:rsidR="00A609BB" w:rsidRDefault="007138DA" w:rsidP="00A609BB">
      <w:pPr>
        <w:autoSpaceDE w:val="0"/>
        <w:autoSpaceDN w:val="0"/>
        <w:adjustRightInd w:val="0"/>
        <w:jc w:val="center"/>
        <w:rPr>
          <w:b/>
          <w:sz w:val="20"/>
          <w:szCs w:val="20"/>
        </w:rPr>
      </w:pPr>
      <w:r w:rsidRPr="009A1AB6">
        <w:rPr>
          <w:b/>
          <w:sz w:val="20"/>
          <w:szCs w:val="20"/>
        </w:rPr>
        <w:t>7.</w:t>
      </w:r>
      <w:r w:rsidR="002D5115" w:rsidRPr="009A1AB6">
        <w:rPr>
          <w:b/>
          <w:sz w:val="20"/>
          <w:szCs w:val="20"/>
        </w:rPr>
        <w:t>3</w:t>
      </w:r>
      <w:r w:rsidR="009A1AB6" w:rsidRPr="009A1AB6">
        <w:rPr>
          <w:b/>
          <w:sz w:val="20"/>
          <w:szCs w:val="20"/>
        </w:rPr>
        <w:t>6</w:t>
      </w:r>
      <w:r w:rsidR="00A609BB" w:rsidRPr="009A1AB6">
        <w:rPr>
          <w:b/>
          <w:sz w:val="20"/>
          <w:szCs w:val="20"/>
        </w:rPr>
        <w:t xml:space="preserve">. </w:t>
      </w:r>
      <w:r w:rsidR="00A609BB">
        <w:rPr>
          <w:b/>
          <w:sz w:val="20"/>
          <w:szCs w:val="20"/>
        </w:rPr>
        <w:t>Количество инвалидов и ветеранов боевых действий, членов семей погибших (умерших) инвалидов и ветеранов боевых действий,</w:t>
      </w:r>
    </w:p>
    <w:p w:rsidR="00A609BB" w:rsidRDefault="00A609BB" w:rsidP="00A609BB">
      <w:pPr>
        <w:autoSpaceDE w:val="0"/>
        <w:autoSpaceDN w:val="0"/>
        <w:adjustRightInd w:val="0"/>
        <w:jc w:val="center"/>
        <w:rPr>
          <w:b/>
          <w:sz w:val="20"/>
          <w:szCs w:val="20"/>
        </w:rPr>
      </w:pPr>
      <w:r>
        <w:rPr>
          <w:b/>
          <w:sz w:val="20"/>
          <w:szCs w:val="20"/>
        </w:rPr>
        <w:t>инвалидов и семей, имеющих детей-инвалидов, обеспечен</w:t>
      </w:r>
      <w:r w:rsidR="00EB2A7C">
        <w:rPr>
          <w:b/>
          <w:sz w:val="20"/>
          <w:szCs w:val="20"/>
        </w:rPr>
        <w:t>ных</w:t>
      </w:r>
      <w:r>
        <w:rPr>
          <w:b/>
          <w:sz w:val="20"/>
          <w:szCs w:val="20"/>
        </w:rPr>
        <w:t xml:space="preserve"> жилыми помещениями за счет средств </w:t>
      </w:r>
      <w:r w:rsidR="00EB2A7C">
        <w:rPr>
          <w:b/>
          <w:sz w:val="20"/>
          <w:szCs w:val="20"/>
        </w:rPr>
        <w:t>местного</w:t>
      </w:r>
      <w:r>
        <w:rPr>
          <w:b/>
          <w:sz w:val="20"/>
          <w:szCs w:val="20"/>
        </w:rPr>
        <w:t xml:space="preserve"> бюджета</w:t>
      </w:r>
    </w:p>
    <w:p w:rsidR="00A609BB" w:rsidRDefault="00A609BB" w:rsidP="00A609BB">
      <w:pPr>
        <w:autoSpaceDE w:val="0"/>
        <w:autoSpaceDN w:val="0"/>
        <w:adjustRightInd w:val="0"/>
        <w:jc w:val="center"/>
        <w:outlineLvl w:val="0"/>
        <w:rPr>
          <w:b/>
          <w:sz w:val="20"/>
          <w:szCs w:val="20"/>
        </w:rPr>
      </w:pPr>
    </w:p>
    <w:p w:rsidR="00A609BB" w:rsidRPr="002A5943" w:rsidRDefault="007138DA" w:rsidP="00A609BB">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6</w:t>
      </w:r>
      <w:r w:rsidR="00A609BB" w:rsidRPr="002A5943">
        <w:rPr>
          <w:bCs/>
          <w:sz w:val="20"/>
          <w:szCs w:val="20"/>
        </w:rPr>
        <w:t>.1. Исходные данные.</w:t>
      </w:r>
    </w:p>
    <w:p w:rsidR="00A609BB" w:rsidRPr="00111188" w:rsidRDefault="00A609BB" w:rsidP="00A609BB">
      <w:pPr>
        <w:autoSpaceDE w:val="0"/>
        <w:autoSpaceDN w:val="0"/>
        <w:adjustRightInd w:val="0"/>
        <w:ind w:firstLine="540"/>
        <w:jc w:val="both"/>
        <w:rPr>
          <w:sz w:val="20"/>
          <w:szCs w:val="20"/>
        </w:rPr>
      </w:pPr>
      <w:r w:rsidRPr="002A5943">
        <w:rPr>
          <w:bCs/>
          <w:sz w:val="20"/>
          <w:szCs w:val="20"/>
        </w:rPr>
        <w:lastRenderedPageBreak/>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 xml:space="preserve">количестве 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обеспечен</w:t>
      </w:r>
      <w:r w:rsidR="00EB2A7C">
        <w:rPr>
          <w:sz w:val="20"/>
          <w:szCs w:val="20"/>
        </w:rPr>
        <w:t>ных</w:t>
      </w:r>
      <w:r w:rsidRPr="00111188">
        <w:rPr>
          <w:sz w:val="20"/>
          <w:szCs w:val="20"/>
        </w:rPr>
        <w:t xml:space="preserve"> жилыми помещениями</w:t>
      </w:r>
      <w:r>
        <w:rPr>
          <w:sz w:val="20"/>
          <w:szCs w:val="20"/>
        </w:rPr>
        <w:t xml:space="preserve"> </w:t>
      </w:r>
      <w:r w:rsidR="00EB2A7C">
        <w:rPr>
          <w:sz w:val="20"/>
          <w:szCs w:val="20"/>
        </w:rPr>
        <w:t>без испол</w:t>
      </w:r>
      <w:r w:rsidR="00EB2A7C">
        <w:rPr>
          <w:sz w:val="20"/>
          <w:szCs w:val="20"/>
        </w:rPr>
        <w:t>ь</w:t>
      </w:r>
      <w:r w:rsidR="00EB2A7C">
        <w:rPr>
          <w:sz w:val="20"/>
          <w:szCs w:val="20"/>
        </w:rPr>
        <w:t>зования</w:t>
      </w:r>
      <w:r>
        <w:rPr>
          <w:sz w:val="20"/>
          <w:szCs w:val="20"/>
        </w:rPr>
        <w:t xml:space="preserve"> средств федерального бюджета в </w:t>
      </w:r>
      <w:r w:rsidR="00EB2A7C">
        <w:rPr>
          <w:sz w:val="20"/>
          <w:szCs w:val="20"/>
        </w:rPr>
        <w:t>рамках реализации Подпрограммы 5</w:t>
      </w:r>
      <w:r>
        <w:rPr>
          <w:sz w:val="20"/>
          <w:szCs w:val="20"/>
        </w:rPr>
        <w:t>.</w:t>
      </w:r>
    </w:p>
    <w:p w:rsidR="00A609BB" w:rsidRPr="002A5943" w:rsidRDefault="007138DA" w:rsidP="00A609BB">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6</w:t>
      </w:r>
      <w:r w:rsidR="00A609BB" w:rsidRPr="002A5943">
        <w:rPr>
          <w:bCs/>
          <w:sz w:val="20"/>
          <w:szCs w:val="20"/>
        </w:rPr>
        <w:t>.2. Алгоритм расчета значения целевого показателя.</w:t>
      </w:r>
    </w:p>
    <w:p w:rsidR="00A609BB" w:rsidRPr="002A5943" w:rsidRDefault="00A609BB" w:rsidP="00A609BB">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w:t>
      </w:r>
      <w:r w:rsidR="00EB2A7C">
        <w:rPr>
          <w:bCs/>
          <w:sz w:val="20"/>
          <w:szCs w:val="20"/>
        </w:rPr>
        <w:t xml:space="preserve">на конец отчетного периода </w:t>
      </w:r>
      <w:r w:rsidRPr="002A5943">
        <w:rPr>
          <w:bCs/>
          <w:sz w:val="20"/>
          <w:szCs w:val="20"/>
        </w:rPr>
        <w:t xml:space="preserve">путем суммирования данных о количестве </w:t>
      </w:r>
      <w:r>
        <w:rPr>
          <w:bCs/>
          <w:sz w:val="20"/>
          <w:szCs w:val="20"/>
        </w:rPr>
        <w:t xml:space="preserve">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обеспечен</w:t>
      </w:r>
      <w:r>
        <w:rPr>
          <w:sz w:val="20"/>
          <w:szCs w:val="20"/>
        </w:rPr>
        <w:t>ных</w:t>
      </w:r>
      <w:r w:rsidRPr="00111188">
        <w:rPr>
          <w:sz w:val="20"/>
          <w:szCs w:val="20"/>
        </w:rPr>
        <w:t xml:space="preserve"> жилыми помещениями</w:t>
      </w:r>
      <w:r>
        <w:rPr>
          <w:sz w:val="20"/>
          <w:szCs w:val="20"/>
        </w:rPr>
        <w:t xml:space="preserve"> </w:t>
      </w:r>
      <w:r w:rsidR="00EB2A7C">
        <w:rPr>
          <w:sz w:val="20"/>
          <w:szCs w:val="20"/>
        </w:rPr>
        <w:t xml:space="preserve">за счет </w:t>
      </w:r>
      <w:r>
        <w:rPr>
          <w:sz w:val="20"/>
          <w:szCs w:val="20"/>
        </w:rPr>
        <w:t xml:space="preserve">средств </w:t>
      </w:r>
      <w:r w:rsidR="00EB2A7C">
        <w:rPr>
          <w:sz w:val="20"/>
          <w:szCs w:val="20"/>
        </w:rPr>
        <w:t>местного</w:t>
      </w:r>
      <w:r>
        <w:rPr>
          <w:sz w:val="20"/>
          <w:szCs w:val="20"/>
        </w:rPr>
        <w:t xml:space="preserve"> бюджета</w:t>
      </w:r>
      <w:r w:rsidRPr="002A5943">
        <w:rPr>
          <w:bCs/>
          <w:sz w:val="20"/>
          <w:szCs w:val="20"/>
        </w:rPr>
        <w:t>.</w:t>
      </w:r>
    </w:p>
    <w:p w:rsidR="00A609BB" w:rsidRPr="002A5943" w:rsidRDefault="007138DA" w:rsidP="00A609BB">
      <w:pPr>
        <w:autoSpaceDE w:val="0"/>
        <w:autoSpaceDN w:val="0"/>
        <w:adjustRightInd w:val="0"/>
        <w:ind w:firstLine="540"/>
        <w:jc w:val="both"/>
        <w:rPr>
          <w:bCs/>
          <w:sz w:val="20"/>
          <w:szCs w:val="20"/>
        </w:rPr>
      </w:pPr>
      <w:r>
        <w:rPr>
          <w:bCs/>
          <w:sz w:val="20"/>
          <w:szCs w:val="20"/>
        </w:rPr>
        <w:t>7.</w:t>
      </w:r>
      <w:r w:rsidR="002D5115">
        <w:rPr>
          <w:bCs/>
          <w:sz w:val="20"/>
          <w:szCs w:val="20"/>
        </w:rPr>
        <w:t>3</w:t>
      </w:r>
      <w:r w:rsidR="009A1AB6">
        <w:rPr>
          <w:bCs/>
          <w:sz w:val="20"/>
          <w:szCs w:val="20"/>
        </w:rPr>
        <w:t>6</w:t>
      </w:r>
      <w:r w:rsidR="00A609BB" w:rsidRPr="002A5943">
        <w:rPr>
          <w:bCs/>
          <w:sz w:val="20"/>
          <w:szCs w:val="20"/>
        </w:rPr>
        <w:t>.3. Значения целевого показателя.</w:t>
      </w:r>
    </w:p>
    <w:p w:rsidR="00A609BB" w:rsidRPr="002A5943" w:rsidRDefault="00A609BB" w:rsidP="00A609BB">
      <w:pPr>
        <w:autoSpaceDE w:val="0"/>
        <w:autoSpaceDN w:val="0"/>
        <w:adjustRightInd w:val="0"/>
        <w:ind w:firstLine="540"/>
        <w:jc w:val="both"/>
        <w:rPr>
          <w:bCs/>
          <w:sz w:val="20"/>
          <w:szCs w:val="20"/>
        </w:rPr>
      </w:pPr>
      <w:r>
        <w:rPr>
          <w:bCs/>
          <w:sz w:val="20"/>
          <w:szCs w:val="20"/>
        </w:rPr>
        <w:t>Количеств</w:t>
      </w:r>
      <w:r w:rsidR="00766F9A">
        <w:rPr>
          <w:bCs/>
          <w:sz w:val="20"/>
          <w:szCs w:val="20"/>
        </w:rPr>
        <w:t>о</w:t>
      </w:r>
      <w:r>
        <w:rPr>
          <w:bCs/>
          <w:sz w:val="20"/>
          <w:szCs w:val="20"/>
        </w:rPr>
        <w:t xml:space="preserve"> 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обеспечен</w:t>
      </w:r>
      <w:r w:rsidR="00EB2A7C">
        <w:rPr>
          <w:sz w:val="20"/>
          <w:szCs w:val="20"/>
        </w:rPr>
        <w:t>ных</w:t>
      </w:r>
      <w:r w:rsidRPr="00111188">
        <w:rPr>
          <w:sz w:val="20"/>
          <w:szCs w:val="20"/>
        </w:rPr>
        <w:t xml:space="preserve"> жилыми помещениями</w:t>
      </w:r>
      <w:r>
        <w:rPr>
          <w:sz w:val="20"/>
          <w:szCs w:val="20"/>
        </w:rPr>
        <w:t xml:space="preserve"> за счет средств </w:t>
      </w:r>
      <w:r w:rsidR="00EB2A7C">
        <w:rPr>
          <w:sz w:val="20"/>
          <w:szCs w:val="20"/>
        </w:rPr>
        <w:t>местного</w:t>
      </w:r>
      <w:r>
        <w:rPr>
          <w:sz w:val="20"/>
          <w:szCs w:val="20"/>
        </w:rPr>
        <w:t xml:space="preserve"> бюджета</w:t>
      </w:r>
      <w:r w:rsidRPr="002A5943">
        <w:rPr>
          <w:bCs/>
          <w:sz w:val="20"/>
          <w:szCs w:val="20"/>
        </w:rPr>
        <w:t xml:space="preserve">, </w:t>
      </w:r>
      <w:r>
        <w:rPr>
          <w:bCs/>
          <w:sz w:val="20"/>
          <w:szCs w:val="20"/>
        </w:rPr>
        <w:t xml:space="preserve">всего </w:t>
      </w:r>
      <w:r w:rsidR="005457A5">
        <w:rPr>
          <w:bCs/>
          <w:sz w:val="20"/>
          <w:szCs w:val="20"/>
        </w:rPr>
        <w:t>25</w:t>
      </w:r>
      <w:r>
        <w:rPr>
          <w:bCs/>
          <w:sz w:val="20"/>
          <w:szCs w:val="20"/>
        </w:rPr>
        <w:t xml:space="preserve"> человек, в том числе в 2017 году – </w:t>
      </w:r>
      <w:r w:rsidR="005457A5">
        <w:rPr>
          <w:bCs/>
          <w:sz w:val="20"/>
          <w:szCs w:val="20"/>
        </w:rPr>
        <w:t>5</w:t>
      </w:r>
      <w:r>
        <w:rPr>
          <w:bCs/>
          <w:sz w:val="20"/>
          <w:szCs w:val="20"/>
        </w:rPr>
        <w:t xml:space="preserve"> человек</w:t>
      </w:r>
      <w:r w:rsidR="00EB2A7C">
        <w:rPr>
          <w:bCs/>
          <w:sz w:val="20"/>
          <w:szCs w:val="20"/>
        </w:rPr>
        <w:t xml:space="preserve">, в 2018 году – </w:t>
      </w:r>
      <w:r w:rsidR="005457A5">
        <w:rPr>
          <w:bCs/>
          <w:sz w:val="20"/>
          <w:szCs w:val="20"/>
        </w:rPr>
        <w:t xml:space="preserve">5 </w:t>
      </w:r>
      <w:r w:rsidR="00EB2A7C">
        <w:rPr>
          <w:bCs/>
          <w:sz w:val="20"/>
          <w:szCs w:val="20"/>
        </w:rPr>
        <w:t>человек</w:t>
      </w:r>
      <w:r w:rsidR="005457A5">
        <w:rPr>
          <w:bCs/>
          <w:sz w:val="20"/>
          <w:szCs w:val="20"/>
        </w:rPr>
        <w:t>, в 2019 году – 5 человек, в 2020 году – 5 человек, в 2021 году – 5 человек</w:t>
      </w:r>
      <w:r w:rsidRPr="002A5943">
        <w:rPr>
          <w:bCs/>
          <w:sz w:val="20"/>
          <w:szCs w:val="20"/>
        </w:rPr>
        <w:t>.</w:t>
      </w:r>
    </w:p>
    <w:p w:rsidR="00111188" w:rsidRDefault="00111188" w:rsidP="00111188">
      <w:pPr>
        <w:autoSpaceDE w:val="0"/>
        <w:autoSpaceDN w:val="0"/>
        <w:adjustRightInd w:val="0"/>
        <w:jc w:val="center"/>
        <w:outlineLvl w:val="0"/>
        <w:rPr>
          <w:b/>
          <w:sz w:val="20"/>
          <w:szCs w:val="20"/>
        </w:rPr>
      </w:pPr>
    </w:p>
    <w:p w:rsidR="00EB2A7C" w:rsidRDefault="007138DA" w:rsidP="00111188">
      <w:pPr>
        <w:autoSpaceDE w:val="0"/>
        <w:autoSpaceDN w:val="0"/>
        <w:adjustRightInd w:val="0"/>
        <w:jc w:val="center"/>
        <w:outlineLvl w:val="0"/>
        <w:rPr>
          <w:b/>
          <w:sz w:val="20"/>
          <w:szCs w:val="20"/>
        </w:rPr>
      </w:pPr>
      <w:r w:rsidRPr="009A1AB6">
        <w:rPr>
          <w:b/>
          <w:sz w:val="20"/>
          <w:szCs w:val="20"/>
        </w:rPr>
        <w:t>7.3</w:t>
      </w:r>
      <w:r w:rsidR="009A1AB6">
        <w:rPr>
          <w:b/>
          <w:sz w:val="20"/>
          <w:szCs w:val="20"/>
        </w:rPr>
        <w:t>7</w:t>
      </w:r>
      <w:r w:rsidR="00EB2A7C" w:rsidRPr="009A1AB6">
        <w:rPr>
          <w:b/>
          <w:sz w:val="20"/>
          <w:szCs w:val="20"/>
        </w:rPr>
        <w:t xml:space="preserve">. Количество </w:t>
      </w:r>
      <w:r w:rsidR="00EB2A7C">
        <w:rPr>
          <w:b/>
          <w:sz w:val="20"/>
          <w:szCs w:val="20"/>
        </w:rPr>
        <w:t>свидетельств о праве на получение жилищной субсидии на приобретение жилого помещения</w:t>
      </w:r>
    </w:p>
    <w:p w:rsidR="00111188" w:rsidRDefault="00EB2A7C" w:rsidP="00111188">
      <w:pPr>
        <w:autoSpaceDE w:val="0"/>
        <w:autoSpaceDN w:val="0"/>
        <w:adjustRightInd w:val="0"/>
        <w:jc w:val="center"/>
        <w:outlineLvl w:val="0"/>
        <w:rPr>
          <w:b/>
          <w:sz w:val="20"/>
          <w:szCs w:val="20"/>
        </w:rPr>
      </w:pPr>
      <w:r>
        <w:rPr>
          <w:b/>
          <w:sz w:val="20"/>
          <w:szCs w:val="20"/>
        </w:rPr>
        <w:t>или строительство индивидуального жилого дома, выданных семьям, имеющим семь и более детей</w:t>
      </w:r>
    </w:p>
    <w:p w:rsidR="00EB2A7C" w:rsidRDefault="00EB2A7C" w:rsidP="00EB2A7C">
      <w:pPr>
        <w:autoSpaceDE w:val="0"/>
        <w:autoSpaceDN w:val="0"/>
        <w:adjustRightInd w:val="0"/>
        <w:ind w:firstLine="540"/>
        <w:jc w:val="both"/>
        <w:rPr>
          <w:bCs/>
          <w:sz w:val="20"/>
          <w:szCs w:val="20"/>
        </w:rPr>
      </w:pPr>
    </w:p>
    <w:p w:rsidR="00EB2A7C" w:rsidRPr="002A5943" w:rsidRDefault="007138DA" w:rsidP="00EB2A7C">
      <w:pPr>
        <w:autoSpaceDE w:val="0"/>
        <w:autoSpaceDN w:val="0"/>
        <w:adjustRightInd w:val="0"/>
        <w:ind w:firstLine="540"/>
        <w:jc w:val="both"/>
        <w:rPr>
          <w:bCs/>
          <w:sz w:val="20"/>
          <w:szCs w:val="20"/>
        </w:rPr>
      </w:pPr>
      <w:r>
        <w:rPr>
          <w:bCs/>
          <w:sz w:val="20"/>
          <w:szCs w:val="20"/>
        </w:rPr>
        <w:t>7.3</w:t>
      </w:r>
      <w:r w:rsidR="009A1AB6">
        <w:rPr>
          <w:bCs/>
          <w:sz w:val="20"/>
          <w:szCs w:val="20"/>
        </w:rPr>
        <w:t>7</w:t>
      </w:r>
      <w:r w:rsidR="00EB2A7C" w:rsidRPr="002A5943">
        <w:rPr>
          <w:bCs/>
          <w:sz w:val="20"/>
          <w:szCs w:val="20"/>
        </w:rPr>
        <w:t>.1. Исходные данные.</w:t>
      </w:r>
    </w:p>
    <w:p w:rsidR="00EB2A7C" w:rsidRPr="00111188" w:rsidRDefault="00EB2A7C" w:rsidP="00EB2A7C">
      <w:pPr>
        <w:autoSpaceDE w:val="0"/>
        <w:autoSpaceDN w:val="0"/>
        <w:adjustRightInd w:val="0"/>
        <w:ind w:firstLine="540"/>
        <w:jc w:val="both"/>
        <w:rPr>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Pr>
          <w:sz w:val="20"/>
          <w:szCs w:val="20"/>
        </w:rPr>
        <w:t>.</w:t>
      </w:r>
    </w:p>
    <w:p w:rsidR="00EB2A7C" w:rsidRPr="002A5943" w:rsidRDefault="007138DA" w:rsidP="00EB2A7C">
      <w:pPr>
        <w:autoSpaceDE w:val="0"/>
        <w:autoSpaceDN w:val="0"/>
        <w:adjustRightInd w:val="0"/>
        <w:ind w:firstLine="540"/>
        <w:jc w:val="both"/>
        <w:rPr>
          <w:bCs/>
          <w:sz w:val="20"/>
          <w:szCs w:val="20"/>
        </w:rPr>
      </w:pPr>
      <w:r>
        <w:rPr>
          <w:bCs/>
          <w:sz w:val="20"/>
          <w:szCs w:val="20"/>
        </w:rPr>
        <w:t>7.3</w:t>
      </w:r>
      <w:r w:rsidR="009A1AB6">
        <w:rPr>
          <w:bCs/>
          <w:sz w:val="20"/>
          <w:szCs w:val="20"/>
        </w:rPr>
        <w:t>7</w:t>
      </w:r>
      <w:r w:rsidR="00EB2A7C" w:rsidRPr="002A5943">
        <w:rPr>
          <w:bCs/>
          <w:sz w:val="20"/>
          <w:szCs w:val="20"/>
        </w:rPr>
        <w:t>.2. Алгоритм расчета значения целевого показателя.</w:t>
      </w:r>
    </w:p>
    <w:p w:rsidR="00EB2A7C" w:rsidRPr="002A5943" w:rsidRDefault="00EB2A7C" w:rsidP="00EB2A7C">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путем суммирования данных о количестве </w:t>
      </w:r>
      <w:r>
        <w:rPr>
          <w:bCs/>
          <w:sz w:val="20"/>
          <w:szCs w:val="20"/>
        </w:rPr>
        <w:t>выданных свидетельств на право получения семьями, имеющими семь и более детей, жилищной субсидии</w:t>
      </w:r>
      <w:r w:rsidRPr="002A5943">
        <w:rPr>
          <w:bCs/>
          <w:sz w:val="20"/>
          <w:szCs w:val="20"/>
        </w:rPr>
        <w:t>.</w:t>
      </w:r>
    </w:p>
    <w:p w:rsidR="00EB2A7C" w:rsidRPr="002A5943" w:rsidRDefault="007138DA" w:rsidP="00EB2A7C">
      <w:pPr>
        <w:autoSpaceDE w:val="0"/>
        <w:autoSpaceDN w:val="0"/>
        <w:adjustRightInd w:val="0"/>
        <w:ind w:firstLine="540"/>
        <w:jc w:val="both"/>
        <w:rPr>
          <w:bCs/>
          <w:sz w:val="20"/>
          <w:szCs w:val="20"/>
        </w:rPr>
      </w:pPr>
      <w:r>
        <w:rPr>
          <w:bCs/>
          <w:sz w:val="20"/>
          <w:szCs w:val="20"/>
        </w:rPr>
        <w:t>7.3</w:t>
      </w:r>
      <w:r w:rsidR="009A1AB6">
        <w:rPr>
          <w:bCs/>
          <w:sz w:val="20"/>
          <w:szCs w:val="20"/>
        </w:rPr>
        <w:t>7</w:t>
      </w:r>
      <w:r w:rsidR="00EB2A7C" w:rsidRPr="002A5943">
        <w:rPr>
          <w:bCs/>
          <w:sz w:val="20"/>
          <w:szCs w:val="20"/>
        </w:rPr>
        <w:t>.3. Значения целевого показателя.</w:t>
      </w:r>
    </w:p>
    <w:p w:rsidR="00EB2A7C" w:rsidRPr="002A5943" w:rsidRDefault="00EB2A7C" w:rsidP="00EB2A7C">
      <w:pPr>
        <w:autoSpaceDE w:val="0"/>
        <w:autoSpaceDN w:val="0"/>
        <w:adjustRightInd w:val="0"/>
        <w:ind w:firstLine="540"/>
        <w:jc w:val="both"/>
        <w:outlineLvl w:val="0"/>
        <w:rPr>
          <w:bCs/>
          <w:sz w:val="20"/>
          <w:szCs w:val="20"/>
        </w:rPr>
      </w:pPr>
      <w:r w:rsidRPr="00EB2A7C">
        <w:rPr>
          <w:sz w:val="20"/>
          <w:szCs w:val="20"/>
        </w:rPr>
        <w:t>Количество свидетельств о праве на получение жилищной субсидии на приобретение жилого помещения</w:t>
      </w:r>
      <w:r>
        <w:rPr>
          <w:sz w:val="20"/>
          <w:szCs w:val="20"/>
        </w:rPr>
        <w:t xml:space="preserve"> </w:t>
      </w:r>
      <w:r w:rsidRPr="00EB2A7C">
        <w:rPr>
          <w:sz w:val="20"/>
          <w:szCs w:val="20"/>
        </w:rPr>
        <w:t>или строительство индивидуального жилого дома, в</w:t>
      </w:r>
      <w:r w:rsidRPr="00EB2A7C">
        <w:rPr>
          <w:sz w:val="20"/>
          <w:szCs w:val="20"/>
        </w:rPr>
        <w:t>ы</w:t>
      </w:r>
      <w:r w:rsidRPr="00EB2A7C">
        <w:rPr>
          <w:sz w:val="20"/>
          <w:szCs w:val="20"/>
        </w:rPr>
        <w:t>данных семьям, имеющим семь и более детей</w:t>
      </w:r>
      <w:r w:rsidRPr="00EB2A7C">
        <w:rPr>
          <w:bCs/>
          <w:sz w:val="20"/>
          <w:szCs w:val="20"/>
        </w:rPr>
        <w:t xml:space="preserve">, всего </w:t>
      </w:r>
      <w:r>
        <w:rPr>
          <w:bCs/>
          <w:sz w:val="20"/>
          <w:szCs w:val="20"/>
        </w:rPr>
        <w:t>0</w:t>
      </w:r>
      <w:r w:rsidRPr="00EB2A7C">
        <w:rPr>
          <w:bCs/>
          <w:sz w:val="20"/>
          <w:szCs w:val="20"/>
        </w:rPr>
        <w:t xml:space="preserve"> человек</w:t>
      </w:r>
      <w:r>
        <w:rPr>
          <w:bCs/>
          <w:sz w:val="20"/>
          <w:szCs w:val="20"/>
        </w:rPr>
        <w:t>.</w:t>
      </w:r>
    </w:p>
    <w:p w:rsidR="00111188" w:rsidRDefault="00111188" w:rsidP="00111188">
      <w:pPr>
        <w:autoSpaceDE w:val="0"/>
        <w:autoSpaceDN w:val="0"/>
        <w:adjustRightInd w:val="0"/>
        <w:jc w:val="center"/>
        <w:outlineLvl w:val="0"/>
        <w:rPr>
          <w:b/>
          <w:sz w:val="20"/>
          <w:szCs w:val="20"/>
        </w:rPr>
      </w:pPr>
    </w:p>
    <w:p w:rsidR="002B2B5E" w:rsidRDefault="007138DA" w:rsidP="00EB2A7C">
      <w:pPr>
        <w:autoSpaceDE w:val="0"/>
        <w:autoSpaceDN w:val="0"/>
        <w:adjustRightInd w:val="0"/>
        <w:jc w:val="center"/>
        <w:outlineLvl w:val="0"/>
        <w:rPr>
          <w:b/>
          <w:sz w:val="20"/>
          <w:szCs w:val="20"/>
        </w:rPr>
      </w:pPr>
      <w:r w:rsidRPr="009A1AB6">
        <w:rPr>
          <w:b/>
          <w:bCs/>
          <w:sz w:val="20"/>
          <w:szCs w:val="20"/>
        </w:rPr>
        <w:t>7.</w:t>
      </w:r>
      <w:r w:rsidR="009A1AB6">
        <w:rPr>
          <w:b/>
          <w:bCs/>
          <w:sz w:val="20"/>
          <w:szCs w:val="20"/>
        </w:rPr>
        <w:t>38</w:t>
      </w:r>
      <w:r w:rsidR="00651953" w:rsidRPr="009A1AB6">
        <w:rPr>
          <w:b/>
          <w:bCs/>
          <w:sz w:val="20"/>
          <w:szCs w:val="20"/>
        </w:rPr>
        <w:t xml:space="preserve">. </w:t>
      </w:r>
      <w:r w:rsidR="00EB2A7C" w:rsidRPr="009A1AB6">
        <w:rPr>
          <w:b/>
          <w:bCs/>
          <w:sz w:val="20"/>
          <w:szCs w:val="20"/>
        </w:rPr>
        <w:t xml:space="preserve"> </w:t>
      </w:r>
      <w:r w:rsidR="00A43683">
        <w:rPr>
          <w:b/>
          <w:sz w:val="20"/>
          <w:szCs w:val="20"/>
        </w:rPr>
        <w:t xml:space="preserve">Количество </w:t>
      </w:r>
      <w:r w:rsidR="00BB5079">
        <w:rPr>
          <w:b/>
          <w:sz w:val="20"/>
          <w:szCs w:val="20"/>
        </w:rPr>
        <w:t>семей</w:t>
      </w:r>
      <w:r w:rsidR="00A43683">
        <w:rPr>
          <w:b/>
          <w:sz w:val="20"/>
          <w:szCs w:val="20"/>
        </w:rPr>
        <w:t>, обеспеченных</w:t>
      </w:r>
      <w:r w:rsidR="002B2B5E">
        <w:rPr>
          <w:b/>
          <w:sz w:val="20"/>
          <w:szCs w:val="20"/>
        </w:rPr>
        <w:t xml:space="preserve"> жилы</w:t>
      </w:r>
      <w:r w:rsidR="00A43683">
        <w:rPr>
          <w:b/>
          <w:sz w:val="20"/>
          <w:szCs w:val="20"/>
        </w:rPr>
        <w:t>ми</w:t>
      </w:r>
      <w:r w:rsidR="002B2B5E">
        <w:rPr>
          <w:b/>
          <w:sz w:val="20"/>
          <w:szCs w:val="20"/>
        </w:rPr>
        <w:t xml:space="preserve"> помещения</w:t>
      </w:r>
      <w:r w:rsidR="00A43683">
        <w:rPr>
          <w:b/>
          <w:sz w:val="20"/>
          <w:szCs w:val="20"/>
        </w:rPr>
        <w:t>ми</w:t>
      </w:r>
      <w:r w:rsidR="002B2B5E">
        <w:rPr>
          <w:b/>
          <w:sz w:val="20"/>
          <w:szCs w:val="20"/>
        </w:rPr>
        <w:t xml:space="preserve"> </w:t>
      </w:r>
    </w:p>
    <w:p w:rsidR="002B2B5E" w:rsidRDefault="002B2B5E" w:rsidP="00651953">
      <w:pPr>
        <w:autoSpaceDE w:val="0"/>
        <w:autoSpaceDN w:val="0"/>
        <w:adjustRightInd w:val="0"/>
        <w:jc w:val="center"/>
        <w:rPr>
          <w:b/>
          <w:sz w:val="20"/>
          <w:szCs w:val="20"/>
        </w:rPr>
      </w:pP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9A1AB6">
        <w:rPr>
          <w:bCs/>
          <w:sz w:val="20"/>
          <w:szCs w:val="20"/>
        </w:rPr>
        <w:t>38</w:t>
      </w:r>
      <w:r w:rsidR="00EB2A7C" w:rsidRPr="00A32B0E">
        <w:rPr>
          <w:bCs/>
          <w:sz w:val="20"/>
          <w:szCs w:val="20"/>
        </w:rPr>
        <w:t>.1. Исходные данные.</w:t>
      </w:r>
    </w:p>
    <w:p w:rsidR="00EB2A7C" w:rsidRPr="00A32B0E" w:rsidRDefault="00EB2A7C" w:rsidP="00EB2A7C">
      <w:pPr>
        <w:autoSpaceDE w:val="0"/>
        <w:autoSpaceDN w:val="0"/>
        <w:adjustRightInd w:val="0"/>
        <w:ind w:firstLine="540"/>
        <w:jc w:val="both"/>
        <w:rPr>
          <w:bCs/>
          <w:sz w:val="20"/>
          <w:szCs w:val="20"/>
        </w:rPr>
      </w:pPr>
      <w:r w:rsidRPr="00A32B0E">
        <w:rPr>
          <w:bCs/>
          <w:sz w:val="20"/>
          <w:szCs w:val="20"/>
        </w:rPr>
        <w:t xml:space="preserve">При расчете значения целевого показателя применяется </w:t>
      </w:r>
      <w:r w:rsidR="00E04351">
        <w:rPr>
          <w:bCs/>
          <w:sz w:val="20"/>
          <w:szCs w:val="20"/>
        </w:rPr>
        <w:t xml:space="preserve"> данные</w:t>
      </w:r>
      <w:r w:rsidRPr="00A32B0E">
        <w:rPr>
          <w:bCs/>
          <w:sz w:val="20"/>
          <w:szCs w:val="20"/>
        </w:rPr>
        <w:t xml:space="preserve"> </w:t>
      </w:r>
      <w:r w:rsidR="00E04351">
        <w:rPr>
          <w:bCs/>
          <w:sz w:val="20"/>
          <w:szCs w:val="20"/>
        </w:rPr>
        <w:t xml:space="preserve">жилищного </w:t>
      </w:r>
      <w:r>
        <w:rPr>
          <w:bCs/>
          <w:sz w:val="20"/>
          <w:szCs w:val="20"/>
        </w:rPr>
        <w:t>у</w:t>
      </w:r>
      <w:r w:rsidRPr="00A32B0E">
        <w:rPr>
          <w:bCs/>
          <w:sz w:val="20"/>
          <w:szCs w:val="20"/>
        </w:rPr>
        <w:t xml:space="preserve">правления </w:t>
      </w:r>
      <w:r w:rsidR="00E04351">
        <w:rPr>
          <w:bCs/>
          <w:sz w:val="20"/>
          <w:szCs w:val="20"/>
        </w:rPr>
        <w:t>о реализации на конец отчетного периода Программы 7</w:t>
      </w:r>
      <w:r w:rsidR="000469B3">
        <w:rPr>
          <w:bCs/>
          <w:sz w:val="20"/>
          <w:szCs w:val="20"/>
        </w:rPr>
        <w:t xml:space="preserve"> по предоставл</w:t>
      </w:r>
      <w:r w:rsidR="000469B3">
        <w:rPr>
          <w:bCs/>
          <w:sz w:val="20"/>
          <w:szCs w:val="20"/>
        </w:rPr>
        <w:t>е</w:t>
      </w:r>
      <w:r w:rsidR="000469B3">
        <w:rPr>
          <w:bCs/>
          <w:sz w:val="20"/>
          <w:szCs w:val="20"/>
        </w:rPr>
        <w:t>нию жилых помещений муниципального жилищного фонда гражданам, состоящим на жилищном учете за исключением</w:t>
      </w:r>
      <w:r w:rsidR="00705553">
        <w:rPr>
          <w:bCs/>
          <w:sz w:val="20"/>
          <w:szCs w:val="20"/>
        </w:rPr>
        <w:t xml:space="preserve"> участников Подпрограмм 2, 3, 4</w:t>
      </w:r>
      <w:r>
        <w:rPr>
          <w:bCs/>
          <w:sz w:val="20"/>
          <w:szCs w:val="20"/>
        </w:rPr>
        <w:t>.</w:t>
      </w: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9A1AB6">
        <w:rPr>
          <w:bCs/>
          <w:sz w:val="20"/>
          <w:szCs w:val="20"/>
        </w:rPr>
        <w:t>38</w:t>
      </w:r>
      <w:r w:rsidR="00EB2A7C" w:rsidRPr="00A32B0E">
        <w:rPr>
          <w:bCs/>
          <w:sz w:val="20"/>
          <w:szCs w:val="20"/>
        </w:rPr>
        <w:t>.2. Алгоритм расчета значения целевого показателя.</w:t>
      </w:r>
    </w:p>
    <w:p w:rsidR="00EB2A7C" w:rsidRPr="00A32B0E" w:rsidRDefault="00EB2A7C" w:rsidP="00EB2A7C">
      <w:pPr>
        <w:autoSpaceDE w:val="0"/>
        <w:autoSpaceDN w:val="0"/>
        <w:adjustRightInd w:val="0"/>
        <w:ind w:firstLine="540"/>
        <w:jc w:val="both"/>
        <w:rPr>
          <w:bCs/>
          <w:sz w:val="20"/>
          <w:szCs w:val="20"/>
        </w:rPr>
      </w:pPr>
      <w:r w:rsidRPr="00A32B0E">
        <w:rPr>
          <w:bCs/>
          <w:sz w:val="20"/>
          <w:szCs w:val="20"/>
        </w:rPr>
        <w:t xml:space="preserve">Значение целевого показателя рассчитывается </w:t>
      </w:r>
      <w:r w:rsidR="00E04351">
        <w:rPr>
          <w:bCs/>
          <w:sz w:val="20"/>
          <w:szCs w:val="20"/>
        </w:rPr>
        <w:t>путем суммирования количества предоставленных очередникам</w:t>
      </w:r>
      <w:r w:rsidR="00BB5079">
        <w:rPr>
          <w:bCs/>
          <w:sz w:val="20"/>
          <w:szCs w:val="20"/>
        </w:rPr>
        <w:t>,</w:t>
      </w:r>
      <w:r w:rsidR="000469B3">
        <w:rPr>
          <w:bCs/>
          <w:sz w:val="20"/>
          <w:szCs w:val="20"/>
        </w:rPr>
        <w:t xml:space="preserve"> состоящим на жилищном учете</w:t>
      </w:r>
      <w:r w:rsidR="00BB5079">
        <w:rPr>
          <w:bCs/>
          <w:sz w:val="20"/>
          <w:szCs w:val="20"/>
        </w:rPr>
        <w:t>,</w:t>
      </w:r>
      <w:r w:rsidR="000469B3">
        <w:rPr>
          <w:bCs/>
          <w:sz w:val="20"/>
          <w:szCs w:val="20"/>
        </w:rPr>
        <w:t xml:space="preserve"> за исключением </w:t>
      </w:r>
      <w:r w:rsidR="00705553">
        <w:rPr>
          <w:bCs/>
          <w:sz w:val="20"/>
          <w:szCs w:val="20"/>
        </w:rPr>
        <w:t xml:space="preserve">участников Подпрограмм 2, 3, 4 </w:t>
      </w:r>
      <w:r w:rsidR="00E04351">
        <w:rPr>
          <w:bCs/>
          <w:sz w:val="20"/>
          <w:szCs w:val="20"/>
        </w:rPr>
        <w:t>квартир по договорам социального найма</w:t>
      </w:r>
      <w:r w:rsidRPr="00A32B0E">
        <w:rPr>
          <w:bCs/>
          <w:sz w:val="20"/>
          <w:szCs w:val="20"/>
        </w:rPr>
        <w:t>.</w:t>
      </w: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9A1AB6">
        <w:rPr>
          <w:bCs/>
          <w:sz w:val="20"/>
          <w:szCs w:val="20"/>
        </w:rPr>
        <w:t>38</w:t>
      </w:r>
      <w:r w:rsidR="00EB2A7C" w:rsidRPr="00A32B0E">
        <w:rPr>
          <w:bCs/>
          <w:sz w:val="20"/>
          <w:szCs w:val="20"/>
        </w:rPr>
        <w:t>. Значение целевого показателя.</w:t>
      </w:r>
    </w:p>
    <w:p w:rsidR="00EB2A7C" w:rsidRPr="003612D6" w:rsidRDefault="00EB2A7C" w:rsidP="00EB2A7C">
      <w:pPr>
        <w:autoSpaceDE w:val="0"/>
        <w:autoSpaceDN w:val="0"/>
        <w:adjustRightInd w:val="0"/>
        <w:ind w:firstLine="540"/>
        <w:jc w:val="both"/>
        <w:rPr>
          <w:bCs/>
          <w:sz w:val="20"/>
          <w:szCs w:val="20"/>
        </w:rPr>
      </w:pPr>
      <w:r w:rsidRPr="003612D6">
        <w:rPr>
          <w:bCs/>
          <w:sz w:val="20"/>
          <w:szCs w:val="20"/>
        </w:rPr>
        <w:t xml:space="preserve">Количество </w:t>
      </w:r>
      <w:r w:rsidR="00A43683" w:rsidRPr="003612D6">
        <w:rPr>
          <w:bCs/>
          <w:sz w:val="20"/>
          <w:szCs w:val="20"/>
        </w:rPr>
        <w:t>граждан (</w:t>
      </w:r>
      <w:r w:rsidRPr="003612D6">
        <w:rPr>
          <w:bCs/>
          <w:sz w:val="20"/>
          <w:szCs w:val="20"/>
        </w:rPr>
        <w:t>семей</w:t>
      </w:r>
      <w:r w:rsidR="00A43683" w:rsidRPr="003612D6">
        <w:rPr>
          <w:bCs/>
          <w:sz w:val="20"/>
          <w:szCs w:val="20"/>
        </w:rPr>
        <w:t>)</w:t>
      </w:r>
      <w:r w:rsidRPr="003612D6">
        <w:rPr>
          <w:bCs/>
          <w:sz w:val="20"/>
          <w:szCs w:val="20"/>
        </w:rPr>
        <w:t xml:space="preserve">, </w:t>
      </w:r>
      <w:r w:rsidR="00A43683" w:rsidRPr="003612D6">
        <w:rPr>
          <w:bCs/>
          <w:sz w:val="20"/>
          <w:szCs w:val="20"/>
        </w:rPr>
        <w:t>обеспеченных жилыми помещениями</w:t>
      </w:r>
      <w:r w:rsidR="000469B3" w:rsidRPr="003612D6">
        <w:rPr>
          <w:bCs/>
          <w:sz w:val="20"/>
          <w:szCs w:val="20"/>
        </w:rPr>
        <w:t xml:space="preserve">: в 2017 году – </w:t>
      </w:r>
      <w:r w:rsidR="00BB5079" w:rsidRPr="003612D6">
        <w:rPr>
          <w:bCs/>
          <w:sz w:val="20"/>
          <w:szCs w:val="20"/>
        </w:rPr>
        <w:t>25 семей</w:t>
      </w:r>
      <w:r w:rsidR="000469B3" w:rsidRPr="003612D6">
        <w:rPr>
          <w:bCs/>
          <w:sz w:val="20"/>
          <w:szCs w:val="20"/>
        </w:rPr>
        <w:t xml:space="preserve">, в 2018 году – </w:t>
      </w:r>
      <w:r w:rsidR="00BB5079" w:rsidRPr="003612D6">
        <w:rPr>
          <w:bCs/>
          <w:sz w:val="20"/>
          <w:szCs w:val="20"/>
        </w:rPr>
        <w:t>2</w:t>
      </w:r>
      <w:r w:rsidR="00BB5079">
        <w:rPr>
          <w:bCs/>
          <w:sz w:val="20"/>
          <w:szCs w:val="20"/>
        </w:rPr>
        <w:t>5</w:t>
      </w:r>
      <w:r w:rsidR="00BB5079" w:rsidRPr="003612D6">
        <w:rPr>
          <w:bCs/>
          <w:sz w:val="20"/>
          <w:szCs w:val="20"/>
        </w:rPr>
        <w:t xml:space="preserve"> семей</w:t>
      </w:r>
      <w:r w:rsidR="00BB5079">
        <w:rPr>
          <w:bCs/>
          <w:sz w:val="20"/>
          <w:szCs w:val="20"/>
        </w:rPr>
        <w:t xml:space="preserve">, в 2019 году - </w:t>
      </w:r>
      <w:r w:rsidR="00352CD3">
        <w:rPr>
          <w:bCs/>
          <w:sz w:val="20"/>
          <w:szCs w:val="20"/>
        </w:rPr>
        <w:t>1</w:t>
      </w:r>
      <w:r w:rsidR="00BB5079" w:rsidRPr="003612D6">
        <w:rPr>
          <w:bCs/>
          <w:sz w:val="20"/>
          <w:szCs w:val="20"/>
        </w:rPr>
        <w:t>5 се</w:t>
      </w:r>
      <w:r w:rsidR="00352CD3">
        <w:rPr>
          <w:bCs/>
          <w:sz w:val="20"/>
          <w:szCs w:val="20"/>
        </w:rPr>
        <w:t>мей, в 2020 году – 10 семей, в 2021 году – 20 семей</w:t>
      </w:r>
      <w:r w:rsidR="000469B3" w:rsidRPr="003612D6">
        <w:rPr>
          <w:bCs/>
          <w:sz w:val="20"/>
          <w:szCs w:val="20"/>
        </w:rPr>
        <w:t>.</w:t>
      </w:r>
    </w:p>
    <w:p w:rsidR="002B2B5E" w:rsidRDefault="002B2B5E" w:rsidP="00651953">
      <w:pPr>
        <w:autoSpaceDE w:val="0"/>
        <w:autoSpaceDN w:val="0"/>
        <w:adjustRightInd w:val="0"/>
        <w:jc w:val="center"/>
        <w:rPr>
          <w:b/>
          <w:sz w:val="20"/>
          <w:szCs w:val="20"/>
        </w:rPr>
      </w:pPr>
    </w:p>
    <w:p w:rsidR="00651953" w:rsidRDefault="007138DA" w:rsidP="00651953">
      <w:pPr>
        <w:autoSpaceDE w:val="0"/>
        <w:autoSpaceDN w:val="0"/>
        <w:adjustRightInd w:val="0"/>
        <w:jc w:val="center"/>
        <w:rPr>
          <w:b/>
          <w:sz w:val="20"/>
          <w:szCs w:val="20"/>
        </w:rPr>
      </w:pPr>
      <w:r w:rsidRPr="009A1AB6">
        <w:rPr>
          <w:b/>
          <w:sz w:val="20"/>
          <w:szCs w:val="20"/>
        </w:rPr>
        <w:t>7.</w:t>
      </w:r>
      <w:r w:rsidR="009A1AB6" w:rsidRPr="009A1AB6">
        <w:rPr>
          <w:b/>
          <w:sz w:val="20"/>
          <w:szCs w:val="20"/>
        </w:rPr>
        <w:t>39</w:t>
      </w:r>
      <w:r w:rsidR="00A32B0E" w:rsidRPr="009A1AB6">
        <w:rPr>
          <w:b/>
          <w:sz w:val="20"/>
          <w:szCs w:val="20"/>
        </w:rPr>
        <w:t xml:space="preserve">. </w:t>
      </w:r>
      <w:r w:rsidR="00A32B0E">
        <w:rPr>
          <w:b/>
          <w:sz w:val="20"/>
          <w:szCs w:val="20"/>
        </w:rPr>
        <w:t>К</w:t>
      </w:r>
      <w:r w:rsidR="004F65F7">
        <w:rPr>
          <w:b/>
          <w:sz w:val="20"/>
          <w:szCs w:val="20"/>
        </w:rPr>
        <w:t xml:space="preserve">оличество семей, состоящих в очереди на </w:t>
      </w:r>
      <w:r w:rsidR="00A43683">
        <w:rPr>
          <w:b/>
          <w:sz w:val="20"/>
          <w:szCs w:val="20"/>
        </w:rPr>
        <w:t>улучшение жилищных условий</w:t>
      </w:r>
    </w:p>
    <w:p w:rsidR="00EB2A7C" w:rsidRDefault="00EB2A7C" w:rsidP="004F65F7">
      <w:pPr>
        <w:autoSpaceDE w:val="0"/>
        <w:autoSpaceDN w:val="0"/>
        <w:adjustRightInd w:val="0"/>
        <w:ind w:firstLine="540"/>
        <w:jc w:val="both"/>
        <w:rPr>
          <w:bCs/>
          <w:sz w:val="20"/>
          <w:szCs w:val="20"/>
        </w:rPr>
      </w:pPr>
    </w:p>
    <w:p w:rsidR="004F65F7" w:rsidRPr="00A32B0E" w:rsidRDefault="007138DA" w:rsidP="004F65F7">
      <w:pPr>
        <w:autoSpaceDE w:val="0"/>
        <w:autoSpaceDN w:val="0"/>
        <w:adjustRightInd w:val="0"/>
        <w:ind w:firstLine="540"/>
        <w:jc w:val="both"/>
        <w:rPr>
          <w:bCs/>
          <w:sz w:val="20"/>
          <w:szCs w:val="20"/>
        </w:rPr>
      </w:pPr>
      <w:r>
        <w:rPr>
          <w:bCs/>
          <w:sz w:val="20"/>
          <w:szCs w:val="20"/>
        </w:rPr>
        <w:t>7.</w:t>
      </w:r>
      <w:r w:rsidR="009A1AB6">
        <w:rPr>
          <w:bCs/>
          <w:sz w:val="20"/>
          <w:szCs w:val="20"/>
        </w:rPr>
        <w:t>39</w:t>
      </w:r>
      <w:r w:rsidR="004F65F7" w:rsidRPr="00A32B0E">
        <w:rPr>
          <w:bCs/>
          <w:sz w:val="20"/>
          <w:szCs w:val="20"/>
        </w:rPr>
        <w:t>.1. Исходные данные.</w:t>
      </w:r>
    </w:p>
    <w:p w:rsidR="004F65F7" w:rsidRPr="00A32B0E" w:rsidRDefault="004F65F7" w:rsidP="004F65F7">
      <w:pPr>
        <w:autoSpaceDE w:val="0"/>
        <w:autoSpaceDN w:val="0"/>
        <w:adjustRightInd w:val="0"/>
        <w:ind w:firstLine="540"/>
        <w:jc w:val="both"/>
        <w:rPr>
          <w:bCs/>
          <w:sz w:val="20"/>
          <w:szCs w:val="20"/>
        </w:rPr>
      </w:pPr>
      <w:r w:rsidRPr="00A32B0E">
        <w:rPr>
          <w:bCs/>
          <w:sz w:val="20"/>
          <w:szCs w:val="20"/>
        </w:rPr>
        <w:t xml:space="preserve">При расчете значения целевого показателя применяется </w:t>
      </w:r>
      <w:r w:rsidR="003C6782">
        <w:rPr>
          <w:bCs/>
          <w:sz w:val="20"/>
          <w:szCs w:val="20"/>
        </w:rPr>
        <w:t xml:space="preserve">данные журнала </w:t>
      </w:r>
      <w:r w:rsidRPr="00A32B0E">
        <w:rPr>
          <w:bCs/>
          <w:sz w:val="20"/>
          <w:szCs w:val="20"/>
        </w:rPr>
        <w:t>учет</w:t>
      </w:r>
      <w:r w:rsidR="003C6782">
        <w:rPr>
          <w:bCs/>
          <w:sz w:val="20"/>
          <w:szCs w:val="20"/>
        </w:rPr>
        <w:t>а очередников, предоставляемые жилищным управлением</w:t>
      </w:r>
      <w:r>
        <w:rPr>
          <w:bCs/>
          <w:sz w:val="20"/>
          <w:szCs w:val="20"/>
        </w:rPr>
        <w:t>.</w:t>
      </w:r>
    </w:p>
    <w:p w:rsidR="004F65F7" w:rsidRPr="00A32B0E" w:rsidRDefault="00590838" w:rsidP="004F65F7">
      <w:pPr>
        <w:autoSpaceDE w:val="0"/>
        <w:autoSpaceDN w:val="0"/>
        <w:adjustRightInd w:val="0"/>
        <w:ind w:firstLine="540"/>
        <w:jc w:val="both"/>
        <w:rPr>
          <w:bCs/>
          <w:sz w:val="20"/>
          <w:szCs w:val="20"/>
        </w:rPr>
      </w:pPr>
      <w:r>
        <w:rPr>
          <w:bCs/>
          <w:sz w:val="20"/>
          <w:szCs w:val="20"/>
        </w:rPr>
        <w:t>7.</w:t>
      </w:r>
      <w:r w:rsidR="009A1AB6">
        <w:rPr>
          <w:bCs/>
          <w:sz w:val="20"/>
          <w:szCs w:val="20"/>
        </w:rPr>
        <w:t>39</w:t>
      </w:r>
      <w:r w:rsidR="004F65F7" w:rsidRPr="00A32B0E">
        <w:rPr>
          <w:bCs/>
          <w:sz w:val="20"/>
          <w:szCs w:val="20"/>
        </w:rPr>
        <w:t>.2. Алгоритм расчета значения целевого показателя.</w:t>
      </w:r>
    </w:p>
    <w:p w:rsidR="004F65F7" w:rsidRPr="00A32B0E" w:rsidRDefault="004F65F7" w:rsidP="004F65F7">
      <w:pPr>
        <w:autoSpaceDE w:val="0"/>
        <w:autoSpaceDN w:val="0"/>
        <w:adjustRightInd w:val="0"/>
        <w:ind w:firstLine="540"/>
        <w:jc w:val="both"/>
        <w:rPr>
          <w:bCs/>
          <w:sz w:val="20"/>
          <w:szCs w:val="20"/>
        </w:rPr>
      </w:pPr>
      <w:r w:rsidRPr="00A32B0E">
        <w:rPr>
          <w:bCs/>
          <w:sz w:val="20"/>
          <w:szCs w:val="20"/>
        </w:rPr>
        <w:t>Значение целевого показателя рассчитывается</w:t>
      </w:r>
      <w:r w:rsidR="003C6782">
        <w:rPr>
          <w:bCs/>
          <w:sz w:val="20"/>
          <w:szCs w:val="20"/>
        </w:rPr>
        <w:t xml:space="preserve"> на основе количества семей, состоящих на жилищном учете на конец отчетного периода</w:t>
      </w:r>
      <w:r w:rsidRPr="00A32B0E">
        <w:rPr>
          <w:bCs/>
          <w:sz w:val="20"/>
          <w:szCs w:val="20"/>
        </w:rPr>
        <w:t>.</w:t>
      </w:r>
    </w:p>
    <w:p w:rsidR="004F65F7" w:rsidRPr="00A32B0E" w:rsidRDefault="007138DA" w:rsidP="004F65F7">
      <w:pPr>
        <w:autoSpaceDE w:val="0"/>
        <w:autoSpaceDN w:val="0"/>
        <w:adjustRightInd w:val="0"/>
        <w:ind w:firstLine="540"/>
        <w:jc w:val="both"/>
        <w:rPr>
          <w:bCs/>
          <w:sz w:val="20"/>
          <w:szCs w:val="20"/>
        </w:rPr>
      </w:pPr>
      <w:r>
        <w:rPr>
          <w:bCs/>
          <w:sz w:val="20"/>
          <w:szCs w:val="20"/>
        </w:rPr>
        <w:t>7.</w:t>
      </w:r>
      <w:r w:rsidR="009A1AB6">
        <w:rPr>
          <w:bCs/>
          <w:sz w:val="20"/>
          <w:szCs w:val="20"/>
        </w:rPr>
        <w:t>39</w:t>
      </w:r>
      <w:r w:rsidR="004F65F7" w:rsidRPr="00A32B0E">
        <w:rPr>
          <w:bCs/>
          <w:sz w:val="20"/>
          <w:szCs w:val="20"/>
        </w:rPr>
        <w:t>.3. Значение целевого показателя.</w:t>
      </w:r>
    </w:p>
    <w:p w:rsidR="004F65F7" w:rsidRDefault="004F65F7" w:rsidP="004F65F7">
      <w:pPr>
        <w:autoSpaceDE w:val="0"/>
        <w:autoSpaceDN w:val="0"/>
        <w:adjustRightInd w:val="0"/>
        <w:ind w:firstLine="540"/>
        <w:jc w:val="both"/>
        <w:rPr>
          <w:bCs/>
          <w:sz w:val="20"/>
          <w:szCs w:val="20"/>
        </w:rPr>
      </w:pPr>
      <w:r w:rsidRPr="00A32B0E">
        <w:rPr>
          <w:bCs/>
          <w:sz w:val="20"/>
          <w:szCs w:val="20"/>
        </w:rPr>
        <w:t xml:space="preserve">Количество </w:t>
      </w:r>
      <w:r>
        <w:rPr>
          <w:bCs/>
          <w:sz w:val="20"/>
          <w:szCs w:val="20"/>
        </w:rPr>
        <w:t>семей</w:t>
      </w:r>
      <w:r w:rsidRPr="00A32B0E">
        <w:rPr>
          <w:bCs/>
          <w:sz w:val="20"/>
          <w:szCs w:val="20"/>
        </w:rPr>
        <w:t xml:space="preserve">, </w:t>
      </w:r>
      <w:r>
        <w:rPr>
          <w:bCs/>
          <w:sz w:val="20"/>
          <w:szCs w:val="20"/>
        </w:rPr>
        <w:t xml:space="preserve">состоящих в очереди на </w:t>
      </w:r>
      <w:r w:rsidR="003C6782">
        <w:rPr>
          <w:bCs/>
          <w:sz w:val="20"/>
          <w:szCs w:val="20"/>
        </w:rPr>
        <w:t xml:space="preserve">получение жилого помещения: в 2017 году – </w:t>
      </w:r>
      <w:r w:rsidR="001015AB">
        <w:rPr>
          <w:bCs/>
          <w:sz w:val="20"/>
          <w:szCs w:val="20"/>
        </w:rPr>
        <w:t>982</w:t>
      </w:r>
      <w:r w:rsidR="003C6782">
        <w:rPr>
          <w:bCs/>
          <w:sz w:val="20"/>
          <w:szCs w:val="20"/>
        </w:rPr>
        <w:t xml:space="preserve"> семей, в 2018 году – </w:t>
      </w:r>
      <w:r w:rsidR="00BB5079">
        <w:rPr>
          <w:bCs/>
          <w:sz w:val="20"/>
          <w:szCs w:val="20"/>
        </w:rPr>
        <w:t>9</w:t>
      </w:r>
      <w:r w:rsidR="001015AB">
        <w:rPr>
          <w:bCs/>
          <w:sz w:val="20"/>
          <w:szCs w:val="20"/>
        </w:rPr>
        <w:t>30</w:t>
      </w:r>
      <w:r w:rsidR="003C6782">
        <w:rPr>
          <w:bCs/>
          <w:sz w:val="20"/>
          <w:szCs w:val="20"/>
        </w:rPr>
        <w:t xml:space="preserve"> семей</w:t>
      </w:r>
      <w:r w:rsidR="00BB5079">
        <w:rPr>
          <w:bCs/>
          <w:sz w:val="20"/>
          <w:szCs w:val="20"/>
        </w:rPr>
        <w:t xml:space="preserve">, в 2019 году – </w:t>
      </w:r>
      <w:r w:rsidR="001015AB">
        <w:rPr>
          <w:bCs/>
          <w:sz w:val="20"/>
          <w:szCs w:val="20"/>
        </w:rPr>
        <w:t>885</w:t>
      </w:r>
      <w:r w:rsidR="00BB5079">
        <w:rPr>
          <w:bCs/>
          <w:sz w:val="20"/>
          <w:szCs w:val="20"/>
        </w:rPr>
        <w:t xml:space="preserve"> семей, в 2020 году – </w:t>
      </w:r>
      <w:r w:rsidR="00590838">
        <w:rPr>
          <w:bCs/>
          <w:sz w:val="20"/>
          <w:szCs w:val="20"/>
        </w:rPr>
        <w:t>8</w:t>
      </w:r>
      <w:r w:rsidR="001015AB">
        <w:rPr>
          <w:bCs/>
          <w:sz w:val="20"/>
          <w:szCs w:val="20"/>
        </w:rPr>
        <w:t>40</w:t>
      </w:r>
      <w:r w:rsidR="00BB5079">
        <w:rPr>
          <w:bCs/>
          <w:sz w:val="20"/>
          <w:szCs w:val="20"/>
        </w:rPr>
        <w:t xml:space="preserve"> семей,  в 2021 году – </w:t>
      </w:r>
      <w:r w:rsidR="001015AB">
        <w:rPr>
          <w:bCs/>
          <w:sz w:val="20"/>
          <w:szCs w:val="20"/>
        </w:rPr>
        <w:t>795</w:t>
      </w:r>
      <w:r w:rsidR="00BB5079">
        <w:rPr>
          <w:bCs/>
          <w:sz w:val="20"/>
          <w:szCs w:val="20"/>
        </w:rPr>
        <w:t xml:space="preserve"> семей</w:t>
      </w:r>
      <w:r w:rsidR="00352CD3">
        <w:rPr>
          <w:bCs/>
          <w:sz w:val="20"/>
          <w:szCs w:val="20"/>
        </w:rPr>
        <w:t>.</w:t>
      </w:r>
    </w:p>
    <w:p w:rsidR="00EF1291" w:rsidRDefault="00EF1291" w:rsidP="00EF1291">
      <w:pPr>
        <w:autoSpaceDE w:val="0"/>
        <w:autoSpaceDN w:val="0"/>
        <w:adjustRightInd w:val="0"/>
        <w:jc w:val="center"/>
        <w:outlineLvl w:val="0"/>
        <w:rPr>
          <w:b/>
          <w:sz w:val="20"/>
          <w:szCs w:val="20"/>
        </w:rPr>
      </w:pPr>
    </w:p>
    <w:p w:rsidR="003C6782" w:rsidRPr="009A1AB6" w:rsidRDefault="007138DA" w:rsidP="003C6782">
      <w:pPr>
        <w:autoSpaceDE w:val="0"/>
        <w:autoSpaceDN w:val="0"/>
        <w:adjustRightInd w:val="0"/>
        <w:jc w:val="center"/>
        <w:outlineLvl w:val="0"/>
        <w:rPr>
          <w:b/>
          <w:sz w:val="20"/>
          <w:szCs w:val="20"/>
        </w:rPr>
      </w:pPr>
      <w:r w:rsidRPr="009A1AB6">
        <w:rPr>
          <w:b/>
          <w:sz w:val="20"/>
          <w:szCs w:val="20"/>
        </w:rPr>
        <w:lastRenderedPageBreak/>
        <w:t>7.</w:t>
      </w:r>
      <w:r w:rsidR="00590838" w:rsidRPr="009A1AB6">
        <w:rPr>
          <w:b/>
          <w:sz w:val="20"/>
          <w:szCs w:val="20"/>
        </w:rPr>
        <w:t>4</w:t>
      </w:r>
      <w:r w:rsidR="009A1AB6" w:rsidRPr="009A1AB6">
        <w:rPr>
          <w:b/>
          <w:sz w:val="20"/>
          <w:szCs w:val="20"/>
        </w:rPr>
        <w:t>0</w:t>
      </w:r>
      <w:r w:rsidR="00EF1291" w:rsidRPr="009A1AB6">
        <w:rPr>
          <w:b/>
          <w:sz w:val="20"/>
          <w:szCs w:val="20"/>
        </w:rPr>
        <w:t>. Доля семей, обеспеченных жил</w:t>
      </w:r>
      <w:r w:rsidR="003C6782" w:rsidRPr="009A1AB6">
        <w:rPr>
          <w:b/>
          <w:sz w:val="20"/>
          <w:szCs w:val="20"/>
        </w:rPr>
        <w:t>ыми помещениями в отчетном году</w:t>
      </w:r>
      <w:r w:rsidR="00EF1291" w:rsidRPr="009A1AB6">
        <w:rPr>
          <w:b/>
          <w:sz w:val="20"/>
          <w:szCs w:val="20"/>
        </w:rPr>
        <w:t>, к общему количеству</w:t>
      </w:r>
      <w:r w:rsidR="003C6782" w:rsidRPr="009A1AB6">
        <w:rPr>
          <w:b/>
          <w:sz w:val="20"/>
          <w:szCs w:val="20"/>
        </w:rPr>
        <w:t xml:space="preserve"> </w:t>
      </w:r>
      <w:r w:rsidR="00EF1291" w:rsidRPr="009A1AB6">
        <w:rPr>
          <w:b/>
          <w:sz w:val="20"/>
          <w:szCs w:val="20"/>
        </w:rPr>
        <w:t xml:space="preserve">семей, </w:t>
      </w:r>
    </w:p>
    <w:p w:rsidR="00EF1291" w:rsidRPr="00C04CBD" w:rsidRDefault="003C6782" w:rsidP="003C6782">
      <w:pPr>
        <w:autoSpaceDE w:val="0"/>
        <w:autoSpaceDN w:val="0"/>
        <w:adjustRightInd w:val="0"/>
        <w:jc w:val="center"/>
        <w:outlineLvl w:val="0"/>
        <w:rPr>
          <w:b/>
          <w:sz w:val="20"/>
          <w:szCs w:val="20"/>
        </w:rPr>
      </w:pPr>
      <w:r>
        <w:rPr>
          <w:b/>
          <w:sz w:val="20"/>
          <w:szCs w:val="20"/>
        </w:rPr>
        <w:t>со</w:t>
      </w:r>
      <w:r w:rsidR="00EF1291" w:rsidRPr="00C04CBD">
        <w:rPr>
          <w:b/>
          <w:sz w:val="20"/>
          <w:szCs w:val="20"/>
        </w:rPr>
        <w:t>стоя</w:t>
      </w:r>
      <w:r>
        <w:rPr>
          <w:b/>
          <w:sz w:val="20"/>
          <w:szCs w:val="20"/>
        </w:rPr>
        <w:t>вших</w:t>
      </w:r>
      <w:r w:rsidR="00EF1291" w:rsidRPr="00C04CBD">
        <w:rPr>
          <w:b/>
          <w:sz w:val="20"/>
          <w:szCs w:val="20"/>
        </w:rPr>
        <w:t xml:space="preserve"> в очереди на </w:t>
      </w:r>
      <w:r w:rsidR="00A43683">
        <w:rPr>
          <w:b/>
          <w:sz w:val="20"/>
          <w:szCs w:val="20"/>
        </w:rPr>
        <w:t>улучшение жилищных условий</w:t>
      </w:r>
      <w:r w:rsidR="007138DA">
        <w:rPr>
          <w:b/>
          <w:sz w:val="20"/>
          <w:szCs w:val="20"/>
        </w:rPr>
        <w:t xml:space="preserve"> в муниципальном образовании</w:t>
      </w:r>
    </w:p>
    <w:p w:rsidR="00EF1291" w:rsidRDefault="00EF1291" w:rsidP="00EF1291">
      <w:pPr>
        <w:autoSpaceDE w:val="0"/>
        <w:autoSpaceDN w:val="0"/>
        <w:adjustRightInd w:val="0"/>
        <w:jc w:val="both"/>
        <w:rPr>
          <w:sz w:val="20"/>
          <w:szCs w:val="20"/>
        </w:rPr>
      </w:pPr>
    </w:p>
    <w:p w:rsidR="00EF1291" w:rsidRDefault="007138DA" w:rsidP="00EF1291">
      <w:pPr>
        <w:autoSpaceDE w:val="0"/>
        <w:autoSpaceDN w:val="0"/>
        <w:adjustRightInd w:val="0"/>
        <w:ind w:firstLine="540"/>
        <w:jc w:val="both"/>
        <w:rPr>
          <w:sz w:val="20"/>
          <w:szCs w:val="20"/>
        </w:rPr>
      </w:pPr>
      <w:r>
        <w:rPr>
          <w:sz w:val="20"/>
          <w:szCs w:val="20"/>
        </w:rPr>
        <w:t>7.</w:t>
      </w:r>
      <w:r w:rsidR="00590838">
        <w:rPr>
          <w:sz w:val="20"/>
          <w:szCs w:val="20"/>
        </w:rPr>
        <w:t>4</w:t>
      </w:r>
      <w:r w:rsidR="009A1AB6">
        <w:rPr>
          <w:sz w:val="20"/>
          <w:szCs w:val="20"/>
        </w:rPr>
        <w:t>0</w:t>
      </w:r>
      <w:r w:rsidR="00EF1291">
        <w:rPr>
          <w:sz w:val="20"/>
          <w:szCs w:val="20"/>
        </w:rPr>
        <w:t>.1. Исходные данные.</w:t>
      </w:r>
    </w:p>
    <w:p w:rsidR="00EF1291" w:rsidRDefault="00EF1291" w:rsidP="00EF1291">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EF1291" w:rsidRDefault="00EF1291" w:rsidP="00EF1291">
      <w:pPr>
        <w:autoSpaceDE w:val="0"/>
        <w:autoSpaceDN w:val="0"/>
        <w:adjustRightInd w:val="0"/>
        <w:ind w:firstLine="540"/>
        <w:jc w:val="both"/>
        <w:rPr>
          <w:sz w:val="20"/>
          <w:szCs w:val="20"/>
        </w:rPr>
      </w:pPr>
      <w:r>
        <w:rPr>
          <w:sz w:val="20"/>
          <w:szCs w:val="20"/>
        </w:rPr>
        <w:t>количеств</w:t>
      </w:r>
      <w:r w:rsidR="003C6782">
        <w:rPr>
          <w:sz w:val="20"/>
          <w:szCs w:val="20"/>
        </w:rPr>
        <w:t>о</w:t>
      </w:r>
      <w:r>
        <w:rPr>
          <w:sz w:val="20"/>
          <w:szCs w:val="20"/>
        </w:rPr>
        <w:t xml:space="preserve"> семей</w:t>
      </w:r>
      <w:r w:rsidR="003C6782">
        <w:rPr>
          <w:sz w:val="20"/>
          <w:szCs w:val="20"/>
        </w:rPr>
        <w:t>-очередников, снятых с учета нуждающихся в жилых помещениях по различным основаниям, в том числе с предоставлением жилого помещения по договор</w:t>
      </w:r>
      <w:r w:rsidR="00943E3C">
        <w:rPr>
          <w:sz w:val="20"/>
          <w:szCs w:val="20"/>
        </w:rPr>
        <w:t>у</w:t>
      </w:r>
      <w:r w:rsidR="003C6782">
        <w:rPr>
          <w:sz w:val="20"/>
          <w:szCs w:val="20"/>
        </w:rPr>
        <w:t xml:space="preserve"> социального найма</w:t>
      </w:r>
      <w:r>
        <w:rPr>
          <w:sz w:val="20"/>
          <w:szCs w:val="20"/>
        </w:rPr>
        <w:t>;</w:t>
      </w:r>
    </w:p>
    <w:p w:rsidR="00EF1291" w:rsidRDefault="00EF1291" w:rsidP="00EF1291">
      <w:pPr>
        <w:autoSpaceDE w:val="0"/>
        <w:autoSpaceDN w:val="0"/>
        <w:adjustRightInd w:val="0"/>
        <w:ind w:firstLine="540"/>
        <w:jc w:val="both"/>
        <w:rPr>
          <w:sz w:val="20"/>
          <w:szCs w:val="20"/>
        </w:rPr>
      </w:pPr>
      <w:r>
        <w:rPr>
          <w:sz w:val="20"/>
          <w:szCs w:val="20"/>
        </w:rPr>
        <w:t>количеств</w:t>
      </w:r>
      <w:r w:rsidR="00943E3C">
        <w:rPr>
          <w:sz w:val="20"/>
          <w:szCs w:val="20"/>
        </w:rPr>
        <w:t>о</w:t>
      </w:r>
      <w:r>
        <w:rPr>
          <w:sz w:val="20"/>
          <w:szCs w:val="20"/>
        </w:rPr>
        <w:t xml:space="preserve"> семей, стоящих в очереди на улучшение жилищных условий.</w:t>
      </w:r>
    </w:p>
    <w:p w:rsidR="00EF1291" w:rsidRDefault="00EF1291" w:rsidP="00EF1291">
      <w:pPr>
        <w:autoSpaceDE w:val="0"/>
        <w:autoSpaceDN w:val="0"/>
        <w:adjustRightInd w:val="0"/>
        <w:ind w:firstLine="540"/>
        <w:jc w:val="both"/>
        <w:rPr>
          <w:sz w:val="20"/>
          <w:szCs w:val="20"/>
        </w:rPr>
      </w:pPr>
      <w:r>
        <w:rPr>
          <w:sz w:val="20"/>
          <w:szCs w:val="20"/>
        </w:rPr>
        <w:t xml:space="preserve">Источник данных – </w:t>
      </w:r>
      <w:r w:rsidR="00943E3C">
        <w:rPr>
          <w:sz w:val="20"/>
          <w:szCs w:val="20"/>
        </w:rPr>
        <w:t xml:space="preserve">жилищное </w:t>
      </w:r>
      <w:r>
        <w:rPr>
          <w:sz w:val="20"/>
          <w:szCs w:val="20"/>
        </w:rPr>
        <w:t>управление.</w:t>
      </w:r>
    </w:p>
    <w:p w:rsidR="00EF1291" w:rsidRDefault="007138DA" w:rsidP="00EF1291">
      <w:pPr>
        <w:autoSpaceDE w:val="0"/>
        <w:autoSpaceDN w:val="0"/>
        <w:adjustRightInd w:val="0"/>
        <w:ind w:firstLine="540"/>
        <w:jc w:val="both"/>
        <w:rPr>
          <w:sz w:val="20"/>
          <w:szCs w:val="20"/>
        </w:rPr>
      </w:pPr>
      <w:r>
        <w:rPr>
          <w:sz w:val="20"/>
          <w:szCs w:val="20"/>
        </w:rPr>
        <w:t>7.</w:t>
      </w:r>
      <w:r w:rsidR="00590838">
        <w:rPr>
          <w:sz w:val="20"/>
          <w:szCs w:val="20"/>
        </w:rPr>
        <w:t>4</w:t>
      </w:r>
      <w:r w:rsidR="009A1AB6">
        <w:rPr>
          <w:sz w:val="20"/>
          <w:szCs w:val="20"/>
        </w:rPr>
        <w:t>0</w:t>
      </w:r>
      <w:r w:rsidR="00EF1291">
        <w:rPr>
          <w:sz w:val="20"/>
          <w:szCs w:val="20"/>
        </w:rPr>
        <w:t>.2. Алгоритм расчета значения целевого показателя.</w:t>
      </w:r>
    </w:p>
    <w:p w:rsidR="00EF1291" w:rsidRDefault="00EF1291" w:rsidP="00EF1291">
      <w:pPr>
        <w:autoSpaceDE w:val="0"/>
        <w:autoSpaceDN w:val="0"/>
        <w:adjustRightInd w:val="0"/>
        <w:ind w:firstLine="540"/>
        <w:jc w:val="both"/>
        <w:rPr>
          <w:sz w:val="20"/>
          <w:szCs w:val="20"/>
        </w:rPr>
      </w:pPr>
      <w:r>
        <w:rPr>
          <w:sz w:val="20"/>
          <w:szCs w:val="20"/>
        </w:rPr>
        <w:t>Целевой показатель рассчитывается как отношение количества семей, стоящих в очереди на улучшение жилищных условий</w:t>
      </w:r>
      <w:r w:rsidR="00943E3C">
        <w:rPr>
          <w:sz w:val="20"/>
          <w:szCs w:val="20"/>
        </w:rPr>
        <w:t xml:space="preserve"> на конец отчетного периода </w:t>
      </w:r>
      <w:r>
        <w:rPr>
          <w:sz w:val="20"/>
          <w:szCs w:val="20"/>
        </w:rPr>
        <w:t xml:space="preserve">к общему количеству семей, стоящих </w:t>
      </w:r>
      <w:r w:rsidR="005152BB">
        <w:rPr>
          <w:sz w:val="20"/>
          <w:szCs w:val="20"/>
        </w:rPr>
        <w:t xml:space="preserve">на </w:t>
      </w:r>
      <w:r>
        <w:rPr>
          <w:sz w:val="20"/>
          <w:szCs w:val="20"/>
        </w:rPr>
        <w:t>жилищн</w:t>
      </w:r>
      <w:r w:rsidR="00943E3C">
        <w:rPr>
          <w:sz w:val="20"/>
          <w:szCs w:val="20"/>
        </w:rPr>
        <w:t>ом</w:t>
      </w:r>
      <w:r>
        <w:rPr>
          <w:sz w:val="20"/>
          <w:szCs w:val="20"/>
        </w:rPr>
        <w:t xml:space="preserve"> </w:t>
      </w:r>
      <w:r w:rsidR="00943E3C">
        <w:rPr>
          <w:sz w:val="20"/>
          <w:szCs w:val="20"/>
        </w:rPr>
        <w:t>учете на начало отчетного года</w:t>
      </w:r>
      <w:r>
        <w:rPr>
          <w:sz w:val="20"/>
          <w:szCs w:val="20"/>
        </w:rPr>
        <w:t>.</w:t>
      </w:r>
    </w:p>
    <w:p w:rsidR="00EF1291" w:rsidRDefault="007138DA" w:rsidP="00EF1291">
      <w:pPr>
        <w:autoSpaceDE w:val="0"/>
        <w:autoSpaceDN w:val="0"/>
        <w:adjustRightInd w:val="0"/>
        <w:ind w:firstLine="540"/>
        <w:jc w:val="both"/>
        <w:rPr>
          <w:sz w:val="20"/>
          <w:szCs w:val="20"/>
        </w:rPr>
      </w:pPr>
      <w:r>
        <w:rPr>
          <w:sz w:val="20"/>
          <w:szCs w:val="20"/>
        </w:rPr>
        <w:t>7.</w:t>
      </w:r>
      <w:r w:rsidR="00590838">
        <w:rPr>
          <w:sz w:val="20"/>
          <w:szCs w:val="20"/>
        </w:rPr>
        <w:t>4</w:t>
      </w:r>
      <w:r w:rsidR="009A1AB6">
        <w:rPr>
          <w:sz w:val="20"/>
          <w:szCs w:val="20"/>
        </w:rPr>
        <w:t>0</w:t>
      </w:r>
      <w:r w:rsidR="00EF1291">
        <w:rPr>
          <w:sz w:val="20"/>
          <w:szCs w:val="20"/>
        </w:rPr>
        <w:t>.3. Значение целевого показателя.</w:t>
      </w:r>
    </w:p>
    <w:p w:rsidR="00EF1291" w:rsidRPr="00BB5079" w:rsidRDefault="00EF1291" w:rsidP="00EF1291">
      <w:pPr>
        <w:autoSpaceDE w:val="0"/>
        <w:autoSpaceDN w:val="0"/>
        <w:adjustRightInd w:val="0"/>
        <w:ind w:firstLine="540"/>
        <w:rPr>
          <w:sz w:val="20"/>
          <w:szCs w:val="20"/>
        </w:rPr>
      </w:pPr>
      <w:r w:rsidRPr="00612E9D">
        <w:rPr>
          <w:sz w:val="20"/>
          <w:szCs w:val="20"/>
        </w:rPr>
        <w:t xml:space="preserve">Доля семей, обеспеченных жильем, в общем количестве семей, стоящих в очереди на улучшение жилищных условий: </w:t>
      </w:r>
      <w:r w:rsidRPr="00BB5079">
        <w:rPr>
          <w:sz w:val="20"/>
          <w:szCs w:val="20"/>
        </w:rPr>
        <w:t xml:space="preserve">в 2017 году – </w:t>
      </w:r>
      <w:r w:rsidR="000C662C">
        <w:rPr>
          <w:sz w:val="20"/>
          <w:szCs w:val="20"/>
        </w:rPr>
        <w:t>2,4</w:t>
      </w:r>
      <w:r w:rsidRPr="00BB5079">
        <w:rPr>
          <w:sz w:val="20"/>
          <w:szCs w:val="20"/>
        </w:rPr>
        <w:t xml:space="preserve"> процента, в 2018 году – </w:t>
      </w:r>
      <w:r w:rsidR="000C662C">
        <w:rPr>
          <w:sz w:val="20"/>
          <w:szCs w:val="20"/>
        </w:rPr>
        <w:t>2,5</w:t>
      </w:r>
      <w:r w:rsidRPr="00BB5079">
        <w:rPr>
          <w:sz w:val="20"/>
          <w:szCs w:val="20"/>
        </w:rPr>
        <w:t xml:space="preserve"> процента</w:t>
      </w:r>
      <w:r w:rsidR="00BB5079" w:rsidRPr="00BB5079">
        <w:rPr>
          <w:sz w:val="20"/>
          <w:szCs w:val="20"/>
        </w:rPr>
        <w:t xml:space="preserve">, в 2019 году – </w:t>
      </w:r>
      <w:r w:rsidR="000C662C">
        <w:rPr>
          <w:sz w:val="20"/>
          <w:szCs w:val="20"/>
        </w:rPr>
        <w:t>1,6</w:t>
      </w:r>
      <w:r w:rsidR="00BB5079" w:rsidRPr="00BB5079">
        <w:rPr>
          <w:sz w:val="20"/>
          <w:szCs w:val="20"/>
        </w:rPr>
        <w:t xml:space="preserve"> процента, в 2020 году – </w:t>
      </w:r>
      <w:r w:rsidR="000C662C">
        <w:rPr>
          <w:sz w:val="20"/>
          <w:szCs w:val="20"/>
        </w:rPr>
        <w:t>1,1</w:t>
      </w:r>
      <w:r w:rsidR="00BB5079" w:rsidRPr="00BB5079">
        <w:rPr>
          <w:sz w:val="20"/>
          <w:szCs w:val="20"/>
        </w:rPr>
        <w:t xml:space="preserve"> процентов, в 2021 году – </w:t>
      </w:r>
      <w:r w:rsidR="000C662C">
        <w:rPr>
          <w:sz w:val="20"/>
          <w:szCs w:val="20"/>
        </w:rPr>
        <w:t>2,4</w:t>
      </w:r>
      <w:r w:rsidR="00BB5079" w:rsidRPr="00BB5079">
        <w:rPr>
          <w:sz w:val="20"/>
          <w:szCs w:val="20"/>
        </w:rPr>
        <w:t xml:space="preserve"> процента</w:t>
      </w:r>
      <w:r w:rsidRPr="00BB5079">
        <w:rPr>
          <w:sz w:val="20"/>
          <w:szCs w:val="20"/>
        </w:rPr>
        <w:t>.</w:t>
      </w:r>
    </w:p>
    <w:p w:rsidR="00BE48FA" w:rsidRDefault="00BE48FA" w:rsidP="00EF1291">
      <w:pPr>
        <w:autoSpaceDE w:val="0"/>
        <w:autoSpaceDN w:val="0"/>
        <w:adjustRightInd w:val="0"/>
        <w:ind w:firstLine="540"/>
        <w:rPr>
          <w:sz w:val="20"/>
          <w:szCs w:val="20"/>
        </w:rPr>
      </w:pPr>
    </w:p>
    <w:p w:rsidR="00BF36C9" w:rsidRPr="003612D6" w:rsidRDefault="007138DA" w:rsidP="00BE48FA">
      <w:pPr>
        <w:autoSpaceDE w:val="0"/>
        <w:autoSpaceDN w:val="0"/>
        <w:adjustRightInd w:val="0"/>
        <w:jc w:val="center"/>
        <w:outlineLvl w:val="0"/>
        <w:rPr>
          <w:b/>
          <w:sz w:val="20"/>
          <w:szCs w:val="20"/>
        </w:rPr>
      </w:pPr>
      <w:r w:rsidRPr="009A1AB6">
        <w:rPr>
          <w:b/>
          <w:sz w:val="20"/>
          <w:szCs w:val="20"/>
        </w:rPr>
        <w:t>7.</w:t>
      </w:r>
      <w:r w:rsidR="001E35AC" w:rsidRPr="009A1AB6">
        <w:rPr>
          <w:b/>
          <w:sz w:val="20"/>
          <w:szCs w:val="20"/>
        </w:rPr>
        <w:t>4</w:t>
      </w:r>
      <w:r w:rsidR="009A1AB6" w:rsidRPr="009A1AB6">
        <w:rPr>
          <w:b/>
          <w:sz w:val="20"/>
          <w:szCs w:val="20"/>
        </w:rPr>
        <w:t>1</w:t>
      </w:r>
      <w:r w:rsidR="00BE48FA" w:rsidRPr="009A1AB6">
        <w:rPr>
          <w:b/>
          <w:sz w:val="20"/>
          <w:szCs w:val="20"/>
        </w:rPr>
        <w:t xml:space="preserve">. </w:t>
      </w:r>
      <w:r w:rsidR="00BE48FA" w:rsidRPr="003612D6">
        <w:rPr>
          <w:b/>
          <w:sz w:val="20"/>
          <w:szCs w:val="20"/>
        </w:rPr>
        <w:t xml:space="preserve">Доля медицинских работников государственных учреждений здравоохранения муниципального образования, </w:t>
      </w:r>
    </w:p>
    <w:p w:rsidR="00BE48FA" w:rsidRPr="003612D6" w:rsidRDefault="00BE48FA" w:rsidP="00BE48FA">
      <w:pPr>
        <w:autoSpaceDE w:val="0"/>
        <w:autoSpaceDN w:val="0"/>
        <w:adjustRightInd w:val="0"/>
        <w:jc w:val="center"/>
        <w:outlineLvl w:val="0"/>
        <w:rPr>
          <w:sz w:val="20"/>
          <w:szCs w:val="20"/>
        </w:rPr>
      </w:pPr>
      <w:r w:rsidRPr="003612D6">
        <w:rPr>
          <w:b/>
          <w:sz w:val="20"/>
          <w:szCs w:val="20"/>
        </w:rPr>
        <w:t>обеспеченных жилыми помещениями</w:t>
      </w:r>
      <w:r w:rsidRPr="003612D6">
        <w:rPr>
          <w:sz w:val="20"/>
          <w:szCs w:val="20"/>
        </w:rPr>
        <w:t xml:space="preserve"> </w:t>
      </w:r>
    </w:p>
    <w:p w:rsidR="00BE48FA" w:rsidRPr="003612D6" w:rsidRDefault="00BE48FA" w:rsidP="00BE48FA">
      <w:pPr>
        <w:autoSpaceDE w:val="0"/>
        <w:autoSpaceDN w:val="0"/>
        <w:adjustRightInd w:val="0"/>
        <w:jc w:val="both"/>
        <w:rPr>
          <w:sz w:val="20"/>
          <w:szCs w:val="20"/>
        </w:rPr>
      </w:pPr>
    </w:p>
    <w:p w:rsidR="00BE48FA" w:rsidRPr="003612D6" w:rsidRDefault="007138DA" w:rsidP="00BE48FA">
      <w:pPr>
        <w:autoSpaceDE w:val="0"/>
        <w:autoSpaceDN w:val="0"/>
        <w:adjustRightInd w:val="0"/>
        <w:ind w:firstLine="540"/>
        <w:jc w:val="both"/>
        <w:rPr>
          <w:sz w:val="20"/>
          <w:szCs w:val="20"/>
        </w:rPr>
      </w:pPr>
      <w:r>
        <w:rPr>
          <w:sz w:val="20"/>
          <w:szCs w:val="20"/>
        </w:rPr>
        <w:t>7.</w:t>
      </w:r>
      <w:r w:rsidR="001E35AC">
        <w:rPr>
          <w:sz w:val="20"/>
          <w:szCs w:val="20"/>
        </w:rPr>
        <w:t>4</w:t>
      </w:r>
      <w:r w:rsidR="009A1AB6">
        <w:rPr>
          <w:sz w:val="20"/>
          <w:szCs w:val="20"/>
        </w:rPr>
        <w:t>1</w:t>
      </w:r>
      <w:r w:rsidR="00BE48FA" w:rsidRPr="003612D6">
        <w:rPr>
          <w:sz w:val="20"/>
          <w:szCs w:val="20"/>
        </w:rPr>
        <w:t>.1. Исходные данные.</w:t>
      </w:r>
    </w:p>
    <w:p w:rsidR="00BE48FA" w:rsidRPr="003612D6" w:rsidRDefault="00BE48FA" w:rsidP="00D040CD">
      <w:pPr>
        <w:autoSpaceDE w:val="0"/>
        <w:autoSpaceDN w:val="0"/>
        <w:adjustRightInd w:val="0"/>
        <w:ind w:firstLine="540"/>
        <w:jc w:val="both"/>
        <w:rPr>
          <w:sz w:val="20"/>
          <w:szCs w:val="20"/>
        </w:rPr>
      </w:pPr>
      <w:r w:rsidRPr="003612D6">
        <w:rPr>
          <w:sz w:val="20"/>
          <w:szCs w:val="20"/>
        </w:rPr>
        <w:t>При расчете значения целевого показателя применяются следующие данные:</w:t>
      </w:r>
    </w:p>
    <w:p w:rsidR="00BE48FA" w:rsidRPr="003612D6" w:rsidRDefault="00064F2C" w:rsidP="00BE48FA">
      <w:pPr>
        <w:autoSpaceDE w:val="0"/>
        <w:autoSpaceDN w:val="0"/>
        <w:adjustRightInd w:val="0"/>
        <w:ind w:firstLine="540"/>
        <w:jc w:val="both"/>
        <w:rPr>
          <w:sz w:val="20"/>
          <w:szCs w:val="20"/>
        </w:rPr>
      </w:pPr>
      <w:r w:rsidRPr="003612D6">
        <w:rPr>
          <w:sz w:val="20"/>
          <w:szCs w:val="20"/>
        </w:rPr>
        <w:t>количество медицинских работников (врачи, средний медицинский персонал), обеспеченных жилыми помещениями (компенсация аренды жилой площади, соц</w:t>
      </w:r>
      <w:r w:rsidRPr="003612D6">
        <w:rPr>
          <w:sz w:val="20"/>
          <w:szCs w:val="20"/>
        </w:rPr>
        <w:t>и</w:t>
      </w:r>
      <w:r w:rsidRPr="003612D6">
        <w:rPr>
          <w:sz w:val="20"/>
          <w:szCs w:val="20"/>
        </w:rPr>
        <w:t>альный найм жилого помещения, специализированный найм жилого помещения, коммерческий найм жилого помещения)</w:t>
      </w:r>
      <w:r w:rsidR="00BE48FA" w:rsidRPr="003612D6">
        <w:rPr>
          <w:sz w:val="20"/>
          <w:szCs w:val="20"/>
        </w:rPr>
        <w:t>;</w:t>
      </w:r>
    </w:p>
    <w:p w:rsidR="00064F2C" w:rsidRPr="003612D6" w:rsidRDefault="00064F2C" w:rsidP="00BE48FA">
      <w:pPr>
        <w:autoSpaceDE w:val="0"/>
        <w:autoSpaceDN w:val="0"/>
        <w:adjustRightInd w:val="0"/>
        <w:ind w:firstLine="540"/>
        <w:jc w:val="both"/>
        <w:rPr>
          <w:sz w:val="20"/>
          <w:szCs w:val="20"/>
        </w:rPr>
      </w:pPr>
      <w:r w:rsidRPr="003612D6">
        <w:rPr>
          <w:sz w:val="20"/>
          <w:szCs w:val="20"/>
        </w:rPr>
        <w:t>общая численность медицинских работников, нуждающихся в улучшении жилищных условий (состоящих на учете, а также нуждающихся в улучшении жили</w:t>
      </w:r>
      <w:r w:rsidRPr="003612D6">
        <w:rPr>
          <w:sz w:val="20"/>
          <w:szCs w:val="20"/>
        </w:rPr>
        <w:t>щ</w:t>
      </w:r>
      <w:r w:rsidRPr="003612D6">
        <w:rPr>
          <w:sz w:val="20"/>
          <w:szCs w:val="20"/>
        </w:rPr>
        <w:t>ных условий врачей привлеченных из других территорий) в соответствии с Жилищным кодексом РФ, а также законами Московской области.</w:t>
      </w:r>
    </w:p>
    <w:p w:rsidR="00BE48FA" w:rsidRPr="003612D6" w:rsidRDefault="00BE48FA" w:rsidP="00BE48FA">
      <w:pPr>
        <w:autoSpaceDE w:val="0"/>
        <w:autoSpaceDN w:val="0"/>
        <w:adjustRightInd w:val="0"/>
        <w:ind w:firstLine="540"/>
        <w:jc w:val="both"/>
        <w:rPr>
          <w:sz w:val="20"/>
          <w:szCs w:val="20"/>
        </w:rPr>
      </w:pPr>
      <w:r w:rsidRPr="003612D6">
        <w:rPr>
          <w:sz w:val="20"/>
          <w:szCs w:val="20"/>
        </w:rPr>
        <w:t>Источник данных – жилищное управление.</w:t>
      </w:r>
    </w:p>
    <w:p w:rsidR="00BE48FA" w:rsidRPr="003612D6" w:rsidRDefault="007138DA" w:rsidP="00BE48FA">
      <w:pPr>
        <w:autoSpaceDE w:val="0"/>
        <w:autoSpaceDN w:val="0"/>
        <w:adjustRightInd w:val="0"/>
        <w:ind w:firstLine="540"/>
        <w:jc w:val="both"/>
        <w:rPr>
          <w:sz w:val="20"/>
          <w:szCs w:val="20"/>
        </w:rPr>
      </w:pPr>
      <w:r>
        <w:rPr>
          <w:sz w:val="20"/>
          <w:szCs w:val="20"/>
        </w:rPr>
        <w:t>7.</w:t>
      </w:r>
      <w:r w:rsidR="001E35AC">
        <w:rPr>
          <w:sz w:val="20"/>
          <w:szCs w:val="20"/>
        </w:rPr>
        <w:t>4</w:t>
      </w:r>
      <w:r w:rsidR="009A1AB6">
        <w:rPr>
          <w:sz w:val="20"/>
          <w:szCs w:val="20"/>
        </w:rPr>
        <w:t>1</w:t>
      </w:r>
      <w:r w:rsidR="00BE48FA" w:rsidRPr="003612D6">
        <w:rPr>
          <w:sz w:val="20"/>
          <w:szCs w:val="20"/>
        </w:rPr>
        <w:t>.2. Алгоритм расчета значения целевого показателя.</w:t>
      </w:r>
    </w:p>
    <w:p w:rsidR="00D040CD" w:rsidRPr="003612D6" w:rsidRDefault="00BE48FA" w:rsidP="00D040CD">
      <w:pPr>
        <w:autoSpaceDE w:val="0"/>
        <w:autoSpaceDN w:val="0"/>
        <w:adjustRightInd w:val="0"/>
        <w:ind w:firstLine="540"/>
        <w:jc w:val="both"/>
        <w:rPr>
          <w:sz w:val="20"/>
          <w:szCs w:val="20"/>
        </w:rPr>
      </w:pPr>
      <w:r w:rsidRPr="003612D6">
        <w:rPr>
          <w:sz w:val="20"/>
          <w:szCs w:val="20"/>
        </w:rPr>
        <w:t xml:space="preserve">Целевой показатель рассчитывается как отношение </w:t>
      </w:r>
      <w:r w:rsidR="00D040CD" w:rsidRPr="003612D6">
        <w:rPr>
          <w:sz w:val="20"/>
          <w:szCs w:val="20"/>
        </w:rPr>
        <w:t>количества медицинских работников (врачи, средний медицинский персонал</w:t>
      </w:r>
      <w:r w:rsidR="00871A8B" w:rsidRPr="003612D6">
        <w:rPr>
          <w:sz w:val="20"/>
          <w:szCs w:val="20"/>
        </w:rPr>
        <w:t>)</w:t>
      </w:r>
      <w:r w:rsidR="00D040CD" w:rsidRPr="003612D6">
        <w:rPr>
          <w:sz w:val="20"/>
          <w:szCs w:val="20"/>
        </w:rPr>
        <w:t xml:space="preserve"> обеспеченных жилыми помещ</w:t>
      </w:r>
      <w:r w:rsidR="00D040CD" w:rsidRPr="003612D6">
        <w:rPr>
          <w:sz w:val="20"/>
          <w:szCs w:val="20"/>
        </w:rPr>
        <w:t>е</w:t>
      </w:r>
      <w:r w:rsidR="00D040CD" w:rsidRPr="003612D6">
        <w:rPr>
          <w:sz w:val="20"/>
          <w:szCs w:val="20"/>
        </w:rPr>
        <w:t>ниями (компенсация аренды жилой площади, социальный найм жилого помещения, специализированный найм жилого помещения</w:t>
      </w:r>
      <w:r w:rsidR="00871A8B" w:rsidRPr="003612D6">
        <w:rPr>
          <w:sz w:val="20"/>
          <w:szCs w:val="20"/>
        </w:rPr>
        <w:t>, коммерческий найм жилого помещ</w:t>
      </w:r>
      <w:r w:rsidR="00871A8B" w:rsidRPr="003612D6">
        <w:rPr>
          <w:sz w:val="20"/>
          <w:szCs w:val="20"/>
        </w:rPr>
        <w:t>е</w:t>
      </w:r>
      <w:r w:rsidR="00871A8B" w:rsidRPr="003612D6">
        <w:rPr>
          <w:sz w:val="20"/>
          <w:szCs w:val="20"/>
        </w:rPr>
        <w:t>ния</w:t>
      </w:r>
      <w:r w:rsidR="00D040CD" w:rsidRPr="003612D6">
        <w:rPr>
          <w:sz w:val="20"/>
          <w:szCs w:val="20"/>
        </w:rPr>
        <w:t>), к общей численности медицинских работников, нуждающихся в улучшении жилищных условий</w:t>
      </w:r>
      <w:r w:rsidR="00871A8B" w:rsidRPr="003612D6">
        <w:rPr>
          <w:sz w:val="20"/>
          <w:szCs w:val="20"/>
        </w:rPr>
        <w:t xml:space="preserve"> (состоящих на учете, а также нуждающихся в улучшении жили</w:t>
      </w:r>
      <w:r w:rsidR="00871A8B" w:rsidRPr="003612D6">
        <w:rPr>
          <w:sz w:val="20"/>
          <w:szCs w:val="20"/>
        </w:rPr>
        <w:t>щ</w:t>
      </w:r>
      <w:r w:rsidR="00871A8B" w:rsidRPr="003612D6">
        <w:rPr>
          <w:sz w:val="20"/>
          <w:szCs w:val="20"/>
        </w:rPr>
        <w:t xml:space="preserve">ных условий врачей привлеченных из других территорий) в соответствии с Жилищным кодексом РФ, а также законами Московской области, </w:t>
      </w:r>
      <w:r w:rsidR="00D040CD" w:rsidRPr="003612D6">
        <w:rPr>
          <w:sz w:val="20"/>
          <w:szCs w:val="20"/>
        </w:rPr>
        <w:t>выраженное в процентах. Рассчитывается по формуле:</w:t>
      </w:r>
    </w:p>
    <w:p w:rsidR="00D040CD" w:rsidRPr="003612D6" w:rsidRDefault="00D040CD" w:rsidP="00D040CD">
      <w:pPr>
        <w:autoSpaceDE w:val="0"/>
        <w:autoSpaceDN w:val="0"/>
        <w:adjustRightInd w:val="0"/>
        <w:ind w:firstLine="540"/>
        <w:jc w:val="both"/>
        <w:rPr>
          <w:sz w:val="20"/>
          <w:szCs w:val="20"/>
        </w:rPr>
      </w:pPr>
      <w:r w:rsidRPr="003612D6">
        <w:rPr>
          <w:sz w:val="20"/>
          <w:szCs w:val="20"/>
        </w:rPr>
        <w:t>До = Доб/Дн х 100%</w:t>
      </w:r>
    </w:p>
    <w:p w:rsidR="00BE48FA" w:rsidRPr="003612D6" w:rsidRDefault="007138DA" w:rsidP="00BE48FA">
      <w:pPr>
        <w:autoSpaceDE w:val="0"/>
        <w:autoSpaceDN w:val="0"/>
        <w:adjustRightInd w:val="0"/>
        <w:ind w:firstLine="540"/>
        <w:jc w:val="both"/>
        <w:rPr>
          <w:sz w:val="20"/>
          <w:szCs w:val="20"/>
        </w:rPr>
      </w:pPr>
      <w:r>
        <w:rPr>
          <w:sz w:val="20"/>
          <w:szCs w:val="20"/>
        </w:rPr>
        <w:t>7.</w:t>
      </w:r>
      <w:r w:rsidR="001E35AC">
        <w:rPr>
          <w:sz w:val="20"/>
          <w:szCs w:val="20"/>
        </w:rPr>
        <w:t>4</w:t>
      </w:r>
      <w:r w:rsidR="009A1AB6">
        <w:rPr>
          <w:sz w:val="20"/>
          <w:szCs w:val="20"/>
        </w:rPr>
        <w:t>1</w:t>
      </w:r>
      <w:r w:rsidR="00BE48FA" w:rsidRPr="003612D6">
        <w:rPr>
          <w:sz w:val="20"/>
          <w:szCs w:val="20"/>
        </w:rPr>
        <w:t>.3. Значение целевого показателя.</w:t>
      </w:r>
    </w:p>
    <w:p w:rsidR="00BE48FA" w:rsidRPr="003612D6" w:rsidRDefault="00BE48FA" w:rsidP="00BE48FA">
      <w:pPr>
        <w:autoSpaceDE w:val="0"/>
        <w:autoSpaceDN w:val="0"/>
        <w:adjustRightInd w:val="0"/>
        <w:ind w:firstLine="540"/>
        <w:rPr>
          <w:sz w:val="20"/>
          <w:szCs w:val="20"/>
        </w:rPr>
      </w:pPr>
      <w:r w:rsidRPr="003612D6">
        <w:rPr>
          <w:sz w:val="20"/>
          <w:szCs w:val="20"/>
        </w:rPr>
        <w:t xml:space="preserve">Доля </w:t>
      </w:r>
      <w:r w:rsidR="007276AB" w:rsidRPr="003612D6">
        <w:rPr>
          <w:sz w:val="20"/>
          <w:szCs w:val="20"/>
        </w:rPr>
        <w:t>медицинских работников государственных учреждений</w:t>
      </w:r>
      <w:r w:rsidR="00064F2C" w:rsidRPr="003612D6">
        <w:rPr>
          <w:sz w:val="20"/>
          <w:szCs w:val="20"/>
        </w:rPr>
        <w:t xml:space="preserve"> здравоохранения </w:t>
      </w:r>
      <w:r w:rsidR="00705553">
        <w:rPr>
          <w:sz w:val="20"/>
          <w:szCs w:val="20"/>
        </w:rPr>
        <w:t>г.о.Истра</w:t>
      </w:r>
      <w:r w:rsidR="00064F2C" w:rsidRPr="003612D6">
        <w:rPr>
          <w:sz w:val="20"/>
          <w:szCs w:val="20"/>
        </w:rPr>
        <w:t>, обеспеченных жильем</w:t>
      </w:r>
      <w:r w:rsidRPr="003612D6">
        <w:rPr>
          <w:sz w:val="20"/>
          <w:szCs w:val="20"/>
        </w:rPr>
        <w:t xml:space="preserve">: в 2017 году – </w:t>
      </w:r>
      <w:r w:rsidR="00BB5079">
        <w:rPr>
          <w:sz w:val="20"/>
          <w:szCs w:val="20"/>
        </w:rPr>
        <w:t>11,11%,</w:t>
      </w:r>
      <w:r w:rsidR="00BB5079" w:rsidRPr="00BB5079">
        <w:rPr>
          <w:sz w:val="20"/>
          <w:szCs w:val="20"/>
        </w:rPr>
        <w:t xml:space="preserve"> </w:t>
      </w:r>
      <w:r w:rsidR="00BB5079" w:rsidRPr="003612D6">
        <w:rPr>
          <w:sz w:val="20"/>
          <w:szCs w:val="20"/>
        </w:rPr>
        <w:t>в 201</w:t>
      </w:r>
      <w:r w:rsidR="00BB5079">
        <w:rPr>
          <w:sz w:val="20"/>
          <w:szCs w:val="20"/>
        </w:rPr>
        <w:t>8</w:t>
      </w:r>
      <w:r w:rsidR="00BB5079" w:rsidRPr="003612D6">
        <w:rPr>
          <w:sz w:val="20"/>
          <w:szCs w:val="20"/>
        </w:rPr>
        <w:t xml:space="preserve"> году – </w:t>
      </w:r>
      <w:r w:rsidR="00BB5079">
        <w:rPr>
          <w:sz w:val="20"/>
          <w:szCs w:val="20"/>
        </w:rPr>
        <w:t>18,75%</w:t>
      </w:r>
      <w:r w:rsidR="00BB5079" w:rsidRPr="00BB5079">
        <w:rPr>
          <w:sz w:val="20"/>
          <w:szCs w:val="20"/>
        </w:rPr>
        <w:t xml:space="preserve"> </w:t>
      </w:r>
      <w:r w:rsidR="00BB5079" w:rsidRPr="003612D6">
        <w:rPr>
          <w:sz w:val="20"/>
          <w:szCs w:val="20"/>
        </w:rPr>
        <w:t>в 201</w:t>
      </w:r>
      <w:r w:rsidR="00BB5079">
        <w:rPr>
          <w:sz w:val="20"/>
          <w:szCs w:val="20"/>
        </w:rPr>
        <w:t>9</w:t>
      </w:r>
      <w:r w:rsidR="00BB5079" w:rsidRPr="003612D6">
        <w:rPr>
          <w:sz w:val="20"/>
          <w:szCs w:val="20"/>
        </w:rPr>
        <w:t xml:space="preserve"> году – </w:t>
      </w:r>
      <w:r w:rsidR="00BB5079">
        <w:rPr>
          <w:sz w:val="20"/>
          <w:szCs w:val="20"/>
        </w:rPr>
        <w:t>30,77%</w:t>
      </w:r>
      <w:r w:rsidR="00BB5079" w:rsidRPr="00BB5079">
        <w:rPr>
          <w:sz w:val="20"/>
          <w:szCs w:val="20"/>
        </w:rPr>
        <w:t xml:space="preserve"> </w:t>
      </w:r>
      <w:r w:rsidR="00BB5079" w:rsidRPr="003612D6">
        <w:rPr>
          <w:sz w:val="20"/>
          <w:szCs w:val="20"/>
        </w:rPr>
        <w:t>в 20</w:t>
      </w:r>
      <w:r w:rsidR="00BB5079">
        <w:rPr>
          <w:sz w:val="20"/>
          <w:szCs w:val="20"/>
        </w:rPr>
        <w:t>20</w:t>
      </w:r>
      <w:r w:rsidR="00BB5079" w:rsidRPr="003612D6">
        <w:rPr>
          <w:sz w:val="20"/>
          <w:szCs w:val="20"/>
        </w:rPr>
        <w:t xml:space="preserve"> году – </w:t>
      </w:r>
      <w:r w:rsidR="00BB5079">
        <w:rPr>
          <w:sz w:val="20"/>
          <w:szCs w:val="20"/>
        </w:rPr>
        <w:t>55,56%</w:t>
      </w:r>
      <w:r w:rsidR="00BB5079" w:rsidRPr="00BB5079">
        <w:rPr>
          <w:sz w:val="20"/>
          <w:szCs w:val="20"/>
        </w:rPr>
        <w:t xml:space="preserve"> </w:t>
      </w:r>
      <w:r w:rsidR="00BB5079" w:rsidRPr="003612D6">
        <w:rPr>
          <w:sz w:val="20"/>
          <w:szCs w:val="20"/>
        </w:rPr>
        <w:t>в 20</w:t>
      </w:r>
      <w:r w:rsidR="00BB5079">
        <w:rPr>
          <w:sz w:val="20"/>
          <w:szCs w:val="20"/>
        </w:rPr>
        <w:t>21</w:t>
      </w:r>
      <w:r w:rsidR="00BB5079" w:rsidRPr="003612D6">
        <w:rPr>
          <w:sz w:val="20"/>
          <w:szCs w:val="20"/>
        </w:rPr>
        <w:t xml:space="preserve"> году – </w:t>
      </w:r>
      <w:r w:rsidR="00BB5079">
        <w:rPr>
          <w:sz w:val="20"/>
          <w:szCs w:val="20"/>
        </w:rPr>
        <w:t xml:space="preserve">100%. </w:t>
      </w:r>
    </w:p>
    <w:p w:rsidR="00BE48FA" w:rsidRPr="00BF36C9" w:rsidRDefault="00BE48FA" w:rsidP="00BE48FA">
      <w:pPr>
        <w:autoSpaceDE w:val="0"/>
        <w:autoSpaceDN w:val="0"/>
        <w:adjustRightInd w:val="0"/>
        <w:jc w:val="center"/>
        <w:outlineLvl w:val="0"/>
        <w:rPr>
          <w:b/>
          <w:sz w:val="20"/>
          <w:szCs w:val="20"/>
        </w:rPr>
      </w:pPr>
    </w:p>
    <w:p w:rsidR="001B74C6" w:rsidRPr="00E1084B" w:rsidRDefault="007138DA" w:rsidP="001B74C6">
      <w:pPr>
        <w:autoSpaceDE w:val="0"/>
        <w:autoSpaceDN w:val="0"/>
        <w:adjustRightInd w:val="0"/>
        <w:jc w:val="center"/>
        <w:rPr>
          <w:b/>
          <w:sz w:val="28"/>
          <w:szCs w:val="28"/>
        </w:rPr>
      </w:pPr>
      <w:r>
        <w:rPr>
          <w:b/>
          <w:sz w:val="20"/>
          <w:szCs w:val="20"/>
        </w:rPr>
        <w:t>8</w:t>
      </w:r>
      <w:r w:rsidR="001B74C6" w:rsidRPr="00E1084B">
        <w:rPr>
          <w:b/>
          <w:sz w:val="20"/>
          <w:szCs w:val="20"/>
        </w:rPr>
        <w:t xml:space="preserve">. Обоснование объема финансовых ресурсов, необходимых для реализации </w:t>
      </w:r>
      <w:r w:rsidR="00943E3C">
        <w:rPr>
          <w:b/>
          <w:sz w:val="20"/>
          <w:szCs w:val="20"/>
        </w:rPr>
        <w:t>п</w:t>
      </w:r>
      <w:r w:rsidR="001B74C6" w:rsidRPr="00E1084B">
        <w:rPr>
          <w:b/>
          <w:sz w:val="20"/>
          <w:szCs w:val="20"/>
        </w:rPr>
        <w:t xml:space="preserve">рограммы и </w:t>
      </w:r>
      <w:r w:rsidR="00943E3C">
        <w:rPr>
          <w:b/>
          <w:sz w:val="20"/>
          <w:szCs w:val="20"/>
        </w:rPr>
        <w:t>П</w:t>
      </w:r>
      <w:r w:rsidR="001B74C6" w:rsidRPr="00E1084B">
        <w:rPr>
          <w:b/>
          <w:sz w:val="20"/>
          <w:szCs w:val="20"/>
        </w:rPr>
        <w:t>одпрограмм</w:t>
      </w:r>
    </w:p>
    <w:p w:rsidR="001B74C6" w:rsidRPr="00AB498F" w:rsidRDefault="001B74C6" w:rsidP="001B74C6">
      <w:pPr>
        <w:pStyle w:val="10"/>
        <w:ind w:left="0" w:firstLine="709"/>
        <w:jc w:val="both"/>
        <w:rPr>
          <w:b/>
          <w:sz w:val="20"/>
          <w:szCs w:val="20"/>
        </w:rPr>
      </w:pPr>
    </w:p>
    <w:p w:rsidR="001B74C6" w:rsidRPr="00AB498F" w:rsidRDefault="001B74C6" w:rsidP="001B74C6">
      <w:pPr>
        <w:pStyle w:val="10"/>
        <w:ind w:left="0" w:firstLine="709"/>
        <w:jc w:val="both"/>
        <w:rPr>
          <w:sz w:val="20"/>
          <w:szCs w:val="20"/>
        </w:rPr>
      </w:pPr>
      <w:r w:rsidRPr="00AB498F">
        <w:rPr>
          <w:sz w:val="20"/>
          <w:szCs w:val="20"/>
        </w:rPr>
        <w:t xml:space="preserve">Обоснование объема финансовых ресурсов, необходимых для реализации </w:t>
      </w:r>
      <w:r w:rsidR="00943E3C">
        <w:rPr>
          <w:sz w:val="20"/>
          <w:szCs w:val="20"/>
        </w:rPr>
        <w:t>программы и П</w:t>
      </w:r>
      <w:r w:rsidRPr="00AB498F">
        <w:rPr>
          <w:sz w:val="20"/>
          <w:szCs w:val="20"/>
        </w:rPr>
        <w:t>одпрограмм, входящих в состав муниципальной программы, отражены в муниципальны</w:t>
      </w:r>
      <w:r w:rsidR="00943E3C">
        <w:rPr>
          <w:sz w:val="20"/>
          <w:szCs w:val="20"/>
        </w:rPr>
        <w:t>х</w:t>
      </w:r>
      <w:r w:rsidRPr="00AB498F">
        <w:rPr>
          <w:sz w:val="20"/>
          <w:szCs w:val="20"/>
        </w:rPr>
        <w:t xml:space="preserve"> </w:t>
      </w:r>
      <w:r w:rsidR="00943E3C">
        <w:rPr>
          <w:sz w:val="20"/>
          <w:szCs w:val="20"/>
        </w:rPr>
        <w:t>Под</w:t>
      </w:r>
      <w:r w:rsidRPr="00AB498F">
        <w:rPr>
          <w:sz w:val="20"/>
          <w:szCs w:val="20"/>
        </w:rPr>
        <w:t>программа</w:t>
      </w:r>
      <w:r w:rsidR="00943E3C">
        <w:rPr>
          <w:sz w:val="20"/>
          <w:szCs w:val="20"/>
        </w:rPr>
        <w:t>х</w:t>
      </w:r>
      <w:r w:rsidRPr="00AB498F">
        <w:rPr>
          <w:sz w:val="20"/>
          <w:szCs w:val="20"/>
        </w:rPr>
        <w:t>.</w:t>
      </w:r>
    </w:p>
    <w:p w:rsidR="007A7C5D" w:rsidRPr="007138DA" w:rsidRDefault="007138DA" w:rsidP="007138DA">
      <w:pPr>
        <w:autoSpaceDE w:val="0"/>
        <w:autoSpaceDN w:val="0"/>
        <w:adjustRightInd w:val="0"/>
        <w:ind w:left="360"/>
        <w:jc w:val="center"/>
        <w:rPr>
          <w:b/>
          <w:sz w:val="20"/>
          <w:szCs w:val="20"/>
        </w:rPr>
      </w:pPr>
      <w:r>
        <w:rPr>
          <w:b/>
          <w:sz w:val="20"/>
          <w:szCs w:val="20"/>
        </w:rPr>
        <w:t>9.</w:t>
      </w:r>
      <w:r w:rsidR="00943E3C" w:rsidRPr="007138DA">
        <w:rPr>
          <w:b/>
          <w:sz w:val="20"/>
          <w:szCs w:val="20"/>
        </w:rPr>
        <w:t xml:space="preserve">Порядок взаимодействия </w:t>
      </w:r>
      <w:r w:rsidR="007A7C5D" w:rsidRPr="007138DA">
        <w:rPr>
          <w:b/>
          <w:sz w:val="20"/>
          <w:szCs w:val="20"/>
        </w:rPr>
        <w:t>исполнителей Подпрограмм</w:t>
      </w:r>
      <w:r w:rsidR="00943E3C" w:rsidRPr="007138DA">
        <w:rPr>
          <w:b/>
          <w:sz w:val="20"/>
          <w:szCs w:val="20"/>
        </w:rPr>
        <w:t xml:space="preserve"> муниципальной программы «Жилище»</w:t>
      </w:r>
    </w:p>
    <w:p w:rsidR="001B74C6" w:rsidRDefault="007A7C5D" w:rsidP="007A7C5D">
      <w:pPr>
        <w:autoSpaceDE w:val="0"/>
        <w:autoSpaceDN w:val="0"/>
        <w:adjustRightInd w:val="0"/>
        <w:ind w:left="360"/>
        <w:jc w:val="center"/>
        <w:rPr>
          <w:b/>
          <w:sz w:val="20"/>
          <w:szCs w:val="20"/>
        </w:rPr>
      </w:pPr>
      <w:r>
        <w:rPr>
          <w:b/>
          <w:sz w:val="20"/>
          <w:szCs w:val="20"/>
        </w:rPr>
        <w:t>с государственным заказчиком Государственной программы (подпрограмм) «Жилище»</w:t>
      </w:r>
    </w:p>
    <w:p w:rsidR="006946BB" w:rsidRPr="0018119A" w:rsidRDefault="006946BB" w:rsidP="007A7C5D">
      <w:pPr>
        <w:autoSpaceDE w:val="0"/>
        <w:autoSpaceDN w:val="0"/>
        <w:adjustRightInd w:val="0"/>
        <w:ind w:left="360"/>
        <w:jc w:val="center"/>
        <w:rPr>
          <w:b/>
          <w:sz w:val="20"/>
          <w:szCs w:val="20"/>
        </w:rPr>
      </w:pPr>
    </w:p>
    <w:p w:rsidR="004E2A56" w:rsidRDefault="007A7C5D" w:rsidP="004E2A56">
      <w:pPr>
        <w:widowControl w:val="0"/>
        <w:autoSpaceDE w:val="0"/>
        <w:autoSpaceDN w:val="0"/>
        <w:adjustRightInd w:val="0"/>
        <w:ind w:firstLine="708"/>
        <w:jc w:val="both"/>
        <w:outlineLvl w:val="1"/>
        <w:rPr>
          <w:sz w:val="20"/>
          <w:szCs w:val="20"/>
        </w:rPr>
      </w:pPr>
      <w:r>
        <w:rPr>
          <w:sz w:val="20"/>
          <w:szCs w:val="20"/>
        </w:rPr>
        <w:t xml:space="preserve">Взаимодействие осуществляется в порядке, установленном разделом </w:t>
      </w:r>
      <w:r w:rsidR="00F2544E">
        <w:rPr>
          <w:sz w:val="20"/>
          <w:szCs w:val="20"/>
        </w:rPr>
        <w:t>9</w:t>
      </w:r>
      <w:r>
        <w:rPr>
          <w:sz w:val="20"/>
          <w:szCs w:val="20"/>
        </w:rPr>
        <w:t xml:space="preserve"> Государственной программы Московской области «Жилище»</w:t>
      </w:r>
      <w:r w:rsidR="004E2A56">
        <w:rPr>
          <w:sz w:val="20"/>
          <w:szCs w:val="20"/>
        </w:rPr>
        <w:t>.</w:t>
      </w:r>
    </w:p>
    <w:p w:rsidR="006946BB" w:rsidRDefault="006946BB" w:rsidP="0001526A">
      <w:pPr>
        <w:jc w:val="right"/>
        <w:rPr>
          <w:color w:val="333333"/>
          <w:sz w:val="20"/>
          <w:szCs w:val="20"/>
        </w:rPr>
      </w:pPr>
    </w:p>
    <w:p w:rsidR="00785EB2" w:rsidRDefault="00F27056" w:rsidP="0001526A">
      <w:pPr>
        <w:jc w:val="right"/>
        <w:rPr>
          <w:color w:val="333333"/>
          <w:sz w:val="20"/>
          <w:szCs w:val="20"/>
        </w:rPr>
      </w:pPr>
      <w:r>
        <w:rPr>
          <w:color w:val="333333"/>
          <w:sz w:val="20"/>
          <w:szCs w:val="20"/>
        </w:rPr>
        <w:lastRenderedPageBreak/>
        <w:t xml:space="preserve">Приложение № 1 </w:t>
      </w:r>
      <w:r w:rsidRPr="00122EF8">
        <w:rPr>
          <w:color w:val="333333"/>
          <w:sz w:val="20"/>
          <w:szCs w:val="20"/>
        </w:rPr>
        <w:t>к программе «Жилище»</w:t>
      </w:r>
      <w:r w:rsidR="00785EB2">
        <w:rPr>
          <w:color w:val="333333"/>
          <w:sz w:val="20"/>
          <w:szCs w:val="20"/>
        </w:rPr>
        <w:t xml:space="preserve"> на 2017-2021 годы»</w:t>
      </w:r>
    </w:p>
    <w:p w:rsidR="00F27056" w:rsidRDefault="00785EB2" w:rsidP="0001526A">
      <w:pPr>
        <w:jc w:val="right"/>
        <w:rPr>
          <w:color w:val="333333"/>
          <w:sz w:val="20"/>
          <w:szCs w:val="20"/>
        </w:rPr>
      </w:pPr>
      <w:r>
        <w:rPr>
          <w:color w:val="333333"/>
          <w:sz w:val="20"/>
          <w:szCs w:val="20"/>
        </w:rPr>
        <w:t>городского округа Истра Московской области</w:t>
      </w:r>
      <w:r w:rsidR="0001526A">
        <w:rPr>
          <w:color w:val="333333"/>
          <w:sz w:val="20"/>
          <w:szCs w:val="20"/>
        </w:rPr>
        <w:t>,</w:t>
      </w:r>
    </w:p>
    <w:p w:rsidR="0001526A" w:rsidRPr="00593D46" w:rsidRDefault="0001526A" w:rsidP="0001526A">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от </w:t>
      </w:r>
      <w:r w:rsidR="002D5115">
        <w:rPr>
          <w:rFonts w:ascii="Times New Roman" w:hAnsi="Times New Roman"/>
          <w:sz w:val="20"/>
          <w:szCs w:val="20"/>
        </w:rPr>
        <w:t>______________</w:t>
      </w:r>
      <w:r w:rsidRPr="00593D46">
        <w:rPr>
          <w:rFonts w:ascii="Times New Roman" w:hAnsi="Times New Roman"/>
          <w:sz w:val="20"/>
          <w:szCs w:val="20"/>
        </w:rPr>
        <w:t xml:space="preserve"> № </w:t>
      </w:r>
      <w:r w:rsidR="002D5115">
        <w:rPr>
          <w:rFonts w:ascii="Times New Roman" w:hAnsi="Times New Roman"/>
          <w:sz w:val="20"/>
          <w:szCs w:val="20"/>
        </w:rPr>
        <w:t>_________</w:t>
      </w:r>
    </w:p>
    <w:p w:rsidR="00F27056" w:rsidRDefault="00F27056" w:rsidP="00F27056">
      <w:pPr>
        <w:pStyle w:val="1"/>
        <w:spacing w:before="0" w:after="0"/>
        <w:rPr>
          <w:rFonts w:ascii="Times New Roman" w:hAnsi="Times New Roman"/>
          <w:color w:val="333333"/>
          <w:sz w:val="24"/>
          <w:szCs w:val="24"/>
        </w:rPr>
      </w:pPr>
    </w:p>
    <w:p w:rsidR="0001526A" w:rsidRPr="0001526A" w:rsidRDefault="00F27056" w:rsidP="008E735A">
      <w:pPr>
        <w:pStyle w:val="1"/>
        <w:spacing w:before="0" w:after="0"/>
        <w:rPr>
          <w:rFonts w:ascii="Times New Roman" w:hAnsi="Times New Roman"/>
          <w:color w:val="auto"/>
          <w:sz w:val="22"/>
          <w:szCs w:val="22"/>
        </w:rPr>
      </w:pPr>
      <w:r w:rsidRPr="0001526A">
        <w:rPr>
          <w:rFonts w:ascii="Times New Roman" w:hAnsi="Times New Roman"/>
          <w:color w:val="auto"/>
          <w:sz w:val="22"/>
          <w:szCs w:val="22"/>
        </w:rPr>
        <w:t xml:space="preserve">Подпрограмма </w:t>
      </w:r>
      <w:r w:rsidR="00785EB2">
        <w:rPr>
          <w:rFonts w:ascii="Times New Roman" w:hAnsi="Times New Roman"/>
          <w:color w:val="auto"/>
          <w:sz w:val="22"/>
          <w:szCs w:val="22"/>
        </w:rPr>
        <w:t xml:space="preserve">1 </w:t>
      </w:r>
      <w:r w:rsidRPr="0001526A">
        <w:rPr>
          <w:rFonts w:ascii="Times New Roman" w:hAnsi="Times New Roman"/>
          <w:color w:val="auto"/>
          <w:sz w:val="22"/>
          <w:szCs w:val="22"/>
        </w:rPr>
        <w:t xml:space="preserve">"Комплексное освоение земельных участков в целях жилищного строительства и развитие застроенных территорий» </w:t>
      </w:r>
      <w:bookmarkStart w:id="2" w:name="sub_1001"/>
    </w:p>
    <w:p w:rsidR="00F27056" w:rsidRDefault="00F27056" w:rsidP="000F4D56">
      <w:pPr>
        <w:pStyle w:val="1"/>
        <w:numPr>
          <w:ilvl w:val="1"/>
          <w:numId w:val="13"/>
        </w:numPr>
        <w:rPr>
          <w:rFonts w:ascii="Times New Roman" w:hAnsi="Times New Roman"/>
          <w:color w:val="333333"/>
        </w:rPr>
      </w:pPr>
      <w:r w:rsidRPr="00122EF8">
        <w:rPr>
          <w:rFonts w:ascii="Times New Roman" w:hAnsi="Times New Roman"/>
          <w:color w:val="333333"/>
        </w:rPr>
        <w:t xml:space="preserve">Паспорт </w:t>
      </w:r>
      <w:r w:rsidR="00C5165E">
        <w:rPr>
          <w:rFonts w:ascii="Times New Roman" w:hAnsi="Times New Roman"/>
          <w:color w:val="333333"/>
        </w:rPr>
        <w:t>П</w:t>
      </w:r>
      <w:r w:rsidRPr="00122EF8">
        <w:rPr>
          <w:rFonts w:ascii="Times New Roman" w:hAnsi="Times New Roman"/>
          <w:color w:val="333333"/>
        </w:rPr>
        <w:t>одпрограммы</w:t>
      </w:r>
      <w:r w:rsidR="00C5165E">
        <w:rPr>
          <w:rFonts w:ascii="Times New Roman" w:hAnsi="Times New Roman"/>
          <w:color w:val="333333"/>
        </w:rPr>
        <w:t xml:space="preserve"> 1</w:t>
      </w:r>
      <w:r w:rsidRPr="00122EF8">
        <w:rPr>
          <w:rFonts w:ascii="Times New Roman" w:hAnsi="Times New Roman"/>
          <w:color w:val="333333"/>
        </w:rPr>
        <w:t xml:space="preserve"> </w:t>
      </w: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1276"/>
        <w:gridCol w:w="2126"/>
        <w:gridCol w:w="1134"/>
        <w:gridCol w:w="425"/>
        <w:gridCol w:w="709"/>
        <w:gridCol w:w="567"/>
        <w:gridCol w:w="425"/>
        <w:gridCol w:w="567"/>
        <w:gridCol w:w="425"/>
        <w:gridCol w:w="567"/>
        <w:gridCol w:w="284"/>
        <w:gridCol w:w="1134"/>
      </w:tblGrid>
      <w:tr w:rsidR="000F4D56" w:rsidRPr="008F53F4" w:rsidTr="00DD13BC">
        <w:tc>
          <w:tcPr>
            <w:tcW w:w="6663" w:type="dxa"/>
            <w:gridSpan w:val="4"/>
            <w:tcBorders>
              <w:top w:val="single" w:sz="4" w:space="0" w:color="auto"/>
              <w:left w:val="single" w:sz="4" w:space="0" w:color="auto"/>
              <w:bottom w:val="single" w:sz="4" w:space="0" w:color="auto"/>
              <w:right w:val="single" w:sz="4" w:space="0" w:color="auto"/>
            </w:tcBorders>
          </w:tcPr>
          <w:p w:rsidR="000F4D56" w:rsidRPr="008F53F4" w:rsidRDefault="000F4D56" w:rsidP="000806A9">
            <w:pPr>
              <w:autoSpaceDE w:val="0"/>
              <w:autoSpaceDN w:val="0"/>
              <w:adjustRightInd w:val="0"/>
              <w:rPr>
                <w:sz w:val="20"/>
                <w:szCs w:val="20"/>
              </w:rPr>
            </w:pPr>
            <w:r w:rsidRPr="008F53F4">
              <w:rPr>
                <w:sz w:val="20"/>
                <w:szCs w:val="20"/>
              </w:rPr>
              <w:t>Заказчик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0F4D56" w:rsidRPr="008F53F4" w:rsidRDefault="000F4D56" w:rsidP="00785EB2">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785EB2">
              <w:rPr>
                <w:sz w:val="20"/>
                <w:szCs w:val="20"/>
              </w:rPr>
              <w:t>городского округа Истра</w:t>
            </w:r>
            <w:r w:rsidRPr="008F53F4">
              <w:rPr>
                <w:sz w:val="20"/>
                <w:szCs w:val="20"/>
              </w:rPr>
              <w:t xml:space="preserve"> Мо</w:t>
            </w:r>
            <w:r w:rsidRPr="008F53F4">
              <w:rPr>
                <w:sz w:val="20"/>
                <w:szCs w:val="20"/>
              </w:rPr>
              <w:t>с</w:t>
            </w:r>
            <w:r w:rsidRPr="008F53F4">
              <w:rPr>
                <w:sz w:val="20"/>
                <w:szCs w:val="20"/>
              </w:rPr>
              <w:t xml:space="preserve">ковской области       </w:t>
            </w:r>
          </w:p>
        </w:tc>
      </w:tr>
      <w:tr w:rsidR="00D22275" w:rsidRPr="008F53F4" w:rsidTr="00DD13BC">
        <w:trPr>
          <w:trHeight w:val="177"/>
        </w:trPr>
        <w:tc>
          <w:tcPr>
            <w:tcW w:w="6663" w:type="dxa"/>
            <w:gridSpan w:val="4"/>
            <w:tcBorders>
              <w:top w:val="single" w:sz="4" w:space="0" w:color="auto"/>
              <w:left w:val="single" w:sz="4" w:space="0" w:color="auto"/>
              <w:bottom w:val="single" w:sz="4" w:space="0" w:color="auto"/>
              <w:right w:val="single" w:sz="4" w:space="0" w:color="auto"/>
            </w:tcBorders>
          </w:tcPr>
          <w:p w:rsidR="00D22275" w:rsidRPr="008F53F4" w:rsidRDefault="00D22275" w:rsidP="000806A9">
            <w:pPr>
              <w:autoSpaceDE w:val="0"/>
              <w:autoSpaceDN w:val="0"/>
              <w:adjustRightInd w:val="0"/>
              <w:rPr>
                <w:sz w:val="20"/>
                <w:szCs w:val="20"/>
              </w:rPr>
            </w:pPr>
            <w:r w:rsidRPr="008F53F4">
              <w:rPr>
                <w:sz w:val="20"/>
                <w:szCs w:val="20"/>
              </w:rPr>
              <w:t xml:space="preserve">Задача </w:t>
            </w:r>
            <w:r>
              <w:rPr>
                <w:sz w:val="20"/>
                <w:szCs w:val="20"/>
              </w:rPr>
              <w:t xml:space="preserve">1 </w:t>
            </w:r>
            <w:r w:rsidRPr="008F53F4">
              <w:rPr>
                <w:sz w:val="20"/>
                <w:szCs w:val="20"/>
              </w:rPr>
              <w:t>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D22275" w:rsidRPr="007873AA" w:rsidRDefault="00D22275" w:rsidP="006946BB">
            <w:pPr>
              <w:widowControl w:val="0"/>
              <w:autoSpaceDE w:val="0"/>
              <w:autoSpaceDN w:val="0"/>
              <w:adjustRightInd w:val="0"/>
              <w:rPr>
                <w:sz w:val="20"/>
                <w:szCs w:val="20"/>
              </w:rPr>
            </w:pPr>
            <w:r>
              <w:rPr>
                <w:sz w:val="20"/>
                <w:szCs w:val="20"/>
              </w:rPr>
              <w:t xml:space="preserve">Повышение уровня обеспеченности населения </w:t>
            </w:r>
            <w:r w:rsidR="006946BB">
              <w:rPr>
                <w:sz w:val="20"/>
                <w:szCs w:val="20"/>
              </w:rPr>
              <w:t>городского округа Истра</w:t>
            </w:r>
            <w:r>
              <w:rPr>
                <w:sz w:val="20"/>
                <w:szCs w:val="20"/>
              </w:rPr>
              <w:t xml:space="preserve"> жильем</w:t>
            </w:r>
          </w:p>
        </w:tc>
      </w:tr>
      <w:tr w:rsidR="00D22275" w:rsidRPr="008F53F4" w:rsidTr="00DD13BC">
        <w:tc>
          <w:tcPr>
            <w:tcW w:w="6663" w:type="dxa"/>
            <w:gridSpan w:val="4"/>
            <w:vMerge w:val="restart"/>
            <w:tcBorders>
              <w:top w:val="single" w:sz="4" w:space="0" w:color="auto"/>
              <w:left w:val="single" w:sz="4" w:space="0" w:color="auto"/>
              <w:bottom w:val="single" w:sz="4" w:space="0" w:color="auto"/>
              <w:right w:val="single" w:sz="4" w:space="0" w:color="auto"/>
            </w:tcBorders>
          </w:tcPr>
          <w:p w:rsidR="00D22275" w:rsidRPr="008F53F4" w:rsidRDefault="00D22275" w:rsidP="000806A9">
            <w:pPr>
              <w:autoSpaceDE w:val="0"/>
              <w:autoSpaceDN w:val="0"/>
              <w:adjustRightInd w:val="0"/>
              <w:rPr>
                <w:sz w:val="20"/>
                <w:szCs w:val="20"/>
              </w:rPr>
            </w:pPr>
            <w:r>
              <w:rPr>
                <w:sz w:val="20"/>
                <w:szCs w:val="20"/>
              </w:rPr>
              <w:t>Уровень обеспеченности населения жильем, кв.м</w:t>
            </w:r>
          </w:p>
        </w:tc>
        <w:tc>
          <w:tcPr>
            <w:tcW w:w="2126" w:type="dxa"/>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Отчетный (базовый) период</w:t>
            </w:r>
            <w:r w:rsidR="005D241F">
              <w:rPr>
                <w:sz w:val="20"/>
                <w:szCs w:val="20"/>
              </w:rPr>
              <w:t>)</w:t>
            </w:r>
          </w:p>
        </w:tc>
        <w:tc>
          <w:tcPr>
            <w:tcW w:w="1559"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7</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8</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w:t>
            </w:r>
            <w:r w:rsidR="005D241F">
              <w:rPr>
                <w:sz w:val="20"/>
                <w:szCs w:val="20"/>
              </w:rPr>
              <w:t>20</w:t>
            </w:r>
            <w:r w:rsidRPr="008F53F4">
              <w:rPr>
                <w:sz w:val="20"/>
                <w:szCs w:val="20"/>
              </w:rPr>
              <w:t xml:space="preserve"> год</w:t>
            </w:r>
          </w:p>
        </w:tc>
        <w:tc>
          <w:tcPr>
            <w:tcW w:w="1418"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w:t>
            </w:r>
            <w:r w:rsidR="005D241F">
              <w:rPr>
                <w:sz w:val="20"/>
                <w:szCs w:val="20"/>
              </w:rPr>
              <w:t>21</w:t>
            </w:r>
            <w:r w:rsidRPr="008F53F4">
              <w:rPr>
                <w:sz w:val="20"/>
                <w:szCs w:val="20"/>
              </w:rPr>
              <w:t xml:space="preserve"> год</w:t>
            </w:r>
          </w:p>
        </w:tc>
      </w:tr>
      <w:bookmarkEnd w:id="2"/>
      <w:tr w:rsidR="005D241F" w:rsidRPr="008F53F4" w:rsidTr="00DD13BC">
        <w:tc>
          <w:tcPr>
            <w:tcW w:w="6663" w:type="dxa"/>
            <w:gridSpan w:val="4"/>
            <w:vMerge/>
            <w:tcBorders>
              <w:top w:val="single" w:sz="4" w:space="0" w:color="auto"/>
              <w:left w:val="single" w:sz="4" w:space="0" w:color="auto"/>
              <w:bottom w:val="single" w:sz="4" w:space="0" w:color="auto"/>
              <w:right w:val="single" w:sz="4" w:space="0" w:color="auto"/>
            </w:tcBorders>
          </w:tcPr>
          <w:p w:rsidR="005D241F" w:rsidRPr="008F53F4" w:rsidRDefault="005D241F" w:rsidP="000806A9">
            <w:pPr>
              <w:autoSpaceDE w:val="0"/>
              <w:autoSpaceDN w:val="0"/>
              <w:adjustRightInd w:val="0"/>
              <w:jc w:val="both"/>
              <w:outlineLvl w:val="0"/>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5D241F" w:rsidRDefault="005C6CC8" w:rsidP="00F97CA8">
            <w:pPr>
              <w:autoSpaceDE w:val="0"/>
              <w:autoSpaceDN w:val="0"/>
              <w:adjustRightInd w:val="0"/>
              <w:jc w:val="center"/>
              <w:rPr>
                <w:sz w:val="20"/>
                <w:szCs w:val="20"/>
              </w:rPr>
            </w:pPr>
            <w:r>
              <w:rPr>
                <w:sz w:val="20"/>
                <w:szCs w:val="20"/>
              </w:rPr>
              <w:t>57,45</w:t>
            </w:r>
          </w:p>
        </w:tc>
        <w:tc>
          <w:tcPr>
            <w:tcW w:w="1559" w:type="dxa"/>
            <w:gridSpan w:val="2"/>
            <w:tcBorders>
              <w:top w:val="single" w:sz="4" w:space="0" w:color="auto"/>
              <w:left w:val="single" w:sz="4" w:space="0" w:color="auto"/>
              <w:bottom w:val="single" w:sz="4" w:space="0" w:color="auto"/>
              <w:right w:val="single" w:sz="4" w:space="0" w:color="auto"/>
            </w:tcBorders>
          </w:tcPr>
          <w:p w:rsidR="005D241F" w:rsidRDefault="001A2FCC" w:rsidP="00F97CA8">
            <w:pPr>
              <w:autoSpaceDE w:val="0"/>
              <w:autoSpaceDN w:val="0"/>
              <w:adjustRightInd w:val="0"/>
              <w:jc w:val="center"/>
              <w:rPr>
                <w:sz w:val="20"/>
                <w:szCs w:val="20"/>
              </w:rPr>
            </w:pPr>
            <w:r>
              <w:rPr>
                <w:sz w:val="20"/>
                <w:szCs w:val="20"/>
              </w:rPr>
              <w:t>59,54</w:t>
            </w:r>
          </w:p>
        </w:tc>
        <w:tc>
          <w:tcPr>
            <w:tcW w:w="1276" w:type="dxa"/>
            <w:gridSpan w:val="2"/>
            <w:tcBorders>
              <w:top w:val="single" w:sz="4" w:space="0" w:color="auto"/>
              <w:left w:val="single" w:sz="4" w:space="0" w:color="auto"/>
              <w:bottom w:val="single" w:sz="4" w:space="0" w:color="auto"/>
              <w:right w:val="single" w:sz="4" w:space="0" w:color="auto"/>
            </w:tcBorders>
          </w:tcPr>
          <w:p w:rsidR="005D241F" w:rsidRDefault="001A2FCC" w:rsidP="00F97CA8">
            <w:pPr>
              <w:autoSpaceDE w:val="0"/>
              <w:autoSpaceDN w:val="0"/>
              <w:adjustRightInd w:val="0"/>
              <w:jc w:val="center"/>
              <w:rPr>
                <w:sz w:val="20"/>
                <w:szCs w:val="20"/>
              </w:rPr>
            </w:pPr>
            <w:r>
              <w:rPr>
                <w:sz w:val="20"/>
                <w:szCs w:val="20"/>
              </w:rPr>
              <w:t>60,95</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D0412F" w:rsidRDefault="001A2FCC" w:rsidP="00F97CA8">
            <w:pPr>
              <w:widowControl w:val="0"/>
              <w:autoSpaceDE w:val="0"/>
              <w:autoSpaceDN w:val="0"/>
              <w:adjustRightInd w:val="0"/>
              <w:jc w:val="center"/>
              <w:outlineLvl w:val="1"/>
              <w:rPr>
                <w:sz w:val="20"/>
                <w:szCs w:val="20"/>
              </w:rPr>
            </w:pPr>
            <w:r>
              <w:rPr>
                <w:sz w:val="20"/>
                <w:szCs w:val="20"/>
              </w:rPr>
              <w:t>62,3</w:t>
            </w:r>
          </w:p>
        </w:tc>
        <w:tc>
          <w:tcPr>
            <w:tcW w:w="992" w:type="dxa"/>
            <w:gridSpan w:val="2"/>
            <w:tcBorders>
              <w:top w:val="single" w:sz="4" w:space="0" w:color="auto"/>
              <w:left w:val="single" w:sz="4" w:space="0" w:color="auto"/>
              <w:bottom w:val="single" w:sz="4" w:space="0" w:color="auto"/>
              <w:right w:val="single" w:sz="4" w:space="0" w:color="auto"/>
            </w:tcBorders>
          </w:tcPr>
          <w:p w:rsidR="005D241F" w:rsidRDefault="00FA347F" w:rsidP="009207BD">
            <w:pPr>
              <w:autoSpaceDE w:val="0"/>
              <w:autoSpaceDN w:val="0"/>
              <w:adjustRightInd w:val="0"/>
              <w:jc w:val="center"/>
              <w:rPr>
                <w:sz w:val="20"/>
                <w:szCs w:val="20"/>
              </w:rPr>
            </w:pPr>
            <w:r>
              <w:rPr>
                <w:sz w:val="20"/>
                <w:szCs w:val="20"/>
              </w:rPr>
              <w:t>63,59</w:t>
            </w:r>
          </w:p>
        </w:tc>
        <w:tc>
          <w:tcPr>
            <w:tcW w:w="1418" w:type="dxa"/>
            <w:gridSpan w:val="2"/>
            <w:tcBorders>
              <w:top w:val="single" w:sz="4" w:space="0" w:color="auto"/>
              <w:left w:val="single" w:sz="4" w:space="0" w:color="auto"/>
              <w:bottom w:val="single" w:sz="4" w:space="0" w:color="auto"/>
              <w:right w:val="single" w:sz="4" w:space="0" w:color="auto"/>
            </w:tcBorders>
          </w:tcPr>
          <w:p w:rsidR="005D241F" w:rsidRPr="00D0412F" w:rsidRDefault="00FA347F" w:rsidP="009207BD">
            <w:pPr>
              <w:widowControl w:val="0"/>
              <w:autoSpaceDE w:val="0"/>
              <w:autoSpaceDN w:val="0"/>
              <w:adjustRightInd w:val="0"/>
              <w:jc w:val="center"/>
              <w:outlineLvl w:val="1"/>
              <w:rPr>
                <w:sz w:val="20"/>
                <w:szCs w:val="20"/>
              </w:rPr>
            </w:pPr>
            <w:r>
              <w:rPr>
                <w:sz w:val="20"/>
                <w:szCs w:val="20"/>
              </w:rPr>
              <w:t>64,82</w:t>
            </w:r>
          </w:p>
        </w:tc>
      </w:tr>
      <w:tr w:rsidR="005D241F" w:rsidRPr="008F53F4" w:rsidTr="00DD13BC">
        <w:trPr>
          <w:trHeight w:val="211"/>
        </w:trPr>
        <w:tc>
          <w:tcPr>
            <w:tcW w:w="6663" w:type="dxa"/>
            <w:gridSpan w:val="4"/>
            <w:tcBorders>
              <w:top w:val="single" w:sz="4" w:space="0" w:color="auto"/>
              <w:left w:val="single" w:sz="4" w:space="0" w:color="auto"/>
              <w:bottom w:val="single" w:sz="4" w:space="0" w:color="auto"/>
              <w:right w:val="single" w:sz="4" w:space="0" w:color="auto"/>
            </w:tcBorders>
          </w:tcPr>
          <w:p w:rsidR="005D241F" w:rsidRPr="008F53F4" w:rsidRDefault="005D241F" w:rsidP="00D22275">
            <w:pPr>
              <w:autoSpaceDE w:val="0"/>
              <w:autoSpaceDN w:val="0"/>
              <w:adjustRightInd w:val="0"/>
              <w:rPr>
                <w:sz w:val="20"/>
                <w:szCs w:val="20"/>
              </w:rPr>
            </w:pPr>
            <w:r w:rsidRPr="008F53F4">
              <w:rPr>
                <w:sz w:val="20"/>
                <w:szCs w:val="20"/>
              </w:rPr>
              <w:t xml:space="preserve">Задача </w:t>
            </w:r>
            <w:r>
              <w:rPr>
                <w:sz w:val="20"/>
                <w:szCs w:val="20"/>
              </w:rPr>
              <w:t xml:space="preserve">2 </w:t>
            </w:r>
            <w:r w:rsidRPr="008F53F4">
              <w:rPr>
                <w:sz w:val="20"/>
                <w:szCs w:val="20"/>
              </w:rPr>
              <w:t>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5D241F" w:rsidRPr="007873AA" w:rsidRDefault="005D241F" w:rsidP="000806A9">
            <w:pPr>
              <w:widowControl w:val="0"/>
              <w:autoSpaceDE w:val="0"/>
              <w:autoSpaceDN w:val="0"/>
              <w:adjustRightInd w:val="0"/>
              <w:rPr>
                <w:sz w:val="20"/>
                <w:szCs w:val="20"/>
              </w:rPr>
            </w:pPr>
            <w:r>
              <w:rPr>
                <w:sz w:val="20"/>
                <w:szCs w:val="20"/>
              </w:rPr>
              <w:t>Защита прав граждан на жилище</w:t>
            </w:r>
          </w:p>
        </w:tc>
      </w:tr>
      <w:tr w:rsidR="005D241F" w:rsidRPr="008F53F4" w:rsidTr="00DD13BC">
        <w:tc>
          <w:tcPr>
            <w:tcW w:w="6663" w:type="dxa"/>
            <w:gridSpan w:val="4"/>
            <w:tcBorders>
              <w:top w:val="single" w:sz="4" w:space="0" w:color="auto"/>
              <w:left w:val="single" w:sz="4" w:space="0" w:color="auto"/>
              <w:bottom w:val="single" w:sz="4" w:space="0" w:color="auto"/>
              <w:right w:val="single" w:sz="4" w:space="0" w:color="auto"/>
            </w:tcBorders>
          </w:tcPr>
          <w:p w:rsidR="005D241F" w:rsidRPr="008F53F4" w:rsidRDefault="005D241F" w:rsidP="00D573A9">
            <w:pPr>
              <w:autoSpaceDE w:val="0"/>
              <w:autoSpaceDN w:val="0"/>
              <w:adjustRightInd w:val="0"/>
              <w:rPr>
                <w:sz w:val="20"/>
                <w:szCs w:val="20"/>
              </w:rPr>
            </w:pPr>
            <w:r>
              <w:rPr>
                <w:sz w:val="20"/>
                <w:szCs w:val="20"/>
              </w:rPr>
              <w:t xml:space="preserve">Количество граждан, переселенных из аварийного жилищного фонда, </w:t>
            </w:r>
            <w:r w:rsidR="00D573A9">
              <w:rPr>
                <w:sz w:val="16"/>
                <w:szCs w:val="16"/>
              </w:rPr>
              <w:t xml:space="preserve"> </w:t>
            </w:r>
            <w:r w:rsidR="00D573A9" w:rsidRPr="00D573A9">
              <w:rPr>
                <w:sz w:val="20"/>
                <w:szCs w:val="20"/>
              </w:rPr>
              <w:t>в рамках реализации адресной программы Московской области по пересел</w:t>
            </w:r>
            <w:r w:rsidR="00D573A9" w:rsidRPr="00D573A9">
              <w:rPr>
                <w:sz w:val="20"/>
                <w:szCs w:val="20"/>
              </w:rPr>
              <w:t>е</w:t>
            </w:r>
            <w:r w:rsidR="00D573A9" w:rsidRPr="00D573A9">
              <w:rPr>
                <w:sz w:val="20"/>
                <w:szCs w:val="20"/>
              </w:rPr>
              <w:t>нию граждан из аварийного жилищного фонда</w:t>
            </w:r>
            <w:r w:rsidR="00D573A9">
              <w:rPr>
                <w:sz w:val="20"/>
                <w:szCs w:val="20"/>
              </w:rPr>
              <w:t xml:space="preserve">, </w:t>
            </w:r>
            <w:r>
              <w:rPr>
                <w:sz w:val="20"/>
                <w:szCs w:val="20"/>
              </w:rPr>
              <w:t>человек</w:t>
            </w:r>
          </w:p>
        </w:tc>
        <w:tc>
          <w:tcPr>
            <w:tcW w:w="2126" w:type="dxa"/>
            <w:tcBorders>
              <w:top w:val="single" w:sz="4" w:space="0" w:color="auto"/>
              <w:left w:val="single" w:sz="4" w:space="0" w:color="auto"/>
              <w:bottom w:val="single" w:sz="4" w:space="0" w:color="auto"/>
              <w:right w:val="single" w:sz="4" w:space="0" w:color="auto"/>
            </w:tcBorders>
          </w:tcPr>
          <w:p w:rsidR="005D241F" w:rsidRPr="008F53F4" w:rsidRDefault="00471960" w:rsidP="009207BD">
            <w:pPr>
              <w:autoSpaceDE w:val="0"/>
              <w:autoSpaceDN w:val="0"/>
              <w:adjustRightInd w:val="0"/>
              <w:jc w:val="center"/>
              <w:rPr>
                <w:sz w:val="20"/>
                <w:szCs w:val="20"/>
              </w:rPr>
            </w:pPr>
            <w:r>
              <w:rPr>
                <w:sz w:val="20"/>
                <w:szCs w:val="20"/>
              </w:rPr>
              <w:t>65</w:t>
            </w:r>
          </w:p>
        </w:tc>
        <w:tc>
          <w:tcPr>
            <w:tcW w:w="1559" w:type="dxa"/>
            <w:gridSpan w:val="2"/>
            <w:tcBorders>
              <w:top w:val="single" w:sz="4" w:space="0" w:color="auto"/>
              <w:left w:val="single" w:sz="4" w:space="0" w:color="auto"/>
              <w:bottom w:val="single" w:sz="4" w:space="0" w:color="auto"/>
              <w:right w:val="single" w:sz="4" w:space="0" w:color="auto"/>
            </w:tcBorders>
          </w:tcPr>
          <w:p w:rsidR="005D241F" w:rsidRPr="008F53F4" w:rsidRDefault="00471960" w:rsidP="00EE725D">
            <w:pPr>
              <w:autoSpaceDE w:val="0"/>
              <w:autoSpaceDN w:val="0"/>
              <w:adjustRightInd w:val="0"/>
              <w:jc w:val="center"/>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5D241F" w:rsidRPr="008F53F4" w:rsidRDefault="006E7E76" w:rsidP="009207BD">
            <w:pPr>
              <w:autoSpaceDE w:val="0"/>
              <w:autoSpaceDN w:val="0"/>
              <w:adjustRightInd w:val="0"/>
              <w:jc w:val="center"/>
              <w:rPr>
                <w:sz w:val="20"/>
                <w:szCs w:val="20"/>
              </w:rPr>
            </w:pPr>
            <w:r>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8F53F4" w:rsidRDefault="006E7E76" w:rsidP="009207BD">
            <w:pPr>
              <w:autoSpaceDE w:val="0"/>
              <w:autoSpaceDN w:val="0"/>
              <w:adjustRightInd w:val="0"/>
              <w:jc w:val="center"/>
              <w:rPr>
                <w:sz w:val="20"/>
                <w:szCs w:val="20"/>
              </w:rPr>
            </w:pPr>
            <w:r>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8F53F4" w:rsidRDefault="005D241F" w:rsidP="002B27FD">
            <w:pPr>
              <w:autoSpaceDE w:val="0"/>
              <w:autoSpaceDN w:val="0"/>
              <w:adjustRightInd w:val="0"/>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5D241F" w:rsidRPr="008F53F4" w:rsidRDefault="005D241F" w:rsidP="009207BD">
            <w:pPr>
              <w:autoSpaceDE w:val="0"/>
              <w:autoSpaceDN w:val="0"/>
              <w:adjustRightInd w:val="0"/>
              <w:jc w:val="center"/>
              <w:rPr>
                <w:sz w:val="20"/>
                <w:szCs w:val="20"/>
              </w:rPr>
            </w:pPr>
          </w:p>
        </w:tc>
      </w:tr>
      <w:tr w:rsidR="005D241F" w:rsidRPr="005A73B0" w:rsidTr="00DD13BC">
        <w:tc>
          <w:tcPr>
            <w:tcW w:w="1354" w:type="dxa"/>
            <w:vMerge w:val="restart"/>
            <w:tcBorders>
              <w:top w:val="single" w:sz="4" w:space="0" w:color="auto"/>
              <w:left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Источники финансиров</w:t>
            </w:r>
            <w:r w:rsidRPr="005A73B0">
              <w:rPr>
                <w:sz w:val="18"/>
                <w:szCs w:val="18"/>
              </w:rPr>
              <w:t>а</w:t>
            </w:r>
            <w:r w:rsidRPr="005A73B0">
              <w:rPr>
                <w:sz w:val="18"/>
                <w:szCs w:val="18"/>
              </w:rPr>
              <w:t>ния подпр</w:t>
            </w:r>
            <w:r w:rsidRPr="005A73B0">
              <w:rPr>
                <w:sz w:val="18"/>
                <w:szCs w:val="18"/>
              </w:rPr>
              <w:t>о</w:t>
            </w:r>
            <w:r w:rsidRPr="005A73B0">
              <w:rPr>
                <w:sz w:val="18"/>
                <w:szCs w:val="18"/>
              </w:rPr>
              <w:t>граммы по г</w:t>
            </w:r>
            <w:r w:rsidRPr="005A73B0">
              <w:rPr>
                <w:sz w:val="18"/>
                <w:szCs w:val="18"/>
              </w:rPr>
              <w:t>о</w:t>
            </w:r>
            <w:r w:rsidRPr="005A73B0">
              <w:rPr>
                <w:sz w:val="18"/>
                <w:szCs w:val="18"/>
              </w:rPr>
              <w:t>дам реализации и главным ра</w:t>
            </w:r>
            <w:r w:rsidRPr="005A73B0">
              <w:rPr>
                <w:sz w:val="18"/>
                <w:szCs w:val="18"/>
              </w:rPr>
              <w:t>с</w:t>
            </w:r>
            <w:r w:rsidRPr="005A73B0">
              <w:rPr>
                <w:sz w:val="18"/>
                <w:szCs w:val="18"/>
              </w:rPr>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Главный распорядитель бю</w:t>
            </w:r>
            <w:r w:rsidRPr="005A73B0">
              <w:rPr>
                <w:sz w:val="18"/>
                <w:szCs w:val="18"/>
              </w:rPr>
              <w:t>д</w:t>
            </w:r>
            <w:r w:rsidRPr="005A73B0">
              <w:rPr>
                <w:sz w:val="18"/>
                <w:szCs w:val="18"/>
              </w:rPr>
              <w:t>жетных средств</w:t>
            </w:r>
          </w:p>
        </w:tc>
        <w:tc>
          <w:tcPr>
            <w:tcW w:w="3402" w:type="dxa"/>
            <w:gridSpan w:val="2"/>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Источник финансирования</w:t>
            </w:r>
          </w:p>
        </w:tc>
        <w:tc>
          <w:tcPr>
            <w:tcW w:w="6237" w:type="dxa"/>
            <w:gridSpan w:val="10"/>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Расходы (тыс. рублей)</w:t>
            </w:r>
          </w:p>
        </w:tc>
      </w:tr>
      <w:tr w:rsidR="00D573A9" w:rsidRPr="005A73B0" w:rsidTr="00DD13BC">
        <w:tc>
          <w:tcPr>
            <w:tcW w:w="1354" w:type="dxa"/>
            <w:vMerge/>
            <w:tcBorders>
              <w:left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3402" w:type="dxa"/>
            <w:gridSpan w:val="2"/>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7</w:t>
            </w:r>
            <w:r w:rsidRPr="005A73B0">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8</w:t>
            </w:r>
            <w:r w:rsidRPr="005A73B0">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9</w:t>
            </w:r>
            <w:r w:rsidRPr="005A73B0">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w:t>
            </w:r>
            <w:r>
              <w:rPr>
                <w:sz w:val="18"/>
                <w:szCs w:val="18"/>
              </w:rPr>
              <w:t>20</w:t>
            </w:r>
            <w:r w:rsidRPr="005A73B0">
              <w:rPr>
                <w:sz w:val="18"/>
                <w:szCs w:val="18"/>
              </w:rPr>
              <w:t xml:space="preserve"> год</w:t>
            </w:r>
          </w:p>
        </w:tc>
        <w:tc>
          <w:tcPr>
            <w:tcW w:w="851"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w:t>
            </w:r>
            <w:r>
              <w:rPr>
                <w:sz w:val="18"/>
                <w:szCs w:val="18"/>
              </w:rPr>
              <w:t>21</w:t>
            </w:r>
            <w:r w:rsidRPr="005A73B0">
              <w:rPr>
                <w:sz w:val="18"/>
                <w:szCs w:val="1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D573A9" w:rsidRPr="005A73B0" w:rsidRDefault="00D573A9" w:rsidP="008E735A">
            <w:pPr>
              <w:autoSpaceDE w:val="0"/>
              <w:autoSpaceDN w:val="0"/>
              <w:adjustRightInd w:val="0"/>
              <w:rPr>
                <w:sz w:val="18"/>
                <w:szCs w:val="18"/>
              </w:rPr>
            </w:pPr>
            <w:r w:rsidRPr="005A73B0">
              <w:rPr>
                <w:sz w:val="18"/>
                <w:szCs w:val="18"/>
              </w:rPr>
              <w:t>Итого</w:t>
            </w:r>
          </w:p>
        </w:tc>
      </w:tr>
      <w:tr w:rsidR="00822A5E" w:rsidRPr="00822A5E" w:rsidTr="00DD13BC">
        <w:trPr>
          <w:trHeight w:val="438"/>
        </w:trPr>
        <w:tc>
          <w:tcPr>
            <w:tcW w:w="1354" w:type="dxa"/>
            <w:vMerge/>
            <w:tcBorders>
              <w:left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D573A9" w:rsidRPr="005A73B0" w:rsidRDefault="00D573A9" w:rsidP="00785EB2">
            <w:pPr>
              <w:pStyle w:val="ConsPlusCell"/>
              <w:rPr>
                <w:sz w:val="18"/>
                <w:szCs w:val="18"/>
              </w:rPr>
            </w:pPr>
            <w:r w:rsidRPr="005A73B0">
              <w:rPr>
                <w:sz w:val="18"/>
                <w:szCs w:val="18"/>
              </w:rPr>
              <w:t>«</w:t>
            </w:r>
            <w:r>
              <w:rPr>
                <w:sz w:val="18"/>
                <w:szCs w:val="18"/>
              </w:rPr>
              <w:t>Комплексное освоение земел</w:t>
            </w:r>
            <w:r>
              <w:rPr>
                <w:sz w:val="18"/>
                <w:szCs w:val="18"/>
              </w:rPr>
              <w:t>ь</w:t>
            </w:r>
            <w:r>
              <w:rPr>
                <w:sz w:val="18"/>
                <w:szCs w:val="18"/>
              </w:rPr>
              <w:t>ных участков в целях жилищн</w:t>
            </w:r>
            <w:r>
              <w:rPr>
                <w:sz w:val="18"/>
                <w:szCs w:val="18"/>
              </w:rPr>
              <w:t>о</w:t>
            </w:r>
            <w:r>
              <w:rPr>
                <w:sz w:val="18"/>
                <w:szCs w:val="18"/>
              </w:rPr>
              <w:t>го строительства и развитие з</w:t>
            </w:r>
            <w:r>
              <w:rPr>
                <w:sz w:val="18"/>
                <w:szCs w:val="18"/>
              </w:rPr>
              <w:t>а</w:t>
            </w:r>
            <w:r>
              <w:rPr>
                <w:sz w:val="18"/>
                <w:szCs w:val="18"/>
              </w:rPr>
              <w:t>строенных те</w:t>
            </w:r>
            <w:r>
              <w:rPr>
                <w:sz w:val="18"/>
                <w:szCs w:val="18"/>
              </w:rPr>
              <w:t>р</w:t>
            </w:r>
            <w:r>
              <w:rPr>
                <w:sz w:val="18"/>
                <w:szCs w:val="18"/>
              </w:rPr>
              <w:t>риторий</w:t>
            </w:r>
            <w:r w:rsidRPr="005A73B0">
              <w:rPr>
                <w:sz w:val="18"/>
                <w:szCs w:val="18"/>
              </w:rPr>
              <w:t>» мун</w:t>
            </w:r>
            <w:r w:rsidRPr="005A73B0">
              <w:rPr>
                <w:sz w:val="18"/>
                <w:szCs w:val="18"/>
              </w:rPr>
              <w:t>и</w:t>
            </w:r>
            <w:r w:rsidRPr="005A73B0">
              <w:rPr>
                <w:sz w:val="18"/>
                <w:szCs w:val="18"/>
              </w:rPr>
              <w:t>ципальной пр</w:t>
            </w:r>
            <w:r w:rsidRPr="005A73B0">
              <w:rPr>
                <w:sz w:val="18"/>
                <w:szCs w:val="18"/>
              </w:rPr>
              <w:t>о</w:t>
            </w:r>
            <w:r w:rsidRPr="005A73B0">
              <w:rPr>
                <w:sz w:val="18"/>
                <w:szCs w:val="18"/>
              </w:rPr>
              <w:t>граммы «Жил</w:t>
            </w:r>
            <w:r w:rsidRPr="005A73B0">
              <w:rPr>
                <w:sz w:val="18"/>
                <w:szCs w:val="18"/>
              </w:rPr>
              <w:t>и</w:t>
            </w:r>
            <w:r w:rsidRPr="005A73B0">
              <w:rPr>
                <w:sz w:val="18"/>
                <w:szCs w:val="18"/>
              </w:rPr>
              <w:t>ще»</w:t>
            </w:r>
            <w:r w:rsidR="00785EB2">
              <w:rPr>
                <w:sz w:val="18"/>
                <w:szCs w:val="18"/>
              </w:rPr>
              <w:t xml:space="preserve"> на 2017-2021 годы</w:t>
            </w:r>
          </w:p>
        </w:tc>
        <w:tc>
          <w:tcPr>
            <w:tcW w:w="2552" w:type="dxa"/>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Всего:</w:t>
            </w:r>
          </w:p>
          <w:p w:rsidR="00D573A9" w:rsidRPr="005A73B0" w:rsidRDefault="00D573A9" w:rsidP="000806A9">
            <w:pPr>
              <w:autoSpaceDE w:val="0"/>
              <w:autoSpaceDN w:val="0"/>
              <w:adjustRightInd w:val="0"/>
              <w:rPr>
                <w:sz w:val="18"/>
                <w:szCs w:val="18"/>
              </w:rPr>
            </w:pPr>
            <w:r w:rsidRPr="005A73B0">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D573A9" w:rsidRPr="00822A5E" w:rsidRDefault="00424C0D" w:rsidP="00190883">
            <w:pPr>
              <w:widowControl w:val="0"/>
              <w:autoSpaceDE w:val="0"/>
              <w:autoSpaceDN w:val="0"/>
              <w:adjustRightInd w:val="0"/>
              <w:jc w:val="center"/>
              <w:rPr>
                <w:sz w:val="18"/>
                <w:szCs w:val="18"/>
              </w:rPr>
            </w:pPr>
            <w:r w:rsidRPr="00822A5E">
              <w:rPr>
                <w:sz w:val="16"/>
                <w:szCs w:val="16"/>
              </w:rPr>
              <w:t>54 736,3</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widowControl w:val="0"/>
              <w:autoSpaceDE w:val="0"/>
              <w:autoSpaceDN w:val="0"/>
              <w:adjustRightInd w:val="0"/>
              <w:jc w:val="center"/>
              <w:rPr>
                <w:sz w:val="18"/>
                <w:szCs w:val="18"/>
              </w:rPr>
            </w:pPr>
            <w:r w:rsidRPr="00822A5E">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widowControl w:val="0"/>
              <w:autoSpaceDE w:val="0"/>
              <w:autoSpaceDN w:val="0"/>
              <w:adjustRightInd w:val="0"/>
              <w:jc w:val="center"/>
              <w:rPr>
                <w:sz w:val="18"/>
                <w:szCs w:val="18"/>
              </w:rPr>
            </w:pPr>
            <w:r w:rsidRPr="00822A5E">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822A5E" w:rsidRDefault="00424C0D" w:rsidP="00A30F6A">
            <w:pPr>
              <w:widowControl w:val="0"/>
              <w:autoSpaceDE w:val="0"/>
              <w:autoSpaceDN w:val="0"/>
              <w:adjustRightInd w:val="0"/>
              <w:rPr>
                <w:sz w:val="18"/>
                <w:szCs w:val="18"/>
              </w:rPr>
            </w:pPr>
            <w:r w:rsidRPr="00822A5E">
              <w:rPr>
                <w:sz w:val="16"/>
                <w:szCs w:val="16"/>
              </w:rPr>
              <w:t>54 736,3</w:t>
            </w:r>
          </w:p>
        </w:tc>
      </w:tr>
      <w:tr w:rsidR="00822A5E" w:rsidRPr="00822A5E" w:rsidTr="00DD13BC">
        <w:trPr>
          <w:trHeight w:val="505"/>
        </w:trPr>
        <w:tc>
          <w:tcPr>
            <w:tcW w:w="1354" w:type="dxa"/>
            <w:vMerge/>
            <w:tcBorders>
              <w:left w:val="single" w:sz="4" w:space="0" w:color="auto"/>
              <w:bottom w:val="nil"/>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5A73B0" w:rsidRDefault="00D573A9" w:rsidP="00785EB2">
            <w:pPr>
              <w:autoSpaceDE w:val="0"/>
              <w:autoSpaceDN w:val="0"/>
              <w:adjustRightInd w:val="0"/>
              <w:rPr>
                <w:sz w:val="18"/>
                <w:szCs w:val="18"/>
              </w:rPr>
            </w:pPr>
            <w:r w:rsidRPr="005A73B0">
              <w:rPr>
                <w:sz w:val="18"/>
                <w:szCs w:val="18"/>
              </w:rPr>
              <w:t xml:space="preserve">Администрация </w:t>
            </w:r>
            <w:r w:rsidR="00785EB2">
              <w:rPr>
                <w:sz w:val="18"/>
                <w:szCs w:val="18"/>
              </w:rPr>
              <w:t>г.о.Истра</w:t>
            </w:r>
          </w:p>
        </w:tc>
        <w:tc>
          <w:tcPr>
            <w:tcW w:w="340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785EB2">
            <w:pPr>
              <w:autoSpaceDE w:val="0"/>
              <w:autoSpaceDN w:val="0"/>
              <w:adjustRightInd w:val="0"/>
              <w:rPr>
                <w:sz w:val="18"/>
                <w:szCs w:val="18"/>
              </w:rPr>
            </w:pPr>
            <w:r w:rsidRPr="005A73B0">
              <w:rPr>
                <w:sz w:val="18"/>
                <w:szCs w:val="18"/>
              </w:rPr>
              <w:t xml:space="preserve">Средства бюджета </w:t>
            </w:r>
            <w:r w:rsidR="00785EB2">
              <w:rPr>
                <w:sz w:val="18"/>
                <w:szCs w:val="18"/>
              </w:rPr>
              <w:t>г.о.Истра</w:t>
            </w:r>
          </w:p>
        </w:tc>
        <w:tc>
          <w:tcPr>
            <w:tcW w:w="1134" w:type="dxa"/>
            <w:tcBorders>
              <w:top w:val="single" w:sz="4" w:space="0" w:color="auto"/>
              <w:left w:val="single" w:sz="4" w:space="0" w:color="auto"/>
              <w:bottom w:val="single" w:sz="4" w:space="0" w:color="auto"/>
              <w:right w:val="single" w:sz="4" w:space="0" w:color="auto"/>
            </w:tcBorders>
          </w:tcPr>
          <w:p w:rsidR="00D573A9" w:rsidRPr="00822A5E" w:rsidRDefault="00C24354" w:rsidP="00190883">
            <w:pPr>
              <w:widowControl w:val="0"/>
              <w:autoSpaceDE w:val="0"/>
              <w:autoSpaceDN w:val="0"/>
              <w:adjustRightInd w:val="0"/>
              <w:jc w:val="center"/>
              <w:rPr>
                <w:sz w:val="18"/>
                <w:szCs w:val="18"/>
              </w:rPr>
            </w:pPr>
            <w:r w:rsidRPr="00822A5E">
              <w:rPr>
                <w:sz w:val="18"/>
                <w:szCs w:val="18"/>
              </w:rPr>
              <w:t>11 817,9</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widowControl w:val="0"/>
              <w:autoSpaceDE w:val="0"/>
              <w:autoSpaceDN w:val="0"/>
              <w:adjustRightInd w:val="0"/>
              <w:jc w:val="center"/>
              <w:rPr>
                <w:sz w:val="18"/>
                <w:szCs w:val="18"/>
              </w:rPr>
            </w:pPr>
            <w:r w:rsidRPr="00822A5E">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widowControl w:val="0"/>
              <w:autoSpaceDE w:val="0"/>
              <w:autoSpaceDN w:val="0"/>
              <w:adjustRightInd w:val="0"/>
              <w:jc w:val="center"/>
              <w:rPr>
                <w:sz w:val="18"/>
                <w:szCs w:val="18"/>
              </w:rPr>
            </w:pPr>
            <w:r w:rsidRPr="00822A5E">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822A5E" w:rsidRDefault="00C24354" w:rsidP="00A30F6A">
            <w:pPr>
              <w:widowControl w:val="0"/>
              <w:autoSpaceDE w:val="0"/>
              <w:autoSpaceDN w:val="0"/>
              <w:adjustRightInd w:val="0"/>
              <w:rPr>
                <w:sz w:val="18"/>
                <w:szCs w:val="18"/>
              </w:rPr>
            </w:pPr>
            <w:r w:rsidRPr="00822A5E">
              <w:rPr>
                <w:sz w:val="18"/>
                <w:szCs w:val="18"/>
              </w:rPr>
              <w:t>11 817,9</w:t>
            </w:r>
          </w:p>
        </w:tc>
      </w:tr>
      <w:tr w:rsidR="00822A5E" w:rsidRPr="00822A5E" w:rsidTr="00DD13BC">
        <w:trPr>
          <w:trHeight w:val="415"/>
        </w:trPr>
        <w:tc>
          <w:tcPr>
            <w:tcW w:w="1354" w:type="dxa"/>
            <w:vMerge/>
            <w:tcBorders>
              <w:left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Министерство строительного комплекса Московской обл</w:t>
            </w:r>
          </w:p>
        </w:tc>
        <w:tc>
          <w:tcPr>
            <w:tcW w:w="340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D573A9" w:rsidRPr="00822A5E" w:rsidRDefault="00D573A9" w:rsidP="00190883">
            <w:pPr>
              <w:widowControl w:val="0"/>
              <w:autoSpaceDE w:val="0"/>
              <w:autoSpaceDN w:val="0"/>
              <w:adjustRightInd w:val="0"/>
              <w:jc w:val="center"/>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822A5E" w:rsidRDefault="00D573A9" w:rsidP="008E735A">
            <w:pPr>
              <w:widowControl w:val="0"/>
              <w:autoSpaceDE w:val="0"/>
              <w:autoSpaceDN w:val="0"/>
              <w:adjustRightInd w:val="0"/>
              <w:rPr>
                <w:sz w:val="18"/>
                <w:szCs w:val="18"/>
              </w:rPr>
            </w:pPr>
          </w:p>
        </w:tc>
      </w:tr>
      <w:tr w:rsidR="00822A5E" w:rsidRPr="00822A5E" w:rsidTr="00DD13BC">
        <w:trPr>
          <w:trHeight w:val="425"/>
        </w:trPr>
        <w:tc>
          <w:tcPr>
            <w:tcW w:w="1354" w:type="dxa"/>
            <w:vMerge/>
            <w:tcBorders>
              <w:left w:val="single" w:sz="4" w:space="0" w:color="auto"/>
              <w:bottom w:val="nil"/>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Министерство строительного комплекса Московской обл</w:t>
            </w:r>
          </w:p>
        </w:tc>
        <w:tc>
          <w:tcPr>
            <w:tcW w:w="340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D573A9" w:rsidRPr="00822A5E" w:rsidRDefault="00D573A9" w:rsidP="00190883">
            <w:pPr>
              <w:pStyle w:val="a9"/>
              <w:jc w:val="cente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pStyle w:val="a9"/>
              <w:jc w:val="center"/>
              <w:rPr>
                <w:rFonts w:ascii="Times New Roman" w:hAnsi="Times New Roman"/>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822A5E" w:rsidRDefault="00D573A9" w:rsidP="008E735A">
            <w:pPr>
              <w:pStyle w:val="a9"/>
              <w:rPr>
                <w:rFonts w:ascii="Times New Roman" w:hAnsi="Times New Roman"/>
                <w:sz w:val="18"/>
                <w:szCs w:val="18"/>
              </w:rPr>
            </w:pPr>
          </w:p>
        </w:tc>
      </w:tr>
      <w:tr w:rsidR="00822A5E" w:rsidRPr="00822A5E" w:rsidTr="00DD13BC">
        <w:trPr>
          <w:trHeight w:val="207"/>
        </w:trPr>
        <w:tc>
          <w:tcPr>
            <w:tcW w:w="1354" w:type="dxa"/>
            <w:vMerge/>
            <w:tcBorders>
              <w:left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right w:val="single" w:sz="4" w:space="0" w:color="auto"/>
            </w:tcBorders>
          </w:tcPr>
          <w:p w:rsidR="00D573A9" w:rsidRPr="005A73B0" w:rsidRDefault="00D573A9" w:rsidP="00785EB2">
            <w:pPr>
              <w:widowControl w:val="0"/>
              <w:autoSpaceDE w:val="0"/>
              <w:autoSpaceDN w:val="0"/>
              <w:adjustRightInd w:val="0"/>
              <w:jc w:val="both"/>
              <w:rPr>
                <w:sz w:val="18"/>
                <w:szCs w:val="18"/>
              </w:rPr>
            </w:pPr>
            <w:r w:rsidRPr="005A73B0">
              <w:rPr>
                <w:sz w:val="18"/>
                <w:szCs w:val="18"/>
              </w:rPr>
              <w:t>Администраци</w:t>
            </w:r>
            <w:r w:rsidR="00785EB2">
              <w:rPr>
                <w:sz w:val="18"/>
                <w:szCs w:val="18"/>
              </w:rPr>
              <w:t>я г.о.Истра</w:t>
            </w:r>
            <w:r w:rsidRPr="005A73B0">
              <w:rPr>
                <w:sz w:val="18"/>
                <w:szCs w:val="18"/>
              </w:rPr>
              <w:t xml:space="preserve"> </w:t>
            </w:r>
          </w:p>
        </w:tc>
        <w:tc>
          <w:tcPr>
            <w:tcW w:w="3402" w:type="dxa"/>
            <w:gridSpan w:val="2"/>
            <w:tcBorders>
              <w:top w:val="single" w:sz="4" w:space="0" w:color="auto"/>
              <w:left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Средства бюджетов поселений</w:t>
            </w:r>
          </w:p>
        </w:tc>
        <w:tc>
          <w:tcPr>
            <w:tcW w:w="1134" w:type="dxa"/>
            <w:tcBorders>
              <w:top w:val="single" w:sz="4" w:space="0" w:color="auto"/>
              <w:left w:val="single" w:sz="4" w:space="0" w:color="auto"/>
              <w:right w:val="single" w:sz="4" w:space="0" w:color="auto"/>
            </w:tcBorders>
          </w:tcPr>
          <w:p w:rsidR="00D573A9" w:rsidRPr="00822A5E" w:rsidRDefault="00424C0D" w:rsidP="00190883">
            <w:pPr>
              <w:pStyle w:val="a9"/>
              <w:jc w:val="center"/>
              <w:rPr>
                <w:rFonts w:ascii="Times New Roman" w:hAnsi="Times New Roman"/>
                <w:sz w:val="18"/>
                <w:szCs w:val="18"/>
              </w:rPr>
            </w:pPr>
            <w:r w:rsidRPr="00822A5E">
              <w:rPr>
                <w:rFonts w:ascii="Times New Roman" w:hAnsi="Times New Roman"/>
                <w:sz w:val="18"/>
                <w:szCs w:val="18"/>
              </w:rPr>
              <w:t>42 918,4</w:t>
            </w:r>
          </w:p>
        </w:tc>
        <w:tc>
          <w:tcPr>
            <w:tcW w:w="1134" w:type="dxa"/>
            <w:gridSpan w:val="2"/>
            <w:tcBorders>
              <w:top w:val="single" w:sz="4" w:space="0" w:color="auto"/>
              <w:left w:val="single" w:sz="4" w:space="0" w:color="auto"/>
              <w:right w:val="single" w:sz="4" w:space="0" w:color="auto"/>
            </w:tcBorders>
          </w:tcPr>
          <w:p w:rsidR="00D573A9" w:rsidRPr="00822A5E" w:rsidRDefault="00D573A9"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D573A9" w:rsidRPr="00822A5E" w:rsidRDefault="00D573A9"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D573A9" w:rsidRPr="00822A5E" w:rsidRDefault="00D573A9" w:rsidP="00190883">
            <w:pPr>
              <w:pStyle w:val="a9"/>
              <w:jc w:val="center"/>
              <w:rPr>
                <w:rFonts w:ascii="Times New Roman" w:hAnsi="Times New Roman"/>
                <w:sz w:val="18"/>
                <w:szCs w:val="18"/>
              </w:rPr>
            </w:pPr>
          </w:p>
        </w:tc>
        <w:tc>
          <w:tcPr>
            <w:tcW w:w="851" w:type="dxa"/>
            <w:gridSpan w:val="2"/>
            <w:tcBorders>
              <w:top w:val="single" w:sz="4" w:space="0" w:color="auto"/>
              <w:left w:val="single" w:sz="4" w:space="0" w:color="auto"/>
              <w:right w:val="single" w:sz="4" w:space="0" w:color="auto"/>
            </w:tcBorders>
          </w:tcPr>
          <w:p w:rsidR="00D573A9" w:rsidRPr="00822A5E" w:rsidRDefault="00D573A9" w:rsidP="00190883">
            <w:pPr>
              <w:pStyle w:val="a9"/>
              <w:jc w:val="center"/>
              <w:rPr>
                <w:rFonts w:ascii="Times New Roman" w:hAnsi="Times New Roman"/>
                <w:sz w:val="18"/>
                <w:szCs w:val="18"/>
              </w:rPr>
            </w:pPr>
          </w:p>
        </w:tc>
        <w:tc>
          <w:tcPr>
            <w:tcW w:w="1134" w:type="dxa"/>
            <w:tcBorders>
              <w:top w:val="single" w:sz="4" w:space="0" w:color="auto"/>
              <w:left w:val="single" w:sz="4" w:space="0" w:color="auto"/>
              <w:right w:val="single" w:sz="4" w:space="0" w:color="auto"/>
            </w:tcBorders>
          </w:tcPr>
          <w:p w:rsidR="00D573A9" w:rsidRPr="00822A5E" w:rsidRDefault="00424C0D" w:rsidP="00766BC2">
            <w:pPr>
              <w:pStyle w:val="a9"/>
              <w:rPr>
                <w:rFonts w:ascii="Times New Roman" w:hAnsi="Times New Roman"/>
                <w:sz w:val="18"/>
                <w:szCs w:val="18"/>
              </w:rPr>
            </w:pPr>
            <w:r w:rsidRPr="00822A5E">
              <w:rPr>
                <w:rFonts w:ascii="Times New Roman" w:hAnsi="Times New Roman"/>
                <w:sz w:val="18"/>
                <w:szCs w:val="18"/>
              </w:rPr>
              <w:t>42 918,4</w:t>
            </w:r>
          </w:p>
        </w:tc>
      </w:tr>
      <w:tr w:rsidR="00822A5E" w:rsidRPr="00822A5E" w:rsidTr="00DD13BC">
        <w:trPr>
          <w:trHeight w:val="213"/>
        </w:trPr>
        <w:tc>
          <w:tcPr>
            <w:tcW w:w="1354" w:type="dxa"/>
            <w:vMerge/>
            <w:tcBorders>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D573A9" w:rsidRPr="00822A5E" w:rsidRDefault="00D573A9" w:rsidP="00190883">
            <w:pPr>
              <w:pStyle w:val="ConsPlusCell"/>
              <w:jc w:val="center"/>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pStyle w:val="ConsPlusCell"/>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19088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822A5E" w:rsidRDefault="00D573A9" w:rsidP="000806A9">
            <w:pPr>
              <w:pStyle w:val="ConsPlusCell"/>
              <w:rPr>
                <w:sz w:val="18"/>
                <w:szCs w:val="18"/>
              </w:rPr>
            </w:pPr>
          </w:p>
        </w:tc>
      </w:tr>
      <w:tr w:rsidR="00822A5E" w:rsidRPr="00822A5E" w:rsidTr="00DD13BC">
        <w:trPr>
          <w:trHeight w:val="318"/>
        </w:trPr>
        <w:tc>
          <w:tcPr>
            <w:tcW w:w="8789" w:type="dxa"/>
            <w:gridSpan w:val="5"/>
            <w:tcBorders>
              <w:top w:val="single" w:sz="4" w:space="0" w:color="auto"/>
              <w:left w:val="single" w:sz="4" w:space="0" w:color="auto"/>
              <w:bottom w:val="single" w:sz="4" w:space="0" w:color="auto"/>
              <w:right w:val="single" w:sz="4" w:space="0" w:color="auto"/>
            </w:tcBorders>
          </w:tcPr>
          <w:p w:rsidR="00D573A9" w:rsidRPr="008F53F4" w:rsidRDefault="00D573A9" w:rsidP="000806A9">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D573A9" w:rsidRPr="00822A5E" w:rsidRDefault="00D573A9" w:rsidP="00D573A9">
            <w:pPr>
              <w:autoSpaceDE w:val="0"/>
              <w:autoSpaceDN w:val="0"/>
              <w:adjustRightInd w:val="0"/>
              <w:rPr>
                <w:sz w:val="20"/>
                <w:szCs w:val="20"/>
              </w:rPr>
            </w:pPr>
            <w:r w:rsidRPr="00822A5E">
              <w:rPr>
                <w:sz w:val="20"/>
                <w:szCs w:val="20"/>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D573A9">
            <w:pPr>
              <w:autoSpaceDE w:val="0"/>
              <w:autoSpaceDN w:val="0"/>
              <w:adjustRightInd w:val="0"/>
              <w:rPr>
                <w:sz w:val="20"/>
                <w:szCs w:val="20"/>
              </w:rPr>
            </w:pPr>
            <w:r w:rsidRPr="00822A5E">
              <w:rPr>
                <w:sz w:val="20"/>
                <w:szCs w:val="20"/>
              </w:rPr>
              <w:t>2018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D573A9">
            <w:pPr>
              <w:autoSpaceDE w:val="0"/>
              <w:autoSpaceDN w:val="0"/>
              <w:adjustRightInd w:val="0"/>
              <w:rPr>
                <w:sz w:val="20"/>
                <w:szCs w:val="20"/>
              </w:rPr>
            </w:pPr>
            <w:r w:rsidRPr="00822A5E">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D573A9" w:rsidP="00D573A9">
            <w:pPr>
              <w:autoSpaceDE w:val="0"/>
              <w:autoSpaceDN w:val="0"/>
              <w:adjustRightInd w:val="0"/>
              <w:rPr>
                <w:sz w:val="20"/>
                <w:szCs w:val="20"/>
              </w:rPr>
            </w:pPr>
            <w:r w:rsidRPr="00822A5E">
              <w:rPr>
                <w:sz w:val="20"/>
                <w:szCs w:val="20"/>
              </w:rPr>
              <w:t>2020 год</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822A5E" w:rsidRDefault="00D573A9" w:rsidP="00F26DB0">
            <w:pPr>
              <w:autoSpaceDE w:val="0"/>
              <w:autoSpaceDN w:val="0"/>
              <w:adjustRightInd w:val="0"/>
              <w:rPr>
                <w:sz w:val="20"/>
                <w:szCs w:val="20"/>
              </w:rPr>
            </w:pPr>
            <w:r w:rsidRPr="00822A5E">
              <w:rPr>
                <w:sz w:val="20"/>
                <w:szCs w:val="20"/>
              </w:rPr>
              <w:t>2021 год</w:t>
            </w:r>
          </w:p>
        </w:tc>
      </w:tr>
      <w:tr w:rsidR="00822A5E" w:rsidRPr="00822A5E" w:rsidTr="00DD13BC">
        <w:tblPrEx>
          <w:tblCellSpacing w:w="5" w:type="nil"/>
          <w:tblCellMar>
            <w:top w:w="0" w:type="dxa"/>
            <w:left w:w="75" w:type="dxa"/>
            <w:bottom w:w="0" w:type="dxa"/>
            <w:right w:w="75" w:type="dxa"/>
          </w:tblCellMar>
        </w:tblPrEx>
        <w:trPr>
          <w:trHeight w:val="2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FA347F" w:rsidRDefault="00D573A9" w:rsidP="00F97CA8">
            <w:pPr>
              <w:widowControl w:val="0"/>
              <w:autoSpaceDE w:val="0"/>
              <w:autoSpaceDN w:val="0"/>
              <w:adjustRightInd w:val="0"/>
              <w:rPr>
                <w:sz w:val="16"/>
                <w:szCs w:val="16"/>
              </w:rPr>
            </w:pPr>
            <w:r w:rsidRPr="00FA347F">
              <w:rPr>
                <w:sz w:val="16"/>
                <w:szCs w:val="16"/>
              </w:rPr>
              <w:t>Годовой объем ввода жилья, тыс.кв.м</w:t>
            </w:r>
          </w:p>
        </w:tc>
        <w:tc>
          <w:tcPr>
            <w:tcW w:w="1134" w:type="dxa"/>
            <w:tcBorders>
              <w:top w:val="single" w:sz="4" w:space="0" w:color="auto"/>
              <w:left w:val="single" w:sz="4" w:space="0" w:color="auto"/>
              <w:bottom w:val="single" w:sz="4" w:space="0" w:color="auto"/>
              <w:right w:val="single" w:sz="4" w:space="0" w:color="auto"/>
            </w:tcBorders>
          </w:tcPr>
          <w:p w:rsidR="00D573A9" w:rsidRPr="00822A5E" w:rsidRDefault="001A2FCC" w:rsidP="00F97CA8">
            <w:pPr>
              <w:autoSpaceDE w:val="0"/>
              <w:autoSpaceDN w:val="0"/>
              <w:adjustRightInd w:val="0"/>
              <w:rPr>
                <w:sz w:val="20"/>
                <w:szCs w:val="20"/>
              </w:rPr>
            </w:pPr>
            <w:r w:rsidRPr="00822A5E">
              <w:rPr>
                <w:sz w:val="20"/>
                <w:szCs w:val="20"/>
              </w:rPr>
              <w:t>271,68</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822A5E" w:rsidRDefault="001A2FCC" w:rsidP="00F97CA8">
            <w:pPr>
              <w:autoSpaceDE w:val="0"/>
              <w:autoSpaceDN w:val="0"/>
              <w:adjustRightInd w:val="0"/>
              <w:rPr>
                <w:sz w:val="20"/>
                <w:szCs w:val="20"/>
              </w:rPr>
            </w:pPr>
            <w:r w:rsidRPr="00822A5E">
              <w:rPr>
                <w:sz w:val="20"/>
                <w:szCs w:val="20"/>
              </w:rPr>
              <w:t>212,48</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1A2FCC" w:rsidP="00F97CA8">
            <w:pPr>
              <w:autoSpaceDE w:val="0"/>
              <w:autoSpaceDN w:val="0"/>
              <w:adjustRightInd w:val="0"/>
              <w:rPr>
                <w:sz w:val="20"/>
                <w:szCs w:val="20"/>
              </w:rPr>
            </w:pPr>
            <w:r w:rsidRPr="00822A5E">
              <w:rPr>
                <w:sz w:val="20"/>
                <w:szCs w:val="20"/>
              </w:rPr>
              <w:t>209,89</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1A2FCC" w:rsidP="008E04EF">
            <w:pPr>
              <w:autoSpaceDE w:val="0"/>
              <w:autoSpaceDN w:val="0"/>
              <w:adjustRightInd w:val="0"/>
              <w:rPr>
                <w:sz w:val="20"/>
                <w:szCs w:val="20"/>
              </w:rPr>
            </w:pPr>
            <w:r w:rsidRPr="00822A5E">
              <w:rPr>
                <w:sz w:val="20"/>
                <w:szCs w:val="20"/>
              </w:rPr>
              <w:t>207,33</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822A5E" w:rsidRDefault="001A2FCC" w:rsidP="008E04EF">
            <w:pPr>
              <w:autoSpaceDE w:val="0"/>
              <w:autoSpaceDN w:val="0"/>
              <w:adjustRightInd w:val="0"/>
              <w:rPr>
                <w:sz w:val="20"/>
                <w:szCs w:val="20"/>
              </w:rPr>
            </w:pPr>
            <w:r w:rsidRPr="00822A5E">
              <w:rPr>
                <w:sz w:val="20"/>
                <w:szCs w:val="20"/>
              </w:rPr>
              <w:t>203,185</w:t>
            </w:r>
          </w:p>
        </w:tc>
      </w:tr>
      <w:tr w:rsidR="00822A5E" w:rsidRPr="00822A5E" w:rsidTr="00DD13BC">
        <w:tblPrEx>
          <w:tblCellSpacing w:w="5" w:type="nil"/>
          <w:tblCellMar>
            <w:top w:w="0" w:type="dxa"/>
            <w:left w:w="75" w:type="dxa"/>
            <w:bottom w:w="0" w:type="dxa"/>
            <w:right w:w="75" w:type="dxa"/>
          </w:tblCellMar>
        </w:tblPrEx>
        <w:trPr>
          <w:trHeight w:val="139"/>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FA347F" w:rsidRDefault="00D573A9" w:rsidP="00F97CA8">
            <w:pPr>
              <w:autoSpaceDE w:val="0"/>
              <w:autoSpaceDN w:val="0"/>
              <w:adjustRightInd w:val="0"/>
              <w:rPr>
                <w:sz w:val="16"/>
                <w:szCs w:val="16"/>
              </w:rPr>
            </w:pPr>
            <w:r w:rsidRPr="00FA347F">
              <w:rPr>
                <w:sz w:val="16"/>
                <w:szCs w:val="16"/>
              </w:rPr>
              <w:t xml:space="preserve">Доля ввода в эксплуатацию жилья по стандартам эконом-класса в общем объеме вводимого жилья, процент </w:t>
            </w:r>
          </w:p>
        </w:tc>
        <w:tc>
          <w:tcPr>
            <w:tcW w:w="1134" w:type="dxa"/>
            <w:tcBorders>
              <w:top w:val="single" w:sz="4" w:space="0" w:color="auto"/>
              <w:left w:val="single" w:sz="4" w:space="0" w:color="auto"/>
              <w:bottom w:val="single" w:sz="4" w:space="0" w:color="auto"/>
              <w:right w:val="single" w:sz="4" w:space="0" w:color="auto"/>
            </w:tcBorders>
          </w:tcPr>
          <w:p w:rsidR="00D573A9" w:rsidRPr="00822A5E" w:rsidRDefault="00FA347F" w:rsidP="00FD76BC">
            <w:pPr>
              <w:autoSpaceDE w:val="0"/>
              <w:autoSpaceDN w:val="0"/>
              <w:adjustRightInd w:val="0"/>
              <w:rPr>
                <w:sz w:val="20"/>
                <w:szCs w:val="20"/>
              </w:rPr>
            </w:pPr>
            <w:r w:rsidRPr="00822A5E">
              <w:rPr>
                <w:sz w:val="20"/>
                <w:szCs w:val="20"/>
              </w:rPr>
              <w:t>16,47</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822A5E" w:rsidRDefault="00FA347F" w:rsidP="00FD76BC">
            <w:pPr>
              <w:autoSpaceDE w:val="0"/>
              <w:autoSpaceDN w:val="0"/>
              <w:adjustRightInd w:val="0"/>
              <w:rPr>
                <w:sz w:val="20"/>
                <w:szCs w:val="20"/>
              </w:rPr>
            </w:pPr>
            <w:r w:rsidRPr="00822A5E">
              <w:rPr>
                <w:sz w:val="20"/>
                <w:szCs w:val="20"/>
              </w:rPr>
              <w:t>21,18</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FA347F" w:rsidP="00F97CA8">
            <w:pPr>
              <w:autoSpaceDE w:val="0"/>
              <w:autoSpaceDN w:val="0"/>
              <w:adjustRightInd w:val="0"/>
              <w:rPr>
                <w:sz w:val="20"/>
                <w:szCs w:val="20"/>
              </w:rPr>
            </w:pPr>
            <w:r w:rsidRPr="00822A5E">
              <w:rPr>
                <w:sz w:val="20"/>
                <w:szCs w:val="20"/>
              </w:rPr>
              <w:t>25,25</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FA347F" w:rsidP="008E04EF">
            <w:pPr>
              <w:autoSpaceDE w:val="0"/>
              <w:autoSpaceDN w:val="0"/>
              <w:adjustRightInd w:val="0"/>
              <w:rPr>
                <w:sz w:val="20"/>
                <w:szCs w:val="20"/>
              </w:rPr>
            </w:pPr>
            <w:r w:rsidRPr="00822A5E">
              <w:rPr>
                <w:sz w:val="20"/>
                <w:szCs w:val="20"/>
              </w:rPr>
              <w:t>25,56</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822A5E" w:rsidRDefault="00FA347F" w:rsidP="008E04EF">
            <w:pPr>
              <w:autoSpaceDE w:val="0"/>
              <w:autoSpaceDN w:val="0"/>
              <w:adjustRightInd w:val="0"/>
              <w:rPr>
                <w:sz w:val="20"/>
                <w:szCs w:val="20"/>
              </w:rPr>
            </w:pPr>
            <w:r w:rsidRPr="00822A5E">
              <w:rPr>
                <w:sz w:val="20"/>
                <w:szCs w:val="20"/>
              </w:rPr>
              <w:t>26,08</w:t>
            </w:r>
          </w:p>
        </w:tc>
      </w:tr>
      <w:tr w:rsidR="00822A5E" w:rsidRPr="00822A5E" w:rsidTr="00DD13BC">
        <w:tblPrEx>
          <w:tblCellSpacing w:w="5" w:type="nil"/>
          <w:tblCellMar>
            <w:top w:w="0" w:type="dxa"/>
            <w:left w:w="75" w:type="dxa"/>
            <w:bottom w:w="0" w:type="dxa"/>
            <w:right w:w="75" w:type="dxa"/>
          </w:tblCellMar>
        </w:tblPrEx>
        <w:trPr>
          <w:trHeight w:val="139"/>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41216" w:rsidRPr="00141216" w:rsidRDefault="00141216" w:rsidP="00F97CA8">
            <w:pPr>
              <w:autoSpaceDE w:val="0"/>
              <w:autoSpaceDN w:val="0"/>
              <w:adjustRightInd w:val="0"/>
              <w:rPr>
                <w:color w:val="FF0000"/>
                <w:sz w:val="16"/>
                <w:szCs w:val="16"/>
              </w:rPr>
            </w:pPr>
            <w:r w:rsidRPr="00822A5E">
              <w:rPr>
                <w:sz w:val="16"/>
                <w:szCs w:val="16"/>
              </w:rPr>
              <w:lastRenderedPageBreak/>
              <w:t>Объем ввода в эксплуатацию жилья в рамках подпрограммы 1 «Комплексное освоение земельных участков в целях жили</w:t>
            </w:r>
            <w:r w:rsidRPr="00822A5E">
              <w:rPr>
                <w:sz w:val="16"/>
                <w:szCs w:val="16"/>
              </w:rPr>
              <w:t>щ</w:t>
            </w:r>
            <w:r w:rsidRPr="00822A5E">
              <w:rPr>
                <w:sz w:val="16"/>
                <w:szCs w:val="16"/>
              </w:rPr>
              <w:t>ного строительства и развитие застроенных территорий», тыс.кв.м</w:t>
            </w:r>
          </w:p>
        </w:tc>
        <w:tc>
          <w:tcPr>
            <w:tcW w:w="1134" w:type="dxa"/>
            <w:tcBorders>
              <w:top w:val="single" w:sz="4" w:space="0" w:color="auto"/>
              <w:left w:val="single" w:sz="4" w:space="0" w:color="auto"/>
              <w:bottom w:val="single" w:sz="4" w:space="0" w:color="auto"/>
              <w:right w:val="single" w:sz="4" w:space="0" w:color="auto"/>
            </w:tcBorders>
          </w:tcPr>
          <w:p w:rsidR="00141216" w:rsidRPr="00822A5E" w:rsidRDefault="00D44041" w:rsidP="00FD76BC">
            <w:pPr>
              <w:autoSpaceDE w:val="0"/>
              <w:autoSpaceDN w:val="0"/>
              <w:adjustRightInd w:val="0"/>
              <w:rPr>
                <w:sz w:val="20"/>
                <w:szCs w:val="20"/>
              </w:rPr>
            </w:pPr>
            <w:r w:rsidRPr="00822A5E">
              <w:rPr>
                <w:sz w:val="20"/>
                <w:szCs w:val="20"/>
              </w:rPr>
              <w:t>0,23</w:t>
            </w:r>
          </w:p>
        </w:tc>
        <w:tc>
          <w:tcPr>
            <w:tcW w:w="1134" w:type="dxa"/>
            <w:gridSpan w:val="2"/>
            <w:tcBorders>
              <w:top w:val="single" w:sz="4" w:space="0" w:color="auto"/>
              <w:left w:val="single" w:sz="4" w:space="0" w:color="auto"/>
              <w:bottom w:val="single" w:sz="4" w:space="0" w:color="auto"/>
              <w:right w:val="single" w:sz="4" w:space="0" w:color="auto"/>
            </w:tcBorders>
          </w:tcPr>
          <w:p w:rsidR="00141216" w:rsidRPr="00822A5E" w:rsidRDefault="00141216" w:rsidP="00FD76BC">
            <w:pPr>
              <w:autoSpaceDE w:val="0"/>
              <w:autoSpaceDN w:val="0"/>
              <w:adjustRightInd w:val="0"/>
              <w:rPr>
                <w:sz w:val="20"/>
                <w:szCs w:val="20"/>
              </w:rPr>
            </w:pPr>
          </w:p>
        </w:tc>
        <w:tc>
          <w:tcPr>
            <w:tcW w:w="992" w:type="dxa"/>
            <w:gridSpan w:val="2"/>
            <w:tcBorders>
              <w:top w:val="single" w:sz="4" w:space="0" w:color="auto"/>
              <w:left w:val="single" w:sz="4" w:space="0" w:color="auto"/>
              <w:bottom w:val="single" w:sz="4" w:space="0" w:color="auto"/>
              <w:right w:val="single" w:sz="4" w:space="0" w:color="auto"/>
            </w:tcBorders>
          </w:tcPr>
          <w:p w:rsidR="00141216" w:rsidRPr="00822A5E" w:rsidRDefault="00141216" w:rsidP="00F97CA8">
            <w:pPr>
              <w:autoSpaceDE w:val="0"/>
              <w:autoSpaceDN w:val="0"/>
              <w:adjustRightInd w:val="0"/>
              <w:rPr>
                <w:sz w:val="20"/>
                <w:szCs w:val="20"/>
              </w:rPr>
            </w:pPr>
          </w:p>
        </w:tc>
        <w:tc>
          <w:tcPr>
            <w:tcW w:w="992" w:type="dxa"/>
            <w:gridSpan w:val="2"/>
            <w:tcBorders>
              <w:top w:val="single" w:sz="4" w:space="0" w:color="auto"/>
              <w:left w:val="single" w:sz="4" w:space="0" w:color="auto"/>
              <w:bottom w:val="single" w:sz="4" w:space="0" w:color="auto"/>
              <w:right w:val="single" w:sz="4" w:space="0" w:color="auto"/>
            </w:tcBorders>
          </w:tcPr>
          <w:p w:rsidR="00141216" w:rsidRPr="00822A5E" w:rsidRDefault="00141216" w:rsidP="008E04EF">
            <w:pPr>
              <w:autoSpaceDE w:val="0"/>
              <w:autoSpaceDN w:val="0"/>
              <w:adjustRightInd w:val="0"/>
              <w:rPr>
                <w:sz w:val="20"/>
                <w:szCs w:val="20"/>
              </w:rPr>
            </w:pPr>
          </w:p>
        </w:tc>
        <w:tc>
          <w:tcPr>
            <w:tcW w:w="1985" w:type="dxa"/>
            <w:gridSpan w:val="3"/>
            <w:tcBorders>
              <w:top w:val="single" w:sz="4" w:space="0" w:color="auto"/>
              <w:left w:val="single" w:sz="4" w:space="0" w:color="auto"/>
              <w:bottom w:val="single" w:sz="4" w:space="0" w:color="auto"/>
              <w:right w:val="single" w:sz="4" w:space="0" w:color="auto"/>
            </w:tcBorders>
          </w:tcPr>
          <w:p w:rsidR="00141216" w:rsidRPr="00822A5E" w:rsidRDefault="00141216" w:rsidP="008E04EF">
            <w:pPr>
              <w:autoSpaceDE w:val="0"/>
              <w:autoSpaceDN w:val="0"/>
              <w:adjustRightInd w:val="0"/>
              <w:rPr>
                <w:sz w:val="20"/>
                <w:szCs w:val="20"/>
              </w:rPr>
            </w:pPr>
          </w:p>
        </w:tc>
      </w:tr>
      <w:tr w:rsidR="00822A5E" w:rsidRPr="00822A5E" w:rsidTr="00DD13BC">
        <w:tblPrEx>
          <w:tblCellSpacing w:w="5" w:type="nil"/>
          <w:tblCellMar>
            <w:top w:w="0" w:type="dxa"/>
            <w:left w:w="75" w:type="dxa"/>
            <w:bottom w:w="0" w:type="dxa"/>
            <w:right w:w="75" w:type="dxa"/>
          </w:tblCellMar>
        </w:tblPrEx>
        <w:trPr>
          <w:trHeight w:val="185"/>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FA347F" w:rsidRDefault="00D573A9" w:rsidP="00F97CA8">
            <w:pPr>
              <w:autoSpaceDE w:val="0"/>
              <w:autoSpaceDN w:val="0"/>
              <w:adjustRightInd w:val="0"/>
              <w:rPr>
                <w:sz w:val="16"/>
                <w:szCs w:val="16"/>
              </w:rPr>
            </w:pPr>
            <w:r w:rsidRPr="00FA347F">
              <w:rPr>
                <w:sz w:val="16"/>
                <w:szCs w:val="16"/>
              </w:rPr>
              <w:t>Объем ввода жилья по стандартам эконом-класса, тыс.кв.м</w:t>
            </w:r>
          </w:p>
        </w:tc>
        <w:tc>
          <w:tcPr>
            <w:tcW w:w="1134" w:type="dxa"/>
            <w:tcBorders>
              <w:top w:val="single" w:sz="4" w:space="0" w:color="auto"/>
              <w:left w:val="single" w:sz="4" w:space="0" w:color="auto"/>
              <w:bottom w:val="single" w:sz="4" w:space="0" w:color="auto"/>
              <w:right w:val="single" w:sz="4" w:space="0" w:color="auto"/>
            </w:tcBorders>
          </w:tcPr>
          <w:p w:rsidR="00D573A9" w:rsidRPr="00822A5E" w:rsidRDefault="00FD76BC" w:rsidP="00F97CA8">
            <w:pPr>
              <w:autoSpaceDE w:val="0"/>
              <w:autoSpaceDN w:val="0"/>
              <w:adjustRightInd w:val="0"/>
              <w:rPr>
                <w:sz w:val="20"/>
                <w:szCs w:val="20"/>
              </w:rPr>
            </w:pPr>
            <w:r w:rsidRPr="00822A5E">
              <w:rPr>
                <w:sz w:val="20"/>
                <w:szCs w:val="20"/>
              </w:rPr>
              <w:t>44,75</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822A5E" w:rsidRDefault="00FD76BC" w:rsidP="00F97CA8">
            <w:pPr>
              <w:autoSpaceDE w:val="0"/>
              <w:autoSpaceDN w:val="0"/>
              <w:adjustRightInd w:val="0"/>
              <w:rPr>
                <w:sz w:val="20"/>
                <w:szCs w:val="20"/>
              </w:rPr>
            </w:pPr>
            <w:r w:rsidRPr="00822A5E">
              <w:rPr>
                <w:sz w:val="20"/>
                <w:szCs w:val="20"/>
              </w:rPr>
              <w:t>45,0</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190883" w:rsidP="00F97CA8">
            <w:pPr>
              <w:autoSpaceDE w:val="0"/>
              <w:autoSpaceDN w:val="0"/>
              <w:adjustRightInd w:val="0"/>
              <w:rPr>
                <w:sz w:val="20"/>
                <w:szCs w:val="20"/>
              </w:rPr>
            </w:pPr>
            <w:r w:rsidRPr="00822A5E">
              <w:rPr>
                <w:sz w:val="20"/>
                <w:szCs w:val="20"/>
              </w:rPr>
              <w:t>53</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22A5E" w:rsidRDefault="00611F7A" w:rsidP="008E04EF">
            <w:pPr>
              <w:autoSpaceDE w:val="0"/>
              <w:autoSpaceDN w:val="0"/>
              <w:adjustRightInd w:val="0"/>
              <w:rPr>
                <w:sz w:val="20"/>
                <w:szCs w:val="20"/>
              </w:rPr>
            </w:pPr>
            <w:r w:rsidRPr="00822A5E">
              <w:rPr>
                <w:sz w:val="20"/>
                <w:szCs w:val="20"/>
              </w:rPr>
              <w:t>53</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822A5E" w:rsidRDefault="00611F7A" w:rsidP="008E04EF">
            <w:pPr>
              <w:autoSpaceDE w:val="0"/>
              <w:autoSpaceDN w:val="0"/>
              <w:adjustRightInd w:val="0"/>
              <w:rPr>
                <w:sz w:val="20"/>
                <w:szCs w:val="20"/>
              </w:rPr>
            </w:pPr>
            <w:r w:rsidRPr="00822A5E">
              <w:rPr>
                <w:sz w:val="20"/>
                <w:szCs w:val="20"/>
              </w:rPr>
              <w:t>53</w:t>
            </w:r>
          </w:p>
        </w:tc>
      </w:tr>
      <w:tr w:rsidR="00822A5E" w:rsidRPr="00822A5E" w:rsidTr="00DD13BC">
        <w:tblPrEx>
          <w:tblCellSpacing w:w="5" w:type="nil"/>
          <w:tblCellMar>
            <w:top w:w="0" w:type="dxa"/>
            <w:left w:w="75" w:type="dxa"/>
            <w:bottom w:w="0" w:type="dxa"/>
            <w:right w:w="75" w:type="dxa"/>
          </w:tblCellMar>
        </w:tblPrEx>
        <w:trPr>
          <w:trHeight w:val="136"/>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8A01E9" w:rsidRPr="00FA347F" w:rsidRDefault="008A01E9" w:rsidP="00F97CA8">
            <w:pPr>
              <w:autoSpaceDE w:val="0"/>
              <w:autoSpaceDN w:val="0"/>
              <w:adjustRightInd w:val="0"/>
              <w:rPr>
                <w:sz w:val="16"/>
                <w:szCs w:val="16"/>
              </w:rPr>
            </w:pPr>
            <w:r w:rsidRPr="00FA347F">
              <w:rPr>
                <w:sz w:val="16"/>
                <w:szCs w:val="16"/>
              </w:rPr>
              <w:t>Доля годового ввода малоэтажного жилья, в том числе индивидуального жилищного строительства, процент</w:t>
            </w:r>
          </w:p>
        </w:tc>
        <w:tc>
          <w:tcPr>
            <w:tcW w:w="1134" w:type="dxa"/>
            <w:tcBorders>
              <w:top w:val="single" w:sz="4" w:space="0" w:color="auto"/>
              <w:left w:val="single" w:sz="4" w:space="0" w:color="auto"/>
              <w:bottom w:val="single" w:sz="4" w:space="0" w:color="auto"/>
              <w:right w:val="single" w:sz="4" w:space="0" w:color="auto"/>
            </w:tcBorders>
          </w:tcPr>
          <w:p w:rsidR="008A01E9" w:rsidRPr="00822A5E" w:rsidRDefault="00FA347F" w:rsidP="00C7508D">
            <w:pPr>
              <w:autoSpaceDE w:val="0"/>
              <w:autoSpaceDN w:val="0"/>
              <w:adjustRightInd w:val="0"/>
              <w:rPr>
                <w:sz w:val="20"/>
                <w:szCs w:val="20"/>
              </w:rPr>
            </w:pPr>
            <w:r w:rsidRPr="00822A5E">
              <w:rPr>
                <w:sz w:val="20"/>
                <w:szCs w:val="20"/>
              </w:rPr>
              <w:t>61,93</w:t>
            </w:r>
          </w:p>
        </w:tc>
        <w:tc>
          <w:tcPr>
            <w:tcW w:w="1134" w:type="dxa"/>
            <w:gridSpan w:val="2"/>
            <w:tcBorders>
              <w:top w:val="single" w:sz="4" w:space="0" w:color="auto"/>
              <w:left w:val="single" w:sz="4" w:space="0" w:color="auto"/>
              <w:bottom w:val="single" w:sz="4" w:space="0" w:color="auto"/>
              <w:right w:val="single" w:sz="4" w:space="0" w:color="auto"/>
            </w:tcBorders>
          </w:tcPr>
          <w:p w:rsidR="008A01E9" w:rsidRPr="00822A5E" w:rsidRDefault="00FA347F" w:rsidP="00D35E86">
            <w:pPr>
              <w:autoSpaceDE w:val="0"/>
              <w:autoSpaceDN w:val="0"/>
              <w:adjustRightInd w:val="0"/>
              <w:rPr>
                <w:sz w:val="20"/>
                <w:szCs w:val="20"/>
              </w:rPr>
            </w:pPr>
            <w:r w:rsidRPr="00822A5E">
              <w:rPr>
                <w:sz w:val="20"/>
                <w:szCs w:val="20"/>
              </w:rPr>
              <w:t>77,68</w:t>
            </w:r>
          </w:p>
        </w:tc>
        <w:tc>
          <w:tcPr>
            <w:tcW w:w="992" w:type="dxa"/>
            <w:gridSpan w:val="2"/>
            <w:tcBorders>
              <w:top w:val="single" w:sz="4" w:space="0" w:color="auto"/>
              <w:left w:val="single" w:sz="4" w:space="0" w:color="auto"/>
              <w:bottom w:val="single" w:sz="4" w:space="0" w:color="auto"/>
              <w:right w:val="single" w:sz="4" w:space="0" w:color="auto"/>
            </w:tcBorders>
          </w:tcPr>
          <w:p w:rsidR="008A01E9" w:rsidRPr="00822A5E" w:rsidRDefault="00FA347F" w:rsidP="00C7508D">
            <w:pPr>
              <w:autoSpaceDE w:val="0"/>
              <w:autoSpaceDN w:val="0"/>
              <w:adjustRightInd w:val="0"/>
              <w:rPr>
                <w:sz w:val="20"/>
                <w:szCs w:val="20"/>
              </w:rPr>
            </w:pPr>
            <w:r w:rsidRPr="00822A5E">
              <w:rPr>
                <w:sz w:val="20"/>
                <w:szCs w:val="20"/>
              </w:rPr>
              <w:t>77,22</w:t>
            </w:r>
          </w:p>
        </w:tc>
        <w:tc>
          <w:tcPr>
            <w:tcW w:w="992" w:type="dxa"/>
            <w:gridSpan w:val="2"/>
            <w:tcBorders>
              <w:top w:val="single" w:sz="4" w:space="0" w:color="auto"/>
              <w:left w:val="single" w:sz="4" w:space="0" w:color="auto"/>
              <w:bottom w:val="single" w:sz="4" w:space="0" w:color="auto"/>
              <w:right w:val="single" w:sz="4" w:space="0" w:color="auto"/>
            </w:tcBorders>
          </w:tcPr>
          <w:p w:rsidR="008A01E9" w:rsidRPr="00822A5E" w:rsidRDefault="00FA347F" w:rsidP="008E04EF">
            <w:pPr>
              <w:autoSpaceDE w:val="0"/>
              <w:autoSpaceDN w:val="0"/>
              <w:adjustRightInd w:val="0"/>
              <w:rPr>
                <w:sz w:val="20"/>
                <w:szCs w:val="20"/>
              </w:rPr>
            </w:pPr>
            <w:r w:rsidRPr="00822A5E">
              <w:rPr>
                <w:sz w:val="20"/>
                <w:szCs w:val="20"/>
              </w:rPr>
              <w:t>76,61</w:t>
            </w:r>
          </w:p>
        </w:tc>
        <w:tc>
          <w:tcPr>
            <w:tcW w:w="1985" w:type="dxa"/>
            <w:gridSpan w:val="3"/>
            <w:tcBorders>
              <w:top w:val="single" w:sz="4" w:space="0" w:color="auto"/>
              <w:left w:val="single" w:sz="4" w:space="0" w:color="auto"/>
              <w:bottom w:val="single" w:sz="4" w:space="0" w:color="auto"/>
              <w:right w:val="single" w:sz="4" w:space="0" w:color="auto"/>
            </w:tcBorders>
          </w:tcPr>
          <w:p w:rsidR="008A01E9" w:rsidRPr="00822A5E" w:rsidRDefault="00FA347F" w:rsidP="008E04EF">
            <w:pPr>
              <w:autoSpaceDE w:val="0"/>
              <w:autoSpaceDN w:val="0"/>
              <w:adjustRightInd w:val="0"/>
              <w:rPr>
                <w:sz w:val="20"/>
                <w:szCs w:val="20"/>
              </w:rPr>
            </w:pPr>
            <w:r w:rsidRPr="00822A5E">
              <w:rPr>
                <w:sz w:val="20"/>
                <w:szCs w:val="20"/>
              </w:rPr>
              <w:t>76,7</w:t>
            </w:r>
          </w:p>
        </w:tc>
      </w:tr>
      <w:tr w:rsidR="00190883" w:rsidRPr="00FA347F" w:rsidTr="00DD13BC">
        <w:tblPrEx>
          <w:tblCellSpacing w:w="5" w:type="nil"/>
          <w:tblCellMar>
            <w:top w:w="0" w:type="dxa"/>
            <w:left w:w="75" w:type="dxa"/>
            <w:bottom w:w="0" w:type="dxa"/>
            <w:right w:w="75" w:type="dxa"/>
          </w:tblCellMar>
        </w:tblPrEx>
        <w:trPr>
          <w:trHeight w:val="136"/>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A347F" w:rsidRDefault="00190883" w:rsidP="00F97CA8">
            <w:pPr>
              <w:autoSpaceDE w:val="0"/>
              <w:autoSpaceDN w:val="0"/>
              <w:adjustRightInd w:val="0"/>
              <w:rPr>
                <w:sz w:val="16"/>
                <w:szCs w:val="16"/>
              </w:rPr>
            </w:pPr>
            <w:r w:rsidRPr="00FA347F">
              <w:rPr>
                <w:sz w:val="16"/>
                <w:szCs w:val="16"/>
              </w:rPr>
              <w:t>Средняя стоимость одного квадратного метра общей площади жилья , рубль</w:t>
            </w:r>
          </w:p>
        </w:tc>
        <w:tc>
          <w:tcPr>
            <w:tcW w:w="1134" w:type="dxa"/>
            <w:tcBorders>
              <w:top w:val="single" w:sz="4" w:space="0" w:color="auto"/>
              <w:left w:val="single" w:sz="4" w:space="0" w:color="auto"/>
              <w:bottom w:val="single" w:sz="4" w:space="0" w:color="auto"/>
              <w:right w:val="single" w:sz="4" w:space="0" w:color="auto"/>
            </w:tcBorders>
          </w:tcPr>
          <w:p w:rsidR="00190883" w:rsidRPr="00FA347F" w:rsidRDefault="00942B7C" w:rsidP="00C7508D">
            <w:pPr>
              <w:autoSpaceDE w:val="0"/>
              <w:autoSpaceDN w:val="0"/>
              <w:adjustRightInd w:val="0"/>
              <w:rPr>
                <w:sz w:val="20"/>
                <w:szCs w:val="20"/>
              </w:rPr>
            </w:pPr>
            <w:r w:rsidRPr="00FA347F">
              <w:rPr>
                <w:sz w:val="20"/>
                <w:szCs w:val="20"/>
              </w:rPr>
              <w:t>6</w:t>
            </w:r>
            <w:r w:rsidR="00C7508D" w:rsidRPr="00FA347F">
              <w:rPr>
                <w:sz w:val="20"/>
                <w:szCs w:val="20"/>
              </w:rPr>
              <w:t>2</w:t>
            </w:r>
            <w:r w:rsidRPr="00FA347F">
              <w:rPr>
                <w:sz w:val="20"/>
                <w:szCs w:val="20"/>
              </w:rPr>
              <w:t xml:space="preserve"> 500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A347F" w:rsidRDefault="00C7508D" w:rsidP="00D35E86">
            <w:pPr>
              <w:autoSpaceDE w:val="0"/>
              <w:autoSpaceDN w:val="0"/>
              <w:adjustRightInd w:val="0"/>
              <w:rPr>
                <w:sz w:val="20"/>
                <w:szCs w:val="20"/>
              </w:rPr>
            </w:pPr>
            <w:r w:rsidRPr="00FA347F">
              <w:rPr>
                <w:sz w:val="20"/>
                <w:szCs w:val="20"/>
              </w:rPr>
              <w:t>65</w:t>
            </w:r>
            <w:r w:rsidR="00190883" w:rsidRPr="00FA347F">
              <w:rPr>
                <w:sz w:val="20"/>
                <w:szCs w:val="20"/>
              </w:rPr>
              <w:t xml:space="preserve"> 000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C7508D" w:rsidP="00C7508D">
            <w:pPr>
              <w:autoSpaceDE w:val="0"/>
              <w:autoSpaceDN w:val="0"/>
              <w:adjustRightInd w:val="0"/>
              <w:rPr>
                <w:sz w:val="20"/>
                <w:szCs w:val="20"/>
              </w:rPr>
            </w:pPr>
            <w:r w:rsidRPr="00FA347F">
              <w:rPr>
                <w:sz w:val="20"/>
                <w:szCs w:val="20"/>
              </w:rPr>
              <w:t>68 0</w:t>
            </w:r>
            <w:r w:rsidR="00190883" w:rsidRPr="00FA347F">
              <w:rPr>
                <w:sz w:val="20"/>
                <w:szCs w:val="20"/>
              </w:rPr>
              <w:t>00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C7508D" w:rsidP="008E04EF">
            <w:pPr>
              <w:autoSpaceDE w:val="0"/>
              <w:autoSpaceDN w:val="0"/>
              <w:adjustRightInd w:val="0"/>
              <w:rPr>
                <w:sz w:val="20"/>
                <w:szCs w:val="20"/>
              </w:rPr>
            </w:pPr>
            <w:r w:rsidRPr="00FA347F">
              <w:rPr>
                <w:sz w:val="20"/>
                <w:szCs w:val="20"/>
              </w:rPr>
              <w:t>70 000</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FA347F" w:rsidRDefault="00C7508D" w:rsidP="008E04EF">
            <w:pPr>
              <w:autoSpaceDE w:val="0"/>
              <w:autoSpaceDN w:val="0"/>
              <w:adjustRightInd w:val="0"/>
              <w:rPr>
                <w:sz w:val="20"/>
                <w:szCs w:val="20"/>
              </w:rPr>
            </w:pPr>
            <w:r w:rsidRPr="00FA347F">
              <w:rPr>
                <w:sz w:val="20"/>
                <w:szCs w:val="20"/>
              </w:rPr>
              <w:t>73 000</w:t>
            </w:r>
          </w:p>
        </w:tc>
      </w:tr>
      <w:tr w:rsidR="00190883" w:rsidRPr="00FA347F" w:rsidTr="00DD13BC">
        <w:tblPrEx>
          <w:tblCellSpacing w:w="5" w:type="nil"/>
          <w:tblCellMar>
            <w:top w:w="0" w:type="dxa"/>
            <w:left w:w="75" w:type="dxa"/>
            <w:bottom w:w="0" w:type="dxa"/>
            <w:right w:w="75" w:type="dxa"/>
          </w:tblCellMar>
        </w:tblPrEx>
        <w:trPr>
          <w:trHeight w:val="182"/>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A347F" w:rsidRDefault="00190883" w:rsidP="00F97CA8">
            <w:pPr>
              <w:autoSpaceDE w:val="0"/>
              <w:autoSpaceDN w:val="0"/>
              <w:adjustRightInd w:val="0"/>
              <w:rPr>
                <w:sz w:val="16"/>
                <w:szCs w:val="16"/>
              </w:rPr>
            </w:pPr>
            <w:r w:rsidRPr="00FA347F">
              <w:rPr>
                <w:sz w:val="16"/>
                <w:szCs w:val="16"/>
              </w:rPr>
              <w:t xml:space="preserve">Средняя стоимость одного квадратного метра общей площади жилья, относительно уровня 2012 года, процент </w:t>
            </w:r>
          </w:p>
        </w:tc>
        <w:tc>
          <w:tcPr>
            <w:tcW w:w="1134" w:type="dxa"/>
            <w:tcBorders>
              <w:top w:val="single" w:sz="4" w:space="0" w:color="auto"/>
              <w:left w:val="single" w:sz="4" w:space="0" w:color="auto"/>
              <w:bottom w:val="single" w:sz="4" w:space="0" w:color="auto"/>
              <w:right w:val="single" w:sz="4" w:space="0" w:color="auto"/>
            </w:tcBorders>
          </w:tcPr>
          <w:p w:rsidR="00190883" w:rsidRPr="00FA347F" w:rsidRDefault="00BE3E8C" w:rsidP="0064429F">
            <w:pPr>
              <w:autoSpaceDE w:val="0"/>
              <w:autoSpaceDN w:val="0"/>
              <w:adjustRightInd w:val="0"/>
              <w:rPr>
                <w:sz w:val="20"/>
                <w:szCs w:val="20"/>
              </w:rPr>
            </w:pPr>
            <w:r w:rsidRPr="00FA347F">
              <w:rPr>
                <w:sz w:val="20"/>
                <w:szCs w:val="20"/>
              </w:rPr>
              <w:t>81,02</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A347F" w:rsidRDefault="00BE3E8C" w:rsidP="0064429F">
            <w:pPr>
              <w:autoSpaceDE w:val="0"/>
              <w:autoSpaceDN w:val="0"/>
              <w:adjustRightInd w:val="0"/>
              <w:rPr>
                <w:sz w:val="20"/>
                <w:szCs w:val="20"/>
              </w:rPr>
            </w:pPr>
            <w:r w:rsidRPr="00FA347F">
              <w:rPr>
                <w:sz w:val="20"/>
                <w:szCs w:val="20"/>
              </w:rPr>
              <w:t>77,66</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BE3E8C" w:rsidP="00FD76BC">
            <w:pPr>
              <w:autoSpaceDE w:val="0"/>
              <w:autoSpaceDN w:val="0"/>
              <w:adjustRightInd w:val="0"/>
              <w:rPr>
                <w:sz w:val="20"/>
                <w:szCs w:val="20"/>
              </w:rPr>
            </w:pPr>
            <w:r w:rsidRPr="00FA347F">
              <w:rPr>
                <w:sz w:val="20"/>
                <w:szCs w:val="20"/>
              </w:rPr>
              <w:t>77,15</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BE3E8C" w:rsidP="00FD76BC">
            <w:pPr>
              <w:autoSpaceDE w:val="0"/>
              <w:autoSpaceDN w:val="0"/>
              <w:adjustRightInd w:val="0"/>
              <w:rPr>
                <w:sz w:val="20"/>
                <w:szCs w:val="20"/>
              </w:rPr>
            </w:pPr>
            <w:r w:rsidRPr="00FA347F">
              <w:rPr>
                <w:sz w:val="20"/>
                <w:szCs w:val="20"/>
              </w:rPr>
              <w:t>75,43</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FA347F" w:rsidRDefault="00BE3E8C" w:rsidP="0064429F">
            <w:pPr>
              <w:autoSpaceDE w:val="0"/>
              <w:autoSpaceDN w:val="0"/>
              <w:adjustRightInd w:val="0"/>
              <w:rPr>
                <w:sz w:val="20"/>
                <w:szCs w:val="20"/>
              </w:rPr>
            </w:pPr>
            <w:r w:rsidRPr="00FA347F">
              <w:rPr>
                <w:sz w:val="20"/>
                <w:szCs w:val="20"/>
              </w:rPr>
              <w:t>74,7</w:t>
            </w:r>
          </w:p>
        </w:tc>
      </w:tr>
      <w:tr w:rsidR="00190883" w:rsidRPr="00FA347F" w:rsidTr="00DD13BC">
        <w:tblPrEx>
          <w:tblCellSpacing w:w="5" w:type="nil"/>
          <w:tblCellMar>
            <w:top w:w="0" w:type="dxa"/>
            <w:left w:w="75" w:type="dxa"/>
            <w:bottom w:w="0" w:type="dxa"/>
            <w:right w:w="75" w:type="dxa"/>
          </w:tblCellMar>
        </w:tblPrEx>
        <w:trPr>
          <w:trHeight w:val="42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A347F" w:rsidRDefault="00190883" w:rsidP="00F97CA8">
            <w:pPr>
              <w:autoSpaceDE w:val="0"/>
              <w:autoSpaceDN w:val="0"/>
              <w:adjustRightInd w:val="0"/>
              <w:rPr>
                <w:sz w:val="16"/>
                <w:szCs w:val="16"/>
              </w:rPr>
            </w:pPr>
            <w:r w:rsidRPr="00FA347F">
              <w:rPr>
                <w:sz w:val="16"/>
                <w:szCs w:val="16"/>
              </w:rPr>
              <w:t xml:space="preserve">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 лет </w:t>
            </w:r>
          </w:p>
        </w:tc>
        <w:tc>
          <w:tcPr>
            <w:tcW w:w="1134" w:type="dxa"/>
            <w:tcBorders>
              <w:top w:val="single" w:sz="4" w:space="0" w:color="auto"/>
              <w:left w:val="single" w:sz="4" w:space="0" w:color="auto"/>
              <w:bottom w:val="single" w:sz="4" w:space="0" w:color="auto"/>
              <w:right w:val="single" w:sz="4" w:space="0" w:color="auto"/>
            </w:tcBorders>
          </w:tcPr>
          <w:p w:rsidR="00190883" w:rsidRPr="00FA347F" w:rsidRDefault="00874412" w:rsidP="00F97CA8">
            <w:pPr>
              <w:autoSpaceDE w:val="0"/>
              <w:autoSpaceDN w:val="0"/>
              <w:adjustRightInd w:val="0"/>
              <w:rPr>
                <w:sz w:val="20"/>
                <w:szCs w:val="20"/>
              </w:rPr>
            </w:pPr>
            <w:r w:rsidRPr="00FA347F">
              <w:rPr>
                <w:sz w:val="20"/>
                <w:szCs w:val="20"/>
              </w:rPr>
              <w:t>1,84</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A347F" w:rsidRDefault="00874412" w:rsidP="00F97CA8">
            <w:pPr>
              <w:autoSpaceDE w:val="0"/>
              <w:autoSpaceDN w:val="0"/>
              <w:adjustRightInd w:val="0"/>
              <w:rPr>
                <w:sz w:val="20"/>
                <w:szCs w:val="20"/>
              </w:rPr>
            </w:pPr>
            <w:r w:rsidRPr="00FA347F">
              <w:rPr>
                <w:sz w:val="20"/>
                <w:szCs w:val="20"/>
              </w:rPr>
              <w:t>1,8</w:t>
            </w:r>
            <w:r w:rsidR="00BE3E8C" w:rsidRPr="00FA347F">
              <w:rPr>
                <w:sz w:val="20"/>
                <w:szCs w:val="20"/>
              </w:rPr>
              <w:t>1</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874412" w:rsidP="00F97CA8">
            <w:pPr>
              <w:autoSpaceDE w:val="0"/>
              <w:autoSpaceDN w:val="0"/>
              <w:adjustRightInd w:val="0"/>
              <w:rPr>
                <w:sz w:val="20"/>
                <w:szCs w:val="20"/>
              </w:rPr>
            </w:pPr>
            <w:r w:rsidRPr="00FA347F">
              <w:rPr>
                <w:sz w:val="20"/>
                <w:szCs w:val="20"/>
              </w:rPr>
              <w:t>1,78</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611F7A" w:rsidP="00BE3E8C">
            <w:pPr>
              <w:autoSpaceDE w:val="0"/>
              <w:autoSpaceDN w:val="0"/>
              <w:adjustRightInd w:val="0"/>
              <w:rPr>
                <w:sz w:val="20"/>
                <w:szCs w:val="20"/>
              </w:rPr>
            </w:pPr>
            <w:r w:rsidRPr="00FA347F">
              <w:rPr>
                <w:sz w:val="20"/>
                <w:szCs w:val="20"/>
              </w:rPr>
              <w:t>1,7</w:t>
            </w:r>
            <w:r w:rsidR="00BE3E8C" w:rsidRPr="00FA347F">
              <w:rPr>
                <w:sz w:val="20"/>
                <w:szCs w:val="20"/>
              </w:rPr>
              <w:t>3</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FA347F" w:rsidRDefault="00611F7A" w:rsidP="00BE3E8C">
            <w:pPr>
              <w:autoSpaceDE w:val="0"/>
              <w:autoSpaceDN w:val="0"/>
              <w:adjustRightInd w:val="0"/>
              <w:rPr>
                <w:sz w:val="20"/>
                <w:szCs w:val="20"/>
              </w:rPr>
            </w:pPr>
            <w:r w:rsidRPr="00FA347F">
              <w:rPr>
                <w:sz w:val="20"/>
                <w:szCs w:val="20"/>
              </w:rPr>
              <w:t>1,7</w:t>
            </w:r>
            <w:r w:rsidR="00BE3E8C" w:rsidRPr="00FA347F">
              <w:rPr>
                <w:sz w:val="20"/>
                <w:szCs w:val="20"/>
              </w:rPr>
              <w:t>1</w:t>
            </w:r>
          </w:p>
        </w:tc>
      </w:tr>
      <w:tr w:rsidR="00190883" w:rsidRPr="00FD76BC"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D76BC" w:rsidRDefault="00190883" w:rsidP="00F97CA8">
            <w:pPr>
              <w:autoSpaceDE w:val="0"/>
              <w:autoSpaceDN w:val="0"/>
              <w:adjustRightInd w:val="0"/>
              <w:rPr>
                <w:sz w:val="16"/>
                <w:szCs w:val="16"/>
              </w:rPr>
            </w:pPr>
            <w:r w:rsidRPr="00FD76BC">
              <w:rPr>
                <w:sz w:val="16"/>
                <w:szCs w:val="16"/>
              </w:rPr>
              <w:t>Удельный вес введенной общей площади жилых домов по отношению к общей площади жилищного фонда, процент</w:t>
            </w:r>
          </w:p>
        </w:tc>
        <w:tc>
          <w:tcPr>
            <w:tcW w:w="1134" w:type="dxa"/>
            <w:tcBorders>
              <w:top w:val="single" w:sz="4" w:space="0" w:color="auto"/>
              <w:left w:val="single" w:sz="4" w:space="0" w:color="auto"/>
              <w:bottom w:val="single" w:sz="4" w:space="0" w:color="auto"/>
              <w:right w:val="single" w:sz="4" w:space="0" w:color="auto"/>
            </w:tcBorders>
          </w:tcPr>
          <w:p w:rsidR="00190883" w:rsidRPr="00FD76BC" w:rsidRDefault="00173ED0" w:rsidP="00F531F7">
            <w:pPr>
              <w:widowControl w:val="0"/>
              <w:autoSpaceDE w:val="0"/>
              <w:autoSpaceDN w:val="0"/>
              <w:adjustRightInd w:val="0"/>
              <w:rPr>
                <w:sz w:val="16"/>
                <w:szCs w:val="16"/>
              </w:rPr>
            </w:pPr>
            <w:r w:rsidRPr="00FD76BC">
              <w:rPr>
                <w:sz w:val="16"/>
                <w:szCs w:val="16"/>
              </w:rPr>
              <w:t>3</w:t>
            </w:r>
            <w:r w:rsidR="00FD76BC" w:rsidRPr="00FD76BC">
              <w:rPr>
                <w:sz w:val="16"/>
                <w:szCs w:val="16"/>
              </w:rPr>
              <w:t>,7</w:t>
            </w:r>
            <w:r w:rsidR="00F531F7">
              <w:rPr>
                <w:sz w:val="16"/>
                <w:szCs w:val="16"/>
              </w:rPr>
              <w:t>8</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D76BC" w:rsidRDefault="00FD76BC" w:rsidP="00F531F7">
            <w:pPr>
              <w:widowControl w:val="0"/>
              <w:autoSpaceDE w:val="0"/>
              <w:autoSpaceDN w:val="0"/>
              <w:adjustRightInd w:val="0"/>
              <w:rPr>
                <w:sz w:val="16"/>
                <w:szCs w:val="16"/>
              </w:rPr>
            </w:pPr>
            <w:r w:rsidRPr="00FD76BC">
              <w:rPr>
                <w:sz w:val="16"/>
                <w:szCs w:val="16"/>
              </w:rPr>
              <w:t>2,8</w:t>
            </w:r>
            <w:r w:rsidR="00F531F7">
              <w:rPr>
                <w:sz w:val="16"/>
                <w:szCs w:val="16"/>
              </w:rPr>
              <w:t>7</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D76BC" w:rsidRDefault="00FD76BC" w:rsidP="00F531F7">
            <w:pPr>
              <w:widowControl w:val="0"/>
              <w:autoSpaceDE w:val="0"/>
              <w:autoSpaceDN w:val="0"/>
              <w:adjustRightInd w:val="0"/>
              <w:rPr>
                <w:sz w:val="16"/>
                <w:szCs w:val="16"/>
              </w:rPr>
            </w:pPr>
            <w:r w:rsidRPr="00FD76BC">
              <w:rPr>
                <w:sz w:val="16"/>
                <w:szCs w:val="16"/>
              </w:rPr>
              <w:t>2,7</w:t>
            </w:r>
            <w:r w:rsidR="00F531F7">
              <w:rPr>
                <w:sz w:val="16"/>
                <w:szCs w:val="16"/>
              </w:rPr>
              <w:t>6</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D76BC" w:rsidRDefault="00FD76BC" w:rsidP="008E04EF">
            <w:pPr>
              <w:widowControl w:val="0"/>
              <w:autoSpaceDE w:val="0"/>
              <w:autoSpaceDN w:val="0"/>
              <w:adjustRightInd w:val="0"/>
              <w:rPr>
                <w:sz w:val="16"/>
                <w:szCs w:val="16"/>
              </w:rPr>
            </w:pPr>
            <w:r w:rsidRPr="00FD76BC">
              <w:rPr>
                <w:sz w:val="16"/>
                <w:szCs w:val="16"/>
              </w:rPr>
              <w:t>2,65</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FD76BC" w:rsidRDefault="00FD76BC" w:rsidP="00F531F7">
            <w:pPr>
              <w:widowControl w:val="0"/>
              <w:autoSpaceDE w:val="0"/>
              <w:autoSpaceDN w:val="0"/>
              <w:adjustRightInd w:val="0"/>
              <w:rPr>
                <w:sz w:val="16"/>
                <w:szCs w:val="16"/>
              </w:rPr>
            </w:pPr>
            <w:r w:rsidRPr="00FD76BC">
              <w:rPr>
                <w:sz w:val="16"/>
                <w:szCs w:val="16"/>
              </w:rPr>
              <w:t>2,5</w:t>
            </w:r>
            <w:r w:rsidR="00F531F7">
              <w:rPr>
                <w:sz w:val="16"/>
                <w:szCs w:val="16"/>
              </w:rPr>
              <w:t>3</w:t>
            </w:r>
          </w:p>
        </w:tc>
      </w:tr>
      <w:tr w:rsidR="00190883" w:rsidRPr="00E43058"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5D06AE" w:rsidRDefault="00190883" w:rsidP="00F97CA8">
            <w:pPr>
              <w:autoSpaceDE w:val="0"/>
              <w:autoSpaceDN w:val="0"/>
              <w:adjustRightInd w:val="0"/>
              <w:rPr>
                <w:sz w:val="16"/>
                <w:szCs w:val="16"/>
              </w:rPr>
            </w:pPr>
            <w:r w:rsidRPr="005D06AE">
              <w:rPr>
                <w:sz w:val="16"/>
                <w:szCs w:val="16"/>
              </w:rPr>
              <w:t xml:space="preserve">Количество расселенных помещений, </w:t>
            </w:r>
            <w:r>
              <w:rPr>
                <w:sz w:val="16"/>
                <w:szCs w:val="16"/>
              </w:rPr>
              <w:t xml:space="preserve"> в рамках реализации адресной программы Московской области по переселению гра</w:t>
            </w:r>
            <w:r>
              <w:rPr>
                <w:sz w:val="16"/>
                <w:szCs w:val="16"/>
              </w:rPr>
              <w:t>ж</w:t>
            </w:r>
            <w:r>
              <w:rPr>
                <w:sz w:val="16"/>
                <w:szCs w:val="16"/>
              </w:rPr>
              <w:t>дан из аварийного жилищного фонда,</w:t>
            </w:r>
            <w:r w:rsidRPr="005D06AE">
              <w:rPr>
                <w:sz w:val="16"/>
                <w:szCs w:val="16"/>
              </w:rPr>
              <w:t xml:space="preserve"> шт</w:t>
            </w:r>
          </w:p>
        </w:tc>
        <w:tc>
          <w:tcPr>
            <w:tcW w:w="1134" w:type="dxa"/>
            <w:tcBorders>
              <w:top w:val="single" w:sz="4" w:space="0" w:color="auto"/>
              <w:left w:val="single" w:sz="4" w:space="0" w:color="auto"/>
              <w:bottom w:val="single" w:sz="4" w:space="0" w:color="auto"/>
              <w:right w:val="single" w:sz="4" w:space="0" w:color="auto"/>
            </w:tcBorders>
          </w:tcPr>
          <w:p w:rsidR="00190883" w:rsidRPr="006E7E76" w:rsidRDefault="00471960" w:rsidP="00F97CA8">
            <w:pPr>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6E7E76" w:rsidRDefault="00190883" w:rsidP="00F97CA8">
            <w:pPr>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6E7E76" w:rsidRDefault="00190883" w:rsidP="00F97CA8">
            <w:pPr>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6E7E76" w:rsidRDefault="00190883"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6E7E76" w:rsidRDefault="00190883" w:rsidP="008E04EF">
            <w:pPr>
              <w:autoSpaceDE w:val="0"/>
              <w:autoSpaceDN w:val="0"/>
              <w:adjustRightInd w:val="0"/>
              <w:rPr>
                <w:sz w:val="16"/>
                <w:szCs w:val="16"/>
              </w:rPr>
            </w:pPr>
          </w:p>
        </w:tc>
      </w:tr>
      <w:tr w:rsidR="00190883" w:rsidRPr="00F81EAE"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5D06AE" w:rsidRDefault="00190883" w:rsidP="00F97CA8">
            <w:pPr>
              <w:autoSpaceDE w:val="0"/>
              <w:autoSpaceDN w:val="0"/>
              <w:adjustRightInd w:val="0"/>
              <w:rPr>
                <w:sz w:val="16"/>
                <w:szCs w:val="16"/>
              </w:rPr>
            </w:pPr>
            <w:r w:rsidRPr="005D06AE">
              <w:rPr>
                <w:sz w:val="16"/>
                <w:szCs w:val="16"/>
              </w:rPr>
              <w:t>Площадь расселенных  помещений,</w:t>
            </w:r>
            <w:r>
              <w:rPr>
                <w:sz w:val="16"/>
                <w:szCs w:val="16"/>
              </w:rPr>
              <w:t xml:space="preserve">  в рамках реализации адресной программы Московской области по переселению граждан из аварийного жилищного фонда, </w:t>
            </w:r>
            <w:r w:rsidRPr="005D06AE">
              <w:rPr>
                <w:sz w:val="16"/>
                <w:szCs w:val="16"/>
              </w:rPr>
              <w:t xml:space="preserve"> кв.м</w:t>
            </w:r>
          </w:p>
        </w:tc>
        <w:tc>
          <w:tcPr>
            <w:tcW w:w="1134" w:type="dxa"/>
            <w:tcBorders>
              <w:top w:val="single" w:sz="4" w:space="0" w:color="auto"/>
              <w:left w:val="single" w:sz="4" w:space="0" w:color="auto"/>
              <w:bottom w:val="single" w:sz="4" w:space="0" w:color="auto"/>
              <w:right w:val="single" w:sz="4" w:space="0" w:color="auto"/>
            </w:tcBorders>
          </w:tcPr>
          <w:p w:rsidR="00190883" w:rsidRPr="00F81EAE" w:rsidRDefault="00471960" w:rsidP="00EE725D">
            <w:pPr>
              <w:widowControl w:val="0"/>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81EAE" w:rsidRDefault="00190883"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81EAE" w:rsidRDefault="00190883"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81EAE" w:rsidRDefault="00190883"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F81EAE" w:rsidRDefault="00190883" w:rsidP="008E04EF">
            <w:pPr>
              <w:widowControl w:val="0"/>
              <w:autoSpaceDE w:val="0"/>
              <w:autoSpaceDN w:val="0"/>
              <w:adjustRightInd w:val="0"/>
              <w:rPr>
                <w:sz w:val="16"/>
                <w:szCs w:val="16"/>
              </w:rPr>
            </w:pPr>
          </w:p>
        </w:tc>
      </w:tr>
      <w:tr w:rsidR="00190883" w:rsidRPr="00F81EAE"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5D06AE" w:rsidRDefault="00190883" w:rsidP="00F97CA8">
            <w:pPr>
              <w:autoSpaceDE w:val="0"/>
              <w:autoSpaceDN w:val="0"/>
              <w:adjustRightInd w:val="0"/>
              <w:rPr>
                <w:sz w:val="16"/>
                <w:szCs w:val="16"/>
              </w:rPr>
            </w:pPr>
            <w:r w:rsidRPr="005D06AE">
              <w:rPr>
                <w:sz w:val="16"/>
                <w:szCs w:val="16"/>
              </w:rPr>
              <w:t>Удельный вес расселенного аварийного жилого  фонда в общем объеме аварийного фонда, включенного в программу «Пер</w:t>
            </w:r>
            <w:r w:rsidRPr="005D06AE">
              <w:rPr>
                <w:sz w:val="16"/>
                <w:szCs w:val="16"/>
              </w:rPr>
              <w:t>е</w:t>
            </w:r>
            <w:r w:rsidRPr="005D06AE">
              <w:rPr>
                <w:sz w:val="16"/>
                <w:szCs w:val="16"/>
              </w:rPr>
              <w:t>селение из аварийного</w:t>
            </w:r>
            <w:r>
              <w:rPr>
                <w:sz w:val="16"/>
                <w:szCs w:val="16"/>
              </w:rPr>
              <w:t xml:space="preserve"> жилищного </w:t>
            </w:r>
            <w:r w:rsidRPr="005D06AE">
              <w:rPr>
                <w:sz w:val="16"/>
                <w:szCs w:val="16"/>
              </w:rPr>
              <w:t xml:space="preserve"> фонда», процент</w:t>
            </w:r>
          </w:p>
        </w:tc>
        <w:tc>
          <w:tcPr>
            <w:tcW w:w="1134" w:type="dxa"/>
            <w:tcBorders>
              <w:top w:val="single" w:sz="4" w:space="0" w:color="auto"/>
              <w:left w:val="single" w:sz="4" w:space="0" w:color="auto"/>
              <w:bottom w:val="single" w:sz="4" w:space="0" w:color="auto"/>
              <w:right w:val="single" w:sz="4" w:space="0" w:color="auto"/>
            </w:tcBorders>
          </w:tcPr>
          <w:p w:rsidR="00190883" w:rsidRPr="00F81EAE" w:rsidRDefault="00951E56" w:rsidP="00F97CA8">
            <w:pPr>
              <w:widowControl w:val="0"/>
              <w:autoSpaceDE w:val="0"/>
              <w:autoSpaceDN w:val="0"/>
              <w:adjustRightInd w:val="0"/>
              <w:rPr>
                <w:sz w:val="16"/>
                <w:szCs w:val="16"/>
              </w:rPr>
            </w:pPr>
            <w:r>
              <w:rPr>
                <w:sz w:val="16"/>
                <w:szCs w:val="16"/>
              </w:rPr>
              <w:t>10</w:t>
            </w:r>
            <w:r w:rsidR="00471960">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81EAE" w:rsidRDefault="00951E56" w:rsidP="00F97CA8">
            <w:pPr>
              <w:widowControl w:val="0"/>
              <w:autoSpaceDE w:val="0"/>
              <w:autoSpaceDN w:val="0"/>
              <w:adjustRightInd w:val="0"/>
              <w:rPr>
                <w:sz w:val="16"/>
                <w:szCs w:val="16"/>
              </w:rPr>
            </w:pPr>
            <w:r>
              <w:rPr>
                <w:sz w:val="16"/>
                <w:szCs w:val="16"/>
              </w:rPr>
              <w:t>10</w:t>
            </w:r>
            <w:r w:rsidR="00190883">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81EAE" w:rsidRDefault="00951E56" w:rsidP="00F97CA8">
            <w:pPr>
              <w:widowControl w:val="0"/>
              <w:autoSpaceDE w:val="0"/>
              <w:autoSpaceDN w:val="0"/>
              <w:adjustRightInd w:val="0"/>
              <w:rPr>
                <w:sz w:val="16"/>
                <w:szCs w:val="16"/>
              </w:rPr>
            </w:pPr>
            <w:r>
              <w:rPr>
                <w:sz w:val="16"/>
                <w:szCs w:val="16"/>
              </w:rPr>
              <w:t>10</w:t>
            </w:r>
            <w:r w:rsidR="00190883">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81EAE" w:rsidRDefault="00190883"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F81EAE" w:rsidRDefault="00190883" w:rsidP="008E04EF">
            <w:pPr>
              <w:widowControl w:val="0"/>
              <w:autoSpaceDE w:val="0"/>
              <w:autoSpaceDN w:val="0"/>
              <w:adjustRightInd w:val="0"/>
              <w:rPr>
                <w:sz w:val="16"/>
                <w:szCs w:val="16"/>
              </w:rPr>
            </w:pPr>
          </w:p>
        </w:tc>
      </w:tr>
      <w:tr w:rsidR="00190883" w:rsidRPr="00F1037A"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1037A" w:rsidRDefault="00190883" w:rsidP="003E07A1">
            <w:pPr>
              <w:autoSpaceDE w:val="0"/>
              <w:autoSpaceDN w:val="0"/>
              <w:adjustRightInd w:val="0"/>
              <w:rPr>
                <w:sz w:val="16"/>
                <w:szCs w:val="16"/>
              </w:rPr>
            </w:pPr>
            <w:r w:rsidRPr="00F1037A">
              <w:rPr>
                <w:sz w:val="16"/>
                <w:szCs w:val="16"/>
              </w:rPr>
              <w:t>Количество граждан, переселенных из аварийного жилищного фонда, в рамках реализации инвестиционных контрактов</w:t>
            </w:r>
            <w:r w:rsidR="003E07A1" w:rsidRPr="00F1037A">
              <w:rPr>
                <w:sz w:val="16"/>
                <w:szCs w:val="16"/>
              </w:rPr>
              <w:t xml:space="preserve"> и соглашений</w:t>
            </w:r>
            <w:r w:rsidRPr="00F1037A">
              <w:rPr>
                <w:sz w:val="16"/>
                <w:szCs w:val="16"/>
              </w:rPr>
              <w:t>, чел</w:t>
            </w:r>
          </w:p>
        </w:tc>
        <w:tc>
          <w:tcPr>
            <w:tcW w:w="1134" w:type="dxa"/>
            <w:tcBorders>
              <w:top w:val="single" w:sz="4" w:space="0" w:color="auto"/>
              <w:left w:val="single" w:sz="4" w:space="0" w:color="auto"/>
              <w:bottom w:val="single" w:sz="4" w:space="0" w:color="auto"/>
              <w:right w:val="single" w:sz="4" w:space="0" w:color="auto"/>
            </w:tcBorders>
          </w:tcPr>
          <w:p w:rsidR="00190883" w:rsidRPr="00F1037A" w:rsidRDefault="00D4451F" w:rsidP="003F709F">
            <w:pPr>
              <w:autoSpaceDE w:val="0"/>
              <w:autoSpaceDN w:val="0"/>
              <w:adjustRightInd w:val="0"/>
              <w:rPr>
                <w:sz w:val="16"/>
                <w:szCs w:val="16"/>
              </w:rPr>
            </w:pPr>
            <w:r w:rsidRPr="00F1037A">
              <w:rPr>
                <w:sz w:val="16"/>
                <w:szCs w:val="16"/>
              </w:rPr>
              <w:t>20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1037A" w:rsidRDefault="00D4451F" w:rsidP="00F97CA8">
            <w:pPr>
              <w:autoSpaceDE w:val="0"/>
              <w:autoSpaceDN w:val="0"/>
              <w:adjustRightInd w:val="0"/>
              <w:rPr>
                <w:sz w:val="16"/>
                <w:szCs w:val="16"/>
              </w:rPr>
            </w:pPr>
            <w:r w:rsidRPr="00F1037A">
              <w:rPr>
                <w:sz w:val="16"/>
                <w:szCs w:val="16"/>
              </w:rPr>
              <w:t>34</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1037A" w:rsidRDefault="00D4451F" w:rsidP="003F709F">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1037A" w:rsidRDefault="00190883"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F1037A" w:rsidRDefault="00190883" w:rsidP="008E04EF">
            <w:pPr>
              <w:autoSpaceDE w:val="0"/>
              <w:autoSpaceDN w:val="0"/>
              <w:adjustRightInd w:val="0"/>
              <w:rPr>
                <w:sz w:val="16"/>
                <w:szCs w:val="16"/>
              </w:rPr>
            </w:pPr>
          </w:p>
        </w:tc>
      </w:tr>
      <w:tr w:rsidR="003E07A1" w:rsidRPr="00F1037A"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F1037A" w:rsidRDefault="003E07A1" w:rsidP="003E07A1">
            <w:pPr>
              <w:autoSpaceDE w:val="0"/>
              <w:autoSpaceDN w:val="0"/>
              <w:adjustRightInd w:val="0"/>
              <w:rPr>
                <w:sz w:val="16"/>
                <w:szCs w:val="16"/>
              </w:rPr>
            </w:pPr>
            <w:r w:rsidRPr="00F1037A">
              <w:rPr>
                <w:sz w:val="16"/>
                <w:szCs w:val="16"/>
              </w:rPr>
              <w:t>Количество граждан, переселенных из аварийного жилищного фонда, в рамках реализации ДРЗТ, чел</w:t>
            </w:r>
          </w:p>
        </w:tc>
        <w:tc>
          <w:tcPr>
            <w:tcW w:w="1134" w:type="dxa"/>
            <w:tcBorders>
              <w:top w:val="single" w:sz="4" w:space="0" w:color="auto"/>
              <w:left w:val="single" w:sz="4" w:space="0" w:color="auto"/>
              <w:bottom w:val="single" w:sz="4" w:space="0" w:color="auto"/>
              <w:right w:val="single" w:sz="4" w:space="0" w:color="auto"/>
            </w:tcBorders>
          </w:tcPr>
          <w:p w:rsidR="003E07A1" w:rsidRPr="00F1037A" w:rsidRDefault="00D4451F" w:rsidP="003F709F">
            <w:pPr>
              <w:autoSpaceDE w:val="0"/>
              <w:autoSpaceDN w:val="0"/>
              <w:adjustRightInd w:val="0"/>
              <w:rPr>
                <w:sz w:val="16"/>
                <w:szCs w:val="16"/>
              </w:rPr>
            </w:pPr>
            <w:r w:rsidRPr="00F1037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1037A" w:rsidRDefault="00D4451F" w:rsidP="00F97CA8">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D4451F" w:rsidP="003F709F">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r>
      <w:tr w:rsidR="003E07A1" w:rsidRPr="00F1037A"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F1037A" w:rsidRDefault="003E07A1" w:rsidP="003E07A1">
            <w:pPr>
              <w:autoSpaceDE w:val="0"/>
              <w:autoSpaceDN w:val="0"/>
              <w:adjustRightInd w:val="0"/>
              <w:rPr>
                <w:sz w:val="16"/>
                <w:szCs w:val="16"/>
              </w:rPr>
            </w:pPr>
            <w:r w:rsidRPr="00F1037A">
              <w:rPr>
                <w:sz w:val="16"/>
                <w:szCs w:val="16"/>
              </w:rPr>
              <w:t>Количество граждан, переселенных из аварийного жилищного фонда, в рамках реализации муниципальной Подпрограммы 1, чел</w:t>
            </w:r>
          </w:p>
        </w:tc>
        <w:tc>
          <w:tcPr>
            <w:tcW w:w="1134" w:type="dxa"/>
            <w:tcBorders>
              <w:top w:val="single" w:sz="4" w:space="0" w:color="auto"/>
              <w:left w:val="single" w:sz="4" w:space="0" w:color="auto"/>
              <w:bottom w:val="single" w:sz="4" w:space="0" w:color="auto"/>
              <w:right w:val="single" w:sz="4" w:space="0" w:color="auto"/>
            </w:tcBorders>
          </w:tcPr>
          <w:p w:rsidR="003E07A1" w:rsidRPr="00F1037A" w:rsidRDefault="00D4451F" w:rsidP="00471960">
            <w:pPr>
              <w:autoSpaceDE w:val="0"/>
              <w:autoSpaceDN w:val="0"/>
              <w:adjustRightInd w:val="0"/>
              <w:rPr>
                <w:sz w:val="16"/>
                <w:szCs w:val="16"/>
              </w:rPr>
            </w:pPr>
            <w:r w:rsidRPr="00F1037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15</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25</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r>
      <w:tr w:rsidR="00190883" w:rsidRPr="00F1037A"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1037A" w:rsidRDefault="00190883" w:rsidP="003E07A1">
            <w:pPr>
              <w:autoSpaceDE w:val="0"/>
              <w:autoSpaceDN w:val="0"/>
              <w:adjustRightInd w:val="0"/>
              <w:rPr>
                <w:sz w:val="16"/>
                <w:szCs w:val="16"/>
              </w:rPr>
            </w:pPr>
            <w:r w:rsidRPr="00F1037A">
              <w:rPr>
                <w:sz w:val="16"/>
                <w:szCs w:val="16"/>
              </w:rPr>
              <w:t>Количество расселенных помещений в аварийных домах рамках реализации инвестиционных контрактов, соглашений,  штук</w:t>
            </w:r>
          </w:p>
        </w:tc>
        <w:tc>
          <w:tcPr>
            <w:tcW w:w="1134" w:type="dxa"/>
            <w:tcBorders>
              <w:top w:val="single" w:sz="4" w:space="0" w:color="auto"/>
              <w:left w:val="single" w:sz="4" w:space="0" w:color="auto"/>
              <w:bottom w:val="single" w:sz="4" w:space="0" w:color="auto"/>
              <w:right w:val="single" w:sz="4" w:space="0" w:color="auto"/>
            </w:tcBorders>
          </w:tcPr>
          <w:p w:rsidR="00190883" w:rsidRPr="00F1037A" w:rsidRDefault="00F1037A" w:rsidP="00471960">
            <w:pPr>
              <w:autoSpaceDE w:val="0"/>
              <w:autoSpaceDN w:val="0"/>
              <w:adjustRightInd w:val="0"/>
              <w:rPr>
                <w:sz w:val="16"/>
                <w:szCs w:val="16"/>
              </w:rPr>
            </w:pPr>
            <w:r w:rsidRPr="00F1037A">
              <w:rPr>
                <w:sz w:val="16"/>
                <w:szCs w:val="16"/>
              </w:rPr>
              <w:t>6</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1037A" w:rsidRDefault="00F1037A" w:rsidP="00F97CA8">
            <w:pPr>
              <w:autoSpaceDE w:val="0"/>
              <w:autoSpaceDN w:val="0"/>
              <w:adjustRightInd w:val="0"/>
              <w:rPr>
                <w:sz w:val="16"/>
                <w:szCs w:val="16"/>
              </w:rPr>
            </w:pPr>
            <w:r w:rsidRPr="00F1037A">
              <w:rPr>
                <w:sz w:val="16"/>
                <w:szCs w:val="16"/>
              </w:rPr>
              <w:t>11</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1037A" w:rsidRDefault="00F1037A" w:rsidP="00F97CA8">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1037A" w:rsidRDefault="00190883"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F1037A" w:rsidRDefault="00190883" w:rsidP="008E04EF">
            <w:pPr>
              <w:autoSpaceDE w:val="0"/>
              <w:autoSpaceDN w:val="0"/>
              <w:adjustRightInd w:val="0"/>
              <w:rPr>
                <w:sz w:val="16"/>
                <w:szCs w:val="16"/>
              </w:rPr>
            </w:pPr>
          </w:p>
        </w:tc>
      </w:tr>
      <w:tr w:rsidR="003E07A1" w:rsidRPr="00F1037A"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F1037A" w:rsidRDefault="003E07A1" w:rsidP="003E07A1">
            <w:pPr>
              <w:autoSpaceDE w:val="0"/>
              <w:autoSpaceDN w:val="0"/>
              <w:adjustRightInd w:val="0"/>
              <w:rPr>
                <w:sz w:val="16"/>
                <w:szCs w:val="16"/>
              </w:rPr>
            </w:pPr>
            <w:r w:rsidRPr="00F1037A">
              <w:rPr>
                <w:sz w:val="16"/>
                <w:szCs w:val="16"/>
              </w:rPr>
              <w:t>Количество расселенных помещений в аварийных домах рамках реализации ДРЗТ, штук</w:t>
            </w:r>
          </w:p>
        </w:tc>
        <w:tc>
          <w:tcPr>
            <w:tcW w:w="1134" w:type="dxa"/>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r>
      <w:tr w:rsidR="003E07A1" w:rsidRPr="00F1037A"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F1037A" w:rsidRDefault="003E07A1" w:rsidP="003E07A1">
            <w:pPr>
              <w:autoSpaceDE w:val="0"/>
              <w:autoSpaceDN w:val="0"/>
              <w:adjustRightInd w:val="0"/>
              <w:rPr>
                <w:sz w:val="16"/>
                <w:szCs w:val="16"/>
              </w:rPr>
            </w:pPr>
            <w:r w:rsidRPr="00F1037A">
              <w:rPr>
                <w:sz w:val="16"/>
                <w:szCs w:val="16"/>
              </w:rPr>
              <w:t>Количество расселенных помещений в аварийных домах рамках реализации муниципальной Подпрограммы 1, штук</w:t>
            </w:r>
          </w:p>
        </w:tc>
        <w:tc>
          <w:tcPr>
            <w:tcW w:w="1134" w:type="dxa"/>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5</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5</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r>
      <w:tr w:rsidR="003E07A1" w:rsidRPr="004F2711" w:rsidTr="00DD13BC">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6A4F50" w:rsidRDefault="003E07A1" w:rsidP="00F97CA8">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реализации инвестиционных контрактов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3E07A1" w:rsidRPr="004F2711" w:rsidRDefault="00F1037A" w:rsidP="00F97CA8">
            <w:pPr>
              <w:autoSpaceDE w:val="0"/>
              <w:autoSpaceDN w:val="0"/>
              <w:adjustRightInd w:val="0"/>
              <w:rPr>
                <w:sz w:val="16"/>
                <w:szCs w:val="16"/>
              </w:rPr>
            </w:pPr>
            <w:r>
              <w:rPr>
                <w:sz w:val="16"/>
                <w:szCs w:val="16"/>
              </w:rPr>
              <w:t>183,13</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4F2711" w:rsidRDefault="00F1037A" w:rsidP="00F97CA8">
            <w:pPr>
              <w:autoSpaceDE w:val="0"/>
              <w:autoSpaceDN w:val="0"/>
              <w:adjustRightInd w:val="0"/>
              <w:rPr>
                <w:sz w:val="16"/>
                <w:szCs w:val="16"/>
              </w:rPr>
            </w:pPr>
            <w:r>
              <w:rPr>
                <w:sz w:val="16"/>
                <w:szCs w:val="16"/>
              </w:rPr>
              <w:t>525,77</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4F2711" w:rsidRDefault="003E07A1" w:rsidP="00F97CA8">
            <w:pPr>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4F2711"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4F2711" w:rsidRDefault="003E07A1" w:rsidP="008E04EF">
            <w:pPr>
              <w:autoSpaceDE w:val="0"/>
              <w:autoSpaceDN w:val="0"/>
              <w:adjustRightInd w:val="0"/>
              <w:rPr>
                <w:sz w:val="16"/>
                <w:szCs w:val="16"/>
              </w:rPr>
            </w:pPr>
          </w:p>
        </w:tc>
      </w:tr>
      <w:tr w:rsidR="003E07A1" w:rsidRPr="00C93205"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6A4F50" w:rsidRDefault="003E07A1" w:rsidP="00F97CA8">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реализации договоров развития застроенных территорий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3E07A1" w:rsidRPr="00C93205" w:rsidRDefault="003E07A1" w:rsidP="00F97CA8">
            <w:pPr>
              <w:widowControl w:val="0"/>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r>
      <w:tr w:rsidR="003E07A1" w:rsidRPr="00C93205"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6A4F50" w:rsidRDefault="003E07A1" w:rsidP="00F97CA8">
            <w:pPr>
              <w:autoSpaceDE w:val="0"/>
              <w:autoSpaceDN w:val="0"/>
              <w:adjustRightInd w:val="0"/>
              <w:rPr>
                <w:sz w:val="16"/>
                <w:szCs w:val="16"/>
              </w:rPr>
            </w:pPr>
            <w:r>
              <w:rPr>
                <w:sz w:val="16"/>
                <w:szCs w:val="16"/>
              </w:rPr>
              <w:t>Площадь помещений аварийных домов, признанных аварийными до 01.01.2015, способ расселения которых не определен, кв.м</w:t>
            </w:r>
          </w:p>
        </w:tc>
        <w:tc>
          <w:tcPr>
            <w:tcW w:w="1134" w:type="dxa"/>
            <w:tcBorders>
              <w:top w:val="single" w:sz="4" w:space="0" w:color="auto"/>
              <w:left w:val="single" w:sz="4" w:space="0" w:color="auto"/>
              <w:bottom w:val="single" w:sz="4" w:space="0" w:color="auto"/>
              <w:right w:val="single" w:sz="4" w:space="0" w:color="auto"/>
            </w:tcBorders>
          </w:tcPr>
          <w:p w:rsidR="003E07A1" w:rsidRPr="00C93205" w:rsidRDefault="003E07A1" w:rsidP="00F97CA8">
            <w:pPr>
              <w:widowControl w:val="0"/>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r>
      <w:tr w:rsidR="003E07A1" w:rsidRPr="00C93205"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Default="003E07A1" w:rsidP="00F97CA8">
            <w:pPr>
              <w:autoSpaceDE w:val="0"/>
              <w:autoSpaceDN w:val="0"/>
              <w:adjustRightInd w:val="0"/>
              <w:rPr>
                <w:sz w:val="16"/>
                <w:szCs w:val="16"/>
              </w:rPr>
            </w:pPr>
            <w:r>
              <w:rPr>
                <w:sz w:val="16"/>
                <w:szCs w:val="16"/>
              </w:rPr>
              <w:t>Площадь расселенных помещений аварийных домов, в рамках реализации муниципальной Подпрограммы 1, кв.м</w:t>
            </w:r>
          </w:p>
        </w:tc>
        <w:tc>
          <w:tcPr>
            <w:tcW w:w="1134" w:type="dxa"/>
            <w:tcBorders>
              <w:top w:val="single" w:sz="4" w:space="0" w:color="auto"/>
              <w:left w:val="single" w:sz="4" w:space="0" w:color="auto"/>
              <w:bottom w:val="single" w:sz="4" w:space="0" w:color="auto"/>
              <w:right w:val="single" w:sz="4" w:space="0" w:color="auto"/>
            </w:tcBorders>
          </w:tcPr>
          <w:p w:rsidR="003E07A1" w:rsidRPr="00C93205" w:rsidRDefault="00F1037A" w:rsidP="00F97CA8">
            <w:pPr>
              <w:widowControl w:val="0"/>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C93205" w:rsidRDefault="00F1037A" w:rsidP="00F97CA8">
            <w:pPr>
              <w:widowControl w:val="0"/>
              <w:autoSpaceDE w:val="0"/>
              <w:autoSpaceDN w:val="0"/>
              <w:adjustRightInd w:val="0"/>
              <w:rPr>
                <w:sz w:val="16"/>
                <w:szCs w:val="16"/>
              </w:rPr>
            </w:pPr>
            <w:r>
              <w:rPr>
                <w:sz w:val="16"/>
                <w:szCs w:val="16"/>
              </w:rPr>
              <w:t>254,0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F1037A" w:rsidP="00F97CA8">
            <w:pPr>
              <w:widowControl w:val="0"/>
              <w:autoSpaceDE w:val="0"/>
              <w:autoSpaceDN w:val="0"/>
              <w:adjustRightInd w:val="0"/>
              <w:rPr>
                <w:sz w:val="16"/>
                <w:szCs w:val="16"/>
              </w:rPr>
            </w:pPr>
            <w:r>
              <w:rPr>
                <w:sz w:val="16"/>
                <w:szCs w:val="16"/>
              </w:rPr>
              <w:t>179,9</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r>
      <w:tr w:rsidR="003E07A1" w:rsidRPr="006A4F50"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5D06AE" w:rsidRDefault="003E07A1" w:rsidP="00F97CA8">
            <w:pPr>
              <w:autoSpaceDE w:val="0"/>
              <w:autoSpaceDN w:val="0"/>
              <w:adjustRightInd w:val="0"/>
              <w:rPr>
                <w:sz w:val="16"/>
                <w:szCs w:val="16"/>
              </w:rPr>
            </w:pPr>
            <w:r w:rsidRPr="005D06AE">
              <w:rPr>
                <w:sz w:val="16"/>
                <w:szCs w:val="16"/>
              </w:rPr>
              <w:t xml:space="preserve">Количество граждан, переселенных из жилых помещений непригодных для проживания </w:t>
            </w:r>
            <w:r>
              <w:rPr>
                <w:sz w:val="16"/>
                <w:szCs w:val="16"/>
              </w:rPr>
              <w:t>и не подлежащих капитальному ремонту или реконструкции</w:t>
            </w:r>
            <w:r w:rsidRPr="005D06AE">
              <w:rPr>
                <w:sz w:val="16"/>
                <w:szCs w:val="16"/>
              </w:rPr>
              <w:t>, чел</w:t>
            </w:r>
          </w:p>
        </w:tc>
        <w:tc>
          <w:tcPr>
            <w:tcW w:w="1134" w:type="dxa"/>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146</w:t>
            </w:r>
          </w:p>
        </w:tc>
        <w:tc>
          <w:tcPr>
            <w:tcW w:w="1134"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89</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286</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6A4F50" w:rsidRDefault="003E07A1" w:rsidP="008E04EF">
            <w:pPr>
              <w:widowControl w:val="0"/>
              <w:autoSpaceDE w:val="0"/>
              <w:autoSpaceDN w:val="0"/>
              <w:adjustRightInd w:val="0"/>
              <w:rPr>
                <w:sz w:val="16"/>
                <w:szCs w:val="16"/>
              </w:rPr>
            </w:pPr>
          </w:p>
        </w:tc>
      </w:tr>
      <w:tr w:rsidR="003E07A1" w:rsidRPr="006A4F50"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5D06AE" w:rsidRDefault="003E07A1" w:rsidP="00D46142">
            <w:pPr>
              <w:autoSpaceDE w:val="0"/>
              <w:autoSpaceDN w:val="0"/>
              <w:adjustRightInd w:val="0"/>
              <w:rPr>
                <w:sz w:val="16"/>
                <w:szCs w:val="16"/>
              </w:rPr>
            </w:pPr>
            <w:r w:rsidRPr="005D06AE">
              <w:rPr>
                <w:sz w:val="16"/>
                <w:szCs w:val="16"/>
              </w:rPr>
              <w:t xml:space="preserve">Количество расселенных жилых помещений непригодных для проживания </w:t>
            </w:r>
            <w:r>
              <w:rPr>
                <w:sz w:val="16"/>
                <w:szCs w:val="16"/>
              </w:rPr>
              <w:t>и не подлежащих капитальному ремонту или реконструкции</w:t>
            </w:r>
            <w:r w:rsidRPr="005D06AE">
              <w:rPr>
                <w:sz w:val="16"/>
                <w:szCs w:val="16"/>
              </w:rPr>
              <w:t>, шт</w:t>
            </w:r>
          </w:p>
        </w:tc>
        <w:tc>
          <w:tcPr>
            <w:tcW w:w="1134" w:type="dxa"/>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52</w:t>
            </w:r>
          </w:p>
        </w:tc>
        <w:tc>
          <w:tcPr>
            <w:tcW w:w="1134"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52</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104</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r>
      <w:tr w:rsidR="003E07A1" w:rsidRPr="006A4F50"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5D06AE" w:rsidRDefault="003E07A1" w:rsidP="00736AE1">
            <w:pPr>
              <w:autoSpaceDE w:val="0"/>
              <w:autoSpaceDN w:val="0"/>
              <w:adjustRightInd w:val="0"/>
              <w:rPr>
                <w:sz w:val="16"/>
                <w:szCs w:val="16"/>
              </w:rPr>
            </w:pPr>
            <w:r w:rsidRPr="005D06AE">
              <w:rPr>
                <w:sz w:val="16"/>
                <w:szCs w:val="16"/>
              </w:rPr>
              <w:t xml:space="preserve">Площадь расселенных жилых помещений непригодных для проживания </w:t>
            </w:r>
            <w:r>
              <w:rPr>
                <w:sz w:val="16"/>
                <w:szCs w:val="16"/>
              </w:rPr>
              <w:t>и не подлежащих капитальному ремонту или реко</w:t>
            </w:r>
            <w:r>
              <w:rPr>
                <w:sz w:val="16"/>
                <w:szCs w:val="16"/>
              </w:rPr>
              <w:t>н</w:t>
            </w:r>
            <w:r>
              <w:rPr>
                <w:sz w:val="16"/>
                <w:szCs w:val="16"/>
              </w:rPr>
              <w:t>струкции</w:t>
            </w:r>
            <w:r w:rsidRPr="005D06AE">
              <w:rPr>
                <w:sz w:val="16"/>
                <w:szCs w:val="16"/>
              </w:rPr>
              <w:t>, кв.м</w:t>
            </w:r>
          </w:p>
        </w:tc>
        <w:tc>
          <w:tcPr>
            <w:tcW w:w="1134" w:type="dxa"/>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2 435,4</w:t>
            </w:r>
          </w:p>
        </w:tc>
        <w:tc>
          <w:tcPr>
            <w:tcW w:w="1134"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1 659,2</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4 636,23</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r>
      <w:tr w:rsidR="003E07A1" w:rsidRPr="006A4F50"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5D06AE" w:rsidRDefault="003E07A1" w:rsidP="00F97CA8">
            <w:pPr>
              <w:autoSpaceDE w:val="0"/>
              <w:autoSpaceDN w:val="0"/>
              <w:adjustRightInd w:val="0"/>
              <w:rPr>
                <w:sz w:val="16"/>
                <w:szCs w:val="16"/>
              </w:rPr>
            </w:pPr>
            <w:r w:rsidRPr="005D06AE">
              <w:rPr>
                <w:sz w:val="16"/>
                <w:szCs w:val="16"/>
              </w:rPr>
              <w:t xml:space="preserve">Удельный вес расселенных жилых помещений непригодных для проживания </w:t>
            </w:r>
            <w:r w:rsidRPr="00FB2C4C">
              <w:rPr>
                <w:sz w:val="16"/>
                <w:szCs w:val="16"/>
              </w:rPr>
              <w:t>и не подлежащих капитальному ремонту или реконструкции</w:t>
            </w:r>
            <w:r w:rsidRPr="005D06AE">
              <w:rPr>
                <w:sz w:val="16"/>
                <w:szCs w:val="16"/>
              </w:rPr>
              <w:t>, в общем объеме непригодных для проживания жилых помещений, процент</w:t>
            </w:r>
          </w:p>
        </w:tc>
        <w:tc>
          <w:tcPr>
            <w:tcW w:w="1134" w:type="dxa"/>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8,8</w:t>
            </w:r>
          </w:p>
        </w:tc>
        <w:tc>
          <w:tcPr>
            <w:tcW w:w="1134"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6,59</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19,7</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r>
      <w:tr w:rsidR="00DD13BC" w:rsidRPr="00944201"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D13BC" w:rsidRPr="00822A5E" w:rsidRDefault="00DD13BC" w:rsidP="00424C0D">
            <w:pPr>
              <w:autoSpaceDE w:val="0"/>
              <w:autoSpaceDN w:val="0"/>
              <w:adjustRightInd w:val="0"/>
              <w:rPr>
                <w:sz w:val="16"/>
                <w:szCs w:val="16"/>
              </w:rPr>
            </w:pPr>
            <w:r w:rsidRPr="00822A5E">
              <w:rPr>
                <w:sz w:val="16"/>
                <w:szCs w:val="16"/>
              </w:rPr>
              <w:t>Доля пострадавших граждан-соинвесторов, права которых обеспечены в отчетном году, в общем количестве пострадавших граждан-соинвесторов, процент</w:t>
            </w:r>
          </w:p>
        </w:tc>
        <w:tc>
          <w:tcPr>
            <w:tcW w:w="1134" w:type="dxa"/>
            <w:tcBorders>
              <w:top w:val="single" w:sz="4" w:space="0" w:color="auto"/>
              <w:left w:val="single" w:sz="4" w:space="0" w:color="auto"/>
              <w:bottom w:val="single" w:sz="4" w:space="0" w:color="auto"/>
              <w:right w:val="single" w:sz="4" w:space="0" w:color="auto"/>
            </w:tcBorders>
          </w:tcPr>
          <w:p w:rsidR="00DD13BC" w:rsidRPr="00822A5E" w:rsidRDefault="00DD13BC" w:rsidP="00424C0D">
            <w:pPr>
              <w:widowControl w:val="0"/>
              <w:autoSpaceDE w:val="0"/>
              <w:autoSpaceDN w:val="0"/>
              <w:adjustRightInd w:val="0"/>
              <w:rPr>
                <w:sz w:val="16"/>
                <w:szCs w:val="16"/>
              </w:rPr>
            </w:pPr>
            <w:r w:rsidRPr="00822A5E">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DD13BC" w:rsidRPr="00822A5E" w:rsidRDefault="00DD13BC" w:rsidP="00424C0D">
            <w:pPr>
              <w:widowControl w:val="0"/>
              <w:autoSpaceDE w:val="0"/>
              <w:autoSpaceDN w:val="0"/>
              <w:adjustRightInd w:val="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D13BC" w:rsidRPr="00822A5E" w:rsidRDefault="00DD13BC" w:rsidP="00424C0D">
            <w:pPr>
              <w:widowControl w:val="0"/>
              <w:autoSpaceDE w:val="0"/>
              <w:autoSpaceDN w:val="0"/>
              <w:adjustRightInd w:val="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D13BC" w:rsidRPr="00822A5E" w:rsidRDefault="00DD13BC" w:rsidP="00424C0D">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DD13BC" w:rsidRPr="00822A5E" w:rsidRDefault="00DD13BC" w:rsidP="00424C0D">
            <w:pPr>
              <w:widowControl w:val="0"/>
              <w:autoSpaceDE w:val="0"/>
              <w:autoSpaceDN w:val="0"/>
              <w:adjustRightInd w:val="0"/>
              <w:rPr>
                <w:sz w:val="16"/>
                <w:szCs w:val="16"/>
              </w:rPr>
            </w:pPr>
          </w:p>
        </w:tc>
      </w:tr>
      <w:tr w:rsidR="00DD13BC" w:rsidRPr="005D06AE"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D13BC" w:rsidRPr="00822A5E" w:rsidRDefault="00DD13BC" w:rsidP="00424C0D">
            <w:pPr>
              <w:autoSpaceDE w:val="0"/>
              <w:autoSpaceDN w:val="0"/>
              <w:adjustRightInd w:val="0"/>
              <w:rPr>
                <w:sz w:val="16"/>
                <w:szCs w:val="16"/>
              </w:rPr>
            </w:pPr>
            <w:r w:rsidRPr="00822A5E">
              <w:rPr>
                <w:sz w:val="16"/>
                <w:szCs w:val="16"/>
              </w:rPr>
              <w:t>Количество пострадавших граждан-соинвесторов, права которых обеспечены в отчетном году, человек</w:t>
            </w:r>
          </w:p>
        </w:tc>
        <w:tc>
          <w:tcPr>
            <w:tcW w:w="1134" w:type="dxa"/>
            <w:tcBorders>
              <w:top w:val="single" w:sz="4" w:space="0" w:color="auto"/>
              <w:left w:val="single" w:sz="4" w:space="0" w:color="auto"/>
              <w:bottom w:val="single" w:sz="4" w:space="0" w:color="auto"/>
              <w:right w:val="single" w:sz="4" w:space="0" w:color="auto"/>
            </w:tcBorders>
          </w:tcPr>
          <w:p w:rsidR="00DD13BC" w:rsidRPr="00822A5E" w:rsidRDefault="00DD13BC" w:rsidP="00424C0D">
            <w:pPr>
              <w:widowControl w:val="0"/>
              <w:autoSpaceDE w:val="0"/>
              <w:autoSpaceDN w:val="0"/>
              <w:adjustRightInd w:val="0"/>
              <w:rPr>
                <w:sz w:val="16"/>
                <w:szCs w:val="16"/>
              </w:rPr>
            </w:pPr>
            <w:r w:rsidRPr="00822A5E">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DD13BC" w:rsidRPr="00822A5E" w:rsidRDefault="00DD13BC" w:rsidP="00424C0D">
            <w:pPr>
              <w:widowControl w:val="0"/>
              <w:autoSpaceDE w:val="0"/>
              <w:autoSpaceDN w:val="0"/>
              <w:adjustRightInd w:val="0"/>
              <w:rPr>
                <w:sz w:val="16"/>
                <w:szCs w:val="16"/>
              </w:rPr>
            </w:pPr>
            <w:r w:rsidRPr="00822A5E">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DD13BC" w:rsidRPr="00822A5E" w:rsidRDefault="00DD13BC" w:rsidP="00424C0D">
            <w:pPr>
              <w:widowControl w:val="0"/>
              <w:autoSpaceDE w:val="0"/>
              <w:autoSpaceDN w:val="0"/>
              <w:adjustRightInd w:val="0"/>
              <w:rPr>
                <w:sz w:val="16"/>
                <w:szCs w:val="16"/>
              </w:rPr>
            </w:pPr>
            <w:r w:rsidRPr="00822A5E">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DD13BC" w:rsidRPr="00822A5E" w:rsidRDefault="00DD13BC" w:rsidP="00424C0D">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DD13BC" w:rsidRPr="00822A5E" w:rsidRDefault="00DD13BC" w:rsidP="00424C0D">
            <w:pPr>
              <w:widowControl w:val="0"/>
              <w:autoSpaceDE w:val="0"/>
              <w:autoSpaceDN w:val="0"/>
              <w:adjustRightInd w:val="0"/>
              <w:rPr>
                <w:sz w:val="16"/>
                <w:szCs w:val="16"/>
              </w:rPr>
            </w:pPr>
          </w:p>
        </w:tc>
      </w:tr>
      <w:tr w:rsidR="00DD13BC" w:rsidRPr="00944201"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D13BC" w:rsidRPr="00822A5E" w:rsidRDefault="00DD13BC" w:rsidP="00424C0D">
            <w:pPr>
              <w:autoSpaceDE w:val="0"/>
              <w:autoSpaceDN w:val="0"/>
              <w:adjustRightInd w:val="0"/>
              <w:rPr>
                <w:sz w:val="16"/>
                <w:szCs w:val="16"/>
              </w:rPr>
            </w:pPr>
            <w:r w:rsidRPr="00822A5E">
              <w:rPr>
                <w:sz w:val="16"/>
                <w:szCs w:val="16"/>
              </w:rPr>
              <w:t>Доля проблемных объектов, по которым обеспечены права пострадавших граждан-соинвесторов в отчетном году, в общем количестве проблемных объектов, процент</w:t>
            </w:r>
          </w:p>
        </w:tc>
        <w:tc>
          <w:tcPr>
            <w:tcW w:w="1134" w:type="dxa"/>
            <w:tcBorders>
              <w:top w:val="single" w:sz="4" w:space="0" w:color="auto"/>
              <w:left w:val="single" w:sz="4" w:space="0" w:color="auto"/>
              <w:bottom w:val="single" w:sz="4" w:space="0" w:color="auto"/>
              <w:right w:val="single" w:sz="4" w:space="0" w:color="auto"/>
            </w:tcBorders>
          </w:tcPr>
          <w:p w:rsidR="00DD13BC" w:rsidRPr="00822A5E" w:rsidRDefault="00DD13BC" w:rsidP="00424C0D">
            <w:pPr>
              <w:widowControl w:val="0"/>
              <w:autoSpaceDE w:val="0"/>
              <w:autoSpaceDN w:val="0"/>
              <w:adjustRightInd w:val="0"/>
              <w:rPr>
                <w:sz w:val="16"/>
                <w:szCs w:val="16"/>
              </w:rPr>
            </w:pPr>
            <w:r w:rsidRPr="00822A5E">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DD13BC" w:rsidRPr="00822A5E" w:rsidRDefault="00DD13BC" w:rsidP="00424C0D">
            <w:pPr>
              <w:widowControl w:val="0"/>
              <w:autoSpaceDE w:val="0"/>
              <w:autoSpaceDN w:val="0"/>
              <w:adjustRightInd w:val="0"/>
              <w:rPr>
                <w:sz w:val="16"/>
                <w:szCs w:val="16"/>
              </w:rPr>
            </w:pPr>
            <w:r w:rsidRPr="00822A5E">
              <w:rPr>
                <w:sz w:val="16"/>
                <w:szCs w:val="16"/>
              </w:rPr>
              <w:t>100</w:t>
            </w:r>
          </w:p>
        </w:tc>
        <w:tc>
          <w:tcPr>
            <w:tcW w:w="992" w:type="dxa"/>
            <w:gridSpan w:val="2"/>
            <w:tcBorders>
              <w:top w:val="single" w:sz="4" w:space="0" w:color="auto"/>
              <w:left w:val="single" w:sz="4" w:space="0" w:color="auto"/>
              <w:bottom w:val="single" w:sz="4" w:space="0" w:color="auto"/>
              <w:right w:val="single" w:sz="4" w:space="0" w:color="auto"/>
            </w:tcBorders>
          </w:tcPr>
          <w:p w:rsidR="00DD13BC" w:rsidRPr="00822A5E" w:rsidRDefault="00DD13BC" w:rsidP="00424C0D">
            <w:pPr>
              <w:widowControl w:val="0"/>
              <w:autoSpaceDE w:val="0"/>
              <w:autoSpaceDN w:val="0"/>
              <w:adjustRightInd w:val="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DD13BC" w:rsidRPr="00822A5E" w:rsidRDefault="00DD13BC" w:rsidP="00424C0D">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DD13BC" w:rsidRPr="00822A5E" w:rsidRDefault="00DD13BC" w:rsidP="00424C0D">
            <w:pPr>
              <w:widowControl w:val="0"/>
              <w:autoSpaceDE w:val="0"/>
              <w:autoSpaceDN w:val="0"/>
              <w:adjustRightInd w:val="0"/>
              <w:rPr>
                <w:sz w:val="16"/>
                <w:szCs w:val="16"/>
              </w:rPr>
            </w:pPr>
          </w:p>
        </w:tc>
      </w:tr>
      <w:tr w:rsidR="003E07A1" w:rsidRPr="006A4F50"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822A5E" w:rsidRDefault="003E07A1" w:rsidP="00F97CA8">
            <w:pPr>
              <w:autoSpaceDE w:val="0"/>
              <w:autoSpaceDN w:val="0"/>
              <w:adjustRightInd w:val="0"/>
              <w:rPr>
                <w:sz w:val="16"/>
                <w:szCs w:val="16"/>
              </w:rPr>
            </w:pPr>
            <w:r w:rsidRPr="00822A5E">
              <w:rPr>
                <w:sz w:val="16"/>
                <w:szCs w:val="16"/>
              </w:rPr>
              <w:t xml:space="preserve">Количество объектов, исключенных из перечня проблемных объектов в отчетном году, шт </w:t>
            </w:r>
          </w:p>
        </w:tc>
        <w:tc>
          <w:tcPr>
            <w:tcW w:w="1134" w:type="dxa"/>
            <w:tcBorders>
              <w:top w:val="single" w:sz="4" w:space="0" w:color="auto"/>
              <w:left w:val="single" w:sz="4" w:space="0" w:color="auto"/>
              <w:bottom w:val="single" w:sz="4" w:space="0" w:color="auto"/>
              <w:right w:val="single" w:sz="4" w:space="0" w:color="auto"/>
            </w:tcBorders>
          </w:tcPr>
          <w:p w:rsidR="003E07A1" w:rsidRPr="00822A5E" w:rsidRDefault="003E07A1" w:rsidP="008E04EF">
            <w:pPr>
              <w:widowControl w:val="0"/>
              <w:autoSpaceDE w:val="0"/>
              <w:autoSpaceDN w:val="0"/>
              <w:adjustRightInd w:val="0"/>
              <w:rPr>
                <w:sz w:val="16"/>
                <w:szCs w:val="16"/>
              </w:rPr>
            </w:pPr>
            <w:r w:rsidRPr="00822A5E">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822A5E" w:rsidRDefault="00DD13BC" w:rsidP="00DD13BC">
            <w:pPr>
              <w:widowControl w:val="0"/>
              <w:autoSpaceDE w:val="0"/>
              <w:autoSpaceDN w:val="0"/>
              <w:adjustRightInd w:val="0"/>
              <w:rPr>
                <w:sz w:val="16"/>
                <w:szCs w:val="16"/>
              </w:rPr>
            </w:pPr>
            <w:r w:rsidRPr="00822A5E">
              <w:rPr>
                <w:sz w:val="16"/>
                <w:szCs w:val="16"/>
              </w:rPr>
              <w:t>1</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822A5E" w:rsidRDefault="003E07A1" w:rsidP="008E04EF">
            <w:pPr>
              <w:widowControl w:val="0"/>
              <w:autoSpaceDE w:val="0"/>
              <w:autoSpaceDN w:val="0"/>
              <w:adjustRightInd w:val="0"/>
              <w:rPr>
                <w:sz w:val="16"/>
                <w:szCs w:val="16"/>
              </w:rPr>
            </w:pPr>
            <w:r w:rsidRPr="00822A5E">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822A5E"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822A5E" w:rsidRDefault="003E07A1" w:rsidP="008E04EF">
            <w:pPr>
              <w:widowControl w:val="0"/>
              <w:autoSpaceDE w:val="0"/>
              <w:autoSpaceDN w:val="0"/>
              <w:adjustRightInd w:val="0"/>
              <w:rPr>
                <w:sz w:val="16"/>
                <w:szCs w:val="16"/>
              </w:rPr>
            </w:pPr>
          </w:p>
        </w:tc>
      </w:tr>
      <w:tr w:rsidR="003E07A1" w:rsidRPr="006A4F50"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822A5E" w:rsidRDefault="003E07A1" w:rsidP="00F333DA">
            <w:pPr>
              <w:autoSpaceDE w:val="0"/>
              <w:autoSpaceDN w:val="0"/>
              <w:adjustRightInd w:val="0"/>
              <w:rPr>
                <w:sz w:val="16"/>
                <w:szCs w:val="16"/>
              </w:rPr>
            </w:pPr>
            <w:r w:rsidRPr="00822A5E">
              <w:rPr>
                <w:sz w:val="16"/>
                <w:szCs w:val="16"/>
              </w:rPr>
              <w:t>Количество проблемных объектов, по которым нарушены права участников долевого строительства (в том числе объекты, находящиеся на контроле), штук</w:t>
            </w:r>
          </w:p>
        </w:tc>
        <w:tc>
          <w:tcPr>
            <w:tcW w:w="1134" w:type="dxa"/>
            <w:tcBorders>
              <w:top w:val="single" w:sz="4" w:space="0" w:color="auto"/>
              <w:left w:val="single" w:sz="4" w:space="0" w:color="auto"/>
              <w:bottom w:val="single" w:sz="4" w:space="0" w:color="auto"/>
              <w:right w:val="single" w:sz="4" w:space="0" w:color="auto"/>
            </w:tcBorders>
          </w:tcPr>
          <w:p w:rsidR="003E07A1" w:rsidRPr="00822A5E" w:rsidRDefault="00DD13BC" w:rsidP="008E04EF">
            <w:pPr>
              <w:widowControl w:val="0"/>
              <w:autoSpaceDE w:val="0"/>
              <w:autoSpaceDN w:val="0"/>
              <w:adjustRightInd w:val="0"/>
              <w:rPr>
                <w:sz w:val="16"/>
                <w:szCs w:val="16"/>
              </w:rPr>
            </w:pPr>
            <w:r w:rsidRPr="00822A5E">
              <w:rPr>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822A5E" w:rsidRDefault="00DD13BC" w:rsidP="008E04EF">
            <w:pPr>
              <w:widowControl w:val="0"/>
              <w:autoSpaceDE w:val="0"/>
              <w:autoSpaceDN w:val="0"/>
              <w:adjustRightInd w:val="0"/>
              <w:rPr>
                <w:sz w:val="16"/>
                <w:szCs w:val="16"/>
              </w:rPr>
            </w:pPr>
            <w:r w:rsidRPr="00822A5E">
              <w:rPr>
                <w:sz w:val="16"/>
                <w:szCs w:val="16"/>
              </w:rPr>
              <w:t>1</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822A5E" w:rsidRDefault="003E07A1" w:rsidP="008E04EF">
            <w:pPr>
              <w:widowControl w:val="0"/>
              <w:autoSpaceDE w:val="0"/>
              <w:autoSpaceDN w:val="0"/>
              <w:adjustRightInd w:val="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3E07A1" w:rsidRPr="00822A5E"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822A5E" w:rsidRDefault="003E07A1" w:rsidP="008E04EF">
            <w:pPr>
              <w:widowControl w:val="0"/>
              <w:autoSpaceDE w:val="0"/>
              <w:autoSpaceDN w:val="0"/>
              <w:adjustRightInd w:val="0"/>
              <w:rPr>
                <w:sz w:val="16"/>
                <w:szCs w:val="16"/>
              </w:rPr>
            </w:pPr>
          </w:p>
        </w:tc>
      </w:tr>
      <w:tr w:rsidR="003E07A1" w:rsidRPr="006A4F50"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822A5E" w:rsidRDefault="003E07A1" w:rsidP="00F333DA">
            <w:pPr>
              <w:autoSpaceDE w:val="0"/>
              <w:autoSpaceDN w:val="0"/>
              <w:adjustRightInd w:val="0"/>
              <w:rPr>
                <w:sz w:val="16"/>
                <w:szCs w:val="16"/>
              </w:rPr>
            </w:pPr>
            <w:r w:rsidRPr="00822A5E">
              <w:rPr>
                <w:sz w:val="16"/>
                <w:szCs w:val="16"/>
              </w:rPr>
              <w:t>Выполнение планов мероприятий по завершению строительства проблемных объектов и обеспечению прав обманутых дольщиков, балл</w:t>
            </w:r>
          </w:p>
        </w:tc>
        <w:tc>
          <w:tcPr>
            <w:tcW w:w="1134" w:type="dxa"/>
            <w:tcBorders>
              <w:top w:val="single" w:sz="4" w:space="0" w:color="auto"/>
              <w:left w:val="single" w:sz="4" w:space="0" w:color="auto"/>
              <w:bottom w:val="single" w:sz="4" w:space="0" w:color="auto"/>
              <w:right w:val="single" w:sz="4" w:space="0" w:color="auto"/>
            </w:tcBorders>
          </w:tcPr>
          <w:p w:rsidR="003E07A1" w:rsidRPr="00822A5E" w:rsidRDefault="003E07A1" w:rsidP="008E04EF">
            <w:pPr>
              <w:widowControl w:val="0"/>
              <w:autoSpaceDE w:val="0"/>
              <w:autoSpaceDN w:val="0"/>
              <w:adjustRightInd w:val="0"/>
              <w:rPr>
                <w:sz w:val="16"/>
                <w:szCs w:val="16"/>
              </w:rPr>
            </w:pPr>
            <w:r w:rsidRPr="00822A5E">
              <w:rPr>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822A5E" w:rsidRDefault="003E07A1" w:rsidP="008E04EF">
            <w:pPr>
              <w:widowControl w:val="0"/>
              <w:autoSpaceDE w:val="0"/>
              <w:autoSpaceDN w:val="0"/>
              <w:adjustRightInd w:val="0"/>
              <w:rPr>
                <w:sz w:val="16"/>
                <w:szCs w:val="16"/>
              </w:rPr>
            </w:pPr>
            <w:r w:rsidRPr="00822A5E">
              <w:rPr>
                <w:sz w:val="16"/>
                <w:szCs w:val="16"/>
              </w:rPr>
              <w:t>5</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822A5E" w:rsidRDefault="003E07A1" w:rsidP="008E04EF">
            <w:pPr>
              <w:widowControl w:val="0"/>
              <w:autoSpaceDE w:val="0"/>
              <w:autoSpaceDN w:val="0"/>
              <w:adjustRightInd w:val="0"/>
              <w:rPr>
                <w:sz w:val="16"/>
                <w:szCs w:val="16"/>
              </w:rPr>
            </w:pPr>
            <w:r w:rsidRPr="00822A5E">
              <w:rPr>
                <w:sz w:val="16"/>
                <w:szCs w:val="16"/>
              </w:rPr>
              <w:t>5</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822A5E"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822A5E" w:rsidRDefault="003E07A1" w:rsidP="008E04EF">
            <w:pPr>
              <w:widowControl w:val="0"/>
              <w:autoSpaceDE w:val="0"/>
              <w:autoSpaceDN w:val="0"/>
              <w:adjustRightInd w:val="0"/>
              <w:rPr>
                <w:sz w:val="16"/>
                <w:szCs w:val="16"/>
              </w:rPr>
            </w:pPr>
          </w:p>
        </w:tc>
      </w:tr>
      <w:tr w:rsidR="003E07A1" w:rsidRPr="006A4F50" w:rsidTr="00DD13BC">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C93205" w:rsidRDefault="003E07A1" w:rsidP="00F333DA">
            <w:pPr>
              <w:autoSpaceDE w:val="0"/>
              <w:autoSpaceDN w:val="0"/>
              <w:adjustRightInd w:val="0"/>
              <w:rPr>
                <w:sz w:val="16"/>
                <w:szCs w:val="16"/>
              </w:rPr>
            </w:pPr>
            <w:r w:rsidRPr="00C93205">
              <w:rPr>
                <w:sz w:val="16"/>
                <w:szCs w:val="16"/>
              </w:rPr>
              <w:t>Количество обманутых дольщиков</w:t>
            </w:r>
            <w:r>
              <w:rPr>
                <w:sz w:val="16"/>
                <w:szCs w:val="16"/>
              </w:rPr>
              <w:t>, человек</w:t>
            </w:r>
          </w:p>
        </w:tc>
        <w:tc>
          <w:tcPr>
            <w:tcW w:w="1134" w:type="dxa"/>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r>
    </w:tbl>
    <w:p w:rsidR="001F6E18" w:rsidRDefault="001F6E18" w:rsidP="001F6E18">
      <w:pPr>
        <w:pStyle w:val="1"/>
        <w:ind w:left="360"/>
        <w:jc w:val="left"/>
        <w:rPr>
          <w:rFonts w:ascii="Times New Roman" w:hAnsi="Times New Roman"/>
          <w:color w:val="333333"/>
        </w:rPr>
      </w:pPr>
      <w:bookmarkStart w:id="3" w:name="sub_1200"/>
    </w:p>
    <w:p w:rsidR="00DD3C12" w:rsidRDefault="00DD3C12" w:rsidP="00DD3C12">
      <w:pPr>
        <w:pStyle w:val="1"/>
        <w:numPr>
          <w:ilvl w:val="1"/>
          <w:numId w:val="13"/>
        </w:numPr>
        <w:rPr>
          <w:rFonts w:ascii="Times New Roman" w:hAnsi="Times New Roman"/>
          <w:color w:val="333333"/>
        </w:rPr>
      </w:pPr>
      <w:r>
        <w:rPr>
          <w:rFonts w:ascii="Times New Roman" w:hAnsi="Times New Roman"/>
          <w:color w:val="333333"/>
        </w:rPr>
        <w:t>Описание задач Подпрограммы 1</w:t>
      </w:r>
    </w:p>
    <w:p w:rsidR="00DD3C12" w:rsidRPr="00DD3C12" w:rsidRDefault="00DD3C12" w:rsidP="00DD3C12">
      <w:pPr>
        <w:ind w:firstLine="360"/>
        <w:rPr>
          <w:sz w:val="20"/>
          <w:szCs w:val="20"/>
        </w:rPr>
      </w:pPr>
      <w:r w:rsidRPr="00DD3C12">
        <w:rPr>
          <w:sz w:val="20"/>
          <w:szCs w:val="20"/>
        </w:rPr>
        <w:t>Задачами Подпрограммы 1 являются:</w:t>
      </w:r>
    </w:p>
    <w:p w:rsidR="00DD3C12" w:rsidRDefault="00DD3C12" w:rsidP="00DD3C12">
      <w:pPr>
        <w:ind w:firstLine="360"/>
        <w:rPr>
          <w:sz w:val="20"/>
          <w:szCs w:val="20"/>
        </w:rPr>
      </w:pPr>
      <w:r w:rsidRPr="00DD3C12">
        <w:rPr>
          <w:sz w:val="20"/>
          <w:szCs w:val="20"/>
        </w:rPr>
        <w:lastRenderedPageBreak/>
        <w:t xml:space="preserve">повышение уровня обеспеченности населения </w:t>
      </w:r>
      <w:r w:rsidR="00785EB2">
        <w:rPr>
          <w:sz w:val="20"/>
          <w:szCs w:val="20"/>
        </w:rPr>
        <w:t>муниципального образования «Городской округ Истра Московской области»</w:t>
      </w:r>
      <w:r w:rsidRPr="00DD3C12">
        <w:rPr>
          <w:sz w:val="20"/>
          <w:szCs w:val="20"/>
        </w:rPr>
        <w:t xml:space="preserve"> жильем</w:t>
      </w:r>
      <w:r>
        <w:rPr>
          <w:sz w:val="20"/>
          <w:szCs w:val="20"/>
        </w:rPr>
        <w:t>;</w:t>
      </w:r>
    </w:p>
    <w:p w:rsidR="00DD3C12" w:rsidRDefault="00DD3C12" w:rsidP="00DD3C12">
      <w:pPr>
        <w:ind w:firstLine="360"/>
        <w:rPr>
          <w:sz w:val="20"/>
          <w:szCs w:val="20"/>
        </w:rPr>
      </w:pPr>
      <w:r>
        <w:rPr>
          <w:sz w:val="20"/>
          <w:szCs w:val="20"/>
        </w:rPr>
        <w:t>защита прав граждан на жилище.</w:t>
      </w:r>
    </w:p>
    <w:p w:rsidR="00F27056" w:rsidRDefault="00DD3C12" w:rsidP="00D23A88">
      <w:pPr>
        <w:pStyle w:val="1"/>
        <w:numPr>
          <w:ilvl w:val="1"/>
          <w:numId w:val="13"/>
        </w:numPr>
        <w:rPr>
          <w:rFonts w:ascii="Times New Roman" w:hAnsi="Times New Roman"/>
          <w:color w:val="333333"/>
        </w:rPr>
      </w:pPr>
      <w:r>
        <w:rPr>
          <w:rFonts w:ascii="Times New Roman" w:hAnsi="Times New Roman"/>
          <w:color w:val="333333"/>
        </w:rPr>
        <w:t>Характеристика проблем и мероприятий Подпрограммы 1</w:t>
      </w:r>
    </w:p>
    <w:bookmarkEnd w:id="3"/>
    <w:p w:rsidR="00E738C3" w:rsidRDefault="00F27056" w:rsidP="00F27056">
      <w:pPr>
        <w:autoSpaceDE w:val="0"/>
        <w:autoSpaceDN w:val="0"/>
        <w:adjustRightInd w:val="0"/>
        <w:ind w:firstLine="540"/>
        <w:jc w:val="both"/>
        <w:outlineLvl w:val="0"/>
        <w:rPr>
          <w:sz w:val="20"/>
          <w:szCs w:val="20"/>
        </w:rPr>
      </w:pPr>
      <w:r w:rsidRPr="00965A35">
        <w:rPr>
          <w:sz w:val="20"/>
          <w:szCs w:val="20"/>
        </w:rPr>
        <w:t xml:space="preserve">Основными проблемами в сфере жилищного строительства наряду с </w:t>
      </w:r>
      <w:r w:rsidR="00DD3C12">
        <w:rPr>
          <w:sz w:val="20"/>
          <w:szCs w:val="20"/>
        </w:rPr>
        <w:t xml:space="preserve">недостаточным уровнем обеспеченности жителей </w:t>
      </w:r>
      <w:r w:rsidR="00927B5E">
        <w:rPr>
          <w:sz w:val="20"/>
          <w:szCs w:val="20"/>
        </w:rPr>
        <w:t>муниципального образования</w:t>
      </w:r>
      <w:r w:rsidR="00DD3C12">
        <w:rPr>
          <w:sz w:val="20"/>
          <w:szCs w:val="20"/>
        </w:rPr>
        <w:t xml:space="preserve"> жи</w:t>
      </w:r>
      <w:r w:rsidR="00E738C3">
        <w:rPr>
          <w:sz w:val="20"/>
          <w:szCs w:val="20"/>
        </w:rPr>
        <w:t>льем, его низкой</w:t>
      </w:r>
      <w:r w:rsidR="00DD3C12">
        <w:rPr>
          <w:sz w:val="20"/>
          <w:szCs w:val="20"/>
        </w:rPr>
        <w:t xml:space="preserve"> доступность</w:t>
      </w:r>
      <w:r w:rsidR="00E738C3">
        <w:rPr>
          <w:sz w:val="20"/>
          <w:szCs w:val="20"/>
        </w:rPr>
        <w:t xml:space="preserve">ю, наличием аварийного жилищного фонда, </w:t>
      </w:r>
      <w:r w:rsidR="00F97CA8">
        <w:rPr>
          <w:sz w:val="20"/>
          <w:szCs w:val="20"/>
        </w:rPr>
        <w:t xml:space="preserve">который не только представляет собой угрозу жизни и здоровью граждан, но и ухудшает внешний облик населенных пунктов </w:t>
      </w:r>
      <w:r w:rsidR="00927B5E">
        <w:rPr>
          <w:sz w:val="20"/>
          <w:szCs w:val="20"/>
        </w:rPr>
        <w:t>городского округа</w:t>
      </w:r>
      <w:r w:rsidR="00F97CA8">
        <w:rPr>
          <w:sz w:val="20"/>
          <w:szCs w:val="20"/>
        </w:rPr>
        <w:t xml:space="preserve">, сдерживает развитие инфраструктуры, снижает инвестиционную привлекательность муниципального образования, </w:t>
      </w:r>
      <w:r w:rsidRPr="00965A35">
        <w:rPr>
          <w:sz w:val="20"/>
          <w:szCs w:val="20"/>
        </w:rPr>
        <w:t>явля</w:t>
      </w:r>
      <w:r w:rsidR="00F97CA8">
        <w:rPr>
          <w:sz w:val="20"/>
          <w:szCs w:val="20"/>
        </w:rPr>
        <w:t>е</w:t>
      </w:r>
      <w:r w:rsidRPr="00965A35">
        <w:rPr>
          <w:sz w:val="20"/>
          <w:szCs w:val="20"/>
        </w:rPr>
        <w:t>тся</w:t>
      </w:r>
      <w:r>
        <w:rPr>
          <w:sz w:val="20"/>
          <w:szCs w:val="20"/>
        </w:rPr>
        <w:t xml:space="preserve"> н</w:t>
      </w:r>
      <w:r>
        <w:rPr>
          <w:sz w:val="20"/>
          <w:szCs w:val="20"/>
        </w:rPr>
        <w:t>е</w:t>
      </w:r>
      <w:r>
        <w:rPr>
          <w:sz w:val="20"/>
          <w:szCs w:val="20"/>
        </w:rPr>
        <w:t xml:space="preserve">достаточно эффективно работающий </w:t>
      </w:r>
      <w:r w:rsidRPr="00965A35">
        <w:rPr>
          <w:sz w:val="20"/>
          <w:szCs w:val="20"/>
        </w:rPr>
        <w:t xml:space="preserve"> механизм привлечения частных инвестиционных и кредитных ресурсов в </w:t>
      </w:r>
      <w:r>
        <w:rPr>
          <w:sz w:val="20"/>
          <w:szCs w:val="20"/>
        </w:rPr>
        <w:t xml:space="preserve">строительство (реконструкцию) </w:t>
      </w:r>
      <w:r w:rsidRPr="00965A35">
        <w:rPr>
          <w:sz w:val="20"/>
          <w:szCs w:val="20"/>
        </w:rPr>
        <w:t>инженерной</w:t>
      </w:r>
      <w:r w:rsidR="00355E62">
        <w:rPr>
          <w:sz w:val="20"/>
          <w:szCs w:val="20"/>
        </w:rPr>
        <w:t>,</w:t>
      </w:r>
      <w:r w:rsidR="00FA1DD6">
        <w:rPr>
          <w:sz w:val="20"/>
          <w:szCs w:val="20"/>
        </w:rPr>
        <w:t xml:space="preserve"> </w:t>
      </w:r>
      <w:r>
        <w:rPr>
          <w:sz w:val="20"/>
          <w:szCs w:val="20"/>
        </w:rPr>
        <w:t xml:space="preserve">социальной </w:t>
      </w:r>
      <w:r w:rsidRPr="00355E62">
        <w:rPr>
          <w:sz w:val="20"/>
          <w:szCs w:val="20"/>
        </w:rPr>
        <w:t xml:space="preserve">и дорожной </w:t>
      </w:r>
      <w:r w:rsidRPr="00965A35">
        <w:rPr>
          <w:sz w:val="20"/>
          <w:szCs w:val="20"/>
        </w:rPr>
        <w:t>инфра</w:t>
      </w:r>
      <w:r w:rsidR="00E738C3">
        <w:rPr>
          <w:sz w:val="20"/>
          <w:szCs w:val="20"/>
        </w:rPr>
        <w:t>структу</w:t>
      </w:r>
      <w:r w:rsidR="00F97CA8">
        <w:rPr>
          <w:sz w:val="20"/>
          <w:szCs w:val="20"/>
        </w:rPr>
        <w:t>р.</w:t>
      </w:r>
      <w:r>
        <w:rPr>
          <w:sz w:val="20"/>
          <w:szCs w:val="20"/>
        </w:rPr>
        <w:t xml:space="preserve"> </w:t>
      </w:r>
      <w:r w:rsidR="00E738C3">
        <w:rPr>
          <w:sz w:val="20"/>
          <w:szCs w:val="20"/>
        </w:rPr>
        <w:t>При существующих проблемах в финансовом секторе, в том числе и связанных с удорожанием кредитных займов (ипотечного кредитов</w:t>
      </w:r>
      <w:r w:rsidR="00E738C3">
        <w:rPr>
          <w:sz w:val="20"/>
          <w:szCs w:val="20"/>
        </w:rPr>
        <w:t>а</w:t>
      </w:r>
      <w:r w:rsidR="00E738C3">
        <w:rPr>
          <w:sz w:val="20"/>
          <w:szCs w:val="20"/>
        </w:rPr>
        <w:t xml:space="preserve">ния), в строительной отрасли района возможна остановка строительства </w:t>
      </w:r>
      <w:r w:rsidR="00216793">
        <w:rPr>
          <w:sz w:val="20"/>
          <w:szCs w:val="20"/>
        </w:rPr>
        <w:t xml:space="preserve">некоторых </w:t>
      </w:r>
      <w:r w:rsidR="00E738C3">
        <w:rPr>
          <w:sz w:val="20"/>
          <w:szCs w:val="20"/>
        </w:rPr>
        <w:t xml:space="preserve">объектов </w:t>
      </w:r>
      <w:r w:rsidR="00216793">
        <w:rPr>
          <w:sz w:val="20"/>
          <w:szCs w:val="20"/>
        </w:rPr>
        <w:t>жилищного назначения и, как следствие, - появление проблемных объектов и пострадавших граждан – соинвесторов.</w:t>
      </w:r>
    </w:p>
    <w:p w:rsidR="00697E2C" w:rsidRDefault="00697E2C" w:rsidP="00697E2C">
      <w:pPr>
        <w:autoSpaceDE w:val="0"/>
        <w:autoSpaceDN w:val="0"/>
        <w:adjustRightInd w:val="0"/>
        <w:ind w:firstLine="540"/>
        <w:jc w:val="both"/>
        <w:rPr>
          <w:sz w:val="20"/>
          <w:szCs w:val="20"/>
        </w:rPr>
      </w:pPr>
      <w:r>
        <w:rPr>
          <w:sz w:val="20"/>
          <w:szCs w:val="20"/>
        </w:rPr>
        <w:t>Необходимость обеспечения жилыми помещениями семей, состоящих в очереди на улучшение жилищных условий, сокращение очереди в течение 5 лет на 23,6 % и периода ожидания получения жилья по договорам социального найма до 15 лет, обуславливает потребность в ускорении темпов и объемов жилищного строительства, в результате которого осуществляется прирост муниципальной казны за счет инвестиционной деятельности органа местного самоуправления.</w:t>
      </w:r>
    </w:p>
    <w:p w:rsidR="00697E2C" w:rsidRDefault="00697E2C" w:rsidP="00697E2C">
      <w:pPr>
        <w:autoSpaceDE w:val="0"/>
        <w:autoSpaceDN w:val="0"/>
        <w:adjustRightInd w:val="0"/>
        <w:ind w:firstLine="540"/>
        <w:jc w:val="both"/>
        <w:rPr>
          <w:sz w:val="20"/>
          <w:szCs w:val="20"/>
        </w:rPr>
      </w:pPr>
      <w:r>
        <w:rPr>
          <w:sz w:val="20"/>
          <w:szCs w:val="20"/>
        </w:rPr>
        <w:t>Для наращивания годовых темпов ввода жилья, повышения доступности жилья для населения, успешной реализации действующих проектов комплексной з</w:t>
      </w:r>
      <w:r>
        <w:rPr>
          <w:sz w:val="20"/>
          <w:szCs w:val="20"/>
        </w:rPr>
        <w:t>а</w:t>
      </w:r>
      <w:r>
        <w:rPr>
          <w:sz w:val="20"/>
          <w:szCs w:val="20"/>
        </w:rPr>
        <w:t>стройки в рамках настоящей Подпрограммы 1 предусматривается единый комплекс взаимосвязанных мероприятий, направленных на обеспечение освоения территорий для массового строительства жилья.</w:t>
      </w:r>
    </w:p>
    <w:p w:rsidR="00F27056" w:rsidRPr="00697E2C" w:rsidRDefault="00F27056" w:rsidP="00F27056">
      <w:pPr>
        <w:autoSpaceDE w:val="0"/>
        <w:autoSpaceDN w:val="0"/>
        <w:adjustRightInd w:val="0"/>
        <w:ind w:firstLine="540"/>
        <w:jc w:val="both"/>
        <w:rPr>
          <w:strike/>
          <w:color w:val="FF0000"/>
          <w:sz w:val="20"/>
          <w:szCs w:val="20"/>
        </w:rPr>
      </w:pPr>
      <w:r>
        <w:rPr>
          <w:sz w:val="20"/>
          <w:szCs w:val="20"/>
        </w:rPr>
        <w:t>Н</w:t>
      </w:r>
      <w:r w:rsidRPr="00965A35">
        <w:rPr>
          <w:sz w:val="20"/>
          <w:szCs w:val="20"/>
        </w:rPr>
        <w:t xml:space="preserve">аиболее эффективным способом решения задачи жилищного строительства </w:t>
      </w:r>
      <w:r>
        <w:rPr>
          <w:sz w:val="20"/>
          <w:szCs w:val="20"/>
        </w:rPr>
        <w:t xml:space="preserve">на территории муниципального </w:t>
      </w:r>
      <w:r w:rsidR="00927B5E">
        <w:rPr>
          <w:sz w:val="20"/>
          <w:szCs w:val="20"/>
        </w:rPr>
        <w:t>образования</w:t>
      </w:r>
      <w:r>
        <w:rPr>
          <w:sz w:val="20"/>
          <w:szCs w:val="20"/>
        </w:rPr>
        <w:t xml:space="preserve"> </w:t>
      </w:r>
      <w:r w:rsidRPr="00965A35">
        <w:rPr>
          <w:sz w:val="20"/>
          <w:szCs w:val="20"/>
        </w:rPr>
        <w:t>является комплексная застройка. В настоящее время реализуются проекты комплексной застройки: микрорайон «Восточный» г.Истра (ООО «Каскад»), , д.Высоково с.п.Ивановское (ООО «Компания Промсервис»), ЖК «Новые Снегири» в с.Рождествено (ООО «Истринские дали»)</w:t>
      </w:r>
      <w:r>
        <w:rPr>
          <w:sz w:val="20"/>
          <w:szCs w:val="20"/>
        </w:rPr>
        <w:t>, пос. Кембридж с.п.Обушковское (ООО «Оптима-Про»)</w:t>
      </w:r>
      <w:r w:rsidRPr="00965A35">
        <w:rPr>
          <w:sz w:val="20"/>
          <w:szCs w:val="20"/>
        </w:rPr>
        <w:t xml:space="preserve">. </w:t>
      </w:r>
    </w:p>
    <w:p w:rsidR="00D43A69" w:rsidRPr="00822A5E" w:rsidRDefault="00F27056" w:rsidP="00697E2C">
      <w:pPr>
        <w:autoSpaceDE w:val="0"/>
        <w:autoSpaceDN w:val="0"/>
        <w:adjustRightInd w:val="0"/>
        <w:ind w:firstLine="540"/>
        <w:jc w:val="both"/>
        <w:rPr>
          <w:sz w:val="20"/>
          <w:szCs w:val="20"/>
        </w:rPr>
      </w:pPr>
      <w:r w:rsidRPr="00F15FBF">
        <w:rPr>
          <w:sz w:val="20"/>
          <w:szCs w:val="20"/>
        </w:rPr>
        <w:t>К основ</w:t>
      </w:r>
      <w:r w:rsidR="005D44C8" w:rsidRPr="00F15FBF">
        <w:rPr>
          <w:sz w:val="20"/>
          <w:szCs w:val="20"/>
        </w:rPr>
        <w:t xml:space="preserve">ным направлениям, определенным </w:t>
      </w:r>
      <w:r w:rsidRPr="00F15FBF">
        <w:rPr>
          <w:sz w:val="20"/>
          <w:szCs w:val="20"/>
        </w:rPr>
        <w:t>программой</w:t>
      </w:r>
      <w:r w:rsidR="005D44C8" w:rsidRPr="00F15FBF">
        <w:rPr>
          <w:sz w:val="20"/>
          <w:szCs w:val="20"/>
        </w:rPr>
        <w:t xml:space="preserve"> </w:t>
      </w:r>
      <w:r w:rsidR="00F15FBF" w:rsidRPr="00F15FBF">
        <w:rPr>
          <w:sz w:val="20"/>
          <w:szCs w:val="20"/>
        </w:rPr>
        <w:t>«</w:t>
      </w:r>
      <w:r w:rsidR="005D44C8" w:rsidRPr="00F15FBF">
        <w:rPr>
          <w:sz w:val="20"/>
          <w:szCs w:val="20"/>
        </w:rPr>
        <w:t>Жилье для российской семьи»</w:t>
      </w:r>
      <w:r w:rsidRPr="00F15FBF">
        <w:rPr>
          <w:sz w:val="20"/>
          <w:szCs w:val="20"/>
        </w:rPr>
        <w:t xml:space="preserve"> </w:t>
      </w:r>
      <w:r w:rsidR="005D44C8" w:rsidRPr="00F15FBF">
        <w:rPr>
          <w:sz w:val="20"/>
          <w:szCs w:val="20"/>
        </w:rPr>
        <w:t>в рамках государственной программы Российской Федерации «Обеспеч</w:t>
      </w:r>
      <w:r w:rsidR="005D44C8" w:rsidRPr="00F15FBF">
        <w:rPr>
          <w:sz w:val="20"/>
          <w:szCs w:val="20"/>
        </w:rPr>
        <w:t>е</w:t>
      </w:r>
      <w:r w:rsidR="005D44C8" w:rsidRPr="00F15FBF">
        <w:rPr>
          <w:sz w:val="20"/>
          <w:szCs w:val="20"/>
        </w:rPr>
        <w:t xml:space="preserve">ние доступным и комфортным жильем и коммунальными услугами граждан Российской Федерации», </w:t>
      </w:r>
      <w:r w:rsidRPr="00F15FBF">
        <w:rPr>
          <w:sz w:val="20"/>
          <w:szCs w:val="20"/>
        </w:rPr>
        <w:t xml:space="preserve">отнесены </w:t>
      </w:r>
      <w:r w:rsidR="00F15FBF" w:rsidRPr="00F15FBF">
        <w:rPr>
          <w:sz w:val="20"/>
          <w:szCs w:val="20"/>
        </w:rPr>
        <w:t>мероприятия</w:t>
      </w:r>
      <w:r w:rsidR="007D4D1E">
        <w:rPr>
          <w:sz w:val="20"/>
          <w:szCs w:val="20"/>
        </w:rPr>
        <w:t>,</w:t>
      </w:r>
      <w:r w:rsidR="00F15FBF" w:rsidRPr="00F15FBF">
        <w:rPr>
          <w:sz w:val="20"/>
          <w:szCs w:val="20"/>
        </w:rPr>
        <w:t xml:space="preserve"> </w:t>
      </w:r>
      <w:r w:rsidR="00F15FBF">
        <w:rPr>
          <w:sz w:val="20"/>
          <w:szCs w:val="20"/>
        </w:rPr>
        <w:t xml:space="preserve">предусматривающие </w:t>
      </w:r>
      <w:r w:rsidR="007A6F83">
        <w:rPr>
          <w:sz w:val="20"/>
          <w:szCs w:val="20"/>
        </w:rPr>
        <w:t>конкурсный отбор застройщиков, земельных участков и проектов жилищного строительства в целях строительства жилья экономкласса,</w:t>
      </w:r>
      <w:r w:rsidR="005E4ED7">
        <w:rPr>
          <w:sz w:val="20"/>
          <w:szCs w:val="20"/>
        </w:rPr>
        <w:t xml:space="preserve"> снижение стоимости 1 кв.м которого достигается </w:t>
      </w:r>
      <w:r w:rsidR="00D43A69">
        <w:rPr>
          <w:sz w:val="20"/>
          <w:szCs w:val="20"/>
        </w:rPr>
        <w:t xml:space="preserve">как </w:t>
      </w:r>
      <w:r w:rsidR="005E4ED7">
        <w:rPr>
          <w:sz w:val="20"/>
          <w:szCs w:val="20"/>
        </w:rPr>
        <w:t xml:space="preserve">за счет </w:t>
      </w:r>
      <w:r w:rsidR="00F15FBF">
        <w:rPr>
          <w:sz w:val="20"/>
          <w:szCs w:val="20"/>
        </w:rPr>
        <w:t>выкуп</w:t>
      </w:r>
      <w:r w:rsidR="005E4ED7">
        <w:rPr>
          <w:sz w:val="20"/>
          <w:szCs w:val="20"/>
        </w:rPr>
        <w:t>а</w:t>
      </w:r>
      <w:r w:rsidR="00F15FBF">
        <w:rPr>
          <w:b/>
          <w:sz w:val="20"/>
          <w:szCs w:val="20"/>
        </w:rPr>
        <w:t xml:space="preserve"> </w:t>
      </w:r>
      <w:r w:rsidR="005D44C8" w:rsidRPr="00352B6E">
        <w:rPr>
          <w:sz w:val="20"/>
          <w:szCs w:val="20"/>
        </w:rPr>
        <w:t>саморегулируемым</w:t>
      </w:r>
      <w:r w:rsidR="00D449F6" w:rsidRPr="00352B6E">
        <w:rPr>
          <w:sz w:val="20"/>
          <w:szCs w:val="20"/>
        </w:rPr>
        <w:t>и</w:t>
      </w:r>
      <w:r w:rsidR="005D44C8" w:rsidRPr="00352B6E">
        <w:rPr>
          <w:sz w:val="20"/>
          <w:szCs w:val="20"/>
        </w:rPr>
        <w:t xml:space="preserve"> организациям</w:t>
      </w:r>
      <w:r w:rsidR="00D449F6" w:rsidRPr="00352B6E">
        <w:rPr>
          <w:sz w:val="20"/>
          <w:szCs w:val="20"/>
        </w:rPr>
        <w:t>и</w:t>
      </w:r>
      <w:r w:rsidR="005D44C8" w:rsidRPr="00352B6E">
        <w:rPr>
          <w:sz w:val="20"/>
          <w:szCs w:val="20"/>
        </w:rPr>
        <w:t xml:space="preserve"> в области инженерных изысканий, архитектурно-строительного проектирования</w:t>
      </w:r>
      <w:r w:rsidR="00D449F6" w:rsidRPr="00352B6E">
        <w:rPr>
          <w:sz w:val="20"/>
          <w:szCs w:val="20"/>
        </w:rPr>
        <w:t xml:space="preserve"> </w:t>
      </w:r>
      <w:r w:rsidR="00352B6E" w:rsidRPr="00352B6E">
        <w:rPr>
          <w:sz w:val="20"/>
          <w:szCs w:val="20"/>
        </w:rPr>
        <w:t>или ресурсоснабжающими орг</w:t>
      </w:r>
      <w:r w:rsidR="00352B6E" w:rsidRPr="00352B6E">
        <w:rPr>
          <w:sz w:val="20"/>
          <w:szCs w:val="20"/>
        </w:rPr>
        <w:t>а</w:t>
      </w:r>
      <w:r w:rsidR="00352B6E" w:rsidRPr="00352B6E">
        <w:rPr>
          <w:sz w:val="20"/>
          <w:szCs w:val="20"/>
        </w:rPr>
        <w:t xml:space="preserve">низациями </w:t>
      </w:r>
      <w:r w:rsidR="005D44C8" w:rsidRPr="00352B6E">
        <w:rPr>
          <w:sz w:val="20"/>
          <w:szCs w:val="20"/>
        </w:rPr>
        <w:t>за счет компенсационных фондов таких организаций облигаций открытого акционерного общества «Агентство по ипотечному жилищному кредитованию»  и облигаций с залоговым обеспечением, выпущенных в целях финансирования приобретения построенных в рамках программы объектов инженерно-технического обе</w:t>
      </w:r>
      <w:r w:rsidR="005D44C8" w:rsidRPr="00352B6E">
        <w:rPr>
          <w:sz w:val="20"/>
          <w:szCs w:val="20"/>
        </w:rPr>
        <w:t>с</w:t>
      </w:r>
      <w:r w:rsidR="005D44C8" w:rsidRPr="00352B6E">
        <w:rPr>
          <w:sz w:val="20"/>
          <w:szCs w:val="20"/>
        </w:rPr>
        <w:t>печения</w:t>
      </w:r>
      <w:r w:rsidR="00142EA2" w:rsidRPr="00142EA2">
        <w:rPr>
          <w:color w:val="FF0000"/>
          <w:sz w:val="20"/>
          <w:szCs w:val="20"/>
        </w:rPr>
        <w:t xml:space="preserve">. </w:t>
      </w:r>
      <w:r w:rsidR="00142EA2" w:rsidRPr="00822A5E">
        <w:rPr>
          <w:sz w:val="20"/>
          <w:szCs w:val="20"/>
        </w:rPr>
        <w:t>Меры муниципальной поддержки в рамках настоящей подпрограммы предусматривают</w:t>
      </w:r>
      <w:r w:rsidR="00D43A69" w:rsidRPr="00822A5E">
        <w:rPr>
          <w:sz w:val="20"/>
          <w:szCs w:val="20"/>
        </w:rPr>
        <w:t xml:space="preserve"> п</w:t>
      </w:r>
      <w:r w:rsidR="00697E2C" w:rsidRPr="00822A5E">
        <w:rPr>
          <w:sz w:val="20"/>
          <w:szCs w:val="20"/>
        </w:rPr>
        <w:t>редоставлен</w:t>
      </w:r>
      <w:r w:rsidR="00D43A69" w:rsidRPr="00822A5E">
        <w:rPr>
          <w:sz w:val="20"/>
          <w:szCs w:val="20"/>
        </w:rPr>
        <w:t xml:space="preserve">ие </w:t>
      </w:r>
      <w:r w:rsidR="00697E2C" w:rsidRPr="00822A5E">
        <w:rPr>
          <w:sz w:val="20"/>
          <w:szCs w:val="20"/>
        </w:rPr>
        <w:t>земельны</w:t>
      </w:r>
      <w:r w:rsidR="00D43A69" w:rsidRPr="00822A5E">
        <w:rPr>
          <w:sz w:val="20"/>
          <w:szCs w:val="20"/>
        </w:rPr>
        <w:t>х</w:t>
      </w:r>
      <w:r w:rsidR="00697E2C" w:rsidRPr="00822A5E">
        <w:rPr>
          <w:sz w:val="20"/>
          <w:szCs w:val="20"/>
        </w:rPr>
        <w:t xml:space="preserve"> участк</w:t>
      </w:r>
      <w:r w:rsidR="00D43A69" w:rsidRPr="00822A5E">
        <w:rPr>
          <w:sz w:val="20"/>
          <w:szCs w:val="20"/>
        </w:rPr>
        <w:t>ов</w:t>
      </w:r>
      <w:r w:rsidR="00697E2C" w:rsidRPr="00822A5E">
        <w:rPr>
          <w:sz w:val="20"/>
          <w:szCs w:val="20"/>
        </w:rPr>
        <w:t xml:space="preserve"> многодетным семьям под индив</w:t>
      </w:r>
      <w:r w:rsidR="00697E2C" w:rsidRPr="00822A5E">
        <w:rPr>
          <w:sz w:val="20"/>
          <w:szCs w:val="20"/>
        </w:rPr>
        <w:t>и</w:t>
      </w:r>
      <w:r w:rsidR="00697E2C" w:rsidRPr="00822A5E">
        <w:rPr>
          <w:sz w:val="20"/>
          <w:szCs w:val="20"/>
        </w:rPr>
        <w:t>дуальную жилищную застройку</w:t>
      </w:r>
      <w:r w:rsidR="00D43A69" w:rsidRPr="00822A5E">
        <w:rPr>
          <w:sz w:val="20"/>
          <w:szCs w:val="20"/>
        </w:rPr>
        <w:t xml:space="preserve"> с об</w:t>
      </w:r>
      <w:r w:rsidR="00142EA2" w:rsidRPr="00822A5E">
        <w:rPr>
          <w:sz w:val="20"/>
          <w:szCs w:val="20"/>
        </w:rPr>
        <w:t>е</w:t>
      </w:r>
      <w:r w:rsidR="00D43A69" w:rsidRPr="00822A5E">
        <w:rPr>
          <w:sz w:val="20"/>
          <w:szCs w:val="20"/>
        </w:rPr>
        <w:t>спечение</w:t>
      </w:r>
      <w:r w:rsidR="00142EA2" w:rsidRPr="00822A5E">
        <w:rPr>
          <w:sz w:val="20"/>
          <w:szCs w:val="20"/>
        </w:rPr>
        <w:t>м</w:t>
      </w:r>
      <w:r w:rsidR="00D43A69" w:rsidRPr="00822A5E">
        <w:rPr>
          <w:sz w:val="20"/>
          <w:szCs w:val="20"/>
        </w:rPr>
        <w:t xml:space="preserve"> </w:t>
      </w:r>
      <w:r w:rsidR="00142EA2" w:rsidRPr="00822A5E">
        <w:rPr>
          <w:sz w:val="20"/>
          <w:szCs w:val="20"/>
        </w:rPr>
        <w:t xml:space="preserve">финансирования проектных и проектно-изыскательских, строительно-монтажных работ по инженерному обеспечению предоставленных </w:t>
      </w:r>
      <w:r w:rsidR="00D43A69" w:rsidRPr="00822A5E">
        <w:rPr>
          <w:sz w:val="20"/>
          <w:szCs w:val="20"/>
        </w:rPr>
        <w:t>участков</w:t>
      </w:r>
      <w:r w:rsidR="00142EA2" w:rsidRPr="00822A5E">
        <w:rPr>
          <w:sz w:val="20"/>
          <w:szCs w:val="20"/>
        </w:rPr>
        <w:t xml:space="preserve"> объектами газификации, водоснабжения, электроснабжения</w:t>
      </w:r>
      <w:r w:rsidR="00D43A69" w:rsidRPr="00822A5E">
        <w:rPr>
          <w:sz w:val="20"/>
          <w:szCs w:val="20"/>
        </w:rPr>
        <w:t>.</w:t>
      </w:r>
    </w:p>
    <w:p w:rsidR="00697E2C" w:rsidRDefault="00D43A69" w:rsidP="00697E2C">
      <w:pPr>
        <w:autoSpaceDE w:val="0"/>
        <w:autoSpaceDN w:val="0"/>
        <w:adjustRightInd w:val="0"/>
        <w:ind w:firstLine="540"/>
        <w:jc w:val="both"/>
        <w:rPr>
          <w:color w:val="FF0000"/>
          <w:sz w:val="20"/>
          <w:szCs w:val="20"/>
        </w:rPr>
      </w:pPr>
      <w:r>
        <w:rPr>
          <w:sz w:val="20"/>
          <w:szCs w:val="20"/>
        </w:rPr>
        <w:t>Органом местного самоуправления городского округа Истра предоставлено многодетным семьям</w:t>
      </w:r>
      <w:r w:rsidR="00697E2C">
        <w:rPr>
          <w:sz w:val="20"/>
          <w:szCs w:val="20"/>
        </w:rPr>
        <w:t>:</w:t>
      </w:r>
      <w:r w:rsidR="00697E2C" w:rsidRPr="00ED7727">
        <w:rPr>
          <w:sz w:val="20"/>
          <w:szCs w:val="20"/>
        </w:rPr>
        <w:t xml:space="preserve"> </w:t>
      </w:r>
      <w:r w:rsidR="00697E2C" w:rsidRPr="00197ADA">
        <w:rPr>
          <w:sz w:val="20"/>
          <w:szCs w:val="20"/>
        </w:rPr>
        <w:t>177 участков площадью 40,8 га в д.Дуплево, 107 участков пл</w:t>
      </w:r>
      <w:r w:rsidR="00697E2C" w:rsidRPr="00197ADA">
        <w:rPr>
          <w:sz w:val="20"/>
          <w:szCs w:val="20"/>
        </w:rPr>
        <w:t>о</w:t>
      </w:r>
      <w:r w:rsidR="00697E2C" w:rsidRPr="00197ADA">
        <w:rPr>
          <w:sz w:val="20"/>
          <w:szCs w:val="20"/>
        </w:rPr>
        <w:t xml:space="preserve">щадью 22,6 га в д.Карасино, 57 участков площадью 9,6 га в с.Новопетровское, 8 участков </w:t>
      </w:r>
      <w:r w:rsidR="00697E2C">
        <w:rPr>
          <w:sz w:val="20"/>
          <w:szCs w:val="20"/>
        </w:rPr>
        <w:t xml:space="preserve">площадью 0,9 га в </w:t>
      </w:r>
      <w:r w:rsidR="00697E2C" w:rsidRPr="00197ADA">
        <w:rPr>
          <w:sz w:val="20"/>
          <w:szCs w:val="20"/>
        </w:rPr>
        <w:t>п.Манихино</w:t>
      </w:r>
      <w:r w:rsidR="00697E2C">
        <w:rPr>
          <w:sz w:val="20"/>
          <w:szCs w:val="20"/>
        </w:rPr>
        <w:t>, 53 участка площадью 10,0 га в д.Бужарово, 53 участка площадью 14,0 га в д.Савельево, 11 участков площадью 1,8 га в д.Павловское</w:t>
      </w:r>
      <w:r w:rsidR="00697E2C" w:rsidRPr="00197ADA">
        <w:rPr>
          <w:sz w:val="20"/>
          <w:szCs w:val="20"/>
        </w:rPr>
        <w:t>.</w:t>
      </w:r>
      <w:r w:rsidR="00697E2C" w:rsidRPr="00965A35">
        <w:rPr>
          <w:sz w:val="20"/>
          <w:szCs w:val="20"/>
        </w:rPr>
        <w:t xml:space="preserve"> </w:t>
      </w:r>
      <w:r w:rsidR="00697E2C">
        <w:rPr>
          <w:sz w:val="20"/>
          <w:szCs w:val="20"/>
        </w:rPr>
        <w:t>Участки новые, инженерной</w:t>
      </w:r>
      <w:r w:rsidR="00697E2C" w:rsidRPr="00D43A69">
        <w:rPr>
          <w:sz w:val="20"/>
          <w:szCs w:val="20"/>
        </w:rPr>
        <w:t xml:space="preserve">, дорожной </w:t>
      </w:r>
      <w:r w:rsidR="00697E2C">
        <w:rPr>
          <w:sz w:val="20"/>
          <w:szCs w:val="20"/>
        </w:rPr>
        <w:t>и социальной инфраструктурой не обесп</w:t>
      </w:r>
      <w:r w:rsidR="00697E2C">
        <w:rPr>
          <w:sz w:val="20"/>
          <w:szCs w:val="20"/>
        </w:rPr>
        <w:t>е</w:t>
      </w:r>
      <w:r w:rsidR="00697E2C">
        <w:rPr>
          <w:sz w:val="20"/>
          <w:szCs w:val="20"/>
        </w:rPr>
        <w:t>чены</w:t>
      </w:r>
      <w:r w:rsidRPr="00D43A69">
        <w:rPr>
          <w:color w:val="FF0000"/>
          <w:sz w:val="20"/>
          <w:szCs w:val="20"/>
        </w:rPr>
        <w:t>.</w:t>
      </w:r>
    </w:p>
    <w:p w:rsidR="004F4797" w:rsidRPr="00822A5E" w:rsidRDefault="00F27056" w:rsidP="004F4797">
      <w:pPr>
        <w:autoSpaceDE w:val="0"/>
        <w:autoSpaceDN w:val="0"/>
        <w:adjustRightInd w:val="0"/>
        <w:ind w:firstLine="540"/>
        <w:jc w:val="both"/>
        <w:rPr>
          <w:sz w:val="20"/>
          <w:szCs w:val="20"/>
        </w:rPr>
      </w:pPr>
      <w:r>
        <w:rPr>
          <w:sz w:val="20"/>
          <w:szCs w:val="20"/>
        </w:rPr>
        <w:t>Существует потребность не только в комплексном освоении новых территорий в целях жилищного строительства, но и в комплексном развитии застроенных те</w:t>
      </w:r>
      <w:r>
        <w:rPr>
          <w:sz w:val="20"/>
          <w:szCs w:val="20"/>
        </w:rPr>
        <w:t>р</w:t>
      </w:r>
      <w:r>
        <w:rPr>
          <w:sz w:val="20"/>
          <w:szCs w:val="20"/>
        </w:rPr>
        <w:t>риторий</w:t>
      </w:r>
      <w:r w:rsidRPr="00C45596">
        <w:rPr>
          <w:sz w:val="20"/>
          <w:szCs w:val="20"/>
        </w:rPr>
        <w:t xml:space="preserve">. </w:t>
      </w:r>
      <w:r w:rsidR="004F4797">
        <w:rPr>
          <w:sz w:val="20"/>
          <w:szCs w:val="20"/>
        </w:rPr>
        <w:t>В</w:t>
      </w:r>
      <w:r w:rsidR="004F4797" w:rsidRPr="00297713">
        <w:rPr>
          <w:sz w:val="20"/>
          <w:szCs w:val="20"/>
        </w:rPr>
        <w:t xml:space="preserve"> числе первостепенных</w:t>
      </w:r>
      <w:r w:rsidR="004F4797">
        <w:rPr>
          <w:sz w:val="20"/>
          <w:szCs w:val="20"/>
        </w:rPr>
        <w:t xml:space="preserve"> </w:t>
      </w:r>
      <w:r w:rsidR="004F4797" w:rsidRPr="00297713">
        <w:rPr>
          <w:sz w:val="20"/>
          <w:szCs w:val="20"/>
        </w:rPr>
        <w:t>продолжает оставаться</w:t>
      </w:r>
      <w:r w:rsidR="004F4797">
        <w:rPr>
          <w:sz w:val="20"/>
          <w:szCs w:val="20"/>
        </w:rPr>
        <w:t xml:space="preserve"> п</w:t>
      </w:r>
      <w:r w:rsidR="004F4797" w:rsidRPr="00297713">
        <w:rPr>
          <w:sz w:val="20"/>
          <w:szCs w:val="20"/>
        </w:rPr>
        <w:t xml:space="preserve">роблема обеспечения </w:t>
      </w:r>
      <w:r w:rsidR="004F4797">
        <w:rPr>
          <w:sz w:val="20"/>
          <w:szCs w:val="20"/>
        </w:rPr>
        <w:t xml:space="preserve">безопасным и комфортным </w:t>
      </w:r>
      <w:r w:rsidR="004F4797" w:rsidRPr="00297713">
        <w:rPr>
          <w:sz w:val="20"/>
          <w:szCs w:val="20"/>
        </w:rPr>
        <w:t xml:space="preserve">жильем </w:t>
      </w:r>
      <w:r w:rsidR="0080571C">
        <w:rPr>
          <w:sz w:val="20"/>
          <w:szCs w:val="20"/>
        </w:rPr>
        <w:t xml:space="preserve">граждан, проживающих </w:t>
      </w:r>
      <w:r w:rsidR="004F4797" w:rsidRPr="00297713">
        <w:rPr>
          <w:sz w:val="20"/>
          <w:szCs w:val="20"/>
        </w:rPr>
        <w:t xml:space="preserve">в </w:t>
      </w:r>
      <w:r w:rsidR="0080571C">
        <w:rPr>
          <w:sz w:val="20"/>
          <w:szCs w:val="20"/>
        </w:rPr>
        <w:t xml:space="preserve">жилищном фонде, </w:t>
      </w:r>
      <w:r w:rsidR="0080571C" w:rsidRPr="00822A5E">
        <w:rPr>
          <w:sz w:val="20"/>
          <w:szCs w:val="20"/>
        </w:rPr>
        <w:t>нах</w:t>
      </w:r>
      <w:r w:rsidR="0080571C" w:rsidRPr="00822A5E">
        <w:rPr>
          <w:sz w:val="20"/>
          <w:szCs w:val="20"/>
        </w:rPr>
        <w:t>о</w:t>
      </w:r>
      <w:r w:rsidR="0080571C" w:rsidRPr="00822A5E">
        <w:rPr>
          <w:sz w:val="20"/>
          <w:szCs w:val="20"/>
        </w:rPr>
        <w:t>дящ</w:t>
      </w:r>
      <w:r w:rsidR="00966FD5" w:rsidRPr="00822A5E">
        <w:rPr>
          <w:sz w:val="20"/>
          <w:szCs w:val="20"/>
        </w:rPr>
        <w:t>и</w:t>
      </w:r>
      <w:r w:rsidR="0080571C" w:rsidRPr="00822A5E">
        <w:rPr>
          <w:sz w:val="20"/>
          <w:szCs w:val="20"/>
        </w:rPr>
        <w:t xml:space="preserve">мся в </w:t>
      </w:r>
      <w:r w:rsidR="00225F89" w:rsidRPr="00822A5E">
        <w:rPr>
          <w:sz w:val="20"/>
          <w:szCs w:val="20"/>
        </w:rPr>
        <w:t xml:space="preserve">частично-благоустроенном или </w:t>
      </w:r>
      <w:r w:rsidR="0080571C" w:rsidRPr="00822A5E">
        <w:rPr>
          <w:sz w:val="20"/>
          <w:szCs w:val="20"/>
        </w:rPr>
        <w:t>ограниченно-работоспособном состоянии вследствие изношенности основных характеристик зданий</w:t>
      </w:r>
      <w:r w:rsidR="004F4797" w:rsidRPr="00822A5E">
        <w:rPr>
          <w:sz w:val="20"/>
          <w:szCs w:val="20"/>
        </w:rPr>
        <w:t xml:space="preserve"> в процессе эксплуат</w:t>
      </w:r>
      <w:r w:rsidR="004F4797" w:rsidRPr="00822A5E">
        <w:rPr>
          <w:sz w:val="20"/>
          <w:szCs w:val="20"/>
        </w:rPr>
        <w:t>а</w:t>
      </w:r>
      <w:r w:rsidR="004F4797" w:rsidRPr="00822A5E">
        <w:rPr>
          <w:sz w:val="20"/>
          <w:szCs w:val="20"/>
        </w:rPr>
        <w:t>ции. Отмечается устойчивая тенденция роста аварийного жилищного фонда в силу естественного старения зданий и недостаточного выделения бюджетных средств для надлежащего финансирования капитального ремонта и текущего содержания жилищного фонда.</w:t>
      </w:r>
    </w:p>
    <w:p w:rsidR="004F4797" w:rsidRPr="00822A5E" w:rsidRDefault="004F4797" w:rsidP="004F4797">
      <w:pPr>
        <w:autoSpaceDE w:val="0"/>
        <w:autoSpaceDN w:val="0"/>
        <w:adjustRightInd w:val="0"/>
        <w:ind w:firstLine="540"/>
        <w:jc w:val="both"/>
        <w:rPr>
          <w:sz w:val="20"/>
          <w:szCs w:val="20"/>
        </w:rPr>
      </w:pPr>
      <w:r w:rsidRPr="00822A5E">
        <w:rPr>
          <w:sz w:val="20"/>
          <w:szCs w:val="20"/>
        </w:rPr>
        <w:t>По состоянию на 01.0</w:t>
      </w:r>
      <w:r w:rsidR="00F73800" w:rsidRPr="00822A5E">
        <w:rPr>
          <w:sz w:val="20"/>
          <w:szCs w:val="20"/>
        </w:rPr>
        <w:t>1</w:t>
      </w:r>
      <w:r w:rsidRPr="00822A5E">
        <w:rPr>
          <w:sz w:val="20"/>
          <w:szCs w:val="20"/>
        </w:rPr>
        <w:t>.201</w:t>
      </w:r>
      <w:r w:rsidR="00F73800" w:rsidRPr="00822A5E">
        <w:rPr>
          <w:sz w:val="20"/>
          <w:szCs w:val="20"/>
        </w:rPr>
        <w:t>7</w:t>
      </w:r>
      <w:r w:rsidRPr="00822A5E">
        <w:rPr>
          <w:sz w:val="20"/>
          <w:szCs w:val="20"/>
        </w:rPr>
        <w:t xml:space="preserve"> </w:t>
      </w:r>
      <w:r w:rsidR="007054CE" w:rsidRPr="00822A5E">
        <w:rPr>
          <w:sz w:val="20"/>
          <w:szCs w:val="20"/>
        </w:rPr>
        <w:t>общая площадь жилых помещений в 1 </w:t>
      </w:r>
      <w:r w:rsidR="00F73800" w:rsidRPr="00822A5E">
        <w:rPr>
          <w:sz w:val="20"/>
          <w:szCs w:val="20"/>
        </w:rPr>
        <w:t>160</w:t>
      </w:r>
      <w:r w:rsidR="007054CE" w:rsidRPr="00822A5E">
        <w:rPr>
          <w:sz w:val="20"/>
          <w:szCs w:val="20"/>
        </w:rPr>
        <w:t xml:space="preserve"> </w:t>
      </w:r>
      <w:r w:rsidRPr="00822A5E">
        <w:rPr>
          <w:sz w:val="20"/>
          <w:szCs w:val="20"/>
        </w:rPr>
        <w:t>многоквартирны</w:t>
      </w:r>
      <w:r w:rsidR="007054CE" w:rsidRPr="00822A5E">
        <w:rPr>
          <w:sz w:val="20"/>
          <w:szCs w:val="20"/>
        </w:rPr>
        <w:t>х</w:t>
      </w:r>
      <w:r w:rsidRPr="00822A5E">
        <w:rPr>
          <w:sz w:val="20"/>
          <w:szCs w:val="20"/>
        </w:rPr>
        <w:t xml:space="preserve"> </w:t>
      </w:r>
      <w:r w:rsidR="007054CE" w:rsidRPr="00822A5E">
        <w:rPr>
          <w:sz w:val="20"/>
          <w:szCs w:val="20"/>
        </w:rPr>
        <w:t>жилых домах</w:t>
      </w:r>
      <w:r w:rsidRPr="00822A5E">
        <w:rPr>
          <w:sz w:val="20"/>
          <w:szCs w:val="20"/>
        </w:rPr>
        <w:t xml:space="preserve"> по </w:t>
      </w:r>
      <w:r w:rsidR="00F73800" w:rsidRPr="00822A5E">
        <w:rPr>
          <w:sz w:val="20"/>
          <w:szCs w:val="20"/>
        </w:rPr>
        <w:t>муниципальному образованию «Городской округ Истра Московской области»</w:t>
      </w:r>
      <w:r w:rsidRPr="00822A5E">
        <w:rPr>
          <w:sz w:val="20"/>
          <w:szCs w:val="20"/>
        </w:rPr>
        <w:t xml:space="preserve"> </w:t>
      </w:r>
      <w:r w:rsidR="007054CE" w:rsidRPr="00822A5E">
        <w:rPr>
          <w:sz w:val="20"/>
          <w:szCs w:val="20"/>
        </w:rPr>
        <w:t xml:space="preserve">(далее – МКД) </w:t>
      </w:r>
      <w:r w:rsidRPr="00822A5E">
        <w:rPr>
          <w:sz w:val="20"/>
          <w:szCs w:val="20"/>
        </w:rPr>
        <w:t>составляет 2</w:t>
      </w:r>
      <w:r w:rsidR="00F73800" w:rsidRPr="00822A5E">
        <w:rPr>
          <w:sz w:val="20"/>
          <w:szCs w:val="20"/>
        </w:rPr>
        <w:t> 123 523,31</w:t>
      </w:r>
      <w:r w:rsidRPr="00822A5E">
        <w:rPr>
          <w:sz w:val="20"/>
          <w:szCs w:val="20"/>
        </w:rPr>
        <w:t xml:space="preserve"> кв.м, из которых </w:t>
      </w:r>
      <w:r w:rsidR="00F73800" w:rsidRPr="00822A5E">
        <w:rPr>
          <w:sz w:val="20"/>
          <w:szCs w:val="20"/>
        </w:rPr>
        <w:t>85</w:t>
      </w:r>
      <w:r w:rsidR="00966FD5" w:rsidRPr="00822A5E">
        <w:rPr>
          <w:sz w:val="20"/>
          <w:szCs w:val="20"/>
        </w:rPr>
        <w:t xml:space="preserve"> </w:t>
      </w:r>
      <w:r w:rsidRPr="00822A5E">
        <w:rPr>
          <w:sz w:val="20"/>
          <w:szCs w:val="20"/>
        </w:rPr>
        <w:t xml:space="preserve">многоквартирных жилых дома </w:t>
      </w:r>
      <w:r w:rsidR="00966FD5" w:rsidRPr="00822A5E">
        <w:rPr>
          <w:sz w:val="20"/>
          <w:szCs w:val="20"/>
        </w:rPr>
        <w:t xml:space="preserve">находятся в ограниченно-работоспособном </w:t>
      </w:r>
      <w:r w:rsidRPr="00822A5E">
        <w:rPr>
          <w:sz w:val="20"/>
          <w:szCs w:val="20"/>
        </w:rPr>
        <w:t>и</w:t>
      </w:r>
      <w:r w:rsidR="008A79CA" w:rsidRPr="00822A5E">
        <w:rPr>
          <w:sz w:val="20"/>
          <w:szCs w:val="20"/>
        </w:rPr>
        <w:t>ли</w:t>
      </w:r>
      <w:r w:rsidRPr="00822A5E">
        <w:rPr>
          <w:sz w:val="20"/>
          <w:szCs w:val="20"/>
        </w:rPr>
        <w:t xml:space="preserve"> авари</w:t>
      </w:r>
      <w:r w:rsidRPr="00822A5E">
        <w:rPr>
          <w:sz w:val="20"/>
          <w:szCs w:val="20"/>
        </w:rPr>
        <w:t>й</w:t>
      </w:r>
      <w:r w:rsidRPr="00822A5E">
        <w:rPr>
          <w:sz w:val="20"/>
          <w:szCs w:val="20"/>
        </w:rPr>
        <w:t>н</w:t>
      </w:r>
      <w:r w:rsidR="00966FD5" w:rsidRPr="00822A5E">
        <w:rPr>
          <w:sz w:val="20"/>
          <w:szCs w:val="20"/>
        </w:rPr>
        <w:t>о</w:t>
      </w:r>
      <w:r w:rsidRPr="00822A5E">
        <w:rPr>
          <w:sz w:val="20"/>
          <w:szCs w:val="20"/>
        </w:rPr>
        <w:t>м</w:t>
      </w:r>
      <w:r w:rsidR="00966FD5" w:rsidRPr="00822A5E">
        <w:rPr>
          <w:sz w:val="20"/>
          <w:szCs w:val="20"/>
        </w:rPr>
        <w:t xml:space="preserve"> состоянии</w:t>
      </w:r>
      <w:r w:rsidRPr="00822A5E">
        <w:rPr>
          <w:sz w:val="20"/>
          <w:szCs w:val="20"/>
        </w:rPr>
        <w:t>. Общая площадь непригодн</w:t>
      </w:r>
      <w:r w:rsidR="007054CE" w:rsidRPr="00822A5E">
        <w:rPr>
          <w:sz w:val="20"/>
          <w:szCs w:val="20"/>
        </w:rPr>
        <w:t>ого</w:t>
      </w:r>
      <w:r w:rsidRPr="00822A5E">
        <w:rPr>
          <w:sz w:val="20"/>
          <w:szCs w:val="20"/>
        </w:rPr>
        <w:t xml:space="preserve"> для проживания жил</w:t>
      </w:r>
      <w:r w:rsidR="007054CE" w:rsidRPr="00822A5E">
        <w:rPr>
          <w:sz w:val="20"/>
          <w:szCs w:val="20"/>
        </w:rPr>
        <w:t>ищного фонда</w:t>
      </w:r>
      <w:r w:rsidRPr="00822A5E">
        <w:rPr>
          <w:sz w:val="20"/>
          <w:szCs w:val="20"/>
        </w:rPr>
        <w:t xml:space="preserve"> в МКД – </w:t>
      </w:r>
      <w:r w:rsidR="00F73800" w:rsidRPr="00822A5E">
        <w:rPr>
          <w:sz w:val="20"/>
          <w:szCs w:val="20"/>
        </w:rPr>
        <w:t>18 238,3</w:t>
      </w:r>
      <w:r w:rsidRPr="00822A5E">
        <w:rPr>
          <w:sz w:val="20"/>
          <w:szCs w:val="20"/>
        </w:rPr>
        <w:t xml:space="preserve"> кв.м</w:t>
      </w:r>
      <w:r w:rsidR="008A79CA" w:rsidRPr="00822A5E">
        <w:rPr>
          <w:sz w:val="20"/>
          <w:szCs w:val="20"/>
        </w:rPr>
        <w:t xml:space="preserve"> (</w:t>
      </w:r>
      <w:r w:rsidR="00F73800" w:rsidRPr="00822A5E">
        <w:rPr>
          <w:sz w:val="20"/>
          <w:szCs w:val="20"/>
        </w:rPr>
        <w:t>0,86</w:t>
      </w:r>
      <w:r w:rsidR="008A79CA" w:rsidRPr="00822A5E">
        <w:rPr>
          <w:sz w:val="20"/>
          <w:szCs w:val="20"/>
        </w:rPr>
        <w:t xml:space="preserve">% от объема всего </w:t>
      </w:r>
      <w:r w:rsidR="00022D0E" w:rsidRPr="00822A5E">
        <w:rPr>
          <w:sz w:val="20"/>
          <w:szCs w:val="20"/>
        </w:rPr>
        <w:t xml:space="preserve">многоквартирного </w:t>
      </w:r>
      <w:r w:rsidR="008A79CA" w:rsidRPr="00822A5E">
        <w:rPr>
          <w:sz w:val="20"/>
          <w:szCs w:val="20"/>
        </w:rPr>
        <w:t>жилищного фонда)</w:t>
      </w:r>
      <w:r w:rsidRPr="00822A5E">
        <w:rPr>
          <w:sz w:val="20"/>
          <w:szCs w:val="20"/>
        </w:rPr>
        <w:t xml:space="preserve">, количество проживающих граждан – </w:t>
      </w:r>
      <w:r w:rsidR="00F73800" w:rsidRPr="00822A5E">
        <w:rPr>
          <w:sz w:val="20"/>
          <w:szCs w:val="20"/>
        </w:rPr>
        <w:t>1224</w:t>
      </w:r>
      <w:r w:rsidRPr="00822A5E">
        <w:rPr>
          <w:sz w:val="20"/>
          <w:szCs w:val="20"/>
        </w:rPr>
        <w:t xml:space="preserve"> человек, из него: аварийный – </w:t>
      </w:r>
      <w:r w:rsidR="00A32CB0" w:rsidRPr="00822A5E">
        <w:rPr>
          <w:sz w:val="20"/>
          <w:szCs w:val="20"/>
        </w:rPr>
        <w:t>2</w:t>
      </w:r>
      <w:r w:rsidR="00F73800" w:rsidRPr="00822A5E">
        <w:rPr>
          <w:sz w:val="20"/>
          <w:szCs w:val="20"/>
        </w:rPr>
        <w:t> </w:t>
      </w:r>
      <w:r w:rsidR="00A32CB0" w:rsidRPr="00822A5E">
        <w:rPr>
          <w:sz w:val="20"/>
          <w:szCs w:val="20"/>
        </w:rPr>
        <w:t>1</w:t>
      </w:r>
      <w:r w:rsidR="00F73800" w:rsidRPr="00822A5E">
        <w:rPr>
          <w:sz w:val="20"/>
          <w:szCs w:val="20"/>
        </w:rPr>
        <w:t>66,4</w:t>
      </w:r>
      <w:r w:rsidRPr="00822A5E">
        <w:rPr>
          <w:sz w:val="20"/>
          <w:szCs w:val="20"/>
        </w:rPr>
        <w:t xml:space="preserve"> кв.м (</w:t>
      </w:r>
      <w:r w:rsidR="00F73800" w:rsidRPr="00822A5E">
        <w:rPr>
          <w:sz w:val="20"/>
          <w:szCs w:val="20"/>
        </w:rPr>
        <w:t>5</w:t>
      </w:r>
      <w:r w:rsidRPr="00822A5E">
        <w:rPr>
          <w:sz w:val="20"/>
          <w:szCs w:val="20"/>
        </w:rPr>
        <w:t xml:space="preserve"> МКД, </w:t>
      </w:r>
      <w:r w:rsidR="002824D0" w:rsidRPr="00822A5E">
        <w:rPr>
          <w:sz w:val="20"/>
          <w:szCs w:val="20"/>
        </w:rPr>
        <w:t>47</w:t>
      </w:r>
      <w:r w:rsidR="008D02B2" w:rsidRPr="00822A5E">
        <w:rPr>
          <w:sz w:val="20"/>
          <w:szCs w:val="20"/>
        </w:rPr>
        <w:t xml:space="preserve"> квартир, 16</w:t>
      </w:r>
      <w:r w:rsidR="00F73800" w:rsidRPr="00822A5E">
        <w:rPr>
          <w:sz w:val="20"/>
          <w:szCs w:val="20"/>
        </w:rPr>
        <w:t>5</w:t>
      </w:r>
      <w:r w:rsidRPr="00822A5E">
        <w:rPr>
          <w:sz w:val="20"/>
          <w:szCs w:val="20"/>
        </w:rPr>
        <w:t xml:space="preserve"> человек</w:t>
      </w:r>
      <w:r w:rsidR="00A32CB0" w:rsidRPr="00822A5E">
        <w:rPr>
          <w:sz w:val="20"/>
          <w:szCs w:val="20"/>
        </w:rPr>
        <w:t>а</w:t>
      </w:r>
      <w:r w:rsidRPr="00822A5E">
        <w:rPr>
          <w:sz w:val="20"/>
          <w:szCs w:val="20"/>
        </w:rPr>
        <w:t xml:space="preserve">), </w:t>
      </w:r>
      <w:r w:rsidR="007E0629" w:rsidRPr="00822A5E">
        <w:rPr>
          <w:sz w:val="20"/>
          <w:szCs w:val="20"/>
        </w:rPr>
        <w:t>ограниченно-работоспособного состояния</w:t>
      </w:r>
      <w:r w:rsidRPr="00822A5E">
        <w:rPr>
          <w:sz w:val="20"/>
          <w:szCs w:val="20"/>
        </w:rPr>
        <w:t xml:space="preserve"> – </w:t>
      </w:r>
      <w:r w:rsidR="00F73800" w:rsidRPr="00822A5E">
        <w:rPr>
          <w:sz w:val="20"/>
          <w:szCs w:val="20"/>
        </w:rPr>
        <w:t>16</w:t>
      </w:r>
      <w:r w:rsidR="007E0629" w:rsidRPr="00822A5E">
        <w:rPr>
          <w:sz w:val="20"/>
          <w:szCs w:val="20"/>
        </w:rPr>
        <w:t>,</w:t>
      </w:r>
      <w:r w:rsidR="00F73800" w:rsidRPr="00822A5E">
        <w:rPr>
          <w:sz w:val="20"/>
          <w:szCs w:val="20"/>
        </w:rPr>
        <w:t>072</w:t>
      </w:r>
      <w:r w:rsidRPr="00822A5E">
        <w:rPr>
          <w:sz w:val="20"/>
          <w:szCs w:val="20"/>
        </w:rPr>
        <w:t xml:space="preserve"> тыс. кв.м (</w:t>
      </w:r>
      <w:r w:rsidR="00F73800" w:rsidRPr="00822A5E">
        <w:rPr>
          <w:sz w:val="20"/>
          <w:szCs w:val="20"/>
        </w:rPr>
        <w:t>80</w:t>
      </w:r>
      <w:r w:rsidRPr="00822A5E">
        <w:rPr>
          <w:sz w:val="20"/>
          <w:szCs w:val="20"/>
        </w:rPr>
        <w:t xml:space="preserve"> МКД, </w:t>
      </w:r>
      <w:r w:rsidR="007E0629" w:rsidRPr="00822A5E">
        <w:rPr>
          <w:sz w:val="20"/>
          <w:szCs w:val="20"/>
        </w:rPr>
        <w:t>1</w:t>
      </w:r>
      <w:r w:rsidR="00F73800" w:rsidRPr="00822A5E">
        <w:rPr>
          <w:sz w:val="20"/>
          <w:szCs w:val="20"/>
        </w:rPr>
        <w:t>059</w:t>
      </w:r>
      <w:r w:rsidR="008D02B2" w:rsidRPr="00822A5E">
        <w:rPr>
          <w:sz w:val="20"/>
          <w:szCs w:val="20"/>
        </w:rPr>
        <w:t xml:space="preserve"> </w:t>
      </w:r>
      <w:r w:rsidRPr="00822A5E">
        <w:rPr>
          <w:sz w:val="20"/>
          <w:szCs w:val="20"/>
        </w:rPr>
        <w:t xml:space="preserve">человек). </w:t>
      </w:r>
    </w:p>
    <w:p w:rsidR="0001383C" w:rsidRPr="00822A5E" w:rsidRDefault="0001383C" w:rsidP="004F4797">
      <w:pPr>
        <w:autoSpaceDE w:val="0"/>
        <w:autoSpaceDN w:val="0"/>
        <w:adjustRightInd w:val="0"/>
        <w:ind w:firstLine="540"/>
        <w:jc w:val="both"/>
        <w:rPr>
          <w:sz w:val="20"/>
          <w:szCs w:val="20"/>
        </w:rPr>
      </w:pPr>
      <w:r w:rsidRPr="00822A5E">
        <w:rPr>
          <w:sz w:val="20"/>
          <w:szCs w:val="20"/>
        </w:rPr>
        <w:t xml:space="preserve">Создание благоприятных </w:t>
      </w:r>
      <w:r w:rsidR="00225F89" w:rsidRPr="00822A5E">
        <w:rPr>
          <w:sz w:val="20"/>
          <w:szCs w:val="20"/>
        </w:rPr>
        <w:t xml:space="preserve">и комфортных </w:t>
      </w:r>
      <w:r w:rsidRPr="00822A5E">
        <w:rPr>
          <w:sz w:val="20"/>
          <w:szCs w:val="20"/>
        </w:rPr>
        <w:t xml:space="preserve">условий для </w:t>
      </w:r>
      <w:r w:rsidR="00225F89" w:rsidRPr="00822A5E">
        <w:rPr>
          <w:sz w:val="20"/>
          <w:szCs w:val="20"/>
        </w:rPr>
        <w:t xml:space="preserve">проживания граждан включает </w:t>
      </w:r>
      <w:r w:rsidRPr="00822A5E">
        <w:rPr>
          <w:sz w:val="20"/>
          <w:szCs w:val="20"/>
        </w:rPr>
        <w:t>развити</w:t>
      </w:r>
      <w:r w:rsidR="00225F89" w:rsidRPr="00822A5E">
        <w:rPr>
          <w:sz w:val="20"/>
          <w:szCs w:val="20"/>
        </w:rPr>
        <w:t>е</w:t>
      </w:r>
      <w:r w:rsidRPr="00822A5E">
        <w:rPr>
          <w:sz w:val="20"/>
          <w:szCs w:val="20"/>
        </w:rPr>
        <w:t xml:space="preserve"> газоснабжения объектов </w:t>
      </w:r>
      <w:r w:rsidR="00225F89" w:rsidRPr="00822A5E">
        <w:rPr>
          <w:sz w:val="20"/>
          <w:szCs w:val="20"/>
        </w:rPr>
        <w:t>жилого назначения. Существует потре</w:t>
      </w:r>
      <w:r w:rsidR="00225F89" w:rsidRPr="00822A5E">
        <w:rPr>
          <w:sz w:val="20"/>
          <w:szCs w:val="20"/>
        </w:rPr>
        <w:t>б</w:t>
      </w:r>
      <w:r w:rsidR="00225F89" w:rsidRPr="00822A5E">
        <w:rPr>
          <w:sz w:val="20"/>
          <w:szCs w:val="20"/>
        </w:rPr>
        <w:t xml:space="preserve">ность в газификации многоквартирных жилых домов </w:t>
      </w:r>
      <w:r w:rsidRPr="00822A5E">
        <w:rPr>
          <w:sz w:val="20"/>
          <w:szCs w:val="20"/>
        </w:rPr>
        <w:t>пос.ст. Мани</w:t>
      </w:r>
      <w:r w:rsidR="00225F89" w:rsidRPr="00822A5E">
        <w:rPr>
          <w:sz w:val="20"/>
          <w:szCs w:val="20"/>
        </w:rPr>
        <w:t>хино.</w:t>
      </w:r>
    </w:p>
    <w:p w:rsidR="004D18C2" w:rsidRPr="00197ADA" w:rsidRDefault="004D18C2" w:rsidP="004F4797">
      <w:pPr>
        <w:autoSpaceDE w:val="0"/>
        <w:autoSpaceDN w:val="0"/>
        <w:adjustRightInd w:val="0"/>
        <w:ind w:firstLine="540"/>
        <w:jc w:val="both"/>
        <w:rPr>
          <w:sz w:val="20"/>
          <w:szCs w:val="20"/>
        </w:rPr>
      </w:pPr>
      <w:r>
        <w:rPr>
          <w:sz w:val="20"/>
          <w:szCs w:val="20"/>
        </w:rPr>
        <w:t xml:space="preserve">Существует потребность инвентаризации и экспертной технической оценки состояния не менее </w:t>
      </w:r>
      <w:r w:rsidR="00F73800">
        <w:rPr>
          <w:sz w:val="20"/>
          <w:szCs w:val="20"/>
        </w:rPr>
        <w:t>31,027 тыс.</w:t>
      </w:r>
      <w:r>
        <w:rPr>
          <w:sz w:val="20"/>
          <w:szCs w:val="20"/>
        </w:rPr>
        <w:t xml:space="preserve">кв.м жилищного фонда </w:t>
      </w:r>
      <w:r w:rsidR="00F73800">
        <w:rPr>
          <w:sz w:val="20"/>
          <w:szCs w:val="20"/>
        </w:rPr>
        <w:t>округа</w:t>
      </w:r>
      <w:r>
        <w:rPr>
          <w:sz w:val="20"/>
          <w:szCs w:val="20"/>
        </w:rPr>
        <w:t xml:space="preserve"> (</w:t>
      </w:r>
      <w:r w:rsidR="006D5B56">
        <w:rPr>
          <w:sz w:val="20"/>
          <w:szCs w:val="20"/>
        </w:rPr>
        <w:t>81</w:t>
      </w:r>
      <w:r>
        <w:rPr>
          <w:sz w:val="20"/>
          <w:szCs w:val="20"/>
        </w:rPr>
        <w:t xml:space="preserve"> </w:t>
      </w:r>
      <w:r w:rsidR="00F73800">
        <w:rPr>
          <w:sz w:val="20"/>
          <w:szCs w:val="20"/>
        </w:rPr>
        <w:t>МКД</w:t>
      </w:r>
      <w:r w:rsidR="006D5B56">
        <w:rPr>
          <w:sz w:val="20"/>
          <w:szCs w:val="20"/>
        </w:rPr>
        <w:t>).</w:t>
      </w:r>
    </w:p>
    <w:p w:rsidR="00F27056" w:rsidRPr="00C45596" w:rsidRDefault="00F27056" w:rsidP="00F27056">
      <w:pPr>
        <w:autoSpaceDE w:val="0"/>
        <w:autoSpaceDN w:val="0"/>
        <w:adjustRightInd w:val="0"/>
        <w:ind w:firstLine="540"/>
        <w:jc w:val="both"/>
        <w:rPr>
          <w:sz w:val="20"/>
          <w:szCs w:val="20"/>
        </w:rPr>
      </w:pPr>
      <w:r>
        <w:rPr>
          <w:sz w:val="20"/>
          <w:szCs w:val="20"/>
        </w:rPr>
        <w:lastRenderedPageBreak/>
        <w:t xml:space="preserve"> </w:t>
      </w:r>
      <w:r w:rsidRPr="00C45596">
        <w:rPr>
          <w:sz w:val="20"/>
          <w:szCs w:val="20"/>
        </w:rPr>
        <w:t xml:space="preserve">В сложившихся градостроительных условиях на территории </w:t>
      </w:r>
      <w:r>
        <w:rPr>
          <w:sz w:val="20"/>
          <w:szCs w:val="20"/>
        </w:rPr>
        <w:t>городск</w:t>
      </w:r>
      <w:r w:rsidR="006D5B56">
        <w:rPr>
          <w:sz w:val="20"/>
          <w:szCs w:val="20"/>
        </w:rPr>
        <w:t>ого округа Истра Московской области</w:t>
      </w:r>
      <w:r>
        <w:rPr>
          <w:sz w:val="20"/>
          <w:szCs w:val="20"/>
        </w:rPr>
        <w:t xml:space="preserve"> </w:t>
      </w:r>
      <w:r w:rsidRPr="00C45596">
        <w:rPr>
          <w:sz w:val="20"/>
          <w:szCs w:val="20"/>
        </w:rPr>
        <w:t>отсутствует резерв свободной территории для стро</w:t>
      </w:r>
      <w:r w:rsidRPr="00C45596">
        <w:rPr>
          <w:sz w:val="20"/>
          <w:szCs w:val="20"/>
        </w:rPr>
        <w:t>и</w:t>
      </w:r>
      <w:r w:rsidRPr="00C45596">
        <w:rPr>
          <w:sz w:val="20"/>
          <w:szCs w:val="20"/>
        </w:rPr>
        <w:t xml:space="preserve">тельства многоквартирных домов, в то время как наибольшую долю </w:t>
      </w:r>
      <w:r w:rsidR="007E0629">
        <w:rPr>
          <w:sz w:val="20"/>
          <w:szCs w:val="20"/>
        </w:rPr>
        <w:t>изношенного</w:t>
      </w:r>
      <w:r w:rsidRPr="00C45596">
        <w:rPr>
          <w:sz w:val="20"/>
          <w:szCs w:val="20"/>
        </w:rPr>
        <w:t xml:space="preserve"> жилищного фонда составляют малоэтажные жилые дома, расположенные внутри </w:t>
      </w:r>
      <w:r>
        <w:rPr>
          <w:sz w:val="20"/>
          <w:szCs w:val="20"/>
        </w:rPr>
        <w:t>населенных пунктов</w:t>
      </w:r>
      <w:r w:rsidRPr="00C45596">
        <w:rPr>
          <w:sz w:val="20"/>
          <w:szCs w:val="20"/>
        </w:rPr>
        <w:t xml:space="preserve"> на значительных площадях. </w:t>
      </w:r>
      <w:r w:rsidR="004954B6">
        <w:rPr>
          <w:sz w:val="20"/>
          <w:szCs w:val="20"/>
        </w:rPr>
        <w:t>Реализация мероприятий</w:t>
      </w:r>
      <w:r w:rsidRPr="00C45596">
        <w:rPr>
          <w:sz w:val="20"/>
          <w:szCs w:val="20"/>
        </w:rPr>
        <w:t xml:space="preserve"> Подпрограммы </w:t>
      </w:r>
      <w:r w:rsidR="007E0629">
        <w:rPr>
          <w:sz w:val="20"/>
          <w:szCs w:val="20"/>
        </w:rPr>
        <w:t xml:space="preserve">1 </w:t>
      </w:r>
      <w:r w:rsidRPr="00C45596">
        <w:rPr>
          <w:sz w:val="20"/>
          <w:szCs w:val="20"/>
        </w:rPr>
        <w:t xml:space="preserve">позволит осуществить снос </w:t>
      </w:r>
      <w:r w:rsidR="007E0629">
        <w:rPr>
          <w:sz w:val="20"/>
          <w:szCs w:val="20"/>
        </w:rPr>
        <w:t>непригодного для дальнейшего проживания</w:t>
      </w:r>
      <w:r w:rsidRPr="00C45596">
        <w:rPr>
          <w:sz w:val="20"/>
          <w:szCs w:val="20"/>
        </w:rPr>
        <w:t xml:space="preserve"> ж</w:t>
      </w:r>
      <w:r w:rsidRPr="00C45596">
        <w:rPr>
          <w:sz w:val="20"/>
          <w:szCs w:val="20"/>
        </w:rPr>
        <w:t>и</w:t>
      </w:r>
      <w:r w:rsidRPr="00C45596">
        <w:rPr>
          <w:sz w:val="20"/>
          <w:szCs w:val="20"/>
        </w:rPr>
        <w:t xml:space="preserve">лищного фонда, расположенного на территориях, подлежащих развитию, расселение граждан в новые благоустроенные </w:t>
      </w:r>
      <w:r w:rsidR="007E0629">
        <w:rPr>
          <w:sz w:val="20"/>
          <w:szCs w:val="20"/>
        </w:rPr>
        <w:t>квартиры</w:t>
      </w:r>
      <w:r w:rsidRPr="00C45596">
        <w:rPr>
          <w:sz w:val="20"/>
          <w:szCs w:val="20"/>
        </w:rPr>
        <w:t>, со строительством на освобожда</w:t>
      </w:r>
      <w:r w:rsidRPr="00C45596">
        <w:rPr>
          <w:sz w:val="20"/>
          <w:szCs w:val="20"/>
        </w:rPr>
        <w:t>ю</w:t>
      </w:r>
      <w:r w:rsidRPr="00C45596">
        <w:rPr>
          <w:sz w:val="20"/>
          <w:szCs w:val="20"/>
        </w:rPr>
        <w:t>щейся территории нового жилья, отвечающего современным требованиям, а также объектов социальной, коммунально-бытовой и инженерной инфраструктур. Реализ</w:t>
      </w:r>
      <w:r w:rsidRPr="00C45596">
        <w:rPr>
          <w:sz w:val="20"/>
          <w:szCs w:val="20"/>
        </w:rPr>
        <w:t>а</w:t>
      </w:r>
      <w:r w:rsidRPr="00C45596">
        <w:rPr>
          <w:sz w:val="20"/>
          <w:szCs w:val="20"/>
        </w:rPr>
        <w:t xml:space="preserve">ция мероприятий Подпрограммы </w:t>
      </w:r>
      <w:r w:rsidR="007E0629">
        <w:rPr>
          <w:sz w:val="20"/>
          <w:szCs w:val="20"/>
        </w:rPr>
        <w:t xml:space="preserve">1 </w:t>
      </w:r>
      <w:r w:rsidRPr="00C45596">
        <w:rPr>
          <w:sz w:val="20"/>
          <w:szCs w:val="20"/>
        </w:rPr>
        <w:t>повысит уровень жизни населения, улучшит градостроительные показатели и архитектурную выразительность застройки, инвестиц</w:t>
      </w:r>
      <w:r w:rsidRPr="00C45596">
        <w:rPr>
          <w:sz w:val="20"/>
          <w:szCs w:val="20"/>
        </w:rPr>
        <w:t>и</w:t>
      </w:r>
      <w:r w:rsidRPr="00C45596">
        <w:rPr>
          <w:sz w:val="20"/>
          <w:szCs w:val="20"/>
        </w:rPr>
        <w:t xml:space="preserve">онную привлекательность </w:t>
      </w:r>
      <w:r w:rsidR="006D5B56">
        <w:rPr>
          <w:sz w:val="20"/>
          <w:szCs w:val="20"/>
        </w:rPr>
        <w:t>муниципального образования</w:t>
      </w:r>
      <w:r w:rsidRPr="00C45596">
        <w:rPr>
          <w:sz w:val="20"/>
          <w:szCs w:val="20"/>
        </w:rPr>
        <w:t>, приведет к развитию отрасли строительства и смежных с ней отраслей экономики, увеличит количество раб</w:t>
      </w:r>
      <w:r w:rsidRPr="00C45596">
        <w:rPr>
          <w:sz w:val="20"/>
          <w:szCs w:val="20"/>
        </w:rPr>
        <w:t>о</w:t>
      </w:r>
      <w:r w:rsidRPr="00C45596">
        <w:rPr>
          <w:sz w:val="20"/>
          <w:szCs w:val="20"/>
        </w:rPr>
        <w:t>чих мест.</w:t>
      </w:r>
    </w:p>
    <w:p w:rsidR="00D24CC5" w:rsidRDefault="00D24CC5" w:rsidP="00F27056">
      <w:pPr>
        <w:pStyle w:val="1"/>
        <w:spacing w:before="0" w:after="0"/>
        <w:rPr>
          <w:rFonts w:ascii="Times New Roman" w:hAnsi="Times New Roman"/>
          <w:color w:val="333333"/>
        </w:rPr>
      </w:pPr>
      <w:bookmarkStart w:id="4" w:name="sub_1400"/>
    </w:p>
    <w:p w:rsidR="00D24CC5" w:rsidRDefault="00D24CC5" w:rsidP="00F27056">
      <w:pPr>
        <w:pStyle w:val="1"/>
        <w:spacing w:before="0" w:after="0"/>
        <w:rPr>
          <w:rFonts w:ascii="Times New Roman" w:hAnsi="Times New Roman"/>
          <w:color w:val="333333"/>
        </w:rPr>
      </w:pPr>
      <w:r>
        <w:rPr>
          <w:rFonts w:ascii="Times New Roman" w:hAnsi="Times New Roman"/>
          <w:color w:val="333333"/>
        </w:rPr>
        <w:t xml:space="preserve">1.3.1. Создание условий для развития рынка доступного жилья, развития жилищного строительства, </w:t>
      </w:r>
    </w:p>
    <w:p w:rsidR="00F27056" w:rsidRDefault="00D24CC5" w:rsidP="00F27056">
      <w:pPr>
        <w:pStyle w:val="1"/>
        <w:spacing w:before="0" w:after="0"/>
        <w:rPr>
          <w:rFonts w:ascii="Times New Roman" w:hAnsi="Times New Roman"/>
          <w:color w:val="333333"/>
        </w:rPr>
      </w:pPr>
      <w:r>
        <w:rPr>
          <w:rFonts w:ascii="Times New Roman" w:hAnsi="Times New Roman"/>
          <w:color w:val="333333"/>
        </w:rPr>
        <w:t>в том числе строительство жилья экономического класса</w:t>
      </w:r>
      <w:r w:rsidR="007E0629">
        <w:rPr>
          <w:rFonts w:ascii="Times New Roman" w:hAnsi="Times New Roman"/>
          <w:color w:val="333333"/>
        </w:rPr>
        <w:t xml:space="preserve"> </w:t>
      </w:r>
    </w:p>
    <w:p w:rsidR="00D24CC5" w:rsidRDefault="00D24CC5" w:rsidP="00D24CC5"/>
    <w:p w:rsidR="00E41677" w:rsidRDefault="00E41677" w:rsidP="00E41677">
      <w:pPr>
        <w:ind w:firstLine="708"/>
        <w:rPr>
          <w:sz w:val="20"/>
          <w:szCs w:val="20"/>
        </w:rPr>
      </w:pPr>
      <w:r w:rsidRPr="00B15C15">
        <w:rPr>
          <w:sz w:val="20"/>
          <w:szCs w:val="20"/>
        </w:rPr>
        <w:t>По данному основному мероприятию реализуются мероприятия по:</w:t>
      </w:r>
    </w:p>
    <w:p w:rsidR="00847210" w:rsidRPr="00B15C15" w:rsidRDefault="008D31D6" w:rsidP="00847210">
      <w:pPr>
        <w:ind w:firstLine="708"/>
        <w:rPr>
          <w:sz w:val="20"/>
          <w:szCs w:val="20"/>
        </w:rPr>
      </w:pPr>
      <w:r>
        <w:rPr>
          <w:sz w:val="20"/>
          <w:szCs w:val="20"/>
        </w:rPr>
        <w:t xml:space="preserve">- поддержке массового жилищного строительства на территории </w:t>
      </w:r>
      <w:r w:rsidR="006D5B56">
        <w:rPr>
          <w:sz w:val="20"/>
          <w:szCs w:val="20"/>
        </w:rPr>
        <w:t>городского округа Истра</w:t>
      </w:r>
      <w:r w:rsidR="00847210">
        <w:rPr>
          <w:sz w:val="20"/>
          <w:szCs w:val="20"/>
        </w:rPr>
        <w:t xml:space="preserve"> путем исполнения государственных полномочий в области градостр</w:t>
      </w:r>
      <w:r w:rsidR="00847210">
        <w:rPr>
          <w:sz w:val="20"/>
          <w:szCs w:val="20"/>
        </w:rPr>
        <w:t>о</w:t>
      </w:r>
      <w:r w:rsidR="00847210">
        <w:rPr>
          <w:sz w:val="20"/>
          <w:szCs w:val="20"/>
        </w:rPr>
        <w:t>ительной деятельности;</w:t>
      </w:r>
    </w:p>
    <w:p w:rsidR="00D24CC5" w:rsidRPr="00B15C15" w:rsidRDefault="00E41677" w:rsidP="00B15C15">
      <w:pPr>
        <w:ind w:firstLine="708"/>
        <w:jc w:val="both"/>
        <w:rPr>
          <w:sz w:val="20"/>
          <w:szCs w:val="20"/>
        </w:rPr>
      </w:pPr>
      <w:r w:rsidRPr="00B15C15">
        <w:rPr>
          <w:sz w:val="20"/>
          <w:szCs w:val="20"/>
        </w:rPr>
        <w:t>- ф</w:t>
      </w:r>
      <w:r w:rsidR="008048F7" w:rsidRPr="00B15C15">
        <w:rPr>
          <w:sz w:val="20"/>
          <w:szCs w:val="20"/>
        </w:rPr>
        <w:t>ормировани</w:t>
      </w:r>
      <w:r w:rsidRPr="00B15C15">
        <w:rPr>
          <w:sz w:val="20"/>
          <w:szCs w:val="20"/>
        </w:rPr>
        <w:t xml:space="preserve">ю </w:t>
      </w:r>
      <w:r w:rsidR="008048F7" w:rsidRPr="00B15C15">
        <w:rPr>
          <w:sz w:val="20"/>
          <w:szCs w:val="20"/>
        </w:rPr>
        <w:t>списков граждан, имеющих право на приобретен</w:t>
      </w:r>
      <w:r w:rsidR="007E0629">
        <w:rPr>
          <w:sz w:val="20"/>
          <w:szCs w:val="20"/>
        </w:rPr>
        <w:t xml:space="preserve">ие жилья экономического класса </w:t>
      </w:r>
      <w:r w:rsidRPr="00B15C15">
        <w:rPr>
          <w:sz w:val="20"/>
          <w:szCs w:val="20"/>
        </w:rPr>
        <w:t>при реализации программы Российской Федерации «Обесп</w:t>
      </w:r>
      <w:r w:rsidRPr="00B15C15">
        <w:rPr>
          <w:sz w:val="20"/>
          <w:szCs w:val="20"/>
        </w:rPr>
        <w:t>е</w:t>
      </w:r>
      <w:r w:rsidRPr="00B15C15">
        <w:rPr>
          <w:sz w:val="20"/>
          <w:szCs w:val="20"/>
        </w:rPr>
        <w:t>чение доступным и комфортным жильем и коммунальными услугами граждан Российской Федерации»</w:t>
      </w:r>
      <w:r w:rsidR="00FD444E" w:rsidRPr="00B15C15">
        <w:rPr>
          <w:sz w:val="20"/>
          <w:szCs w:val="20"/>
        </w:rPr>
        <w:t xml:space="preserve">. Перечень категорий граждан, </w:t>
      </w:r>
      <w:r w:rsidR="00B15C15" w:rsidRPr="00B15C15">
        <w:rPr>
          <w:sz w:val="20"/>
          <w:szCs w:val="20"/>
        </w:rPr>
        <w:t>имеющих право на приобретение жилья эконом</w:t>
      </w:r>
      <w:r w:rsidR="00B77DB8">
        <w:rPr>
          <w:sz w:val="20"/>
          <w:szCs w:val="20"/>
        </w:rPr>
        <w:t>-</w:t>
      </w:r>
      <w:r w:rsidR="00B15C15" w:rsidRPr="00B15C15">
        <w:rPr>
          <w:sz w:val="20"/>
          <w:szCs w:val="20"/>
        </w:rPr>
        <w:t xml:space="preserve">класса при реализации программы «Жилье для российской семьи», </w:t>
      </w:r>
      <w:r w:rsidR="00FD444E" w:rsidRPr="00B15C15">
        <w:rPr>
          <w:sz w:val="20"/>
          <w:szCs w:val="20"/>
        </w:rPr>
        <w:t>порядок проверки органом местного самоуправления соответствия граждан-заявителей установленным категориям, порядок формирования списков, порядок ведения сводного по Московской области реестра граждан, включенных в списки</w:t>
      </w:r>
      <w:r w:rsidR="00994CC0" w:rsidRPr="00B15C15">
        <w:rPr>
          <w:sz w:val="20"/>
          <w:szCs w:val="20"/>
        </w:rPr>
        <w:t>, порядок пред</w:t>
      </w:r>
      <w:r w:rsidR="00994CC0" w:rsidRPr="00B15C15">
        <w:rPr>
          <w:sz w:val="20"/>
          <w:szCs w:val="20"/>
        </w:rPr>
        <w:t>о</w:t>
      </w:r>
      <w:r w:rsidR="00994CC0" w:rsidRPr="00B15C15">
        <w:rPr>
          <w:sz w:val="20"/>
          <w:szCs w:val="20"/>
        </w:rPr>
        <w:t>ставления застройщикам сведений, содержащихся в списках граждан, желающих приобрести жилье эконом</w:t>
      </w:r>
      <w:r w:rsidR="00B77DB8">
        <w:rPr>
          <w:sz w:val="20"/>
          <w:szCs w:val="20"/>
        </w:rPr>
        <w:t>-</w:t>
      </w:r>
      <w:r w:rsidR="00994CC0" w:rsidRPr="00B15C15">
        <w:rPr>
          <w:sz w:val="20"/>
          <w:szCs w:val="20"/>
        </w:rPr>
        <w:t xml:space="preserve">класса </w:t>
      </w:r>
      <w:r w:rsidR="00FD444E" w:rsidRPr="00B15C15">
        <w:rPr>
          <w:sz w:val="20"/>
          <w:szCs w:val="20"/>
        </w:rPr>
        <w:t>устан</w:t>
      </w:r>
      <w:r w:rsidR="00994CC0" w:rsidRPr="00B15C15">
        <w:rPr>
          <w:sz w:val="20"/>
          <w:szCs w:val="20"/>
        </w:rPr>
        <w:t>овлены постановлением Правительства Моско</w:t>
      </w:r>
      <w:r w:rsidR="00994CC0" w:rsidRPr="00B15C15">
        <w:rPr>
          <w:sz w:val="20"/>
          <w:szCs w:val="20"/>
        </w:rPr>
        <w:t>в</w:t>
      </w:r>
      <w:r w:rsidR="00994CC0" w:rsidRPr="00B15C15">
        <w:rPr>
          <w:sz w:val="20"/>
          <w:szCs w:val="20"/>
        </w:rPr>
        <w:t>ской области от 24.12.2015 № 1326/48</w:t>
      </w:r>
      <w:r w:rsidR="00FD444E" w:rsidRPr="00B15C15">
        <w:rPr>
          <w:sz w:val="20"/>
          <w:szCs w:val="20"/>
        </w:rPr>
        <w:t xml:space="preserve"> </w:t>
      </w:r>
    </w:p>
    <w:p w:rsidR="00985DA5" w:rsidRDefault="00B15C15" w:rsidP="00D24CC5">
      <w:pPr>
        <w:rPr>
          <w:sz w:val="20"/>
          <w:szCs w:val="20"/>
        </w:rPr>
      </w:pPr>
      <w:r>
        <w:rPr>
          <w:b/>
          <w:sz w:val="20"/>
          <w:szCs w:val="20"/>
        </w:rPr>
        <w:tab/>
      </w:r>
      <w:r w:rsidRPr="00B15C15">
        <w:rPr>
          <w:sz w:val="20"/>
          <w:szCs w:val="20"/>
        </w:rPr>
        <w:t xml:space="preserve"> </w:t>
      </w:r>
      <w:r w:rsidR="00847210">
        <w:rPr>
          <w:sz w:val="20"/>
          <w:szCs w:val="20"/>
        </w:rPr>
        <w:t>- мониторингу ввода жилья.</w:t>
      </w:r>
    </w:p>
    <w:p w:rsidR="00847210" w:rsidRPr="00B15C15" w:rsidRDefault="00847210" w:rsidP="00D24CC5">
      <w:pPr>
        <w:rPr>
          <w:sz w:val="20"/>
          <w:szCs w:val="20"/>
        </w:rPr>
      </w:pPr>
    </w:p>
    <w:p w:rsidR="00985DA5" w:rsidRDefault="00985DA5" w:rsidP="00985DA5">
      <w:pPr>
        <w:jc w:val="center"/>
        <w:rPr>
          <w:b/>
          <w:sz w:val="20"/>
          <w:szCs w:val="20"/>
        </w:rPr>
      </w:pPr>
      <w:r w:rsidRPr="00985DA5">
        <w:rPr>
          <w:b/>
          <w:sz w:val="20"/>
          <w:szCs w:val="20"/>
        </w:rPr>
        <w:t>1.3.2</w:t>
      </w:r>
      <w:r>
        <w:rPr>
          <w:b/>
          <w:sz w:val="20"/>
          <w:szCs w:val="20"/>
        </w:rPr>
        <w:t xml:space="preserve">.Строительство (реконструкция) объектов </w:t>
      </w:r>
      <w:r w:rsidR="006C75BD">
        <w:rPr>
          <w:b/>
          <w:sz w:val="20"/>
          <w:szCs w:val="20"/>
        </w:rPr>
        <w:t>инженерной</w:t>
      </w:r>
      <w:r w:rsidR="00FA1DD6">
        <w:rPr>
          <w:b/>
          <w:sz w:val="20"/>
          <w:szCs w:val="20"/>
        </w:rPr>
        <w:t xml:space="preserve"> </w:t>
      </w:r>
      <w:r>
        <w:rPr>
          <w:b/>
          <w:sz w:val="20"/>
          <w:szCs w:val="20"/>
        </w:rPr>
        <w:t>инфраструктуры</w:t>
      </w:r>
    </w:p>
    <w:p w:rsidR="00985DA5" w:rsidRPr="00985DA5" w:rsidRDefault="00985DA5" w:rsidP="00985DA5">
      <w:pPr>
        <w:jc w:val="center"/>
        <w:rPr>
          <w:b/>
          <w:sz w:val="20"/>
          <w:szCs w:val="20"/>
        </w:rPr>
      </w:pPr>
      <w:r>
        <w:rPr>
          <w:b/>
          <w:sz w:val="20"/>
          <w:szCs w:val="20"/>
        </w:rPr>
        <w:t xml:space="preserve"> в рамках реализации проектов по комплексному территорий</w:t>
      </w:r>
    </w:p>
    <w:p w:rsidR="00D24CC5" w:rsidRDefault="00D24CC5" w:rsidP="00D24CC5"/>
    <w:p w:rsidR="00D432C0" w:rsidRDefault="00F50DA1" w:rsidP="00A364E9">
      <w:pPr>
        <w:ind w:firstLine="540"/>
        <w:jc w:val="center"/>
        <w:rPr>
          <w:bCs/>
          <w:sz w:val="20"/>
          <w:szCs w:val="20"/>
        </w:rPr>
      </w:pPr>
      <w:r w:rsidRPr="00A364E9">
        <w:rPr>
          <w:b/>
          <w:bCs/>
          <w:sz w:val="20"/>
          <w:szCs w:val="20"/>
        </w:rPr>
        <w:t>1</w:t>
      </w:r>
      <w:r w:rsidR="00621F3E" w:rsidRPr="00A364E9">
        <w:rPr>
          <w:b/>
          <w:bCs/>
          <w:sz w:val="20"/>
          <w:szCs w:val="20"/>
        </w:rPr>
        <w:t>.3</w:t>
      </w:r>
      <w:r w:rsidRPr="00A364E9">
        <w:rPr>
          <w:b/>
          <w:bCs/>
          <w:sz w:val="20"/>
          <w:szCs w:val="20"/>
        </w:rPr>
        <w:t>.</w:t>
      </w:r>
      <w:r w:rsidR="00621F3E" w:rsidRPr="00A364E9">
        <w:rPr>
          <w:b/>
          <w:bCs/>
          <w:sz w:val="20"/>
          <w:szCs w:val="20"/>
        </w:rPr>
        <w:t xml:space="preserve">2.1. </w:t>
      </w:r>
      <w:r w:rsidR="00D432C0" w:rsidRPr="00A364E9">
        <w:rPr>
          <w:b/>
          <w:bCs/>
          <w:sz w:val="20"/>
          <w:szCs w:val="20"/>
        </w:rPr>
        <w:t>Мероприяти</w:t>
      </w:r>
      <w:r w:rsidR="00A364E9">
        <w:rPr>
          <w:b/>
          <w:bCs/>
          <w:sz w:val="20"/>
          <w:szCs w:val="20"/>
        </w:rPr>
        <w:t>я, направленные на</w:t>
      </w:r>
      <w:r w:rsidR="00D432C0" w:rsidRPr="00A364E9">
        <w:rPr>
          <w:b/>
          <w:bCs/>
          <w:sz w:val="20"/>
          <w:szCs w:val="20"/>
        </w:rPr>
        <w:t xml:space="preserve"> строительств</w:t>
      </w:r>
      <w:r w:rsidR="00A364E9">
        <w:rPr>
          <w:b/>
          <w:bCs/>
          <w:sz w:val="20"/>
          <w:szCs w:val="20"/>
        </w:rPr>
        <w:t>о</w:t>
      </w:r>
      <w:r w:rsidR="00D432C0" w:rsidRPr="00A364E9">
        <w:rPr>
          <w:b/>
          <w:bCs/>
          <w:sz w:val="20"/>
          <w:szCs w:val="20"/>
        </w:rPr>
        <w:t xml:space="preserve"> объектов инженерной инфраструктур</w:t>
      </w:r>
      <w:r w:rsidR="00FA1DD6" w:rsidRPr="00822A5E">
        <w:rPr>
          <w:b/>
          <w:bCs/>
          <w:sz w:val="20"/>
          <w:szCs w:val="20"/>
        </w:rPr>
        <w:t>ы</w:t>
      </w:r>
      <w:r w:rsidR="00D432C0" w:rsidRPr="00A364E9">
        <w:rPr>
          <w:b/>
          <w:bCs/>
          <w:sz w:val="20"/>
          <w:szCs w:val="20"/>
        </w:rPr>
        <w:t xml:space="preserve"> </w:t>
      </w:r>
    </w:p>
    <w:p w:rsidR="00A364E9" w:rsidRDefault="00A364E9" w:rsidP="00F50DA1">
      <w:pPr>
        <w:ind w:firstLine="540"/>
        <w:rPr>
          <w:bCs/>
          <w:sz w:val="20"/>
          <w:szCs w:val="20"/>
        </w:rPr>
      </w:pPr>
      <w:r>
        <w:rPr>
          <w:bCs/>
          <w:sz w:val="20"/>
          <w:szCs w:val="20"/>
        </w:rPr>
        <w:t>Механизмами реализации основного мероприятия являются:</w:t>
      </w:r>
    </w:p>
    <w:p w:rsidR="00985DA5" w:rsidRPr="00732ADB" w:rsidRDefault="00D432C0" w:rsidP="00F50DA1">
      <w:pPr>
        <w:ind w:firstLine="540"/>
        <w:rPr>
          <w:sz w:val="18"/>
          <w:szCs w:val="18"/>
        </w:rPr>
      </w:pPr>
      <w:r>
        <w:rPr>
          <w:bCs/>
          <w:sz w:val="20"/>
          <w:szCs w:val="20"/>
        </w:rPr>
        <w:t>ф</w:t>
      </w:r>
      <w:r w:rsidR="00143026">
        <w:rPr>
          <w:bCs/>
          <w:sz w:val="20"/>
          <w:szCs w:val="20"/>
        </w:rPr>
        <w:t>ормирование земельных участков и п</w:t>
      </w:r>
      <w:r w:rsidR="00143026">
        <w:rPr>
          <w:sz w:val="20"/>
          <w:szCs w:val="20"/>
        </w:rPr>
        <w:t>одготовка документации по планировке территории, выделенной многодетным семьям для осуществления индивидуального жилищного строительства</w:t>
      </w:r>
      <w:r w:rsidR="00E24649">
        <w:rPr>
          <w:sz w:val="20"/>
          <w:szCs w:val="20"/>
        </w:rPr>
        <w:t xml:space="preserve"> </w:t>
      </w:r>
      <w:r w:rsidR="00E24649" w:rsidRPr="00732ADB">
        <w:rPr>
          <w:sz w:val="18"/>
          <w:szCs w:val="18"/>
        </w:rPr>
        <w:t>в д.Карасино, д.Дуплево, с.Новопетровское, д.Бужарово, д.Савельево, д.Манихино, д.Павловское</w:t>
      </w:r>
      <w:r w:rsidRPr="00732ADB">
        <w:rPr>
          <w:sz w:val="18"/>
          <w:szCs w:val="18"/>
        </w:rPr>
        <w:t>;</w:t>
      </w:r>
    </w:p>
    <w:p w:rsidR="00621F3E" w:rsidRDefault="00D432C0" w:rsidP="00F50DA1">
      <w:pPr>
        <w:ind w:firstLine="540"/>
        <w:rPr>
          <w:sz w:val="20"/>
          <w:szCs w:val="20"/>
        </w:rPr>
      </w:pPr>
      <w:r>
        <w:rPr>
          <w:sz w:val="20"/>
          <w:szCs w:val="20"/>
        </w:rPr>
        <w:t>п</w:t>
      </w:r>
      <w:r w:rsidR="00621F3E">
        <w:rPr>
          <w:sz w:val="20"/>
          <w:szCs w:val="20"/>
        </w:rPr>
        <w:t>роектирование газопровода</w:t>
      </w:r>
      <w:r>
        <w:rPr>
          <w:sz w:val="20"/>
          <w:szCs w:val="20"/>
        </w:rPr>
        <w:t xml:space="preserve"> и</w:t>
      </w:r>
      <w:r w:rsidR="00621F3E">
        <w:rPr>
          <w:sz w:val="20"/>
          <w:szCs w:val="20"/>
        </w:rPr>
        <w:t xml:space="preserve"> водопровода</w:t>
      </w:r>
      <w:r>
        <w:rPr>
          <w:sz w:val="20"/>
          <w:szCs w:val="20"/>
        </w:rPr>
        <w:t xml:space="preserve"> в д.Карасино протяженностью 3,1 км, в д.Дуплево – 6,2 км, в с.Новопетровское – 1,62 км</w:t>
      </w:r>
      <w:r w:rsidR="00621F3E">
        <w:rPr>
          <w:sz w:val="20"/>
          <w:szCs w:val="20"/>
        </w:rPr>
        <w:t>, дорожной сети</w:t>
      </w:r>
      <w:r w:rsidR="00510B81">
        <w:rPr>
          <w:sz w:val="20"/>
          <w:szCs w:val="20"/>
        </w:rPr>
        <w:t>;</w:t>
      </w:r>
    </w:p>
    <w:p w:rsidR="0001383C" w:rsidRDefault="00510B81" w:rsidP="00F50DA1">
      <w:pPr>
        <w:ind w:firstLine="540"/>
        <w:rPr>
          <w:strike/>
          <w:color w:val="FF0000"/>
          <w:sz w:val="20"/>
          <w:szCs w:val="20"/>
        </w:rPr>
      </w:pPr>
      <w:r>
        <w:rPr>
          <w:sz w:val="20"/>
          <w:szCs w:val="20"/>
        </w:rPr>
        <w:t>с</w:t>
      </w:r>
      <w:r w:rsidR="00621F3E">
        <w:rPr>
          <w:sz w:val="20"/>
          <w:szCs w:val="20"/>
        </w:rPr>
        <w:t>троительство наружных инженерных коммуникаций</w:t>
      </w:r>
      <w:r w:rsidR="0001383C" w:rsidRPr="00822A5E">
        <w:rPr>
          <w:strike/>
          <w:sz w:val="20"/>
          <w:szCs w:val="20"/>
        </w:rPr>
        <w:t>;</w:t>
      </w:r>
    </w:p>
    <w:p w:rsidR="00621F3E" w:rsidRPr="0001383C" w:rsidRDefault="0001383C" w:rsidP="00F50DA1">
      <w:pPr>
        <w:ind w:firstLine="540"/>
        <w:rPr>
          <w:sz w:val="20"/>
          <w:szCs w:val="20"/>
        </w:rPr>
      </w:pPr>
      <w:r w:rsidRPr="00822A5E">
        <w:rPr>
          <w:sz w:val="20"/>
          <w:szCs w:val="20"/>
        </w:rPr>
        <w:t>газификация многоквартирных жилых домов</w:t>
      </w:r>
      <w:r w:rsidR="00822A5E">
        <w:rPr>
          <w:sz w:val="20"/>
          <w:szCs w:val="20"/>
        </w:rPr>
        <w:t xml:space="preserve"> пос.ст.</w:t>
      </w:r>
      <w:r w:rsidR="00225F89" w:rsidRPr="00822A5E">
        <w:rPr>
          <w:sz w:val="20"/>
          <w:szCs w:val="20"/>
        </w:rPr>
        <w:t>Манихино</w:t>
      </w:r>
      <w:r w:rsidR="00D432C0" w:rsidRPr="0001383C">
        <w:rPr>
          <w:sz w:val="20"/>
          <w:szCs w:val="20"/>
        </w:rPr>
        <w:t>.</w:t>
      </w:r>
      <w:r w:rsidR="00621F3E" w:rsidRPr="0001383C">
        <w:rPr>
          <w:sz w:val="20"/>
          <w:szCs w:val="20"/>
        </w:rPr>
        <w:t xml:space="preserve"> </w:t>
      </w:r>
    </w:p>
    <w:p w:rsidR="00A364E9" w:rsidRPr="002007AD" w:rsidRDefault="00A364E9" w:rsidP="002007AD">
      <w:pPr>
        <w:ind w:firstLine="540"/>
        <w:jc w:val="center"/>
        <w:rPr>
          <w:b/>
          <w:bCs/>
          <w:sz w:val="20"/>
          <w:szCs w:val="20"/>
        </w:rPr>
      </w:pPr>
    </w:p>
    <w:p w:rsidR="002007AD" w:rsidRPr="008605A5" w:rsidRDefault="002007AD" w:rsidP="00F50DA1">
      <w:pPr>
        <w:autoSpaceDE w:val="0"/>
        <w:autoSpaceDN w:val="0"/>
        <w:adjustRightInd w:val="0"/>
        <w:ind w:firstLine="540"/>
        <w:jc w:val="both"/>
        <w:rPr>
          <w:bCs/>
          <w:sz w:val="20"/>
          <w:szCs w:val="20"/>
        </w:rPr>
      </w:pPr>
    </w:p>
    <w:p w:rsidR="002007AD" w:rsidRDefault="007F0CFD" w:rsidP="002007AD">
      <w:pPr>
        <w:autoSpaceDE w:val="0"/>
        <w:autoSpaceDN w:val="0"/>
        <w:adjustRightInd w:val="0"/>
        <w:ind w:firstLine="540"/>
        <w:jc w:val="center"/>
        <w:rPr>
          <w:sz w:val="20"/>
          <w:szCs w:val="20"/>
        </w:rPr>
      </w:pPr>
      <w:r w:rsidRPr="002007AD">
        <w:rPr>
          <w:b/>
          <w:bCs/>
          <w:sz w:val="20"/>
          <w:szCs w:val="20"/>
        </w:rPr>
        <w:t>1.3.2.3</w:t>
      </w:r>
      <w:r w:rsidR="00F50DA1" w:rsidRPr="002007AD">
        <w:rPr>
          <w:b/>
          <w:bCs/>
          <w:sz w:val="20"/>
          <w:szCs w:val="20"/>
        </w:rPr>
        <w:t xml:space="preserve">. </w:t>
      </w:r>
      <w:r w:rsidRPr="002007AD">
        <w:rPr>
          <w:b/>
          <w:bCs/>
          <w:sz w:val="20"/>
          <w:szCs w:val="20"/>
        </w:rPr>
        <w:t xml:space="preserve">Мероприятия </w:t>
      </w:r>
      <w:r w:rsidR="00C66C42" w:rsidRPr="00822A5E">
        <w:rPr>
          <w:b/>
          <w:sz w:val="20"/>
          <w:szCs w:val="20"/>
        </w:rPr>
        <w:t xml:space="preserve">направленные на </w:t>
      </w:r>
      <w:r w:rsidR="00FA1DD6" w:rsidRPr="00822A5E">
        <w:rPr>
          <w:b/>
          <w:sz w:val="20"/>
          <w:szCs w:val="20"/>
        </w:rPr>
        <w:t>реализаци</w:t>
      </w:r>
      <w:r w:rsidR="00C66C42" w:rsidRPr="00822A5E">
        <w:rPr>
          <w:b/>
          <w:sz w:val="20"/>
          <w:szCs w:val="20"/>
        </w:rPr>
        <w:t>ю</w:t>
      </w:r>
      <w:r w:rsidR="00FA1DD6" w:rsidRPr="00822A5E">
        <w:rPr>
          <w:b/>
          <w:sz w:val="20"/>
          <w:szCs w:val="20"/>
        </w:rPr>
        <w:t xml:space="preserve"> проектов по </w:t>
      </w:r>
      <w:r w:rsidR="00F50DA1" w:rsidRPr="00822A5E">
        <w:rPr>
          <w:b/>
          <w:sz w:val="20"/>
          <w:szCs w:val="20"/>
        </w:rPr>
        <w:t>развити</w:t>
      </w:r>
      <w:r w:rsidR="00FA1DD6" w:rsidRPr="00822A5E">
        <w:rPr>
          <w:b/>
          <w:sz w:val="20"/>
          <w:szCs w:val="20"/>
        </w:rPr>
        <w:t>ю</w:t>
      </w:r>
      <w:r w:rsidR="00F50DA1" w:rsidRPr="00822A5E">
        <w:rPr>
          <w:b/>
          <w:sz w:val="20"/>
          <w:szCs w:val="20"/>
        </w:rPr>
        <w:t xml:space="preserve"> территорий</w:t>
      </w:r>
      <w:r w:rsidR="00C66C42" w:rsidRPr="00822A5E">
        <w:rPr>
          <w:b/>
          <w:sz w:val="20"/>
          <w:szCs w:val="20"/>
        </w:rPr>
        <w:t>, предусматривающих строительство жилья</w:t>
      </w:r>
      <w:r w:rsidR="00A364E9" w:rsidRPr="00822A5E">
        <w:rPr>
          <w:b/>
          <w:sz w:val="20"/>
          <w:szCs w:val="20"/>
        </w:rPr>
        <w:t xml:space="preserve"> </w:t>
      </w:r>
    </w:p>
    <w:p w:rsidR="002007AD" w:rsidRDefault="002007AD" w:rsidP="002007AD">
      <w:pPr>
        <w:autoSpaceDE w:val="0"/>
        <w:autoSpaceDN w:val="0"/>
        <w:adjustRightInd w:val="0"/>
        <w:ind w:firstLine="540"/>
        <w:jc w:val="center"/>
        <w:rPr>
          <w:sz w:val="20"/>
          <w:szCs w:val="20"/>
        </w:rPr>
      </w:pPr>
    </w:p>
    <w:p w:rsidR="00F50DA1" w:rsidRDefault="002007AD" w:rsidP="002007AD">
      <w:pPr>
        <w:autoSpaceDE w:val="0"/>
        <w:autoSpaceDN w:val="0"/>
        <w:adjustRightInd w:val="0"/>
        <w:ind w:firstLine="540"/>
        <w:jc w:val="both"/>
        <w:rPr>
          <w:sz w:val="20"/>
          <w:szCs w:val="20"/>
        </w:rPr>
      </w:pPr>
      <w:r>
        <w:rPr>
          <w:sz w:val="20"/>
          <w:szCs w:val="20"/>
        </w:rPr>
        <w:t xml:space="preserve">Мероприятия </w:t>
      </w:r>
      <w:r w:rsidR="00A364E9">
        <w:rPr>
          <w:sz w:val="20"/>
          <w:szCs w:val="20"/>
        </w:rPr>
        <w:t xml:space="preserve">включают </w:t>
      </w:r>
      <w:r w:rsidR="00F50DA1">
        <w:rPr>
          <w:sz w:val="20"/>
          <w:szCs w:val="20"/>
        </w:rPr>
        <w:t>подготовк</w:t>
      </w:r>
      <w:r w:rsidR="00A364E9">
        <w:rPr>
          <w:sz w:val="20"/>
          <w:szCs w:val="20"/>
        </w:rPr>
        <w:t>у</w:t>
      </w:r>
      <w:r w:rsidR="00F50DA1">
        <w:rPr>
          <w:sz w:val="20"/>
          <w:szCs w:val="20"/>
        </w:rPr>
        <w:t xml:space="preserve"> и проведени</w:t>
      </w:r>
      <w:r w:rsidR="00A364E9">
        <w:rPr>
          <w:sz w:val="20"/>
          <w:szCs w:val="20"/>
        </w:rPr>
        <w:t>е</w:t>
      </w:r>
      <w:r w:rsidR="00F50DA1">
        <w:rPr>
          <w:sz w:val="20"/>
          <w:szCs w:val="20"/>
        </w:rPr>
        <w:t xml:space="preserve"> аукционов на право </w:t>
      </w:r>
      <w:r w:rsidR="00C66C42" w:rsidRPr="00822A5E">
        <w:rPr>
          <w:sz w:val="20"/>
          <w:szCs w:val="20"/>
        </w:rPr>
        <w:t xml:space="preserve">реализации проектов </w:t>
      </w:r>
      <w:r w:rsidR="00C66C42">
        <w:rPr>
          <w:sz w:val="20"/>
          <w:szCs w:val="20"/>
        </w:rPr>
        <w:t>п</w:t>
      </w:r>
      <w:r w:rsidR="00F50DA1">
        <w:rPr>
          <w:sz w:val="20"/>
          <w:szCs w:val="20"/>
        </w:rPr>
        <w:t>о развити</w:t>
      </w:r>
      <w:r w:rsidR="00C66C42">
        <w:rPr>
          <w:sz w:val="20"/>
          <w:szCs w:val="20"/>
        </w:rPr>
        <w:t>ю</w:t>
      </w:r>
      <w:r w:rsidR="00F50DA1">
        <w:rPr>
          <w:sz w:val="20"/>
          <w:szCs w:val="20"/>
        </w:rPr>
        <w:t xml:space="preserve"> территорий.</w:t>
      </w:r>
    </w:p>
    <w:p w:rsidR="00985DA5" w:rsidRDefault="00985DA5" w:rsidP="00985DA5">
      <w:pPr>
        <w:jc w:val="center"/>
        <w:rPr>
          <w:b/>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.Обеспечение защиты прав граждан на жилище</w:t>
      </w:r>
    </w:p>
    <w:p w:rsidR="00985DA5" w:rsidRDefault="00985DA5" w:rsidP="00985DA5">
      <w:pPr>
        <w:jc w:val="center"/>
        <w:rPr>
          <w:b/>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 xml:space="preserve">.1. </w:t>
      </w:r>
      <w:r w:rsidR="00404302">
        <w:rPr>
          <w:b/>
          <w:sz w:val="20"/>
          <w:szCs w:val="20"/>
        </w:rPr>
        <w:t>М</w:t>
      </w:r>
      <w:r>
        <w:rPr>
          <w:b/>
          <w:sz w:val="20"/>
          <w:szCs w:val="20"/>
        </w:rPr>
        <w:t>ероприяти</w:t>
      </w:r>
      <w:r w:rsidR="00404302">
        <w:rPr>
          <w:b/>
          <w:sz w:val="20"/>
          <w:szCs w:val="20"/>
        </w:rPr>
        <w:t>я</w:t>
      </w:r>
      <w:r>
        <w:rPr>
          <w:b/>
          <w:sz w:val="20"/>
          <w:szCs w:val="20"/>
        </w:rPr>
        <w:t>, направленны</w:t>
      </w:r>
      <w:r w:rsidR="00404302">
        <w:rPr>
          <w:b/>
          <w:sz w:val="20"/>
          <w:szCs w:val="20"/>
        </w:rPr>
        <w:t>е</w:t>
      </w:r>
      <w:r>
        <w:rPr>
          <w:b/>
          <w:sz w:val="20"/>
          <w:szCs w:val="20"/>
        </w:rPr>
        <w:t xml:space="preserve"> на </w:t>
      </w:r>
      <w:r w:rsidR="00404302">
        <w:rPr>
          <w:b/>
          <w:sz w:val="20"/>
          <w:szCs w:val="20"/>
        </w:rPr>
        <w:t xml:space="preserve">переселение граждан из </w:t>
      </w:r>
      <w:r>
        <w:rPr>
          <w:b/>
          <w:sz w:val="20"/>
          <w:szCs w:val="20"/>
        </w:rPr>
        <w:t>аварийного жилищного фонда</w:t>
      </w:r>
      <w:r w:rsidR="008D02B2">
        <w:rPr>
          <w:b/>
          <w:sz w:val="20"/>
          <w:szCs w:val="20"/>
        </w:rPr>
        <w:t>,</w:t>
      </w:r>
      <w:r w:rsidR="008D02B2" w:rsidRPr="008D02B2">
        <w:rPr>
          <w:b/>
          <w:sz w:val="20"/>
          <w:szCs w:val="20"/>
        </w:rPr>
        <w:t xml:space="preserve"> </w:t>
      </w:r>
      <w:r w:rsidR="008D02B2" w:rsidRPr="00F110FA">
        <w:rPr>
          <w:b/>
          <w:sz w:val="20"/>
          <w:szCs w:val="20"/>
        </w:rPr>
        <w:t>и механизм их реализации</w:t>
      </w:r>
    </w:p>
    <w:p w:rsidR="00404302" w:rsidRDefault="00404302" w:rsidP="00985DA5">
      <w:pPr>
        <w:jc w:val="center"/>
        <w:rPr>
          <w:b/>
          <w:sz w:val="20"/>
          <w:szCs w:val="20"/>
        </w:rPr>
      </w:pPr>
    </w:p>
    <w:p w:rsidR="00404302" w:rsidRDefault="00404302" w:rsidP="008D02B2">
      <w:pPr>
        <w:autoSpaceDE w:val="0"/>
        <w:autoSpaceDN w:val="0"/>
        <w:adjustRightInd w:val="0"/>
        <w:ind w:firstLine="540"/>
        <w:jc w:val="both"/>
        <w:rPr>
          <w:sz w:val="20"/>
          <w:szCs w:val="20"/>
        </w:rPr>
      </w:pPr>
      <w:r>
        <w:rPr>
          <w:b/>
          <w:sz w:val="20"/>
          <w:szCs w:val="20"/>
        </w:rPr>
        <w:tab/>
      </w:r>
      <w:r w:rsidR="008D02B2" w:rsidRPr="008D02B2">
        <w:rPr>
          <w:sz w:val="20"/>
          <w:szCs w:val="20"/>
        </w:rPr>
        <w:t>О</w:t>
      </w:r>
      <w:r w:rsidRPr="00297713">
        <w:rPr>
          <w:sz w:val="20"/>
          <w:szCs w:val="20"/>
        </w:rPr>
        <w:t>сновны</w:t>
      </w:r>
      <w:r w:rsidR="008D02B2">
        <w:rPr>
          <w:sz w:val="20"/>
          <w:szCs w:val="20"/>
        </w:rPr>
        <w:t xml:space="preserve">ми мероприятиями являются </w:t>
      </w:r>
      <w:r>
        <w:rPr>
          <w:sz w:val="20"/>
          <w:szCs w:val="20"/>
        </w:rPr>
        <w:t xml:space="preserve">финансовое и организационное обеспечение поэтапного переселения </w:t>
      </w:r>
      <w:r w:rsidRPr="00297713">
        <w:rPr>
          <w:sz w:val="20"/>
          <w:szCs w:val="20"/>
        </w:rPr>
        <w:t xml:space="preserve">граждан, проживающих в </w:t>
      </w:r>
      <w:r>
        <w:rPr>
          <w:sz w:val="20"/>
          <w:szCs w:val="20"/>
        </w:rPr>
        <w:t>аварийном</w:t>
      </w:r>
      <w:r w:rsidRPr="00297713">
        <w:rPr>
          <w:sz w:val="20"/>
          <w:szCs w:val="20"/>
        </w:rPr>
        <w:t xml:space="preserve"> жилищном фонде </w:t>
      </w:r>
      <w:r w:rsidR="006D5B56">
        <w:rPr>
          <w:sz w:val="20"/>
          <w:szCs w:val="20"/>
        </w:rPr>
        <w:t>муниципального образования «Городской округ Истра Московской области»</w:t>
      </w:r>
      <w:r w:rsidRPr="00297713">
        <w:rPr>
          <w:sz w:val="20"/>
          <w:szCs w:val="20"/>
        </w:rPr>
        <w:t xml:space="preserve">, </w:t>
      </w:r>
      <w:r>
        <w:rPr>
          <w:sz w:val="20"/>
          <w:szCs w:val="20"/>
        </w:rPr>
        <w:t xml:space="preserve">в </w:t>
      </w:r>
      <w:r w:rsidRPr="00297713">
        <w:rPr>
          <w:sz w:val="20"/>
          <w:szCs w:val="20"/>
        </w:rPr>
        <w:t>благоустроенны</w:t>
      </w:r>
      <w:r>
        <w:rPr>
          <w:sz w:val="20"/>
          <w:szCs w:val="20"/>
        </w:rPr>
        <w:t>е</w:t>
      </w:r>
      <w:r w:rsidRPr="00297713">
        <w:rPr>
          <w:sz w:val="20"/>
          <w:szCs w:val="20"/>
        </w:rPr>
        <w:t xml:space="preserve"> жилы</w:t>
      </w:r>
      <w:r>
        <w:rPr>
          <w:sz w:val="20"/>
          <w:szCs w:val="20"/>
        </w:rPr>
        <w:t xml:space="preserve">е </w:t>
      </w:r>
      <w:r w:rsidRPr="00297713">
        <w:rPr>
          <w:sz w:val="20"/>
          <w:szCs w:val="20"/>
        </w:rPr>
        <w:t xml:space="preserve"> помещения</w:t>
      </w:r>
      <w:r w:rsidR="008D02B2">
        <w:rPr>
          <w:sz w:val="20"/>
          <w:szCs w:val="20"/>
        </w:rPr>
        <w:t>.</w:t>
      </w:r>
      <w:r w:rsidRPr="00297713">
        <w:rPr>
          <w:sz w:val="20"/>
          <w:szCs w:val="20"/>
        </w:rPr>
        <w:t xml:space="preserve"> </w:t>
      </w:r>
    </w:p>
    <w:p w:rsidR="00404302" w:rsidRDefault="00404302" w:rsidP="00404302">
      <w:pPr>
        <w:autoSpaceDE w:val="0"/>
        <w:autoSpaceDN w:val="0"/>
        <w:adjustRightInd w:val="0"/>
        <w:ind w:firstLine="540"/>
        <w:jc w:val="both"/>
        <w:rPr>
          <w:sz w:val="20"/>
          <w:szCs w:val="20"/>
        </w:rPr>
      </w:pPr>
      <w:r>
        <w:rPr>
          <w:sz w:val="20"/>
          <w:szCs w:val="20"/>
        </w:rPr>
        <w:t>Механизм</w:t>
      </w:r>
      <w:r w:rsidR="008455B3">
        <w:rPr>
          <w:sz w:val="20"/>
          <w:szCs w:val="20"/>
        </w:rPr>
        <w:t>ы</w:t>
      </w:r>
      <w:r>
        <w:rPr>
          <w:sz w:val="20"/>
          <w:szCs w:val="20"/>
        </w:rPr>
        <w:t xml:space="preserve"> реализации </w:t>
      </w:r>
      <w:r w:rsidR="008455B3">
        <w:rPr>
          <w:sz w:val="20"/>
          <w:szCs w:val="20"/>
        </w:rPr>
        <w:t>мероприятия 1.3.</w:t>
      </w:r>
      <w:r w:rsidR="00937667">
        <w:rPr>
          <w:sz w:val="20"/>
          <w:szCs w:val="20"/>
        </w:rPr>
        <w:t>3</w:t>
      </w:r>
      <w:r w:rsidR="008455B3">
        <w:rPr>
          <w:sz w:val="20"/>
          <w:szCs w:val="20"/>
        </w:rPr>
        <w:t xml:space="preserve">.1 </w:t>
      </w:r>
      <w:r>
        <w:rPr>
          <w:sz w:val="20"/>
          <w:szCs w:val="20"/>
        </w:rPr>
        <w:t>Подпрограммы</w:t>
      </w:r>
      <w:r w:rsidR="008455B3">
        <w:rPr>
          <w:sz w:val="20"/>
          <w:szCs w:val="20"/>
        </w:rPr>
        <w:t xml:space="preserve"> 1</w:t>
      </w:r>
      <w:r>
        <w:rPr>
          <w:sz w:val="20"/>
          <w:szCs w:val="20"/>
        </w:rPr>
        <w:t>:</w:t>
      </w:r>
    </w:p>
    <w:p w:rsidR="00404302" w:rsidRDefault="00404302" w:rsidP="00404302">
      <w:pPr>
        <w:autoSpaceDE w:val="0"/>
        <w:autoSpaceDN w:val="0"/>
        <w:adjustRightInd w:val="0"/>
        <w:ind w:firstLine="540"/>
        <w:jc w:val="both"/>
        <w:rPr>
          <w:sz w:val="20"/>
          <w:szCs w:val="20"/>
        </w:rPr>
      </w:pPr>
      <w:r>
        <w:rPr>
          <w:sz w:val="20"/>
          <w:szCs w:val="20"/>
        </w:rPr>
        <w:lastRenderedPageBreak/>
        <w:t xml:space="preserve">- </w:t>
      </w:r>
      <w:r w:rsidRPr="00297713">
        <w:rPr>
          <w:sz w:val="20"/>
          <w:szCs w:val="20"/>
        </w:rPr>
        <w:t>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297713">
        <w:rPr>
          <w:sz w:val="20"/>
          <w:szCs w:val="20"/>
        </w:rPr>
        <w:t>н</w:t>
      </w:r>
      <w:r w:rsidRPr="00297713">
        <w:rPr>
          <w:sz w:val="20"/>
          <w:szCs w:val="20"/>
        </w:rPr>
        <w:t>ного жиль</w:t>
      </w:r>
      <w:r>
        <w:rPr>
          <w:sz w:val="20"/>
          <w:szCs w:val="20"/>
        </w:rPr>
        <w:t>я для переселения граждан из аварийного жилищного фонда;</w:t>
      </w:r>
    </w:p>
    <w:p w:rsidR="00B87576" w:rsidRDefault="00B87576" w:rsidP="00B87576">
      <w:pPr>
        <w:pStyle w:val="ConsPlusNormal"/>
        <w:ind w:firstLine="540"/>
        <w:jc w:val="both"/>
        <w:rPr>
          <w:rFonts w:ascii="Times New Roman" w:hAnsi="Times New Roman" w:cs="Times New Roman"/>
        </w:rPr>
      </w:pPr>
      <w:r>
        <w:t xml:space="preserve">- </w:t>
      </w:r>
      <w:r w:rsidRPr="009C5C26">
        <w:rPr>
          <w:rFonts w:ascii="Times New Roman" w:hAnsi="Times New Roman" w:cs="Times New Roman"/>
        </w:rPr>
        <w:t>приобретени</w:t>
      </w:r>
      <w:r>
        <w:rPr>
          <w:rFonts w:ascii="Times New Roman" w:hAnsi="Times New Roman" w:cs="Times New Roman"/>
        </w:rPr>
        <w:t>е</w:t>
      </w:r>
      <w:r w:rsidRPr="009C5C26">
        <w:rPr>
          <w:rFonts w:ascii="Times New Roman" w:hAnsi="Times New Roman" w:cs="Times New Roman"/>
        </w:rPr>
        <w:t xml:space="preserve"> </w:t>
      </w:r>
      <w:r>
        <w:rPr>
          <w:rFonts w:ascii="Times New Roman" w:hAnsi="Times New Roman" w:cs="Times New Roman"/>
        </w:rPr>
        <w:t>муниципальным образованием «</w:t>
      </w:r>
      <w:r w:rsidR="006D5B56">
        <w:rPr>
          <w:rFonts w:ascii="Times New Roman" w:hAnsi="Times New Roman" w:cs="Times New Roman"/>
        </w:rPr>
        <w:t>Городской округ Истра Московской области</w:t>
      </w:r>
      <w:r>
        <w:rPr>
          <w:rFonts w:ascii="Times New Roman" w:hAnsi="Times New Roman" w:cs="Times New Roman"/>
        </w:rPr>
        <w:t xml:space="preserve">» </w:t>
      </w:r>
      <w:r w:rsidRPr="009C5C26">
        <w:rPr>
          <w:rFonts w:ascii="Times New Roman" w:hAnsi="Times New Roman" w:cs="Times New Roman"/>
        </w:rPr>
        <w:t>жилых помещений в многоквартирных жилых домах путем разм</w:t>
      </w:r>
      <w:r w:rsidRPr="009C5C26">
        <w:rPr>
          <w:rFonts w:ascii="Times New Roman" w:hAnsi="Times New Roman" w:cs="Times New Roman"/>
        </w:rPr>
        <w:t>е</w:t>
      </w:r>
      <w:r w:rsidRPr="009C5C26">
        <w:rPr>
          <w:rFonts w:ascii="Times New Roman" w:hAnsi="Times New Roman" w:cs="Times New Roman"/>
        </w:rPr>
        <w:t>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937667">
        <w:rPr>
          <w:rFonts w:ascii="Times New Roman" w:hAnsi="Times New Roman" w:cs="Times New Roman"/>
        </w:rPr>
        <w:t>»</w:t>
      </w:r>
      <w:r w:rsidR="008D31D6">
        <w:rPr>
          <w:rFonts w:ascii="Times New Roman" w:hAnsi="Times New Roman" w:cs="Times New Roman"/>
        </w:rPr>
        <w:t>, в том числе жилья эконом</w:t>
      </w:r>
      <w:r w:rsidR="00B82977">
        <w:rPr>
          <w:rFonts w:ascii="Times New Roman" w:hAnsi="Times New Roman" w:cs="Times New Roman"/>
        </w:rPr>
        <w:t>-</w:t>
      </w:r>
      <w:r w:rsidR="008D31D6">
        <w:rPr>
          <w:rFonts w:ascii="Times New Roman" w:hAnsi="Times New Roman" w:cs="Times New Roman"/>
        </w:rPr>
        <w:t>класса по договорам участия в долевом строительстве</w:t>
      </w:r>
      <w:r w:rsidR="008D31D6" w:rsidRPr="008D31D6">
        <w:rPr>
          <w:rFonts w:ascii="Times New Roman" w:hAnsi="Times New Roman" w:cs="Times New Roman"/>
        </w:rPr>
        <w:t xml:space="preserve"> </w:t>
      </w:r>
      <w:r w:rsidR="008D31D6">
        <w:rPr>
          <w:rFonts w:ascii="Times New Roman" w:hAnsi="Times New Roman" w:cs="Times New Roman"/>
        </w:rPr>
        <w:t>в рамках и на условиях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rFonts w:ascii="Times New Roman" w:hAnsi="Times New Roman" w:cs="Times New Roman"/>
        </w:rPr>
        <w:t>;</w:t>
      </w:r>
    </w:p>
    <w:p w:rsidR="00B87576" w:rsidRDefault="00B87576" w:rsidP="00B87576">
      <w:pPr>
        <w:autoSpaceDE w:val="0"/>
        <w:autoSpaceDN w:val="0"/>
        <w:adjustRightInd w:val="0"/>
        <w:ind w:firstLine="540"/>
        <w:jc w:val="both"/>
        <w:rPr>
          <w:sz w:val="20"/>
          <w:szCs w:val="20"/>
        </w:rPr>
      </w:pPr>
      <w:r>
        <w:rPr>
          <w:sz w:val="20"/>
          <w:szCs w:val="20"/>
        </w:rPr>
        <w:t xml:space="preserve">- строительство за счет бюджетных средств муниципального образования  </w:t>
      </w:r>
      <w:r w:rsidR="000A38B5">
        <w:rPr>
          <w:sz w:val="20"/>
          <w:szCs w:val="20"/>
        </w:rPr>
        <w:t>многоэтажных многоквартирных домов</w:t>
      </w:r>
      <w:r>
        <w:rPr>
          <w:sz w:val="20"/>
          <w:szCs w:val="20"/>
        </w:rPr>
        <w:t>;</w:t>
      </w:r>
    </w:p>
    <w:p w:rsidR="00D13188" w:rsidRPr="00937667" w:rsidRDefault="00DE7F8A" w:rsidP="00AA6474">
      <w:pPr>
        <w:pStyle w:val="ConsPlusNormal"/>
        <w:ind w:firstLine="540"/>
        <w:jc w:val="both"/>
        <w:rPr>
          <w:rFonts w:ascii="Times New Roman" w:eastAsiaTheme="minorHAnsi" w:hAnsi="Times New Roman" w:cs="Times New Roman"/>
          <w:sz w:val="28"/>
          <w:szCs w:val="28"/>
        </w:rPr>
      </w:pPr>
      <w:r w:rsidRPr="00937667">
        <w:rPr>
          <w:rFonts w:ascii="Times New Roman" w:hAnsi="Times New Roman" w:cs="Times New Roman"/>
        </w:rPr>
        <w:t>- участие в адресной программе Московской области «Переселение граждан из аварийного жилищного фонда в Московской области на 2016-2020 годы», утв</w:t>
      </w:r>
      <w:r w:rsidR="00937667">
        <w:rPr>
          <w:rFonts w:ascii="Times New Roman" w:hAnsi="Times New Roman" w:cs="Times New Roman"/>
        </w:rPr>
        <w:t>е</w:t>
      </w:r>
      <w:r w:rsidR="00937667">
        <w:rPr>
          <w:rFonts w:ascii="Times New Roman" w:hAnsi="Times New Roman" w:cs="Times New Roman"/>
        </w:rPr>
        <w:t>р</w:t>
      </w:r>
      <w:r w:rsidR="00937667">
        <w:rPr>
          <w:rFonts w:ascii="Times New Roman" w:hAnsi="Times New Roman" w:cs="Times New Roman"/>
        </w:rPr>
        <w:t>жденной</w:t>
      </w:r>
      <w:r w:rsidRPr="00937667">
        <w:rPr>
          <w:rFonts w:ascii="Times New Roman" w:hAnsi="Times New Roman" w:cs="Times New Roman"/>
        </w:rPr>
        <w:t xml:space="preserve"> постановлением Правительства Московской области от 01.12.2015 № 1151/46 (далее – адресная программа Московской области)</w:t>
      </w:r>
      <w:r w:rsidR="001811BE" w:rsidRPr="00937667">
        <w:rPr>
          <w:rFonts w:ascii="Times New Roman" w:hAnsi="Times New Roman" w:cs="Times New Roman"/>
        </w:rPr>
        <w:t>,</w:t>
      </w:r>
      <w:r w:rsidRPr="00937667">
        <w:rPr>
          <w:rFonts w:ascii="Times New Roman" w:hAnsi="Times New Roman" w:cs="Times New Roman"/>
        </w:rPr>
        <w:t xml:space="preserve"> </w:t>
      </w:r>
      <w:r w:rsidR="001811BE" w:rsidRPr="00937667">
        <w:rPr>
          <w:rFonts w:ascii="Times New Roman" w:hAnsi="Times New Roman" w:cs="Times New Roman"/>
        </w:rPr>
        <w:t xml:space="preserve">предоставляющей </w:t>
      </w:r>
      <w:r w:rsidR="00D13188" w:rsidRPr="00937667">
        <w:rPr>
          <w:rFonts w:ascii="Times New Roman" w:hAnsi="Times New Roman" w:cs="Times New Roman"/>
        </w:rPr>
        <w:t xml:space="preserve">органу местного самоуправления возможность получить </w:t>
      </w:r>
      <w:r w:rsidR="001811BE" w:rsidRPr="00937667">
        <w:rPr>
          <w:rFonts w:ascii="Times New Roman" w:hAnsi="Times New Roman" w:cs="Times New Roman"/>
        </w:rPr>
        <w:t xml:space="preserve">софинансирование </w:t>
      </w:r>
      <w:r w:rsidR="00AA6474" w:rsidRPr="00937667">
        <w:rPr>
          <w:rFonts w:ascii="Times New Roman" w:hAnsi="Times New Roman" w:cs="Times New Roman"/>
        </w:rPr>
        <w:t xml:space="preserve">на проведение </w:t>
      </w:r>
      <w:r w:rsidR="001811BE" w:rsidRPr="00937667">
        <w:rPr>
          <w:rFonts w:ascii="Times New Roman" w:hAnsi="Times New Roman" w:cs="Times New Roman"/>
        </w:rPr>
        <w:t>мероприятий по переселению граждан</w:t>
      </w:r>
      <w:r w:rsidR="00D13188" w:rsidRPr="00937667">
        <w:rPr>
          <w:rFonts w:ascii="Times New Roman" w:hAnsi="Times New Roman" w:cs="Times New Roman"/>
        </w:rPr>
        <w:t>,</w:t>
      </w:r>
      <w:r w:rsidR="001811BE" w:rsidRPr="00937667">
        <w:rPr>
          <w:rFonts w:ascii="Times New Roman" w:hAnsi="Times New Roman" w:cs="Times New Roman"/>
        </w:rPr>
        <w:t xml:space="preserve"> </w:t>
      </w:r>
      <w:r w:rsidR="00D13188" w:rsidRPr="00937667">
        <w:rPr>
          <w:rFonts w:ascii="Times New Roman" w:hAnsi="Times New Roman" w:cs="Times New Roman"/>
        </w:rPr>
        <w:t>проживающих в многоквартирных жилых домах, признанных аварийными до 01.01.2015 в соответствии с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w:t>
      </w:r>
      <w:r w:rsidR="00D13188" w:rsidRPr="00937667">
        <w:rPr>
          <w:rFonts w:ascii="Times New Roman" w:hAnsi="Times New Roman" w:cs="Times New Roman"/>
        </w:rPr>
        <w:t>н</w:t>
      </w:r>
      <w:r w:rsidR="00D13188" w:rsidRPr="00937667">
        <w:rPr>
          <w:rFonts w:ascii="Times New Roman" w:hAnsi="Times New Roman" w:cs="Times New Roman"/>
        </w:rPr>
        <w:t>струкции», а также из аварийных домов, представляющих угрозу жизни и здоровью граждан, согласно перечню, рекомендованному Государственной жилищной и</w:t>
      </w:r>
      <w:r w:rsidR="00D13188" w:rsidRPr="00937667">
        <w:rPr>
          <w:rFonts w:ascii="Times New Roman" w:hAnsi="Times New Roman" w:cs="Times New Roman"/>
        </w:rPr>
        <w:t>н</w:t>
      </w:r>
      <w:r w:rsidR="00D13188" w:rsidRPr="00937667">
        <w:rPr>
          <w:rFonts w:ascii="Times New Roman" w:hAnsi="Times New Roman" w:cs="Times New Roman"/>
        </w:rPr>
        <w:t>спекцией Московской области в порядке государственного жилищного надзора к обязательному расселению</w:t>
      </w:r>
      <w:r w:rsidR="00AA6474" w:rsidRPr="00937667">
        <w:rPr>
          <w:rFonts w:ascii="Times New Roman" w:hAnsi="Times New Roman" w:cs="Times New Roman"/>
        </w:rPr>
        <w:t>;</w:t>
      </w:r>
    </w:p>
    <w:p w:rsidR="00197ADA" w:rsidRPr="00E24649" w:rsidRDefault="00197ADA" w:rsidP="00404302">
      <w:pPr>
        <w:autoSpaceDE w:val="0"/>
        <w:autoSpaceDN w:val="0"/>
        <w:adjustRightInd w:val="0"/>
        <w:ind w:firstLine="540"/>
        <w:jc w:val="both"/>
        <w:rPr>
          <w:sz w:val="20"/>
          <w:szCs w:val="20"/>
        </w:rPr>
      </w:pPr>
      <w:r w:rsidRPr="00E24649">
        <w:rPr>
          <w:sz w:val="20"/>
          <w:szCs w:val="20"/>
        </w:rPr>
        <w:t xml:space="preserve">- </w:t>
      </w:r>
      <w:r w:rsidR="00F91CC3" w:rsidRPr="00E24649">
        <w:rPr>
          <w:sz w:val="20"/>
          <w:szCs w:val="20"/>
        </w:rPr>
        <w:t xml:space="preserve">проведение </w:t>
      </w:r>
      <w:r w:rsidR="00937667">
        <w:rPr>
          <w:sz w:val="20"/>
          <w:szCs w:val="20"/>
        </w:rPr>
        <w:t>ремонтно-</w:t>
      </w:r>
      <w:r w:rsidR="00F91CC3" w:rsidRPr="00E24649">
        <w:rPr>
          <w:sz w:val="20"/>
          <w:szCs w:val="20"/>
        </w:rPr>
        <w:t>отделочных работ в квартирах, предназначенных для переселения граждан;</w:t>
      </w:r>
    </w:p>
    <w:p w:rsidR="006D729A" w:rsidRPr="00E24649" w:rsidRDefault="006D729A" w:rsidP="00404302">
      <w:pPr>
        <w:autoSpaceDE w:val="0"/>
        <w:autoSpaceDN w:val="0"/>
        <w:adjustRightInd w:val="0"/>
        <w:ind w:firstLine="540"/>
        <w:jc w:val="both"/>
        <w:rPr>
          <w:sz w:val="20"/>
          <w:szCs w:val="20"/>
        </w:rPr>
      </w:pPr>
      <w:r w:rsidRPr="00E24649">
        <w:rPr>
          <w:sz w:val="20"/>
          <w:szCs w:val="20"/>
        </w:rPr>
        <w:t>- финансовое и организационное обеспечение мероприятий по сносу аварийных МКД;</w:t>
      </w:r>
    </w:p>
    <w:p w:rsidR="00404302" w:rsidRDefault="00404302" w:rsidP="00404302">
      <w:pPr>
        <w:autoSpaceDE w:val="0"/>
        <w:autoSpaceDN w:val="0"/>
        <w:adjustRightInd w:val="0"/>
        <w:ind w:firstLine="540"/>
        <w:jc w:val="both"/>
        <w:rPr>
          <w:sz w:val="20"/>
          <w:szCs w:val="20"/>
        </w:rPr>
      </w:pPr>
      <w:r w:rsidRPr="00297713">
        <w:rPr>
          <w:sz w:val="20"/>
          <w:szCs w:val="20"/>
        </w:rPr>
        <w:t xml:space="preserve">- </w:t>
      </w:r>
      <w:r w:rsidR="008455B3">
        <w:rPr>
          <w:sz w:val="20"/>
          <w:szCs w:val="20"/>
        </w:rPr>
        <w:t xml:space="preserve">выделение муниципальных жилых помещений, поступающих в казну </w:t>
      </w:r>
      <w:r w:rsidR="00400EEC" w:rsidRPr="00937667">
        <w:rPr>
          <w:sz w:val="20"/>
          <w:szCs w:val="20"/>
        </w:rPr>
        <w:t xml:space="preserve">органа местного самоуправления </w:t>
      </w:r>
      <w:r w:rsidR="008455B3">
        <w:rPr>
          <w:sz w:val="20"/>
          <w:szCs w:val="20"/>
        </w:rPr>
        <w:t>при реализации</w:t>
      </w:r>
      <w:r w:rsidR="00C96413">
        <w:rPr>
          <w:sz w:val="20"/>
          <w:szCs w:val="20"/>
        </w:rPr>
        <w:t xml:space="preserve"> действующи</w:t>
      </w:r>
      <w:r w:rsidR="006C254B">
        <w:rPr>
          <w:sz w:val="20"/>
          <w:szCs w:val="20"/>
        </w:rPr>
        <w:t>х</w:t>
      </w:r>
      <w:r w:rsidR="00C96413">
        <w:rPr>
          <w:sz w:val="20"/>
          <w:szCs w:val="20"/>
        </w:rPr>
        <w:t xml:space="preserve"> инвестиционны</w:t>
      </w:r>
      <w:r w:rsidR="008455B3">
        <w:rPr>
          <w:sz w:val="20"/>
          <w:szCs w:val="20"/>
        </w:rPr>
        <w:t>х</w:t>
      </w:r>
      <w:r w:rsidR="00C96413">
        <w:rPr>
          <w:sz w:val="20"/>
          <w:szCs w:val="20"/>
        </w:rPr>
        <w:t xml:space="preserve"> контра</w:t>
      </w:r>
      <w:r w:rsidR="00C96413">
        <w:rPr>
          <w:sz w:val="20"/>
          <w:szCs w:val="20"/>
        </w:rPr>
        <w:t>к</w:t>
      </w:r>
      <w:r w:rsidR="00C96413">
        <w:rPr>
          <w:sz w:val="20"/>
          <w:szCs w:val="20"/>
        </w:rPr>
        <w:t>т</w:t>
      </w:r>
      <w:r w:rsidR="008455B3">
        <w:rPr>
          <w:sz w:val="20"/>
          <w:szCs w:val="20"/>
        </w:rPr>
        <w:t>ов</w:t>
      </w:r>
      <w:r w:rsidR="00C96413">
        <w:rPr>
          <w:sz w:val="20"/>
          <w:szCs w:val="20"/>
        </w:rPr>
        <w:t xml:space="preserve"> и соглашени</w:t>
      </w:r>
      <w:r w:rsidR="008455B3">
        <w:rPr>
          <w:sz w:val="20"/>
          <w:szCs w:val="20"/>
        </w:rPr>
        <w:t>й</w:t>
      </w:r>
      <w:r>
        <w:rPr>
          <w:sz w:val="20"/>
          <w:szCs w:val="20"/>
        </w:rPr>
        <w:t>;</w:t>
      </w:r>
    </w:p>
    <w:p w:rsidR="00DE7F8A" w:rsidRDefault="00DE7F8A" w:rsidP="00DE7F8A">
      <w:pPr>
        <w:autoSpaceDE w:val="0"/>
        <w:autoSpaceDN w:val="0"/>
        <w:adjustRightInd w:val="0"/>
        <w:ind w:firstLine="540"/>
        <w:jc w:val="both"/>
        <w:rPr>
          <w:sz w:val="20"/>
          <w:szCs w:val="20"/>
        </w:rPr>
      </w:pPr>
      <w:r>
        <w:rPr>
          <w:sz w:val="20"/>
          <w:szCs w:val="20"/>
        </w:rPr>
        <w:t xml:space="preserve">- организационное обеспечение мероприятий по </w:t>
      </w:r>
      <w:r w:rsidR="001811BE">
        <w:rPr>
          <w:sz w:val="20"/>
          <w:szCs w:val="20"/>
        </w:rPr>
        <w:t>предоставлению</w:t>
      </w:r>
      <w:r>
        <w:rPr>
          <w:sz w:val="20"/>
          <w:szCs w:val="20"/>
        </w:rPr>
        <w:t xml:space="preserve"> граждан</w:t>
      </w:r>
      <w:r w:rsidR="001811BE">
        <w:rPr>
          <w:sz w:val="20"/>
          <w:szCs w:val="20"/>
        </w:rPr>
        <w:t>ам, переселяемым</w:t>
      </w:r>
      <w:r>
        <w:rPr>
          <w:sz w:val="20"/>
          <w:szCs w:val="20"/>
        </w:rPr>
        <w:t xml:space="preserve"> из аварийного жилищного фонда</w:t>
      </w:r>
      <w:r w:rsidR="001811BE" w:rsidRPr="001811BE">
        <w:rPr>
          <w:sz w:val="20"/>
          <w:szCs w:val="20"/>
        </w:rPr>
        <w:t xml:space="preserve"> </w:t>
      </w:r>
      <w:r w:rsidR="000A38B5">
        <w:rPr>
          <w:sz w:val="20"/>
          <w:szCs w:val="20"/>
        </w:rPr>
        <w:t xml:space="preserve">благоустроенных </w:t>
      </w:r>
      <w:r w:rsidR="001811BE">
        <w:rPr>
          <w:sz w:val="20"/>
          <w:szCs w:val="20"/>
        </w:rPr>
        <w:t xml:space="preserve">жилых помещений или </w:t>
      </w:r>
      <w:r w:rsidR="000A38B5">
        <w:rPr>
          <w:sz w:val="20"/>
          <w:szCs w:val="20"/>
        </w:rPr>
        <w:t xml:space="preserve">выплате собственникам </w:t>
      </w:r>
      <w:r w:rsidR="001811BE">
        <w:rPr>
          <w:sz w:val="20"/>
          <w:szCs w:val="20"/>
        </w:rPr>
        <w:t xml:space="preserve">денежного возмещения в соответствии со статьями 32, 86 и 89 </w:t>
      </w:r>
      <w:r w:rsidR="007436C5">
        <w:rPr>
          <w:sz w:val="20"/>
          <w:szCs w:val="20"/>
        </w:rPr>
        <w:t>Ж</w:t>
      </w:r>
      <w:r w:rsidR="001811BE">
        <w:rPr>
          <w:sz w:val="20"/>
          <w:szCs w:val="20"/>
        </w:rPr>
        <w:t>илищного кодекса Российской Федерации.</w:t>
      </w:r>
    </w:p>
    <w:p w:rsidR="005938B8" w:rsidRDefault="0060020D" w:rsidP="00404302">
      <w:pPr>
        <w:autoSpaceDE w:val="0"/>
        <w:autoSpaceDN w:val="0"/>
        <w:adjustRightInd w:val="0"/>
        <w:ind w:firstLine="540"/>
        <w:jc w:val="both"/>
        <w:rPr>
          <w:sz w:val="20"/>
          <w:szCs w:val="20"/>
        </w:rPr>
      </w:pPr>
      <w:r>
        <w:rPr>
          <w:sz w:val="20"/>
          <w:szCs w:val="20"/>
        </w:rPr>
        <w:t>Условия получения органами местного самоуправления субвенций из бюджета Московской области, обоснование объемов финансирования и порядок расчета субвенции, м</w:t>
      </w:r>
      <w:r w:rsidR="008455B3">
        <w:rPr>
          <w:sz w:val="20"/>
          <w:szCs w:val="20"/>
        </w:rPr>
        <w:t xml:space="preserve">еханизм </w:t>
      </w:r>
      <w:r>
        <w:rPr>
          <w:sz w:val="20"/>
          <w:szCs w:val="20"/>
        </w:rPr>
        <w:t>освоения финансовой поддержки</w:t>
      </w:r>
      <w:r w:rsidRPr="0060020D">
        <w:rPr>
          <w:sz w:val="20"/>
          <w:szCs w:val="20"/>
        </w:rPr>
        <w:t xml:space="preserve"> </w:t>
      </w:r>
      <w:r>
        <w:rPr>
          <w:sz w:val="20"/>
          <w:szCs w:val="20"/>
        </w:rPr>
        <w:t>устанавливается адресной программой Московской области и заключаемым соглашением о взаимодействия Го</w:t>
      </w:r>
      <w:r>
        <w:rPr>
          <w:sz w:val="20"/>
          <w:szCs w:val="20"/>
        </w:rPr>
        <w:t>с</w:t>
      </w:r>
      <w:r>
        <w:rPr>
          <w:sz w:val="20"/>
          <w:szCs w:val="20"/>
        </w:rPr>
        <w:t>ударственного заказчика адресной подпрограммы (Министерство строитель</w:t>
      </w:r>
      <w:r w:rsidR="007436C5">
        <w:rPr>
          <w:sz w:val="20"/>
          <w:szCs w:val="20"/>
        </w:rPr>
        <w:t>ного комплекса</w:t>
      </w:r>
      <w:r>
        <w:rPr>
          <w:sz w:val="20"/>
          <w:szCs w:val="20"/>
        </w:rPr>
        <w:t xml:space="preserve"> Московской области) с органом местного самоуправления. </w:t>
      </w:r>
    </w:p>
    <w:p w:rsidR="00DC1F37" w:rsidRDefault="0060020D" w:rsidP="00404302">
      <w:pPr>
        <w:autoSpaceDE w:val="0"/>
        <w:autoSpaceDN w:val="0"/>
        <w:adjustRightInd w:val="0"/>
        <w:ind w:firstLine="540"/>
        <w:jc w:val="both"/>
        <w:rPr>
          <w:sz w:val="20"/>
          <w:szCs w:val="20"/>
        </w:rPr>
      </w:pPr>
      <w:r>
        <w:rPr>
          <w:sz w:val="20"/>
          <w:szCs w:val="20"/>
        </w:rPr>
        <w:t>Расселение жителей аварийных многоквартирных домов</w:t>
      </w:r>
      <w:r w:rsidR="00D87E24">
        <w:rPr>
          <w:sz w:val="20"/>
          <w:szCs w:val="20"/>
        </w:rPr>
        <w:t xml:space="preserve">, осуществляется органам местного самоуправления </w:t>
      </w:r>
      <w:r w:rsidR="00D1533D">
        <w:rPr>
          <w:sz w:val="20"/>
          <w:szCs w:val="20"/>
        </w:rPr>
        <w:t>«</w:t>
      </w:r>
      <w:r w:rsidR="00D87E24">
        <w:rPr>
          <w:sz w:val="20"/>
          <w:szCs w:val="20"/>
        </w:rPr>
        <w:t>городск</w:t>
      </w:r>
      <w:r w:rsidR="00D1533D">
        <w:rPr>
          <w:sz w:val="20"/>
          <w:szCs w:val="20"/>
        </w:rPr>
        <w:t>ой округ Истра Московской области»</w:t>
      </w:r>
      <w:r w:rsidR="00D87E24">
        <w:rPr>
          <w:sz w:val="20"/>
          <w:szCs w:val="20"/>
        </w:rPr>
        <w:t xml:space="preserve"> </w:t>
      </w:r>
      <w:r w:rsidR="00400EEC" w:rsidRPr="00937667">
        <w:rPr>
          <w:sz w:val="20"/>
          <w:szCs w:val="20"/>
        </w:rPr>
        <w:t>соо</w:t>
      </w:r>
      <w:r w:rsidR="00400EEC" w:rsidRPr="00937667">
        <w:rPr>
          <w:sz w:val="20"/>
          <w:szCs w:val="20"/>
        </w:rPr>
        <w:t>б</w:t>
      </w:r>
      <w:r w:rsidR="00400EEC" w:rsidRPr="00937667">
        <w:rPr>
          <w:sz w:val="20"/>
          <w:szCs w:val="20"/>
        </w:rPr>
        <w:t>разно территориальному расположению объектов расселяемого жилищного фонда</w:t>
      </w:r>
      <w:r w:rsidR="00D87E24" w:rsidRPr="00937667">
        <w:rPr>
          <w:sz w:val="20"/>
          <w:szCs w:val="20"/>
        </w:rPr>
        <w:t xml:space="preserve"> </w:t>
      </w:r>
      <w:r w:rsidR="00D87E24">
        <w:rPr>
          <w:sz w:val="20"/>
          <w:szCs w:val="20"/>
        </w:rPr>
        <w:t xml:space="preserve">за счет собственных финансовых и материальных ресурсов. </w:t>
      </w:r>
    </w:p>
    <w:p w:rsidR="00985DA5" w:rsidRDefault="00571C1F" w:rsidP="00571C1F">
      <w:pPr>
        <w:jc w:val="both"/>
        <w:rPr>
          <w:sz w:val="20"/>
          <w:szCs w:val="20"/>
        </w:rPr>
      </w:pPr>
      <w:r>
        <w:rPr>
          <w:b/>
          <w:sz w:val="20"/>
          <w:szCs w:val="20"/>
        </w:rPr>
        <w:tab/>
      </w:r>
      <w:r w:rsidRPr="00571C1F">
        <w:rPr>
          <w:sz w:val="20"/>
          <w:szCs w:val="20"/>
        </w:rPr>
        <w:t xml:space="preserve">Объемы </w:t>
      </w:r>
      <w:r>
        <w:rPr>
          <w:sz w:val="20"/>
          <w:szCs w:val="20"/>
        </w:rPr>
        <w:t xml:space="preserve">и источники </w:t>
      </w:r>
      <w:r w:rsidRPr="00571C1F">
        <w:rPr>
          <w:sz w:val="20"/>
          <w:szCs w:val="20"/>
        </w:rPr>
        <w:t>финансиро</w:t>
      </w:r>
      <w:r>
        <w:rPr>
          <w:sz w:val="20"/>
          <w:szCs w:val="20"/>
        </w:rPr>
        <w:t>вания, способы переселения граждан, сроки сноса домов приведены в приложении № 1 к Подпрограмме.</w:t>
      </w:r>
    </w:p>
    <w:p w:rsidR="00571C1F" w:rsidRPr="00571C1F" w:rsidRDefault="00571C1F" w:rsidP="00571C1F">
      <w:pPr>
        <w:jc w:val="both"/>
        <w:rPr>
          <w:sz w:val="20"/>
          <w:szCs w:val="20"/>
        </w:rPr>
      </w:pPr>
    </w:p>
    <w:p w:rsidR="00640340" w:rsidRPr="00640340" w:rsidRDefault="00985DA5" w:rsidP="00985DA5">
      <w:pPr>
        <w:jc w:val="center"/>
        <w:rPr>
          <w:b/>
          <w:sz w:val="20"/>
          <w:szCs w:val="20"/>
        </w:rPr>
      </w:pPr>
      <w:r>
        <w:rPr>
          <w:b/>
          <w:sz w:val="20"/>
          <w:szCs w:val="20"/>
        </w:rPr>
        <w:t>1.3.</w:t>
      </w:r>
      <w:r w:rsidR="002007AD">
        <w:rPr>
          <w:b/>
          <w:sz w:val="20"/>
          <w:szCs w:val="20"/>
        </w:rPr>
        <w:t>3</w:t>
      </w:r>
      <w:r>
        <w:rPr>
          <w:b/>
          <w:sz w:val="20"/>
          <w:szCs w:val="20"/>
        </w:rPr>
        <w:t xml:space="preserve">.2. </w:t>
      </w:r>
      <w:r w:rsidR="00404302">
        <w:rPr>
          <w:b/>
          <w:sz w:val="20"/>
          <w:szCs w:val="20"/>
        </w:rPr>
        <w:t>М</w:t>
      </w:r>
      <w:r>
        <w:rPr>
          <w:b/>
          <w:sz w:val="20"/>
          <w:szCs w:val="20"/>
        </w:rPr>
        <w:t>ероприяти</w:t>
      </w:r>
      <w:r w:rsidR="00404302">
        <w:rPr>
          <w:b/>
          <w:sz w:val="20"/>
          <w:szCs w:val="20"/>
        </w:rPr>
        <w:t>я</w:t>
      </w:r>
      <w:r>
        <w:rPr>
          <w:b/>
          <w:sz w:val="20"/>
          <w:szCs w:val="20"/>
        </w:rPr>
        <w:t>, направленны</w:t>
      </w:r>
      <w:r w:rsidR="00404302">
        <w:rPr>
          <w:b/>
          <w:sz w:val="20"/>
          <w:szCs w:val="20"/>
        </w:rPr>
        <w:t>е</w:t>
      </w:r>
      <w:r>
        <w:rPr>
          <w:b/>
          <w:sz w:val="20"/>
          <w:szCs w:val="20"/>
        </w:rPr>
        <w:t xml:space="preserve"> на </w:t>
      </w:r>
      <w:r w:rsidR="008A79CA">
        <w:rPr>
          <w:b/>
          <w:sz w:val="20"/>
          <w:szCs w:val="20"/>
        </w:rPr>
        <w:t xml:space="preserve">ликвидацию </w:t>
      </w:r>
      <w:r w:rsidR="00937667">
        <w:rPr>
          <w:b/>
          <w:sz w:val="20"/>
          <w:szCs w:val="20"/>
        </w:rPr>
        <w:t>жилищного фонда,</w:t>
      </w:r>
      <w:r w:rsidR="00640340" w:rsidRPr="00640340">
        <w:rPr>
          <w:b/>
          <w:sz w:val="20"/>
          <w:szCs w:val="20"/>
        </w:rPr>
        <w:t xml:space="preserve"> непригодн</w:t>
      </w:r>
      <w:r w:rsidR="00937667">
        <w:rPr>
          <w:b/>
          <w:sz w:val="20"/>
          <w:szCs w:val="20"/>
        </w:rPr>
        <w:t>ого</w:t>
      </w:r>
      <w:r w:rsidR="00640340" w:rsidRPr="00640340">
        <w:rPr>
          <w:b/>
          <w:sz w:val="20"/>
          <w:szCs w:val="20"/>
        </w:rPr>
        <w:t xml:space="preserve"> для проживания  </w:t>
      </w:r>
    </w:p>
    <w:p w:rsidR="00985DA5" w:rsidRPr="00640340" w:rsidRDefault="00640340" w:rsidP="00985DA5">
      <w:pPr>
        <w:jc w:val="center"/>
        <w:rPr>
          <w:b/>
          <w:sz w:val="20"/>
          <w:szCs w:val="20"/>
        </w:rPr>
      </w:pPr>
      <w:r w:rsidRPr="00640340">
        <w:rPr>
          <w:b/>
          <w:sz w:val="20"/>
          <w:szCs w:val="20"/>
        </w:rPr>
        <w:t xml:space="preserve">вследствие </w:t>
      </w:r>
      <w:r w:rsidR="00E1017F">
        <w:rPr>
          <w:b/>
          <w:sz w:val="20"/>
          <w:szCs w:val="20"/>
        </w:rPr>
        <w:t>снижения до недопустимого уровня эксплуатационных характеристик</w:t>
      </w:r>
      <w:r w:rsidR="00E1017F" w:rsidRPr="00640340">
        <w:rPr>
          <w:b/>
          <w:sz w:val="20"/>
          <w:szCs w:val="20"/>
        </w:rPr>
        <w:t xml:space="preserve"> здани</w:t>
      </w:r>
      <w:r w:rsidR="00E1017F">
        <w:rPr>
          <w:b/>
          <w:sz w:val="20"/>
          <w:szCs w:val="20"/>
        </w:rPr>
        <w:t xml:space="preserve">й </w:t>
      </w:r>
    </w:p>
    <w:p w:rsidR="00571C1F" w:rsidRDefault="00571C1F" w:rsidP="00985DA5">
      <w:pPr>
        <w:jc w:val="center"/>
        <w:rPr>
          <w:b/>
          <w:sz w:val="20"/>
          <w:szCs w:val="20"/>
        </w:rPr>
      </w:pPr>
    </w:p>
    <w:p w:rsidR="00571C1F" w:rsidRPr="00E24649" w:rsidRDefault="00571C1F" w:rsidP="00571C1F">
      <w:pPr>
        <w:autoSpaceDE w:val="0"/>
        <w:autoSpaceDN w:val="0"/>
        <w:adjustRightInd w:val="0"/>
        <w:ind w:firstLine="540"/>
        <w:jc w:val="both"/>
        <w:rPr>
          <w:sz w:val="20"/>
          <w:szCs w:val="20"/>
        </w:rPr>
      </w:pPr>
      <w:r>
        <w:rPr>
          <w:b/>
          <w:sz w:val="20"/>
          <w:szCs w:val="20"/>
        </w:rPr>
        <w:tab/>
      </w:r>
      <w:r w:rsidRPr="008D02B2">
        <w:rPr>
          <w:sz w:val="20"/>
          <w:szCs w:val="20"/>
        </w:rPr>
        <w:t>О</w:t>
      </w:r>
      <w:r w:rsidRPr="00297713">
        <w:rPr>
          <w:sz w:val="20"/>
          <w:szCs w:val="20"/>
        </w:rPr>
        <w:t>сновны</w:t>
      </w:r>
      <w:r>
        <w:rPr>
          <w:sz w:val="20"/>
          <w:szCs w:val="20"/>
        </w:rPr>
        <w:t xml:space="preserve">ми мероприятиями являются финансовое и организационное обеспечение поэтапного переселения </w:t>
      </w:r>
      <w:r w:rsidR="005B77D2">
        <w:rPr>
          <w:sz w:val="20"/>
          <w:szCs w:val="20"/>
        </w:rPr>
        <w:t xml:space="preserve">в </w:t>
      </w:r>
      <w:r w:rsidR="005B77D2" w:rsidRPr="00297713">
        <w:rPr>
          <w:sz w:val="20"/>
          <w:szCs w:val="20"/>
        </w:rPr>
        <w:t>благоустроенны</w:t>
      </w:r>
      <w:r w:rsidR="005B77D2">
        <w:rPr>
          <w:sz w:val="20"/>
          <w:szCs w:val="20"/>
        </w:rPr>
        <w:t>е</w:t>
      </w:r>
      <w:r w:rsidR="005B77D2" w:rsidRPr="00297713">
        <w:rPr>
          <w:sz w:val="20"/>
          <w:szCs w:val="20"/>
        </w:rPr>
        <w:t xml:space="preserve"> жилы</w:t>
      </w:r>
      <w:r w:rsidR="005B77D2">
        <w:rPr>
          <w:sz w:val="20"/>
          <w:szCs w:val="20"/>
        </w:rPr>
        <w:t xml:space="preserve">е </w:t>
      </w:r>
      <w:r w:rsidR="005B77D2" w:rsidRPr="00297713">
        <w:rPr>
          <w:sz w:val="20"/>
          <w:szCs w:val="20"/>
        </w:rPr>
        <w:t xml:space="preserve"> помещения </w:t>
      </w:r>
      <w:r w:rsidRPr="00297713">
        <w:rPr>
          <w:sz w:val="20"/>
          <w:szCs w:val="20"/>
        </w:rPr>
        <w:t xml:space="preserve">граждан, проживающих в </w:t>
      </w:r>
      <w:r w:rsidR="0053124B">
        <w:rPr>
          <w:sz w:val="20"/>
          <w:szCs w:val="20"/>
        </w:rPr>
        <w:t>жилых помещений, признанных непригодными для проживания и не подлежащи</w:t>
      </w:r>
      <w:r w:rsidR="00EB7337">
        <w:rPr>
          <w:sz w:val="20"/>
          <w:szCs w:val="20"/>
        </w:rPr>
        <w:t>х</w:t>
      </w:r>
      <w:r w:rsidR="0053124B">
        <w:rPr>
          <w:sz w:val="20"/>
          <w:szCs w:val="20"/>
        </w:rPr>
        <w:t xml:space="preserve"> ремонту или реконструкции</w:t>
      </w:r>
      <w:r w:rsidR="008A79CA">
        <w:rPr>
          <w:sz w:val="20"/>
          <w:szCs w:val="20"/>
        </w:rPr>
        <w:t xml:space="preserve"> и ликвидация многоквартирных домов</w:t>
      </w:r>
      <w:r w:rsidR="00A62582">
        <w:rPr>
          <w:sz w:val="20"/>
          <w:szCs w:val="20"/>
        </w:rPr>
        <w:t xml:space="preserve"> </w:t>
      </w:r>
      <w:r w:rsidR="00E1017F" w:rsidRPr="00E1017F">
        <w:rPr>
          <w:bCs/>
          <w:sz w:val="20"/>
          <w:szCs w:val="20"/>
        </w:rPr>
        <w:t>со</w:t>
      </w:r>
      <w:r w:rsidR="00640340">
        <w:rPr>
          <w:b/>
          <w:bCs/>
          <w:sz w:val="20"/>
          <w:szCs w:val="20"/>
        </w:rPr>
        <w:t xml:space="preserve"> </w:t>
      </w:r>
      <w:r w:rsidR="00E1017F">
        <w:rPr>
          <w:sz w:val="20"/>
          <w:szCs w:val="20"/>
        </w:rPr>
        <w:t>сниженными</w:t>
      </w:r>
      <w:r w:rsidR="00640340" w:rsidRPr="00E24649">
        <w:rPr>
          <w:sz w:val="20"/>
          <w:szCs w:val="20"/>
        </w:rPr>
        <w:t xml:space="preserve"> до недопустимого уровня эксплуатационными характеристиками</w:t>
      </w:r>
      <w:r w:rsidR="005B77D2" w:rsidRPr="00E24649">
        <w:rPr>
          <w:sz w:val="20"/>
          <w:szCs w:val="20"/>
        </w:rPr>
        <w:t xml:space="preserve">.  </w:t>
      </w:r>
    </w:p>
    <w:p w:rsidR="00571C1F" w:rsidRDefault="00571C1F" w:rsidP="00571C1F">
      <w:pPr>
        <w:autoSpaceDE w:val="0"/>
        <w:autoSpaceDN w:val="0"/>
        <w:adjustRightInd w:val="0"/>
        <w:ind w:firstLine="540"/>
        <w:jc w:val="both"/>
        <w:rPr>
          <w:sz w:val="20"/>
          <w:szCs w:val="20"/>
        </w:rPr>
      </w:pPr>
      <w:r>
        <w:rPr>
          <w:sz w:val="20"/>
          <w:szCs w:val="20"/>
        </w:rPr>
        <w:t>Механизмы реализации мероприятия 1.3.</w:t>
      </w:r>
      <w:r w:rsidR="00937667">
        <w:rPr>
          <w:sz w:val="20"/>
          <w:szCs w:val="20"/>
        </w:rPr>
        <w:t>3</w:t>
      </w:r>
      <w:r>
        <w:rPr>
          <w:sz w:val="20"/>
          <w:szCs w:val="20"/>
        </w:rPr>
        <w:t>.</w:t>
      </w:r>
      <w:r w:rsidR="005B77D2">
        <w:rPr>
          <w:sz w:val="20"/>
          <w:szCs w:val="20"/>
        </w:rPr>
        <w:t>2</w:t>
      </w:r>
      <w:r>
        <w:rPr>
          <w:sz w:val="20"/>
          <w:szCs w:val="20"/>
        </w:rPr>
        <w:t xml:space="preserve"> Подпрограммы 1:</w:t>
      </w:r>
    </w:p>
    <w:p w:rsidR="005B77D2" w:rsidRDefault="00697299" w:rsidP="005B77D2">
      <w:pPr>
        <w:autoSpaceDE w:val="0"/>
        <w:autoSpaceDN w:val="0"/>
        <w:adjustRightInd w:val="0"/>
        <w:ind w:firstLine="540"/>
        <w:jc w:val="both"/>
        <w:rPr>
          <w:sz w:val="20"/>
          <w:szCs w:val="20"/>
        </w:rPr>
      </w:pPr>
      <w:r>
        <w:rPr>
          <w:sz w:val="20"/>
          <w:szCs w:val="20"/>
        </w:rPr>
        <w:t xml:space="preserve">- </w:t>
      </w:r>
      <w:r w:rsidR="005B77D2" w:rsidRPr="00297713">
        <w:rPr>
          <w:sz w:val="20"/>
          <w:szCs w:val="20"/>
        </w:rPr>
        <w:t>бюджетно</w:t>
      </w:r>
      <w:r w:rsidR="005B77D2">
        <w:rPr>
          <w:sz w:val="20"/>
          <w:szCs w:val="20"/>
        </w:rPr>
        <w:t>е</w:t>
      </w:r>
      <w:r w:rsidR="005B77D2" w:rsidRPr="00297713">
        <w:rPr>
          <w:sz w:val="20"/>
          <w:szCs w:val="20"/>
        </w:rPr>
        <w:t xml:space="preserve"> </w:t>
      </w:r>
      <w:r w:rsidR="005B77D2">
        <w:rPr>
          <w:sz w:val="20"/>
          <w:szCs w:val="20"/>
        </w:rPr>
        <w:t xml:space="preserve">и внебюджетное </w:t>
      </w:r>
      <w:r w:rsidR="005B77D2" w:rsidRPr="00297713">
        <w:rPr>
          <w:sz w:val="20"/>
          <w:szCs w:val="20"/>
        </w:rPr>
        <w:t>финансировани</w:t>
      </w:r>
      <w:r w:rsidR="005B77D2">
        <w:rPr>
          <w:sz w:val="20"/>
          <w:szCs w:val="20"/>
        </w:rPr>
        <w:t xml:space="preserve">е, а также организационное обеспечение проведения мероприятий по </w:t>
      </w:r>
      <w:r w:rsidR="00654D04">
        <w:rPr>
          <w:sz w:val="20"/>
          <w:szCs w:val="20"/>
        </w:rPr>
        <w:t xml:space="preserve">технической </w:t>
      </w:r>
      <w:r w:rsidR="005B77D2">
        <w:rPr>
          <w:sz w:val="20"/>
          <w:szCs w:val="20"/>
        </w:rPr>
        <w:t xml:space="preserve">инвентаризации и </w:t>
      </w:r>
      <w:r w:rsidR="00654D04">
        <w:rPr>
          <w:sz w:val="20"/>
          <w:szCs w:val="20"/>
        </w:rPr>
        <w:t xml:space="preserve">экспертной </w:t>
      </w:r>
      <w:r w:rsidR="005B77D2">
        <w:rPr>
          <w:sz w:val="20"/>
          <w:szCs w:val="20"/>
        </w:rPr>
        <w:t xml:space="preserve">оценке </w:t>
      </w:r>
      <w:r w:rsidR="00F84F06">
        <w:rPr>
          <w:sz w:val="20"/>
          <w:szCs w:val="20"/>
        </w:rPr>
        <w:t>многоквартирных жилых домов с долей муниципальных жилых помещений и</w:t>
      </w:r>
      <w:r w:rsidR="005B77D2">
        <w:rPr>
          <w:sz w:val="20"/>
          <w:szCs w:val="20"/>
        </w:rPr>
        <w:t xml:space="preserve"> признаками </w:t>
      </w:r>
      <w:r w:rsidR="00F84F06">
        <w:rPr>
          <w:sz w:val="20"/>
          <w:szCs w:val="20"/>
        </w:rPr>
        <w:t>непригодности для проживания</w:t>
      </w:r>
      <w:r w:rsidR="006E56C0">
        <w:rPr>
          <w:sz w:val="20"/>
          <w:szCs w:val="20"/>
        </w:rPr>
        <w:t>, рассмотрени</w:t>
      </w:r>
      <w:r w:rsidR="00F84F06">
        <w:rPr>
          <w:sz w:val="20"/>
          <w:szCs w:val="20"/>
        </w:rPr>
        <w:t>е</w:t>
      </w:r>
      <w:r w:rsidR="006E56C0">
        <w:rPr>
          <w:sz w:val="20"/>
          <w:szCs w:val="20"/>
        </w:rPr>
        <w:t xml:space="preserve"> документов</w:t>
      </w:r>
      <w:r w:rsidR="00F84F06">
        <w:rPr>
          <w:sz w:val="20"/>
          <w:szCs w:val="20"/>
        </w:rPr>
        <w:t xml:space="preserve"> в порядке</w:t>
      </w:r>
      <w:r w:rsidR="006E56C0">
        <w:rPr>
          <w:sz w:val="20"/>
          <w:szCs w:val="20"/>
        </w:rPr>
        <w:t>, установленн</w:t>
      </w:r>
      <w:r w:rsidR="00F84F06">
        <w:rPr>
          <w:sz w:val="20"/>
          <w:szCs w:val="20"/>
        </w:rPr>
        <w:t>ом</w:t>
      </w:r>
      <w:r w:rsidR="006E56C0">
        <w:rPr>
          <w:sz w:val="20"/>
          <w:szCs w:val="20"/>
        </w:rPr>
        <w:t xml:space="preserve">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r w:rsidR="00F84F06">
        <w:rPr>
          <w:sz w:val="20"/>
          <w:szCs w:val="20"/>
        </w:rPr>
        <w:t>на Межведомственной комиссии при Администрации Истринского муниципального района</w:t>
      </w:r>
      <w:r w:rsidR="008A79CA">
        <w:rPr>
          <w:sz w:val="20"/>
          <w:szCs w:val="20"/>
        </w:rPr>
        <w:t>, формирование перечня МКД жилые помещения в которых признаны непригодными для проживания</w:t>
      </w:r>
      <w:r w:rsidR="00F84F06">
        <w:rPr>
          <w:sz w:val="20"/>
          <w:szCs w:val="20"/>
        </w:rPr>
        <w:t>;</w:t>
      </w:r>
      <w:r w:rsidR="006E56C0">
        <w:rPr>
          <w:sz w:val="20"/>
          <w:szCs w:val="20"/>
        </w:rPr>
        <w:t xml:space="preserve"> </w:t>
      </w:r>
    </w:p>
    <w:p w:rsidR="00571C1F" w:rsidRDefault="00571C1F" w:rsidP="00571C1F">
      <w:pPr>
        <w:autoSpaceDE w:val="0"/>
        <w:autoSpaceDN w:val="0"/>
        <w:adjustRightInd w:val="0"/>
        <w:ind w:firstLine="540"/>
        <w:jc w:val="both"/>
        <w:rPr>
          <w:sz w:val="20"/>
          <w:szCs w:val="20"/>
        </w:rPr>
      </w:pPr>
      <w:r>
        <w:rPr>
          <w:sz w:val="20"/>
          <w:szCs w:val="20"/>
        </w:rPr>
        <w:t xml:space="preserve">- </w:t>
      </w:r>
      <w:r w:rsidRPr="00297713">
        <w:rPr>
          <w:sz w:val="20"/>
          <w:szCs w:val="20"/>
        </w:rPr>
        <w:t>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297713">
        <w:rPr>
          <w:sz w:val="20"/>
          <w:szCs w:val="20"/>
        </w:rPr>
        <w:t>н</w:t>
      </w:r>
      <w:r w:rsidRPr="00297713">
        <w:rPr>
          <w:sz w:val="20"/>
          <w:szCs w:val="20"/>
        </w:rPr>
        <w:t>ного жиль</w:t>
      </w:r>
      <w:r>
        <w:rPr>
          <w:sz w:val="20"/>
          <w:szCs w:val="20"/>
        </w:rPr>
        <w:t xml:space="preserve">я для переселения граждан </w:t>
      </w:r>
      <w:r w:rsidR="00EB7337">
        <w:rPr>
          <w:sz w:val="20"/>
          <w:szCs w:val="20"/>
        </w:rPr>
        <w:t>из</w:t>
      </w:r>
      <w:r w:rsidR="0053124B">
        <w:rPr>
          <w:sz w:val="20"/>
          <w:szCs w:val="20"/>
        </w:rPr>
        <w:t xml:space="preserve"> жилы</w:t>
      </w:r>
      <w:r w:rsidR="00EB7337">
        <w:rPr>
          <w:sz w:val="20"/>
          <w:szCs w:val="20"/>
        </w:rPr>
        <w:t>х</w:t>
      </w:r>
      <w:r w:rsidR="0053124B">
        <w:rPr>
          <w:sz w:val="20"/>
          <w:szCs w:val="20"/>
        </w:rPr>
        <w:t xml:space="preserve"> помещени</w:t>
      </w:r>
      <w:r w:rsidR="00EB7337">
        <w:rPr>
          <w:sz w:val="20"/>
          <w:szCs w:val="20"/>
        </w:rPr>
        <w:t xml:space="preserve">й, </w:t>
      </w:r>
      <w:r w:rsidR="0053124B">
        <w:rPr>
          <w:sz w:val="20"/>
          <w:szCs w:val="20"/>
        </w:rPr>
        <w:t>признан</w:t>
      </w:r>
      <w:r w:rsidR="00EB7337">
        <w:rPr>
          <w:sz w:val="20"/>
          <w:szCs w:val="20"/>
        </w:rPr>
        <w:t>н</w:t>
      </w:r>
      <w:r w:rsidR="0053124B">
        <w:rPr>
          <w:sz w:val="20"/>
          <w:szCs w:val="20"/>
        </w:rPr>
        <w:t>ы</w:t>
      </w:r>
      <w:r w:rsidR="00EB7337">
        <w:rPr>
          <w:sz w:val="20"/>
          <w:szCs w:val="20"/>
        </w:rPr>
        <w:t>х</w:t>
      </w:r>
      <w:r w:rsidR="0053124B">
        <w:rPr>
          <w:sz w:val="20"/>
          <w:szCs w:val="20"/>
        </w:rPr>
        <w:t xml:space="preserve"> непригодными для проживания</w:t>
      </w:r>
      <w:r>
        <w:rPr>
          <w:sz w:val="20"/>
          <w:szCs w:val="20"/>
        </w:rPr>
        <w:t>;</w:t>
      </w:r>
    </w:p>
    <w:p w:rsidR="00654D04" w:rsidRDefault="00654D04" w:rsidP="00571C1F">
      <w:pPr>
        <w:autoSpaceDE w:val="0"/>
        <w:autoSpaceDN w:val="0"/>
        <w:adjustRightInd w:val="0"/>
        <w:ind w:firstLine="540"/>
        <w:jc w:val="both"/>
        <w:rPr>
          <w:sz w:val="20"/>
          <w:szCs w:val="20"/>
        </w:rPr>
      </w:pPr>
      <w:r>
        <w:rPr>
          <w:sz w:val="20"/>
          <w:szCs w:val="20"/>
        </w:rPr>
        <w:t xml:space="preserve">- </w:t>
      </w:r>
      <w:r w:rsidR="006C254B">
        <w:rPr>
          <w:sz w:val="20"/>
          <w:szCs w:val="20"/>
        </w:rPr>
        <w:t xml:space="preserve"> </w:t>
      </w:r>
      <w:r>
        <w:rPr>
          <w:sz w:val="20"/>
          <w:szCs w:val="20"/>
        </w:rPr>
        <w:t>заключение договоров</w:t>
      </w:r>
      <w:r w:rsidR="006C254B">
        <w:rPr>
          <w:sz w:val="20"/>
          <w:szCs w:val="20"/>
        </w:rPr>
        <w:t xml:space="preserve"> </w:t>
      </w:r>
      <w:r w:rsidR="00AA6474">
        <w:rPr>
          <w:sz w:val="20"/>
          <w:szCs w:val="20"/>
        </w:rPr>
        <w:t>развития</w:t>
      </w:r>
      <w:r w:rsidR="006C254B">
        <w:rPr>
          <w:sz w:val="20"/>
          <w:szCs w:val="20"/>
        </w:rPr>
        <w:t xml:space="preserve"> застроенных территорий;</w:t>
      </w:r>
    </w:p>
    <w:p w:rsidR="006D729A" w:rsidRPr="00E24649" w:rsidRDefault="006D729A" w:rsidP="006D729A">
      <w:pPr>
        <w:autoSpaceDE w:val="0"/>
        <w:autoSpaceDN w:val="0"/>
        <w:adjustRightInd w:val="0"/>
        <w:ind w:firstLine="540"/>
        <w:jc w:val="both"/>
        <w:rPr>
          <w:sz w:val="20"/>
          <w:szCs w:val="20"/>
        </w:rPr>
      </w:pPr>
      <w:r w:rsidRPr="00E24649">
        <w:rPr>
          <w:sz w:val="20"/>
          <w:szCs w:val="20"/>
        </w:rPr>
        <w:t>- проведение отделочных работ в квартирах, предназначенных для переселения граждан;</w:t>
      </w:r>
    </w:p>
    <w:p w:rsidR="00571C1F" w:rsidRDefault="006C254B" w:rsidP="006C254B">
      <w:pPr>
        <w:autoSpaceDE w:val="0"/>
        <w:autoSpaceDN w:val="0"/>
        <w:adjustRightInd w:val="0"/>
        <w:ind w:firstLine="540"/>
        <w:jc w:val="both"/>
        <w:rPr>
          <w:sz w:val="20"/>
          <w:szCs w:val="20"/>
        </w:rPr>
      </w:pPr>
      <w:r>
        <w:rPr>
          <w:sz w:val="20"/>
          <w:szCs w:val="20"/>
        </w:rPr>
        <w:t>-</w:t>
      </w:r>
      <w:r w:rsidR="00571C1F" w:rsidRPr="00297713">
        <w:rPr>
          <w:sz w:val="20"/>
          <w:szCs w:val="20"/>
        </w:rPr>
        <w:t xml:space="preserve"> </w:t>
      </w:r>
      <w:r>
        <w:rPr>
          <w:sz w:val="20"/>
          <w:szCs w:val="20"/>
        </w:rPr>
        <w:t>предоставление</w:t>
      </w:r>
      <w:r w:rsidR="00571C1F">
        <w:rPr>
          <w:sz w:val="20"/>
          <w:szCs w:val="20"/>
        </w:rPr>
        <w:t xml:space="preserve"> </w:t>
      </w:r>
      <w:r>
        <w:rPr>
          <w:sz w:val="20"/>
          <w:szCs w:val="20"/>
        </w:rPr>
        <w:t>гражданам</w:t>
      </w:r>
      <w:r w:rsidR="00E56994">
        <w:rPr>
          <w:sz w:val="20"/>
          <w:szCs w:val="20"/>
        </w:rPr>
        <w:t>-нанимателям непригодных для проживания муниципальных</w:t>
      </w:r>
      <w:r>
        <w:rPr>
          <w:sz w:val="20"/>
          <w:szCs w:val="20"/>
        </w:rPr>
        <w:t xml:space="preserve"> жилых помещений </w:t>
      </w:r>
      <w:r w:rsidR="00E56994">
        <w:rPr>
          <w:sz w:val="20"/>
          <w:szCs w:val="20"/>
        </w:rPr>
        <w:t xml:space="preserve">других благоустроенных жилых помещений </w:t>
      </w:r>
      <w:r>
        <w:rPr>
          <w:sz w:val="20"/>
          <w:szCs w:val="20"/>
        </w:rPr>
        <w:t>муниц</w:t>
      </w:r>
      <w:r>
        <w:rPr>
          <w:sz w:val="20"/>
          <w:szCs w:val="20"/>
        </w:rPr>
        <w:t>и</w:t>
      </w:r>
      <w:r>
        <w:rPr>
          <w:sz w:val="20"/>
          <w:szCs w:val="20"/>
        </w:rPr>
        <w:t>пального жилищного фонда</w:t>
      </w:r>
      <w:r w:rsidR="00EB7337">
        <w:rPr>
          <w:sz w:val="20"/>
          <w:szCs w:val="20"/>
        </w:rPr>
        <w:t xml:space="preserve"> </w:t>
      </w:r>
      <w:r w:rsidR="00E56994">
        <w:rPr>
          <w:sz w:val="20"/>
          <w:szCs w:val="20"/>
        </w:rPr>
        <w:t xml:space="preserve">по договорам социального найма </w:t>
      </w:r>
      <w:r w:rsidR="00EB7337">
        <w:rPr>
          <w:sz w:val="20"/>
          <w:szCs w:val="20"/>
        </w:rPr>
        <w:t>в соответствии со статьями 87,89 Жилищного кодекса РФ</w:t>
      </w:r>
      <w:r w:rsidR="00E56994">
        <w:rPr>
          <w:sz w:val="20"/>
          <w:szCs w:val="20"/>
        </w:rPr>
        <w:t>, собственникам жилых помещений многоква</w:t>
      </w:r>
      <w:r w:rsidR="00E56994">
        <w:rPr>
          <w:sz w:val="20"/>
          <w:szCs w:val="20"/>
        </w:rPr>
        <w:t>р</w:t>
      </w:r>
      <w:r w:rsidR="00E56994">
        <w:rPr>
          <w:sz w:val="20"/>
          <w:szCs w:val="20"/>
        </w:rPr>
        <w:lastRenderedPageBreak/>
        <w:t>тирного дома в случае вынесения решения об изъятии земельного участка для муниципальных нужд – равноценного жилого помещения или возмещения в порядке, предусмотренном статьей 32 ЖК РФ</w:t>
      </w:r>
      <w:r w:rsidR="006D729A">
        <w:rPr>
          <w:sz w:val="20"/>
          <w:szCs w:val="20"/>
        </w:rPr>
        <w:t>;</w:t>
      </w:r>
    </w:p>
    <w:p w:rsidR="00D1533D" w:rsidRDefault="006D729A" w:rsidP="006D729A">
      <w:pPr>
        <w:autoSpaceDE w:val="0"/>
        <w:autoSpaceDN w:val="0"/>
        <w:adjustRightInd w:val="0"/>
        <w:ind w:firstLine="540"/>
        <w:jc w:val="both"/>
        <w:rPr>
          <w:sz w:val="20"/>
          <w:szCs w:val="20"/>
        </w:rPr>
      </w:pPr>
      <w:r w:rsidRPr="00E24649">
        <w:rPr>
          <w:sz w:val="20"/>
          <w:szCs w:val="20"/>
        </w:rPr>
        <w:t xml:space="preserve">- финансовое и организационное обеспечение мероприятий по сносу </w:t>
      </w:r>
      <w:r w:rsidR="00A62582" w:rsidRPr="00E24649">
        <w:rPr>
          <w:sz w:val="20"/>
          <w:szCs w:val="20"/>
        </w:rPr>
        <w:t>расселенных</w:t>
      </w:r>
      <w:r w:rsidRPr="00E24649">
        <w:rPr>
          <w:sz w:val="20"/>
          <w:szCs w:val="20"/>
        </w:rPr>
        <w:t xml:space="preserve"> МКД</w:t>
      </w:r>
      <w:r w:rsidR="00D1533D">
        <w:rPr>
          <w:sz w:val="20"/>
          <w:szCs w:val="20"/>
        </w:rPr>
        <w:t>;</w:t>
      </w:r>
    </w:p>
    <w:p w:rsidR="00400EEC" w:rsidRDefault="00571C1F" w:rsidP="00571C1F">
      <w:pPr>
        <w:autoSpaceDE w:val="0"/>
        <w:autoSpaceDN w:val="0"/>
        <w:adjustRightInd w:val="0"/>
        <w:ind w:firstLine="540"/>
        <w:jc w:val="both"/>
        <w:rPr>
          <w:sz w:val="20"/>
          <w:szCs w:val="20"/>
        </w:rPr>
      </w:pPr>
      <w:r>
        <w:rPr>
          <w:sz w:val="20"/>
          <w:szCs w:val="20"/>
        </w:rPr>
        <w:t xml:space="preserve">Расселение </w:t>
      </w:r>
      <w:r w:rsidR="00F84F06">
        <w:rPr>
          <w:sz w:val="20"/>
          <w:szCs w:val="20"/>
        </w:rPr>
        <w:t>граждан из непригодных для проживания жилых помещений</w:t>
      </w:r>
      <w:r w:rsidR="00A62582">
        <w:rPr>
          <w:sz w:val="20"/>
          <w:szCs w:val="20"/>
        </w:rPr>
        <w:t xml:space="preserve"> </w:t>
      </w:r>
      <w:r>
        <w:rPr>
          <w:sz w:val="20"/>
          <w:szCs w:val="20"/>
        </w:rPr>
        <w:t>осуществляется орган</w:t>
      </w:r>
      <w:r w:rsidR="00D1533D">
        <w:rPr>
          <w:sz w:val="20"/>
          <w:szCs w:val="20"/>
        </w:rPr>
        <w:t>о</w:t>
      </w:r>
      <w:r>
        <w:rPr>
          <w:sz w:val="20"/>
          <w:szCs w:val="20"/>
        </w:rPr>
        <w:t xml:space="preserve">м местного самоуправления </w:t>
      </w:r>
      <w:r w:rsidR="00D1533D">
        <w:rPr>
          <w:sz w:val="20"/>
          <w:szCs w:val="20"/>
        </w:rPr>
        <w:t>округа</w:t>
      </w:r>
      <w:r w:rsidR="0026536F">
        <w:rPr>
          <w:sz w:val="20"/>
          <w:szCs w:val="20"/>
        </w:rPr>
        <w:t>,</w:t>
      </w:r>
      <w:r w:rsidR="00400EEC" w:rsidRPr="0026536F">
        <w:rPr>
          <w:sz w:val="20"/>
          <w:szCs w:val="20"/>
        </w:rPr>
        <w:t xml:space="preserve"> сообразно территориальному расположению объектов расселяемого жилищного фонда </w:t>
      </w:r>
      <w:r>
        <w:rPr>
          <w:sz w:val="20"/>
          <w:szCs w:val="20"/>
        </w:rPr>
        <w:t>за счет собственных финансовых и материальных ресурсов</w:t>
      </w:r>
      <w:r w:rsidR="00D513EB">
        <w:rPr>
          <w:sz w:val="20"/>
          <w:szCs w:val="20"/>
        </w:rPr>
        <w:t xml:space="preserve">. </w:t>
      </w:r>
    </w:p>
    <w:p w:rsidR="00400EEC" w:rsidRDefault="00400EEC" w:rsidP="0026536F">
      <w:pPr>
        <w:ind w:firstLine="540"/>
        <w:jc w:val="both"/>
        <w:rPr>
          <w:sz w:val="20"/>
          <w:szCs w:val="20"/>
        </w:rPr>
      </w:pPr>
      <w:r w:rsidRPr="00571C1F">
        <w:rPr>
          <w:sz w:val="20"/>
          <w:szCs w:val="20"/>
        </w:rPr>
        <w:t xml:space="preserve">Объемы </w:t>
      </w:r>
      <w:r>
        <w:rPr>
          <w:sz w:val="20"/>
          <w:szCs w:val="20"/>
        </w:rPr>
        <w:t xml:space="preserve">и источники </w:t>
      </w:r>
      <w:r w:rsidRPr="00571C1F">
        <w:rPr>
          <w:sz w:val="20"/>
          <w:szCs w:val="20"/>
        </w:rPr>
        <w:t>финансиро</w:t>
      </w:r>
      <w:r>
        <w:rPr>
          <w:sz w:val="20"/>
          <w:szCs w:val="20"/>
        </w:rPr>
        <w:t>вания, способы переселения граждан, сроки сноса домов приведены в приложении № 1 к Подпрограмме</w:t>
      </w:r>
      <w:r w:rsidR="0026536F">
        <w:rPr>
          <w:sz w:val="20"/>
          <w:szCs w:val="20"/>
        </w:rPr>
        <w:t xml:space="preserve"> 1</w:t>
      </w:r>
      <w:r>
        <w:rPr>
          <w:sz w:val="20"/>
          <w:szCs w:val="20"/>
        </w:rPr>
        <w:t>.</w:t>
      </w:r>
    </w:p>
    <w:p w:rsidR="00D513EB" w:rsidRPr="00AA6474" w:rsidRDefault="00D513EB" w:rsidP="00D513EB">
      <w:pPr>
        <w:jc w:val="center"/>
        <w:rPr>
          <w:b/>
          <w:strike/>
          <w:color w:val="FF0000"/>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w:t>
      </w:r>
      <w:r w:rsidR="006A6045">
        <w:rPr>
          <w:b/>
          <w:sz w:val="20"/>
          <w:szCs w:val="20"/>
        </w:rPr>
        <w:t>3</w:t>
      </w:r>
      <w:r>
        <w:rPr>
          <w:b/>
          <w:sz w:val="20"/>
          <w:szCs w:val="20"/>
        </w:rPr>
        <w:t>. Обеспечение прав пострадавших граждан-соинвесторов</w:t>
      </w:r>
      <w:r w:rsidR="0026536F">
        <w:rPr>
          <w:b/>
          <w:sz w:val="20"/>
          <w:szCs w:val="20"/>
        </w:rPr>
        <w:t xml:space="preserve"> </w:t>
      </w:r>
    </w:p>
    <w:p w:rsidR="00932B27" w:rsidRDefault="00932B27" w:rsidP="00985DA5">
      <w:pPr>
        <w:jc w:val="center"/>
        <w:rPr>
          <w:b/>
          <w:sz w:val="20"/>
          <w:szCs w:val="20"/>
        </w:rPr>
      </w:pPr>
    </w:p>
    <w:p w:rsidR="00932B27" w:rsidRDefault="00E76729" w:rsidP="00E76729">
      <w:pPr>
        <w:jc w:val="both"/>
        <w:rPr>
          <w:sz w:val="20"/>
          <w:szCs w:val="20"/>
        </w:rPr>
      </w:pPr>
      <w:r>
        <w:rPr>
          <w:sz w:val="20"/>
          <w:szCs w:val="20"/>
        </w:rPr>
        <w:tab/>
        <w:t xml:space="preserve">По данному мероприятию предусматривается обеспечение прав пострадавших граждан-соинвесторов по объектам, признанным проблемными в соответствии с Законом Московской области </w:t>
      </w:r>
      <w:r w:rsidR="00932B27">
        <w:rPr>
          <w:sz w:val="20"/>
          <w:szCs w:val="20"/>
        </w:rPr>
        <w:t xml:space="preserve">от 01.07.2010 № </w:t>
      </w:r>
      <w:r>
        <w:rPr>
          <w:sz w:val="20"/>
          <w:szCs w:val="20"/>
        </w:rPr>
        <w:t>84/2010-ОЗ «О защите прав граждан, инвестировавших денежные средства в строительство многоквартирных домов на территории Московской области»</w:t>
      </w:r>
      <w:r w:rsidR="00932B27">
        <w:rPr>
          <w:sz w:val="20"/>
          <w:szCs w:val="20"/>
        </w:rPr>
        <w:t xml:space="preserve">. </w:t>
      </w:r>
    </w:p>
    <w:p w:rsidR="00E76729" w:rsidRDefault="00932B27" w:rsidP="00932B27">
      <w:pPr>
        <w:ind w:firstLine="708"/>
        <w:jc w:val="both"/>
        <w:rPr>
          <w:sz w:val="20"/>
          <w:szCs w:val="20"/>
        </w:rPr>
      </w:pPr>
      <w:r>
        <w:rPr>
          <w:sz w:val="20"/>
          <w:szCs w:val="20"/>
        </w:rPr>
        <w:t>Основные механизмы, используемые для завершения строительства проблемных объектов и обеспечения прав пострадавших граждан –</w:t>
      </w:r>
      <w:r w:rsidR="00CD0212">
        <w:rPr>
          <w:sz w:val="20"/>
          <w:szCs w:val="20"/>
        </w:rPr>
        <w:t xml:space="preserve"> </w:t>
      </w:r>
      <w:r>
        <w:rPr>
          <w:sz w:val="20"/>
          <w:szCs w:val="20"/>
        </w:rPr>
        <w:t>соинвесторов:</w:t>
      </w:r>
    </w:p>
    <w:p w:rsidR="00F069B1" w:rsidRDefault="00F069B1" w:rsidP="00932B27">
      <w:pPr>
        <w:ind w:firstLine="708"/>
        <w:jc w:val="both"/>
        <w:rPr>
          <w:sz w:val="20"/>
          <w:szCs w:val="20"/>
        </w:rPr>
      </w:pPr>
      <w:r>
        <w:rPr>
          <w:sz w:val="20"/>
          <w:szCs w:val="20"/>
        </w:rPr>
        <w:t>- осуществление контроля за сроками строительства;</w:t>
      </w:r>
    </w:p>
    <w:p w:rsidR="00F069B1" w:rsidRDefault="00F069B1" w:rsidP="00932B27">
      <w:pPr>
        <w:ind w:firstLine="708"/>
        <w:jc w:val="both"/>
        <w:rPr>
          <w:sz w:val="20"/>
          <w:szCs w:val="20"/>
        </w:rPr>
      </w:pPr>
      <w:r>
        <w:rPr>
          <w:sz w:val="20"/>
          <w:szCs w:val="20"/>
        </w:rPr>
        <w:t>- признание объекта строительства проблемным;</w:t>
      </w:r>
    </w:p>
    <w:p w:rsidR="00F069B1" w:rsidRDefault="00F069B1" w:rsidP="00932B27">
      <w:pPr>
        <w:ind w:firstLine="708"/>
        <w:jc w:val="both"/>
        <w:rPr>
          <w:sz w:val="20"/>
          <w:szCs w:val="20"/>
        </w:rPr>
      </w:pPr>
      <w:r>
        <w:rPr>
          <w:sz w:val="20"/>
          <w:szCs w:val="20"/>
        </w:rPr>
        <w:t>- разработка и согласование с Градостроительным советом Московской области плана мероприятий, направленных на завершение строительства объекта;</w:t>
      </w:r>
    </w:p>
    <w:p w:rsidR="00F069B1" w:rsidRDefault="00F069B1" w:rsidP="00932B27">
      <w:pPr>
        <w:ind w:firstLine="708"/>
        <w:jc w:val="both"/>
        <w:rPr>
          <w:sz w:val="20"/>
          <w:szCs w:val="20"/>
        </w:rPr>
      </w:pPr>
      <w:r>
        <w:rPr>
          <w:sz w:val="20"/>
          <w:szCs w:val="20"/>
        </w:rPr>
        <w:t>- оптимизация выданных технических условий на присоединение к инженерным сетям;</w:t>
      </w:r>
    </w:p>
    <w:p w:rsidR="00F069B1" w:rsidRDefault="00F069B1" w:rsidP="00932B27">
      <w:pPr>
        <w:ind w:firstLine="708"/>
        <w:jc w:val="both"/>
        <w:rPr>
          <w:sz w:val="20"/>
          <w:szCs w:val="20"/>
        </w:rPr>
      </w:pPr>
      <w:r>
        <w:rPr>
          <w:sz w:val="20"/>
          <w:szCs w:val="20"/>
        </w:rPr>
        <w:t>- регулирование арендной платы за предоставленный земельный участок;</w:t>
      </w:r>
    </w:p>
    <w:p w:rsidR="00932B27" w:rsidRDefault="00932B27" w:rsidP="00932B27">
      <w:pPr>
        <w:ind w:firstLine="708"/>
        <w:jc w:val="both"/>
        <w:rPr>
          <w:sz w:val="20"/>
          <w:szCs w:val="20"/>
        </w:rPr>
      </w:pPr>
      <w:r>
        <w:rPr>
          <w:sz w:val="20"/>
          <w:szCs w:val="20"/>
        </w:rPr>
        <w:t>- привлечение нового застройщика с целью завершения строительства;</w:t>
      </w:r>
    </w:p>
    <w:p w:rsidR="00932B27" w:rsidRDefault="00932B27" w:rsidP="00932B27">
      <w:pPr>
        <w:ind w:firstLine="708"/>
        <w:jc w:val="both"/>
        <w:rPr>
          <w:sz w:val="20"/>
          <w:szCs w:val="20"/>
        </w:rPr>
      </w:pPr>
      <w:r>
        <w:rPr>
          <w:sz w:val="20"/>
          <w:szCs w:val="20"/>
        </w:rPr>
        <w:t>- предоставление в соответствии с законодательством</w:t>
      </w:r>
      <w:r w:rsidR="00F069B1">
        <w:rPr>
          <w:sz w:val="20"/>
          <w:szCs w:val="20"/>
        </w:rPr>
        <w:t xml:space="preserve"> </w:t>
      </w:r>
      <w:r>
        <w:rPr>
          <w:sz w:val="20"/>
          <w:szCs w:val="20"/>
        </w:rPr>
        <w:t>Российской Федерации дополнительного земельного участка с целью компенсации</w:t>
      </w:r>
      <w:r w:rsidR="00F069B1">
        <w:rPr>
          <w:sz w:val="20"/>
          <w:szCs w:val="20"/>
        </w:rPr>
        <w:t xml:space="preserve"> затрат, связанных с удовлетворением требований пострадавших соинвесторов после завершения строительства проблемного объекта;</w:t>
      </w:r>
    </w:p>
    <w:p w:rsidR="00F069B1" w:rsidRPr="00E76729" w:rsidRDefault="00F069B1" w:rsidP="00932B27">
      <w:pPr>
        <w:ind w:firstLine="708"/>
        <w:jc w:val="both"/>
        <w:rPr>
          <w:sz w:val="20"/>
          <w:szCs w:val="20"/>
        </w:rPr>
      </w:pPr>
      <w:r>
        <w:rPr>
          <w:sz w:val="20"/>
          <w:szCs w:val="20"/>
        </w:rPr>
        <w:t>- изменение доли, подлежащей передаче в собственность муниципального образования.</w:t>
      </w:r>
    </w:p>
    <w:p w:rsidR="00D513EB" w:rsidRDefault="00D513EB" w:rsidP="00D513EB">
      <w:pPr>
        <w:jc w:val="center"/>
        <w:rPr>
          <w:b/>
          <w:sz w:val="20"/>
          <w:szCs w:val="20"/>
        </w:rPr>
      </w:pPr>
    </w:p>
    <w:bookmarkEnd w:id="4"/>
    <w:p w:rsidR="00F27056" w:rsidRDefault="00337261" w:rsidP="00F27056">
      <w:pPr>
        <w:autoSpaceDE w:val="0"/>
        <w:autoSpaceDN w:val="0"/>
        <w:adjustRightInd w:val="0"/>
        <w:jc w:val="center"/>
        <w:rPr>
          <w:sz w:val="20"/>
          <w:szCs w:val="20"/>
        </w:rPr>
      </w:pPr>
      <w:r>
        <w:rPr>
          <w:b/>
          <w:sz w:val="20"/>
          <w:szCs w:val="20"/>
        </w:rPr>
        <w:t>1.4</w:t>
      </w:r>
      <w:r w:rsidR="00F27056" w:rsidRPr="00463A39">
        <w:rPr>
          <w:b/>
          <w:sz w:val="20"/>
          <w:szCs w:val="20"/>
        </w:rPr>
        <w:t>.</w:t>
      </w:r>
      <w:r w:rsidR="00F27056">
        <w:rPr>
          <w:sz w:val="20"/>
          <w:szCs w:val="20"/>
        </w:rPr>
        <w:t xml:space="preserve"> </w:t>
      </w:r>
      <w:r w:rsidR="00F27056" w:rsidRPr="00F110FA">
        <w:rPr>
          <w:b/>
          <w:color w:val="333333"/>
          <w:sz w:val="20"/>
          <w:szCs w:val="20"/>
        </w:rPr>
        <w:t xml:space="preserve">Методика расчетов финансовых ресурсов на </w:t>
      </w:r>
      <w:r w:rsidR="00F27056">
        <w:rPr>
          <w:b/>
          <w:color w:val="333333"/>
          <w:sz w:val="20"/>
          <w:szCs w:val="20"/>
        </w:rPr>
        <w:t>реализацию</w:t>
      </w:r>
      <w:r w:rsidR="00F27056" w:rsidRPr="00F110FA">
        <w:rPr>
          <w:b/>
          <w:color w:val="333333"/>
          <w:sz w:val="20"/>
          <w:szCs w:val="20"/>
        </w:rPr>
        <w:t xml:space="preserve"> мероприятий Подпрограммы</w:t>
      </w:r>
      <w:r w:rsidR="00407A08">
        <w:rPr>
          <w:b/>
          <w:color w:val="333333"/>
          <w:sz w:val="20"/>
          <w:szCs w:val="20"/>
        </w:rPr>
        <w:t xml:space="preserve"> 1</w:t>
      </w:r>
      <w:r w:rsidR="00F27056" w:rsidRPr="00F110FA">
        <w:rPr>
          <w:b/>
          <w:color w:val="333333"/>
          <w:sz w:val="20"/>
          <w:szCs w:val="20"/>
        </w:rPr>
        <w:t>.</w:t>
      </w:r>
      <w:r w:rsidR="00F27056">
        <w:rPr>
          <w:b/>
          <w:color w:val="333333"/>
          <w:sz w:val="20"/>
          <w:szCs w:val="20"/>
        </w:rPr>
        <w:t xml:space="preserve"> </w:t>
      </w:r>
    </w:p>
    <w:p w:rsidR="00F27056" w:rsidRPr="0031698B" w:rsidRDefault="00F27056" w:rsidP="00F27056">
      <w:pPr>
        <w:autoSpaceDE w:val="0"/>
        <w:autoSpaceDN w:val="0"/>
        <w:adjustRightInd w:val="0"/>
        <w:jc w:val="both"/>
        <w:rPr>
          <w:sz w:val="20"/>
          <w:szCs w:val="20"/>
        </w:rPr>
      </w:pPr>
    </w:p>
    <w:p w:rsidR="00F27056" w:rsidRDefault="00F27056" w:rsidP="00F27056">
      <w:pPr>
        <w:autoSpaceDE w:val="0"/>
        <w:autoSpaceDN w:val="0"/>
        <w:adjustRightInd w:val="0"/>
        <w:ind w:firstLine="540"/>
        <w:jc w:val="both"/>
        <w:rPr>
          <w:sz w:val="20"/>
          <w:szCs w:val="20"/>
        </w:rPr>
      </w:pPr>
      <w:r w:rsidRPr="0031698B">
        <w:rPr>
          <w:sz w:val="20"/>
          <w:szCs w:val="20"/>
        </w:rPr>
        <w:t>Объемы бюджетных ассигнований подлежат ежегодному уточнению исходя из возможностей бюджет</w:t>
      </w:r>
      <w:r w:rsidR="00B721E2">
        <w:rPr>
          <w:sz w:val="20"/>
          <w:szCs w:val="20"/>
        </w:rPr>
        <w:t>а</w:t>
      </w:r>
      <w:r w:rsidRPr="0031698B">
        <w:rPr>
          <w:sz w:val="20"/>
          <w:szCs w:val="20"/>
        </w:rPr>
        <w:t xml:space="preserve"> на соответствующий финансовый год. </w:t>
      </w:r>
      <w:r w:rsidR="00B721E2">
        <w:rPr>
          <w:sz w:val="20"/>
          <w:szCs w:val="20"/>
        </w:rPr>
        <w:t>Р</w:t>
      </w:r>
      <w:r w:rsidRPr="0031698B">
        <w:rPr>
          <w:sz w:val="20"/>
          <w:szCs w:val="20"/>
        </w:rPr>
        <w:t>асчетная стоимость обеспечения земельных участков, предназначенных для комплексного освоения в целях жилищного строительства инженерной и транспортной инфраструктурой, вкл</w:t>
      </w:r>
      <w:r w:rsidRPr="0031698B">
        <w:rPr>
          <w:sz w:val="20"/>
          <w:szCs w:val="20"/>
        </w:rPr>
        <w:t>ю</w:t>
      </w:r>
      <w:r w:rsidRPr="0031698B">
        <w:rPr>
          <w:sz w:val="20"/>
          <w:szCs w:val="20"/>
        </w:rPr>
        <w:t xml:space="preserve">чая проектные работы, </w:t>
      </w:r>
      <w:r w:rsidR="00B721E2" w:rsidRPr="0031698B">
        <w:rPr>
          <w:sz w:val="20"/>
          <w:szCs w:val="20"/>
        </w:rPr>
        <w:t>строительство сетей водоснабжения и водоотведения; газоснабжения; дорог</w:t>
      </w:r>
      <w:r w:rsidR="00B721E2">
        <w:rPr>
          <w:sz w:val="20"/>
          <w:szCs w:val="20"/>
        </w:rPr>
        <w:t>, строительств</w:t>
      </w:r>
      <w:r w:rsidR="00D37140">
        <w:rPr>
          <w:sz w:val="20"/>
          <w:szCs w:val="20"/>
        </w:rPr>
        <w:t>а</w:t>
      </w:r>
      <w:r w:rsidR="00CD0212">
        <w:rPr>
          <w:sz w:val="20"/>
          <w:szCs w:val="20"/>
        </w:rPr>
        <w:t xml:space="preserve"> и приобретения жилых помещений, </w:t>
      </w:r>
      <w:r w:rsidR="00D92604">
        <w:rPr>
          <w:sz w:val="20"/>
          <w:szCs w:val="20"/>
        </w:rPr>
        <w:t>техническая и</w:t>
      </w:r>
      <w:r w:rsidR="00D92604">
        <w:rPr>
          <w:sz w:val="20"/>
          <w:szCs w:val="20"/>
        </w:rPr>
        <w:t>н</w:t>
      </w:r>
      <w:r w:rsidR="00D92604">
        <w:rPr>
          <w:sz w:val="20"/>
          <w:szCs w:val="20"/>
        </w:rPr>
        <w:t xml:space="preserve">вентаризация и экспертная оценка жилфонда, ремонт жилых помещений, снос МКД </w:t>
      </w:r>
      <w:r w:rsidRPr="0031698B">
        <w:rPr>
          <w:sz w:val="20"/>
          <w:szCs w:val="20"/>
        </w:rPr>
        <w:t xml:space="preserve">определяется </w:t>
      </w:r>
      <w:r w:rsidR="00B721E2">
        <w:rPr>
          <w:sz w:val="20"/>
          <w:szCs w:val="20"/>
        </w:rPr>
        <w:t>муниципальными контрактами</w:t>
      </w:r>
      <w:r w:rsidRPr="0031698B">
        <w:rPr>
          <w:sz w:val="20"/>
          <w:szCs w:val="20"/>
        </w:rPr>
        <w:t>.</w:t>
      </w:r>
      <w:r w:rsidR="00B721E2" w:rsidRPr="00B721E2">
        <w:rPr>
          <w:sz w:val="20"/>
          <w:szCs w:val="20"/>
        </w:rPr>
        <w:t xml:space="preserve"> </w:t>
      </w:r>
    </w:p>
    <w:p w:rsidR="00B721E2" w:rsidRPr="0031698B" w:rsidRDefault="00B721E2" w:rsidP="00F27056">
      <w:pPr>
        <w:autoSpaceDE w:val="0"/>
        <w:autoSpaceDN w:val="0"/>
        <w:adjustRightInd w:val="0"/>
        <w:ind w:firstLine="540"/>
        <w:jc w:val="both"/>
        <w:rPr>
          <w:sz w:val="20"/>
          <w:szCs w:val="20"/>
        </w:rPr>
      </w:pPr>
      <w:r>
        <w:rPr>
          <w:sz w:val="20"/>
          <w:szCs w:val="20"/>
        </w:rPr>
        <w:t>Расчет и</w:t>
      </w:r>
      <w:r w:rsidRPr="00B721E2">
        <w:rPr>
          <w:sz w:val="20"/>
          <w:szCs w:val="20"/>
        </w:rPr>
        <w:t xml:space="preserve"> </w:t>
      </w:r>
      <w:r>
        <w:rPr>
          <w:sz w:val="20"/>
          <w:szCs w:val="20"/>
        </w:rPr>
        <w:t xml:space="preserve">обоснование объемов финансирования, порядок расчета субвенции из бюджета Московской области на реализацию мероприятий </w:t>
      </w:r>
      <w:r w:rsidR="00D37140">
        <w:rPr>
          <w:sz w:val="20"/>
          <w:szCs w:val="20"/>
        </w:rPr>
        <w:t>по переселению гра</w:t>
      </w:r>
      <w:r w:rsidR="00D37140">
        <w:rPr>
          <w:sz w:val="20"/>
          <w:szCs w:val="20"/>
        </w:rPr>
        <w:t>ж</w:t>
      </w:r>
      <w:r w:rsidR="00D37140">
        <w:rPr>
          <w:sz w:val="20"/>
          <w:szCs w:val="20"/>
        </w:rPr>
        <w:t xml:space="preserve">дан из аварийного жилищного фонда </w:t>
      </w:r>
      <w:r>
        <w:rPr>
          <w:sz w:val="20"/>
          <w:szCs w:val="20"/>
        </w:rPr>
        <w:t>устанавливается адресной программой Московской области</w:t>
      </w:r>
      <w:r w:rsidR="00D37140">
        <w:rPr>
          <w:sz w:val="20"/>
          <w:szCs w:val="20"/>
        </w:rPr>
        <w:t>.</w:t>
      </w:r>
    </w:p>
    <w:p w:rsidR="00F27056" w:rsidRDefault="00F27056" w:rsidP="00F27056">
      <w:pPr>
        <w:autoSpaceDE w:val="0"/>
        <w:autoSpaceDN w:val="0"/>
        <w:adjustRightInd w:val="0"/>
        <w:jc w:val="both"/>
        <w:rPr>
          <w:sz w:val="20"/>
          <w:szCs w:val="20"/>
        </w:rPr>
      </w:pPr>
    </w:p>
    <w:p w:rsidR="00F27056" w:rsidRPr="00F110FA" w:rsidRDefault="00D37140" w:rsidP="00F27056">
      <w:pPr>
        <w:widowControl w:val="0"/>
        <w:autoSpaceDE w:val="0"/>
        <w:autoSpaceDN w:val="0"/>
        <w:adjustRightInd w:val="0"/>
        <w:jc w:val="center"/>
        <w:outlineLvl w:val="1"/>
        <w:rPr>
          <w:b/>
          <w:sz w:val="20"/>
          <w:szCs w:val="20"/>
        </w:rPr>
      </w:pPr>
      <w:r>
        <w:rPr>
          <w:b/>
          <w:sz w:val="20"/>
          <w:szCs w:val="20"/>
        </w:rPr>
        <w:t>1.5</w:t>
      </w:r>
      <w:r w:rsidR="00F27056" w:rsidRPr="00F110FA">
        <w:rPr>
          <w:b/>
          <w:sz w:val="20"/>
          <w:szCs w:val="20"/>
        </w:rPr>
        <w:t xml:space="preserve">. </w:t>
      </w:r>
      <w:r w:rsidR="00407A08">
        <w:rPr>
          <w:b/>
          <w:sz w:val="20"/>
          <w:szCs w:val="20"/>
        </w:rPr>
        <w:t xml:space="preserve">Концептуальные направления реформирования, модернизации, преобразования в сфере комплексного освоения земельных участков в целях жилищного строительства и развития застроенных территорий. </w:t>
      </w:r>
      <w:r w:rsidR="00F27056">
        <w:rPr>
          <w:b/>
          <w:sz w:val="20"/>
          <w:szCs w:val="20"/>
        </w:rPr>
        <w:t xml:space="preserve">Контроль и </w:t>
      </w:r>
      <w:r w:rsidR="00F27056" w:rsidRPr="00F110FA">
        <w:rPr>
          <w:b/>
          <w:sz w:val="20"/>
          <w:szCs w:val="20"/>
        </w:rPr>
        <w:t xml:space="preserve"> отчетност</w:t>
      </w:r>
      <w:r w:rsidR="00F27056">
        <w:rPr>
          <w:b/>
          <w:sz w:val="20"/>
          <w:szCs w:val="20"/>
        </w:rPr>
        <w:t>ь при</w:t>
      </w:r>
      <w:r w:rsidR="00F27056" w:rsidRPr="00F110FA">
        <w:rPr>
          <w:b/>
          <w:sz w:val="20"/>
          <w:szCs w:val="20"/>
        </w:rPr>
        <w:t xml:space="preserve"> реализации мероприятий Подпрограммы</w:t>
      </w:r>
      <w:r w:rsidR="00407A08">
        <w:rPr>
          <w:b/>
          <w:sz w:val="20"/>
          <w:szCs w:val="20"/>
        </w:rPr>
        <w:t xml:space="preserve"> 1</w:t>
      </w:r>
    </w:p>
    <w:p w:rsidR="00F27056" w:rsidRDefault="00F27056" w:rsidP="00F27056">
      <w:pPr>
        <w:widowControl w:val="0"/>
        <w:autoSpaceDE w:val="0"/>
        <w:autoSpaceDN w:val="0"/>
        <w:adjustRightInd w:val="0"/>
        <w:jc w:val="center"/>
        <w:outlineLvl w:val="1"/>
        <w:rPr>
          <w:sz w:val="20"/>
          <w:szCs w:val="20"/>
        </w:rPr>
      </w:pPr>
    </w:p>
    <w:p w:rsidR="00407A08" w:rsidRDefault="00F27056" w:rsidP="00F27056">
      <w:pPr>
        <w:widowControl w:val="0"/>
        <w:autoSpaceDE w:val="0"/>
        <w:autoSpaceDN w:val="0"/>
        <w:adjustRightInd w:val="0"/>
        <w:jc w:val="both"/>
        <w:outlineLvl w:val="1"/>
        <w:rPr>
          <w:sz w:val="20"/>
          <w:szCs w:val="20"/>
        </w:rPr>
      </w:pPr>
      <w:r>
        <w:rPr>
          <w:sz w:val="20"/>
          <w:szCs w:val="20"/>
        </w:rPr>
        <w:tab/>
      </w:r>
      <w:r w:rsidR="00407A08">
        <w:rPr>
          <w:sz w:val="20"/>
          <w:szCs w:val="20"/>
        </w:rPr>
        <w:t>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инфраструктурами в микрорайонах комплексной застройки. Комплексное развитие застроенных территорий позволяет в числе других решать вопросы ликвидации ав</w:t>
      </w:r>
      <w:r w:rsidR="00407A08">
        <w:rPr>
          <w:sz w:val="20"/>
          <w:szCs w:val="20"/>
        </w:rPr>
        <w:t>а</w:t>
      </w:r>
      <w:r w:rsidR="00407A08">
        <w:rPr>
          <w:sz w:val="20"/>
          <w:szCs w:val="20"/>
        </w:rPr>
        <w:t>рийного жилищного фонда. В условиях дефицита бюджетного жилищного строительства создание инфраструктуры в рамках реализации проектов по комплексному освоению земельных участков и развитию застроенных территорий осуществляется за счет средств инвесторов. При этом государственная поддержка за счет средств федерального бюджета является востребованной.</w:t>
      </w:r>
    </w:p>
    <w:p w:rsidR="00F27056" w:rsidRDefault="00407A08" w:rsidP="00407A08">
      <w:pPr>
        <w:widowControl w:val="0"/>
        <w:autoSpaceDE w:val="0"/>
        <w:autoSpaceDN w:val="0"/>
        <w:adjustRightInd w:val="0"/>
        <w:ind w:firstLine="708"/>
        <w:jc w:val="both"/>
        <w:outlineLvl w:val="1"/>
        <w:rPr>
          <w:sz w:val="20"/>
          <w:szCs w:val="20"/>
        </w:rPr>
      </w:pPr>
      <w:r>
        <w:rPr>
          <w:sz w:val="20"/>
          <w:szCs w:val="20"/>
        </w:rPr>
        <w:t xml:space="preserve"> </w:t>
      </w:r>
      <w:r w:rsidR="00F27056">
        <w:rPr>
          <w:sz w:val="20"/>
          <w:szCs w:val="20"/>
        </w:rPr>
        <w:t xml:space="preserve">Контроль за реализацией Подпрограммы </w:t>
      </w:r>
      <w:r>
        <w:rPr>
          <w:sz w:val="20"/>
          <w:szCs w:val="20"/>
        </w:rPr>
        <w:t xml:space="preserve">1 </w:t>
      </w:r>
      <w:r w:rsidR="00F27056">
        <w:rPr>
          <w:sz w:val="20"/>
          <w:szCs w:val="20"/>
        </w:rPr>
        <w:t xml:space="preserve">осуществляет </w:t>
      </w:r>
      <w:r w:rsidR="00D92604">
        <w:rPr>
          <w:sz w:val="20"/>
          <w:szCs w:val="20"/>
        </w:rPr>
        <w:t>а</w:t>
      </w:r>
      <w:r w:rsidR="00F27056">
        <w:rPr>
          <w:sz w:val="20"/>
          <w:szCs w:val="20"/>
        </w:rPr>
        <w:t xml:space="preserve">дминистрация муниципального </w:t>
      </w:r>
      <w:r w:rsidR="00D92604">
        <w:rPr>
          <w:sz w:val="20"/>
          <w:szCs w:val="20"/>
        </w:rPr>
        <w:t>образования «Городской округ Истра Московской области»</w:t>
      </w:r>
      <w:r w:rsidR="00F27056">
        <w:rPr>
          <w:sz w:val="20"/>
          <w:szCs w:val="20"/>
        </w:rPr>
        <w:t xml:space="preserve"> и Мин</w:t>
      </w:r>
      <w:r w:rsidR="00F27056">
        <w:rPr>
          <w:sz w:val="20"/>
          <w:szCs w:val="20"/>
        </w:rPr>
        <w:t>и</w:t>
      </w:r>
      <w:r w:rsidR="00F27056">
        <w:rPr>
          <w:sz w:val="20"/>
          <w:szCs w:val="20"/>
        </w:rPr>
        <w:t xml:space="preserve">стерство строительного комплекса Московской области. </w:t>
      </w:r>
    </w:p>
    <w:p w:rsidR="00D37140" w:rsidRDefault="00F27056" w:rsidP="00D37140">
      <w:pPr>
        <w:widowControl w:val="0"/>
        <w:autoSpaceDE w:val="0"/>
        <w:autoSpaceDN w:val="0"/>
        <w:adjustRightInd w:val="0"/>
        <w:jc w:val="both"/>
        <w:outlineLvl w:val="1"/>
        <w:rPr>
          <w:sz w:val="20"/>
          <w:szCs w:val="20"/>
        </w:rPr>
      </w:pPr>
      <w:r>
        <w:rPr>
          <w:sz w:val="20"/>
          <w:szCs w:val="20"/>
        </w:rPr>
        <w:tab/>
      </w:r>
      <w:r w:rsidR="00D37140">
        <w:rPr>
          <w:sz w:val="20"/>
          <w:szCs w:val="20"/>
        </w:rPr>
        <w:t xml:space="preserve">Заказчик муниципальной подпрограммы представляет в </w:t>
      </w:r>
      <w:r w:rsidR="00D92604">
        <w:rPr>
          <w:sz w:val="20"/>
          <w:szCs w:val="20"/>
        </w:rPr>
        <w:t>у</w:t>
      </w:r>
      <w:r w:rsidR="00D37140">
        <w:rPr>
          <w:sz w:val="20"/>
          <w:szCs w:val="20"/>
        </w:rPr>
        <w:t xml:space="preserve">правление экономического развития </w:t>
      </w:r>
      <w:r w:rsidR="00D92604">
        <w:rPr>
          <w:sz w:val="20"/>
          <w:szCs w:val="20"/>
        </w:rPr>
        <w:t>администрации округа</w:t>
      </w:r>
      <w:r w:rsidR="00D37140">
        <w:rPr>
          <w:sz w:val="20"/>
          <w:szCs w:val="20"/>
        </w:rPr>
        <w:t xml:space="preserve"> оперативный отчет за 1 полугодие до 15 июля, за 9 месяцев до 15 октября и год до 10 февраля</w:t>
      </w:r>
      <w:r w:rsidR="00D37140" w:rsidRPr="009A5A9C">
        <w:rPr>
          <w:sz w:val="20"/>
          <w:szCs w:val="20"/>
        </w:rPr>
        <w:t xml:space="preserve"> </w:t>
      </w:r>
      <w:r w:rsidR="00D37140">
        <w:rPr>
          <w:sz w:val="20"/>
          <w:szCs w:val="20"/>
        </w:rPr>
        <w:t>года следующего</w:t>
      </w:r>
      <w:r w:rsidR="00D37140" w:rsidRPr="009A5A9C">
        <w:rPr>
          <w:sz w:val="20"/>
          <w:szCs w:val="20"/>
        </w:rPr>
        <w:t xml:space="preserve"> за отчетным периодом, о реализации Подпрограммы по форме согласно приложению № </w:t>
      </w:r>
      <w:r w:rsidR="00D37140">
        <w:rPr>
          <w:sz w:val="20"/>
          <w:szCs w:val="20"/>
        </w:rPr>
        <w:t xml:space="preserve">6, </w:t>
      </w:r>
      <w:r w:rsidR="00D37140"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sidR="00D37140">
        <w:rPr>
          <w:sz w:val="20"/>
          <w:szCs w:val="20"/>
        </w:rPr>
        <w:t>администрации Истринского м</w:t>
      </w:r>
      <w:r w:rsidR="00D37140">
        <w:rPr>
          <w:sz w:val="20"/>
          <w:szCs w:val="20"/>
        </w:rPr>
        <w:t>у</w:t>
      </w:r>
      <w:r w:rsidR="00D37140">
        <w:rPr>
          <w:sz w:val="20"/>
          <w:szCs w:val="20"/>
        </w:rPr>
        <w:t xml:space="preserve">ниципального района от </w:t>
      </w:r>
      <w:r w:rsidR="00D37140" w:rsidRPr="00325D39">
        <w:rPr>
          <w:sz w:val="20"/>
          <w:szCs w:val="20"/>
        </w:rPr>
        <w:t>22.09.2015 № 4539/9</w:t>
      </w:r>
      <w:r w:rsidR="00D37140" w:rsidRPr="00274C88">
        <w:rPr>
          <w:b/>
          <w:sz w:val="20"/>
          <w:szCs w:val="20"/>
        </w:rPr>
        <w:t xml:space="preserve"> </w:t>
      </w:r>
      <w:r w:rsidR="00D37140">
        <w:rPr>
          <w:sz w:val="20"/>
          <w:szCs w:val="20"/>
        </w:rPr>
        <w:t>(далее – Порядок).</w:t>
      </w: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lastRenderedPageBreak/>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Оперативный и годовой отчет размещаются в электронной системе мониторинга ГАС «Управление».</w:t>
      </w:r>
    </w:p>
    <w:p w:rsidR="00D37140" w:rsidRPr="009A5A9C" w:rsidRDefault="00D37140" w:rsidP="00D37140">
      <w:pPr>
        <w:widowControl w:val="0"/>
        <w:autoSpaceDE w:val="0"/>
        <w:autoSpaceDN w:val="0"/>
        <w:adjustRightInd w:val="0"/>
        <w:jc w:val="both"/>
        <w:outlineLvl w:val="1"/>
        <w:rPr>
          <w:sz w:val="20"/>
          <w:szCs w:val="20"/>
        </w:rPr>
      </w:pPr>
    </w:p>
    <w:p w:rsidR="00D37140" w:rsidRPr="009A5A9C" w:rsidRDefault="00D37140" w:rsidP="00D37140">
      <w:pPr>
        <w:widowControl w:val="0"/>
        <w:autoSpaceDE w:val="0"/>
        <w:autoSpaceDN w:val="0"/>
        <w:adjustRightInd w:val="0"/>
        <w:jc w:val="center"/>
        <w:outlineLvl w:val="1"/>
        <w:rPr>
          <w:b/>
          <w:sz w:val="20"/>
          <w:szCs w:val="20"/>
        </w:rPr>
      </w:pPr>
      <w:r>
        <w:rPr>
          <w:b/>
          <w:sz w:val="20"/>
          <w:szCs w:val="20"/>
        </w:rPr>
        <w:t>1.6</w:t>
      </w:r>
      <w:r w:rsidRPr="009A5A9C">
        <w:rPr>
          <w:b/>
          <w:sz w:val="20"/>
          <w:szCs w:val="20"/>
        </w:rPr>
        <w:t>. Оценка эффективности реализации Подпрограммы</w:t>
      </w:r>
      <w:r w:rsidR="008E2CBA">
        <w:rPr>
          <w:b/>
          <w:sz w:val="20"/>
          <w:szCs w:val="20"/>
        </w:rPr>
        <w:t xml:space="preserve"> 1</w:t>
      </w:r>
    </w:p>
    <w:p w:rsidR="00D37140" w:rsidRPr="009A5A9C" w:rsidRDefault="00D37140" w:rsidP="00D37140">
      <w:pPr>
        <w:widowControl w:val="0"/>
        <w:autoSpaceDE w:val="0"/>
        <w:autoSpaceDN w:val="0"/>
        <w:adjustRightInd w:val="0"/>
        <w:jc w:val="center"/>
        <w:outlineLvl w:val="1"/>
        <w:rPr>
          <w:sz w:val="20"/>
          <w:szCs w:val="20"/>
        </w:rPr>
      </w:pP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ab/>
        <w:t xml:space="preserve">Оценка эффективности реализации муниципальной Подпрограммы осуществляется </w:t>
      </w:r>
      <w:r w:rsidR="00B82977">
        <w:rPr>
          <w:sz w:val="20"/>
          <w:szCs w:val="20"/>
        </w:rPr>
        <w:t>управлением</w:t>
      </w:r>
      <w:r w:rsidRPr="009A5A9C">
        <w:rPr>
          <w:sz w:val="20"/>
          <w:szCs w:val="20"/>
        </w:rPr>
        <w:t xml:space="preserve"> экономическо</w:t>
      </w:r>
      <w:r w:rsidR="00B82977">
        <w:rPr>
          <w:sz w:val="20"/>
          <w:szCs w:val="20"/>
        </w:rPr>
        <w:t>го</w:t>
      </w:r>
      <w:r w:rsidRPr="009A5A9C">
        <w:rPr>
          <w:sz w:val="20"/>
          <w:szCs w:val="20"/>
        </w:rPr>
        <w:t xml:space="preserve"> развития </w:t>
      </w:r>
      <w:r w:rsidR="00B82977">
        <w:rPr>
          <w:sz w:val="20"/>
          <w:szCs w:val="20"/>
        </w:rPr>
        <w:t>а</w:t>
      </w:r>
      <w:r w:rsidRPr="009A5A9C">
        <w:rPr>
          <w:sz w:val="20"/>
          <w:szCs w:val="20"/>
        </w:rPr>
        <w:t xml:space="preserve">дминистрации </w:t>
      </w:r>
      <w:r w:rsidR="00D92604">
        <w:rPr>
          <w:sz w:val="20"/>
          <w:szCs w:val="20"/>
        </w:rPr>
        <w:t>муниципального о</w:t>
      </w:r>
      <w:r w:rsidR="00D92604">
        <w:rPr>
          <w:sz w:val="20"/>
          <w:szCs w:val="20"/>
        </w:rPr>
        <w:t>б</w:t>
      </w:r>
      <w:r w:rsidR="00D92604">
        <w:rPr>
          <w:sz w:val="20"/>
          <w:szCs w:val="20"/>
        </w:rPr>
        <w:t>разования</w:t>
      </w:r>
      <w:r w:rsidRPr="009A5A9C">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C5165E" w:rsidRDefault="00D37140" w:rsidP="00407A08">
      <w:pPr>
        <w:widowControl w:val="0"/>
        <w:autoSpaceDE w:val="0"/>
        <w:autoSpaceDN w:val="0"/>
        <w:adjustRightInd w:val="0"/>
        <w:jc w:val="both"/>
        <w:outlineLvl w:val="1"/>
        <w:rPr>
          <w:sz w:val="20"/>
          <w:szCs w:val="20"/>
        </w:rPr>
      </w:pPr>
      <w:r w:rsidRPr="009A5A9C">
        <w:rPr>
          <w:sz w:val="20"/>
          <w:szCs w:val="20"/>
        </w:rPr>
        <w:tab/>
      </w:r>
    </w:p>
    <w:p w:rsidR="00F27056" w:rsidRPr="00D37140" w:rsidRDefault="00D37140" w:rsidP="00C5165E">
      <w:pPr>
        <w:widowControl w:val="0"/>
        <w:autoSpaceDE w:val="0"/>
        <w:autoSpaceDN w:val="0"/>
        <w:adjustRightInd w:val="0"/>
        <w:jc w:val="center"/>
        <w:outlineLvl w:val="1"/>
        <w:rPr>
          <w:b/>
          <w:sz w:val="20"/>
          <w:szCs w:val="20"/>
        </w:rPr>
      </w:pPr>
      <w:r w:rsidRPr="00D37140">
        <w:rPr>
          <w:b/>
          <w:sz w:val="20"/>
          <w:szCs w:val="20"/>
        </w:rPr>
        <w:t xml:space="preserve">1.7. </w:t>
      </w:r>
      <w:r w:rsidR="0000627E">
        <w:rPr>
          <w:b/>
          <w:sz w:val="20"/>
          <w:szCs w:val="20"/>
        </w:rPr>
        <w:t>П</w:t>
      </w:r>
      <w:r w:rsidRPr="00D37140">
        <w:rPr>
          <w:b/>
          <w:sz w:val="20"/>
          <w:szCs w:val="20"/>
        </w:rPr>
        <w:t xml:space="preserve">еречень мероприятий </w:t>
      </w:r>
      <w:r w:rsidR="00C5165E">
        <w:rPr>
          <w:b/>
          <w:sz w:val="20"/>
          <w:szCs w:val="20"/>
        </w:rPr>
        <w:t>П</w:t>
      </w:r>
      <w:r w:rsidRPr="00D37140">
        <w:rPr>
          <w:b/>
          <w:sz w:val="20"/>
          <w:szCs w:val="20"/>
        </w:rPr>
        <w:t xml:space="preserve">одпрограммы </w:t>
      </w:r>
      <w:r w:rsidR="00C5165E">
        <w:rPr>
          <w:b/>
          <w:sz w:val="20"/>
          <w:szCs w:val="20"/>
        </w:rPr>
        <w:t>1</w:t>
      </w:r>
      <w:r w:rsidRPr="00D37140">
        <w:rPr>
          <w:b/>
          <w:sz w:val="20"/>
          <w:szCs w:val="20"/>
        </w:rPr>
        <w:t xml:space="preserve"> </w:t>
      </w:r>
    </w:p>
    <w:p w:rsidR="00633033" w:rsidRDefault="00633033" w:rsidP="00F27056">
      <w:pPr>
        <w:widowControl w:val="0"/>
        <w:autoSpaceDE w:val="0"/>
        <w:autoSpaceDN w:val="0"/>
        <w:adjustRightInd w:val="0"/>
        <w:ind w:firstLine="540"/>
        <w:jc w:val="center"/>
        <w:rPr>
          <w:sz w:val="20"/>
          <w:szCs w:val="20"/>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1137"/>
        <w:gridCol w:w="3260"/>
        <w:gridCol w:w="1700"/>
        <w:gridCol w:w="708"/>
        <w:gridCol w:w="991"/>
        <w:gridCol w:w="991"/>
        <w:gridCol w:w="6"/>
        <w:gridCol w:w="857"/>
        <w:gridCol w:w="134"/>
        <w:gridCol w:w="9"/>
        <w:gridCol w:w="863"/>
        <w:gridCol w:w="6"/>
        <w:gridCol w:w="113"/>
        <w:gridCol w:w="863"/>
        <w:gridCol w:w="15"/>
        <w:gridCol w:w="1018"/>
        <w:gridCol w:w="851"/>
        <w:gridCol w:w="938"/>
      </w:tblGrid>
      <w:tr w:rsidR="002913EF" w:rsidRPr="008E7B3F" w:rsidTr="0055207F">
        <w:trPr>
          <w:trHeight w:val="115"/>
        </w:trPr>
        <w:tc>
          <w:tcPr>
            <w:tcW w:w="142"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 п/п</w:t>
            </w:r>
          </w:p>
        </w:tc>
        <w:tc>
          <w:tcPr>
            <w:tcW w:w="382"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Меропри</w:t>
            </w:r>
            <w:r w:rsidRPr="008E7B3F">
              <w:rPr>
                <w:sz w:val="16"/>
                <w:szCs w:val="16"/>
              </w:rPr>
              <w:t>я</w:t>
            </w:r>
            <w:r w:rsidRPr="008E7B3F">
              <w:rPr>
                <w:sz w:val="16"/>
                <w:szCs w:val="16"/>
              </w:rPr>
              <w:t>тия по ре</w:t>
            </w:r>
            <w:r w:rsidRPr="008E7B3F">
              <w:rPr>
                <w:sz w:val="16"/>
                <w:szCs w:val="16"/>
              </w:rPr>
              <w:t>а</w:t>
            </w:r>
            <w:r w:rsidRPr="008E7B3F">
              <w:rPr>
                <w:sz w:val="16"/>
                <w:szCs w:val="16"/>
              </w:rPr>
              <w:t>лизации Подпр</w:t>
            </w:r>
            <w:r w:rsidRPr="008E7B3F">
              <w:rPr>
                <w:sz w:val="16"/>
                <w:szCs w:val="16"/>
              </w:rPr>
              <w:t>о</w:t>
            </w:r>
            <w:r w:rsidRPr="008E7B3F">
              <w:rPr>
                <w:sz w:val="16"/>
                <w:szCs w:val="16"/>
              </w:rPr>
              <w:t>граммы</w:t>
            </w:r>
          </w:p>
        </w:tc>
        <w:tc>
          <w:tcPr>
            <w:tcW w:w="1095"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Перечень стандартных процедур, обеспеч</w:t>
            </w:r>
            <w:r w:rsidRPr="008E7B3F">
              <w:rPr>
                <w:sz w:val="16"/>
                <w:szCs w:val="16"/>
              </w:rPr>
              <w:t>и</w:t>
            </w:r>
            <w:r w:rsidRPr="008E7B3F">
              <w:rPr>
                <w:sz w:val="16"/>
                <w:szCs w:val="16"/>
              </w:rPr>
              <w:t>вающих выполнение мероприятия с указ</w:t>
            </w:r>
            <w:r w:rsidRPr="008E7B3F">
              <w:rPr>
                <w:sz w:val="16"/>
                <w:szCs w:val="16"/>
              </w:rPr>
              <w:t>а</w:t>
            </w:r>
            <w:r w:rsidRPr="008E7B3F">
              <w:rPr>
                <w:sz w:val="16"/>
                <w:szCs w:val="16"/>
              </w:rPr>
              <w:t>нием предельных сроков их исполнения</w:t>
            </w:r>
          </w:p>
        </w:tc>
        <w:tc>
          <w:tcPr>
            <w:tcW w:w="571"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Источники финанс</w:t>
            </w:r>
            <w:r w:rsidRPr="008E7B3F">
              <w:rPr>
                <w:sz w:val="16"/>
                <w:szCs w:val="16"/>
              </w:rPr>
              <w:t>и</w:t>
            </w:r>
            <w:r w:rsidRPr="008E7B3F">
              <w:rPr>
                <w:sz w:val="16"/>
                <w:szCs w:val="16"/>
              </w:rPr>
              <w:t>рования</w:t>
            </w:r>
          </w:p>
        </w:tc>
        <w:tc>
          <w:tcPr>
            <w:tcW w:w="238"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Срок испо</w:t>
            </w:r>
            <w:r w:rsidRPr="008E7B3F">
              <w:rPr>
                <w:sz w:val="16"/>
                <w:szCs w:val="16"/>
              </w:rPr>
              <w:t>л</w:t>
            </w:r>
            <w:r w:rsidRPr="008E7B3F">
              <w:rPr>
                <w:sz w:val="16"/>
                <w:szCs w:val="16"/>
              </w:rPr>
              <w:t>нения мер</w:t>
            </w:r>
            <w:r w:rsidRPr="008E7B3F">
              <w:rPr>
                <w:sz w:val="16"/>
                <w:szCs w:val="16"/>
              </w:rPr>
              <w:t>о</w:t>
            </w:r>
            <w:r w:rsidRPr="008E7B3F">
              <w:rPr>
                <w:sz w:val="16"/>
                <w:szCs w:val="16"/>
              </w:rPr>
              <w:t>при</w:t>
            </w:r>
            <w:r w:rsidRPr="008E7B3F">
              <w:rPr>
                <w:sz w:val="16"/>
                <w:szCs w:val="16"/>
              </w:rPr>
              <w:t>я</w:t>
            </w:r>
            <w:r w:rsidRPr="008E7B3F">
              <w:rPr>
                <w:sz w:val="16"/>
                <w:szCs w:val="16"/>
              </w:rPr>
              <w:t>тия</w:t>
            </w:r>
          </w:p>
        </w:tc>
        <w:tc>
          <w:tcPr>
            <w:tcW w:w="333"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Всего (тыс.руб)</w:t>
            </w:r>
          </w:p>
        </w:tc>
        <w:tc>
          <w:tcPr>
            <w:tcW w:w="1638" w:type="pct"/>
            <w:gridSpan w:val="11"/>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Объемы финансирования по годам (тыс.руб.)</w:t>
            </w:r>
          </w:p>
        </w:tc>
        <w:tc>
          <w:tcPr>
            <w:tcW w:w="286"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Отве</w:t>
            </w:r>
            <w:r w:rsidRPr="008E7B3F">
              <w:rPr>
                <w:sz w:val="16"/>
                <w:szCs w:val="16"/>
              </w:rPr>
              <w:t>т</w:t>
            </w:r>
            <w:r w:rsidRPr="008E7B3F">
              <w:rPr>
                <w:sz w:val="16"/>
                <w:szCs w:val="16"/>
              </w:rPr>
              <w:t>стве</w:t>
            </w:r>
            <w:r w:rsidRPr="008E7B3F">
              <w:rPr>
                <w:sz w:val="16"/>
                <w:szCs w:val="16"/>
              </w:rPr>
              <w:t>н</w:t>
            </w:r>
            <w:r w:rsidRPr="008E7B3F">
              <w:rPr>
                <w:sz w:val="16"/>
                <w:szCs w:val="16"/>
              </w:rPr>
              <w:t>ный за выпо</w:t>
            </w:r>
            <w:r w:rsidRPr="008E7B3F">
              <w:rPr>
                <w:sz w:val="16"/>
                <w:szCs w:val="16"/>
              </w:rPr>
              <w:t>л</w:t>
            </w:r>
            <w:r w:rsidRPr="008E7B3F">
              <w:rPr>
                <w:sz w:val="16"/>
                <w:szCs w:val="16"/>
              </w:rPr>
              <w:t>нение мер</w:t>
            </w:r>
            <w:r w:rsidRPr="008E7B3F">
              <w:rPr>
                <w:sz w:val="16"/>
                <w:szCs w:val="16"/>
              </w:rPr>
              <w:t>о</w:t>
            </w:r>
            <w:r w:rsidRPr="008E7B3F">
              <w:rPr>
                <w:sz w:val="16"/>
                <w:szCs w:val="16"/>
              </w:rPr>
              <w:t>приятия Подпр</w:t>
            </w:r>
            <w:r w:rsidRPr="008E7B3F">
              <w:rPr>
                <w:sz w:val="16"/>
                <w:szCs w:val="16"/>
              </w:rPr>
              <w:t>о</w:t>
            </w:r>
            <w:r w:rsidRPr="008E7B3F">
              <w:rPr>
                <w:sz w:val="16"/>
                <w:szCs w:val="16"/>
              </w:rPr>
              <w:t>граммы</w:t>
            </w:r>
          </w:p>
        </w:tc>
        <w:tc>
          <w:tcPr>
            <w:tcW w:w="315"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Результат выполн</w:t>
            </w:r>
            <w:r w:rsidRPr="008E7B3F">
              <w:rPr>
                <w:sz w:val="16"/>
                <w:szCs w:val="16"/>
              </w:rPr>
              <w:t>е</w:t>
            </w:r>
            <w:r w:rsidRPr="008E7B3F">
              <w:rPr>
                <w:sz w:val="16"/>
                <w:szCs w:val="16"/>
              </w:rPr>
              <w:t>ния мер</w:t>
            </w:r>
            <w:r w:rsidRPr="008E7B3F">
              <w:rPr>
                <w:sz w:val="16"/>
                <w:szCs w:val="16"/>
              </w:rPr>
              <w:t>о</w:t>
            </w:r>
            <w:r w:rsidRPr="008E7B3F">
              <w:rPr>
                <w:sz w:val="16"/>
                <w:szCs w:val="16"/>
              </w:rPr>
              <w:t>приятия Подпр</w:t>
            </w:r>
            <w:r w:rsidRPr="008E7B3F">
              <w:rPr>
                <w:sz w:val="16"/>
                <w:szCs w:val="16"/>
              </w:rPr>
              <w:t>о</w:t>
            </w:r>
            <w:r w:rsidRPr="008E7B3F">
              <w:rPr>
                <w:sz w:val="16"/>
                <w:szCs w:val="16"/>
              </w:rPr>
              <w:t>граммы</w:t>
            </w:r>
          </w:p>
        </w:tc>
      </w:tr>
      <w:tr w:rsidR="002913EF" w:rsidRPr="008E7B3F" w:rsidTr="0055207F">
        <w:tc>
          <w:tcPr>
            <w:tcW w:w="142"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82"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1095"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571"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238"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33"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35" w:type="pct"/>
            <w:gridSpan w:val="2"/>
            <w:shd w:val="clear" w:color="auto" w:fill="auto"/>
          </w:tcPr>
          <w:p w:rsidR="00524F92" w:rsidRPr="008E7B3F" w:rsidRDefault="004711B5" w:rsidP="00E95D63">
            <w:pPr>
              <w:widowControl w:val="0"/>
              <w:autoSpaceDE w:val="0"/>
              <w:autoSpaceDN w:val="0"/>
              <w:adjustRightInd w:val="0"/>
              <w:jc w:val="center"/>
              <w:rPr>
                <w:sz w:val="16"/>
                <w:szCs w:val="16"/>
              </w:rPr>
            </w:pPr>
            <w:r>
              <w:rPr>
                <w:sz w:val="16"/>
                <w:szCs w:val="16"/>
              </w:rPr>
              <w:t>2017</w:t>
            </w:r>
            <w:r w:rsidR="00524F92">
              <w:rPr>
                <w:sz w:val="16"/>
                <w:szCs w:val="16"/>
              </w:rPr>
              <w:t xml:space="preserve"> год</w:t>
            </w:r>
          </w:p>
        </w:tc>
        <w:tc>
          <w:tcPr>
            <w:tcW w:w="288" w:type="pct"/>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201</w:t>
            </w:r>
            <w:r w:rsidR="004711B5">
              <w:rPr>
                <w:sz w:val="16"/>
                <w:szCs w:val="16"/>
              </w:rPr>
              <w:t>8</w:t>
            </w:r>
            <w:r>
              <w:rPr>
                <w:sz w:val="16"/>
                <w:szCs w:val="16"/>
              </w:rPr>
              <w:t xml:space="preserve"> год</w:t>
            </w:r>
          </w:p>
        </w:tc>
        <w:tc>
          <w:tcPr>
            <w:tcW w:w="338" w:type="pct"/>
            <w:gridSpan w:val="3"/>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201</w:t>
            </w:r>
            <w:r w:rsidR="004711B5">
              <w:rPr>
                <w:sz w:val="16"/>
                <w:szCs w:val="16"/>
              </w:rPr>
              <w:t>9</w:t>
            </w:r>
            <w:r>
              <w:rPr>
                <w:sz w:val="16"/>
                <w:szCs w:val="16"/>
              </w:rPr>
              <w:t xml:space="preserve"> год</w:t>
            </w:r>
          </w:p>
        </w:tc>
        <w:tc>
          <w:tcPr>
            <w:tcW w:w="335" w:type="pct"/>
            <w:gridSpan w:val="4"/>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w:t>
            </w:r>
            <w:r w:rsidR="004711B5">
              <w:rPr>
                <w:sz w:val="16"/>
                <w:szCs w:val="16"/>
              </w:rPr>
              <w:t>20</w:t>
            </w:r>
            <w:r>
              <w:rPr>
                <w:sz w:val="16"/>
                <w:szCs w:val="16"/>
              </w:rPr>
              <w:t xml:space="preserve"> год</w:t>
            </w:r>
          </w:p>
        </w:tc>
        <w:tc>
          <w:tcPr>
            <w:tcW w:w="342" w:type="pct"/>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w:t>
            </w:r>
            <w:r w:rsidR="004711B5">
              <w:rPr>
                <w:sz w:val="16"/>
                <w:szCs w:val="16"/>
              </w:rPr>
              <w:t>21</w:t>
            </w:r>
            <w:r>
              <w:rPr>
                <w:sz w:val="16"/>
                <w:szCs w:val="16"/>
              </w:rPr>
              <w:t xml:space="preserve"> год</w:t>
            </w:r>
          </w:p>
        </w:tc>
        <w:tc>
          <w:tcPr>
            <w:tcW w:w="286"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15"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r>
      <w:tr w:rsidR="002913EF" w:rsidRPr="008E7B3F" w:rsidTr="0055207F">
        <w:tc>
          <w:tcPr>
            <w:tcW w:w="142"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w:t>
            </w:r>
          </w:p>
        </w:tc>
        <w:tc>
          <w:tcPr>
            <w:tcW w:w="382"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2</w:t>
            </w:r>
          </w:p>
        </w:tc>
        <w:tc>
          <w:tcPr>
            <w:tcW w:w="1095"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3</w:t>
            </w:r>
          </w:p>
        </w:tc>
        <w:tc>
          <w:tcPr>
            <w:tcW w:w="571"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4</w:t>
            </w:r>
          </w:p>
        </w:tc>
        <w:tc>
          <w:tcPr>
            <w:tcW w:w="238"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5</w:t>
            </w:r>
          </w:p>
        </w:tc>
        <w:tc>
          <w:tcPr>
            <w:tcW w:w="333"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7</w:t>
            </w:r>
          </w:p>
        </w:tc>
        <w:tc>
          <w:tcPr>
            <w:tcW w:w="335" w:type="pct"/>
            <w:gridSpan w:val="2"/>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8</w:t>
            </w:r>
          </w:p>
        </w:tc>
        <w:tc>
          <w:tcPr>
            <w:tcW w:w="288"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9</w:t>
            </w:r>
          </w:p>
        </w:tc>
        <w:tc>
          <w:tcPr>
            <w:tcW w:w="338" w:type="pct"/>
            <w:gridSpan w:val="3"/>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10</w:t>
            </w:r>
          </w:p>
        </w:tc>
        <w:tc>
          <w:tcPr>
            <w:tcW w:w="335" w:type="pct"/>
            <w:gridSpan w:val="4"/>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11</w:t>
            </w:r>
          </w:p>
        </w:tc>
        <w:tc>
          <w:tcPr>
            <w:tcW w:w="342"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12</w:t>
            </w:r>
          </w:p>
        </w:tc>
        <w:tc>
          <w:tcPr>
            <w:tcW w:w="286"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13</w:t>
            </w:r>
          </w:p>
        </w:tc>
        <w:tc>
          <w:tcPr>
            <w:tcW w:w="315"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14</w:t>
            </w:r>
          </w:p>
        </w:tc>
      </w:tr>
      <w:tr w:rsidR="00203049" w:rsidRPr="004711B5" w:rsidTr="0055207F">
        <w:tc>
          <w:tcPr>
            <w:tcW w:w="142" w:type="pct"/>
            <w:vMerge w:val="restart"/>
            <w:shd w:val="clear" w:color="auto" w:fill="auto"/>
          </w:tcPr>
          <w:p w:rsidR="00203049" w:rsidRPr="004711B5" w:rsidRDefault="00203049" w:rsidP="00290E2C">
            <w:pPr>
              <w:widowControl w:val="0"/>
              <w:autoSpaceDE w:val="0"/>
              <w:autoSpaceDN w:val="0"/>
              <w:adjustRightInd w:val="0"/>
              <w:jc w:val="center"/>
              <w:rPr>
                <w:sz w:val="16"/>
                <w:szCs w:val="16"/>
              </w:rPr>
            </w:pPr>
          </w:p>
        </w:tc>
        <w:tc>
          <w:tcPr>
            <w:tcW w:w="382" w:type="pct"/>
            <w:vMerge w:val="restart"/>
            <w:shd w:val="clear" w:color="auto" w:fill="auto"/>
          </w:tcPr>
          <w:p w:rsidR="00203049" w:rsidRPr="00822A5E" w:rsidRDefault="00142EA2" w:rsidP="00142EA2">
            <w:pPr>
              <w:widowControl w:val="0"/>
              <w:autoSpaceDE w:val="0"/>
              <w:autoSpaceDN w:val="0"/>
              <w:adjustRightInd w:val="0"/>
              <w:rPr>
                <w:sz w:val="16"/>
                <w:szCs w:val="16"/>
              </w:rPr>
            </w:pPr>
            <w:r w:rsidRPr="00822A5E">
              <w:rPr>
                <w:b/>
                <w:sz w:val="16"/>
                <w:szCs w:val="16"/>
              </w:rPr>
              <w:t>Основная задача по</w:t>
            </w:r>
            <w:r w:rsidRPr="00822A5E">
              <w:rPr>
                <w:b/>
                <w:sz w:val="16"/>
                <w:szCs w:val="16"/>
              </w:rPr>
              <w:t>д</w:t>
            </w:r>
            <w:r w:rsidRPr="00822A5E">
              <w:rPr>
                <w:b/>
                <w:sz w:val="16"/>
                <w:szCs w:val="16"/>
              </w:rPr>
              <w:t xml:space="preserve">программы </w:t>
            </w:r>
            <w:r w:rsidRPr="00822A5E">
              <w:rPr>
                <w:sz w:val="16"/>
                <w:szCs w:val="16"/>
              </w:rPr>
              <w:t xml:space="preserve"> </w:t>
            </w:r>
            <w:r w:rsidR="00203049" w:rsidRPr="00822A5E">
              <w:rPr>
                <w:sz w:val="16"/>
                <w:szCs w:val="16"/>
              </w:rPr>
              <w:t xml:space="preserve">Обеспечение </w:t>
            </w:r>
            <w:r w:rsidRPr="00822A5E">
              <w:rPr>
                <w:sz w:val="16"/>
                <w:szCs w:val="16"/>
              </w:rPr>
              <w:t xml:space="preserve">доступным </w:t>
            </w:r>
            <w:r w:rsidR="00203049" w:rsidRPr="00822A5E">
              <w:rPr>
                <w:sz w:val="16"/>
                <w:szCs w:val="16"/>
              </w:rPr>
              <w:t>и комфортны</w:t>
            </w:r>
            <w:r w:rsidRPr="00822A5E">
              <w:rPr>
                <w:sz w:val="16"/>
                <w:szCs w:val="16"/>
              </w:rPr>
              <w:t>м</w:t>
            </w:r>
            <w:r w:rsidR="00203049" w:rsidRPr="00822A5E">
              <w:rPr>
                <w:sz w:val="16"/>
                <w:szCs w:val="16"/>
              </w:rPr>
              <w:t xml:space="preserve"> </w:t>
            </w:r>
            <w:r w:rsidRPr="00822A5E">
              <w:rPr>
                <w:sz w:val="16"/>
                <w:szCs w:val="16"/>
              </w:rPr>
              <w:t>жильем</w:t>
            </w:r>
            <w:r w:rsidR="00203049" w:rsidRPr="00822A5E">
              <w:rPr>
                <w:sz w:val="16"/>
                <w:szCs w:val="16"/>
              </w:rPr>
              <w:t xml:space="preserve"> населения муниципал</w:t>
            </w:r>
            <w:r w:rsidR="00203049" w:rsidRPr="00822A5E">
              <w:rPr>
                <w:sz w:val="16"/>
                <w:szCs w:val="16"/>
              </w:rPr>
              <w:t>ь</w:t>
            </w:r>
            <w:r w:rsidR="00203049" w:rsidRPr="00822A5E">
              <w:rPr>
                <w:sz w:val="16"/>
                <w:szCs w:val="16"/>
              </w:rPr>
              <w:t xml:space="preserve">ного </w:t>
            </w:r>
            <w:r w:rsidR="00C16641" w:rsidRPr="00822A5E">
              <w:rPr>
                <w:sz w:val="16"/>
                <w:szCs w:val="16"/>
              </w:rPr>
              <w:t>образ</w:t>
            </w:r>
            <w:r w:rsidR="00C16641" w:rsidRPr="00822A5E">
              <w:rPr>
                <w:sz w:val="16"/>
                <w:szCs w:val="16"/>
              </w:rPr>
              <w:t>о</w:t>
            </w:r>
            <w:r w:rsidR="00C16641" w:rsidRPr="00822A5E">
              <w:rPr>
                <w:sz w:val="16"/>
                <w:szCs w:val="16"/>
              </w:rPr>
              <w:t>вания</w:t>
            </w:r>
          </w:p>
        </w:tc>
        <w:tc>
          <w:tcPr>
            <w:tcW w:w="1095" w:type="pct"/>
            <w:vMerge w:val="restart"/>
            <w:shd w:val="clear" w:color="auto" w:fill="auto"/>
          </w:tcPr>
          <w:p w:rsidR="00203049" w:rsidRPr="00822A5E" w:rsidRDefault="00203049" w:rsidP="001C546C">
            <w:pPr>
              <w:pStyle w:val="1"/>
              <w:spacing w:before="0" w:after="0"/>
              <w:jc w:val="both"/>
              <w:rPr>
                <w:rFonts w:ascii="Times New Roman" w:hAnsi="Times New Roman"/>
                <w:b w:val="0"/>
                <w:color w:val="auto"/>
                <w:sz w:val="16"/>
                <w:szCs w:val="16"/>
              </w:rPr>
            </w:pPr>
            <w:r w:rsidRPr="00822A5E">
              <w:rPr>
                <w:rFonts w:ascii="Times New Roman" w:hAnsi="Times New Roman"/>
                <w:b w:val="0"/>
                <w:color w:val="auto"/>
                <w:sz w:val="16"/>
                <w:szCs w:val="16"/>
              </w:rPr>
              <w:t>Задача 1. Повышение уровня обеспеченн</w:t>
            </w:r>
            <w:r w:rsidRPr="00822A5E">
              <w:rPr>
                <w:rFonts w:ascii="Times New Roman" w:hAnsi="Times New Roman"/>
                <w:b w:val="0"/>
                <w:color w:val="auto"/>
                <w:sz w:val="16"/>
                <w:szCs w:val="16"/>
              </w:rPr>
              <w:t>о</w:t>
            </w:r>
            <w:r w:rsidRPr="00822A5E">
              <w:rPr>
                <w:rFonts w:ascii="Times New Roman" w:hAnsi="Times New Roman"/>
                <w:b w:val="0"/>
                <w:color w:val="auto"/>
                <w:sz w:val="16"/>
                <w:szCs w:val="16"/>
              </w:rPr>
              <w:t xml:space="preserve">сти населения </w:t>
            </w:r>
            <w:r w:rsidR="00C16641" w:rsidRPr="00822A5E">
              <w:rPr>
                <w:rFonts w:ascii="Times New Roman" w:hAnsi="Times New Roman"/>
                <w:b w:val="0"/>
                <w:color w:val="auto"/>
                <w:sz w:val="16"/>
                <w:szCs w:val="16"/>
              </w:rPr>
              <w:t>городского округа Истра</w:t>
            </w:r>
            <w:r w:rsidRPr="00822A5E">
              <w:rPr>
                <w:rFonts w:ascii="Times New Roman" w:hAnsi="Times New Roman"/>
                <w:b w:val="0"/>
                <w:color w:val="auto"/>
                <w:sz w:val="16"/>
                <w:szCs w:val="16"/>
              </w:rPr>
              <w:t xml:space="preserve"> жильем</w:t>
            </w:r>
          </w:p>
          <w:p w:rsidR="00203049" w:rsidRPr="00822A5E" w:rsidRDefault="00203049" w:rsidP="007571D6">
            <w:pPr>
              <w:jc w:val="both"/>
              <w:rPr>
                <w:sz w:val="16"/>
                <w:szCs w:val="16"/>
              </w:rPr>
            </w:pPr>
            <w:r w:rsidRPr="00822A5E">
              <w:rPr>
                <w:sz w:val="16"/>
                <w:szCs w:val="16"/>
              </w:rPr>
              <w:t>Задача 2. Обеспечение защиты прав гра</w:t>
            </w:r>
            <w:r w:rsidRPr="00822A5E">
              <w:rPr>
                <w:sz w:val="16"/>
                <w:szCs w:val="16"/>
              </w:rPr>
              <w:t>ж</w:t>
            </w:r>
            <w:r w:rsidRPr="00822A5E">
              <w:rPr>
                <w:sz w:val="16"/>
                <w:szCs w:val="16"/>
              </w:rPr>
              <w:t>дан на жилище</w:t>
            </w:r>
          </w:p>
          <w:p w:rsidR="00203049" w:rsidRPr="00822A5E" w:rsidRDefault="00203049" w:rsidP="007571D6">
            <w:pPr>
              <w:rPr>
                <w:sz w:val="16"/>
                <w:szCs w:val="16"/>
              </w:rPr>
            </w:pPr>
          </w:p>
        </w:tc>
        <w:tc>
          <w:tcPr>
            <w:tcW w:w="571" w:type="pct"/>
            <w:shd w:val="clear" w:color="auto" w:fill="auto"/>
          </w:tcPr>
          <w:p w:rsidR="00203049" w:rsidRPr="00822A5E" w:rsidRDefault="00203049" w:rsidP="007571D6">
            <w:pPr>
              <w:widowControl w:val="0"/>
              <w:autoSpaceDE w:val="0"/>
              <w:autoSpaceDN w:val="0"/>
              <w:adjustRightInd w:val="0"/>
              <w:jc w:val="center"/>
              <w:rPr>
                <w:sz w:val="16"/>
                <w:szCs w:val="16"/>
              </w:rPr>
            </w:pPr>
            <w:r w:rsidRPr="00822A5E">
              <w:rPr>
                <w:sz w:val="16"/>
                <w:szCs w:val="16"/>
              </w:rPr>
              <w:t>Итого</w:t>
            </w:r>
          </w:p>
        </w:tc>
        <w:tc>
          <w:tcPr>
            <w:tcW w:w="238" w:type="pct"/>
            <w:vMerge w:val="restart"/>
            <w:shd w:val="clear" w:color="auto" w:fill="auto"/>
          </w:tcPr>
          <w:p w:rsidR="00203049" w:rsidRPr="00822A5E" w:rsidRDefault="00203049" w:rsidP="004711B5">
            <w:pPr>
              <w:widowControl w:val="0"/>
              <w:autoSpaceDE w:val="0"/>
              <w:autoSpaceDN w:val="0"/>
              <w:adjustRightInd w:val="0"/>
              <w:jc w:val="center"/>
              <w:rPr>
                <w:sz w:val="16"/>
                <w:szCs w:val="16"/>
              </w:rPr>
            </w:pPr>
            <w:r w:rsidRPr="00822A5E">
              <w:rPr>
                <w:sz w:val="16"/>
                <w:szCs w:val="16"/>
              </w:rPr>
              <w:t>2017-2021</w:t>
            </w:r>
          </w:p>
        </w:tc>
        <w:tc>
          <w:tcPr>
            <w:tcW w:w="333" w:type="pct"/>
            <w:shd w:val="clear" w:color="auto" w:fill="auto"/>
          </w:tcPr>
          <w:p w:rsidR="00203049" w:rsidRPr="00822A5E" w:rsidRDefault="00872B1B" w:rsidP="00760FFA">
            <w:pPr>
              <w:widowControl w:val="0"/>
              <w:autoSpaceDE w:val="0"/>
              <w:autoSpaceDN w:val="0"/>
              <w:adjustRightInd w:val="0"/>
              <w:jc w:val="center"/>
              <w:rPr>
                <w:sz w:val="16"/>
                <w:szCs w:val="16"/>
              </w:rPr>
            </w:pPr>
            <w:r w:rsidRPr="00822A5E">
              <w:rPr>
                <w:sz w:val="16"/>
                <w:szCs w:val="16"/>
              </w:rPr>
              <w:t>54 736,3</w:t>
            </w:r>
          </w:p>
        </w:tc>
        <w:tc>
          <w:tcPr>
            <w:tcW w:w="335" w:type="pct"/>
            <w:gridSpan w:val="2"/>
            <w:shd w:val="clear" w:color="auto" w:fill="auto"/>
          </w:tcPr>
          <w:p w:rsidR="00203049" w:rsidRPr="00822A5E" w:rsidRDefault="00872B1B" w:rsidP="00760FFA">
            <w:pPr>
              <w:widowControl w:val="0"/>
              <w:autoSpaceDE w:val="0"/>
              <w:autoSpaceDN w:val="0"/>
              <w:adjustRightInd w:val="0"/>
              <w:jc w:val="center"/>
              <w:rPr>
                <w:sz w:val="16"/>
                <w:szCs w:val="16"/>
              </w:rPr>
            </w:pPr>
            <w:r w:rsidRPr="00822A5E">
              <w:rPr>
                <w:sz w:val="16"/>
                <w:szCs w:val="16"/>
              </w:rPr>
              <w:t>54 736,3</w:t>
            </w:r>
          </w:p>
        </w:tc>
        <w:tc>
          <w:tcPr>
            <w:tcW w:w="288" w:type="pct"/>
            <w:shd w:val="clear" w:color="auto" w:fill="auto"/>
          </w:tcPr>
          <w:p w:rsidR="00203049" w:rsidRPr="00F668CC" w:rsidRDefault="00203049" w:rsidP="007571D6">
            <w:pPr>
              <w:pStyle w:val="a9"/>
              <w:jc w:val="center"/>
              <w:rPr>
                <w:rFonts w:ascii="Times New Roman" w:hAnsi="Times New Roman"/>
                <w:sz w:val="16"/>
                <w:szCs w:val="16"/>
              </w:rPr>
            </w:pPr>
          </w:p>
        </w:tc>
        <w:tc>
          <w:tcPr>
            <w:tcW w:w="338" w:type="pct"/>
            <w:gridSpan w:val="3"/>
            <w:shd w:val="clear" w:color="auto" w:fill="auto"/>
          </w:tcPr>
          <w:p w:rsidR="00203049" w:rsidRPr="004711B5" w:rsidRDefault="00203049" w:rsidP="00F1393B">
            <w:pPr>
              <w:pStyle w:val="a9"/>
              <w:jc w:val="center"/>
              <w:rPr>
                <w:rFonts w:ascii="Times New Roman" w:hAnsi="Times New Roman"/>
                <w:sz w:val="16"/>
                <w:szCs w:val="16"/>
              </w:rPr>
            </w:pPr>
          </w:p>
        </w:tc>
        <w:tc>
          <w:tcPr>
            <w:tcW w:w="335" w:type="pct"/>
            <w:gridSpan w:val="4"/>
            <w:shd w:val="clear" w:color="auto" w:fill="auto"/>
          </w:tcPr>
          <w:p w:rsidR="00203049" w:rsidRPr="004711B5" w:rsidRDefault="00203049" w:rsidP="00F436A8">
            <w:pPr>
              <w:widowControl w:val="0"/>
              <w:autoSpaceDE w:val="0"/>
              <w:autoSpaceDN w:val="0"/>
              <w:adjustRightInd w:val="0"/>
              <w:jc w:val="center"/>
              <w:rPr>
                <w:sz w:val="16"/>
                <w:szCs w:val="16"/>
              </w:rPr>
            </w:pPr>
          </w:p>
        </w:tc>
        <w:tc>
          <w:tcPr>
            <w:tcW w:w="342" w:type="pct"/>
            <w:shd w:val="clear" w:color="auto" w:fill="auto"/>
          </w:tcPr>
          <w:p w:rsidR="00203049" w:rsidRPr="004711B5" w:rsidRDefault="00203049" w:rsidP="007571D6">
            <w:pPr>
              <w:widowControl w:val="0"/>
              <w:autoSpaceDE w:val="0"/>
              <w:autoSpaceDN w:val="0"/>
              <w:adjustRightInd w:val="0"/>
              <w:jc w:val="center"/>
              <w:rPr>
                <w:sz w:val="16"/>
                <w:szCs w:val="16"/>
              </w:rPr>
            </w:pPr>
          </w:p>
        </w:tc>
        <w:tc>
          <w:tcPr>
            <w:tcW w:w="286" w:type="pct"/>
            <w:shd w:val="clear" w:color="auto" w:fill="auto"/>
          </w:tcPr>
          <w:p w:rsidR="00203049" w:rsidRPr="004711B5" w:rsidRDefault="00203049" w:rsidP="007721A7">
            <w:pPr>
              <w:widowControl w:val="0"/>
              <w:autoSpaceDE w:val="0"/>
              <w:autoSpaceDN w:val="0"/>
              <w:adjustRightInd w:val="0"/>
              <w:jc w:val="both"/>
              <w:rPr>
                <w:sz w:val="16"/>
                <w:szCs w:val="16"/>
              </w:rPr>
            </w:pPr>
          </w:p>
        </w:tc>
        <w:tc>
          <w:tcPr>
            <w:tcW w:w="315" w:type="pct"/>
            <w:shd w:val="clear" w:color="auto" w:fill="auto"/>
          </w:tcPr>
          <w:p w:rsidR="00203049" w:rsidRPr="004711B5" w:rsidRDefault="00203049" w:rsidP="00290E2C">
            <w:pPr>
              <w:widowControl w:val="0"/>
              <w:autoSpaceDE w:val="0"/>
              <w:autoSpaceDN w:val="0"/>
              <w:adjustRightInd w:val="0"/>
              <w:jc w:val="both"/>
              <w:rPr>
                <w:sz w:val="16"/>
                <w:szCs w:val="16"/>
              </w:rPr>
            </w:pPr>
          </w:p>
        </w:tc>
      </w:tr>
      <w:tr w:rsidR="00203049" w:rsidRPr="004711B5" w:rsidTr="0055207F">
        <w:tc>
          <w:tcPr>
            <w:tcW w:w="142" w:type="pct"/>
            <w:vMerge/>
            <w:shd w:val="clear" w:color="auto" w:fill="auto"/>
          </w:tcPr>
          <w:p w:rsidR="00203049" w:rsidRPr="004711B5" w:rsidRDefault="00203049" w:rsidP="00290E2C">
            <w:pPr>
              <w:widowControl w:val="0"/>
              <w:autoSpaceDE w:val="0"/>
              <w:autoSpaceDN w:val="0"/>
              <w:adjustRightInd w:val="0"/>
              <w:jc w:val="center"/>
              <w:rPr>
                <w:sz w:val="16"/>
                <w:szCs w:val="16"/>
              </w:rPr>
            </w:pPr>
          </w:p>
        </w:tc>
        <w:tc>
          <w:tcPr>
            <w:tcW w:w="382" w:type="pct"/>
            <w:vMerge/>
            <w:shd w:val="clear" w:color="auto" w:fill="auto"/>
          </w:tcPr>
          <w:p w:rsidR="00203049" w:rsidRPr="00822A5E" w:rsidRDefault="00203049" w:rsidP="00290E2C">
            <w:pPr>
              <w:widowControl w:val="0"/>
              <w:autoSpaceDE w:val="0"/>
              <w:autoSpaceDN w:val="0"/>
              <w:adjustRightInd w:val="0"/>
              <w:rPr>
                <w:sz w:val="16"/>
                <w:szCs w:val="16"/>
              </w:rPr>
            </w:pPr>
          </w:p>
        </w:tc>
        <w:tc>
          <w:tcPr>
            <w:tcW w:w="1095" w:type="pct"/>
            <w:vMerge/>
            <w:shd w:val="clear" w:color="auto" w:fill="auto"/>
          </w:tcPr>
          <w:p w:rsidR="00203049" w:rsidRPr="00822A5E" w:rsidRDefault="00203049"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03049" w:rsidRPr="00822A5E" w:rsidRDefault="00203049" w:rsidP="00C16641">
            <w:pPr>
              <w:widowControl w:val="0"/>
              <w:autoSpaceDE w:val="0"/>
              <w:autoSpaceDN w:val="0"/>
              <w:adjustRightInd w:val="0"/>
              <w:jc w:val="center"/>
              <w:rPr>
                <w:sz w:val="16"/>
                <w:szCs w:val="16"/>
              </w:rPr>
            </w:pPr>
            <w:r w:rsidRPr="00822A5E">
              <w:rPr>
                <w:sz w:val="16"/>
                <w:szCs w:val="16"/>
              </w:rPr>
              <w:t xml:space="preserve">Средства бюджета </w:t>
            </w:r>
            <w:r w:rsidR="00C16641" w:rsidRPr="00822A5E">
              <w:rPr>
                <w:sz w:val="16"/>
                <w:szCs w:val="16"/>
              </w:rPr>
              <w:t>г.о.Истра</w:t>
            </w:r>
          </w:p>
        </w:tc>
        <w:tc>
          <w:tcPr>
            <w:tcW w:w="238" w:type="pct"/>
            <w:vMerge/>
            <w:shd w:val="clear" w:color="auto" w:fill="auto"/>
          </w:tcPr>
          <w:p w:rsidR="00203049" w:rsidRPr="00822A5E" w:rsidRDefault="00203049" w:rsidP="007E2013">
            <w:pPr>
              <w:widowControl w:val="0"/>
              <w:autoSpaceDE w:val="0"/>
              <w:autoSpaceDN w:val="0"/>
              <w:adjustRightInd w:val="0"/>
              <w:jc w:val="center"/>
              <w:rPr>
                <w:sz w:val="16"/>
                <w:szCs w:val="16"/>
              </w:rPr>
            </w:pPr>
          </w:p>
        </w:tc>
        <w:tc>
          <w:tcPr>
            <w:tcW w:w="333" w:type="pct"/>
            <w:shd w:val="clear" w:color="auto" w:fill="auto"/>
          </w:tcPr>
          <w:p w:rsidR="00203049" w:rsidRPr="00822A5E" w:rsidRDefault="00C33402" w:rsidP="00760FFA">
            <w:pPr>
              <w:widowControl w:val="0"/>
              <w:autoSpaceDE w:val="0"/>
              <w:autoSpaceDN w:val="0"/>
              <w:adjustRightInd w:val="0"/>
              <w:jc w:val="center"/>
              <w:rPr>
                <w:sz w:val="16"/>
                <w:szCs w:val="16"/>
              </w:rPr>
            </w:pPr>
            <w:r w:rsidRPr="00822A5E">
              <w:rPr>
                <w:sz w:val="16"/>
                <w:szCs w:val="16"/>
              </w:rPr>
              <w:t>11 817,9</w:t>
            </w:r>
          </w:p>
        </w:tc>
        <w:tc>
          <w:tcPr>
            <w:tcW w:w="335" w:type="pct"/>
            <w:gridSpan w:val="2"/>
            <w:shd w:val="clear" w:color="auto" w:fill="auto"/>
          </w:tcPr>
          <w:p w:rsidR="00203049" w:rsidRPr="00822A5E" w:rsidRDefault="00C33402" w:rsidP="00760FFA">
            <w:pPr>
              <w:widowControl w:val="0"/>
              <w:autoSpaceDE w:val="0"/>
              <w:autoSpaceDN w:val="0"/>
              <w:adjustRightInd w:val="0"/>
              <w:jc w:val="center"/>
              <w:rPr>
                <w:sz w:val="16"/>
                <w:szCs w:val="16"/>
              </w:rPr>
            </w:pPr>
            <w:r w:rsidRPr="00822A5E">
              <w:rPr>
                <w:sz w:val="16"/>
                <w:szCs w:val="16"/>
              </w:rPr>
              <w:t>11 817,9</w:t>
            </w:r>
          </w:p>
        </w:tc>
        <w:tc>
          <w:tcPr>
            <w:tcW w:w="288" w:type="pct"/>
            <w:shd w:val="clear" w:color="auto" w:fill="auto"/>
          </w:tcPr>
          <w:p w:rsidR="00203049" w:rsidRPr="00F668CC" w:rsidRDefault="00203049" w:rsidP="007571D6">
            <w:pPr>
              <w:pStyle w:val="a9"/>
              <w:jc w:val="center"/>
              <w:rPr>
                <w:rFonts w:ascii="Times New Roman" w:hAnsi="Times New Roman"/>
                <w:sz w:val="16"/>
                <w:szCs w:val="16"/>
              </w:rPr>
            </w:pPr>
          </w:p>
        </w:tc>
        <w:tc>
          <w:tcPr>
            <w:tcW w:w="338" w:type="pct"/>
            <w:gridSpan w:val="3"/>
            <w:shd w:val="clear" w:color="auto" w:fill="auto"/>
          </w:tcPr>
          <w:p w:rsidR="00203049" w:rsidRPr="004711B5" w:rsidRDefault="00203049" w:rsidP="00F436A8">
            <w:pPr>
              <w:pStyle w:val="a9"/>
              <w:jc w:val="center"/>
              <w:rPr>
                <w:rFonts w:ascii="Times New Roman" w:hAnsi="Times New Roman"/>
                <w:sz w:val="16"/>
                <w:szCs w:val="16"/>
              </w:rPr>
            </w:pPr>
          </w:p>
        </w:tc>
        <w:tc>
          <w:tcPr>
            <w:tcW w:w="335" w:type="pct"/>
            <w:gridSpan w:val="4"/>
            <w:shd w:val="clear" w:color="auto" w:fill="auto"/>
          </w:tcPr>
          <w:p w:rsidR="00203049" w:rsidRPr="004711B5" w:rsidRDefault="00203049" w:rsidP="007571D6">
            <w:pPr>
              <w:widowControl w:val="0"/>
              <w:autoSpaceDE w:val="0"/>
              <w:autoSpaceDN w:val="0"/>
              <w:adjustRightInd w:val="0"/>
              <w:jc w:val="center"/>
              <w:rPr>
                <w:sz w:val="16"/>
                <w:szCs w:val="16"/>
              </w:rPr>
            </w:pPr>
          </w:p>
        </w:tc>
        <w:tc>
          <w:tcPr>
            <w:tcW w:w="342" w:type="pct"/>
            <w:shd w:val="clear" w:color="auto" w:fill="auto"/>
          </w:tcPr>
          <w:p w:rsidR="00203049" w:rsidRPr="004711B5" w:rsidRDefault="00203049" w:rsidP="007571D6">
            <w:pPr>
              <w:widowControl w:val="0"/>
              <w:autoSpaceDE w:val="0"/>
              <w:autoSpaceDN w:val="0"/>
              <w:adjustRightInd w:val="0"/>
              <w:jc w:val="center"/>
              <w:rPr>
                <w:sz w:val="16"/>
                <w:szCs w:val="16"/>
              </w:rPr>
            </w:pPr>
          </w:p>
        </w:tc>
        <w:tc>
          <w:tcPr>
            <w:tcW w:w="286" w:type="pct"/>
            <w:shd w:val="clear" w:color="auto" w:fill="auto"/>
          </w:tcPr>
          <w:p w:rsidR="00203049" w:rsidRPr="004711B5" w:rsidRDefault="00203049" w:rsidP="007721A7">
            <w:pPr>
              <w:widowControl w:val="0"/>
              <w:autoSpaceDE w:val="0"/>
              <w:autoSpaceDN w:val="0"/>
              <w:adjustRightInd w:val="0"/>
              <w:jc w:val="both"/>
              <w:rPr>
                <w:sz w:val="16"/>
                <w:szCs w:val="16"/>
              </w:rPr>
            </w:pPr>
          </w:p>
        </w:tc>
        <w:tc>
          <w:tcPr>
            <w:tcW w:w="315" w:type="pct"/>
            <w:shd w:val="clear" w:color="auto" w:fill="auto"/>
          </w:tcPr>
          <w:p w:rsidR="00203049" w:rsidRPr="004711B5" w:rsidRDefault="00203049" w:rsidP="00290E2C">
            <w:pPr>
              <w:widowControl w:val="0"/>
              <w:autoSpaceDE w:val="0"/>
              <w:autoSpaceDN w:val="0"/>
              <w:adjustRightInd w:val="0"/>
              <w:jc w:val="both"/>
              <w:rPr>
                <w:sz w:val="16"/>
                <w:szCs w:val="16"/>
              </w:rPr>
            </w:pPr>
          </w:p>
        </w:tc>
      </w:tr>
      <w:tr w:rsidR="0029181D" w:rsidRPr="004711B5" w:rsidTr="0055207F">
        <w:tc>
          <w:tcPr>
            <w:tcW w:w="142" w:type="pct"/>
            <w:vMerge/>
            <w:shd w:val="clear" w:color="auto" w:fill="auto"/>
          </w:tcPr>
          <w:p w:rsidR="0029181D" w:rsidRPr="004711B5" w:rsidRDefault="0029181D" w:rsidP="00290E2C">
            <w:pPr>
              <w:widowControl w:val="0"/>
              <w:autoSpaceDE w:val="0"/>
              <w:autoSpaceDN w:val="0"/>
              <w:adjustRightInd w:val="0"/>
              <w:jc w:val="center"/>
              <w:rPr>
                <w:sz w:val="16"/>
                <w:szCs w:val="16"/>
              </w:rPr>
            </w:pPr>
          </w:p>
        </w:tc>
        <w:tc>
          <w:tcPr>
            <w:tcW w:w="382" w:type="pct"/>
            <w:vMerge/>
            <w:shd w:val="clear" w:color="auto" w:fill="auto"/>
          </w:tcPr>
          <w:p w:rsidR="0029181D" w:rsidRPr="00822A5E" w:rsidRDefault="0029181D" w:rsidP="00290E2C">
            <w:pPr>
              <w:widowControl w:val="0"/>
              <w:autoSpaceDE w:val="0"/>
              <w:autoSpaceDN w:val="0"/>
              <w:adjustRightInd w:val="0"/>
              <w:rPr>
                <w:sz w:val="16"/>
                <w:szCs w:val="16"/>
              </w:rPr>
            </w:pPr>
          </w:p>
        </w:tc>
        <w:tc>
          <w:tcPr>
            <w:tcW w:w="1095" w:type="pct"/>
            <w:vMerge/>
            <w:shd w:val="clear" w:color="auto" w:fill="auto"/>
          </w:tcPr>
          <w:p w:rsidR="0029181D" w:rsidRPr="00822A5E" w:rsidRDefault="0029181D"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9181D" w:rsidRPr="00822A5E" w:rsidRDefault="0029181D" w:rsidP="007571D6">
            <w:pPr>
              <w:widowControl w:val="0"/>
              <w:autoSpaceDE w:val="0"/>
              <w:autoSpaceDN w:val="0"/>
              <w:adjustRightInd w:val="0"/>
              <w:jc w:val="center"/>
              <w:rPr>
                <w:sz w:val="16"/>
                <w:szCs w:val="16"/>
              </w:rPr>
            </w:pPr>
            <w:r w:rsidRPr="00822A5E">
              <w:rPr>
                <w:sz w:val="16"/>
                <w:szCs w:val="16"/>
              </w:rPr>
              <w:t>Средства бюджета Московской области</w:t>
            </w:r>
          </w:p>
        </w:tc>
        <w:tc>
          <w:tcPr>
            <w:tcW w:w="238" w:type="pct"/>
            <w:vMerge/>
            <w:shd w:val="clear" w:color="auto" w:fill="auto"/>
          </w:tcPr>
          <w:p w:rsidR="0029181D" w:rsidRPr="00822A5E" w:rsidRDefault="0029181D" w:rsidP="007E2013">
            <w:pPr>
              <w:widowControl w:val="0"/>
              <w:autoSpaceDE w:val="0"/>
              <w:autoSpaceDN w:val="0"/>
              <w:adjustRightInd w:val="0"/>
              <w:jc w:val="center"/>
              <w:rPr>
                <w:sz w:val="16"/>
                <w:szCs w:val="16"/>
              </w:rPr>
            </w:pPr>
          </w:p>
        </w:tc>
        <w:tc>
          <w:tcPr>
            <w:tcW w:w="333" w:type="pct"/>
            <w:shd w:val="clear" w:color="auto" w:fill="auto"/>
          </w:tcPr>
          <w:p w:rsidR="0029181D" w:rsidRPr="00822A5E" w:rsidRDefault="0029181D" w:rsidP="006965F2">
            <w:pPr>
              <w:pStyle w:val="a9"/>
              <w:jc w:val="center"/>
              <w:rPr>
                <w:rFonts w:ascii="Times New Roman" w:hAnsi="Times New Roman"/>
                <w:sz w:val="16"/>
                <w:szCs w:val="16"/>
              </w:rPr>
            </w:pPr>
          </w:p>
        </w:tc>
        <w:tc>
          <w:tcPr>
            <w:tcW w:w="335" w:type="pct"/>
            <w:gridSpan w:val="2"/>
            <w:shd w:val="clear" w:color="auto" w:fill="auto"/>
          </w:tcPr>
          <w:p w:rsidR="0029181D" w:rsidRPr="00822A5E" w:rsidRDefault="0029181D" w:rsidP="004711B5">
            <w:pPr>
              <w:pStyle w:val="a9"/>
              <w:jc w:val="center"/>
              <w:rPr>
                <w:rFonts w:ascii="Times New Roman" w:hAnsi="Times New Roman"/>
                <w:sz w:val="16"/>
                <w:szCs w:val="16"/>
              </w:rPr>
            </w:pPr>
          </w:p>
        </w:tc>
        <w:tc>
          <w:tcPr>
            <w:tcW w:w="288" w:type="pct"/>
            <w:shd w:val="clear" w:color="auto" w:fill="auto"/>
          </w:tcPr>
          <w:p w:rsidR="0029181D" w:rsidRPr="00F668CC" w:rsidRDefault="0029181D" w:rsidP="007571D6">
            <w:pPr>
              <w:pStyle w:val="a9"/>
              <w:jc w:val="center"/>
              <w:rPr>
                <w:rFonts w:ascii="Times New Roman" w:hAnsi="Times New Roman"/>
                <w:sz w:val="16"/>
                <w:szCs w:val="16"/>
              </w:rPr>
            </w:pPr>
          </w:p>
        </w:tc>
        <w:tc>
          <w:tcPr>
            <w:tcW w:w="338" w:type="pct"/>
            <w:gridSpan w:val="3"/>
            <w:shd w:val="clear" w:color="auto" w:fill="auto"/>
          </w:tcPr>
          <w:p w:rsidR="0029181D" w:rsidRPr="004711B5" w:rsidRDefault="0029181D" w:rsidP="007571D6">
            <w:pPr>
              <w:pStyle w:val="a9"/>
              <w:jc w:val="center"/>
              <w:rPr>
                <w:rFonts w:ascii="Times New Roman" w:hAnsi="Times New Roman"/>
                <w:sz w:val="16"/>
                <w:szCs w:val="16"/>
              </w:rPr>
            </w:pPr>
          </w:p>
        </w:tc>
        <w:tc>
          <w:tcPr>
            <w:tcW w:w="335" w:type="pct"/>
            <w:gridSpan w:val="4"/>
            <w:shd w:val="clear" w:color="auto" w:fill="auto"/>
          </w:tcPr>
          <w:p w:rsidR="0029181D" w:rsidRPr="004711B5" w:rsidRDefault="0029181D" w:rsidP="007571D6">
            <w:pPr>
              <w:widowControl w:val="0"/>
              <w:autoSpaceDE w:val="0"/>
              <w:autoSpaceDN w:val="0"/>
              <w:adjustRightInd w:val="0"/>
              <w:jc w:val="center"/>
              <w:rPr>
                <w:sz w:val="16"/>
                <w:szCs w:val="16"/>
              </w:rPr>
            </w:pPr>
          </w:p>
        </w:tc>
        <w:tc>
          <w:tcPr>
            <w:tcW w:w="342" w:type="pct"/>
            <w:shd w:val="clear" w:color="auto" w:fill="auto"/>
          </w:tcPr>
          <w:p w:rsidR="0029181D" w:rsidRPr="004711B5" w:rsidRDefault="0029181D" w:rsidP="007571D6">
            <w:pPr>
              <w:widowControl w:val="0"/>
              <w:autoSpaceDE w:val="0"/>
              <w:autoSpaceDN w:val="0"/>
              <w:adjustRightInd w:val="0"/>
              <w:jc w:val="center"/>
              <w:rPr>
                <w:sz w:val="16"/>
                <w:szCs w:val="16"/>
              </w:rPr>
            </w:pPr>
          </w:p>
        </w:tc>
        <w:tc>
          <w:tcPr>
            <w:tcW w:w="286" w:type="pct"/>
            <w:shd w:val="clear" w:color="auto" w:fill="auto"/>
          </w:tcPr>
          <w:p w:rsidR="0029181D" w:rsidRPr="004711B5" w:rsidRDefault="0029181D" w:rsidP="007721A7">
            <w:pPr>
              <w:widowControl w:val="0"/>
              <w:autoSpaceDE w:val="0"/>
              <w:autoSpaceDN w:val="0"/>
              <w:adjustRightInd w:val="0"/>
              <w:jc w:val="both"/>
              <w:rPr>
                <w:sz w:val="16"/>
                <w:szCs w:val="16"/>
              </w:rPr>
            </w:pPr>
          </w:p>
        </w:tc>
        <w:tc>
          <w:tcPr>
            <w:tcW w:w="315" w:type="pct"/>
            <w:shd w:val="clear" w:color="auto" w:fill="auto"/>
          </w:tcPr>
          <w:p w:rsidR="0029181D" w:rsidRPr="004711B5" w:rsidRDefault="0029181D" w:rsidP="00290E2C">
            <w:pPr>
              <w:widowControl w:val="0"/>
              <w:autoSpaceDE w:val="0"/>
              <w:autoSpaceDN w:val="0"/>
              <w:adjustRightInd w:val="0"/>
              <w:jc w:val="both"/>
              <w:rPr>
                <w:sz w:val="16"/>
                <w:szCs w:val="16"/>
              </w:rPr>
            </w:pPr>
          </w:p>
        </w:tc>
      </w:tr>
      <w:tr w:rsidR="0029181D" w:rsidRPr="004711B5" w:rsidTr="0055207F">
        <w:tc>
          <w:tcPr>
            <w:tcW w:w="142" w:type="pct"/>
            <w:vMerge/>
            <w:shd w:val="clear" w:color="auto" w:fill="auto"/>
          </w:tcPr>
          <w:p w:rsidR="0029181D" w:rsidRPr="004711B5" w:rsidRDefault="0029181D" w:rsidP="00290E2C">
            <w:pPr>
              <w:widowControl w:val="0"/>
              <w:autoSpaceDE w:val="0"/>
              <w:autoSpaceDN w:val="0"/>
              <w:adjustRightInd w:val="0"/>
              <w:jc w:val="center"/>
              <w:rPr>
                <w:sz w:val="16"/>
                <w:szCs w:val="16"/>
              </w:rPr>
            </w:pPr>
          </w:p>
        </w:tc>
        <w:tc>
          <w:tcPr>
            <w:tcW w:w="382" w:type="pct"/>
            <w:vMerge/>
            <w:shd w:val="clear" w:color="auto" w:fill="auto"/>
          </w:tcPr>
          <w:p w:rsidR="0029181D" w:rsidRPr="00822A5E" w:rsidRDefault="0029181D" w:rsidP="00290E2C">
            <w:pPr>
              <w:widowControl w:val="0"/>
              <w:autoSpaceDE w:val="0"/>
              <w:autoSpaceDN w:val="0"/>
              <w:adjustRightInd w:val="0"/>
              <w:rPr>
                <w:sz w:val="16"/>
                <w:szCs w:val="16"/>
              </w:rPr>
            </w:pPr>
          </w:p>
        </w:tc>
        <w:tc>
          <w:tcPr>
            <w:tcW w:w="1095" w:type="pct"/>
            <w:vMerge/>
            <w:shd w:val="clear" w:color="auto" w:fill="auto"/>
          </w:tcPr>
          <w:p w:rsidR="0029181D" w:rsidRPr="00822A5E" w:rsidRDefault="0029181D"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9181D" w:rsidRPr="00822A5E" w:rsidRDefault="0029181D" w:rsidP="007571D6">
            <w:pPr>
              <w:widowControl w:val="0"/>
              <w:autoSpaceDE w:val="0"/>
              <w:autoSpaceDN w:val="0"/>
              <w:adjustRightInd w:val="0"/>
              <w:jc w:val="center"/>
              <w:rPr>
                <w:sz w:val="16"/>
                <w:szCs w:val="16"/>
              </w:rPr>
            </w:pPr>
            <w:r w:rsidRPr="00822A5E">
              <w:rPr>
                <w:sz w:val="16"/>
                <w:szCs w:val="16"/>
              </w:rPr>
              <w:t>Средства федерал</w:t>
            </w:r>
            <w:r w:rsidRPr="00822A5E">
              <w:rPr>
                <w:sz w:val="16"/>
                <w:szCs w:val="16"/>
              </w:rPr>
              <w:t>ь</w:t>
            </w:r>
            <w:r w:rsidRPr="00822A5E">
              <w:rPr>
                <w:sz w:val="16"/>
                <w:szCs w:val="16"/>
              </w:rPr>
              <w:t>ного бюджета</w:t>
            </w:r>
          </w:p>
        </w:tc>
        <w:tc>
          <w:tcPr>
            <w:tcW w:w="238" w:type="pct"/>
            <w:vMerge/>
            <w:shd w:val="clear" w:color="auto" w:fill="auto"/>
          </w:tcPr>
          <w:p w:rsidR="0029181D" w:rsidRPr="00822A5E" w:rsidRDefault="0029181D" w:rsidP="007E2013">
            <w:pPr>
              <w:widowControl w:val="0"/>
              <w:autoSpaceDE w:val="0"/>
              <w:autoSpaceDN w:val="0"/>
              <w:adjustRightInd w:val="0"/>
              <w:jc w:val="center"/>
              <w:rPr>
                <w:sz w:val="16"/>
                <w:szCs w:val="16"/>
              </w:rPr>
            </w:pPr>
          </w:p>
        </w:tc>
        <w:tc>
          <w:tcPr>
            <w:tcW w:w="333" w:type="pct"/>
            <w:shd w:val="clear" w:color="auto" w:fill="auto"/>
          </w:tcPr>
          <w:p w:rsidR="0029181D" w:rsidRPr="00822A5E" w:rsidRDefault="0029181D" w:rsidP="006965F2">
            <w:pPr>
              <w:pStyle w:val="a9"/>
              <w:jc w:val="center"/>
              <w:rPr>
                <w:rFonts w:ascii="Times New Roman" w:hAnsi="Times New Roman"/>
                <w:sz w:val="16"/>
                <w:szCs w:val="16"/>
              </w:rPr>
            </w:pPr>
          </w:p>
        </w:tc>
        <w:tc>
          <w:tcPr>
            <w:tcW w:w="335" w:type="pct"/>
            <w:gridSpan w:val="2"/>
            <w:shd w:val="clear" w:color="auto" w:fill="auto"/>
          </w:tcPr>
          <w:p w:rsidR="0029181D" w:rsidRPr="00822A5E" w:rsidRDefault="0029181D" w:rsidP="004711B5">
            <w:pPr>
              <w:pStyle w:val="a9"/>
              <w:jc w:val="center"/>
              <w:rPr>
                <w:rFonts w:ascii="Times New Roman" w:hAnsi="Times New Roman"/>
                <w:sz w:val="16"/>
                <w:szCs w:val="16"/>
              </w:rPr>
            </w:pPr>
          </w:p>
        </w:tc>
        <w:tc>
          <w:tcPr>
            <w:tcW w:w="288" w:type="pct"/>
            <w:shd w:val="clear" w:color="auto" w:fill="auto"/>
          </w:tcPr>
          <w:p w:rsidR="0029181D" w:rsidRPr="00F668CC" w:rsidRDefault="0029181D" w:rsidP="007571D6">
            <w:pPr>
              <w:pStyle w:val="a9"/>
              <w:jc w:val="center"/>
              <w:rPr>
                <w:rFonts w:ascii="Times New Roman" w:hAnsi="Times New Roman"/>
                <w:sz w:val="16"/>
                <w:szCs w:val="16"/>
              </w:rPr>
            </w:pPr>
          </w:p>
        </w:tc>
        <w:tc>
          <w:tcPr>
            <w:tcW w:w="338" w:type="pct"/>
            <w:gridSpan w:val="3"/>
            <w:shd w:val="clear" w:color="auto" w:fill="auto"/>
          </w:tcPr>
          <w:p w:rsidR="0029181D" w:rsidRPr="004711B5" w:rsidRDefault="0029181D" w:rsidP="007571D6">
            <w:pPr>
              <w:pStyle w:val="a9"/>
              <w:jc w:val="center"/>
              <w:rPr>
                <w:rFonts w:ascii="Times New Roman" w:hAnsi="Times New Roman"/>
                <w:sz w:val="16"/>
                <w:szCs w:val="16"/>
              </w:rPr>
            </w:pPr>
          </w:p>
        </w:tc>
        <w:tc>
          <w:tcPr>
            <w:tcW w:w="335" w:type="pct"/>
            <w:gridSpan w:val="4"/>
            <w:shd w:val="clear" w:color="auto" w:fill="auto"/>
          </w:tcPr>
          <w:p w:rsidR="0029181D" w:rsidRPr="004711B5" w:rsidRDefault="0029181D" w:rsidP="007571D6">
            <w:pPr>
              <w:widowControl w:val="0"/>
              <w:autoSpaceDE w:val="0"/>
              <w:autoSpaceDN w:val="0"/>
              <w:adjustRightInd w:val="0"/>
              <w:jc w:val="center"/>
              <w:rPr>
                <w:sz w:val="16"/>
                <w:szCs w:val="16"/>
              </w:rPr>
            </w:pPr>
          </w:p>
        </w:tc>
        <w:tc>
          <w:tcPr>
            <w:tcW w:w="342" w:type="pct"/>
            <w:shd w:val="clear" w:color="auto" w:fill="auto"/>
          </w:tcPr>
          <w:p w:rsidR="0029181D" w:rsidRPr="004711B5" w:rsidRDefault="0029181D" w:rsidP="007571D6">
            <w:pPr>
              <w:widowControl w:val="0"/>
              <w:autoSpaceDE w:val="0"/>
              <w:autoSpaceDN w:val="0"/>
              <w:adjustRightInd w:val="0"/>
              <w:jc w:val="center"/>
              <w:rPr>
                <w:sz w:val="16"/>
                <w:szCs w:val="16"/>
              </w:rPr>
            </w:pPr>
          </w:p>
        </w:tc>
        <w:tc>
          <w:tcPr>
            <w:tcW w:w="286" w:type="pct"/>
            <w:shd w:val="clear" w:color="auto" w:fill="auto"/>
          </w:tcPr>
          <w:p w:rsidR="0029181D" w:rsidRPr="004711B5" w:rsidRDefault="0029181D" w:rsidP="007721A7">
            <w:pPr>
              <w:widowControl w:val="0"/>
              <w:autoSpaceDE w:val="0"/>
              <w:autoSpaceDN w:val="0"/>
              <w:adjustRightInd w:val="0"/>
              <w:jc w:val="both"/>
              <w:rPr>
                <w:sz w:val="16"/>
                <w:szCs w:val="16"/>
              </w:rPr>
            </w:pPr>
          </w:p>
        </w:tc>
        <w:tc>
          <w:tcPr>
            <w:tcW w:w="315" w:type="pct"/>
            <w:shd w:val="clear" w:color="auto" w:fill="auto"/>
          </w:tcPr>
          <w:p w:rsidR="0029181D" w:rsidRPr="004711B5" w:rsidRDefault="0029181D" w:rsidP="00290E2C">
            <w:pPr>
              <w:widowControl w:val="0"/>
              <w:autoSpaceDE w:val="0"/>
              <w:autoSpaceDN w:val="0"/>
              <w:adjustRightInd w:val="0"/>
              <w:jc w:val="both"/>
              <w:rPr>
                <w:sz w:val="16"/>
                <w:szCs w:val="16"/>
              </w:rPr>
            </w:pPr>
          </w:p>
        </w:tc>
      </w:tr>
      <w:tr w:rsidR="0029181D" w:rsidRPr="004711B5" w:rsidTr="0055207F">
        <w:tc>
          <w:tcPr>
            <w:tcW w:w="142" w:type="pct"/>
            <w:vMerge/>
            <w:shd w:val="clear" w:color="auto" w:fill="auto"/>
          </w:tcPr>
          <w:p w:rsidR="0029181D" w:rsidRPr="004711B5" w:rsidRDefault="0029181D" w:rsidP="00290E2C">
            <w:pPr>
              <w:widowControl w:val="0"/>
              <w:autoSpaceDE w:val="0"/>
              <w:autoSpaceDN w:val="0"/>
              <w:adjustRightInd w:val="0"/>
              <w:jc w:val="center"/>
              <w:rPr>
                <w:sz w:val="16"/>
                <w:szCs w:val="16"/>
              </w:rPr>
            </w:pPr>
          </w:p>
        </w:tc>
        <w:tc>
          <w:tcPr>
            <w:tcW w:w="382" w:type="pct"/>
            <w:vMerge/>
            <w:shd w:val="clear" w:color="auto" w:fill="auto"/>
          </w:tcPr>
          <w:p w:rsidR="0029181D" w:rsidRPr="00822A5E" w:rsidRDefault="0029181D" w:rsidP="00290E2C">
            <w:pPr>
              <w:widowControl w:val="0"/>
              <w:autoSpaceDE w:val="0"/>
              <w:autoSpaceDN w:val="0"/>
              <w:adjustRightInd w:val="0"/>
              <w:rPr>
                <w:sz w:val="16"/>
                <w:szCs w:val="16"/>
              </w:rPr>
            </w:pPr>
          </w:p>
        </w:tc>
        <w:tc>
          <w:tcPr>
            <w:tcW w:w="1095" w:type="pct"/>
            <w:vMerge/>
            <w:shd w:val="clear" w:color="auto" w:fill="auto"/>
          </w:tcPr>
          <w:p w:rsidR="0029181D" w:rsidRPr="00822A5E" w:rsidRDefault="0029181D"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9181D" w:rsidRPr="00822A5E" w:rsidRDefault="0029181D" w:rsidP="00524F92">
            <w:pPr>
              <w:widowControl w:val="0"/>
              <w:autoSpaceDE w:val="0"/>
              <w:autoSpaceDN w:val="0"/>
              <w:adjustRightInd w:val="0"/>
              <w:jc w:val="center"/>
              <w:rPr>
                <w:sz w:val="16"/>
                <w:szCs w:val="16"/>
              </w:rPr>
            </w:pPr>
            <w:r w:rsidRPr="00822A5E">
              <w:rPr>
                <w:sz w:val="16"/>
                <w:szCs w:val="16"/>
              </w:rPr>
              <w:t>Средства бюджетов поселений</w:t>
            </w:r>
          </w:p>
        </w:tc>
        <w:tc>
          <w:tcPr>
            <w:tcW w:w="238" w:type="pct"/>
            <w:vMerge/>
            <w:shd w:val="clear" w:color="auto" w:fill="auto"/>
          </w:tcPr>
          <w:p w:rsidR="0029181D" w:rsidRPr="00822A5E" w:rsidRDefault="0029181D" w:rsidP="00524F92">
            <w:pPr>
              <w:widowControl w:val="0"/>
              <w:autoSpaceDE w:val="0"/>
              <w:autoSpaceDN w:val="0"/>
              <w:adjustRightInd w:val="0"/>
              <w:jc w:val="center"/>
              <w:rPr>
                <w:sz w:val="16"/>
                <w:szCs w:val="16"/>
              </w:rPr>
            </w:pPr>
          </w:p>
        </w:tc>
        <w:tc>
          <w:tcPr>
            <w:tcW w:w="333" w:type="pct"/>
            <w:shd w:val="clear" w:color="auto" w:fill="auto"/>
          </w:tcPr>
          <w:p w:rsidR="0029181D" w:rsidRPr="00822A5E" w:rsidRDefault="00872B1B" w:rsidP="000757BB">
            <w:pPr>
              <w:pStyle w:val="a9"/>
              <w:jc w:val="center"/>
              <w:rPr>
                <w:rFonts w:ascii="Times New Roman" w:hAnsi="Times New Roman"/>
                <w:sz w:val="16"/>
                <w:szCs w:val="16"/>
              </w:rPr>
            </w:pPr>
            <w:r w:rsidRPr="00822A5E">
              <w:rPr>
                <w:rFonts w:ascii="Times New Roman" w:hAnsi="Times New Roman"/>
                <w:sz w:val="16"/>
                <w:szCs w:val="16"/>
              </w:rPr>
              <w:t>42 918,4</w:t>
            </w:r>
          </w:p>
        </w:tc>
        <w:tc>
          <w:tcPr>
            <w:tcW w:w="335" w:type="pct"/>
            <w:gridSpan w:val="2"/>
            <w:shd w:val="clear" w:color="auto" w:fill="auto"/>
          </w:tcPr>
          <w:p w:rsidR="0029181D" w:rsidRPr="00822A5E" w:rsidRDefault="00872B1B" w:rsidP="000757BB">
            <w:pPr>
              <w:pStyle w:val="a9"/>
              <w:jc w:val="center"/>
              <w:rPr>
                <w:rFonts w:ascii="Times New Roman" w:hAnsi="Times New Roman"/>
                <w:sz w:val="16"/>
                <w:szCs w:val="16"/>
              </w:rPr>
            </w:pPr>
            <w:r w:rsidRPr="00822A5E">
              <w:rPr>
                <w:rFonts w:ascii="Times New Roman" w:hAnsi="Times New Roman"/>
                <w:sz w:val="16"/>
                <w:szCs w:val="16"/>
              </w:rPr>
              <w:t>42 918,4</w:t>
            </w:r>
          </w:p>
        </w:tc>
        <w:tc>
          <w:tcPr>
            <w:tcW w:w="288" w:type="pct"/>
            <w:shd w:val="clear" w:color="auto" w:fill="auto"/>
          </w:tcPr>
          <w:p w:rsidR="0029181D" w:rsidRPr="00F668CC" w:rsidRDefault="0029181D" w:rsidP="00524F92">
            <w:pPr>
              <w:pStyle w:val="a9"/>
              <w:jc w:val="center"/>
              <w:rPr>
                <w:rFonts w:ascii="Times New Roman" w:hAnsi="Times New Roman"/>
                <w:sz w:val="16"/>
                <w:szCs w:val="16"/>
              </w:rPr>
            </w:pPr>
          </w:p>
        </w:tc>
        <w:tc>
          <w:tcPr>
            <w:tcW w:w="338" w:type="pct"/>
            <w:gridSpan w:val="3"/>
            <w:shd w:val="clear" w:color="auto" w:fill="auto"/>
          </w:tcPr>
          <w:p w:rsidR="0029181D" w:rsidRPr="004711B5" w:rsidRDefault="0029181D" w:rsidP="00524F92">
            <w:pPr>
              <w:pStyle w:val="a9"/>
              <w:jc w:val="center"/>
              <w:rPr>
                <w:rFonts w:ascii="Times New Roman" w:hAnsi="Times New Roman"/>
                <w:sz w:val="16"/>
                <w:szCs w:val="16"/>
              </w:rPr>
            </w:pPr>
          </w:p>
        </w:tc>
        <w:tc>
          <w:tcPr>
            <w:tcW w:w="335" w:type="pct"/>
            <w:gridSpan w:val="4"/>
            <w:shd w:val="clear" w:color="auto" w:fill="auto"/>
          </w:tcPr>
          <w:p w:rsidR="0029181D" w:rsidRPr="004711B5" w:rsidRDefault="0029181D" w:rsidP="00524F92">
            <w:pPr>
              <w:widowControl w:val="0"/>
              <w:autoSpaceDE w:val="0"/>
              <w:autoSpaceDN w:val="0"/>
              <w:adjustRightInd w:val="0"/>
              <w:jc w:val="center"/>
              <w:rPr>
                <w:sz w:val="16"/>
                <w:szCs w:val="16"/>
              </w:rPr>
            </w:pPr>
          </w:p>
        </w:tc>
        <w:tc>
          <w:tcPr>
            <w:tcW w:w="342" w:type="pct"/>
            <w:shd w:val="clear" w:color="auto" w:fill="auto"/>
          </w:tcPr>
          <w:p w:rsidR="0029181D" w:rsidRPr="004711B5" w:rsidRDefault="0029181D" w:rsidP="007571D6">
            <w:pPr>
              <w:widowControl w:val="0"/>
              <w:autoSpaceDE w:val="0"/>
              <w:autoSpaceDN w:val="0"/>
              <w:adjustRightInd w:val="0"/>
              <w:jc w:val="center"/>
              <w:rPr>
                <w:sz w:val="16"/>
                <w:szCs w:val="16"/>
              </w:rPr>
            </w:pPr>
          </w:p>
        </w:tc>
        <w:tc>
          <w:tcPr>
            <w:tcW w:w="286" w:type="pct"/>
            <w:shd w:val="clear" w:color="auto" w:fill="auto"/>
          </w:tcPr>
          <w:p w:rsidR="0029181D" w:rsidRPr="004711B5" w:rsidRDefault="0029181D" w:rsidP="007721A7">
            <w:pPr>
              <w:widowControl w:val="0"/>
              <w:autoSpaceDE w:val="0"/>
              <w:autoSpaceDN w:val="0"/>
              <w:adjustRightInd w:val="0"/>
              <w:jc w:val="both"/>
              <w:rPr>
                <w:sz w:val="16"/>
                <w:szCs w:val="16"/>
              </w:rPr>
            </w:pPr>
          </w:p>
        </w:tc>
        <w:tc>
          <w:tcPr>
            <w:tcW w:w="315" w:type="pct"/>
            <w:shd w:val="clear" w:color="auto" w:fill="auto"/>
          </w:tcPr>
          <w:p w:rsidR="0029181D" w:rsidRPr="004711B5" w:rsidRDefault="0029181D" w:rsidP="00290E2C">
            <w:pPr>
              <w:widowControl w:val="0"/>
              <w:autoSpaceDE w:val="0"/>
              <w:autoSpaceDN w:val="0"/>
              <w:adjustRightInd w:val="0"/>
              <w:jc w:val="both"/>
              <w:rPr>
                <w:sz w:val="16"/>
                <w:szCs w:val="16"/>
              </w:rPr>
            </w:pPr>
          </w:p>
        </w:tc>
      </w:tr>
      <w:tr w:rsidR="0029181D" w:rsidRPr="004711B5" w:rsidTr="0055207F">
        <w:tc>
          <w:tcPr>
            <w:tcW w:w="142" w:type="pct"/>
            <w:vMerge/>
            <w:shd w:val="clear" w:color="auto" w:fill="auto"/>
          </w:tcPr>
          <w:p w:rsidR="0029181D" w:rsidRPr="004711B5" w:rsidRDefault="0029181D" w:rsidP="00290E2C">
            <w:pPr>
              <w:widowControl w:val="0"/>
              <w:autoSpaceDE w:val="0"/>
              <w:autoSpaceDN w:val="0"/>
              <w:adjustRightInd w:val="0"/>
              <w:jc w:val="center"/>
              <w:rPr>
                <w:sz w:val="16"/>
                <w:szCs w:val="16"/>
              </w:rPr>
            </w:pPr>
          </w:p>
        </w:tc>
        <w:tc>
          <w:tcPr>
            <w:tcW w:w="382" w:type="pct"/>
            <w:vMerge/>
            <w:shd w:val="clear" w:color="auto" w:fill="auto"/>
          </w:tcPr>
          <w:p w:rsidR="0029181D" w:rsidRPr="00822A5E" w:rsidRDefault="0029181D" w:rsidP="00290E2C">
            <w:pPr>
              <w:widowControl w:val="0"/>
              <w:autoSpaceDE w:val="0"/>
              <w:autoSpaceDN w:val="0"/>
              <w:adjustRightInd w:val="0"/>
              <w:rPr>
                <w:sz w:val="16"/>
                <w:szCs w:val="16"/>
              </w:rPr>
            </w:pPr>
          </w:p>
        </w:tc>
        <w:tc>
          <w:tcPr>
            <w:tcW w:w="1095" w:type="pct"/>
            <w:vMerge/>
            <w:shd w:val="clear" w:color="auto" w:fill="auto"/>
          </w:tcPr>
          <w:p w:rsidR="0029181D" w:rsidRPr="00822A5E" w:rsidRDefault="0029181D"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9181D" w:rsidRPr="00822A5E" w:rsidRDefault="0029181D" w:rsidP="007571D6">
            <w:pPr>
              <w:widowControl w:val="0"/>
              <w:autoSpaceDE w:val="0"/>
              <w:autoSpaceDN w:val="0"/>
              <w:adjustRightInd w:val="0"/>
              <w:jc w:val="center"/>
              <w:rPr>
                <w:sz w:val="16"/>
                <w:szCs w:val="16"/>
              </w:rPr>
            </w:pPr>
            <w:r w:rsidRPr="00822A5E">
              <w:rPr>
                <w:sz w:val="16"/>
                <w:szCs w:val="16"/>
              </w:rPr>
              <w:t>Внебюджетные и</w:t>
            </w:r>
            <w:r w:rsidRPr="00822A5E">
              <w:rPr>
                <w:sz w:val="16"/>
                <w:szCs w:val="16"/>
              </w:rPr>
              <w:t>с</w:t>
            </w:r>
            <w:r w:rsidRPr="00822A5E">
              <w:rPr>
                <w:sz w:val="16"/>
                <w:szCs w:val="16"/>
              </w:rPr>
              <w:t>точники</w:t>
            </w:r>
          </w:p>
        </w:tc>
        <w:tc>
          <w:tcPr>
            <w:tcW w:w="238" w:type="pct"/>
            <w:vMerge/>
            <w:shd w:val="clear" w:color="auto" w:fill="auto"/>
          </w:tcPr>
          <w:p w:rsidR="0029181D" w:rsidRPr="00822A5E" w:rsidRDefault="0029181D" w:rsidP="007E2013">
            <w:pPr>
              <w:widowControl w:val="0"/>
              <w:autoSpaceDE w:val="0"/>
              <w:autoSpaceDN w:val="0"/>
              <w:adjustRightInd w:val="0"/>
              <w:jc w:val="center"/>
              <w:rPr>
                <w:sz w:val="16"/>
                <w:szCs w:val="16"/>
              </w:rPr>
            </w:pPr>
          </w:p>
        </w:tc>
        <w:tc>
          <w:tcPr>
            <w:tcW w:w="333" w:type="pct"/>
            <w:shd w:val="clear" w:color="auto" w:fill="auto"/>
          </w:tcPr>
          <w:p w:rsidR="0029181D" w:rsidRPr="00822A5E" w:rsidRDefault="0029181D" w:rsidP="006965F2">
            <w:pPr>
              <w:pStyle w:val="a9"/>
              <w:jc w:val="center"/>
              <w:rPr>
                <w:rFonts w:ascii="Times New Roman" w:hAnsi="Times New Roman"/>
                <w:sz w:val="16"/>
                <w:szCs w:val="16"/>
              </w:rPr>
            </w:pPr>
          </w:p>
        </w:tc>
        <w:tc>
          <w:tcPr>
            <w:tcW w:w="335" w:type="pct"/>
            <w:gridSpan w:val="2"/>
            <w:shd w:val="clear" w:color="auto" w:fill="auto"/>
          </w:tcPr>
          <w:p w:rsidR="0029181D" w:rsidRPr="00822A5E" w:rsidRDefault="0029181D" w:rsidP="004711B5">
            <w:pPr>
              <w:pStyle w:val="a9"/>
              <w:jc w:val="center"/>
              <w:rPr>
                <w:rFonts w:ascii="Times New Roman" w:hAnsi="Times New Roman"/>
                <w:sz w:val="16"/>
                <w:szCs w:val="16"/>
              </w:rPr>
            </w:pPr>
          </w:p>
        </w:tc>
        <w:tc>
          <w:tcPr>
            <w:tcW w:w="288" w:type="pct"/>
            <w:shd w:val="clear" w:color="auto" w:fill="auto"/>
          </w:tcPr>
          <w:p w:rsidR="0029181D" w:rsidRPr="004711B5" w:rsidRDefault="0029181D" w:rsidP="007571D6">
            <w:pPr>
              <w:pStyle w:val="a9"/>
              <w:jc w:val="center"/>
              <w:rPr>
                <w:rFonts w:ascii="Times New Roman" w:hAnsi="Times New Roman"/>
                <w:sz w:val="16"/>
                <w:szCs w:val="16"/>
              </w:rPr>
            </w:pPr>
          </w:p>
        </w:tc>
        <w:tc>
          <w:tcPr>
            <w:tcW w:w="338" w:type="pct"/>
            <w:gridSpan w:val="3"/>
            <w:shd w:val="clear" w:color="auto" w:fill="auto"/>
          </w:tcPr>
          <w:p w:rsidR="0029181D" w:rsidRPr="004711B5" w:rsidRDefault="0029181D" w:rsidP="007571D6">
            <w:pPr>
              <w:pStyle w:val="a9"/>
              <w:jc w:val="center"/>
              <w:rPr>
                <w:rFonts w:ascii="Times New Roman" w:hAnsi="Times New Roman"/>
                <w:sz w:val="16"/>
                <w:szCs w:val="16"/>
              </w:rPr>
            </w:pPr>
          </w:p>
        </w:tc>
        <w:tc>
          <w:tcPr>
            <w:tcW w:w="335" w:type="pct"/>
            <w:gridSpan w:val="4"/>
            <w:shd w:val="clear" w:color="auto" w:fill="auto"/>
          </w:tcPr>
          <w:p w:rsidR="0029181D" w:rsidRPr="004711B5" w:rsidRDefault="0029181D" w:rsidP="007571D6">
            <w:pPr>
              <w:widowControl w:val="0"/>
              <w:autoSpaceDE w:val="0"/>
              <w:autoSpaceDN w:val="0"/>
              <w:adjustRightInd w:val="0"/>
              <w:jc w:val="center"/>
              <w:rPr>
                <w:sz w:val="16"/>
                <w:szCs w:val="16"/>
              </w:rPr>
            </w:pPr>
          </w:p>
        </w:tc>
        <w:tc>
          <w:tcPr>
            <w:tcW w:w="342" w:type="pct"/>
            <w:shd w:val="clear" w:color="auto" w:fill="auto"/>
          </w:tcPr>
          <w:p w:rsidR="0029181D" w:rsidRPr="004711B5" w:rsidRDefault="0029181D" w:rsidP="007571D6">
            <w:pPr>
              <w:widowControl w:val="0"/>
              <w:autoSpaceDE w:val="0"/>
              <w:autoSpaceDN w:val="0"/>
              <w:adjustRightInd w:val="0"/>
              <w:jc w:val="center"/>
              <w:rPr>
                <w:sz w:val="16"/>
                <w:szCs w:val="16"/>
              </w:rPr>
            </w:pPr>
          </w:p>
        </w:tc>
        <w:tc>
          <w:tcPr>
            <w:tcW w:w="286" w:type="pct"/>
            <w:shd w:val="clear" w:color="auto" w:fill="auto"/>
          </w:tcPr>
          <w:p w:rsidR="0029181D" w:rsidRPr="004711B5" w:rsidRDefault="0029181D" w:rsidP="007721A7">
            <w:pPr>
              <w:widowControl w:val="0"/>
              <w:autoSpaceDE w:val="0"/>
              <w:autoSpaceDN w:val="0"/>
              <w:adjustRightInd w:val="0"/>
              <w:jc w:val="both"/>
              <w:rPr>
                <w:sz w:val="16"/>
                <w:szCs w:val="16"/>
              </w:rPr>
            </w:pPr>
          </w:p>
        </w:tc>
        <w:tc>
          <w:tcPr>
            <w:tcW w:w="315" w:type="pct"/>
            <w:shd w:val="clear" w:color="auto" w:fill="auto"/>
          </w:tcPr>
          <w:p w:rsidR="0029181D" w:rsidRPr="004711B5" w:rsidRDefault="0029181D" w:rsidP="00290E2C">
            <w:pPr>
              <w:widowControl w:val="0"/>
              <w:autoSpaceDE w:val="0"/>
              <w:autoSpaceDN w:val="0"/>
              <w:adjustRightInd w:val="0"/>
              <w:jc w:val="both"/>
              <w:rPr>
                <w:sz w:val="16"/>
                <w:szCs w:val="16"/>
              </w:rPr>
            </w:pPr>
          </w:p>
        </w:tc>
      </w:tr>
      <w:tr w:rsidR="004711B5" w:rsidRPr="004711B5" w:rsidTr="0055207F">
        <w:tc>
          <w:tcPr>
            <w:tcW w:w="142" w:type="pct"/>
            <w:vMerge w:val="restar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1</w:t>
            </w:r>
          </w:p>
        </w:tc>
        <w:tc>
          <w:tcPr>
            <w:tcW w:w="382" w:type="pct"/>
            <w:vMerge w:val="restart"/>
            <w:shd w:val="clear" w:color="auto" w:fill="auto"/>
          </w:tcPr>
          <w:p w:rsidR="004711B5" w:rsidRPr="00822A5E" w:rsidRDefault="004711B5" w:rsidP="00290E2C">
            <w:pPr>
              <w:widowControl w:val="0"/>
              <w:autoSpaceDE w:val="0"/>
              <w:autoSpaceDN w:val="0"/>
              <w:adjustRightInd w:val="0"/>
              <w:rPr>
                <w:b/>
                <w:sz w:val="16"/>
                <w:szCs w:val="16"/>
              </w:rPr>
            </w:pPr>
            <w:r w:rsidRPr="00822A5E">
              <w:rPr>
                <w:b/>
                <w:sz w:val="16"/>
                <w:szCs w:val="16"/>
              </w:rPr>
              <w:t>Задача 1.</w:t>
            </w:r>
          </w:p>
          <w:p w:rsidR="004711B5" w:rsidRPr="00822A5E" w:rsidRDefault="004711B5" w:rsidP="00C16641">
            <w:pPr>
              <w:widowControl w:val="0"/>
              <w:autoSpaceDE w:val="0"/>
              <w:autoSpaceDN w:val="0"/>
              <w:adjustRightInd w:val="0"/>
              <w:rPr>
                <w:sz w:val="16"/>
                <w:szCs w:val="16"/>
              </w:rPr>
            </w:pPr>
            <w:r w:rsidRPr="00822A5E">
              <w:rPr>
                <w:sz w:val="16"/>
                <w:szCs w:val="16"/>
              </w:rPr>
              <w:t>Повышение уровня обе</w:t>
            </w:r>
            <w:r w:rsidRPr="00822A5E">
              <w:rPr>
                <w:sz w:val="16"/>
                <w:szCs w:val="16"/>
              </w:rPr>
              <w:t>с</w:t>
            </w:r>
            <w:r w:rsidRPr="00822A5E">
              <w:rPr>
                <w:sz w:val="16"/>
                <w:szCs w:val="16"/>
              </w:rPr>
              <w:t xml:space="preserve">печенности населения </w:t>
            </w:r>
            <w:r w:rsidR="00C16641" w:rsidRPr="00822A5E">
              <w:rPr>
                <w:sz w:val="16"/>
                <w:szCs w:val="16"/>
              </w:rPr>
              <w:t xml:space="preserve">г.о.Истра </w:t>
            </w:r>
            <w:r w:rsidRPr="00822A5E">
              <w:rPr>
                <w:sz w:val="16"/>
                <w:szCs w:val="16"/>
              </w:rPr>
              <w:t>жильем</w:t>
            </w:r>
          </w:p>
        </w:tc>
        <w:tc>
          <w:tcPr>
            <w:tcW w:w="1095" w:type="pct"/>
            <w:vMerge w:val="restart"/>
            <w:shd w:val="clear" w:color="auto" w:fill="auto"/>
          </w:tcPr>
          <w:p w:rsidR="004711B5" w:rsidRPr="00822A5E" w:rsidRDefault="004711B5" w:rsidP="001C546C">
            <w:pPr>
              <w:pStyle w:val="1"/>
              <w:spacing w:before="0" w:after="0"/>
              <w:jc w:val="both"/>
              <w:rPr>
                <w:b w:val="0"/>
                <w:color w:val="auto"/>
                <w:sz w:val="16"/>
                <w:szCs w:val="16"/>
              </w:rPr>
            </w:pPr>
            <w:r w:rsidRPr="00822A5E">
              <w:rPr>
                <w:rFonts w:ascii="Times New Roman" w:hAnsi="Times New Roman"/>
                <w:b w:val="0"/>
                <w:color w:val="auto"/>
                <w:sz w:val="16"/>
                <w:szCs w:val="16"/>
              </w:rPr>
              <w:t>1. Создание условий для развития рынка доступного жилья, развития жилищного строительства, в том числе строительство жилья экономического класса, включая малоэтажное строительство</w:t>
            </w:r>
          </w:p>
          <w:p w:rsidR="004711B5" w:rsidRPr="00822A5E" w:rsidRDefault="004711B5" w:rsidP="001C546C">
            <w:pPr>
              <w:jc w:val="both"/>
              <w:rPr>
                <w:sz w:val="16"/>
                <w:szCs w:val="16"/>
              </w:rPr>
            </w:pPr>
            <w:r w:rsidRPr="00822A5E">
              <w:rPr>
                <w:sz w:val="16"/>
                <w:szCs w:val="16"/>
              </w:rPr>
              <w:t>2. Строительство (реконструкция) объектов инженерной, социальной и дорожной и</w:t>
            </w:r>
            <w:r w:rsidRPr="00822A5E">
              <w:rPr>
                <w:sz w:val="16"/>
                <w:szCs w:val="16"/>
              </w:rPr>
              <w:t>н</w:t>
            </w:r>
            <w:r w:rsidRPr="00822A5E">
              <w:rPr>
                <w:sz w:val="16"/>
                <w:szCs w:val="16"/>
              </w:rPr>
              <w:t>фраструктуры в рамках реализации прое</w:t>
            </w:r>
            <w:r w:rsidRPr="00822A5E">
              <w:rPr>
                <w:sz w:val="16"/>
                <w:szCs w:val="16"/>
              </w:rPr>
              <w:t>к</w:t>
            </w:r>
            <w:r w:rsidRPr="00822A5E">
              <w:rPr>
                <w:sz w:val="16"/>
                <w:szCs w:val="16"/>
              </w:rPr>
              <w:t>тов по комплексному освоению и развитию территорий</w:t>
            </w:r>
          </w:p>
        </w:tc>
        <w:tc>
          <w:tcPr>
            <w:tcW w:w="571" w:type="pct"/>
            <w:shd w:val="clear" w:color="auto" w:fill="auto"/>
          </w:tcPr>
          <w:p w:rsidR="004711B5" w:rsidRPr="00822A5E" w:rsidRDefault="004711B5" w:rsidP="00290E2C">
            <w:pPr>
              <w:widowControl w:val="0"/>
              <w:autoSpaceDE w:val="0"/>
              <w:autoSpaceDN w:val="0"/>
              <w:adjustRightInd w:val="0"/>
              <w:jc w:val="center"/>
              <w:rPr>
                <w:sz w:val="16"/>
                <w:szCs w:val="16"/>
              </w:rPr>
            </w:pPr>
            <w:r w:rsidRPr="00822A5E">
              <w:rPr>
                <w:sz w:val="16"/>
                <w:szCs w:val="16"/>
              </w:rPr>
              <w:t>Итого</w:t>
            </w:r>
          </w:p>
        </w:tc>
        <w:tc>
          <w:tcPr>
            <w:tcW w:w="238" w:type="pct"/>
            <w:vMerge w:val="restart"/>
            <w:shd w:val="clear" w:color="auto" w:fill="auto"/>
          </w:tcPr>
          <w:p w:rsidR="004711B5" w:rsidRPr="00822A5E" w:rsidRDefault="004711B5" w:rsidP="004711B5">
            <w:pPr>
              <w:widowControl w:val="0"/>
              <w:autoSpaceDE w:val="0"/>
              <w:autoSpaceDN w:val="0"/>
              <w:adjustRightInd w:val="0"/>
              <w:jc w:val="center"/>
              <w:rPr>
                <w:sz w:val="16"/>
                <w:szCs w:val="16"/>
              </w:rPr>
            </w:pPr>
            <w:r w:rsidRPr="00822A5E">
              <w:rPr>
                <w:sz w:val="16"/>
                <w:szCs w:val="16"/>
              </w:rPr>
              <w:t>2017-2021</w:t>
            </w:r>
          </w:p>
        </w:tc>
        <w:tc>
          <w:tcPr>
            <w:tcW w:w="333" w:type="pct"/>
            <w:shd w:val="clear" w:color="auto" w:fill="auto"/>
          </w:tcPr>
          <w:p w:rsidR="004711B5" w:rsidRPr="00822A5E" w:rsidRDefault="009C2683" w:rsidP="00C43FE6">
            <w:pPr>
              <w:widowControl w:val="0"/>
              <w:autoSpaceDE w:val="0"/>
              <w:autoSpaceDN w:val="0"/>
              <w:adjustRightInd w:val="0"/>
              <w:jc w:val="center"/>
              <w:rPr>
                <w:sz w:val="16"/>
                <w:szCs w:val="16"/>
              </w:rPr>
            </w:pPr>
            <w:r w:rsidRPr="00822A5E">
              <w:rPr>
                <w:sz w:val="16"/>
                <w:szCs w:val="16"/>
              </w:rPr>
              <w:t>3 </w:t>
            </w:r>
            <w:r w:rsidR="00C43FE6" w:rsidRPr="00822A5E">
              <w:rPr>
                <w:sz w:val="16"/>
                <w:szCs w:val="16"/>
              </w:rPr>
              <w:t>580</w:t>
            </w:r>
            <w:r w:rsidRPr="00822A5E">
              <w:rPr>
                <w:sz w:val="16"/>
                <w:szCs w:val="16"/>
              </w:rPr>
              <w:t>,0</w:t>
            </w:r>
          </w:p>
        </w:tc>
        <w:tc>
          <w:tcPr>
            <w:tcW w:w="335" w:type="pct"/>
            <w:gridSpan w:val="2"/>
            <w:shd w:val="clear" w:color="auto" w:fill="auto"/>
          </w:tcPr>
          <w:p w:rsidR="004711B5" w:rsidRPr="00822A5E" w:rsidRDefault="009C2683" w:rsidP="00C43FE6">
            <w:pPr>
              <w:pStyle w:val="a9"/>
              <w:jc w:val="center"/>
              <w:rPr>
                <w:rFonts w:ascii="Times New Roman" w:hAnsi="Times New Roman"/>
                <w:sz w:val="16"/>
                <w:szCs w:val="16"/>
              </w:rPr>
            </w:pPr>
            <w:r w:rsidRPr="00822A5E">
              <w:rPr>
                <w:rFonts w:ascii="Times New Roman" w:hAnsi="Times New Roman"/>
                <w:sz w:val="16"/>
                <w:szCs w:val="16"/>
              </w:rPr>
              <w:t>3 </w:t>
            </w:r>
            <w:r w:rsidR="00C43FE6" w:rsidRPr="00822A5E">
              <w:rPr>
                <w:rFonts w:ascii="Times New Roman" w:hAnsi="Times New Roman"/>
                <w:sz w:val="16"/>
                <w:szCs w:val="16"/>
              </w:rPr>
              <w:t>580</w:t>
            </w:r>
            <w:r w:rsidRPr="00822A5E">
              <w:rPr>
                <w:rFonts w:ascii="Times New Roman" w:hAnsi="Times New Roman"/>
                <w:sz w:val="16"/>
                <w:szCs w:val="16"/>
              </w:rPr>
              <w:t>,0</w:t>
            </w:r>
          </w:p>
        </w:tc>
        <w:tc>
          <w:tcPr>
            <w:tcW w:w="288" w:type="pct"/>
            <w:shd w:val="clear" w:color="auto" w:fill="auto"/>
          </w:tcPr>
          <w:p w:rsidR="004711B5" w:rsidRPr="004711B5" w:rsidRDefault="004711B5" w:rsidP="004843E7">
            <w:pPr>
              <w:pStyle w:val="a9"/>
              <w:jc w:val="center"/>
              <w:rPr>
                <w:rFonts w:ascii="Times New Roman" w:hAnsi="Times New Roman"/>
                <w:sz w:val="16"/>
                <w:szCs w:val="16"/>
              </w:rPr>
            </w:pPr>
          </w:p>
        </w:tc>
        <w:tc>
          <w:tcPr>
            <w:tcW w:w="338" w:type="pct"/>
            <w:gridSpan w:val="3"/>
            <w:shd w:val="clear" w:color="auto" w:fill="auto"/>
          </w:tcPr>
          <w:p w:rsidR="004711B5" w:rsidRPr="004711B5" w:rsidRDefault="004711B5" w:rsidP="004843E7">
            <w:pPr>
              <w:pStyle w:val="a9"/>
              <w:jc w:val="center"/>
              <w:rPr>
                <w:rFonts w:ascii="Times New Roman" w:hAnsi="Times New Roman"/>
                <w:sz w:val="16"/>
                <w:szCs w:val="16"/>
              </w:rPr>
            </w:pPr>
          </w:p>
        </w:tc>
        <w:tc>
          <w:tcPr>
            <w:tcW w:w="335" w:type="pct"/>
            <w:gridSpan w:val="4"/>
            <w:shd w:val="clear" w:color="auto" w:fill="auto"/>
          </w:tcPr>
          <w:p w:rsidR="004711B5" w:rsidRPr="004711B5" w:rsidRDefault="004711B5" w:rsidP="004843E7">
            <w:pPr>
              <w:widowControl w:val="0"/>
              <w:autoSpaceDE w:val="0"/>
              <w:autoSpaceDN w:val="0"/>
              <w:adjustRightInd w:val="0"/>
              <w:jc w:val="center"/>
              <w:rPr>
                <w:sz w:val="16"/>
                <w:szCs w:val="16"/>
              </w:rPr>
            </w:pPr>
          </w:p>
        </w:tc>
        <w:tc>
          <w:tcPr>
            <w:tcW w:w="342" w:type="pct"/>
            <w:shd w:val="clear" w:color="auto" w:fill="auto"/>
          </w:tcPr>
          <w:p w:rsidR="004711B5" w:rsidRPr="004711B5" w:rsidRDefault="004711B5" w:rsidP="004843E7">
            <w:pPr>
              <w:widowControl w:val="0"/>
              <w:autoSpaceDE w:val="0"/>
              <w:autoSpaceDN w:val="0"/>
              <w:adjustRightInd w:val="0"/>
              <w:jc w:val="center"/>
              <w:rPr>
                <w:sz w:val="16"/>
                <w:szCs w:val="16"/>
              </w:rPr>
            </w:pP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 xml:space="preserve">ние </w:t>
            </w:r>
          </w:p>
        </w:tc>
        <w:tc>
          <w:tcPr>
            <w:tcW w:w="315" w:type="pct"/>
            <w:vMerge w:val="restart"/>
            <w:shd w:val="clear" w:color="auto" w:fill="auto"/>
          </w:tcPr>
          <w:p w:rsidR="004711B5" w:rsidRPr="004711B5" w:rsidRDefault="004711B5" w:rsidP="00C16641">
            <w:pPr>
              <w:widowControl w:val="0"/>
              <w:autoSpaceDE w:val="0"/>
              <w:autoSpaceDN w:val="0"/>
              <w:adjustRightInd w:val="0"/>
              <w:jc w:val="both"/>
              <w:rPr>
                <w:sz w:val="16"/>
                <w:szCs w:val="16"/>
              </w:rPr>
            </w:pPr>
            <w:r w:rsidRPr="004711B5">
              <w:rPr>
                <w:sz w:val="16"/>
                <w:szCs w:val="16"/>
              </w:rPr>
              <w:t>Повыш</w:t>
            </w:r>
            <w:r w:rsidRPr="004711B5">
              <w:rPr>
                <w:sz w:val="16"/>
                <w:szCs w:val="16"/>
              </w:rPr>
              <w:t>е</w:t>
            </w:r>
            <w:r w:rsidRPr="004711B5">
              <w:rPr>
                <w:sz w:val="16"/>
                <w:szCs w:val="16"/>
              </w:rPr>
              <w:t>ние уро</w:t>
            </w:r>
            <w:r w:rsidRPr="004711B5">
              <w:rPr>
                <w:sz w:val="16"/>
                <w:szCs w:val="16"/>
              </w:rPr>
              <w:t>в</w:t>
            </w:r>
            <w:r w:rsidRPr="004711B5">
              <w:rPr>
                <w:sz w:val="16"/>
                <w:szCs w:val="16"/>
              </w:rPr>
              <w:t>ня обе</w:t>
            </w:r>
            <w:r w:rsidRPr="004711B5">
              <w:rPr>
                <w:sz w:val="16"/>
                <w:szCs w:val="16"/>
              </w:rPr>
              <w:t>с</w:t>
            </w:r>
            <w:r w:rsidRPr="004711B5">
              <w:rPr>
                <w:sz w:val="16"/>
                <w:szCs w:val="16"/>
              </w:rPr>
              <w:t>печенн</w:t>
            </w:r>
            <w:r w:rsidRPr="004711B5">
              <w:rPr>
                <w:sz w:val="16"/>
                <w:szCs w:val="16"/>
              </w:rPr>
              <w:t>о</w:t>
            </w:r>
            <w:r w:rsidRPr="004711B5">
              <w:rPr>
                <w:sz w:val="16"/>
                <w:szCs w:val="16"/>
              </w:rPr>
              <w:t>сти нас</w:t>
            </w:r>
            <w:r w:rsidRPr="004711B5">
              <w:rPr>
                <w:sz w:val="16"/>
                <w:szCs w:val="16"/>
              </w:rPr>
              <w:t>е</w:t>
            </w:r>
            <w:r w:rsidRPr="004711B5">
              <w:rPr>
                <w:sz w:val="16"/>
                <w:szCs w:val="16"/>
              </w:rPr>
              <w:t xml:space="preserve">ления </w:t>
            </w:r>
            <w:r w:rsidR="00C16641">
              <w:rPr>
                <w:sz w:val="16"/>
                <w:szCs w:val="16"/>
              </w:rPr>
              <w:t>г.о.Истра</w:t>
            </w:r>
            <w:r w:rsidRPr="004711B5">
              <w:rPr>
                <w:sz w:val="16"/>
                <w:szCs w:val="16"/>
              </w:rPr>
              <w:t xml:space="preserve"> жильем</w:t>
            </w: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822A5E"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822A5E"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822A5E" w:rsidRDefault="00C16641" w:rsidP="00290E2C">
            <w:pPr>
              <w:widowControl w:val="0"/>
              <w:autoSpaceDE w:val="0"/>
              <w:autoSpaceDN w:val="0"/>
              <w:adjustRightInd w:val="0"/>
              <w:jc w:val="center"/>
              <w:rPr>
                <w:sz w:val="16"/>
                <w:szCs w:val="16"/>
              </w:rPr>
            </w:pPr>
            <w:r w:rsidRPr="00822A5E">
              <w:rPr>
                <w:sz w:val="16"/>
                <w:szCs w:val="16"/>
              </w:rPr>
              <w:t>Средства бюджета г.о.Истра</w:t>
            </w:r>
          </w:p>
        </w:tc>
        <w:tc>
          <w:tcPr>
            <w:tcW w:w="238" w:type="pct"/>
            <w:vMerge/>
            <w:shd w:val="clear" w:color="auto" w:fill="auto"/>
          </w:tcPr>
          <w:p w:rsidR="004711B5" w:rsidRPr="00822A5E"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822A5E" w:rsidRDefault="009C2683" w:rsidP="00F1393B">
            <w:pPr>
              <w:widowControl w:val="0"/>
              <w:autoSpaceDE w:val="0"/>
              <w:autoSpaceDN w:val="0"/>
              <w:adjustRightInd w:val="0"/>
              <w:jc w:val="center"/>
              <w:rPr>
                <w:sz w:val="18"/>
                <w:szCs w:val="18"/>
              </w:rPr>
            </w:pPr>
            <w:r w:rsidRPr="00822A5E">
              <w:rPr>
                <w:sz w:val="18"/>
                <w:szCs w:val="18"/>
              </w:rPr>
              <w:t>300,0</w:t>
            </w:r>
          </w:p>
        </w:tc>
        <w:tc>
          <w:tcPr>
            <w:tcW w:w="335" w:type="pct"/>
            <w:gridSpan w:val="2"/>
            <w:shd w:val="clear" w:color="auto" w:fill="auto"/>
          </w:tcPr>
          <w:p w:rsidR="004711B5" w:rsidRPr="00822A5E" w:rsidRDefault="009C2683" w:rsidP="004843E7">
            <w:pPr>
              <w:pStyle w:val="a9"/>
              <w:jc w:val="center"/>
              <w:rPr>
                <w:rFonts w:ascii="Times New Roman" w:hAnsi="Times New Roman"/>
                <w:sz w:val="18"/>
                <w:szCs w:val="18"/>
              </w:rPr>
            </w:pPr>
            <w:r w:rsidRPr="00822A5E">
              <w:rPr>
                <w:rFonts w:ascii="Times New Roman" w:hAnsi="Times New Roman"/>
                <w:sz w:val="18"/>
                <w:szCs w:val="18"/>
              </w:rPr>
              <w:t>300,0</w:t>
            </w:r>
          </w:p>
        </w:tc>
        <w:tc>
          <w:tcPr>
            <w:tcW w:w="288" w:type="pct"/>
            <w:shd w:val="clear" w:color="auto" w:fill="auto"/>
          </w:tcPr>
          <w:p w:rsidR="004711B5" w:rsidRPr="004711B5" w:rsidRDefault="004711B5" w:rsidP="004843E7">
            <w:pPr>
              <w:pStyle w:val="a9"/>
              <w:jc w:val="center"/>
              <w:rPr>
                <w:rFonts w:ascii="Times New Roman" w:hAnsi="Times New Roman"/>
                <w:sz w:val="18"/>
                <w:szCs w:val="18"/>
              </w:rPr>
            </w:pPr>
          </w:p>
        </w:tc>
        <w:tc>
          <w:tcPr>
            <w:tcW w:w="338" w:type="pct"/>
            <w:gridSpan w:val="3"/>
            <w:shd w:val="clear" w:color="auto" w:fill="auto"/>
          </w:tcPr>
          <w:p w:rsidR="004711B5" w:rsidRPr="004711B5" w:rsidRDefault="004711B5" w:rsidP="004843E7">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4843E7">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4843E7">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822A5E"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822A5E"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822A5E" w:rsidRDefault="004711B5" w:rsidP="00290E2C">
            <w:pPr>
              <w:widowControl w:val="0"/>
              <w:autoSpaceDE w:val="0"/>
              <w:autoSpaceDN w:val="0"/>
              <w:adjustRightInd w:val="0"/>
              <w:jc w:val="center"/>
              <w:rPr>
                <w:sz w:val="16"/>
                <w:szCs w:val="16"/>
              </w:rPr>
            </w:pPr>
            <w:r w:rsidRPr="00822A5E">
              <w:rPr>
                <w:sz w:val="16"/>
                <w:szCs w:val="16"/>
              </w:rPr>
              <w:t>Средства бюджета Московской области</w:t>
            </w:r>
          </w:p>
        </w:tc>
        <w:tc>
          <w:tcPr>
            <w:tcW w:w="238" w:type="pct"/>
            <w:vMerge/>
            <w:shd w:val="clear" w:color="auto" w:fill="auto"/>
          </w:tcPr>
          <w:p w:rsidR="004711B5" w:rsidRPr="00822A5E"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822A5E" w:rsidRDefault="004711B5" w:rsidP="004843E7">
            <w:pPr>
              <w:widowControl w:val="0"/>
              <w:autoSpaceDE w:val="0"/>
              <w:autoSpaceDN w:val="0"/>
              <w:adjustRightInd w:val="0"/>
              <w:jc w:val="center"/>
              <w:rPr>
                <w:sz w:val="18"/>
                <w:szCs w:val="18"/>
              </w:rPr>
            </w:pPr>
          </w:p>
        </w:tc>
        <w:tc>
          <w:tcPr>
            <w:tcW w:w="335" w:type="pct"/>
            <w:gridSpan w:val="2"/>
            <w:shd w:val="clear" w:color="auto" w:fill="auto"/>
          </w:tcPr>
          <w:p w:rsidR="004711B5" w:rsidRPr="00822A5E" w:rsidRDefault="004711B5" w:rsidP="004843E7">
            <w:pPr>
              <w:pStyle w:val="a9"/>
              <w:jc w:val="center"/>
              <w:rPr>
                <w:rFonts w:ascii="Times New Roman" w:hAnsi="Times New Roman"/>
                <w:sz w:val="18"/>
                <w:szCs w:val="18"/>
              </w:rPr>
            </w:pPr>
          </w:p>
        </w:tc>
        <w:tc>
          <w:tcPr>
            <w:tcW w:w="288" w:type="pct"/>
            <w:shd w:val="clear" w:color="auto" w:fill="auto"/>
          </w:tcPr>
          <w:p w:rsidR="004711B5" w:rsidRPr="004711B5" w:rsidRDefault="004711B5" w:rsidP="004843E7">
            <w:pPr>
              <w:pStyle w:val="a9"/>
              <w:jc w:val="center"/>
              <w:rPr>
                <w:rFonts w:ascii="Times New Roman" w:hAnsi="Times New Roman"/>
                <w:sz w:val="18"/>
                <w:szCs w:val="18"/>
              </w:rPr>
            </w:pPr>
          </w:p>
        </w:tc>
        <w:tc>
          <w:tcPr>
            <w:tcW w:w="338" w:type="pct"/>
            <w:gridSpan w:val="3"/>
            <w:shd w:val="clear" w:color="auto" w:fill="auto"/>
          </w:tcPr>
          <w:p w:rsidR="004711B5" w:rsidRPr="004711B5" w:rsidRDefault="004711B5" w:rsidP="004843E7">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4843E7">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4843E7">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822A5E"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822A5E"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822A5E" w:rsidRDefault="004711B5" w:rsidP="00290E2C">
            <w:pPr>
              <w:widowControl w:val="0"/>
              <w:autoSpaceDE w:val="0"/>
              <w:autoSpaceDN w:val="0"/>
              <w:adjustRightInd w:val="0"/>
              <w:jc w:val="center"/>
              <w:rPr>
                <w:sz w:val="16"/>
                <w:szCs w:val="16"/>
              </w:rPr>
            </w:pPr>
            <w:r w:rsidRPr="00822A5E">
              <w:rPr>
                <w:sz w:val="16"/>
                <w:szCs w:val="16"/>
              </w:rPr>
              <w:t>Средства федерал</w:t>
            </w:r>
            <w:r w:rsidRPr="00822A5E">
              <w:rPr>
                <w:sz w:val="16"/>
                <w:szCs w:val="16"/>
              </w:rPr>
              <w:t>ь</w:t>
            </w:r>
            <w:r w:rsidRPr="00822A5E">
              <w:rPr>
                <w:sz w:val="16"/>
                <w:szCs w:val="16"/>
              </w:rPr>
              <w:t>ного бюджета</w:t>
            </w:r>
          </w:p>
        </w:tc>
        <w:tc>
          <w:tcPr>
            <w:tcW w:w="238" w:type="pct"/>
            <w:vMerge/>
            <w:shd w:val="clear" w:color="auto" w:fill="auto"/>
          </w:tcPr>
          <w:p w:rsidR="004711B5" w:rsidRPr="00822A5E"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822A5E" w:rsidRDefault="004711B5" w:rsidP="004843E7">
            <w:pPr>
              <w:pStyle w:val="a9"/>
              <w:jc w:val="center"/>
              <w:rPr>
                <w:rFonts w:ascii="Times New Roman" w:hAnsi="Times New Roman"/>
                <w:sz w:val="18"/>
                <w:szCs w:val="18"/>
              </w:rPr>
            </w:pPr>
          </w:p>
        </w:tc>
        <w:tc>
          <w:tcPr>
            <w:tcW w:w="335" w:type="pct"/>
            <w:gridSpan w:val="2"/>
            <w:shd w:val="clear" w:color="auto" w:fill="auto"/>
          </w:tcPr>
          <w:p w:rsidR="004711B5" w:rsidRPr="00822A5E" w:rsidRDefault="004711B5" w:rsidP="004843E7">
            <w:pPr>
              <w:pStyle w:val="a9"/>
              <w:jc w:val="center"/>
              <w:rPr>
                <w:rFonts w:ascii="Times New Roman" w:hAnsi="Times New Roman"/>
                <w:sz w:val="18"/>
                <w:szCs w:val="18"/>
              </w:rPr>
            </w:pPr>
          </w:p>
        </w:tc>
        <w:tc>
          <w:tcPr>
            <w:tcW w:w="288" w:type="pct"/>
            <w:shd w:val="clear" w:color="auto" w:fill="auto"/>
          </w:tcPr>
          <w:p w:rsidR="004711B5" w:rsidRPr="004711B5" w:rsidRDefault="004711B5" w:rsidP="004843E7">
            <w:pPr>
              <w:pStyle w:val="a9"/>
              <w:jc w:val="center"/>
              <w:rPr>
                <w:rFonts w:ascii="Times New Roman" w:hAnsi="Times New Roman"/>
                <w:sz w:val="18"/>
                <w:szCs w:val="18"/>
              </w:rPr>
            </w:pPr>
          </w:p>
        </w:tc>
        <w:tc>
          <w:tcPr>
            <w:tcW w:w="338" w:type="pct"/>
            <w:gridSpan w:val="3"/>
            <w:shd w:val="clear" w:color="auto" w:fill="auto"/>
          </w:tcPr>
          <w:p w:rsidR="004711B5" w:rsidRPr="004711B5" w:rsidRDefault="004711B5" w:rsidP="004843E7">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4843E7">
            <w:pPr>
              <w:pStyle w:val="a9"/>
              <w:jc w:val="center"/>
              <w:rPr>
                <w:rFonts w:ascii="Times New Roman" w:hAnsi="Times New Roman"/>
                <w:sz w:val="18"/>
                <w:szCs w:val="18"/>
              </w:rPr>
            </w:pPr>
          </w:p>
        </w:tc>
        <w:tc>
          <w:tcPr>
            <w:tcW w:w="342" w:type="pct"/>
            <w:shd w:val="clear" w:color="auto" w:fill="auto"/>
          </w:tcPr>
          <w:p w:rsidR="004711B5" w:rsidRPr="004711B5" w:rsidRDefault="004711B5" w:rsidP="004843E7">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774062" w:rsidRPr="004711B5" w:rsidTr="0055207F">
        <w:trPr>
          <w:trHeight w:val="407"/>
        </w:trPr>
        <w:tc>
          <w:tcPr>
            <w:tcW w:w="142" w:type="pct"/>
            <w:vMerge/>
            <w:shd w:val="clear" w:color="auto" w:fill="auto"/>
          </w:tcPr>
          <w:p w:rsidR="00774062" w:rsidRPr="004711B5" w:rsidRDefault="00774062" w:rsidP="00290E2C">
            <w:pPr>
              <w:widowControl w:val="0"/>
              <w:autoSpaceDE w:val="0"/>
              <w:autoSpaceDN w:val="0"/>
              <w:adjustRightInd w:val="0"/>
              <w:jc w:val="center"/>
              <w:rPr>
                <w:sz w:val="16"/>
                <w:szCs w:val="16"/>
              </w:rPr>
            </w:pPr>
          </w:p>
        </w:tc>
        <w:tc>
          <w:tcPr>
            <w:tcW w:w="382" w:type="pct"/>
            <w:vMerge/>
            <w:shd w:val="clear" w:color="auto" w:fill="auto"/>
          </w:tcPr>
          <w:p w:rsidR="00774062" w:rsidRPr="00822A5E" w:rsidRDefault="00774062" w:rsidP="00290E2C">
            <w:pPr>
              <w:widowControl w:val="0"/>
              <w:autoSpaceDE w:val="0"/>
              <w:autoSpaceDN w:val="0"/>
              <w:adjustRightInd w:val="0"/>
              <w:jc w:val="center"/>
              <w:rPr>
                <w:sz w:val="16"/>
                <w:szCs w:val="16"/>
              </w:rPr>
            </w:pPr>
          </w:p>
        </w:tc>
        <w:tc>
          <w:tcPr>
            <w:tcW w:w="1095" w:type="pct"/>
            <w:vMerge/>
            <w:shd w:val="clear" w:color="auto" w:fill="auto"/>
          </w:tcPr>
          <w:p w:rsidR="00774062" w:rsidRPr="00822A5E" w:rsidRDefault="00774062" w:rsidP="00290E2C">
            <w:pPr>
              <w:widowControl w:val="0"/>
              <w:autoSpaceDE w:val="0"/>
              <w:autoSpaceDN w:val="0"/>
              <w:adjustRightInd w:val="0"/>
              <w:jc w:val="center"/>
              <w:rPr>
                <w:sz w:val="16"/>
                <w:szCs w:val="16"/>
              </w:rPr>
            </w:pPr>
          </w:p>
        </w:tc>
        <w:tc>
          <w:tcPr>
            <w:tcW w:w="571" w:type="pct"/>
            <w:shd w:val="clear" w:color="auto" w:fill="auto"/>
          </w:tcPr>
          <w:p w:rsidR="00774062" w:rsidRPr="00822A5E" w:rsidRDefault="00774062" w:rsidP="00290E2C">
            <w:pPr>
              <w:widowControl w:val="0"/>
              <w:autoSpaceDE w:val="0"/>
              <w:autoSpaceDN w:val="0"/>
              <w:adjustRightInd w:val="0"/>
              <w:jc w:val="center"/>
              <w:rPr>
                <w:sz w:val="16"/>
                <w:szCs w:val="16"/>
              </w:rPr>
            </w:pPr>
            <w:r w:rsidRPr="00822A5E">
              <w:rPr>
                <w:sz w:val="16"/>
                <w:szCs w:val="16"/>
              </w:rPr>
              <w:t>Средства бюджетов поселений</w:t>
            </w:r>
          </w:p>
        </w:tc>
        <w:tc>
          <w:tcPr>
            <w:tcW w:w="238" w:type="pct"/>
            <w:vMerge/>
            <w:shd w:val="clear" w:color="auto" w:fill="auto"/>
          </w:tcPr>
          <w:p w:rsidR="00774062" w:rsidRPr="00822A5E" w:rsidRDefault="00774062" w:rsidP="00290E2C">
            <w:pPr>
              <w:widowControl w:val="0"/>
              <w:autoSpaceDE w:val="0"/>
              <w:autoSpaceDN w:val="0"/>
              <w:adjustRightInd w:val="0"/>
              <w:jc w:val="center"/>
              <w:rPr>
                <w:sz w:val="16"/>
                <w:szCs w:val="16"/>
              </w:rPr>
            </w:pPr>
          </w:p>
        </w:tc>
        <w:tc>
          <w:tcPr>
            <w:tcW w:w="333" w:type="pct"/>
            <w:shd w:val="clear" w:color="auto" w:fill="auto"/>
          </w:tcPr>
          <w:p w:rsidR="00774062" w:rsidRPr="00822A5E" w:rsidRDefault="00C43FE6" w:rsidP="00C43FE6">
            <w:pPr>
              <w:pStyle w:val="a9"/>
              <w:jc w:val="center"/>
              <w:rPr>
                <w:rFonts w:ascii="Times New Roman" w:hAnsi="Times New Roman"/>
                <w:sz w:val="18"/>
                <w:szCs w:val="18"/>
              </w:rPr>
            </w:pPr>
            <w:r w:rsidRPr="00822A5E">
              <w:rPr>
                <w:rFonts w:ascii="Times New Roman" w:hAnsi="Times New Roman"/>
                <w:sz w:val="18"/>
                <w:szCs w:val="18"/>
              </w:rPr>
              <w:t>3 280,0</w:t>
            </w:r>
          </w:p>
        </w:tc>
        <w:tc>
          <w:tcPr>
            <w:tcW w:w="335" w:type="pct"/>
            <w:gridSpan w:val="2"/>
            <w:shd w:val="clear" w:color="auto" w:fill="auto"/>
          </w:tcPr>
          <w:p w:rsidR="00774062" w:rsidRPr="00822A5E" w:rsidRDefault="00C43FE6" w:rsidP="001D764D">
            <w:pPr>
              <w:pStyle w:val="a9"/>
              <w:jc w:val="center"/>
              <w:rPr>
                <w:rFonts w:ascii="Times New Roman" w:hAnsi="Times New Roman"/>
                <w:sz w:val="18"/>
                <w:szCs w:val="18"/>
              </w:rPr>
            </w:pPr>
            <w:r w:rsidRPr="00822A5E">
              <w:rPr>
                <w:rFonts w:ascii="Times New Roman" w:hAnsi="Times New Roman"/>
                <w:sz w:val="18"/>
                <w:szCs w:val="18"/>
              </w:rPr>
              <w:t>3 28</w:t>
            </w:r>
            <w:r w:rsidR="00774062" w:rsidRPr="00822A5E">
              <w:rPr>
                <w:rFonts w:ascii="Times New Roman" w:hAnsi="Times New Roman"/>
                <w:sz w:val="18"/>
                <w:szCs w:val="18"/>
              </w:rPr>
              <w:t>0,0</w:t>
            </w:r>
          </w:p>
        </w:tc>
        <w:tc>
          <w:tcPr>
            <w:tcW w:w="288" w:type="pct"/>
            <w:shd w:val="clear" w:color="auto" w:fill="auto"/>
          </w:tcPr>
          <w:p w:rsidR="00774062" w:rsidRPr="004711B5" w:rsidRDefault="00774062" w:rsidP="004843E7">
            <w:pPr>
              <w:pStyle w:val="a9"/>
              <w:jc w:val="center"/>
              <w:rPr>
                <w:rFonts w:ascii="Times New Roman" w:hAnsi="Times New Roman"/>
                <w:sz w:val="18"/>
                <w:szCs w:val="18"/>
              </w:rPr>
            </w:pPr>
          </w:p>
        </w:tc>
        <w:tc>
          <w:tcPr>
            <w:tcW w:w="338" w:type="pct"/>
            <w:gridSpan w:val="3"/>
            <w:shd w:val="clear" w:color="auto" w:fill="auto"/>
          </w:tcPr>
          <w:p w:rsidR="00774062" w:rsidRPr="004711B5" w:rsidRDefault="00774062" w:rsidP="004843E7">
            <w:pPr>
              <w:pStyle w:val="a9"/>
              <w:jc w:val="center"/>
              <w:rPr>
                <w:rFonts w:ascii="Times New Roman" w:hAnsi="Times New Roman"/>
                <w:sz w:val="18"/>
                <w:szCs w:val="18"/>
              </w:rPr>
            </w:pPr>
          </w:p>
        </w:tc>
        <w:tc>
          <w:tcPr>
            <w:tcW w:w="335" w:type="pct"/>
            <w:gridSpan w:val="4"/>
            <w:shd w:val="clear" w:color="auto" w:fill="auto"/>
          </w:tcPr>
          <w:p w:rsidR="00774062" w:rsidRPr="004711B5" w:rsidRDefault="00774062" w:rsidP="004843E7">
            <w:pPr>
              <w:pStyle w:val="a9"/>
              <w:jc w:val="center"/>
              <w:rPr>
                <w:rFonts w:ascii="Times New Roman" w:hAnsi="Times New Roman"/>
                <w:sz w:val="18"/>
                <w:szCs w:val="18"/>
              </w:rPr>
            </w:pPr>
          </w:p>
        </w:tc>
        <w:tc>
          <w:tcPr>
            <w:tcW w:w="342" w:type="pct"/>
            <w:shd w:val="clear" w:color="auto" w:fill="auto"/>
          </w:tcPr>
          <w:p w:rsidR="00774062" w:rsidRPr="004711B5" w:rsidRDefault="00774062" w:rsidP="004843E7">
            <w:pPr>
              <w:pStyle w:val="a9"/>
              <w:jc w:val="center"/>
              <w:rPr>
                <w:rFonts w:ascii="Times New Roman" w:hAnsi="Times New Roman"/>
                <w:sz w:val="18"/>
                <w:szCs w:val="18"/>
              </w:rPr>
            </w:pPr>
          </w:p>
        </w:tc>
        <w:tc>
          <w:tcPr>
            <w:tcW w:w="286" w:type="pct"/>
            <w:vMerge/>
            <w:shd w:val="clear" w:color="auto" w:fill="auto"/>
          </w:tcPr>
          <w:p w:rsidR="00774062" w:rsidRPr="004711B5" w:rsidRDefault="00774062" w:rsidP="00290E2C">
            <w:pPr>
              <w:widowControl w:val="0"/>
              <w:autoSpaceDE w:val="0"/>
              <w:autoSpaceDN w:val="0"/>
              <w:adjustRightInd w:val="0"/>
              <w:jc w:val="center"/>
              <w:rPr>
                <w:sz w:val="16"/>
                <w:szCs w:val="16"/>
              </w:rPr>
            </w:pPr>
          </w:p>
        </w:tc>
        <w:tc>
          <w:tcPr>
            <w:tcW w:w="315" w:type="pct"/>
            <w:vMerge/>
            <w:shd w:val="clear" w:color="auto" w:fill="auto"/>
          </w:tcPr>
          <w:p w:rsidR="00774062" w:rsidRPr="004711B5" w:rsidRDefault="00774062" w:rsidP="00290E2C">
            <w:pPr>
              <w:widowControl w:val="0"/>
              <w:autoSpaceDE w:val="0"/>
              <w:autoSpaceDN w:val="0"/>
              <w:adjustRightInd w:val="0"/>
              <w:jc w:val="center"/>
              <w:rPr>
                <w:sz w:val="16"/>
                <w:szCs w:val="16"/>
              </w:rPr>
            </w:pPr>
          </w:p>
        </w:tc>
      </w:tr>
      <w:tr w:rsidR="004711B5" w:rsidRPr="004711B5" w:rsidTr="0055207F">
        <w:trPr>
          <w:trHeight w:val="259"/>
        </w:trPr>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4843E7">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4843E7">
            <w:pPr>
              <w:pStyle w:val="a9"/>
              <w:jc w:val="center"/>
              <w:rPr>
                <w:rFonts w:ascii="Times New Roman" w:hAnsi="Times New Roman"/>
                <w:sz w:val="18"/>
                <w:szCs w:val="18"/>
              </w:rPr>
            </w:pPr>
          </w:p>
        </w:tc>
        <w:tc>
          <w:tcPr>
            <w:tcW w:w="288" w:type="pct"/>
            <w:shd w:val="clear" w:color="auto" w:fill="auto"/>
          </w:tcPr>
          <w:p w:rsidR="004711B5" w:rsidRPr="004711B5" w:rsidRDefault="004711B5" w:rsidP="004843E7">
            <w:pPr>
              <w:pStyle w:val="a9"/>
              <w:jc w:val="center"/>
              <w:rPr>
                <w:rFonts w:ascii="Times New Roman" w:hAnsi="Times New Roman"/>
                <w:sz w:val="18"/>
                <w:szCs w:val="18"/>
              </w:rPr>
            </w:pPr>
          </w:p>
        </w:tc>
        <w:tc>
          <w:tcPr>
            <w:tcW w:w="338" w:type="pct"/>
            <w:gridSpan w:val="3"/>
            <w:shd w:val="clear" w:color="auto" w:fill="auto"/>
          </w:tcPr>
          <w:p w:rsidR="004711B5" w:rsidRPr="004711B5" w:rsidRDefault="004711B5" w:rsidP="004843E7">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4843E7">
            <w:pPr>
              <w:pStyle w:val="a9"/>
              <w:jc w:val="center"/>
              <w:rPr>
                <w:rFonts w:ascii="Times New Roman" w:hAnsi="Times New Roman"/>
                <w:sz w:val="18"/>
                <w:szCs w:val="18"/>
              </w:rPr>
            </w:pPr>
          </w:p>
        </w:tc>
        <w:tc>
          <w:tcPr>
            <w:tcW w:w="342" w:type="pct"/>
            <w:shd w:val="clear" w:color="auto" w:fill="auto"/>
          </w:tcPr>
          <w:p w:rsidR="004711B5" w:rsidRPr="004711B5" w:rsidRDefault="004711B5" w:rsidP="004843E7">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val="restar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1.1</w:t>
            </w:r>
          </w:p>
        </w:tc>
        <w:tc>
          <w:tcPr>
            <w:tcW w:w="382" w:type="pct"/>
            <w:vMerge w:val="restart"/>
            <w:shd w:val="clear" w:color="auto" w:fill="auto"/>
          </w:tcPr>
          <w:p w:rsidR="004711B5" w:rsidRPr="009C2683" w:rsidRDefault="004711B5" w:rsidP="0092240A">
            <w:pPr>
              <w:pStyle w:val="1"/>
              <w:spacing w:before="0" w:after="0"/>
              <w:rPr>
                <w:rFonts w:ascii="Times New Roman" w:hAnsi="Times New Roman"/>
                <w:b w:val="0"/>
                <w:i/>
                <w:color w:val="auto"/>
                <w:sz w:val="16"/>
                <w:szCs w:val="16"/>
              </w:rPr>
            </w:pPr>
            <w:r w:rsidRPr="009C2683">
              <w:rPr>
                <w:rFonts w:ascii="Times New Roman" w:hAnsi="Times New Roman"/>
                <w:b w:val="0"/>
                <w:i/>
                <w:color w:val="auto"/>
                <w:sz w:val="16"/>
                <w:szCs w:val="16"/>
              </w:rPr>
              <w:t>Основное мероприятие 1.</w:t>
            </w:r>
          </w:p>
          <w:p w:rsidR="004711B5" w:rsidRPr="004711B5" w:rsidRDefault="004711B5" w:rsidP="00524F92">
            <w:pPr>
              <w:pStyle w:val="1"/>
              <w:spacing w:before="0" w:after="0"/>
              <w:jc w:val="both"/>
              <w:rPr>
                <w:rFonts w:ascii="Times New Roman" w:hAnsi="Times New Roman"/>
                <w:b w:val="0"/>
                <w:color w:val="auto"/>
                <w:sz w:val="16"/>
                <w:szCs w:val="16"/>
              </w:rPr>
            </w:pPr>
            <w:r w:rsidRPr="004711B5">
              <w:rPr>
                <w:rFonts w:ascii="Times New Roman" w:hAnsi="Times New Roman"/>
                <w:b w:val="0"/>
                <w:color w:val="auto"/>
                <w:sz w:val="16"/>
                <w:szCs w:val="16"/>
              </w:rPr>
              <w:t xml:space="preserve"> Создание условий для развития рынка д</w:t>
            </w:r>
            <w:r w:rsidRPr="004711B5">
              <w:rPr>
                <w:rFonts w:ascii="Times New Roman" w:hAnsi="Times New Roman"/>
                <w:b w:val="0"/>
                <w:color w:val="auto"/>
                <w:sz w:val="16"/>
                <w:szCs w:val="16"/>
              </w:rPr>
              <w:t>о</w:t>
            </w:r>
            <w:r w:rsidRPr="004711B5">
              <w:rPr>
                <w:rFonts w:ascii="Times New Roman" w:hAnsi="Times New Roman"/>
                <w:b w:val="0"/>
                <w:color w:val="auto"/>
                <w:sz w:val="16"/>
                <w:szCs w:val="16"/>
              </w:rPr>
              <w:t>ступного жилья, ра</w:t>
            </w:r>
            <w:r w:rsidRPr="004711B5">
              <w:rPr>
                <w:rFonts w:ascii="Times New Roman" w:hAnsi="Times New Roman"/>
                <w:b w:val="0"/>
                <w:color w:val="auto"/>
                <w:sz w:val="16"/>
                <w:szCs w:val="16"/>
              </w:rPr>
              <w:t>з</w:t>
            </w:r>
            <w:r w:rsidRPr="004711B5">
              <w:rPr>
                <w:rFonts w:ascii="Times New Roman" w:hAnsi="Times New Roman"/>
                <w:b w:val="0"/>
                <w:color w:val="auto"/>
                <w:sz w:val="16"/>
                <w:szCs w:val="16"/>
              </w:rPr>
              <w:t>вития ж</w:t>
            </w:r>
            <w:r w:rsidRPr="004711B5">
              <w:rPr>
                <w:rFonts w:ascii="Times New Roman" w:hAnsi="Times New Roman"/>
                <w:b w:val="0"/>
                <w:color w:val="auto"/>
                <w:sz w:val="16"/>
                <w:szCs w:val="16"/>
              </w:rPr>
              <w:t>и</w:t>
            </w:r>
            <w:r w:rsidRPr="004711B5">
              <w:rPr>
                <w:rFonts w:ascii="Times New Roman" w:hAnsi="Times New Roman"/>
                <w:b w:val="0"/>
                <w:color w:val="auto"/>
                <w:sz w:val="16"/>
                <w:szCs w:val="16"/>
              </w:rPr>
              <w:lastRenderedPageBreak/>
              <w:t>лищного строител</w:t>
            </w:r>
            <w:r w:rsidRPr="004711B5">
              <w:rPr>
                <w:rFonts w:ascii="Times New Roman" w:hAnsi="Times New Roman"/>
                <w:b w:val="0"/>
                <w:color w:val="auto"/>
                <w:sz w:val="16"/>
                <w:szCs w:val="16"/>
              </w:rPr>
              <w:t>ь</w:t>
            </w:r>
            <w:r w:rsidRPr="004711B5">
              <w:rPr>
                <w:rFonts w:ascii="Times New Roman" w:hAnsi="Times New Roman"/>
                <w:b w:val="0"/>
                <w:color w:val="auto"/>
                <w:sz w:val="16"/>
                <w:szCs w:val="16"/>
              </w:rPr>
              <w:t xml:space="preserve">ства, </w:t>
            </w:r>
          </w:p>
          <w:p w:rsidR="004711B5" w:rsidRPr="004711B5" w:rsidRDefault="004711B5" w:rsidP="004711B5">
            <w:pPr>
              <w:jc w:val="both"/>
              <w:rPr>
                <w:sz w:val="16"/>
                <w:szCs w:val="16"/>
              </w:rPr>
            </w:pPr>
            <w:r w:rsidRPr="004711B5">
              <w:rPr>
                <w:sz w:val="16"/>
                <w:szCs w:val="16"/>
              </w:rPr>
              <w:t>в том числе строител</w:t>
            </w:r>
            <w:r w:rsidRPr="004711B5">
              <w:rPr>
                <w:sz w:val="16"/>
                <w:szCs w:val="16"/>
              </w:rPr>
              <w:t>ь</w:t>
            </w:r>
            <w:r w:rsidRPr="004711B5">
              <w:rPr>
                <w:sz w:val="16"/>
                <w:szCs w:val="16"/>
              </w:rPr>
              <w:t>ство жилья экономич</w:t>
            </w:r>
            <w:r w:rsidRPr="004711B5">
              <w:rPr>
                <w:sz w:val="16"/>
                <w:szCs w:val="16"/>
              </w:rPr>
              <w:t>е</w:t>
            </w:r>
            <w:r w:rsidRPr="004711B5">
              <w:rPr>
                <w:sz w:val="16"/>
                <w:szCs w:val="16"/>
              </w:rPr>
              <w:t>ского класса, включая малоэтажное строител</w:t>
            </w:r>
            <w:r w:rsidRPr="004711B5">
              <w:rPr>
                <w:sz w:val="16"/>
                <w:szCs w:val="16"/>
              </w:rPr>
              <w:t>ь</w:t>
            </w:r>
            <w:r w:rsidRPr="004711B5">
              <w:rPr>
                <w:sz w:val="16"/>
                <w:szCs w:val="16"/>
              </w:rPr>
              <w:t>ство</w:t>
            </w:r>
          </w:p>
        </w:tc>
        <w:tc>
          <w:tcPr>
            <w:tcW w:w="1095"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lastRenderedPageBreak/>
              <w:t>1.Создание эффективных, прозрачных и устойчивых организационных и финанс</w:t>
            </w:r>
            <w:r w:rsidRPr="004711B5">
              <w:rPr>
                <w:sz w:val="16"/>
                <w:szCs w:val="16"/>
              </w:rPr>
              <w:t>о</w:t>
            </w:r>
            <w:r w:rsidRPr="004711B5">
              <w:rPr>
                <w:sz w:val="16"/>
                <w:szCs w:val="16"/>
              </w:rPr>
              <w:t>вых механизмов государственно- частного партнерства в вопросах обеспечения з</w:t>
            </w:r>
            <w:r w:rsidRPr="004711B5">
              <w:rPr>
                <w:sz w:val="16"/>
                <w:szCs w:val="16"/>
              </w:rPr>
              <w:t>е</w:t>
            </w:r>
            <w:r w:rsidRPr="004711B5">
              <w:rPr>
                <w:sz w:val="16"/>
                <w:szCs w:val="16"/>
              </w:rPr>
              <w:t>мельных участков инженерной и социал</w:t>
            </w:r>
            <w:r w:rsidRPr="004711B5">
              <w:rPr>
                <w:sz w:val="16"/>
                <w:szCs w:val="16"/>
              </w:rPr>
              <w:t>ь</w:t>
            </w:r>
            <w:r w:rsidRPr="004711B5">
              <w:rPr>
                <w:sz w:val="16"/>
                <w:szCs w:val="16"/>
              </w:rPr>
              <w:t>ной инфраструктурой при строительстве жилья.</w:t>
            </w:r>
          </w:p>
          <w:p w:rsidR="004711B5" w:rsidRPr="004711B5" w:rsidRDefault="004711B5" w:rsidP="007C6033">
            <w:pPr>
              <w:autoSpaceDE w:val="0"/>
              <w:autoSpaceDN w:val="0"/>
              <w:adjustRightInd w:val="0"/>
              <w:rPr>
                <w:sz w:val="16"/>
                <w:szCs w:val="16"/>
              </w:rPr>
            </w:pPr>
            <w:r w:rsidRPr="004711B5">
              <w:rPr>
                <w:sz w:val="16"/>
                <w:szCs w:val="16"/>
              </w:rPr>
              <w:t>2.Проведение независимой оценки для определения стоимости права на заключ</w:t>
            </w:r>
            <w:r w:rsidRPr="004711B5">
              <w:rPr>
                <w:sz w:val="16"/>
                <w:szCs w:val="16"/>
              </w:rPr>
              <w:t>е</w:t>
            </w:r>
            <w:r w:rsidRPr="004711B5">
              <w:rPr>
                <w:sz w:val="16"/>
                <w:szCs w:val="16"/>
              </w:rPr>
              <w:t>ние договора аренды, цены выкупа земел</w:t>
            </w:r>
            <w:r w:rsidRPr="004711B5">
              <w:rPr>
                <w:sz w:val="16"/>
                <w:szCs w:val="16"/>
              </w:rPr>
              <w:t>ь</w:t>
            </w:r>
            <w:r w:rsidRPr="004711B5">
              <w:rPr>
                <w:sz w:val="16"/>
                <w:szCs w:val="16"/>
              </w:rPr>
              <w:lastRenderedPageBreak/>
              <w:t>ного участка, размера арендной платы. Описание выполнения работ по обустро</w:t>
            </w:r>
            <w:r w:rsidRPr="004711B5">
              <w:rPr>
                <w:sz w:val="16"/>
                <w:szCs w:val="16"/>
              </w:rPr>
              <w:t>й</w:t>
            </w:r>
            <w:r w:rsidRPr="004711B5">
              <w:rPr>
                <w:sz w:val="16"/>
                <w:szCs w:val="16"/>
              </w:rPr>
              <w:t>ству территории посредством строительства объектов инженерной инфраструктуры, подлежащих по окончании строительства передаче в государственную или муниц</w:t>
            </w:r>
            <w:r w:rsidRPr="004711B5">
              <w:rPr>
                <w:sz w:val="16"/>
                <w:szCs w:val="16"/>
              </w:rPr>
              <w:t>и</w:t>
            </w:r>
            <w:r w:rsidRPr="004711B5">
              <w:rPr>
                <w:sz w:val="16"/>
                <w:szCs w:val="16"/>
              </w:rPr>
              <w:t>пальную собственность, а также условия такой передачи</w:t>
            </w:r>
          </w:p>
          <w:p w:rsidR="004711B5" w:rsidRPr="004711B5" w:rsidRDefault="004711B5" w:rsidP="007C6033">
            <w:pPr>
              <w:widowControl w:val="0"/>
              <w:autoSpaceDE w:val="0"/>
              <w:autoSpaceDN w:val="0"/>
              <w:adjustRightInd w:val="0"/>
              <w:jc w:val="both"/>
              <w:rPr>
                <w:sz w:val="16"/>
                <w:szCs w:val="16"/>
              </w:rPr>
            </w:pPr>
            <w:r w:rsidRPr="004711B5">
              <w:rPr>
                <w:sz w:val="16"/>
                <w:szCs w:val="16"/>
              </w:rPr>
              <w:t>3.Строительство и реконструкция объектов социальной, инженерной и дорожной и</w:t>
            </w:r>
            <w:r w:rsidRPr="004711B5">
              <w:rPr>
                <w:sz w:val="16"/>
                <w:szCs w:val="16"/>
              </w:rPr>
              <w:t>н</w:t>
            </w:r>
            <w:r w:rsidRPr="004711B5">
              <w:rPr>
                <w:sz w:val="16"/>
                <w:szCs w:val="16"/>
              </w:rPr>
              <w:t>фраструктуры, строительство жилья</w:t>
            </w: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38" w:type="pct"/>
            <w:gridSpan w:val="11"/>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widowControl w:val="0"/>
              <w:autoSpaceDE w:val="0"/>
              <w:autoSpaceDN w:val="0"/>
              <w:adjustRightInd w:val="0"/>
              <w:jc w:val="center"/>
              <w:rPr>
                <w:sz w:val="16"/>
                <w:szCs w:val="16"/>
              </w:rPr>
            </w:pPr>
            <w:r w:rsidRPr="004711B5">
              <w:rPr>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lastRenderedPageBreak/>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 xml:space="preserve">ное </w:t>
            </w:r>
            <w:r w:rsidRPr="004711B5">
              <w:rPr>
                <w:sz w:val="16"/>
                <w:szCs w:val="16"/>
              </w:rPr>
              <w:lastRenderedPageBreak/>
              <w:t>управл</w:t>
            </w:r>
            <w:r w:rsidRPr="004711B5">
              <w:rPr>
                <w:sz w:val="16"/>
                <w:szCs w:val="16"/>
              </w:rPr>
              <w:t>е</w:t>
            </w:r>
            <w:r w:rsidRPr="004711B5">
              <w:rPr>
                <w:sz w:val="16"/>
                <w:szCs w:val="16"/>
              </w:rPr>
              <w:t>ние</w:t>
            </w:r>
          </w:p>
        </w:tc>
        <w:tc>
          <w:tcPr>
            <w:tcW w:w="31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lastRenderedPageBreak/>
              <w:t>Увелич</w:t>
            </w:r>
            <w:r w:rsidRPr="004711B5">
              <w:rPr>
                <w:sz w:val="16"/>
                <w:szCs w:val="16"/>
              </w:rPr>
              <w:t>е</w:t>
            </w:r>
            <w:r w:rsidRPr="004711B5">
              <w:rPr>
                <w:sz w:val="16"/>
                <w:szCs w:val="16"/>
              </w:rPr>
              <w:t>ние объ</w:t>
            </w:r>
            <w:r w:rsidRPr="004711B5">
              <w:rPr>
                <w:sz w:val="16"/>
                <w:szCs w:val="16"/>
              </w:rPr>
              <w:t>е</w:t>
            </w:r>
            <w:r w:rsidRPr="004711B5">
              <w:rPr>
                <w:sz w:val="16"/>
                <w:szCs w:val="16"/>
              </w:rPr>
              <w:t>мов ж</w:t>
            </w:r>
            <w:r w:rsidRPr="004711B5">
              <w:rPr>
                <w:sz w:val="16"/>
                <w:szCs w:val="16"/>
              </w:rPr>
              <w:t>и</w:t>
            </w:r>
            <w:r w:rsidRPr="004711B5">
              <w:rPr>
                <w:sz w:val="16"/>
                <w:szCs w:val="16"/>
              </w:rPr>
              <w:t>лищного стро</w:t>
            </w:r>
            <w:r w:rsidRPr="004711B5">
              <w:rPr>
                <w:sz w:val="16"/>
                <w:szCs w:val="16"/>
              </w:rPr>
              <w:t>и</w:t>
            </w:r>
            <w:r w:rsidRPr="004711B5">
              <w:rPr>
                <w:sz w:val="16"/>
                <w:szCs w:val="16"/>
              </w:rPr>
              <w:t>тельства, повыш</w:t>
            </w:r>
            <w:r w:rsidRPr="004711B5">
              <w:rPr>
                <w:sz w:val="16"/>
                <w:szCs w:val="16"/>
              </w:rPr>
              <w:t>е</w:t>
            </w:r>
            <w:r w:rsidRPr="004711B5">
              <w:rPr>
                <w:sz w:val="16"/>
                <w:szCs w:val="16"/>
              </w:rPr>
              <w:t>ние уро</w:t>
            </w:r>
            <w:r w:rsidRPr="004711B5">
              <w:rPr>
                <w:sz w:val="16"/>
                <w:szCs w:val="16"/>
              </w:rPr>
              <w:t>в</w:t>
            </w:r>
            <w:r w:rsidRPr="004711B5">
              <w:rPr>
                <w:sz w:val="16"/>
                <w:szCs w:val="16"/>
              </w:rPr>
              <w:t>ня обе</w:t>
            </w:r>
            <w:r w:rsidRPr="004711B5">
              <w:rPr>
                <w:sz w:val="16"/>
                <w:szCs w:val="16"/>
              </w:rPr>
              <w:t>с</w:t>
            </w:r>
            <w:r w:rsidRPr="004711B5">
              <w:rPr>
                <w:sz w:val="16"/>
                <w:szCs w:val="16"/>
              </w:rPr>
              <w:t>печенн</w:t>
            </w:r>
            <w:r w:rsidRPr="004711B5">
              <w:rPr>
                <w:sz w:val="16"/>
                <w:szCs w:val="16"/>
              </w:rPr>
              <w:t>о</w:t>
            </w:r>
            <w:r w:rsidRPr="004711B5">
              <w:rPr>
                <w:sz w:val="16"/>
                <w:szCs w:val="16"/>
              </w:rPr>
              <w:lastRenderedPageBreak/>
              <w:t>сти нас</w:t>
            </w:r>
            <w:r w:rsidRPr="004711B5">
              <w:rPr>
                <w:sz w:val="16"/>
                <w:szCs w:val="16"/>
              </w:rPr>
              <w:t>е</w:t>
            </w:r>
            <w:r w:rsidRPr="004711B5">
              <w:rPr>
                <w:sz w:val="16"/>
                <w:szCs w:val="16"/>
              </w:rPr>
              <w:t xml:space="preserve">ления жильем </w:t>
            </w: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290E2C">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38" w:type="pct"/>
            <w:gridSpan w:val="11"/>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38" w:type="pct"/>
            <w:gridSpan w:val="11"/>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38" w:type="pct"/>
            <w:gridSpan w:val="11"/>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6"/>
                <w:szCs w:val="16"/>
              </w:rPr>
            </w:pPr>
          </w:p>
        </w:tc>
        <w:tc>
          <w:tcPr>
            <w:tcW w:w="1638" w:type="pct"/>
            <w:gridSpan w:val="11"/>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val="restar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lastRenderedPageBreak/>
              <w:t>1.1.1</w:t>
            </w:r>
          </w:p>
        </w:tc>
        <w:tc>
          <w:tcPr>
            <w:tcW w:w="382" w:type="pct"/>
            <w:vMerge w:val="restart"/>
            <w:shd w:val="clear" w:color="auto" w:fill="auto"/>
          </w:tcPr>
          <w:p w:rsidR="004711B5" w:rsidRPr="004711B5" w:rsidRDefault="004711B5" w:rsidP="00290E2C">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w:t>
            </w:r>
          </w:p>
          <w:p w:rsidR="004711B5" w:rsidRPr="004711B5" w:rsidRDefault="004711B5" w:rsidP="00C16641">
            <w:pPr>
              <w:widowControl w:val="0"/>
              <w:autoSpaceDE w:val="0"/>
              <w:autoSpaceDN w:val="0"/>
              <w:adjustRightInd w:val="0"/>
              <w:jc w:val="both"/>
              <w:rPr>
                <w:sz w:val="16"/>
                <w:szCs w:val="16"/>
              </w:rPr>
            </w:pPr>
            <w:r w:rsidRPr="004711B5">
              <w:rPr>
                <w:sz w:val="16"/>
                <w:szCs w:val="16"/>
              </w:rPr>
              <w:t>Поддержка массового жилищного строител</w:t>
            </w:r>
            <w:r w:rsidRPr="004711B5">
              <w:rPr>
                <w:sz w:val="16"/>
                <w:szCs w:val="16"/>
              </w:rPr>
              <w:t>ь</w:t>
            </w:r>
            <w:r w:rsidRPr="004711B5">
              <w:rPr>
                <w:sz w:val="16"/>
                <w:szCs w:val="16"/>
              </w:rPr>
              <w:t>ства на те</w:t>
            </w:r>
            <w:r w:rsidRPr="004711B5">
              <w:rPr>
                <w:sz w:val="16"/>
                <w:szCs w:val="16"/>
              </w:rPr>
              <w:t>р</w:t>
            </w:r>
            <w:r w:rsidRPr="004711B5">
              <w:rPr>
                <w:sz w:val="16"/>
                <w:szCs w:val="16"/>
              </w:rPr>
              <w:t>ритории муниципал</w:t>
            </w:r>
            <w:r w:rsidRPr="004711B5">
              <w:rPr>
                <w:sz w:val="16"/>
                <w:szCs w:val="16"/>
              </w:rPr>
              <w:t>ь</w:t>
            </w:r>
            <w:r w:rsidRPr="004711B5">
              <w:rPr>
                <w:sz w:val="16"/>
                <w:szCs w:val="16"/>
              </w:rPr>
              <w:t xml:space="preserve">ного </w:t>
            </w:r>
            <w:r w:rsidR="00C16641">
              <w:rPr>
                <w:sz w:val="16"/>
                <w:szCs w:val="16"/>
              </w:rPr>
              <w:t>образ</w:t>
            </w:r>
            <w:r w:rsidR="00C16641">
              <w:rPr>
                <w:sz w:val="16"/>
                <w:szCs w:val="16"/>
              </w:rPr>
              <w:t>о</w:t>
            </w:r>
            <w:r w:rsidR="00C16641">
              <w:rPr>
                <w:sz w:val="16"/>
                <w:szCs w:val="16"/>
              </w:rPr>
              <w:t>вания «г.о.Истра»</w:t>
            </w:r>
            <w:r w:rsidRPr="004711B5">
              <w:rPr>
                <w:sz w:val="16"/>
                <w:szCs w:val="16"/>
              </w:rPr>
              <w:t xml:space="preserve"> путем и</w:t>
            </w:r>
            <w:r w:rsidRPr="004711B5">
              <w:rPr>
                <w:sz w:val="16"/>
                <w:szCs w:val="16"/>
              </w:rPr>
              <w:t>с</w:t>
            </w:r>
            <w:r w:rsidRPr="004711B5">
              <w:rPr>
                <w:sz w:val="16"/>
                <w:szCs w:val="16"/>
              </w:rPr>
              <w:t>полнения полномочий в области градостро</w:t>
            </w:r>
            <w:r w:rsidRPr="004711B5">
              <w:rPr>
                <w:sz w:val="16"/>
                <w:szCs w:val="16"/>
              </w:rPr>
              <w:t>и</w:t>
            </w:r>
            <w:r w:rsidRPr="004711B5">
              <w:rPr>
                <w:sz w:val="16"/>
                <w:szCs w:val="16"/>
              </w:rPr>
              <w:t>тельной деятельности</w:t>
            </w:r>
          </w:p>
        </w:tc>
        <w:tc>
          <w:tcPr>
            <w:tcW w:w="1095"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t>1.Создание организационных условий для массового строительства жилья, в том числе экономического класса</w:t>
            </w:r>
          </w:p>
          <w:p w:rsidR="004711B5" w:rsidRPr="004711B5" w:rsidRDefault="004711B5" w:rsidP="00290E2C">
            <w:pPr>
              <w:widowControl w:val="0"/>
              <w:autoSpaceDE w:val="0"/>
              <w:autoSpaceDN w:val="0"/>
              <w:adjustRightInd w:val="0"/>
              <w:jc w:val="both"/>
              <w:rPr>
                <w:sz w:val="16"/>
                <w:szCs w:val="16"/>
              </w:rPr>
            </w:pPr>
            <w:r w:rsidRPr="004711B5">
              <w:rPr>
                <w:sz w:val="16"/>
                <w:szCs w:val="16"/>
              </w:rPr>
              <w:t>2.Заключение и создание условий для успешной реализации инвестиционных контрактов, соглашений, договоров на д</w:t>
            </w:r>
            <w:r w:rsidRPr="004711B5">
              <w:rPr>
                <w:sz w:val="16"/>
                <w:szCs w:val="16"/>
              </w:rPr>
              <w:t>о</w:t>
            </w:r>
            <w:r w:rsidRPr="004711B5">
              <w:rPr>
                <w:sz w:val="16"/>
                <w:szCs w:val="16"/>
              </w:rPr>
              <w:t xml:space="preserve">левое строительство многоэтажного жилья с долей администрации муниципального </w:t>
            </w:r>
            <w:r w:rsidR="00C16641">
              <w:rPr>
                <w:sz w:val="16"/>
                <w:szCs w:val="16"/>
              </w:rPr>
              <w:t>образования</w:t>
            </w:r>
          </w:p>
          <w:p w:rsidR="004711B5" w:rsidRPr="004711B5" w:rsidRDefault="004711B5" w:rsidP="007B1FF2">
            <w:pPr>
              <w:widowControl w:val="0"/>
              <w:autoSpaceDE w:val="0"/>
              <w:autoSpaceDN w:val="0"/>
              <w:adjustRightInd w:val="0"/>
              <w:jc w:val="both"/>
              <w:rPr>
                <w:sz w:val="16"/>
                <w:szCs w:val="16"/>
              </w:rPr>
            </w:pPr>
            <w:r w:rsidRPr="004711B5">
              <w:rPr>
                <w:sz w:val="16"/>
                <w:szCs w:val="16"/>
              </w:rPr>
              <w:t>3. Участие в заседаниях МВК и Градсовета Минстроя Московской обл. в целях оказ</w:t>
            </w:r>
            <w:r w:rsidRPr="004711B5">
              <w:rPr>
                <w:sz w:val="16"/>
                <w:szCs w:val="16"/>
              </w:rPr>
              <w:t>а</w:t>
            </w:r>
            <w:r w:rsidRPr="004711B5">
              <w:rPr>
                <w:sz w:val="16"/>
                <w:szCs w:val="16"/>
              </w:rPr>
              <w:t>ния застройщикам содействия в подготовке документации по проектированию, стро</w:t>
            </w:r>
            <w:r w:rsidRPr="004711B5">
              <w:rPr>
                <w:sz w:val="16"/>
                <w:szCs w:val="16"/>
              </w:rPr>
              <w:t>и</w:t>
            </w:r>
            <w:r w:rsidRPr="004711B5">
              <w:rPr>
                <w:sz w:val="16"/>
                <w:szCs w:val="16"/>
              </w:rPr>
              <w:t>тельству и вводу в эксплуатацию объектов</w:t>
            </w:r>
          </w:p>
          <w:p w:rsidR="004711B5" w:rsidRPr="004711B5" w:rsidRDefault="004711B5" w:rsidP="0046784D">
            <w:pPr>
              <w:widowControl w:val="0"/>
              <w:autoSpaceDE w:val="0"/>
              <w:autoSpaceDN w:val="0"/>
              <w:adjustRightInd w:val="0"/>
              <w:jc w:val="both"/>
              <w:rPr>
                <w:sz w:val="16"/>
                <w:szCs w:val="16"/>
              </w:rPr>
            </w:pPr>
            <w:r w:rsidRPr="004711B5">
              <w:rPr>
                <w:sz w:val="16"/>
                <w:szCs w:val="16"/>
              </w:rPr>
              <w:t>4.Приобретение у застройщиков жилых помещений для обеспечения нужд админ</w:t>
            </w:r>
            <w:r w:rsidRPr="004711B5">
              <w:rPr>
                <w:sz w:val="16"/>
                <w:szCs w:val="16"/>
              </w:rPr>
              <w:t>и</w:t>
            </w:r>
            <w:r w:rsidRPr="004711B5">
              <w:rPr>
                <w:sz w:val="16"/>
                <w:szCs w:val="16"/>
              </w:rPr>
              <w:t>страции по предоставлению квартир оч</w:t>
            </w:r>
            <w:r w:rsidRPr="004711B5">
              <w:rPr>
                <w:sz w:val="16"/>
                <w:szCs w:val="16"/>
              </w:rPr>
              <w:t>е</w:t>
            </w:r>
            <w:r w:rsidRPr="004711B5">
              <w:rPr>
                <w:sz w:val="16"/>
                <w:szCs w:val="16"/>
              </w:rPr>
              <w:t>редникам, обеспечение участия в долевом строительстве или приобретении жилых помещений участниками муниципальных подпрограмм «Социальная ипотека», «Обеспечение жильем молодых семей», «Обеспечение жильем детей-сирот», «Пер</w:t>
            </w:r>
            <w:r w:rsidRPr="004711B5">
              <w:rPr>
                <w:sz w:val="16"/>
                <w:szCs w:val="16"/>
              </w:rPr>
              <w:t>е</w:t>
            </w:r>
            <w:r w:rsidRPr="004711B5">
              <w:rPr>
                <w:sz w:val="16"/>
                <w:szCs w:val="16"/>
              </w:rPr>
              <w:t>селение граждан из аварийного жилищного фонда», «Обеспечение доступным и ко</w:t>
            </w:r>
            <w:r w:rsidRPr="004711B5">
              <w:rPr>
                <w:sz w:val="16"/>
                <w:szCs w:val="16"/>
              </w:rPr>
              <w:t>м</w:t>
            </w:r>
            <w:r w:rsidRPr="004711B5">
              <w:rPr>
                <w:sz w:val="16"/>
                <w:szCs w:val="16"/>
              </w:rPr>
              <w:t>фортным жильем и коммунальными усл</w:t>
            </w:r>
            <w:r w:rsidRPr="004711B5">
              <w:rPr>
                <w:sz w:val="16"/>
                <w:szCs w:val="16"/>
              </w:rPr>
              <w:t>у</w:t>
            </w:r>
            <w:r w:rsidRPr="004711B5">
              <w:rPr>
                <w:sz w:val="16"/>
                <w:szCs w:val="16"/>
              </w:rPr>
              <w:t xml:space="preserve">гами граждан Российской Федерации», др. </w:t>
            </w: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290E2C">
            <w:pPr>
              <w:widowControl w:val="0"/>
              <w:autoSpaceDE w:val="0"/>
              <w:autoSpaceDN w:val="0"/>
              <w:adjustRightInd w:val="0"/>
              <w:jc w:val="center"/>
              <w:rPr>
                <w:sz w:val="16"/>
                <w:szCs w:val="16"/>
              </w:rPr>
            </w:pPr>
          </w:p>
        </w:tc>
        <w:tc>
          <w:tcPr>
            <w:tcW w:w="1638" w:type="pct"/>
            <w:gridSpan w:val="11"/>
            <w:vMerge w:val="restart"/>
            <w:shd w:val="clear" w:color="auto" w:fill="auto"/>
          </w:tcPr>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5"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t>Создание организ</w:t>
            </w:r>
            <w:r w:rsidRPr="004711B5">
              <w:rPr>
                <w:sz w:val="16"/>
                <w:szCs w:val="16"/>
              </w:rPr>
              <w:t>а</w:t>
            </w:r>
            <w:r w:rsidRPr="004711B5">
              <w:rPr>
                <w:sz w:val="16"/>
                <w:szCs w:val="16"/>
              </w:rPr>
              <w:t>ционных условий для ма</w:t>
            </w:r>
            <w:r w:rsidRPr="004711B5">
              <w:rPr>
                <w:sz w:val="16"/>
                <w:szCs w:val="16"/>
              </w:rPr>
              <w:t>с</w:t>
            </w:r>
            <w:r w:rsidRPr="004711B5">
              <w:rPr>
                <w:sz w:val="16"/>
                <w:szCs w:val="16"/>
              </w:rPr>
              <w:t>сового стро</w:t>
            </w:r>
            <w:r w:rsidRPr="004711B5">
              <w:rPr>
                <w:sz w:val="16"/>
                <w:szCs w:val="16"/>
              </w:rPr>
              <w:t>и</w:t>
            </w:r>
            <w:r w:rsidRPr="004711B5">
              <w:rPr>
                <w:sz w:val="16"/>
                <w:szCs w:val="16"/>
              </w:rPr>
              <w:t>тельства жилья</w:t>
            </w:r>
          </w:p>
        </w:tc>
      </w:tr>
      <w:tr w:rsidR="004711B5" w:rsidRPr="004711B5" w:rsidTr="0055207F">
        <w:trPr>
          <w:trHeight w:val="353"/>
        </w:trPr>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290E2C">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290E2C">
            <w:pPr>
              <w:pStyle w:val="a9"/>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290E2C">
            <w:pPr>
              <w:pStyle w:val="a9"/>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55207F">
        <w:tc>
          <w:tcPr>
            <w:tcW w:w="142" w:type="pct"/>
            <w:vMerge w:val="restart"/>
            <w:shd w:val="clear" w:color="auto" w:fill="auto"/>
          </w:tcPr>
          <w:p w:rsidR="004711B5" w:rsidRPr="004711B5" w:rsidRDefault="004711B5" w:rsidP="00361280">
            <w:pPr>
              <w:widowControl w:val="0"/>
              <w:autoSpaceDE w:val="0"/>
              <w:autoSpaceDN w:val="0"/>
              <w:adjustRightInd w:val="0"/>
              <w:jc w:val="center"/>
              <w:rPr>
                <w:sz w:val="16"/>
                <w:szCs w:val="16"/>
              </w:rPr>
            </w:pPr>
            <w:r w:rsidRPr="004711B5">
              <w:rPr>
                <w:sz w:val="16"/>
                <w:szCs w:val="16"/>
              </w:rPr>
              <w:t>1.1.2</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2.</w:t>
            </w:r>
          </w:p>
          <w:p w:rsidR="004711B5" w:rsidRPr="004711B5" w:rsidRDefault="004711B5" w:rsidP="00361280">
            <w:pPr>
              <w:widowControl w:val="0"/>
              <w:autoSpaceDE w:val="0"/>
              <w:autoSpaceDN w:val="0"/>
              <w:adjustRightInd w:val="0"/>
              <w:jc w:val="both"/>
              <w:rPr>
                <w:sz w:val="16"/>
                <w:szCs w:val="16"/>
              </w:rPr>
            </w:pPr>
            <w:r w:rsidRPr="004711B5">
              <w:rPr>
                <w:sz w:val="16"/>
                <w:szCs w:val="16"/>
              </w:rPr>
              <w:t>Формиров</w:t>
            </w:r>
            <w:r w:rsidRPr="004711B5">
              <w:rPr>
                <w:sz w:val="16"/>
                <w:szCs w:val="16"/>
              </w:rPr>
              <w:t>а</w:t>
            </w:r>
            <w:r w:rsidRPr="004711B5">
              <w:rPr>
                <w:sz w:val="16"/>
                <w:szCs w:val="16"/>
              </w:rPr>
              <w:t>нию списков граждан, имеющих право на приобрет</w:t>
            </w:r>
            <w:r w:rsidRPr="004711B5">
              <w:rPr>
                <w:sz w:val="16"/>
                <w:szCs w:val="16"/>
              </w:rPr>
              <w:t>е</w:t>
            </w:r>
            <w:r w:rsidRPr="004711B5">
              <w:rPr>
                <w:sz w:val="16"/>
                <w:szCs w:val="16"/>
              </w:rPr>
              <w:t>ние жилья экономич</w:t>
            </w:r>
            <w:r w:rsidRPr="004711B5">
              <w:rPr>
                <w:sz w:val="16"/>
                <w:szCs w:val="16"/>
              </w:rPr>
              <w:t>е</w:t>
            </w:r>
            <w:r w:rsidRPr="004711B5">
              <w:rPr>
                <w:sz w:val="16"/>
                <w:szCs w:val="16"/>
              </w:rPr>
              <w:t>ского класса, построенн</w:t>
            </w:r>
            <w:r w:rsidRPr="004711B5">
              <w:rPr>
                <w:sz w:val="16"/>
                <w:szCs w:val="16"/>
              </w:rPr>
              <w:t>о</w:t>
            </w:r>
            <w:r w:rsidRPr="004711B5">
              <w:rPr>
                <w:sz w:val="16"/>
                <w:szCs w:val="16"/>
              </w:rPr>
              <w:t>го или стр</w:t>
            </w:r>
            <w:r w:rsidRPr="004711B5">
              <w:rPr>
                <w:sz w:val="16"/>
                <w:szCs w:val="16"/>
              </w:rPr>
              <w:t>о</w:t>
            </w:r>
            <w:r w:rsidRPr="004711B5">
              <w:rPr>
                <w:sz w:val="16"/>
                <w:szCs w:val="16"/>
              </w:rPr>
              <w:t>ящегося на земельных участках Федеральн</w:t>
            </w:r>
            <w:r w:rsidRPr="004711B5">
              <w:rPr>
                <w:sz w:val="16"/>
                <w:szCs w:val="16"/>
              </w:rPr>
              <w:t>о</w:t>
            </w:r>
            <w:r w:rsidRPr="004711B5">
              <w:rPr>
                <w:sz w:val="16"/>
                <w:szCs w:val="16"/>
              </w:rPr>
              <w:t xml:space="preserve">го фонда </w:t>
            </w:r>
            <w:r w:rsidRPr="004711B5">
              <w:rPr>
                <w:sz w:val="16"/>
                <w:szCs w:val="16"/>
              </w:rPr>
              <w:lastRenderedPageBreak/>
              <w:t>содействия развитию жилищного строител</w:t>
            </w:r>
            <w:r w:rsidRPr="004711B5">
              <w:rPr>
                <w:sz w:val="16"/>
                <w:szCs w:val="16"/>
              </w:rPr>
              <w:t>ь</w:t>
            </w:r>
            <w:r w:rsidRPr="004711B5">
              <w:rPr>
                <w:sz w:val="16"/>
                <w:szCs w:val="16"/>
              </w:rPr>
              <w:t>ства, и спи</w:t>
            </w:r>
            <w:r w:rsidRPr="004711B5">
              <w:rPr>
                <w:sz w:val="16"/>
                <w:szCs w:val="16"/>
              </w:rPr>
              <w:t>с</w:t>
            </w:r>
            <w:r w:rsidRPr="004711B5">
              <w:rPr>
                <w:sz w:val="16"/>
                <w:szCs w:val="16"/>
              </w:rPr>
              <w:t>ка граждан, имеющих право на приобрет</w:t>
            </w:r>
            <w:r w:rsidRPr="004711B5">
              <w:rPr>
                <w:sz w:val="16"/>
                <w:szCs w:val="16"/>
              </w:rPr>
              <w:t>е</w:t>
            </w:r>
            <w:r w:rsidRPr="004711B5">
              <w:rPr>
                <w:sz w:val="16"/>
                <w:szCs w:val="16"/>
              </w:rPr>
              <w:t>ние жилья экономич</w:t>
            </w:r>
            <w:r w:rsidRPr="004711B5">
              <w:rPr>
                <w:sz w:val="16"/>
                <w:szCs w:val="16"/>
              </w:rPr>
              <w:t>е</w:t>
            </w:r>
            <w:r w:rsidRPr="004711B5">
              <w:rPr>
                <w:sz w:val="16"/>
                <w:szCs w:val="16"/>
              </w:rPr>
              <w:t>ского класса при реализ</w:t>
            </w:r>
            <w:r w:rsidRPr="004711B5">
              <w:rPr>
                <w:sz w:val="16"/>
                <w:szCs w:val="16"/>
              </w:rPr>
              <w:t>а</w:t>
            </w:r>
            <w:r w:rsidRPr="004711B5">
              <w:rPr>
                <w:sz w:val="16"/>
                <w:szCs w:val="16"/>
              </w:rPr>
              <w:t>ции пр</w:t>
            </w:r>
            <w:r w:rsidRPr="004711B5">
              <w:rPr>
                <w:sz w:val="16"/>
                <w:szCs w:val="16"/>
              </w:rPr>
              <w:t>о</w:t>
            </w:r>
            <w:r w:rsidRPr="004711B5">
              <w:rPr>
                <w:sz w:val="16"/>
                <w:szCs w:val="16"/>
              </w:rPr>
              <w:t>граммы Российской Федерации «Обеспеч</w:t>
            </w:r>
            <w:r w:rsidRPr="004711B5">
              <w:rPr>
                <w:sz w:val="16"/>
                <w:szCs w:val="16"/>
              </w:rPr>
              <w:t>е</w:t>
            </w:r>
            <w:r w:rsidRPr="004711B5">
              <w:rPr>
                <w:sz w:val="16"/>
                <w:szCs w:val="16"/>
              </w:rPr>
              <w:t>ние досту</w:t>
            </w:r>
            <w:r w:rsidRPr="004711B5">
              <w:rPr>
                <w:sz w:val="16"/>
                <w:szCs w:val="16"/>
              </w:rPr>
              <w:t>п</w:t>
            </w:r>
            <w:r w:rsidRPr="004711B5">
              <w:rPr>
                <w:sz w:val="16"/>
                <w:szCs w:val="16"/>
              </w:rPr>
              <w:t>ным и ко</w:t>
            </w:r>
            <w:r w:rsidRPr="004711B5">
              <w:rPr>
                <w:sz w:val="16"/>
                <w:szCs w:val="16"/>
              </w:rPr>
              <w:t>м</w:t>
            </w:r>
            <w:r w:rsidRPr="004711B5">
              <w:rPr>
                <w:sz w:val="16"/>
                <w:szCs w:val="16"/>
              </w:rPr>
              <w:t>фортным жильем и коммунал</w:t>
            </w:r>
            <w:r w:rsidRPr="004711B5">
              <w:rPr>
                <w:sz w:val="16"/>
                <w:szCs w:val="16"/>
              </w:rPr>
              <w:t>ь</w:t>
            </w:r>
            <w:r w:rsidRPr="004711B5">
              <w:rPr>
                <w:sz w:val="16"/>
                <w:szCs w:val="16"/>
              </w:rPr>
              <w:t>ными усл</w:t>
            </w:r>
            <w:r w:rsidRPr="004711B5">
              <w:rPr>
                <w:sz w:val="16"/>
                <w:szCs w:val="16"/>
              </w:rPr>
              <w:t>у</w:t>
            </w:r>
            <w:r w:rsidRPr="004711B5">
              <w:rPr>
                <w:sz w:val="16"/>
                <w:szCs w:val="16"/>
              </w:rPr>
              <w:t>гами гра</w:t>
            </w:r>
            <w:r w:rsidRPr="004711B5">
              <w:rPr>
                <w:sz w:val="16"/>
                <w:szCs w:val="16"/>
              </w:rPr>
              <w:t>ж</w:t>
            </w:r>
            <w:r w:rsidRPr="004711B5">
              <w:rPr>
                <w:sz w:val="16"/>
                <w:szCs w:val="16"/>
              </w:rPr>
              <w:t>дан Росси</w:t>
            </w:r>
            <w:r w:rsidRPr="004711B5">
              <w:rPr>
                <w:sz w:val="16"/>
                <w:szCs w:val="16"/>
              </w:rPr>
              <w:t>й</w:t>
            </w:r>
            <w:r w:rsidRPr="004711B5">
              <w:rPr>
                <w:sz w:val="16"/>
                <w:szCs w:val="16"/>
              </w:rPr>
              <w:t>ской Фед</w:t>
            </w:r>
            <w:r w:rsidRPr="004711B5">
              <w:rPr>
                <w:sz w:val="16"/>
                <w:szCs w:val="16"/>
              </w:rPr>
              <w:t>е</w:t>
            </w:r>
            <w:r w:rsidRPr="004711B5">
              <w:rPr>
                <w:sz w:val="16"/>
                <w:szCs w:val="16"/>
              </w:rPr>
              <w:t xml:space="preserve">рации». </w:t>
            </w:r>
          </w:p>
        </w:tc>
        <w:tc>
          <w:tcPr>
            <w:tcW w:w="109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lastRenderedPageBreak/>
              <w:t>1. Проверка органом местного самоупра</w:t>
            </w:r>
            <w:r w:rsidRPr="004711B5">
              <w:rPr>
                <w:sz w:val="16"/>
                <w:szCs w:val="16"/>
              </w:rPr>
              <w:t>в</w:t>
            </w:r>
            <w:r w:rsidRPr="004711B5">
              <w:rPr>
                <w:sz w:val="16"/>
                <w:szCs w:val="16"/>
              </w:rPr>
              <w:t>ления соответствия граждан-заявителей установленным категориям</w:t>
            </w:r>
            <w:r w:rsidR="00C16641">
              <w:rPr>
                <w:sz w:val="16"/>
                <w:szCs w:val="16"/>
              </w:rPr>
              <w:t>.</w:t>
            </w:r>
            <w:r w:rsidRPr="004711B5">
              <w:rPr>
                <w:sz w:val="16"/>
                <w:szCs w:val="16"/>
              </w:rPr>
              <w:t xml:space="preserve"> 2.Формированию списка граждан, име</w:t>
            </w:r>
            <w:r w:rsidRPr="004711B5">
              <w:rPr>
                <w:sz w:val="16"/>
                <w:szCs w:val="16"/>
              </w:rPr>
              <w:t>ю</w:t>
            </w:r>
            <w:r w:rsidRPr="004711B5">
              <w:rPr>
                <w:sz w:val="16"/>
                <w:szCs w:val="16"/>
              </w:rPr>
              <w:t>щих право на приобретение жилья экон</w:t>
            </w:r>
            <w:r w:rsidRPr="004711B5">
              <w:rPr>
                <w:sz w:val="16"/>
                <w:szCs w:val="16"/>
              </w:rPr>
              <w:t>о</w:t>
            </w:r>
            <w:r w:rsidRPr="004711B5">
              <w:rPr>
                <w:sz w:val="16"/>
                <w:szCs w:val="16"/>
              </w:rPr>
              <w:t>мического класса, построенного или стро</w:t>
            </w:r>
            <w:r w:rsidRPr="004711B5">
              <w:rPr>
                <w:sz w:val="16"/>
                <w:szCs w:val="16"/>
              </w:rPr>
              <w:t>я</w:t>
            </w:r>
            <w:r w:rsidRPr="004711B5">
              <w:rPr>
                <w:sz w:val="16"/>
                <w:szCs w:val="16"/>
              </w:rPr>
              <w:t>щегося на земельных участках Федеральн</w:t>
            </w:r>
            <w:r w:rsidRPr="004711B5">
              <w:rPr>
                <w:sz w:val="16"/>
                <w:szCs w:val="16"/>
              </w:rPr>
              <w:t>о</w:t>
            </w:r>
            <w:r w:rsidRPr="004711B5">
              <w:rPr>
                <w:sz w:val="16"/>
                <w:szCs w:val="16"/>
              </w:rPr>
              <w:t>го фонда содействия развитию жилищного строительства</w:t>
            </w:r>
          </w:p>
          <w:p w:rsidR="004711B5" w:rsidRPr="004711B5" w:rsidRDefault="004711B5" w:rsidP="00177D0B">
            <w:pPr>
              <w:widowControl w:val="0"/>
              <w:autoSpaceDE w:val="0"/>
              <w:autoSpaceDN w:val="0"/>
              <w:adjustRightInd w:val="0"/>
              <w:jc w:val="both"/>
              <w:rPr>
                <w:sz w:val="16"/>
                <w:szCs w:val="16"/>
              </w:rPr>
            </w:pPr>
            <w:r w:rsidRPr="004711B5">
              <w:rPr>
                <w:sz w:val="16"/>
                <w:szCs w:val="16"/>
              </w:rPr>
              <w:t>3. Формирование списка граждан, имеющих право на приобретение жилья экономич</w:t>
            </w:r>
            <w:r w:rsidRPr="004711B5">
              <w:rPr>
                <w:sz w:val="16"/>
                <w:szCs w:val="16"/>
              </w:rPr>
              <w:t>е</w:t>
            </w:r>
            <w:r w:rsidRPr="004711B5">
              <w:rPr>
                <w:sz w:val="16"/>
                <w:szCs w:val="16"/>
              </w:rPr>
              <w:t>ского класса при реализации программы Российской Федерации «Обеспечение д</w:t>
            </w:r>
            <w:r w:rsidRPr="004711B5">
              <w:rPr>
                <w:sz w:val="16"/>
                <w:szCs w:val="16"/>
              </w:rPr>
              <w:t>о</w:t>
            </w:r>
            <w:r w:rsidRPr="004711B5">
              <w:rPr>
                <w:sz w:val="16"/>
                <w:szCs w:val="16"/>
              </w:rPr>
              <w:t>ступным и комфортным жильем и комм</w:t>
            </w:r>
            <w:r w:rsidRPr="004711B5">
              <w:rPr>
                <w:sz w:val="16"/>
                <w:szCs w:val="16"/>
              </w:rPr>
              <w:t>у</w:t>
            </w:r>
            <w:r w:rsidRPr="004711B5">
              <w:rPr>
                <w:sz w:val="16"/>
                <w:szCs w:val="16"/>
              </w:rPr>
              <w:t>нальными услугами граждан Российской Федерации»</w:t>
            </w:r>
          </w:p>
          <w:p w:rsidR="004711B5" w:rsidRPr="004711B5" w:rsidRDefault="004711B5" w:rsidP="00177D0B">
            <w:pPr>
              <w:widowControl w:val="0"/>
              <w:autoSpaceDE w:val="0"/>
              <w:autoSpaceDN w:val="0"/>
              <w:adjustRightInd w:val="0"/>
              <w:jc w:val="both"/>
              <w:rPr>
                <w:sz w:val="16"/>
                <w:szCs w:val="16"/>
              </w:rPr>
            </w:pPr>
            <w:r w:rsidRPr="004711B5">
              <w:rPr>
                <w:sz w:val="16"/>
                <w:szCs w:val="16"/>
              </w:rPr>
              <w:t>4. Ведение списков и учетных дел</w:t>
            </w:r>
          </w:p>
          <w:p w:rsidR="004711B5" w:rsidRPr="004711B5" w:rsidRDefault="004711B5" w:rsidP="00177D0B">
            <w:pPr>
              <w:widowControl w:val="0"/>
              <w:autoSpaceDE w:val="0"/>
              <w:autoSpaceDN w:val="0"/>
              <w:adjustRightInd w:val="0"/>
              <w:jc w:val="both"/>
              <w:rPr>
                <w:sz w:val="16"/>
                <w:szCs w:val="16"/>
              </w:rPr>
            </w:pPr>
            <w:r w:rsidRPr="004711B5">
              <w:rPr>
                <w:sz w:val="16"/>
                <w:szCs w:val="16"/>
              </w:rPr>
              <w:t xml:space="preserve">5. Направление списков в Министерство </w:t>
            </w:r>
            <w:r w:rsidRPr="004711B5">
              <w:rPr>
                <w:sz w:val="16"/>
                <w:szCs w:val="16"/>
              </w:rPr>
              <w:lastRenderedPageBreak/>
              <w:t>строительного комплекса для формиров</w:t>
            </w:r>
            <w:r w:rsidRPr="004711B5">
              <w:rPr>
                <w:sz w:val="16"/>
                <w:szCs w:val="16"/>
              </w:rPr>
              <w:t>а</w:t>
            </w:r>
            <w:r w:rsidRPr="004711B5">
              <w:rPr>
                <w:sz w:val="16"/>
                <w:szCs w:val="16"/>
              </w:rPr>
              <w:t>ния сводного по Московской области р</w:t>
            </w:r>
            <w:r w:rsidRPr="004711B5">
              <w:rPr>
                <w:sz w:val="16"/>
                <w:szCs w:val="16"/>
              </w:rPr>
              <w:t>е</w:t>
            </w:r>
            <w:r w:rsidRPr="004711B5">
              <w:rPr>
                <w:sz w:val="16"/>
                <w:szCs w:val="16"/>
              </w:rPr>
              <w:t>естра граждан</w:t>
            </w:r>
          </w:p>
          <w:p w:rsidR="004711B5" w:rsidRPr="004711B5" w:rsidRDefault="004711B5" w:rsidP="00177D0B">
            <w:pPr>
              <w:widowControl w:val="0"/>
              <w:autoSpaceDE w:val="0"/>
              <w:autoSpaceDN w:val="0"/>
              <w:adjustRightInd w:val="0"/>
              <w:jc w:val="both"/>
              <w:rPr>
                <w:sz w:val="16"/>
                <w:szCs w:val="16"/>
              </w:rPr>
            </w:pPr>
            <w:r w:rsidRPr="004711B5">
              <w:rPr>
                <w:sz w:val="16"/>
                <w:szCs w:val="16"/>
              </w:rPr>
              <w:t>6. Предоставления застройщикам сведений, содержащихся в списках граждан, жела</w:t>
            </w:r>
            <w:r w:rsidRPr="004711B5">
              <w:rPr>
                <w:sz w:val="16"/>
                <w:szCs w:val="16"/>
              </w:rPr>
              <w:t>ю</w:t>
            </w:r>
            <w:r w:rsidRPr="004711B5">
              <w:rPr>
                <w:sz w:val="16"/>
                <w:szCs w:val="16"/>
              </w:rPr>
              <w:t>щих приобрести жилье экономкласса</w:t>
            </w:r>
          </w:p>
          <w:p w:rsidR="004711B5" w:rsidRPr="004711B5" w:rsidRDefault="004711B5" w:rsidP="00833C0E">
            <w:pPr>
              <w:widowControl w:val="0"/>
              <w:autoSpaceDE w:val="0"/>
              <w:autoSpaceDN w:val="0"/>
              <w:adjustRightInd w:val="0"/>
              <w:jc w:val="both"/>
              <w:rPr>
                <w:sz w:val="16"/>
                <w:szCs w:val="16"/>
              </w:rPr>
            </w:pPr>
            <w:r w:rsidRPr="004711B5">
              <w:rPr>
                <w:sz w:val="16"/>
                <w:szCs w:val="16"/>
              </w:rPr>
              <w:t>7.Создание нормативных правовых док</w:t>
            </w:r>
            <w:r w:rsidRPr="004711B5">
              <w:rPr>
                <w:sz w:val="16"/>
                <w:szCs w:val="16"/>
              </w:rPr>
              <w:t>у</w:t>
            </w:r>
            <w:r w:rsidRPr="004711B5">
              <w:rPr>
                <w:sz w:val="16"/>
                <w:szCs w:val="16"/>
              </w:rPr>
              <w:t>ментов для обеспечения реализации мер</w:t>
            </w:r>
            <w:r w:rsidRPr="004711B5">
              <w:rPr>
                <w:sz w:val="16"/>
                <w:szCs w:val="16"/>
              </w:rPr>
              <w:t>о</w:t>
            </w:r>
            <w:r w:rsidRPr="004711B5">
              <w:rPr>
                <w:sz w:val="16"/>
                <w:szCs w:val="16"/>
              </w:rPr>
              <w:t>приятия подпрограммы</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8" w:type="pct"/>
            <w:gridSpan w:val="11"/>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877700">
            <w:pPr>
              <w:widowControl w:val="0"/>
              <w:autoSpaceDE w:val="0"/>
              <w:autoSpaceDN w:val="0"/>
              <w:adjustRightInd w:val="0"/>
              <w:jc w:val="both"/>
              <w:rPr>
                <w:sz w:val="16"/>
                <w:szCs w:val="16"/>
              </w:rPr>
            </w:pPr>
            <w:r w:rsidRPr="004711B5">
              <w:rPr>
                <w:sz w:val="16"/>
                <w:szCs w:val="16"/>
              </w:rPr>
              <w:t>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Формир</w:t>
            </w:r>
            <w:r w:rsidRPr="004711B5">
              <w:rPr>
                <w:sz w:val="16"/>
                <w:szCs w:val="16"/>
              </w:rPr>
              <w:t>о</w:t>
            </w:r>
            <w:r w:rsidRPr="004711B5">
              <w:rPr>
                <w:sz w:val="16"/>
                <w:szCs w:val="16"/>
              </w:rPr>
              <w:t>вание и направл</w:t>
            </w:r>
            <w:r w:rsidRPr="004711B5">
              <w:rPr>
                <w:sz w:val="16"/>
                <w:szCs w:val="16"/>
              </w:rPr>
              <w:t>е</w:t>
            </w:r>
            <w:r w:rsidRPr="004711B5">
              <w:rPr>
                <w:sz w:val="16"/>
                <w:szCs w:val="16"/>
              </w:rPr>
              <w:t>ние спи</w:t>
            </w:r>
            <w:r w:rsidRPr="004711B5">
              <w:rPr>
                <w:sz w:val="16"/>
                <w:szCs w:val="16"/>
              </w:rPr>
              <w:t>с</w:t>
            </w:r>
            <w:r w:rsidRPr="004711B5">
              <w:rPr>
                <w:sz w:val="16"/>
                <w:szCs w:val="16"/>
              </w:rPr>
              <w:t>ков в Ми</w:t>
            </w:r>
            <w:r w:rsidRPr="004711B5">
              <w:rPr>
                <w:sz w:val="16"/>
                <w:szCs w:val="16"/>
              </w:rPr>
              <w:t>н</w:t>
            </w:r>
            <w:r w:rsidRPr="004711B5">
              <w:rPr>
                <w:sz w:val="16"/>
                <w:szCs w:val="16"/>
              </w:rPr>
              <w:t>строй, обеспеч</w:t>
            </w:r>
            <w:r w:rsidRPr="004711B5">
              <w:rPr>
                <w:sz w:val="16"/>
                <w:szCs w:val="16"/>
              </w:rPr>
              <w:t>е</w:t>
            </w:r>
            <w:r w:rsidRPr="004711B5">
              <w:rPr>
                <w:sz w:val="16"/>
                <w:szCs w:val="16"/>
              </w:rPr>
              <w:t>ние права отдел</w:t>
            </w:r>
            <w:r w:rsidRPr="004711B5">
              <w:rPr>
                <w:sz w:val="16"/>
                <w:szCs w:val="16"/>
              </w:rPr>
              <w:t>ь</w:t>
            </w:r>
            <w:r w:rsidRPr="004711B5">
              <w:rPr>
                <w:sz w:val="16"/>
                <w:szCs w:val="16"/>
              </w:rPr>
              <w:t>ных кат</w:t>
            </w:r>
            <w:r w:rsidRPr="004711B5">
              <w:rPr>
                <w:sz w:val="16"/>
                <w:szCs w:val="16"/>
              </w:rPr>
              <w:t>е</w:t>
            </w:r>
            <w:r w:rsidRPr="004711B5">
              <w:rPr>
                <w:sz w:val="16"/>
                <w:szCs w:val="16"/>
              </w:rPr>
              <w:t>горий граждан на прио</w:t>
            </w:r>
            <w:r w:rsidRPr="004711B5">
              <w:rPr>
                <w:sz w:val="16"/>
                <w:szCs w:val="16"/>
              </w:rPr>
              <w:t>б</w:t>
            </w:r>
            <w:r w:rsidRPr="004711B5">
              <w:rPr>
                <w:sz w:val="16"/>
                <w:szCs w:val="16"/>
              </w:rPr>
              <w:t>ретение жилья эк</w:t>
            </w:r>
            <w:r w:rsidRPr="004711B5">
              <w:rPr>
                <w:sz w:val="16"/>
                <w:szCs w:val="16"/>
              </w:rPr>
              <w:t>о</w:t>
            </w:r>
            <w:r w:rsidRPr="004711B5">
              <w:rPr>
                <w:sz w:val="16"/>
                <w:szCs w:val="16"/>
              </w:rPr>
              <w:t>номкласса</w:t>
            </w:r>
          </w:p>
        </w:tc>
      </w:tr>
      <w:tr w:rsidR="004711B5" w:rsidRPr="0006359B" w:rsidTr="0055207F">
        <w:trPr>
          <w:trHeight w:val="647"/>
        </w:trPr>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06359B" w:rsidRDefault="004711B5" w:rsidP="00177D0B">
            <w:pPr>
              <w:pStyle w:val="a9"/>
              <w:jc w:val="center"/>
              <w:rPr>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55207F">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бюджета Московской области</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06359B" w:rsidRDefault="004711B5" w:rsidP="00177D0B">
            <w:pPr>
              <w:pStyle w:val="a9"/>
              <w:jc w:val="center"/>
              <w:rPr>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55207F">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федерал</w:t>
            </w:r>
            <w:r w:rsidRPr="0029181D">
              <w:rPr>
                <w:sz w:val="16"/>
                <w:szCs w:val="16"/>
              </w:rPr>
              <w:t>ь</w:t>
            </w:r>
            <w:r w:rsidRPr="0029181D">
              <w:rPr>
                <w:sz w:val="16"/>
                <w:szCs w:val="16"/>
              </w:rPr>
              <w:t>ного бюджета</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55207F">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бюджетов поселений</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55207F">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Внебюджетные и</w:t>
            </w:r>
            <w:r w:rsidRPr="0029181D">
              <w:rPr>
                <w:sz w:val="16"/>
                <w:szCs w:val="16"/>
              </w:rPr>
              <w:t>с</w:t>
            </w:r>
            <w:r w:rsidRPr="0029181D">
              <w:rPr>
                <w:sz w:val="16"/>
                <w:szCs w:val="16"/>
              </w:rPr>
              <w:t>точники</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4711B5" w:rsidTr="0055207F">
        <w:tc>
          <w:tcPr>
            <w:tcW w:w="142" w:type="pct"/>
            <w:vMerge w:val="restart"/>
            <w:shd w:val="clear" w:color="auto" w:fill="auto"/>
          </w:tcPr>
          <w:p w:rsidR="004711B5" w:rsidRPr="004711B5" w:rsidRDefault="004711B5" w:rsidP="00833C0E">
            <w:pPr>
              <w:widowControl w:val="0"/>
              <w:autoSpaceDE w:val="0"/>
              <w:autoSpaceDN w:val="0"/>
              <w:adjustRightInd w:val="0"/>
              <w:jc w:val="center"/>
              <w:rPr>
                <w:sz w:val="16"/>
                <w:szCs w:val="16"/>
              </w:rPr>
            </w:pPr>
            <w:r w:rsidRPr="004711B5">
              <w:rPr>
                <w:sz w:val="16"/>
                <w:szCs w:val="16"/>
              </w:rPr>
              <w:lastRenderedPageBreak/>
              <w:t>1.1.3</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3.</w:t>
            </w:r>
          </w:p>
          <w:p w:rsidR="004711B5" w:rsidRPr="004711B5" w:rsidRDefault="004711B5" w:rsidP="001C546C">
            <w:pPr>
              <w:widowControl w:val="0"/>
              <w:autoSpaceDE w:val="0"/>
              <w:autoSpaceDN w:val="0"/>
              <w:adjustRightInd w:val="0"/>
              <w:jc w:val="both"/>
              <w:rPr>
                <w:sz w:val="16"/>
                <w:szCs w:val="16"/>
              </w:rPr>
            </w:pPr>
            <w:r w:rsidRPr="004711B5">
              <w:rPr>
                <w:sz w:val="16"/>
                <w:szCs w:val="16"/>
              </w:rPr>
              <w:t>Мониторинг жилищного строител</w:t>
            </w:r>
            <w:r w:rsidRPr="004711B5">
              <w:rPr>
                <w:sz w:val="16"/>
                <w:szCs w:val="16"/>
              </w:rPr>
              <w:t>ь</w:t>
            </w:r>
            <w:r w:rsidRPr="004711B5">
              <w:rPr>
                <w:sz w:val="16"/>
                <w:szCs w:val="16"/>
              </w:rPr>
              <w:t>ства</w:t>
            </w:r>
          </w:p>
        </w:tc>
        <w:tc>
          <w:tcPr>
            <w:tcW w:w="109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 xml:space="preserve">1.Проведение </w:t>
            </w:r>
            <w:r w:rsidR="00C16641">
              <w:rPr>
                <w:sz w:val="16"/>
                <w:szCs w:val="16"/>
              </w:rPr>
              <w:t xml:space="preserve">заседаний рабочей группы и </w:t>
            </w:r>
            <w:r w:rsidRPr="004711B5">
              <w:rPr>
                <w:sz w:val="16"/>
                <w:szCs w:val="16"/>
              </w:rPr>
              <w:t>выездных заседаний комиссии по монит</w:t>
            </w:r>
            <w:r w:rsidRPr="004711B5">
              <w:rPr>
                <w:sz w:val="16"/>
                <w:szCs w:val="16"/>
              </w:rPr>
              <w:t>о</w:t>
            </w:r>
            <w:r w:rsidRPr="004711B5">
              <w:rPr>
                <w:sz w:val="16"/>
                <w:szCs w:val="16"/>
              </w:rPr>
              <w:t>рингу объектов многоэтажного жилищного строительства, принятие оперативных р</w:t>
            </w:r>
            <w:r w:rsidRPr="004711B5">
              <w:rPr>
                <w:sz w:val="16"/>
                <w:szCs w:val="16"/>
              </w:rPr>
              <w:t>е</w:t>
            </w:r>
            <w:r w:rsidRPr="004711B5">
              <w:rPr>
                <w:sz w:val="16"/>
                <w:szCs w:val="16"/>
              </w:rPr>
              <w:t>шений, анализ ситуации</w:t>
            </w:r>
          </w:p>
          <w:p w:rsidR="004711B5" w:rsidRPr="004711B5" w:rsidRDefault="004711B5" w:rsidP="0046784D">
            <w:pPr>
              <w:widowControl w:val="0"/>
              <w:autoSpaceDE w:val="0"/>
              <w:autoSpaceDN w:val="0"/>
              <w:adjustRightInd w:val="0"/>
              <w:jc w:val="both"/>
              <w:rPr>
                <w:sz w:val="16"/>
                <w:szCs w:val="16"/>
              </w:rPr>
            </w:pPr>
            <w:r w:rsidRPr="004711B5">
              <w:rPr>
                <w:sz w:val="16"/>
                <w:szCs w:val="16"/>
              </w:rPr>
              <w:t>2.Ежемесячный сбор сведений и подготовка отчетности по объемам строительства и ввода жилья, в том числе индивидуального, в том числе экономического класса за счет внебюджетных источников финансиров</w:t>
            </w:r>
            <w:r w:rsidRPr="004711B5">
              <w:rPr>
                <w:sz w:val="16"/>
                <w:szCs w:val="16"/>
              </w:rPr>
              <w:t>а</w:t>
            </w:r>
            <w:r w:rsidRPr="004711B5">
              <w:rPr>
                <w:sz w:val="16"/>
                <w:szCs w:val="16"/>
              </w:rPr>
              <w:t>ния</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177D0B">
            <w:pPr>
              <w:widowControl w:val="0"/>
              <w:autoSpaceDE w:val="0"/>
              <w:autoSpaceDN w:val="0"/>
              <w:adjustRightInd w:val="0"/>
              <w:jc w:val="center"/>
              <w:rPr>
                <w:sz w:val="16"/>
                <w:szCs w:val="16"/>
              </w:rPr>
            </w:pPr>
          </w:p>
        </w:tc>
        <w:tc>
          <w:tcPr>
            <w:tcW w:w="1638" w:type="pct"/>
            <w:gridSpan w:val="11"/>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Ежем</w:t>
            </w:r>
            <w:r w:rsidRPr="004711B5">
              <w:rPr>
                <w:sz w:val="16"/>
                <w:szCs w:val="16"/>
              </w:rPr>
              <w:t>е</w:t>
            </w:r>
            <w:r w:rsidRPr="004711B5">
              <w:rPr>
                <w:sz w:val="16"/>
                <w:szCs w:val="16"/>
              </w:rPr>
              <w:t>сячный статист</w:t>
            </w:r>
            <w:r w:rsidRPr="004711B5">
              <w:rPr>
                <w:sz w:val="16"/>
                <w:szCs w:val="16"/>
              </w:rPr>
              <w:t>и</w:t>
            </w:r>
            <w:r w:rsidRPr="004711B5">
              <w:rPr>
                <w:sz w:val="16"/>
                <w:szCs w:val="16"/>
              </w:rPr>
              <w:t>ческий монит</w:t>
            </w:r>
            <w:r w:rsidRPr="004711B5">
              <w:rPr>
                <w:sz w:val="16"/>
                <w:szCs w:val="16"/>
              </w:rPr>
              <w:t>о</w:t>
            </w:r>
            <w:r w:rsidRPr="004711B5">
              <w:rPr>
                <w:sz w:val="16"/>
                <w:szCs w:val="16"/>
              </w:rPr>
              <w:t>ринг</w:t>
            </w:r>
          </w:p>
        </w:tc>
      </w:tr>
      <w:tr w:rsidR="004711B5" w:rsidRPr="004711B5" w:rsidTr="0055207F">
        <w:trPr>
          <w:trHeight w:val="253"/>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rPr>
          <w:trHeight w:val="507"/>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val="restart"/>
            <w:shd w:val="clear" w:color="auto" w:fill="auto"/>
          </w:tcPr>
          <w:p w:rsidR="004711B5" w:rsidRPr="004711B5" w:rsidRDefault="004711B5" w:rsidP="00833C0E">
            <w:pPr>
              <w:widowControl w:val="0"/>
              <w:autoSpaceDE w:val="0"/>
              <w:autoSpaceDN w:val="0"/>
              <w:adjustRightInd w:val="0"/>
              <w:jc w:val="center"/>
              <w:rPr>
                <w:sz w:val="16"/>
                <w:szCs w:val="16"/>
              </w:rPr>
            </w:pPr>
            <w:r w:rsidRPr="004711B5">
              <w:rPr>
                <w:sz w:val="16"/>
                <w:szCs w:val="16"/>
              </w:rPr>
              <w:t>1.2</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Основное мероприятие 2.</w:t>
            </w:r>
          </w:p>
          <w:p w:rsidR="004711B5" w:rsidRPr="004711B5" w:rsidRDefault="004711B5" w:rsidP="0055207F">
            <w:pPr>
              <w:jc w:val="both"/>
              <w:rPr>
                <w:sz w:val="16"/>
                <w:szCs w:val="16"/>
              </w:rPr>
            </w:pPr>
            <w:r w:rsidRPr="004711B5">
              <w:rPr>
                <w:sz w:val="16"/>
                <w:szCs w:val="16"/>
              </w:rPr>
              <w:t>Строител</w:t>
            </w:r>
            <w:r w:rsidRPr="004711B5">
              <w:rPr>
                <w:sz w:val="16"/>
                <w:szCs w:val="16"/>
              </w:rPr>
              <w:t>ь</w:t>
            </w:r>
            <w:r w:rsidRPr="004711B5">
              <w:rPr>
                <w:sz w:val="16"/>
                <w:szCs w:val="16"/>
              </w:rPr>
              <w:t>ство (реко</w:t>
            </w:r>
            <w:r w:rsidRPr="004711B5">
              <w:rPr>
                <w:sz w:val="16"/>
                <w:szCs w:val="16"/>
              </w:rPr>
              <w:t>н</w:t>
            </w:r>
            <w:r w:rsidRPr="004711B5">
              <w:rPr>
                <w:sz w:val="16"/>
                <w:szCs w:val="16"/>
              </w:rPr>
              <w:t>струкция) объектов инженерной</w:t>
            </w:r>
            <w:r w:rsidR="0055207F">
              <w:rPr>
                <w:sz w:val="16"/>
                <w:szCs w:val="16"/>
              </w:rPr>
              <w:t xml:space="preserve"> </w:t>
            </w:r>
            <w:r w:rsidRPr="004711B5">
              <w:rPr>
                <w:sz w:val="16"/>
                <w:szCs w:val="16"/>
              </w:rPr>
              <w:t>инфрастру</w:t>
            </w:r>
            <w:r w:rsidRPr="004711B5">
              <w:rPr>
                <w:sz w:val="16"/>
                <w:szCs w:val="16"/>
              </w:rPr>
              <w:t>к</w:t>
            </w:r>
            <w:r w:rsidRPr="004711B5">
              <w:rPr>
                <w:sz w:val="16"/>
                <w:szCs w:val="16"/>
              </w:rPr>
              <w:t>туры в ра</w:t>
            </w:r>
            <w:r w:rsidRPr="004711B5">
              <w:rPr>
                <w:sz w:val="16"/>
                <w:szCs w:val="16"/>
              </w:rPr>
              <w:t>м</w:t>
            </w:r>
            <w:r w:rsidRPr="004711B5">
              <w:rPr>
                <w:sz w:val="16"/>
                <w:szCs w:val="16"/>
              </w:rPr>
              <w:t>ках реализ</w:t>
            </w:r>
            <w:r w:rsidRPr="004711B5">
              <w:rPr>
                <w:sz w:val="16"/>
                <w:szCs w:val="16"/>
              </w:rPr>
              <w:t>а</w:t>
            </w:r>
            <w:r w:rsidRPr="004711B5">
              <w:rPr>
                <w:sz w:val="16"/>
                <w:szCs w:val="16"/>
              </w:rPr>
              <w:t>ции проектов по ко</w:t>
            </w:r>
            <w:r w:rsidRPr="004711B5">
              <w:rPr>
                <w:sz w:val="16"/>
                <w:szCs w:val="16"/>
              </w:rPr>
              <w:t>м</w:t>
            </w:r>
            <w:r w:rsidRPr="004711B5">
              <w:rPr>
                <w:sz w:val="16"/>
                <w:szCs w:val="16"/>
              </w:rPr>
              <w:t>плексному освоению и развитию территорий</w:t>
            </w:r>
          </w:p>
        </w:tc>
        <w:tc>
          <w:tcPr>
            <w:tcW w:w="1095" w:type="pct"/>
            <w:vMerge w:val="restart"/>
            <w:shd w:val="clear" w:color="auto" w:fill="auto"/>
          </w:tcPr>
          <w:p w:rsidR="004711B5" w:rsidRDefault="004711B5" w:rsidP="00177D0B">
            <w:pPr>
              <w:widowControl w:val="0"/>
              <w:autoSpaceDE w:val="0"/>
              <w:autoSpaceDN w:val="0"/>
              <w:adjustRightInd w:val="0"/>
              <w:jc w:val="both"/>
              <w:rPr>
                <w:sz w:val="16"/>
                <w:szCs w:val="16"/>
              </w:rPr>
            </w:pPr>
            <w:r w:rsidRPr="004711B5">
              <w:rPr>
                <w:sz w:val="16"/>
                <w:szCs w:val="16"/>
              </w:rPr>
              <w:t>1.</w:t>
            </w:r>
            <w:r w:rsidRPr="004711B5">
              <w:rPr>
                <w:bCs/>
                <w:sz w:val="16"/>
                <w:szCs w:val="16"/>
              </w:rPr>
              <w:t xml:space="preserve"> Строительство объектов инфраструктур</w:t>
            </w:r>
            <w:r w:rsidR="0055207F">
              <w:rPr>
                <w:bCs/>
                <w:sz w:val="16"/>
                <w:szCs w:val="16"/>
              </w:rPr>
              <w:t>ы</w:t>
            </w:r>
            <w:r w:rsidRPr="004711B5">
              <w:rPr>
                <w:bCs/>
                <w:sz w:val="16"/>
                <w:szCs w:val="16"/>
              </w:rPr>
              <w:t xml:space="preserve"> на земельных участках, выделенным мн</w:t>
            </w:r>
            <w:r w:rsidRPr="004711B5">
              <w:rPr>
                <w:bCs/>
                <w:sz w:val="16"/>
                <w:szCs w:val="16"/>
              </w:rPr>
              <w:t>о</w:t>
            </w:r>
            <w:r w:rsidRPr="004711B5">
              <w:rPr>
                <w:bCs/>
                <w:sz w:val="16"/>
                <w:szCs w:val="16"/>
              </w:rPr>
              <w:t>годетным семьям</w:t>
            </w:r>
            <w:r w:rsidRPr="004711B5">
              <w:rPr>
                <w:sz w:val="16"/>
                <w:szCs w:val="16"/>
              </w:rPr>
              <w:t xml:space="preserve"> в д.Карасино, д.Дуплево, с.Новопетровское, д.Бужарово, д.Савельево, д.Манихино, д.Павловское</w:t>
            </w:r>
          </w:p>
          <w:p w:rsidR="0055207F" w:rsidRPr="004711B5" w:rsidRDefault="0055207F" w:rsidP="00177D0B">
            <w:pPr>
              <w:widowControl w:val="0"/>
              <w:autoSpaceDE w:val="0"/>
              <w:autoSpaceDN w:val="0"/>
              <w:adjustRightInd w:val="0"/>
              <w:jc w:val="both"/>
              <w:rPr>
                <w:sz w:val="16"/>
                <w:szCs w:val="16"/>
              </w:rPr>
            </w:pPr>
            <w:r>
              <w:rPr>
                <w:sz w:val="16"/>
                <w:szCs w:val="16"/>
              </w:rPr>
              <w:t>2.Газификация многоквартирных жилых домов в пос.ст.Манихино</w:t>
            </w:r>
          </w:p>
          <w:p w:rsidR="004711B5" w:rsidRPr="004711B5" w:rsidRDefault="0055207F" w:rsidP="00177D0B">
            <w:pPr>
              <w:widowControl w:val="0"/>
              <w:autoSpaceDE w:val="0"/>
              <w:autoSpaceDN w:val="0"/>
              <w:adjustRightInd w:val="0"/>
              <w:jc w:val="both"/>
              <w:rPr>
                <w:bCs/>
                <w:sz w:val="16"/>
                <w:szCs w:val="16"/>
              </w:rPr>
            </w:pPr>
            <w:r>
              <w:rPr>
                <w:sz w:val="16"/>
                <w:szCs w:val="16"/>
              </w:rPr>
              <w:t>3</w:t>
            </w:r>
            <w:r w:rsidR="004711B5" w:rsidRPr="004711B5">
              <w:rPr>
                <w:sz w:val="16"/>
                <w:szCs w:val="16"/>
              </w:rPr>
              <w:t>.</w:t>
            </w:r>
            <w:r w:rsidR="004711B5" w:rsidRPr="004711B5">
              <w:rPr>
                <w:bCs/>
                <w:sz w:val="16"/>
                <w:szCs w:val="16"/>
              </w:rPr>
              <w:t xml:space="preserve"> Получение мер государственной по</w:t>
            </w:r>
            <w:r w:rsidR="004711B5" w:rsidRPr="004711B5">
              <w:rPr>
                <w:bCs/>
                <w:sz w:val="16"/>
                <w:szCs w:val="16"/>
              </w:rPr>
              <w:t>д</w:t>
            </w:r>
            <w:r w:rsidR="004711B5" w:rsidRPr="004711B5">
              <w:rPr>
                <w:bCs/>
                <w:sz w:val="16"/>
                <w:szCs w:val="16"/>
              </w:rPr>
              <w:t>держки на строительство объектов инж</w:t>
            </w:r>
            <w:r w:rsidR="004711B5" w:rsidRPr="004711B5">
              <w:rPr>
                <w:bCs/>
                <w:sz w:val="16"/>
                <w:szCs w:val="16"/>
              </w:rPr>
              <w:t>е</w:t>
            </w:r>
            <w:r w:rsidR="004711B5" w:rsidRPr="004711B5">
              <w:rPr>
                <w:bCs/>
                <w:sz w:val="16"/>
                <w:szCs w:val="16"/>
              </w:rPr>
              <w:t>нерной инфраструктуры в рамках реализ</w:t>
            </w:r>
            <w:r w:rsidR="004711B5" w:rsidRPr="004711B5">
              <w:rPr>
                <w:bCs/>
                <w:sz w:val="16"/>
                <w:szCs w:val="16"/>
              </w:rPr>
              <w:t>а</w:t>
            </w:r>
            <w:r w:rsidR="004711B5" w:rsidRPr="004711B5">
              <w:rPr>
                <w:bCs/>
                <w:sz w:val="16"/>
                <w:szCs w:val="16"/>
              </w:rPr>
              <w:t>ции проектов комплексного освоения те</w:t>
            </w:r>
            <w:r w:rsidR="004711B5" w:rsidRPr="004711B5">
              <w:rPr>
                <w:bCs/>
                <w:sz w:val="16"/>
                <w:szCs w:val="16"/>
              </w:rPr>
              <w:t>р</w:t>
            </w:r>
            <w:r w:rsidR="004711B5" w:rsidRPr="004711B5">
              <w:rPr>
                <w:bCs/>
                <w:sz w:val="16"/>
                <w:szCs w:val="16"/>
              </w:rPr>
              <w:t>риторий</w:t>
            </w:r>
          </w:p>
          <w:p w:rsidR="004711B5" w:rsidRPr="004711B5" w:rsidRDefault="0055207F" w:rsidP="0055207F">
            <w:pPr>
              <w:autoSpaceDE w:val="0"/>
              <w:autoSpaceDN w:val="0"/>
              <w:adjustRightInd w:val="0"/>
              <w:jc w:val="both"/>
              <w:rPr>
                <w:sz w:val="16"/>
                <w:szCs w:val="16"/>
              </w:rPr>
            </w:pPr>
            <w:r>
              <w:rPr>
                <w:bCs/>
                <w:sz w:val="16"/>
                <w:szCs w:val="16"/>
              </w:rPr>
              <w:t>4</w:t>
            </w:r>
            <w:r w:rsidR="004711B5" w:rsidRPr="004711B5">
              <w:rPr>
                <w:bCs/>
                <w:sz w:val="16"/>
                <w:szCs w:val="16"/>
              </w:rPr>
              <w:t>. З</w:t>
            </w:r>
            <w:r w:rsidR="004711B5" w:rsidRPr="004711B5">
              <w:rPr>
                <w:sz w:val="16"/>
                <w:szCs w:val="16"/>
              </w:rPr>
              <w:t>аключение договоров развития застр</w:t>
            </w:r>
            <w:r w:rsidR="004711B5" w:rsidRPr="004711B5">
              <w:rPr>
                <w:sz w:val="16"/>
                <w:szCs w:val="16"/>
              </w:rPr>
              <w:t>о</w:t>
            </w:r>
            <w:r w:rsidR="004711B5" w:rsidRPr="004711B5">
              <w:rPr>
                <w:sz w:val="16"/>
                <w:szCs w:val="16"/>
              </w:rPr>
              <w:t xml:space="preserve">енных территорий </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822A5E" w:rsidRDefault="009C2683" w:rsidP="00C43FE6">
            <w:pPr>
              <w:widowControl w:val="0"/>
              <w:autoSpaceDE w:val="0"/>
              <w:autoSpaceDN w:val="0"/>
              <w:adjustRightInd w:val="0"/>
              <w:jc w:val="center"/>
              <w:rPr>
                <w:sz w:val="16"/>
                <w:szCs w:val="16"/>
              </w:rPr>
            </w:pPr>
            <w:r w:rsidRPr="00822A5E">
              <w:rPr>
                <w:sz w:val="16"/>
                <w:szCs w:val="16"/>
              </w:rPr>
              <w:t>3</w:t>
            </w:r>
            <w:r w:rsidR="00C43FE6" w:rsidRPr="00822A5E">
              <w:rPr>
                <w:sz w:val="16"/>
                <w:szCs w:val="16"/>
              </w:rPr>
              <w:t> 58</w:t>
            </w:r>
            <w:r w:rsidRPr="00822A5E">
              <w:rPr>
                <w:sz w:val="16"/>
                <w:szCs w:val="16"/>
              </w:rPr>
              <w:t>0</w:t>
            </w:r>
            <w:r w:rsidR="00C43FE6" w:rsidRPr="00822A5E">
              <w:rPr>
                <w:sz w:val="16"/>
                <w:szCs w:val="16"/>
              </w:rPr>
              <w:t>,0</w:t>
            </w:r>
          </w:p>
        </w:tc>
        <w:tc>
          <w:tcPr>
            <w:tcW w:w="335" w:type="pct"/>
            <w:gridSpan w:val="2"/>
            <w:shd w:val="clear" w:color="auto" w:fill="auto"/>
          </w:tcPr>
          <w:p w:rsidR="004711B5" w:rsidRPr="00822A5E" w:rsidRDefault="009C2683" w:rsidP="00C43FE6">
            <w:pPr>
              <w:pStyle w:val="a9"/>
              <w:jc w:val="center"/>
              <w:rPr>
                <w:rFonts w:ascii="Times New Roman" w:hAnsi="Times New Roman"/>
                <w:sz w:val="16"/>
                <w:szCs w:val="16"/>
              </w:rPr>
            </w:pPr>
            <w:r w:rsidRPr="00822A5E">
              <w:rPr>
                <w:rFonts w:ascii="Times New Roman" w:hAnsi="Times New Roman"/>
                <w:sz w:val="16"/>
                <w:szCs w:val="16"/>
              </w:rPr>
              <w:t>3</w:t>
            </w:r>
            <w:r w:rsidR="00C43FE6" w:rsidRPr="00822A5E">
              <w:rPr>
                <w:rFonts w:ascii="Times New Roman" w:hAnsi="Times New Roman"/>
                <w:sz w:val="16"/>
                <w:szCs w:val="16"/>
              </w:rPr>
              <w:t> 580,0</w:t>
            </w:r>
          </w:p>
        </w:tc>
        <w:tc>
          <w:tcPr>
            <w:tcW w:w="336" w:type="pct"/>
            <w:gridSpan w:val="3"/>
            <w:shd w:val="clear" w:color="auto" w:fill="auto"/>
          </w:tcPr>
          <w:p w:rsidR="004711B5" w:rsidRPr="004711B5" w:rsidRDefault="004711B5" w:rsidP="00F7281F">
            <w:pPr>
              <w:pStyle w:val="a9"/>
              <w:jc w:val="center"/>
              <w:rPr>
                <w:rFonts w:ascii="Times New Roman" w:hAnsi="Times New Roman"/>
                <w:sz w:val="16"/>
                <w:szCs w:val="16"/>
              </w:rPr>
            </w:pPr>
          </w:p>
        </w:tc>
        <w:tc>
          <w:tcPr>
            <w:tcW w:w="290" w:type="pct"/>
            <w:shd w:val="clear" w:color="auto" w:fill="auto"/>
          </w:tcPr>
          <w:p w:rsidR="004711B5" w:rsidRPr="004711B5" w:rsidRDefault="004711B5" w:rsidP="00177D0B">
            <w:pPr>
              <w:pStyle w:val="a9"/>
              <w:jc w:val="center"/>
              <w:rPr>
                <w:rFonts w:ascii="Times New Roman" w:hAnsi="Times New Roman"/>
                <w:sz w:val="16"/>
                <w:szCs w:val="16"/>
              </w:rPr>
            </w:pPr>
          </w:p>
        </w:tc>
        <w:tc>
          <w:tcPr>
            <w:tcW w:w="335" w:type="pct"/>
            <w:gridSpan w:val="4"/>
            <w:shd w:val="clear" w:color="auto" w:fill="auto"/>
          </w:tcPr>
          <w:p w:rsidR="004711B5" w:rsidRPr="004711B5" w:rsidRDefault="004711B5" w:rsidP="004843E7">
            <w:pPr>
              <w:widowControl w:val="0"/>
              <w:autoSpaceDE w:val="0"/>
              <w:autoSpaceDN w:val="0"/>
              <w:adjustRightInd w:val="0"/>
              <w:jc w:val="center"/>
              <w:rPr>
                <w:sz w:val="16"/>
                <w:szCs w:val="16"/>
              </w:rPr>
            </w:pPr>
          </w:p>
        </w:tc>
        <w:tc>
          <w:tcPr>
            <w:tcW w:w="342" w:type="pct"/>
            <w:shd w:val="clear" w:color="auto" w:fill="auto"/>
          </w:tcPr>
          <w:p w:rsidR="004711B5" w:rsidRPr="004711B5" w:rsidRDefault="004711B5" w:rsidP="00177D0B">
            <w:pPr>
              <w:widowControl w:val="0"/>
              <w:autoSpaceDE w:val="0"/>
              <w:autoSpaceDN w:val="0"/>
              <w:adjustRightInd w:val="0"/>
              <w:jc w:val="center"/>
              <w:rPr>
                <w:sz w:val="16"/>
                <w:szCs w:val="16"/>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5" w:type="pct"/>
            <w:vMerge w:val="restart"/>
            <w:shd w:val="clear" w:color="auto" w:fill="auto"/>
          </w:tcPr>
          <w:p w:rsidR="004711B5" w:rsidRPr="004711B5" w:rsidRDefault="004711B5" w:rsidP="008E2CBA">
            <w:pPr>
              <w:widowControl w:val="0"/>
              <w:autoSpaceDE w:val="0"/>
              <w:autoSpaceDN w:val="0"/>
              <w:adjustRightInd w:val="0"/>
              <w:jc w:val="both"/>
              <w:rPr>
                <w:sz w:val="16"/>
                <w:szCs w:val="16"/>
              </w:rPr>
            </w:pPr>
            <w:r w:rsidRPr="004711B5">
              <w:rPr>
                <w:sz w:val="16"/>
                <w:szCs w:val="16"/>
              </w:rPr>
              <w:t>Проект</w:t>
            </w:r>
            <w:r w:rsidRPr="004711B5">
              <w:rPr>
                <w:sz w:val="16"/>
                <w:szCs w:val="16"/>
              </w:rPr>
              <w:t>и</w:t>
            </w:r>
            <w:r w:rsidRPr="004711B5">
              <w:rPr>
                <w:sz w:val="16"/>
                <w:szCs w:val="16"/>
              </w:rPr>
              <w:t>рование и с</w:t>
            </w:r>
            <w:r w:rsidRPr="004711B5">
              <w:rPr>
                <w:bCs/>
                <w:sz w:val="16"/>
                <w:szCs w:val="16"/>
              </w:rPr>
              <w:t>тро</w:t>
            </w:r>
            <w:r w:rsidRPr="004711B5">
              <w:rPr>
                <w:bCs/>
                <w:sz w:val="16"/>
                <w:szCs w:val="16"/>
              </w:rPr>
              <w:t>и</w:t>
            </w:r>
            <w:r w:rsidRPr="004711B5">
              <w:rPr>
                <w:bCs/>
                <w:sz w:val="16"/>
                <w:szCs w:val="16"/>
              </w:rPr>
              <w:t>тельство объектов инжене</w:t>
            </w:r>
            <w:r w:rsidRPr="004711B5">
              <w:rPr>
                <w:bCs/>
                <w:sz w:val="16"/>
                <w:szCs w:val="16"/>
              </w:rPr>
              <w:t>р</w:t>
            </w:r>
            <w:r w:rsidRPr="004711B5">
              <w:rPr>
                <w:bCs/>
                <w:sz w:val="16"/>
                <w:szCs w:val="16"/>
              </w:rPr>
              <w:t>ной и дорожной инфр</w:t>
            </w:r>
            <w:r w:rsidRPr="004711B5">
              <w:rPr>
                <w:bCs/>
                <w:sz w:val="16"/>
                <w:szCs w:val="16"/>
              </w:rPr>
              <w:t>а</w:t>
            </w:r>
            <w:r w:rsidRPr="004711B5">
              <w:rPr>
                <w:bCs/>
                <w:sz w:val="16"/>
                <w:szCs w:val="16"/>
              </w:rPr>
              <w:t>структур</w:t>
            </w:r>
          </w:p>
        </w:tc>
      </w:tr>
      <w:tr w:rsidR="004711B5" w:rsidRPr="004711B5" w:rsidTr="0055207F">
        <w:trPr>
          <w:trHeight w:val="580"/>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2A5E" w:rsidRDefault="009C2683" w:rsidP="00F1393B">
            <w:pPr>
              <w:widowControl w:val="0"/>
              <w:autoSpaceDE w:val="0"/>
              <w:autoSpaceDN w:val="0"/>
              <w:adjustRightInd w:val="0"/>
              <w:jc w:val="center"/>
              <w:rPr>
                <w:sz w:val="18"/>
                <w:szCs w:val="18"/>
              </w:rPr>
            </w:pPr>
            <w:r w:rsidRPr="00822A5E">
              <w:rPr>
                <w:sz w:val="18"/>
                <w:szCs w:val="18"/>
              </w:rPr>
              <w:t>300</w:t>
            </w:r>
            <w:r w:rsidR="00C43FE6" w:rsidRPr="00822A5E">
              <w:rPr>
                <w:sz w:val="18"/>
                <w:szCs w:val="18"/>
              </w:rPr>
              <w:t>,0</w:t>
            </w:r>
          </w:p>
        </w:tc>
        <w:tc>
          <w:tcPr>
            <w:tcW w:w="335" w:type="pct"/>
            <w:gridSpan w:val="2"/>
            <w:shd w:val="clear" w:color="auto" w:fill="auto"/>
          </w:tcPr>
          <w:p w:rsidR="004711B5" w:rsidRPr="00822A5E" w:rsidRDefault="009C2683" w:rsidP="00177D0B">
            <w:pPr>
              <w:pStyle w:val="a9"/>
              <w:jc w:val="center"/>
              <w:rPr>
                <w:rFonts w:ascii="Times New Roman" w:hAnsi="Times New Roman"/>
                <w:sz w:val="18"/>
                <w:szCs w:val="18"/>
              </w:rPr>
            </w:pPr>
            <w:r w:rsidRPr="00822A5E">
              <w:rPr>
                <w:rFonts w:ascii="Times New Roman" w:hAnsi="Times New Roman"/>
                <w:sz w:val="18"/>
                <w:szCs w:val="18"/>
              </w:rPr>
              <w:t>300</w:t>
            </w:r>
            <w:r w:rsidR="00C43FE6" w:rsidRPr="00822A5E">
              <w:rPr>
                <w:rFonts w:ascii="Times New Roman" w:hAnsi="Times New Roman"/>
                <w:sz w:val="18"/>
                <w:szCs w:val="18"/>
              </w:rPr>
              <w:t>,0</w:t>
            </w:r>
          </w:p>
        </w:tc>
        <w:tc>
          <w:tcPr>
            <w:tcW w:w="336" w:type="pct"/>
            <w:gridSpan w:val="3"/>
            <w:shd w:val="clear" w:color="auto" w:fill="auto"/>
          </w:tcPr>
          <w:p w:rsidR="004711B5" w:rsidRPr="004711B5" w:rsidRDefault="004711B5" w:rsidP="00F7281F">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2A5E" w:rsidRDefault="004711B5" w:rsidP="00177D0B">
            <w:pPr>
              <w:widowControl w:val="0"/>
              <w:autoSpaceDE w:val="0"/>
              <w:autoSpaceDN w:val="0"/>
              <w:adjustRightInd w:val="0"/>
              <w:jc w:val="center"/>
              <w:rPr>
                <w:sz w:val="18"/>
                <w:szCs w:val="18"/>
              </w:rPr>
            </w:pPr>
          </w:p>
        </w:tc>
        <w:tc>
          <w:tcPr>
            <w:tcW w:w="335" w:type="pct"/>
            <w:gridSpan w:val="2"/>
            <w:shd w:val="clear" w:color="auto" w:fill="auto"/>
          </w:tcPr>
          <w:p w:rsidR="004711B5" w:rsidRPr="00822A5E"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2A5E"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822A5E"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774062" w:rsidRPr="004711B5" w:rsidTr="0055207F">
        <w:trPr>
          <w:trHeight w:val="362"/>
        </w:trPr>
        <w:tc>
          <w:tcPr>
            <w:tcW w:w="14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8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1095"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571" w:type="pct"/>
            <w:shd w:val="clear" w:color="auto" w:fill="auto"/>
          </w:tcPr>
          <w:p w:rsidR="00774062" w:rsidRPr="004711B5" w:rsidRDefault="00774062"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33" w:type="pct"/>
            <w:shd w:val="clear" w:color="auto" w:fill="auto"/>
          </w:tcPr>
          <w:p w:rsidR="00774062" w:rsidRPr="00822A5E" w:rsidRDefault="00C43FE6" w:rsidP="009C2683">
            <w:pPr>
              <w:pStyle w:val="a9"/>
              <w:jc w:val="center"/>
              <w:rPr>
                <w:rFonts w:ascii="Times New Roman" w:hAnsi="Times New Roman"/>
                <w:sz w:val="18"/>
                <w:szCs w:val="18"/>
              </w:rPr>
            </w:pPr>
            <w:r w:rsidRPr="00822A5E">
              <w:rPr>
                <w:rFonts w:ascii="Times New Roman" w:hAnsi="Times New Roman"/>
                <w:sz w:val="18"/>
                <w:szCs w:val="18"/>
              </w:rPr>
              <w:t>3 280</w:t>
            </w:r>
            <w:r w:rsidR="00774062" w:rsidRPr="00822A5E">
              <w:rPr>
                <w:rFonts w:ascii="Times New Roman" w:hAnsi="Times New Roman"/>
                <w:sz w:val="18"/>
                <w:szCs w:val="18"/>
              </w:rPr>
              <w:t>,0</w:t>
            </w:r>
          </w:p>
        </w:tc>
        <w:tc>
          <w:tcPr>
            <w:tcW w:w="335" w:type="pct"/>
            <w:gridSpan w:val="2"/>
            <w:shd w:val="clear" w:color="auto" w:fill="auto"/>
          </w:tcPr>
          <w:p w:rsidR="00774062" w:rsidRPr="00822A5E" w:rsidRDefault="00C43FE6" w:rsidP="009C2683">
            <w:pPr>
              <w:pStyle w:val="a9"/>
              <w:jc w:val="center"/>
              <w:rPr>
                <w:rFonts w:ascii="Times New Roman" w:hAnsi="Times New Roman"/>
                <w:sz w:val="18"/>
                <w:szCs w:val="18"/>
              </w:rPr>
            </w:pPr>
            <w:r w:rsidRPr="00822A5E">
              <w:rPr>
                <w:rFonts w:ascii="Times New Roman" w:hAnsi="Times New Roman"/>
                <w:sz w:val="18"/>
                <w:szCs w:val="18"/>
              </w:rPr>
              <w:t>3 280</w:t>
            </w:r>
            <w:r w:rsidR="00774062" w:rsidRPr="00822A5E">
              <w:rPr>
                <w:rFonts w:ascii="Times New Roman" w:hAnsi="Times New Roman"/>
                <w:sz w:val="18"/>
                <w:szCs w:val="18"/>
              </w:rPr>
              <w:t>,0</w:t>
            </w:r>
          </w:p>
        </w:tc>
        <w:tc>
          <w:tcPr>
            <w:tcW w:w="336" w:type="pct"/>
            <w:gridSpan w:val="3"/>
            <w:shd w:val="clear" w:color="auto" w:fill="auto"/>
          </w:tcPr>
          <w:p w:rsidR="00774062" w:rsidRPr="004711B5" w:rsidRDefault="00774062" w:rsidP="00177D0B">
            <w:pPr>
              <w:pStyle w:val="a9"/>
              <w:jc w:val="center"/>
              <w:rPr>
                <w:rFonts w:ascii="Times New Roman" w:hAnsi="Times New Roman"/>
                <w:sz w:val="18"/>
                <w:szCs w:val="18"/>
              </w:rPr>
            </w:pPr>
          </w:p>
        </w:tc>
        <w:tc>
          <w:tcPr>
            <w:tcW w:w="290" w:type="pct"/>
            <w:shd w:val="clear" w:color="auto" w:fill="auto"/>
          </w:tcPr>
          <w:p w:rsidR="00774062" w:rsidRPr="004711B5" w:rsidRDefault="00774062" w:rsidP="00177D0B">
            <w:pPr>
              <w:pStyle w:val="a9"/>
              <w:jc w:val="center"/>
              <w:rPr>
                <w:rFonts w:ascii="Times New Roman" w:hAnsi="Times New Roman"/>
                <w:sz w:val="18"/>
                <w:szCs w:val="18"/>
              </w:rPr>
            </w:pPr>
          </w:p>
        </w:tc>
        <w:tc>
          <w:tcPr>
            <w:tcW w:w="335" w:type="pct"/>
            <w:gridSpan w:val="4"/>
            <w:shd w:val="clear" w:color="auto" w:fill="auto"/>
          </w:tcPr>
          <w:p w:rsidR="00774062" w:rsidRPr="004711B5" w:rsidRDefault="00774062" w:rsidP="00177D0B">
            <w:pPr>
              <w:pStyle w:val="a9"/>
              <w:jc w:val="center"/>
              <w:rPr>
                <w:rFonts w:ascii="Times New Roman" w:hAnsi="Times New Roman"/>
                <w:sz w:val="18"/>
                <w:szCs w:val="18"/>
              </w:rPr>
            </w:pPr>
          </w:p>
        </w:tc>
        <w:tc>
          <w:tcPr>
            <w:tcW w:w="342" w:type="pct"/>
            <w:shd w:val="clear" w:color="auto" w:fill="auto"/>
          </w:tcPr>
          <w:p w:rsidR="00774062" w:rsidRPr="004711B5" w:rsidRDefault="00774062" w:rsidP="00177D0B">
            <w:pPr>
              <w:pStyle w:val="a9"/>
              <w:jc w:val="center"/>
              <w:rPr>
                <w:rFonts w:ascii="Times New Roman" w:hAnsi="Times New Roman"/>
                <w:sz w:val="18"/>
                <w:szCs w:val="18"/>
              </w:rPr>
            </w:pPr>
          </w:p>
        </w:tc>
        <w:tc>
          <w:tcPr>
            <w:tcW w:w="286"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15"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r>
      <w:tr w:rsidR="004711B5" w:rsidRPr="004711B5" w:rsidTr="0055207F">
        <w:trPr>
          <w:trHeight w:val="626"/>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2A5E" w:rsidRDefault="004711B5" w:rsidP="004843E7">
            <w:pPr>
              <w:pStyle w:val="a9"/>
              <w:jc w:val="center"/>
              <w:rPr>
                <w:rFonts w:ascii="Times New Roman" w:hAnsi="Times New Roman"/>
                <w:sz w:val="18"/>
                <w:szCs w:val="18"/>
              </w:rPr>
            </w:pPr>
          </w:p>
        </w:tc>
        <w:tc>
          <w:tcPr>
            <w:tcW w:w="335" w:type="pct"/>
            <w:gridSpan w:val="2"/>
            <w:shd w:val="clear" w:color="auto" w:fill="auto"/>
          </w:tcPr>
          <w:p w:rsidR="004711B5" w:rsidRPr="00822A5E"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rPr>
          <w:trHeight w:val="122"/>
        </w:trPr>
        <w:tc>
          <w:tcPr>
            <w:tcW w:w="142" w:type="pct"/>
            <w:vMerge w:val="restart"/>
            <w:shd w:val="clear" w:color="auto" w:fill="auto"/>
          </w:tcPr>
          <w:p w:rsidR="004711B5" w:rsidRPr="004711B5" w:rsidRDefault="004711B5" w:rsidP="009F72B0">
            <w:pPr>
              <w:widowControl w:val="0"/>
              <w:autoSpaceDE w:val="0"/>
              <w:autoSpaceDN w:val="0"/>
              <w:adjustRightInd w:val="0"/>
              <w:jc w:val="center"/>
              <w:rPr>
                <w:sz w:val="16"/>
                <w:szCs w:val="16"/>
              </w:rPr>
            </w:pPr>
            <w:r w:rsidRPr="004711B5">
              <w:rPr>
                <w:sz w:val="16"/>
                <w:szCs w:val="16"/>
              </w:rPr>
              <w:lastRenderedPageBreak/>
              <w:t>1.2.1</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w:t>
            </w:r>
          </w:p>
          <w:p w:rsidR="004711B5" w:rsidRPr="004711B5" w:rsidRDefault="004711B5" w:rsidP="009F72B0">
            <w:pPr>
              <w:widowControl w:val="0"/>
              <w:autoSpaceDE w:val="0"/>
              <w:autoSpaceDN w:val="0"/>
              <w:adjustRightInd w:val="0"/>
              <w:jc w:val="both"/>
              <w:rPr>
                <w:sz w:val="16"/>
                <w:szCs w:val="16"/>
              </w:rPr>
            </w:pPr>
            <w:r w:rsidRPr="004711B5">
              <w:rPr>
                <w:bCs/>
                <w:sz w:val="16"/>
                <w:szCs w:val="16"/>
              </w:rPr>
              <w:t>Строител</w:t>
            </w:r>
            <w:r w:rsidRPr="004711B5">
              <w:rPr>
                <w:bCs/>
                <w:sz w:val="16"/>
                <w:szCs w:val="16"/>
              </w:rPr>
              <w:t>ь</w:t>
            </w:r>
            <w:r w:rsidRPr="004711B5">
              <w:rPr>
                <w:bCs/>
                <w:sz w:val="16"/>
                <w:szCs w:val="16"/>
              </w:rPr>
              <w:t>ство объе</w:t>
            </w:r>
            <w:r w:rsidRPr="004711B5">
              <w:rPr>
                <w:bCs/>
                <w:sz w:val="16"/>
                <w:szCs w:val="16"/>
              </w:rPr>
              <w:t>к</w:t>
            </w:r>
            <w:r w:rsidRPr="004711B5">
              <w:rPr>
                <w:bCs/>
                <w:sz w:val="16"/>
                <w:szCs w:val="16"/>
              </w:rPr>
              <w:t>тов инж</w:t>
            </w:r>
            <w:r w:rsidRPr="004711B5">
              <w:rPr>
                <w:bCs/>
                <w:sz w:val="16"/>
                <w:szCs w:val="16"/>
              </w:rPr>
              <w:t>е</w:t>
            </w:r>
            <w:r w:rsidRPr="004711B5">
              <w:rPr>
                <w:bCs/>
                <w:sz w:val="16"/>
                <w:szCs w:val="16"/>
              </w:rPr>
              <w:t>нерной и дорожной инфрастру</w:t>
            </w:r>
            <w:r w:rsidRPr="004711B5">
              <w:rPr>
                <w:bCs/>
                <w:sz w:val="16"/>
                <w:szCs w:val="16"/>
              </w:rPr>
              <w:t>к</w:t>
            </w:r>
            <w:r w:rsidRPr="004711B5">
              <w:rPr>
                <w:bCs/>
                <w:sz w:val="16"/>
                <w:szCs w:val="16"/>
              </w:rPr>
              <w:t>тур на з</w:t>
            </w:r>
            <w:r w:rsidRPr="004711B5">
              <w:rPr>
                <w:bCs/>
                <w:sz w:val="16"/>
                <w:szCs w:val="16"/>
              </w:rPr>
              <w:t>е</w:t>
            </w:r>
            <w:r w:rsidRPr="004711B5">
              <w:rPr>
                <w:bCs/>
                <w:sz w:val="16"/>
                <w:szCs w:val="16"/>
              </w:rPr>
              <w:t>мельных участках, выделенным многоде</w:t>
            </w:r>
            <w:r w:rsidRPr="004711B5">
              <w:rPr>
                <w:bCs/>
                <w:sz w:val="16"/>
                <w:szCs w:val="16"/>
              </w:rPr>
              <w:t>т</w:t>
            </w:r>
            <w:r w:rsidRPr="004711B5">
              <w:rPr>
                <w:bCs/>
                <w:sz w:val="16"/>
                <w:szCs w:val="16"/>
              </w:rPr>
              <w:t>ным семьям</w:t>
            </w:r>
            <w:r w:rsidRPr="004711B5">
              <w:rPr>
                <w:sz w:val="16"/>
                <w:szCs w:val="16"/>
              </w:rPr>
              <w:t xml:space="preserve"> в д.Карасино, д.Дуплево, с.Новопетровское</w:t>
            </w:r>
          </w:p>
        </w:tc>
        <w:tc>
          <w:tcPr>
            <w:tcW w:w="1095" w:type="pct"/>
            <w:vMerge w:val="restart"/>
            <w:shd w:val="clear" w:color="auto" w:fill="auto"/>
          </w:tcPr>
          <w:p w:rsidR="004711B5" w:rsidRPr="004711B5" w:rsidRDefault="004711B5" w:rsidP="009F72B0">
            <w:pP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w:t>
            </w:r>
            <w:r>
              <w:rPr>
                <w:sz w:val="16"/>
                <w:szCs w:val="16"/>
              </w:rPr>
              <w:t>7</w:t>
            </w:r>
            <w:r w:rsidRPr="004711B5">
              <w:rPr>
                <w:sz w:val="16"/>
                <w:szCs w:val="16"/>
              </w:rPr>
              <w:t>-20</w:t>
            </w:r>
            <w:r>
              <w:rPr>
                <w:sz w:val="16"/>
                <w:szCs w:val="16"/>
              </w:rPr>
              <w:t>21</w:t>
            </w:r>
          </w:p>
        </w:tc>
        <w:tc>
          <w:tcPr>
            <w:tcW w:w="333" w:type="pct"/>
            <w:shd w:val="clear" w:color="auto" w:fill="auto"/>
          </w:tcPr>
          <w:p w:rsidR="004711B5" w:rsidRPr="00C33402" w:rsidRDefault="00774062" w:rsidP="00F7281F">
            <w:pPr>
              <w:widowControl w:val="0"/>
              <w:autoSpaceDE w:val="0"/>
              <w:autoSpaceDN w:val="0"/>
              <w:adjustRightInd w:val="0"/>
              <w:jc w:val="center"/>
              <w:rPr>
                <w:sz w:val="16"/>
                <w:szCs w:val="16"/>
              </w:rPr>
            </w:pPr>
            <w:r w:rsidRPr="00C33402">
              <w:rPr>
                <w:sz w:val="16"/>
                <w:szCs w:val="16"/>
              </w:rPr>
              <w:t>400,0</w:t>
            </w:r>
          </w:p>
        </w:tc>
        <w:tc>
          <w:tcPr>
            <w:tcW w:w="335" w:type="pct"/>
            <w:gridSpan w:val="2"/>
            <w:shd w:val="clear" w:color="auto" w:fill="auto"/>
          </w:tcPr>
          <w:p w:rsidR="004711B5" w:rsidRPr="00C33402" w:rsidRDefault="00774062" w:rsidP="00F4266A">
            <w:pPr>
              <w:pStyle w:val="a9"/>
              <w:jc w:val="center"/>
              <w:rPr>
                <w:rFonts w:ascii="Times New Roman" w:hAnsi="Times New Roman"/>
                <w:sz w:val="16"/>
                <w:szCs w:val="16"/>
              </w:rPr>
            </w:pPr>
            <w:r w:rsidRPr="00C33402">
              <w:rPr>
                <w:rFonts w:ascii="Times New Roman" w:hAnsi="Times New Roman"/>
                <w:sz w:val="16"/>
                <w:szCs w:val="16"/>
              </w:rPr>
              <w:t>400,0</w:t>
            </w:r>
          </w:p>
        </w:tc>
        <w:tc>
          <w:tcPr>
            <w:tcW w:w="336" w:type="pct"/>
            <w:gridSpan w:val="3"/>
            <w:shd w:val="clear" w:color="auto" w:fill="auto"/>
          </w:tcPr>
          <w:p w:rsidR="004711B5" w:rsidRPr="004711B5" w:rsidRDefault="004711B5" w:rsidP="00F7281F">
            <w:pPr>
              <w:pStyle w:val="a9"/>
              <w:jc w:val="center"/>
              <w:rPr>
                <w:rFonts w:ascii="Times New Roman" w:hAnsi="Times New Roman"/>
                <w:sz w:val="16"/>
                <w:szCs w:val="16"/>
              </w:rPr>
            </w:pPr>
          </w:p>
        </w:tc>
        <w:tc>
          <w:tcPr>
            <w:tcW w:w="290" w:type="pct"/>
            <w:shd w:val="clear" w:color="auto" w:fill="auto"/>
          </w:tcPr>
          <w:p w:rsidR="004711B5" w:rsidRPr="004711B5" w:rsidRDefault="004711B5" w:rsidP="00F7281F">
            <w:pPr>
              <w:pStyle w:val="a9"/>
              <w:jc w:val="center"/>
              <w:rPr>
                <w:rFonts w:ascii="Times New Roman" w:hAnsi="Times New Roman"/>
                <w:sz w:val="16"/>
                <w:szCs w:val="16"/>
              </w:rPr>
            </w:pPr>
          </w:p>
        </w:tc>
        <w:tc>
          <w:tcPr>
            <w:tcW w:w="335" w:type="pct"/>
            <w:gridSpan w:val="4"/>
            <w:shd w:val="clear" w:color="auto" w:fill="auto"/>
          </w:tcPr>
          <w:p w:rsidR="004711B5" w:rsidRPr="004711B5" w:rsidRDefault="004711B5" w:rsidP="004843E7">
            <w:pPr>
              <w:widowControl w:val="0"/>
              <w:autoSpaceDE w:val="0"/>
              <w:autoSpaceDN w:val="0"/>
              <w:adjustRightInd w:val="0"/>
              <w:jc w:val="center"/>
              <w:rPr>
                <w:sz w:val="16"/>
                <w:szCs w:val="16"/>
              </w:rPr>
            </w:pPr>
          </w:p>
        </w:tc>
        <w:tc>
          <w:tcPr>
            <w:tcW w:w="342"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Проект</w:t>
            </w:r>
            <w:r w:rsidRPr="004711B5">
              <w:rPr>
                <w:sz w:val="16"/>
                <w:szCs w:val="16"/>
              </w:rPr>
              <w:t>и</w:t>
            </w:r>
            <w:r w:rsidRPr="004711B5">
              <w:rPr>
                <w:sz w:val="16"/>
                <w:szCs w:val="16"/>
              </w:rPr>
              <w:t>рование и с</w:t>
            </w:r>
            <w:r w:rsidRPr="004711B5">
              <w:rPr>
                <w:bCs/>
                <w:sz w:val="16"/>
                <w:szCs w:val="16"/>
              </w:rPr>
              <w:t>тро</w:t>
            </w:r>
            <w:r w:rsidRPr="004711B5">
              <w:rPr>
                <w:bCs/>
                <w:sz w:val="16"/>
                <w:szCs w:val="16"/>
              </w:rPr>
              <w:t>и</w:t>
            </w:r>
            <w:r w:rsidRPr="004711B5">
              <w:rPr>
                <w:bCs/>
                <w:sz w:val="16"/>
                <w:szCs w:val="16"/>
              </w:rPr>
              <w:t>тельство объектов инжене</w:t>
            </w:r>
            <w:r w:rsidRPr="004711B5">
              <w:rPr>
                <w:bCs/>
                <w:sz w:val="16"/>
                <w:szCs w:val="16"/>
              </w:rPr>
              <w:t>р</w:t>
            </w:r>
            <w:r w:rsidRPr="004711B5">
              <w:rPr>
                <w:bCs/>
                <w:sz w:val="16"/>
                <w:szCs w:val="16"/>
              </w:rPr>
              <w:t>ной и дорожной инфр</w:t>
            </w:r>
            <w:r w:rsidRPr="004711B5">
              <w:rPr>
                <w:bCs/>
                <w:sz w:val="16"/>
                <w:szCs w:val="16"/>
              </w:rPr>
              <w:t>а</w:t>
            </w:r>
            <w:r w:rsidRPr="004711B5">
              <w:rPr>
                <w:bCs/>
                <w:sz w:val="16"/>
                <w:szCs w:val="16"/>
              </w:rPr>
              <w:t>структур</w:t>
            </w:r>
          </w:p>
        </w:tc>
      </w:tr>
      <w:tr w:rsidR="004711B5" w:rsidRPr="004711B5" w:rsidTr="0055207F">
        <w:trPr>
          <w:trHeight w:val="522"/>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C33402" w:rsidRDefault="004711B5" w:rsidP="00F7281F">
            <w:pPr>
              <w:widowControl w:val="0"/>
              <w:autoSpaceDE w:val="0"/>
              <w:autoSpaceDN w:val="0"/>
              <w:adjustRightInd w:val="0"/>
              <w:jc w:val="center"/>
              <w:rPr>
                <w:sz w:val="18"/>
                <w:szCs w:val="18"/>
              </w:rPr>
            </w:pPr>
          </w:p>
        </w:tc>
        <w:tc>
          <w:tcPr>
            <w:tcW w:w="335" w:type="pct"/>
            <w:gridSpan w:val="2"/>
            <w:shd w:val="clear" w:color="auto" w:fill="auto"/>
          </w:tcPr>
          <w:p w:rsidR="004711B5" w:rsidRPr="00C33402" w:rsidRDefault="004711B5" w:rsidP="00F4266A">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F7281F">
            <w:pPr>
              <w:pStyle w:val="a9"/>
              <w:jc w:val="center"/>
              <w:rPr>
                <w:rFonts w:ascii="Times New Roman" w:hAnsi="Times New Roman"/>
                <w:sz w:val="18"/>
                <w:szCs w:val="18"/>
              </w:rPr>
            </w:pPr>
          </w:p>
        </w:tc>
        <w:tc>
          <w:tcPr>
            <w:tcW w:w="290" w:type="pct"/>
            <w:shd w:val="clear" w:color="auto" w:fill="auto"/>
          </w:tcPr>
          <w:p w:rsidR="004711B5" w:rsidRPr="004711B5" w:rsidRDefault="004711B5" w:rsidP="00F4266A">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F4266A">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F4266A">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Средства бюджета Московской обл</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C33402" w:rsidRDefault="004711B5" w:rsidP="00177D0B">
            <w:pPr>
              <w:widowControl w:val="0"/>
              <w:autoSpaceDE w:val="0"/>
              <w:autoSpaceDN w:val="0"/>
              <w:adjustRightInd w:val="0"/>
              <w:jc w:val="center"/>
              <w:rPr>
                <w:sz w:val="18"/>
                <w:szCs w:val="18"/>
              </w:rPr>
            </w:pPr>
          </w:p>
        </w:tc>
        <w:tc>
          <w:tcPr>
            <w:tcW w:w="335" w:type="pct"/>
            <w:gridSpan w:val="2"/>
            <w:shd w:val="clear" w:color="auto" w:fill="auto"/>
          </w:tcPr>
          <w:p w:rsidR="004711B5" w:rsidRPr="00C33402"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C33402"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C33402"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774062" w:rsidRPr="004711B5" w:rsidTr="0055207F">
        <w:tc>
          <w:tcPr>
            <w:tcW w:w="14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8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1095"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571" w:type="pct"/>
            <w:shd w:val="clear" w:color="auto" w:fill="auto"/>
          </w:tcPr>
          <w:p w:rsidR="00774062" w:rsidRPr="004711B5" w:rsidRDefault="00774062"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33" w:type="pct"/>
            <w:shd w:val="clear" w:color="auto" w:fill="auto"/>
          </w:tcPr>
          <w:p w:rsidR="00774062" w:rsidRPr="00C33402" w:rsidRDefault="00774062" w:rsidP="001D764D">
            <w:pPr>
              <w:pStyle w:val="a9"/>
              <w:jc w:val="center"/>
              <w:rPr>
                <w:rFonts w:ascii="Times New Roman" w:hAnsi="Times New Roman"/>
                <w:sz w:val="18"/>
                <w:szCs w:val="18"/>
              </w:rPr>
            </w:pPr>
            <w:r w:rsidRPr="00C33402">
              <w:rPr>
                <w:rFonts w:ascii="Times New Roman" w:hAnsi="Times New Roman"/>
                <w:sz w:val="18"/>
                <w:szCs w:val="18"/>
              </w:rPr>
              <w:t>400,0</w:t>
            </w:r>
          </w:p>
        </w:tc>
        <w:tc>
          <w:tcPr>
            <w:tcW w:w="335" w:type="pct"/>
            <w:gridSpan w:val="2"/>
            <w:shd w:val="clear" w:color="auto" w:fill="auto"/>
          </w:tcPr>
          <w:p w:rsidR="00774062" w:rsidRPr="00C33402" w:rsidRDefault="00774062" w:rsidP="001D764D">
            <w:pPr>
              <w:pStyle w:val="a9"/>
              <w:jc w:val="center"/>
              <w:rPr>
                <w:rFonts w:ascii="Times New Roman" w:hAnsi="Times New Roman"/>
                <w:sz w:val="18"/>
                <w:szCs w:val="18"/>
              </w:rPr>
            </w:pPr>
            <w:r w:rsidRPr="00C33402">
              <w:rPr>
                <w:rFonts w:ascii="Times New Roman" w:hAnsi="Times New Roman"/>
                <w:sz w:val="18"/>
                <w:szCs w:val="18"/>
              </w:rPr>
              <w:t>400,0</w:t>
            </w:r>
          </w:p>
        </w:tc>
        <w:tc>
          <w:tcPr>
            <w:tcW w:w="336" w:type="pct"/>
            <w:gridSpan w:val="3"/>
            <w:shd w:val="clear" w:color="auto" w:fill="auto"/>
          </w:tcPr>
          <w:p w:rsidR="00774062" w:rsidRPr="004711B5" w:rsidRDefault="00774062" w:rsidP="00177D0B">
            <w:pPr>
              <w:pStyle w:val="a9"/>
              <w:jc w:val="center"/>
              <w:rPr>
                <w:rFonts w:ascii="Times New Roman" w:hAnsi="Times New Roman"/>
                <w:sz w:val="18"/>
                <w:szCs w:val="18"/>
              </w:rPr>
            </w:pPr>
          </w:p>
        </w:tc>
        <w:tc>
          <w:tcPr>
            <w:tcW w:w="290" w:type="pct"/>
            <w:shd w:val="clear" w:color="auto" w:fill="auto"/>
          </w:tcPr>
          <w:p w:rsidR="00774062" w:rsidRPr="004711B5" w:rsidRDefault="00774062" w:rsidP="00177D0B">
            <w:pPr>
              <w:pStyle w:val="a9"/>
              <w:jc w:val="center"/>
              <w:rPr>
                <w:rFonts w:ascii="Times New Roman" w:hAnsi="Times New Roman"/>
                <w:sz w:val="18"/>
                <w:szCs w:val="18"/>
              </w:rPr>
            </w:pPr>
          </w:p>
        </w:tc>
        <w:tc>
          <w:tcPr>
            <w:tcW w:w="335" w:type="pct"/>
            <w:gridSpan w:val="4"/>
            <w:shd w:val="clear" w:color="auto" w:fill="auto"/>
          </w:tcPr>
          <w:p w:rsidR="00774062" w:rsidRPr="004711B5" w:rsidRDefault="00774062" w:rsidP="00177D0B">
            <w:pPr>
              <w:pStyle w:val="a9"/>
              <w:jc w:val="center"/>
              <w:rPr>
                <w:rFonts w:ascii="Times New Roman" w:hAnsi="Times New Roman"/>
                <w:sz w:val="18"/>
                <w:szCs w:val="18"/>
              </w:rPr>
            </w:pPr>
          </w:p>
        </w:tc>
        <w:tc>
          <w:tcPr>
            <w:tcW w:w="342" w:type="pct"/>
            <w:shd w:val="clear" w:color="auto" w:fill="auto"/>
          </w:tcPr>
          <w:p w:rsidR="00774062" w:rsidRPr="004711B5" w:rsidRDefault="00774062" w:rsidP="00177D0B">
            <w:pPr>
              <w:pStyle w:val="a9"/>
              <w:jc w:val="center"/>
              <w:rPr>
                <w:rFonts w:ascii="Times New Roman" w:hAnsi="Times New Roman"/>
                <w:sz w:val="18"/>
                <w:szCs w:val="18"/>
              </w:rPr>
            </w:pPr>
          </w:p>
        </w:tc>
        <w:tc>
          <w:tcPr>
            <w:tcW w:w="286"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15"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C33402" w:rsidRDefault="004711B5" w:rsidP="00F7281F">
            <w:pPr>
              <w:pStyle w:val="a9"/>
              <w:jc w:val="center"/>
              <w:rPr>
                <w:rFonts w:ascii="Times New Roman" w:hAnsi="Times New Roman"/>
                <w:sz w:val="18"/>
                <w:szCs w:val="18"/>
              </w:rPr>
            </w:pPr>
          </w:p>
        </w:tc>
        <w:tc>
          <w:tcPr>
            <w:tcW w:w="335" w:type="pct"/>
            <w:gridSpan w:val="2"/>
            <w:shd w:val="clear" w:color="auto" w:fill="auto"/>
          </w:tcPr>
          <w:p w:rsidR="004711B5" w:rsidRPr="00C33402"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1.1.</w:t>
            </w:r>
          </w:p>
        </w:tc>
        <w:tc>
          <w:tcPr>
            <w:tcW w:w="1095" w:type="pct"/>
            <w:vMerge w:val="restart"/>
            <w:shd w:val="clear" w:color="auto" w:fill="auto"/>
          </w:tcPr>
          <w:p w:rsidR="004711B5" w:rsidRPr="004711B5" w:rsidRDefault="004711B5" w:rsidP="00185E8E">
            <w:pPr>
              <w:widowControl w:val="0"/>
              <w:autoSpaceDE w:val="0"/>
              <w:autoSpaceDN w:val="0"/>
              <w:adjustRightInd w:val="0"/>
              <w:rPr>
                <w:sz w:val="16"/>
                <w:szCs w:val="16"/>
              </w:rPr>
            </w:pPr>
            <w:r w:rsidRPr="004711B5">
              <w:rPr>
                <w:sz w:val="16"/>
                <w:szCs w:val="16"/>
              </w:rPr>
              <w:t>1. Разработка, согласования и утверждение документации по планировке территорий, выделенных многодетным семьям в д.Карасино (58 шт., земля 22,5828 га), д.Карасино (11 шт., земля – 2,3325 га), д.Дуплево (180 шт, земля – 40,7740 га), с.Новопетровское (60 шт, земля – 12,0506 га). Получение распоряжения Минстроя о подготовке проекта  планировке террит</w:t>
            </w:r>
            <w:r w:rsidRPr="004711B5">
              <w:rPr>
                <w:sz w:val="16"/>
                <w:szCs w:val="16"/>
              </w:rPr>
              <w:t>о</w:t>
            </w:r>
            <w:r w:rsidRPr="004711B5">
              <w:rPr>
                <w:sz w:val="16"/>
                <w:szCs w:val="16"/>
              </w:rPr>
              <w:t>рий, выделенных многодетным семьям в д.Бужарово, д.Савельево, д.Манихино, д.Павловское</w:t>
            </w: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w:t>
            </w:r>
            <w:r>
              <w:rPr>
                <w:sz w:val="16"/>
                <w:szCs w:val="16"/>
              </w:rPr>
              <w:t>7</w:t>
            </w:r>
            <w:r w:rsidRPr="004711B5">
              <w:rPr>
                <w:sz w:val="16"/>
                <w:szCs w:val="16"/>
              </w:rPr>
              <w:t>-20</w:t>
            </w:r>
            <w:r>
              <w:rPr>
                <w:sz w:val="16"/>
                <w:szCs w:val="16"/>
              </w:rPr>
              <w:t>21</w:t>
            </w:r>
          </w:p>
        </w:tc>
        <w:tc>
          <w:tcPr>
            <w:tcW w:w="333" w:type="pct"/>
            <w:shd w:val="clear" w:color="auto" w:fill="auto"/>
          </w:tcPr>
          <w:p w:rsidR="004711B5" w:rsidRPr="00C33402" w:rsidRDefault="00774062" w:rsidP="00F1393B">
            <w:pPr>
              <w:pStyle w:val="a9"/>
              <w:jc w:val="center"/>
              <w:rPr>
                <w:rFonts w:ascii="Times New Roman" w:hAnsi="Times New Roman"/>
                <w:sz w:val="18"/>
                <w:szCs w:val="18"/>
              </w:rPr>
            </w:pPr>
            <w:r w:rsidRPr="00C33402">
              <w:rPr>
                <w:rFonts w:ascii="Times New Roman" w:hAnsi="Times New Roman"/>
                <w:sz w:val="18"/>
                <w:szCs w:val="18"/>
              </w:rPr>
              <w:t>400,0</w:t>
            </w:r>
          </w:p>
        </w:tc>
        <w:tc>
          <w:tcPr>
            <w:tcW w:w="335" w:type="pct"/>
            <w:gridSpan w:val="2"/>
            <w:shd w:val="clear" w:color="auto" w:fill="auto"/>
          </w:tcPr>
          <w:p w:rsidR="004711B5" w:rsidRPr="00C33402" w:rsidRDefault="00774062" w:rsidP="00177D0B">
            <w:pPr>
              <w:pStyle w:val="a9"/>
              <w:jc w:val="center"/>
              <w:rPr>
                <w:rFonts w:ascii="Times New Roman" w:hAnsi="Times New Roman"/>
                <w:sz w:val="18"/>
                <w:szCs w:val="18"/>
              </w:rPr>
            </w:pPr>
            <w:r w:rsidRPr="00C33402">
              <w:rPr>
                <w:rFonts w:ascii="Times New Roman" w:hAnsi="Times New Roman"/>
                <w:sz w:val="18"/>
                <w:szCs w:val="18"/>
              </w:rPr>
              <w:t>400,0</w:t>
            </w:r>
          </w:p>
        </w:tc>
        <w:tc>
          <w:tcPr>
            <w:tcW w:w="336" w:type="pct"/>
            <w:gridSpan w:val="3"/>
            <w:shd w:val="clear" w:color="auto" w:fill="auto"/>
          </w:tcPr>
          <w:p w:rsidR="004711B5" w:rsidRPr="004711B5" w:rsidRDefault="004711B5" w:rsidP="0006359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5" w:type="pct"/>
            <w:vMerge w:val="restart"/>
            <w:shd w:val="clear" w:color="auto" w:fill="auto"/>
          </w:tcPr>
          <w:p w:rsidR="004711B5" w:rsidRPr="004711B5" w:rsidRDefault="004711B5" w:rsidP="00EF32AD">
            <w:pPr>
              <w:widowControl w:val="0"/>
              <w:autoSpaceDE w:val="0"/>
              <w:autoSpaceDN w:val="0"/>
              <w:adjustRightInd w:val="0"/>
              <w:jc w:val="center"/>
              <w:rPr>
                <w:sz w:val="16"/>
                <w:szCs w:val="16"/>
              </w:rPr>
            </w:pPr>
            <w:r w:rsidRPr="004711B5">
              <w:rPr>
                <w:sz w:val="16"/>
                <w:szCs w:val="16"/>
              </w:rPr>
              <w:t>Получе</w:t>
            </w:r>
            <w:r w:rsidRPr="004711B5">
              <w:rPr>
                <w:sz w:val="16"/>
                <w:szCs w:val="16"/>
              </w:rPr>
              <w:t>н</w:t>
            </w:r>
            <w:r w:rsidRPr="004711B5">
              <w:rPr>
                <w:sz w:val="16"/>
                <w:szCs w:val="16"/>
              </w:rPr>
              <w:t>ное ра</w:t>
            </w:r>
            <w:r w:rsidRPr="004711B5">
              <w:rPr>
                <w:sz w:val="16"/>
                <w:szCs w:val="16"/>
              </w:rPr>
              <w:t>с</w:t>
            </w:r>
            <w:r w:rsidRPr="004711B5">
              <w:rPr>
                <w:sz w:val="16"/>
                <w:szCs w:val="16"/>
              </w:rPr>
              <w:t>поряж</w:t>
            </w:r>
            <w:r w:rsidRPr="004711B5">
              <w:rPr>
                <w:sz w:val="16"/>
                <w:szCs w:val="16"/>
              </w:rPr>
              <w:t>е</w:t>
            </w:r>
            <w:r w:rsidRPr="004711B5">
              <w:rPr>
                <w:sz w:val="16"/>
                <w:szCs w:val="16"/>
              </w:rPr>
              <w:t>ние Ми</w:t>
            </w:r>
            <w:r w:rsidRPr="004711B5">
              <w:rPr>
                <w:sz w:val="16"/>
                <w:szCs w:val="16"/>
              </w:rPr>
              <w:t>н</w:t>
            </w:r>
            <w:r w:rsidRPr="004711B5">
              <w:rPr>
                <w:sz w:val="16"/>
                <w:szCs w:val="16"/>
              </w:rPr>
              <w:t>строя МО на ППТ</w:t>
            </w: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06359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Средства бюджета Московской обл</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774062" w:rsidRPr="004711B5" w:rsidTr="0055207F">
        <w:tc>
          <w:tcPr>
            <w:tcW w:w="14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8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1095"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571" w:type="pct"/>
            <w:shd w:val="clear" w:color="auto" w:fill="auto"/>
          </w:tcPr>
          <w:p w:rsidR="00774062" w:rsidRPr="004711B5" w:rsidRDefault="00774062" w:rsidP="00690D16">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33" w:type="pct"/>
            <w:shd w:val="clear" w:color="auto" w:fill="auto"/>
          </w:tcPr>
          <w:p w:rsidR="00774062" w:rsidRPr="004711B5" w:rsidRDefault="00774062" w:rsidP="001D764D">
            <w:pPr>
              <w:pStyle w:val="a9"/>
              <w:jc w:val="center"/>
              <w:rPr>
                <w:rFonts w:ascii="Times New Roman" w:hAnsi="Times New Roman"/>
                <w:sz w:val="18"/>
                <w:szCs w:val="18"/>
              </w:rPr>
            </w:pPr>
            <w:r>
              <w:rPr>
                <w:rFonts w:ascii="Times New Roman" w:hAnsi="Times New Roman"/>
                <w:sz w:val="18"/>
                <w:szCs w:val="18"/>
              </w:rPr>
              <w:t>400,0</w:t>
            </w:r>
          </w:p>
        </w:tc>
        <w:tc>
          <w:tcPr>
            <w:tcW w:w="335" w:type="pct"/>
            <w:gridSpan w:val="2"/>
            <w:shd w:val="clear" w:color="auto" w:fill="auto"/>
          </w:tcPr>
          <w:p w:rsidR="00774062" w:rsidRPr="004711B5" w:rsidRDefault="00774062" w:rsidP="001D764D">
            <w:pPr>
              <w:pStyle w:val="a9"/>
              <w:jc w:val="center"/>
              <w:rPr>
                <w:rFonts w:ascii="Times New Roman" w:hAnsi="Times New Roman"/>
                <w:sz w:val="18"/>
                <w:szCs w:val="18"/>
              </w:rPr>
            </w:pPr>
            <w:r>
              <w:rPr>
                <w:rFonts w:ascii="Times New Roman" w:hAnsi="Times New Roman"/>
                <w:sz w:val="18"/>
                <w:szCs w:val="18"/>
              </w:rPr>
              <w:t>400,0</w:t>
            </w:r>
          </w:p>
        </w:tc>
        <w:tc>
          <w:tcPr>
            <w:tcW w:w="336" w:type="pct"/>
            <w:gridSpan w:val="3"/>
            <w:shd w:val="clear" w:color="auto" w:fill="auto"/>
          </w:tcPr>
          <w:p w:rsidR="00774062" w:rsidRPr="004711B5" w:rsidRDefault="00774062" w:rsidP="00177D0B">
            <w:pPr>
              <w:pStyle w:val="a9"/>
              <w:jc w:val="center"/>
              <w:rPr>
                <w:rFonts w:ascii="Times New Roman" w:hAnsi="Times New Roman"/>
                <w:sz w:val="18"/>
                <w:szCs w:val="18"/>
              </w:rPr>
            </w:pPr>
          </w:p>
        </w:tc>
        <w:tc>
          <w:tcPr>
            <w:tcW w:w="290" w:type="pct"/>
            <w:shd w:val="clear" w:color="auto" w:fill="auto"/>
          </w:tcPr>
          <w:p w:rsidR="00774062" w:rsidRPr="004711B5" w:rsidRDefault="00774062" w:rsidP="00177D0B">
            <w:pPr>
              <w:pStyle w:val="a9"/>
              <w:jc w:val="center"/>
              <w:rPr>
                <w:rFonts w:ascii="Times New Roman" w:hAnsi="Times New Roman"/>
                <w:sz w:val="18"/>
                <w:szCs w:val="18"/>
              </w:rPr>
            </w:pPr>
          </w:p>
        </w:tc>
        <w:tc>
          <w:tcPr>
            <w:tcW w:w="335" w:type="pct"/>
            <w:gridSpan w:val="4"/>
            <w:shd w:val="clear" w:color="auto" w:fill="auto"/>
          </w:tcPr>
          <w:p w:rsidR="00774062" w:rsidRPr="004711B5" w:rsidRDefault="00774062" w:rsidP="00177D0B">
            <w:pPr>
              <w:pStyle w:val="a9"/>
              <w:jc w:val="center"/>
              <w:rPr>
                <w:rFonts w:ascii="Times New Roman" w:hAnsi="Times New Roman"/>
                <w:sz w:val="18"/>
                <w:szCs w:val="18"/>
              </w:rPr>
            </w:pPr>
          </w:p>
        </w:tc>
        <w:tc>
          <w:tcPr>
            <w:tcW w:w="342" w:type="pct"/>
            <w:shd w:val="clear" w:color="auto" w:fill="auto"/>
          </w:tcPr>
          <w:p w:rsidR="00774062" w:rsidRPr="004711B5" w:rsidRDefault="00774062" w:rsidP="00177D0B">
            <w:pPr>
              <w:pStyle w:val="a9"/>
              <w:jc w:val="center"/>
              <w:rPr>
                <w:rFonts w:ascii="Times New Roman" w:hAnsi="Times New Roman"/>
                <w:sz w:val="18"/>
                <w:szCs w:val="18"/>
              </w:rPr>
            </w:pPr>
          </w:p>
        </w:tc>
        <w:tc>
          <w:tcPr>
            <w:tcW w:w="286"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15"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1.2</w:t>
            </w:r>
          </w:p>
        </w:tc>
        <w:tc>
          <w:tcPr>
            <w:tcW w:w="1095" w:type="pct"/>
            <w:vMerge w:val="restart"/>
            <w:shd w:val="clear" w:color="auto" w:fill="auto"/>
          </w:tcPr>
          <w:p w:rsidR="004711B5" w:rsidRPr="004711B5" w:rsidRDefault="004711B5" w:rsidP="00EF32AD">
            <w:pPr>
              <w:widowControl w:val="0"/>
              <w:autoSpaceDE w:val="0"/>
              <w:autoSpaceDN w:val="0"/>
              <w:adjustRightInd w:val="0"/>
              <w:jc w:val="center"/>
              <w:rPr>
                <w:sz w:val="16"/>
                <w:szCs w:val="16"/>
              </w:rPr>
            </w:pPr>
            <w:r w:rsidRPr="004711B5">
              <w:rPr>
                <w:sz w:val="16"/>
                <w:szCs w:val="16"/>
              </w:rPr>
              <w:t>Проектирование объектов инженерной инфраструктуры (водоснабжения, водоо</w:t>
            </w:r>
            <w:r w:rsidRPr="004711B5">
              <w:rPr>
                <w:sz w:val="16"/>
                <w:szCs w:val="16"/>
              </w:rPr>
              <w:t>т</w:t>
            </w:r>
            <w:r w:rsidRPr="004711B5">
              <w:rPr>
                <w:sz w:val="16"/>
                <w:szCs w:val="16"/>
              </w:rPr>
              <w:t>ведения, газоснабжения, электроосвещения, дороги) на земельных участках  в д.Карасино протяженностью 3,1 км, в д.Дуплево – 6,2 км, в с.Новопетровское – 1,62 км, дорожной сети</w:t>
            </w: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2017</w:t>
            </w: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МКУ УКС</w:t>
            </w:r>
          </w:p>
        </w:tc>
        <w:tc>
          <w:tcPr>
            <w:tcW w:w="315"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Утве</w:t>
            </w:r>
            <w:r w:rsidRPr="004711B5">
              <w:rPr>
                <w:sz w:val="16"/>
                <w:szCs w:val="16"/>
              </w:rPr>
              <w:t>р</w:t>
            </w:r>
            <w:r w:rsidRPr="004711B5">
              <w:rPr>
                <w:sz w:val="16"/>
                <w:szCs w:val="16"/>
              </w:rPr>
              <w:t>жденные проекты</w:t>
            </w: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Средства бюджета Московской обл</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1.3.</w:t>
            </w:r>
          </w:p>
        </w:tc>
        <w:tc>
          <w:tcPr>
            <w:tcW w:w="1095" w:type="pct"/>
            <w:vMerge w:val="restart"/>
            <w:shd w:val="clear" w:color="auto" w:fill="auto"/>
          </w:tcPr>
          <w:p w:rsidR="004711B5" w:rsidRPr="004711B5" w:rsidRDefault="004711B5" w:rsidP="0055207F">
            <w:pPr>
              <w:widowControl w:val="0"/>
              <w:autoSpaceDE w:val="0"/>
              <w:autoSpaceDN w:val="0"/>
              <w:adjustRightInd w:val="0"/>
              <w:jc w:val="center"/>
              <w:rPr>
                <w:sz w:val="16"/>
                <w:szCs w:val="16"/>
              </w:rPr>
            </w:pPr>
            <w:r w:rsidRPr="004711B5">
              <w:rPr>
                <w:sz w:val="16"/>
                <w:szCs w:val="16"/>
              </w:rPr>
              <w:t xml:space="preserve"> Строительство наружных инженерных коммуникаций на земельных участках, предоставленных многодетным семьям в д.Карасино, с.Новопетровское, д.Дуплево</w:t>
            </w: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2018-2019</w:t>
            </w: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МКУ УКС</w:t>
            </w:r>
          </w:p>
        </w:tc>
        <w:tc>
          <w:tcPr>
            <w:tcW w:w="315"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Стро</w:t>
            </w:r>
            <w:r w:rsidRPr="004711B5">
              <w:rPr>
                <w:sz w:val="16"/>
                <w:szCs w:val="16"/>
              </w:rPr>
              <w:t>и</w:t>
            </w:r>
            <w:r w:rsidRPr="004711B5">
              <w:rPr>
                <w:sz w:val="16"/>
                <w:szCs w:val="16"/>
              </w:rPr>
              <w:t>тельство наружных инжене</w:t>
            </w:r>
            <w:r w:rsidRPr="004711B5">
              <w:rPr>
                <w:sz w:val="16"/>
                <w:szCs w:val="16"/>
              </w:rPr>
              <w:t>р</w:t>
            </w:r>
            <w:r w:rsidRPr="004711B5">
              <w:rPr>
                <w:sz w:val="16"/>
                <w:szCs w:val="16"/>
              </w:rPr>
              <w:t>ных сетей</w:t>
            </w: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Средства бюджета Московской обл</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2"/>
            <w:shd w:val="clear" w:color="auto" w:fill="auto"/>
          </w:tcPr>
          <w:p w:rsidR="004711B5" w:rsidRPr="004711B5" w:rsidRDefault="004711B5" w:rsidP="00177D0B">
            <w:pPr>
              <w:pStyle w:val="a9"/>
              <w:jc w:val="center"/>
              <w:rPr>
                <w:rFonts w:ascii="Times New Roman" w:hAnsi="Times New Roman"/>
                <w:sz w:val="18"/>
                <w:szCs w:val="18"/>
              </w:rPr>
            </w:pPr>
          </w:p>
        </w:tc>
        <w:tc>
          <w:tcPr>
            <w:tcW w:w="336"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4"/>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822A5E" w:rsidRPr="00822A5E" w:rsidTr="0055207F">
        <w:trPr>
          <w:trHeight w:val="90"/>
        </w:trPr>
        <w:tc>
          <w:tcPr>
            <w:tcW w:w="142" w:type="pct"/>
            <w:vMerge w:val="restart"/>
            <w:shd w:val="clear" w:color="auto" w:fill="auto"/>
          </w:tcPr>
          <w:p w:rsidR="009C2683" w:rsidRPr="00822A5E" w:rsidRDefault="009C2683" w:rsidP="009F72B0">
            <w:pPr>
              <w:widowControl w:val="0"/>
              <w:autoSpaceDE w:val="0"/>
              <w:autoSpaceDN w:val="0"/>
              <w:adjustRightInd w:val="0"/>
              <w:jc w:val="center"/>
              <w:rPr>
                <w:sz w:val="16"/>
                <w:szCs w:val="16"/>
              </w:rPr>
            </w:pPr>
            <w:r w:rsidRPr="00822A5E">
              <w:rPr>
                <w:sz w:val="16"/>
                <w:szCs w:val="16"/>
              </w:rPr>
              <w:t>1.2.2.</w:t>
            </w:r>
          </w:p>
        </w:tc>
        <w:tc>
          <w:tcPr>
            <w:tcW w:w="382" w:type="pct"/>
            <w:vMerge w:val="restart"/>
            <w:shd w:val="clear" w:color="auto" w:fill="auto"/>
          </w:tcPr>
          <w:p w:rsidR="009C2683" w:rsidRPr="00822A5E" w:rsidRDefault="009C2683" w:rsidP="009C2683">
            <w:pPr>
              <w:widowControl w:val="0"/>
              <w:autoSpaceDE w:val="0"/>
              <w:autoSpaceDN w:val="0"/>
              <w:adjustRightInd w:val="0"/>
              <w:jc w:val="center"/>
              <w:rPr>
                <w:i/>
                <w:sz w:val="16"/>
                <w:szCs w:val="16"/>
              </w:rPr>
            </w:pPr>
            <w:r w:rsidRPr="00822A5E">
              <w:rPr>
                <w:i/>
                <w:sz w:val="16"/>
                <w:szCs w:val="16"/>
              </w:rPr>
              <w:t>Меропри</w:t>
            </w:r>
            <w:r w:rsidRPr="00822A5E">
              <w:rPr>
                <w:i/>
                <w:sz w:val="16"/>
                <w:szCs w:val="16"/>
              </w:rPr>
              <w:t>я</w:t>
            </w:r>
            <w:r w:rsidRPr="00822A5E">
              <w:rPr>
                <w:i/>
                <w:sz w:val="16"/>
                <w:szCs w:val="16"/>
              </w:rPr>
              <w:t xml:space="preserve">тие 2. </w:t>
            </w:r>
            <w:r w:rsidRPr="00822A5E">
              <w:rPr>
                <w:sz w:val="16"/>
                <w:szCs w:val="16"/>
              </w:rPr>
              <w:t>Газ</w:t>
            </w:r>
            <w:r w:rsidRPr="00822A5E">
              <w:rPr>
                <w:sz w:val="16"/>
                <w:szCs w:val="16"/>
              </w:rPr>
              <w:t>и</w:t>
            </w:r>
            <w:r w:rsidRPr="00822A5E">
              <w:rPr>
                <w:sz w:val="16"/>
                <w:szCs w:val="16"/>
              </w:rPr>
              <w:t xml:space="preserve">фикация </w:t>
            </w:r>
            <w:r w:rsidRPr="00822A5E">
              <w:rPr>
                <w:sz w:val="16"/>
                <w:szCs w:val="16"/>
              </w:rPr>
              <w:lastRenderedPageBreak/>
              <w:t>многоква</w:t>
            </w:r>
            <w:r w:rsidRPr="00822A5E">
              <w:rPr>
                <w:sz w:val="16"/>
                <w:szCs w:val="16"/>
              </w:rPr>
              <w:t>р</w:t>
            </w:r>
            <w:r w:rsidRPr="00822A5E">
              <w:rPr>
                <w:sz w:val="16"/>
                <w:szCs w:val="16"/>
              </w:rPr>
              <w:t>тирных ж</w:t>
            </w:r>
            <w:r w:rsidRPr="00822A5E">
              <w:rPr>
                <w:sz w:val="16"/>
                <w:szCs w:val="16"/>
              </w:rPr>
              <w:t>и</w:t>
            </w:r>
            <w:r w:rsidRPr="00822A5E">
              <w:rPr>
                <w:sz w:val="16"/>
                <w:szCs w:val="16"/>
              </w:rPr>
              <w:t>лых домов в пос. ст.Манихино</w:t>
            </w:r>
          </w:p>
        </w:tc>
        <w:tc>
          <w:tcPr>
            <w:tcW w:w="1095" w:type="pct"/>
            <w:vMerge w:val="restart"/>
            <w:shd w:val="clear" w:color="auto" w:fill="auto"/>
          </w:tcPr>
          <w:p w:rsidR="009C2683" w:rsidRPr="00822A5E" w:rsidRDefault="009C2683" w:rsidP="009F72B0">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Итого</w:t>
            </w:r>
          </w:p>
        </w:tc>
        <w:tc>
          <w:tcPr>
            <w:tcW w:w="238" w:type="pct"/>
            <w:vMerge w:val="restart"/>
            <w:shd w:val="clear" w:color="auto" w:fill="auto"/>
          </w:tcPr>
          <w:p w:rsidR="009C2683" w:rsidRPr="00822A5E" w:rsidRDefault="009C2683" w:rsidP="004711B5">
            <w:pPr>
              <w:widowControl w:val="0"/>
              <w:autoSpaceDE w:val="0"/>
              <w:autoSpaceDN w:val="0"/>
              <w:adjustRightInd w:val="0"/>
              <w:jc w:val="center"/>
              <w:rPr>
                <w:sz w:val="16"/>
                <w:szCs w:val="16"/>
              </w:rPr>
            </w:pPr>
            <w:r w:rsidRPr="00822A5E">
              <w:rPr>
                <w:sz w:val="16"/>
                <w:szCs w:val="16"/>
              </w:rPr>
              <w:t>2017</w:t>
            </w:r>
          </w:p>
        </w:tc>
        <w:tc>
          <w:tcPr>
            <w:tcW w:w="333" w:type="pct"/>
            <w:shd w:val="clear" w:color="auto" w:fill="auto"/>
          </w:tcPr>
          <w:p w:rsidR="009C2683" w:rsidRPr="00822A5E" w:rsidRDefault="009C2683" w:rsidP="009C2683">
            <w:pPr>
              <w:widowControl w:val="0"/>
              <w:autoSpaceDE w:val="0"/>
              <w:autoSpaceDN w:val="0"/>
              <w:adjustRightInd w:val="0"/>
              <w:jc w:val="center"/>
              <w:rPr>
                <w:sz w:val="16"/>
                <w:szCs w:val="16"/>
              </w:rPr>
            </w:pPr>
            <w:r w:rsidRPr="00822A5E">
              <w:rPr>
                <w:sz w:val="16"/>
                <w:szCs w:val="16"/>
              </w:rPr>
              <w:t>2</w:t>
            </w:r>
            <w:r w:rsidR="00C43FE6" w:rsidRPr="00822A5E">
              <w:rPr>
                <w:sz w:val="16"/>
                <w:szCs w:val="16"/>
              </w:rPr>
              <w:t> </w:t>
            </w:r>
            <w:r w:rsidRPr="00822A5E">
              <w:rPr>
                <w:sz w:val="16"/>
                <w:szCs w:val="16"/>
              </w:rPr>
              <w:t>600</w:t>
            </w:r>
            <w:r w:rsidR="00C43FE6" w:rsidRPr="00822A5E">
              <w:rPr>
                <w:sz w:val="16"/>
                <w:szCs w:val="16"/>
              </w:rPr>
              <w:t>,0</w:t>
            </w:r>
          </w:p>
        </w:tc>
        <w:tc>
          <w:tcPr>
            <w:tcW w:w="333" w:type="pct"/>
            <w:shd w:val="clear" w:color="auto" w:fill="auto"/>
          </w:tcPr>
          <w:p w:rsidR="009C2683" w:rsidRPr="00822A5E" w:rsidRDefault="009C2683" w:rsidP="00177D0B">
            <w:pPr>
              <w:pStyle w:val="a9"/>
              <w:jc w:val="center"/>
              <w:rPr>
                <w:rFonts w:ascii="Times New Roman" w:hAnsi="Times New Roman"/>
                <w:sz w:val="16"/>
                <w:szCs w:val="16"/>
              </w:rPr>
            </w:pPr>
            <w:r w:rsidRPr="00822A5E">
              <w:rPr>
                <w:rFonts w:ascii="Times New Roman" w:hAnsi="Times New Roman"/>
                <w:sz w:val="16"/>
                <w:szCs w:val="16"/>
              </w:rPr>
              <w:t>2</w:t>
            </w:r>
            <w:r w:rsidR="00C43FE6" w:rsidRPr="00822A5E">
              <w:rPr>
                <w:rFonts w:ascii="Times New Roman" w:hAnsi="Times New Roman"/>
                <w:sz w:val="16"/>
                <w:szCs w:val="16"/>
              </w:rPr>
              <w:t> </w:t>
            </w:r>
            <w:r w:rsidRPr="00822A5E">
              <w:rPr>
                <w:rFonts w:ascii="Times New Roman" w:hAnsi="Times New Roman"/>
                <w:sz w:val="16"/>
                <w:szCs w:val="16"/>
              </w:rPr>
              <w:t>600</w:t>
            </w:r>
            <w:r w:rsidR="00C43FE6" w:rsidRPr="00822A5E">
              <w:rPr>
                <w:rFonts w:ascii="Times New Roman" w:hAnsi="Times New Roman"/>
                <w:sz w:val="16"/>
                <w:szCs w:val="16"/>
              </w:rPr>
              <w:t>,0</w:t>
            </w: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val="restar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МКУ УКС</w:t>
            </w:r>
          </w:p>
        </w:tc>
        <w:tc>
          <w:tcPr>
            <w:tcW w:w="315" w:type="pct"/>
            <w:vMerge w:val="restar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Стро</w:t>
            </w:r>
            <w:r w:rsidRPr="00822A5E">
              <w:rPr>
                <w:sz w:val="16"/>
                <w:szCs w:val="16"/>
              </w:rPr>
              <w:t>и</w:t>
            </w:r>
            <w:r w:rsidRPr="00822A5E">
              <w:rPr>
                <w:sz w:val="16"/>
                <w:szCs w:val="16"/>
              </w:rPr>
              <w:t xml:space="preserve">тельство наружных </w:t>
            </w:r>
            <w:r w:rsidRPr="00822A5E">
              <w:rPr>
                <w:sz w:val="16"/>
                <w:szCs w:val="16"/>
              </w:rPr>
              <w:lastRenderedPageBreak/>
              <w:t>инжене</w:t>
            </w:r>
            <w:r w:rsidRPr="00822A5E">
              <w:rPr>
                <w:sz w:val="16"/>
                <w:szCs w:val="16"/>
              </w:rPr>
              <w:t>р</w:t>
            </w:r>
            <w:r w:rsidRPr="00822A5E">
              <w:rPr>
                <w:sz w:val="16"/>
                <w:szCs w:val="16"/>
              </w:rPr>
              <w:t>ных сетей</w:t>
            </w:r>
          </w:p>
        </w:tc>
      </w:tr>
      <w:tr w:rsidR="00822A5E" w:rsidRPr="00822A5E" w:rsidTr="0055207F">
        <w:trPr>
          <w:trHeight w:val="105"/>
        </w:trPr>
        <w:tc>
          <w:tcPr>
            <w:tcW w:w="142" w:type="pct"/>
            <w:vMerge/>
            <w:shd w:val="clear" w:color="auto" w:fill="auto"/>
          </w:tcPr>
          <w:p w:rsidR="009C2683" w:rsidRPr="00822A5E"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822A5E" w:rsidRDefault="009C2683" w:rsidP="0055207F">
            <w:pPr>
              <w:widowControl w:val="0"/>
              <w:autoSpaceDE w:val="0"/>
              <w:autoSpaceDN w:val="0"/>
              <w:adjustRightInd w:val="0"/>
              <w:jc w:val="center"/>
              <w:rPr>
                <w:i/>
                <w:sz w:val="16"/>
                <w:szCs w:val="16"/>
              </w:rPr>
            </w:pPr>
          </w:p>
        </w:tc>
        <w:tc>
          <w:tcPr>
            <w:tcW w:w="1095" w:type="pct"/>
            <w:vMerge/>
            <w:shd w:val="clear" w:color="auto" w:fill="auto"/>
          </w:tcPr>
          <w:p w:rsidR="009C2683" w:rsidRPr="00822A5E" w:rsidRDefault="009C2683" w:rsidP="009F72B0">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Средства бюджета г.о.Истра</w:t>
            </w:r>
          </w:p>
        </w:tc>
        <w:tc>
          <w:tcPr>
            <w:tcW w:w="238" w:type="pct"/>
            <w:vMerge/>
            <w:shd w:val="clear" w:color="auto" w:fill="auto"/>
          </w:tcPr>
          <w:p w:rsidR="009C2683" w:rsidRPr="00822A5E"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177D0B">
            <w:pPr>
              <w:widowControl w:val="0"/>
              <w:autoSpaceDE w:val="0"/>
              <w:autoSpaceDN w:val="0"/>
              <w:adjustRightInd w:val="0"/>
              <w:jc w:val="center"/>
              <w:rPr>
                <w:sz w:val="16"/>
                <w:szCs w:val="16"/>
              </w:rPr>
            </w:pPr>
            <w:r w:rsidRPr="00822A5E">
              <w:rPr>
                <w:sz w:val="16"/>
                <w:szCs w:val="16"/>
              </w:rPr>
              <w:t>300</w:t>
            </w:r>
            <w:r w:rsidR="00C43FE6" w:rsidRPr="00822A5E">
              <w:rPr>
                <w:sz w:val="16"/>
                <w:szCs w:val="16"/>
              </w:rPr>
              <w:t>,0</w:t>
            </w:r>
          </w:p>
        </w:tc>
        <w:tc>
          <w:tcPr>
            <w:tcW w:w="333" w:type="pct"/>
            <w:shd w:val="clear" w:color="auto" w:fill="auto"/>
          </w:tcPr>
          <w:p w:rsidR="009C2683" w:rsidRPr="00822A5E" w:rsidRDefault="009C2683" w:rsidP="00177D0B">
            <w:pPr>
              <w:pStyle w:val="a9"/>
              <w:jc w:val="center"/>
              <w:rPr>
                <w:rFonts w:ascii="Times New Roman" w:hAnsi="Times New Roman"/>
                <w:sz w:val="16"/>
                <w:szCs w:val="16"/>
              </w:rPr>
            </w:pPr>
            <w:r w:rsidRPr="00822A5E">
              <w:rPr>
                <w:rFonts w:ascii="Times New Roman" w:hAnsi="Times New Roman"/>
                <w:sz w:val="16"/>
                <w:szCs w:val="16"/>
              </w:rPr>
              <w:t>300</w:t>
            </w: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shd w:val="clear" w:color="auto" w:fill="auto"/>
          </w:tcPr>
          <w:p w:rsidR="009C2683" w:rsidRPr="00822A5E" w:rsidRDefault="009C2683" w:rsidP="0055207F">
            <w:pPr>
              <w:pStyle w:val="a9"/>
              <w:rPr>
                <w:sz w:val="16"/>
                <w:szCs w:val="16"/>
              </w:rPr>
            </w:pPr>
          </w:p>
        </w:tc>
        <w:tc>
          <w:tcPr>
            <w:tcW w:w="315" w:type="pct"/>
            <w:vMerge/>
            <w:shd w:val="clear" w:color="auto" w:fill="auto"/>
          </w:tcPr>
          <w:p w:rsidR="009C2683" w:rsidRPr="00822A5E" w:rsidRDefault="009C2683" w:rsidP="00177D0B">
            <w:pPr>
              <w:widowControl w:val="0"/>
              <w:autoSpaceDE w:val="0"/>
              <w:autoSpaceDN w:val="0"/>
              <w:adjustRightInd w:val="0"/>
              <w:jc w:val="both"/>
              <w:rPr>
                <w:sz w:val="16"/>
                <w:szCs w:val="16"/>
              </w:rPr>
            </w:pPr>
          </w:p>
        </w:tc>
      </w:tr>
      <w:tr w:rsidR="00822A5E" w:rsidRPr="00822A5E" w:rsidTr="0055207F">
        <w:trPr>
          <w:trHeight w:val="225"/>
        </w:trPr>
        <w:tc>
          <w:tcPr>
            <w:tcW w:w="142" w:type="pct"/>
            <w:vMerge/>
            <w:shd w:val="clear" w:color="auto" w:fill="auto"/>
          </w:tcPr>
          <w:p w:rsidR="009C2683" w:rsidRPr="00822A5E"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822A5E" w:rsidRDefault="009C2683" w:rsidP="0055207F">
            <w:pPr>
              <w:widowControl w:val="0"/>
              <w:autoSpaceDE w:val="0"/>
              <w:autoSpaceDN w:val="0"/>
              <w:adjustRightInd w:val="0"/>
              <w:jc w:val="center"/>
              <w:rPr>
                <w:i/>
                <w:sz w:val="16"/>
                <w:szCs w:val="16"/>
              </w:rPr>
            </w:pPr>
          </w:p>
        </w:tc>
        <w:tc>
          <w:tcPr>
            <w:tcW w:w="1095" w:type="pct"/>
            <w:vMerge/>
            <w:shd w:val="clear" w:color="auto" w:fill="auto"/>
          </w:tcPr>
          <w:p w:rsidR="009C2683" w:rsidRPr="00822A5E" w:rsidRDefault="009C2683" w:rsidP="009F72B0">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Средства бюджета Московской обл</w:t>
            </w:r>
          </w:p>
        </w:tc>
        <w:tc>
          <w:tcPr>
            <w:tcW w:w="238" w:type="pct"/>
            <w:vMerge/>
            <w:shd w:val="clear" w:color="auto" w:fill="auto"/>
          </w:tcPr>
          <w:p w:rsidR="009C2683" w:rsidRPr="00822A5E"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shd w:val="clear" w:color="auto" w:fill="auto"/>
          </w:tcPr>
          <w:p w:rsidR="009C2683" w:rsidRPr="00822A5E" w:rsidRDefault="009C2683" w:rsidP="0055207F">
            <w:pPr>
              <w:pStyle w:val="a9"/>
              <w:rPr>
                <w:sz w:val="16"/>
                <w:szCs w:val="16"/>
              </w:rPr>
            </w:pPr>
          </w:p>
        </w:tc>
        <w:tc>
          <w:tcPr>
            <w:tcW w:w="315" w:type="pct"/>
            <w:vMerge/>
            <w:shd w:val="clear" w:color="auto" w:fill="auto"/>
          </w:tcPr>
          <w:p w:rsidR="009C2683" w:rsidRPr="00822A5E" w:rsidRDefault="009C2683" w:rsidP="00177D0B">
            <w:pPr>
              <w:widowControl w:val="0"/>
              <w:autoSpaceDE w:val="0"/>
              <w:autoSpaceDN w:val="0"/>
              <w:adjustRightInd w:val="0"/>
              <w:jc w:val="both"/>
              <w:rPr>
                <w:sz w:val="16"/>
                <w:szCs w:val="16"/>
              </w:rPr>
            </w:pPr>
          </w:p>
        </w:tc>
      </w:tr>
      <w:tr w:rsidR="00822A5E" w:rsidRPr="00822A5E" w:rsidTr="0055207F">
        <w:trPr>
          <w:trHeight w:val="195"/>
        </w:trPr>
        <w:tc>
          <w:tcPr>
            <w:tcW w:w="142" w:type="pct"/>
            <w:vMerge/>
            <w:shd w:val="clear" w:color="auto" w:fill="auto"/>
          </w:tcPr>
          <w:p w:rsidR="009C2683" w:rsidRPr="00822A5E"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822A5E" w:rsidRDefault="009C2683" w:rsidP="0055207F">
            <w:pPr>
              <w:widowControl w:val="0"/>
              <w:autoSpaceDE w:val="0"/>
              <w:autoSpaceDN w:val="0"/>
              <w:adjustRightInd w:val="0"/>
              <w:jc w:val="center"/>
              <w:rPr>
                <w:i/>
                <w:sz w:val="16"/>
                <w:szCs w:val="16"/>
              </w:rPr>
            </w:pPr>
          </w:p>
        </w:tc>
        <w:tc>
          <w:tcPr>
            <w:tcW w:w="1095" w:type="pct"/>
            <w:vMerge/>
            <w:shd w:val="clear" w:color="auto" w:fill="auto"/>
          </w:tcPr>
          <w:p w:rsidR="009C2683" w:rsidRPr="00822A5E" w:rsidRDefault="009C2683" w:rsidP="009F72B0">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Средства федерал</w:t>
            </w:r>
            <w:r w:rsidRPr="00822A5E">
              <w:rPr>
                <w:sz w:val="16"/>
                <w:szCs w:val="16"/>
              </w:rPr>
              <w:t>ь</w:t>
            </w:r>
            <w:r w:rsidRPr="00822A5E">
              <w:rPr>
                <w:sz w:val="16"/>
                <w:szCs w:val="16"/>
              </w:rPr>
              <w:t>ного бюджета</w:t>
            </w:r>
          </w:p>
        </w:tc>
        <w:tc>
          <w:tcPr>
            <w:tcW w:w="238" w:type="pct"/>
            <w:vMerge/>
            <w:shd w:val="clear" w:color="auto" w:fill="auto"/>
          </w:tcPr>
          <w:p w:rsidR="009C2683" w:rsidRPr="00822A5E"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shd w:val="clear" w:color="auto" w:fill="auto"/>
          </w:tcPr>
          <w:p w:rsidR="009C2683" w:rsidRPr="00822A5E" w:rsidRDefault="009C2683" w:rsidP="0055207F">
            <w:pPr>
              <w:pStyle w:val="a9"/>
              <w:rPr>
                <w:sz w:val="16"/>
                <w:szCs w:val="16"/>
              </w:rPr>
            </w:pPr>
          </w:p>
        </w:tc>
        <w:tc>
          <w:tcPr>
            <w:tcW w:w="315" w:type="pct"/>
            <w:vMerge/>
            <w:shd w:val="clear" w:color="auto" w:fill="auto"/>
          </w:tcPr>
          <w:p w:rsidR="009C2683" w:rsidRPr="00822A5E" w:rsidRDefault="009C2683" w:rsidP="00177D0B">
            <w:pPr>
              <w:widowControl w:val="0"/>
              <w:autoSpaceDE w:val="0"/>
              <w:autoSpaceDN w:val="0"/>
              <w:adjustRightInd w:val="0"/>
              <w:jc w:val="both"/>
              <w:rPr>
                <w:sz w:val="16"/>
                <w:szCs w:val="16"/>
              </w:rPr>
            </w:pPr>
          </w:p>
        </w:tc>
      </w:tr>
      <w:tr w:rsidR="00822A5E" w:rsidRPr="00822A5E" w:rsidTr="0055207F">
        <w:trPr>
          <w:trHeight w:val="120"/>
        </w:trPr>
        <w:tc>
          <w:tcPr>
            <w:tcW w:w="142" w:type="pct"/>
            <w:vMerge/>
            <w:shd w:val="clear" w:color="auto" w:fill="auto"/>
          </w:tcPr>
          <w:p w:rsidR="009C2683" w:rsidRPr="00822A5E"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822A5E" w:rsidRDefault="009C2683" w:rsidP="0055207F">
            <w:pPr>
              <w:widowControl w:val="0"/>
              <w:autoSpaceDE w:val="0"/>
              <w:autoSpaceDN w:val="0"/>
              <w:adjustRightInd w:val="0"/>
              <w:jc w:val="center"/>
              <w:rPr>
                <w:i/>
                <w:sz w:val="16"/>
                <w:szCs w:val="16"/>
              </w:rPr>
            </w:pPr>
          </w:p>
        </w:tc>
        <w:tc>
          <w:tcPr>
            <w:tcW w:w="1095" w:type="pct"/>
            <w:vMerge/>
            <w:shd w:val="clear" w:color="auto" w:fill="auto"/>
          </w:tcPr>
          <w:p w:rsidR="009C2683" w:rsidRPr="00822A5E" w:rsidRDefault="009C2683" w:rsidP="009F72B0">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Средства бюджетов поселений</w:t>
            </w:r>
          </w:p>
        </w:tc>
        <w:tc>
          <w:tcPr>
            <w:tcW w:w="238" w:type="pct"/>
            <w:vMerge/>
            <w:shd w:val="clear" w:color="auto" w:fill="auto"/>
          </w:tcPr>
          <w:p w:rsidR="009C2683" w:rsidRPr="00822A5E"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177D0B">
            <w:pPr>
              <w:widowControl w:val="0"/>
              <w:autoSpaceDE w:val="0"/>
              <w:autoSpaceDN w:val="0"/>
              <w:adjustRightInd w:val="0"/>
              <w:jc w:val="center"/>
              <w:rPr>
                <w:sz w:val="16"/>
                <w:szCs w:val="16"/>
              </w:rPr>
            </w:pPr>
            <w:r w:rsidRPr="00822A5E">
              <w:rPr>
                <w:sz w:val="16"/>
                <w:szCs w:val="16"/>
              </w:rPr>
              <w:t>2</w:t>
            </w:r>
            <w:r w:rsidR="00C43FE6" w:rsidRPr="00822A5E">
              <w:rPr>
                <w:sz w:val="16"/>
                <w:szCs w:val="16"/>
              </w:rPr>
              <w:t> </w:t>
            </w:r>
            <w:r w:rsidRPr="00822A5E">
              <w:rPr>
                <w:sz w:val="16"/>
                <w:szCs w:val="16"/>
              </w:rPr>
              <w:t>300</w:t>
            </w:r>
            <w:r w:rsidR="00C43FE6" w:rsidRPr="00822A5E">
              <w:rPr>
                <w:sz w:val="16"/>
                <w:szCs w:val="16"/>
              </w:rPr>
              <w:t>,0</w:t>
            </w:r>
          </w:p>
        </w:tc>
        <w:tc>
          <w:tcPr>
            <w:tcW w:w="333" w:type="pct"/>
            <w:shd w:val="clear" w:color="auto" w:fill="auto"/>
          </w:tcPr>
          <w:p w:rsidR="009C2683" w:rsidRPr="00822A5E" w:rsidRDefault="009C2683" w:rsidP="00177D0B">
            <w:pPr>
              <w:pStyle w:val="a9"/>
              <w:jc w:val="center"/>
              <w:rPr>
                <w:rFonts w:ascii="Times New Roman" w:hAnsi="Times New Roman"/>
                <w:sz w:val="16"/>
                <w:szCs w:val="16"/>
              </w:rPr>
            </w:pPr>
            <w:r w:rsidRPr="00822A5E">
              <w:rPr>
                <w:rFonts w:ascii="Times New Roman" w:hAnsi="Times New Roman"/>
                <w:sz w:val="16"/>
                <w:szCs w:val="16"/>
              </w:rPr>
              <w:t>2</w:t>
            </w:r>
            <w:r w:rsidR="00C43FE6" w:rsidRPr="00822A5E">
              <w:rPr>
                <w:rFonts w:ascii="Times New Roman" w:hAnsi="Times New Roman"/>
                <w:sz w:val="16"/>
                <w:szCs w:val="16"/>
              </w:rPr>
              <w:t> </w:t>
            </w:r>
            <w:r w:rsidRPr="00822A5E">
              <w:rPr>
                <w:rFonts w:ascii="Times New Roman" w:hAnsi="Times New Roman"/>
                <w:sz w:val="16"/>
                <w:szCs w:val="16"/>
              </w:rPr>
              <w:t>300</w:t>
            </w:r>
            <w:r w:rsidR="00C43FE6" w:rsidRPr="00822A5E">
              <w:rPr>
                <w:rFonts w:ascii="Times New Roman" w:hAnsi="Times New Roman"/>
                <w:sz w:val="16"/>
                <w:szCs w:val="16"/>
              </w:rPr>
              <w:t>,0</w:t>
            </w: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shd w:val="clear" w:color="auto" w:fill="auto"/>
          </w:tcPr>
          <w:p w:rsidR="009C2683" w:rsidRPr="00822A5E" w:rsidRDefault="009C2683" w:rsidP="0055207F">
            <w:pPr>
              <w:pStyle w:val="a9"/>
              <w:rPr>
                <w:sz w:val="16"/>
                <w:szCs w:val="16"/>
              </w:rPr>
            </w:pPr>
          </w:p>
        </w:tc>
        <w:tc>
          <w:tcPr>
            <w:tcW w:w="315" w:type="pct"/>
            <w:vMerge/>
            <w:shd w:val="clear" w:color="auto" w:fill="auto"/>
          </w:tcPr>
          <w:p w:rsidR="009C2683" w:rsidRPr="00822A5E" w:rsidRDefault="009C2683" w:rsidP="00177D0B">
            <w:pPr>
              <w:widowControl w:val="0"/>
              <w:autoSpaceDE w:val="0"/>
              <w:autoSpaceDN w:val="0"/>
              <w:adjustRightInd w:val="0"/>
              <w:jc w:val="both"/>
              <w:rPr>
                <w:sz w:val="16"/>
                <w:szCs w:val="16"/>
              </w:rPr>
            </w:pPr>
          </w:p>
        </w:tc>
      </w:tr>
      <w:tr w:rsidR="00822A5E" w:rsidRPr="00822A5E" w:rsidTr="0055207F">
        <w:trPr>
          <w:trHeight w:val="120"/>
        </w:trPr>
        <w:tc>
          <w:tcPr>
            <w:tcW w:w="142" w:type="pct"/>
            <w:vMerge/>
            <w:shd w:val="clear" w:color="auto" w:fill="auto"/>
          </w:tcPr>
          <w:p w:rsidR="009C2683" w:rsidRPr="00822A5E"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822A5E" w:rsidRDefault="009C2683" w:rsidP="0055207F">
            <w:pPr>
              <w:widowControl w:val="0"/>
              <w:autoSpaceDE w:val="0"/>
              <w:autoSpaceDN w:val="0"/>
              <w:adjustRightInd w:val="0"/>
              <w:jc w:val="center"/>
              <w:rPr>
                <w:i/>
                <w:sz w:val="16"/>
                <w:szCs w:val="16"/>
              </w:rPr>
            </w:pPr>
          </w:p>
        </w:tc>
        <w:tc>
          <w:tcPr>
            <w:tcW w:w="1095" w:type="pct"/>
            <w:vMerge/>
            <w:shd w:val="clear" w:color="auto" w:fill="auto"/>
          </w:tcPr>
          <w:p w:rsidR="009C2683" w:rsidRPr="00822A5E" w:rsidRDefault="009C2683" w:rsidP="009F72B0">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Внебюджетные и</w:t>
            </w:r>
            <w:r w:rsidRPr="00822A5E">
              <w:rPr>
                <w:sz w:val="16"/>
                <w:szCs w:val="16"/>
              </w:rPr>
              <w:t>с</w:t>
            </w:r>
            <w:r w:rsidRPr="00822A5E">
              <w:rPr>
                <w:sz w:val="16"/>
                <w:szCs w:val="16"/>
              </w:rPr>
              <w:t>точники</w:t>
            </w:r>
          </w:p>
        </w:tc>
        <w:tc>
          <w:tcPr>
            <w:tcW w:w="238" w:type="pct"/>
            <w:vMerge/>
            <w:shd w:val="clear" w:color="auto" w:fill="auto"/>
          </w:tcPr>
          <w:p w:rsidR="009C2683" w:rsidRPr="00822A5E"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shd w:val="clear" w:color="auto" w:fill="auto"/>
          </w:tcPr>
          <w:p w:rsidR="009C2683" w:rsidRPr="00822A5E" w:rsidRDefault="009C2683" w:rsidP="0055207F">
            <w:pPr>
              <w:pStyle w:val="a9"/>
              <w:rPr>
                <w:sz w:val="16"/>
                <w:szCs w:val="16"/>
              </w:rPr>
            </w:pPr>
          </w:p>
        </w:tc>
        <w:tc>
          <w:tcPr>
            <w:tcW w:w="315" w:type="pct"/>
            <w:vMerge/>
            <w:shd w:val="clear" w:color="auto" w:fill="auto"/>
          </w:tcPr>
          <w:p w:rsidR="009C2683" w:rsidRPr="00822A5E" w:rsidRDefault="009C2683" w:rsidP="00177D0B">
            <w:pPr>
              <w:widowControl w:val="0"/>
              <w:autoSpaceDE w:val="0"/>
              <w:autoSpaceDN w:val="0"/>
              <w:adjustRightInd w:val="0"/>
              <w:jc w:val="both"/>
              <w:rPr>
                <w:sz w:val="16"/>
                <w:szCs w:val="16"/>
              </w:rPr>
            </w:pPr>
          </w:p>
        </w:tc>
      </w:tr>
      <w:tr w:rsidR="00822A5E" w:rsidRPr="00822A5E" w:rsidTr="009C2683">
        <w:trPr>
          <w:trHeight w:val="120"/>
        </w:trPr>
        <w:tc>
          <w:tcPr>
            <w:tcW w:w="142" w:type="pct"/>
            <w:vMerge w:val="restart"/>
            <w:shd w:val="clear" w:color="auto" w:fill="auto"/>
          </w:tcPr>
          <w:p w:rsidR="009C2683" w:rsidRPr="00822A5E" w:rsidRDefault="009C2683" w:rsidP="009F72B0">
            <w:pPr>
              <w:widowControl w:val="0"/>
              <w:autoSpaceDE w:val="0"/>
              <w:autoSpaceDN w:val="0"/>
              <w:adjustRightInd w:val="0"/>
              <w:jc w:val="center"/>
              <w:rPr>
                <w:sz w:val="16"/>
                <w:szCs w:val="16"/>
              </w:rPr>
            </w:pPr>
          </w:p>
        </w:tc>
        <w:tc>
          <w:tcPr>
            <w:tcW w:w="382" w:type="pct"/>
            <w:vMerge w:val="restart"/>
            <w:shd w:val="clear" w:color="auto" w:fill="auto"/>
          </w:tcPr>
          <w:p w:rsidR="009C2683" w:rsidRPr="00822A5E" w:rsidRDefault="009C2683" w:rsidP="00177D0B">
            <w:pPr>
              <w:widowControl w:val="0"/>
              <w:autoSpaceDE w:val="0"/>
              <w:autoSpaceDN w:val="0"/>
              <w:adjustRightInd w:val="0"/>
              <w:jc w:val="center"/>
              <w:rPr>
                <w:i/>
                <w:sz w:val="16"/>
                <w:szCs w:val="16"/>
              </w:rPr>
            </w:pPr>
            <w:r w:rsidRPr="00822A5E">
              <w:rPr>
                <w:i/>
                <w:sz w:val="16"/>
                <w:szCs w:val="16"/>
              </w:rPr>
              <w:t>Меропри</w:t>
            </w:r>
            <w:r w:rsidRPr="00822A5E">
              <w:rPr>
                <w:i/>
                <w:sz w:val="16"/>
                <w:szCs w:val="16"/>
              </w:rPr>
              <w:t>я</w:t>
            </w:r>
            <w:r w:rsidRPr="00822A5E">
              <w:rPr>
                <w:i/>
                <w:sz w:val="16"/>
                <w:szCs w:val="16"/>
              </w:rPr>
              <w:t xml:space="preserve">тие 2.1. </w:t>
            </w:r>
          </w:p>
        </w:tc>
        <w:tc>
          <w:tcPr>
            <w:tcW w:w="1095" w:type="pct"/>
            <w:vMerge w:val="restart"/>
            <w:shd w:val="clear" w:color="auto" w:fill="auto"/>
          </w:tcPr>
          <w:p w:rsidR="009C2683" w:rsidRPr="00822A5E" w:rsidRDefault="009C2683" w:rsidP="0055207F">
            <w:pPr>
              <w:rPr>
                <w:sz w:val="16"/>
                <w:szCs w:val="16"/>
              </w:rPr>
            </w:pPr>
            <w:r w:rsidRPr="00822A5E">
              <w:rPr>
                <w:sz w:val="16"/>
                <w:szCs w:val="16"/>
              </w:rPr>
              <w:t>Разработка проекта газификации мног</w:t>
            </w:r>
            <w:r w:rsidRPr="00822A5E">
              <w:rPr>
                <w:sz w:val="16"/>
                <w:szCs w:val="16"/>
              </w:rPr>
              <w:t>о</w:t>
            </w:r>
            <w:r w:rsidRPr="00822A5E">
              <w:rPr>
                <w:sz w:val="16"/>
                <w:szCs w:val="16"/>
              </w:rPr>
              <w:t>квартирных жилых домов № 9,10,17,18,20 ул.Жежлезнодорожная, пос.ст.Манихино</w:t>
            </w:r>
          </w:p>
          <w:p w:rsidR="009C2683" w:rsidRPr="00822A5E" w:rsidRDefault="009C2683" w:rsidP="0055207F">
            <w:pPr>
              <w:rPr>
                <w:sz w:val="16"/>
                <w:szCs w:val="16"/>
              </w:rPr>
            </w:pPr>
          </w:p>
          <w:p w:rsidR="009C2683" w:rsidRPr="00822A5E" w:rsidRDefault="009C2683" w:rsidP="0055207F">
            <w:pPr>
              <w:rPr>
                <w:sz w:val="16"/>
                <w:szCs w:val="16"/>
              </w:rPr>
            </w:pPr>
          </w:p>
          <w:p w:rsidR="009C2683" w:rsidRPr="00822A5E" w:rsidRDefault="009C2683" w:rsidP="0055207F">
            <w:pPr>
              <w:rPr>
                <w:sz w:val="16"/>
                <w:szCs w:val="16"/>
              </w:rPr>
            </w:pPr>
          </w:p>
          <w:p w:rsidR="009C2683" w:rsidRPr="00822A5E" w:rsidRDefault="009C2683" w:rsidP="0055207F">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Итого</w:t>
            </w:r>
          </w:p>
        </w:tc>
        <w:tc>
          <w:tcPr>
            <w:tcW w:w="238" w:type="pct"/>
            <w:vMerge w:val="restart"/>
            <w:shd w:val="clear" w:color="auto" w:fill="auto"/>
          </w:tcPr>
          <w:p w:rsidR="009C2683" w:rsidRPr="00822A5E" w:rsidRDefault="009C2683" w:rsidP="004711B5">
            <w:pPr>
              <w:widowControl w:val="0"/>
              <w:autoSpaceDE w:val="0"/>
              <w:autoSpaceDN w:val="0"/>
              <w:adjustRightInd w:val="0"/>
              <w:jc w:val="center"/>
              <w:rPr>
                <w:sz w:val="16"/>
                <w:szCs w:val="16"/>
              </w:rPr>
            </w:pPr>
            <w:r w:rsidRPr="00822A5E">
              <w:rPr>
                <w:sz w:val="16"/>
                <w:szCs w:val="16"/>
              </w:rPr>
              <w:t>2017</w:t>
            </w:r>
          </w:p>
        </w:tc>
        <w:tc>
          <w:tcPr>
            <w:tcW w:w="333" w:type="pct"/>
            <w:shd w:val="clear" w:color="auto" w:fill="auto"/>
          </w:tcPr>
          <w:p w:rsidR="009C2683" w:rsidRPr="00822A5E" w:rsidRDefault="009C2683" w:rsidP="009C2683">
            <w:pPr>
              <w:widowControl w:val="0"/>
              <w:autoSpaceDE w:val="0"/>
              <w:autoSpaceDN w:val="0"/>
              <w:adjustRightInd w:val="0"/>
              <w:jc w:val="center"/>
              <w:rPr>
                <w:sz w:val="16"/>
                <w:szCs w:val="16"/>
              </w:rPr>
            </w:pPr>
            <w:r w:rsidRPr="00822A5E">
              <w:rPr>
                <w:sz w:val="16"/>
                <w:szCs w:val="16"/>
              </w:rPr>
              <w:t>100</w:t>
            </w:r>
            <w:r w:rsidR="00C43FE6" w:rsidRPr="00822A5E">
              <w:rPr>
                <w:sz w:val="16"/>
                <w:szCs w:val="16"/>
              </w:rPr>
              <w:t>,0</w:t>
            </w:r>
          </w:p>
        </w:tc>
        <w:tc>
          <w:tcPr>
            <w:tcW w:w="333" w:type="pct"/>
            <w:shd w:val="clear" w:color="auto" w:fill="auto"/>
          </w:tcPr>
          <w:p w:rsidR="009C2683" w:rsidRPr="00822A5E" w:rsidRDefault="009C2683" w:rsidP="009C2683">
            <w:pPr>
              <w:pStyle w:val="a9"/>
              <w:jc w:val="center"/>
              <w:rPr>
                <w:rFonts w:ascii="Times New Roman" w:hAnsi="Times New Roman"/>
                <w:sz w:val="16"/>
                <w:szCs w:val="16"/>
              </w:rPr>
            </w:pPr>
            <w:r w:rsidRPr="00822A5E">
              <w:rPr>
                <w:rFonts w:ascii="Times New Roman" w:hAnsi="Times New Roman"/>
                <w:sz w:val="16"/>
                <w:szCs w:val="16"/>
              </w:rPr>
              <w:t>100</w:t>
            </w:r>
            <w:r w:rsidR="00C43FE6" w:rsidRPr="00822A5E">
              <w:rPr>
                <w:rFonts w:ascii="Times New Roman" w:hAnsi="Times New Roman"/>
                <w:sz w:val="16"/>
                <w:szCs w:val="16"/>
              </w:rPr>
              <w:t>,0</w:t>
            </w: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val="restar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МКУ УКС</w:t>
            </w:r>
          </w:p>
        </w:tc>
        <w:tc>
          <w:tcPr>
            <w:tcW w:w="315" w:type="pct"/>
            <w:vMerge w:val="restar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Стро</w:t>
            </w:r>
            <w:r w:rsidRPr="00822A5E">
              <w:rPr>
                <w:sz w:val="16"/>
                <w:szCs w:val="16"/>
              </w:rPr>
              <w:t>и</w:t>
            </w:r>
            <w:r w:rsidRPr="00822A5E">
              <w:rPr>
                <w:sz w:val="16"/>
                <w:szCs w:val="16"/>
              </w:rPr>
              <w:t>тельство наружных инжене</w:t>
            </w:r>
            <w:r w:rsidRPr="00822A5E">
              <w:rPr>
                <w:sz w:val="16"/>
                <w:szCs w:val="16"/>
              </w:rPr>
              <w:t>р</w:t>
            </w:r>
            <w:r w:rsidRPr="00822A5E">
              <w:rPr>
                <w:sz w:val="16"/>
                <w:szCs w:val="16"/>
              </w:rPr>
              <w:t>ных сетей</w:t>
            </w:r>
          </w:p>
        </w:tc>
      </w:tr>
      <w:tr w:rsidR="00822A5E" w:rsidRPr="00822A5E" w:rsidTr="009C2683">
        <w:trPr>
          <w:trHeight w:val="135"/>
        </w:trPr>
        <w:tc>
          <w:tcPr>
            <w:tcW w:w="142" w:type="pct"/>
            <w:vMerge/>
            <w:shd w:val="clear" w:color="auto" w:fill="auto"/>
          </w:tcPr>
          <w:p w:rsidR="009C2683" w:rsidRPr="00822A5E"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822A5E"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822A5E" w:rsidRDefault="009C2683" w:rsidP="0055207F">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Средства бюджета г.о.Истра</w:t>
            </w:r>
          </w:p>
        </w:tc>
        <w:tc>
          <w:tcPr>
            <w:tcW w:w="238" w:type="pct"/>
            <w:vMerge/>
            <w:shd w:val="clear" w:color="auto" w:fill="auto"/>
          </w:tcPr>
          <w:p w:rsidR="009C2683" w:rsidRPr="00822A5E"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9C2683">
            <w:pPr>
              <w:widowControl w:val="0"/>
              <w:autoSpaceDE w:val="0"/>
              <w:autoSpaceDN w:val="0"/>
              <w:adjustRightInd w:val="0"/>
              <w:jc w:val="center"/>
              <w:rPr>
                <w:sz w:val="16"/>
                <w:szCs w:val="16"/>
              </w:rPr>
            </w:pPr>
            <w:r w:rsidRPr="00822A5E">
              <w:rPr>
                <w:sz w:val="16"/>
                <w:szCs w:val="16"/>
              </w:rPr>
              <w:t>100</w:t>
            </w:r>
            <w:r w:rsidR="00C43FE6" w:rsidRPr="00822A5E">
              <w:rPr>
                <w:sz w:val="16"/>
                <w:szCs w:val="16"/>
              </w:rPr>
              <w:t>,0</w:t>
            </w:r>
          </w:p>
        </w:tc>
        <w:tc>
          <w:tcPr>
            <w:tcW w:w="333" w:type="pct"/>
            <w:shd w:val="clear" w:color="auto" w:fill="auto"/>
          </w:tcPr>
          <w:p w:rsidR="009C2683" w:rsidRPr="00822A5E" w:rsidRDefault="009C2683" w:rsidP="009C2683">
            <w:pPr>
              <w:pStyle w:val="a9"/>
              <w:jc w:val="center"/>
              <w:rPr>
                <w:rFonts w:ascii="Times New Roman" w:hAnsi="Times New Roman"/>
                <w:sz w:val="16"/>
                <w:szCs w:val="16"/>
              </w:rPr>
            </w:pPr>
            <w:r w:rsidRPr="00822A5E">
              <w:rPr>
                <w:rFonts w:ascii="Times New Roman" w:hAnsi="Times New Roman"/>
                <w:sz w:val="16"/>
                <w:szCs w:val="16"/>
              </w:rPr>
              <w:t>100</w:t>
            </w:r>
            <w:r w:rsidR="00C43FE6" w:rsidRPr="00822A5E">
              <w:rPr>
                <w:rFonts w:ascii="Times New Roman" w:hAnsi="Times New Roman"/>
                <w:sz w:val="16"/>
                <w:szCs w:val="16"/>
              </w:rPr>
              <w:t>,0</w:t>
            </w: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shd w:val="clear" w:color="auto" w:fill="auto"/>
          </w:tcPr>
          <w:p w:rsidR="009C2683" w:rsidRPr="00822A5E" w:rsidRDefault="009C2683" w:rsidP="0055207F">
            <w:pPr>
              <w:pStyle w:val="a9"/>
              <w:rPr>
                <w:sz w:val="16"/>
                <w:szCs w:val="16"/>
              </w:rPr>
            </w:pPr>
          </w:p>
        </w:tc>
        <w:tc>
          <w:tcPr>
            <w:tcW w:w="315" w:type="pct"/>
            <w:vMerge/>
            <w:shd w:val="clear" w:color="auto" w:fill="auto"/>
          </w:tcPr>
          <w:p w:rsidR="009C2683" w:rsidRPr="00822A5E" w:rsidRDefault="009C2683" w:rsidP="00177D0B">
            <w:pPr>
              <w:widowControl w:val="0"/>
              <w:autoSpaceDE w:val="0"/>
              <w:autoSpaceDN w:val="0"/>
              <w:adjustRightInd w:val="0"/>
              <w:jc w:val="both"/>
              <w:rPr>
                <w:sz w:val="16"/>
                <w:szCs w:val="16"/>
              </w:rPr>
            </w:pPr>
          </w:p>
        </w:tc>
      </w:tr>
      <w:tr w:rsidR="00822A5E" w:rsidRPr="00822A5E" w:rsidTr="009C2683">
        <w:trPr>
          <w:trHeight w:val="120"/>
        </w:trPr>
        <w:tc>
          <w:tcPr>
            <w:tcW w:w="142" w:type="pct"/>
            <w:vMerge/>
            <w:shd w:val="clear" w:color="auto" w:fill="auto"/>
          </w:tcPr>
          <w:p w:rsidR="009C2683" w:rsidRPr="00822A5E"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822A5E"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822A5E" w:rsidRDefault="009C2683" w:rsidP="0055207F">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Средства бюджета Московской обл</w:t>
            </w:r>
          </w:p>
        </w:tc>
        <w:tc>
          <w:tcPr>
            <w:tcW w:w="238" w:type="pct"/>
            <w:vMerge/>
            <w:shd w:val="clear" w:color="auto" w:fill="auto"/>
          </w:tcPr>
          <w:p w:rsidR="009C2683" w:rsidRPr="00822A5E"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shd w:val="clear" w:color="auto" w:fill="auto"/>
          </w:tcPr>
          <w:p w:rsidR="009C2683" w:rsidRPr="00822A5E" w:rsidRDefault="009C2683" w:rsidP="0055207F">
            <w:pPr>
              <w:pStyle w:val="a9"/>
              <w:rPr>
                <w:sz w:val="16"/>
                <w:szCs w:val="16"/>
              </w:rPr>
            </w:pPr>
          </w:p>
        </w:tc>
        <w:tc>
          <w:tcPr>
            <w:tcW w:w="315" w:type="pct"/>
            <w:vMerge/>
            <w:shd w:val="clear" w:color="auto" w:fill="auto"/>
          </w:tcPr>
          <w:p w:rsidR="009C2683" w:rsidRPr="00822A5E" w:rsidRDefault="009C2683" w:rsidP="00177D0B">
            <w:pPr>
              <w:widowControl w:val="0"/>
              <w:autoSpaceDE w:val="0"/>
              <w:autoSpaceDN w:val="0"/>
              <w:adjustRightInd w:val="0"/>
              <w:jc w:val="both"/>
              <w:rPr>
                <w:sz w:val="16"/>
                <w:szCs w:val="16"/>
              </w:rPr>
            </w:pPr>
          </w:p>
        </w:tc>
      </w:tr>
      <w:tr w:rsidR="00822A5E" w:rsidRPr="00822A5E" w:rsidTr="009C2683">
        <w:trPr>
          <w:trHeight w:val="180"/>
        </w:trPr>
        <w:tc>
          <w:tcPr>
            <w:tcW w:w="142" w:type="pct"/>
            <w:vMerge/>
            <w:shd w:val="clear" w:color="auto" w:fill="auto"/>
          </w:tcPr>
          <w:p w:rsidR="009C2683" w:rsidRPr="00822A5E"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822A5E"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822A5E" w:rsidRDefault="009C2683" w:rsidP="0055207F">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Средства федерал</w:t>
            </w:r>
            <w:r w:rsidRPr="00822A5E">
              <w:rPr>
                <w:sz w:val="16"/>
                <w:szCs w:val="16"/>
              </w:rPr>
              <w:t>ь</w:t>
            </w:r>
            <w:r w:rsidRPr="00822A5E">
              <w:rPr>
                <w:sz w:val="16"/>
                <w:szCs w:val="16"/>
              </w:rPr>
              <w:t>ного бюджета</w:t>
            </w:r>
          </w:p>
        </w:tc>
        <w:tc>
          <w:tcPr>
            <w:tcW w:w="238" w:type="pct"/>
            <w:vMerge/>
            <w:shd w:val="clear" w:color="auto" w:fill="auto"/>
          </w:tcPr>
          <w:p w:rsidR="009C2683" w:rsidRPr="00822A5E"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shd w:val="clear" w:color="auto" w:fill="auto"/>
          </w:tcPr>
          <w:p w:rsidR="009C2683" w:rsidRPr="00822A5E" w:rsidRDefault="009C2683" w:rsidP="0055207F">
            <w:pPr>
              <w:pStyle w:val="a9"/>
              <w:rPr>
                <w:sz w:val="16"/>
                <w:szCs w:val="16"/>
              </w:rPr>
            </w:pPr>
          </w:p>
        </w:tc>
        <w:tc>
          <w:tcPr>
            <w:tcW w:w="315" w:type="pct"/>
            <w:vMerge/>
            <w:shd w:val="clear" w:color="auto" w:fill="auto"/>
          </w:tcPr>
          <w:p w:rsidR="009C2683" w:rsidRPr="00822A5E" w:rsidRDefault="009C2683" w:rsidP="00177D0B">
            <w:pPr>
              <w:widowControl w:val="0"/>
              <w:autoSpaceDE w:val="0"/>
              <w:autoSpaceDN w:val="0"/>
              <w:adjustRightInd w:val="0"/>
              <w:jc w:val="both"/>
              <w:rPr>
                <w:sz w:val="16"/>
                <w:szCs w:val="16"/>
              </w:rPr>
            </w:pPr>
          </w:p>
        </w:tc>
      </w:tr>
      <w:tr w:rsidR="00822A5E" w:rsidRPr="00822A5E" w:rsidTr="009C2683">
        <w:trPr>
          <w:trHeight w:val="139"/>
        </w:trPr>
        <w:tc>
          <w:tcPr>
            <w:tcW w:w="142" w:type="pct"/>
            <w:vMerge/>
            <w:shd w:val="clear" w:color="auto" w:fill="auto"/>
          </w:tcPr>
          <w:p w:rsidR="009C2683" w:rsidRPr="00822A5E"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822A5E"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822A5E" w:rsidRDefault="009C2683" w:rsidP="0055207F">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Средства бюджетов поселений</w:t>
            </w:r>
          </w:p>
        </w:tc>
        <w:tc>
          <w:tcPr>
            <w:tcW w:w="238" w:type="pct"/>
            <w:vMerge/>
            <w:shd w:val="clear" w:color="auto" w:fill="auto"/>
          </w:tcPr>
          <w:p w:rsidR="009C2683" w:rsidRPr="00822A5E"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9C2683">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9C2683">
            <w:pPr>
              <w:pStyle w:val="a9"/>
              <w:jc w:val="center"/>
              <w:rPr>
                <w:rFonts w:ascii="Times New Roman" w:hAnsi="Times New Roman"/>
                <w:sz w:val="16"/>
                <w:szCs w:val="16"/>
              </w:rPr>
            </w:pP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shd w:val="clear" w:color="auto" w:fill="auto"/>
          </w:tcPr>
          <w:p w:rsidR="009C2683" w:rsidRPr="00822A5E" w:rsidRDefault="009C2683" w:rsidP="0055207F">
            <w:pPr>
              <w:pStyle w:val="a9"/>
              <w:rPr>
                <w:sz w:val="16"/>
                <w:szCs w:val="16"/>
              </w:rPr>
            </w:pPr>
          </w:p>
        </w:tc>
        <w:tc>
          <w:tcPr>
            <w:tcW w:w="315" w:type="pct"/>
            <w:vMerge/>
            <w:shd w:val="clear" w:color="auto" w:fill="auto"/>
          </w:tcPr>
          <w:p w:rsidR="009C2683" w:rsidRPr="00822A5E" w:rsidRDefault="009C2683" w:rsidP="00177D0B">
            <w:pPr>
              <w:widowControl w:val="0"/>
              <w:autoSpaceDE w:val="0"/>
              <w:autoSpaceDN w:val="0"/>
              <w:adjustRightInd w:val="0"/>
              <w:jc w:val="both"/>
              <w:rPr>
                <w:sz w:val="16"/>
                <w:szCs w:val="16"/>
              </w:rPr>
            </w:pPr>
          </w:p>
        </w:tc>
      </w:tr>
      <w:tr w:rsidR="00822A5E" w:rsidRPr="00822A5E" w:rsidTr="009C2683">
        <w:trPr>
          <w:trHeight w:val="227"/>
        </w:trPr>
        <w:tc>
          <w:tcPr>
            <w:tcW w:w="142" w:type="pct"/>
            <w:vMerge/>
            <w:shd w:val="clear" w:color="auto" w:fill="auto"/>
          </w:tcPr>
          <w:p w:rsidR="009C2683" w:rsidRPr="00822A5E"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822A5E"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822A5E" w:rsidRDefault="009C2683" w:rsidP="0055207F">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Внебюджетные и</w:t>
            </w:r>
            <w:r w:rsidRPr="00822A5E">
              <w:rPr>
                <w:sz w:val="16"/>
                <w:szCs w:val="16"/>
              </w:rPr>
              <w:t>с</w:t>
            </w:r>
            <w:r w:rsidRPr="00822A5E">
              <w:rPr>
                <w:sz w:val="16"/>
                <w:szCs w:val="16"/>
              </w:rPr>
              <w:t>точники</w:t>
            </w:r>
          </w:p>
        </w:tc>
        <w:tc>
          <w:tcPr>
            <w:tcW w:w="238" w:type="pct"/>
            <w:vMerge/>
            <w:shd w:val="clear" w:color="auto" w:fill="auto"/>
          </w:tcPr>
          <w:p w:rsidR="009C2683" w:rsidRPr="00822A5E"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shd w:val="clear" w:color="auto" w:fill="auto"/>
          </w:tcPr>
          <w:p w:rsidR="009C2683" w:rsidRPr="00822A5E" w:rsidRDefault="009C2683" w:rsidP="0055207F">
            <w:pPr>
              <w:pStyle w:val="a9"/>
              <w:rPr>
                <w:sz w:val="16"/>
                <w:szCs w:val="16"/>
              </w:rPr>
            </w:pPr>
          </w:p>
        </w:tc>
        <w:tc>
          <w:tcPr>
            <w:tcW w:w="315" w:type="pct"/>
            <w:vMerge/>
            <w:shd w:val="clear" w:color="auto" w:fill="auto"/>
          </w:tcPr>
          <w:p w:rsidR="009C2683" w:rsidRPr="00822A5E" w:rsidRDefault="009C2683" w:rsidP="00177D0B">
            <w:pPr>
              <w:widowControl w:val="0"/>
              <w:autoSpaceDE w:val="0"/>
              <w:autoSpaceDN w:val="0"/>
              <w:adjustRightInd w:val="0"/>
              <w:jc w:val="both"/>
              <w:rPr>
                <w:sz w:val="16"/>
                <w:szCs w:val="16"/>
              </w:rPr>
            </w:pPr>
          </w:p>
        </w:tc>
      </w:tr>
      <w:tr w:rsidR="00822A5E" w:rsidRPr="00822A5E" w:rsidTr="009C2683">
        <w:trPr>
          <w:trHeight w:val="180"/>
        </w:trPr>
        <w:tc>
          <w:tcPr>
            <w:tcW w:w="142" w:type="pct"/>
            <w:vMerge w:val="restart"/>
            <w:shd w:val="clear" w:color="auto" w:fill="auto"/>
          </w:tcPr>
          <w:p w:rsidR="009C2683" w:rsidRPr="00822A5E" w:rsidRDefault="009C2683" w:rsidP="009F72B0">
            <w:pPr>
              <w:widowControl w:val="0"/>
              <w:autoSpaceDE w:val="0"/>
              <w:autoSpaceDN w:val="0"/>
              <w:adjustRightInd w:val="0"/>
              <w:jc w:val="center"/>
              <w:rPr>
                <w:sz w:val="16"/>
                <w:szCs w:val="16"/>
              </w:rPr>
            </w:pPr>
          </w:p>
        </w:tc>
        <w:tc>
          <w:tcPr>
            <w:tcW w:w="382" w:type="pct"/>
            <w:vMerge w:val="restart"/>
            <w:shd w:val="clear" w:color="auto" w:fill="auto"/>
          </w:tcPr>
          <w:p w:rsidR="009C2683" w:rsidRPr="00822A5E" w:rsidRDefault="009C2683" w:rsidP="00177D0B">
            <w:pPr>
              <w:widowControl w:val="0"/>
              <w:autoSpaceDE w:val="0"/>
              <w:autoSpaceDN w:val="0"/>
              <w:adjustRightInd w:val="0"/>
              <w:jc w:val="center"/>
              <w:rPr>
                <w:i/>
                <w:sz w:val="16"/>
                <w:szCs w:val="16"/>
              </w:rPr>
            </w:pPr>
            <w:r w:rsidRPr="00822A5E">
              <w:rPr>
                <w:i/>
                <w:sz w:val="16"/>
                <w:szCs w:val="16"/>
              </w:rPr>
              <w:t>Меропри</w:t>
            </w:r>
            <w:r w:rsidRPr="00822A5E">
              <w:rPr>
                <w:i/>
                <w:sz w:val="16"/>
                <w:szCs w:val="16"/>
              </w:rPr>
              <w:t>я</w:t>
            </w:r>
            <w:r w:rsidRPr="00822A5E">
              <w:rPr>
                <w:i/>
                <w:sz w:val="16"/>
                <w:szCs w:val="16"/>
              </w:rPr>
              <w:t>тие 2.2.</w:t>
            </w:r>
          </w:p>
        </w:tc>
        <w:tc>
          <w:tcPr>
            <w:tcW w:w="1095" w:type="pct"/>
            <w:vMerge w:val="restart"/>
            <w:shd w:val="clear" w:color="auto" w:fill="auto"/>
          </w:tcPr>
          <w:p w:rsidR="009C2683" w:rsidRPr="00822A5E" w:rsidRDefault="009C2683" w:rsidP="0055207F">
            <w:pPr>
              <w:rPr>
                <w:sz w:val="16"/>
                <w:szCs w:val="16"/>
              </w:rPr>
            </w:pPr>
            <w:r w:rsidRPr="00822A5E">
              <w:rPr>
                <w:sz w:val="16"/>
                <w:szCs w:val="16"/>
              </w:rPr>
              <w:t>Строительно-монтажные работы газопр</w:t>
            </w:r>
            <w:r w:rsidRPr="00822A5E">
              <w:rPr>
                <w:sz w:val="16"/>
                <w:szCs w:val="16"/>
              </w:rPr>
              <w:t>о</w:t>
            </w:r>
            <w:r w:rsidRPr="00822A5E">
              <w:rPr>
                <w:sz w:val="16"/>
                <w:szCs w:val="16"/>
              </w:rPr>
              <w:t>вода к домам № 9,10,17,18,20 ул.Жежлезнодорожная, пос.ст.Манихино</w:t>
            </w:r>
          </w:p>
          <w:p w:rsidR="009C2683" w:rsidRPr="00822A5E" w:rsidRDefault="009C2683" w:rsidP="0055207F">
            <w:pPr>
              <w:rPr>
                <w:sz w:val="16"/>
                <w:szCs w:val="16"/>
              </w:rPr>
            </w:pPr>
          </w:p>
          <w:p w:rsidR="009C2683" w:rsidRPr="00822A5E" w:rsidRDefault="009C2683" w:rsidP="0055207F">
            <w:pPr>
              <w:rPr>
                <w:sz w:val="16"/>
                <w:szCs w:val="16"/>
              </w:rPr>
            </w:pPr>
          </w:p>
          <w:p w:rsidR="009C2683" w:rsidRPr="00822A5E" w:rsidRDefault="009C2683" w:rsidP="0055207F">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Итого</w:t>
            </w:r>
          </w:p>
        </w:tc>
        <w:tc>
          <w:tcPr>
            <w:tcW w:w="238" w:type="pct"/>
            <w:vMerge w:val="restart"/>
            <w:shd w:val="clear" w:color="auto" w:fill="auto"/>
          </w:tcPr>
          <w:p w:rsidR="009C2683" w:rsidRPr="00822A5E" w:rsidRDefault="009C2683" w:rsidP="004711B5">
            <w:pPr>
              <w:widowControl w:val="0"/>
              <w:autoSpaceDE w:val="0"/>
              <w:autoSpaceDN w:val="0"/>
              <w:adjustRightInd w:val="0"/>
              <w:jc w:val="center"/>
              <w:rPr>
                <w:sz w:val="16"/>
                <w:szCs w:val="16"/>
              </w:rPr>
            </w:pPr>
            <w:r w:rsidRPr="00822A5E">
              <w:rPr>
                <w:sz w:val="16"/>
                <w:szCs w:val="16"/>
              </w:rPr>
              <w:t>2017</w:t>
            </w:r>
          </w:p>
        </w:tc>
        <w:tc>
          <w:tcPr>
            <w:tcW w:w="333"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2</w:t>
            </w:r>
            <w:r w:rsidR="00C43FE6" w:rsidRPr="00822A5E">
              <w:rPr>
                <w:sz w:val="16"/>
                <w:szCs w:val="16"/>
              </w:rPr>
              <w:t> </w:t>
            </w:r>
            <w:r w:rsidRPr="00822A5E">
              <w:rPr>
                <w:sz w:val="16"/>
                <w:szCs w:val="16"/>
              </w:rPr>
              <w:t>500</w:t>
            </w:r>
            <w:r w:rsidR="00C43FE6" w:rsidRPr="00822A5E">
              <w:rPr>
                <w:sz w:val="16"/>
                <w:szCs w:val="16"/>
              </w:rPr>
              <w:t>,0</w:t>
            </w:r>
          </w:p>
        </w:tc>
        <w:tc>
          <w:tcPr>
            <w:tcW w:w="333" w:type="pct"/>
            <w:shd w:val="clear" w:color="auto" w:fill="auto"/>
          </w:tcPr>
          <w:p w:rsidR="009C2683" w:rsidRPr="00822A5E" w:rsidRDefault="009C2683" w:rsidP="00970F5B">
            <w:pPr>
              <w:pStyle w:val="a9"/>
              <w:jc w:val="center"/>
              <w:rPr>
                <w:rFonts w:ascii="Times New Roman" w:hAnsi="Times New Roman"/>
                <w:sz w:val="16"/>
                <w:szCs w:val="16"/>
              </w:rPr>
            </w:pPr>
            <w:r w:rsidRPr="00822A5E">
              <w:rPr>
                <w:rFonts w:ascii="Times New Roman" w:hAnsi="Times New Roman"/>
                <w:sz w:val="16"/>
                <w:szCs w:val="16"/>
              </w:rPr>
              <w:t>2</w:t>
            </w:r>
            <w:r w:rsidR="00C43FE6" w:rsidRPr="00822A5E">
              <w:rPr>
                <w:rFonts w:ascii="Times New Roman" w:hAnsi="Times New Roman"/>
                <w:sz w:val="16"/>
                <w:szCs w:val="16"/>
              </w:rPr>
              <w:t> </w:t>
            </w:r>
            <w:r w:rsidRPr="00822A5E">
              <w:rPr>
                <w:rFonts w:ascii="Times New Roman" w:hAnsi="Times New Roman"/>
                <w:sz w:val="16"/>
                <w:szCs w:val="16"/>
              </w:rPr>
              <w:t>500</w:t>
            </w:r>
            <w:r w:rsidR="00C43FE6" w:rsidRPr="00822A5E">
              <w:rPr>
                <w:rFonts w:ascii="Times New Roman" w:hAnsi="Times New Roman"/>
                <w:sz w:val="16"/>
                <w:szCs w:val="16"/>
              </w:rPr>
              <w:t>,0</w:t>
            </w: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val="restar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МКУ УКС</w:t>
            </w:r>
          </w:p>
        </w:tc>
        <w:tc>
          <w:tcPr>
            <w:tcW w:w="315" w:type="pct"/>
            <w:vMerge w:val="restar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Стро</w:t>
            </w:r>
            <w:r w:rsidRPr="00822A5E">
              <w:rPr>
                <w:sz w:val="16"/>
                <w:szCs w:val="16"/>
              </w:rPr>
              <w:t>и</w:t>
            </w:r>
            <w:r w:rsidRPr="00822A5E">
              <w:rPr>
                <w:sz w:val="16"/>
                <w:szCs w:val="16"/>
              </w:rPr>
              <w:t>тельство наружных инжене</w:t>
            </w:r>
            <w:r w:rsidRPr="00822A5E">
              <w:rPr>
                <w:sz w:val="16"/>
                <w:szCs w:val="16"/>
              </w:rPr>
              <w:t>р</w:t>
            </w:r>
            <w:r w:rsidRPr="00822A5E">
              <w:rPr>
                <w:sz w:val="16"/>
                <w:szCs w:val="16"/>
              </w:rPr>
              <w:t>ных сетей</w:t>
            </w:r>
          </w:p>
        </w:tc>
      </w:tr>
      <w:tr w:rsidR="00822A5E" w:rsidRPr="00822A5E" w:rsidTr="009C2683">
        <w:trPr>
          <w:trHeight w:val="255"/>
        </w:trPr>
        <w:tc>
          <w:tcPr>
            <w:tcW w:w="142" w:type="pct"/>
            <w:vMerge/>
            <w:shd w:val="clear" w:color="auto" w:fill="auto"/>
          </w:tcPr>
          <w:p w:rsidR="009C2683" w:rsidRPr="00822A5E"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822A5E"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822A5E" w:rsidRDefault="009C2683" w:rsidP="0055207F">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Средства бюджета г.о.Истра</w:t>
            </w:r>
          </w:p>
        </w:tc>
        <w:tc>
          <w:tcPr>
            <w:tcW w:w="238" w:type="pct"/>
            <w:vMerge/>
            <w:shd w:val="clear" w:color="auto" w:fill="auto"/>
          </w:tcPr>
          <w:p w:rsidR="009C2683" w:rsidRPr="00822A5E"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200</w:t>
            </w:r>
            <w:r w:rsidR="00C43FE6" w:rsidRPr="00822A5E">
              <w:rPr>
                <w:sz w:val="16"/>
                <w:szCs w:val="16"/>
              </w:rPr>
              <w:t>,0</w:t>
            </w:r>
          </w:p>
        </w:tc>
        <w:tc>
          <w:tcPr>
            <w:tcW w:w="333" w:type="pct"/>
            <w:shd w:val="clear" w:color="auto" w:fill="auto"/>
          </w:tcPr>
          <w:p w:rsidR="009C2683" w:rsidRPr="00822A5E" w:rsidRDefault="009C2683" w:rsidP="00970F5B">
            <w:pPr>
              <w:pStyle w:val="a9"/>
              <w:jc w:val="center"/>
              <w:rPr>
                <w:rFonts w:ascii="Times New Roman" w:hAnsi="Times New Roman"/>
                <w:sz w:val="16"/>
                <w:szCs w:val="16"/>
              </w:rPr>
            </w:pPr>
            <w:r w:rsidRPr="00822A5E">
              <w:rPr>
                <w:rFonts w:ascii="Times New Roman" w:hAnsi="Times New Roman"/>
                <w:sz w:val="16"/>
                <w:szCs w:val="16"/>
              </w:rPr>
              <w:t>200</w:t>
            </w:r>
            <w:r w:rsidR="00C43FE6" w:rsidRPr="00822A5E">
              <w:rPr>
                <w:rFonts w:ascii="Times New Roman" w:hAnsi="Times New Roman"/>
                <w:sz w:val="16"/>
                <w:szCs w:val="16"/>
              </w:rPr>
              <w:t>,0</w:t>
            </w: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shd w:val="clear" w:color="auto" w:fill="auto"/>
          </w:tcPr>
          <w:p w:rsidR="009C2683" w:rsidRPr="00822A5E" w:rsidRDefault="009C2683" w:rsidP="0055207F">
            <w:pPr>
              <w:pStyle w:val="a9"/>
              <w:rPr>
                <w:sz w:val="16"/>
                <w:szCs w:val="16"/>
              </w:rPr>
            </w:pPr>
          </w:p>
        </w:tc>
        <w:tc>
          <w:tcPr>
            <w:tcW w:w="315" w:type="pct"/>
            <w:vMerge/>
            <w:shd w:val="clear" w:color="auto" w:fill="auto"/>
          </w:tcPr>
          <w:p w:rsidR="009C2683" w:rsidRPr="00822A5E" w:rsidRDefault="009C2683" w:rsidP="00177D0B">
            <w:pPr>
              <w:widowControl w:val="0"/>
              <w:autoSpaceDE w:val="0"/>
              <w:autoSpaceDN w:val="0"/>
              <w:adjustRightInd w:val="0"/>
              <w:jc w:val="both"/>
              <w:rPr>
                <w:sz w:val="16"/>
                <w:szCs w:val="16"/>
              </w:rPr>
            </w:pPr>
          </w:p>
        </w:tc>
      </w:tr>
      <w:tr w:rsidR="00822A5E" w:rsidRPr="00822A5E" w:rsidTr="009C2683">
        <w:trPr>
          <w:trHeight w:val="240"/>
        </w:trPr>
        <w:tc>
          <w:tcPr>
            <w:tcW w:w="142" w:type="pct"/>
            <w:vMerge/>
            <w:shd w:val="clear" w:color="auto" w:fill="auto"/>
          </w:tcPr>
          <w:p w:rsidR="009C2683" w:rsidRPr="00822A5E"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822A5E"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822A5E" w:rsidRDefault="009C2683" w:rsidP="0055207F">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Средства бюджета Московской обл</w:t>
            </w:r>
          </w:p>
        </w:tc>
        <w:tc>
          <w:tcPr>
            <w:tcW w:w="238" w:type="pct"/>
            <w:vMerge/>
            <w:shd w:val="clear" w:color="auto" w:fill="auto"/>
          </w:tcPr>
          <w:p w:rsidR="009C2683" w:rsidRPr="00822A5E"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970F5B">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970F5B">
            <w:pPr>
              <w:pStyle w:val="a9"/>
              <w:jc w:val="center"/>
              <w:rPr>
                <w:rFonts w:ascii="Times New Roman" w:hAnsi="Times New Roman"/>
                <w:sz w:val="16"/>
                <w:szCs w:val="16"/>
              </w:rPr>
            </w:pP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shd w:val="clear" w:color="auto" w:fill="auto"/>
          </w:tcPr>
          <w:p w:rsidR="009C2683" w:rsidRPr="00822A5E" w:rsidRDefault="009C2683" w:rsidP="0055207F">
            <w:pPr>
              <w:pStyle w:val="a9"/>
              <w:rPr>
                <w:sz w:val="16"/>
                <w:szCs w:val="16"/>
              </w:rPr>
            </w:pPr>
          </w:p>
        </w:tc>
        <w:tc>
          <w:tcPr>
            <w:tcW w:w="315" w:type="pct"/>
            <w:vMerge/>
            <w:shd w:val="clear" w:color="auto" w:fill="auto"/>
          </w:tcPr>
          <w:p w:rsidR="009C2683" w:rsidRPr="00822A5E" w:rsidRDefault="009C2683" w:rsidP="00177D0B">
            <w:pPr>
              <w:widowControl w:val="0"/>
              <w:autoSpaceDE w:val="0"/>
              <w:autoSpaceDN w:val="0"/>
              <w:adjustRightInd w:val="0"/>
              <w:jc w:val="both"/>
              <w:rPr>
                <w:sz w:val="16"/>
                <w:szCs w:val="16"/>
              </w:rPr>
            </w:pPr>
          </w:p>
        </w:tc>
      </w:tr>
      <w:tr w:rsidR="00822A5E" w:rsidRPr="00822A5E" w:rsidTr="009C2683">
        <w:trPr>
          <w:trHeight w:val="225"/>
        </w:trPr>
        <w:tc>
          <w:tcPr>
            <w:tcW w:w="142" w:type="pct"/>
            <w:vMerge/>
            <w:shd w:val="clear" w:color="auto" w:fill="auto"/>
          </w:tcPr>
          <w:p w:rsidR="009C2683" w:rsidRPr="00822A5E"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822A5E"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822A5E" w:rsidRDefault="009C2683" w:rsidP="0055207F">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Средства федерал</w:t>
            </w:r>
            <w:r w:rsidRPr="00822A5E">
              <w:rPr>
                <w:sz w:val="16"/>
                <w:szCs w:val="16"/>
              </w:rPr>
              <w:t>ь</w:t>
            </w:r>
            <w:r w:rsidRPr="00822A5E">
              <w:rPr>
                <w:sz w:val="16"/>
                <w:szCs w:val="16"/>
              </w:rPr>
              <w:t>ного бюджета</w:t>
            </w:r>
          </w:p>
        </w:tc>
        <w:tc>
          <w:tcPr>
            <w:tcW w:w="238" w:type="pct"/>
            <w:vMerge/>
            <w:shd w:val="clear" w:color="auto" w:fill="auto"/>
          </w:tcPr>
          <w:p w:rsidR="009C2683" w:rsidRPr="00822A5E"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970F5B">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970F5B">
            <w:pPr>
              <w:pStyle w:val="a9"/>
              <w:jc w:val="center"/>
              <w:rPr>
                <w:rFonts w:ascii="Times New Roman" w:hAnsi="Times New Roman"/>
                <w:sz w:val="16"/>
                <w:szCs w:val="16"/>
              </w:rPr>
            </w:pP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shd w:val="clear" w:color="auto" w:fill="auto"/>
          </w:tcPr>
          <w:p w:rsidR="009C2683" w:rsidRPr="00822A5E" w:rsidRDefault="009C2683" w:rsidP="0055207F">
            <w:pPr>
              <w:pStyle w:val="a9"/>
              <w:rPr>
                <w:sz w:val="16"/>
                <w:szCs w:val="16"/>
              </w:rPr>
            </w:pPr>
          </w:p>
        </w:tc>
        <w:tc>
          <w:tcPr>
            <w:tcW w:w="315" w:type="pct"/>
            <w:vMerge/>
            <w:shd w:val="clear" w:color="auto" w:fill="auto"/>
          </w:tcPr>
          <w:p w:rsidR="009C2683" w:rsidRPr="00822A5E" w:rsidRDefault="009C2683" w:rsidP="00177D0B">
            <w:pPr>
              <w:widowControl w:val="0"/>
              <w:autoSpaceDE w:val="0"/>
              <w:autoSpaceDN w:val="0"/>
              <w:adjustRightInd w:val="0"/>
              <w:jc w:val="both"/>
              <w:rPr>
                <w:sz w:val="16"/>
                <w:szCs w:val="16"/>
              </w:rPr>
            </w:pPr>
          </w:p>
        </w:tc>
      </w:tr>
      <w:tr w:rsidR="00822A5E" w:rsidRPr="00822A5E" w:rsidTr="009C2683">
        <w:trPr>
          <w:trHeight w:val="210"/>
        </w:trPr>
        <w:tc>
          <w:tcPr>
            <w:tcW w:w="142" w:type="pct"/>
            <w:vMerge/>
            <w:shd w:val="clear" w:color="auto" w:fill="auto"/>
          </w:tcPr>
          <w:p w:rsidR="009C2683" w:rsidRPr="00822A5E"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822A5E"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822A5E" w:rsidRDefault="009C2683" w:rsidP="0055207F">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Средства бюджетов поселений</w:t>
            </w:r>
          </w:p>
        </w:tc>
        <w:tc>
          <w:tcPr>
            <w:tcW w:w="238" w:type="pct"/>
            <w:vMerge/>
            <w:shd w:val="clear" w:color="auto" w:fill="auto"/>
          </w:tcPr>
          <w:p w:rsidR="009C2683" w:rsidRPr="00822A5E"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2</w:t>
            </w:r>
            <w:r w:rsidR="00C43FE6" w:rsidRPr="00822A5E">
              <w:rPr>
                <w:sz w:val="16"/>
                <w:szCs w:val="16"/>
              </w:rPr>
              <w:t> </w:t>
            </w:r>
            <w:r w:rsidRPr="00822A5E">
              <w:rPr>
                <w:sz w:val="16"/>
                <w:szCs w:val="16"/>
              </w:rPr>
              <w:t>300</w:t>
            </w:r>
            <w:r w:rsidR="00C43FE6" w:rsidRPr="00822A5E">
              <w:rPr>
                <w:sz w:val="16"/>
                <w:szCs w:val="16"/>
              </w:rPr>
              <w:t>,0</w:t>
            </w:r>
          </w:p>
        </w:tc>
        <w:tc>
          <w:tcPr>
            <w:tcW w:w="333" w:type="pct"/>
            <w:shd w:val="clear" w:color="auto" w:fill="auto"/>
          </w:tcPr>
          <w:p w:rsidR="009C2683" w:rsidRPr="00822A5E" w:rsidRDefault="009C2683" w:rsidP="00970F5B">
            <w:pPr>
              <w:pStyle w:val="a9"/>
              <w:jc w:val="center"/>
              <w:rPr>
                <w:rFonts w:ascii="Times New Roman" w:hAnsi="Times New Roman"/>
                <w:sz w:val="16"/>
                <w:szCs w:val="16"/>
              </w:rPr>
            </w:pPr>
            <w:r w:rsidRPr="00822A5E">
              <w:rPr>
                <w:rFonts w:ascii="Times New Roman" w:hAnsi="Times New Roman"/>
                <w:sz w:val="16"/>
                <w:szCs w:val="16"/>
              </w:rPr>
              <w:t>2</w:t>
            </w:r>
            <w:r w:rsidR="00C43FE6" w:rsidRPr="00822A5E">
              <w:rPr>
                <w:rFonts w:ascii="Times New Roman" w:hAnsi="Times New Roman"/>
                <w:sz w:val="16"/>
                <w:szCs w:val="16"/>
              </w:rPr>
              <w:t> </w:t>
            </w:r>
            <w:r w:rsidRPr="00822A5E">
              <w:rPr>
                <w:rFonts w:ascii="Times New Roman" w:hAnsi="Times New Roman"/>
                <w:sz w:val="16"/>
                <w:szCs w:val="16"/>
              </w:rPr>
              <w:t>300</w:t>
            </w:r>
            <w:r w:rsidR="00C43FE6" w:rsidRPr="00822A5E">
              <w:rPr>
                <w:rFonts w:ascii="Times New Roman" w:hAnsi="Times New Roman"/>
                <w:sz w:val="16"/>
                <w:szCs w:val="16"/>
              </w:rPr>
              <w:t>,0</w:t>
            </w: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shd w:val="clear" w:color="auto" w:fill="auto"/>
          </w:tcPr>
          <w:p w:rsidR="009C2683" w:rsidRPr="00822A5E" w:rsidRDefault="009C2683" w:rsidP="0055207F">
            <w:pPr>
              <w:pStyle w:val="a9"/>
              <w:rPr>
                <w:sz w:val="16"/>
                <w:szCs w:val="16"/>
              </w:rPr>
            </w:pPr>
          </w:p>
        </w:tc>
        <w:tc>
          <w:tcPr>
            <w:tcW w:w="315" w:type="pct"/>
            <w:vMerge/>
            <w:shd w:val="clear" w:color="auto" w:fill="auto"/>
          </w:tcPr>
          <w:p w:rsidR="009C2683" w:rsidRPr="00822A5E" w:rsidRDefault="009C2683" w:rsidP="00177D0B">
            <w:pPr>
              <w:widowControl w:val="0"/>
              <w:autoSpaceDE w:val="0"/>
              <w:autoSpaceDN w:val="0"/>
              <w:adjustRightInd w:val="0"/>
              <w:jc w:val="both"/>
              <w:rPr>
                <w:sz w:val="16"/>
                <w:szCs w:val="16"/>
              </w:rPr>
            </w:pPr>
          </w:p>
        </w:tc>
      </w:tr>
      <w:tr w:rsidR="00822A5E" w:rsidRPr="00822A5E" w:rsidTr="009C2683">
        <w:trPr>
          <w:trHeight w:val="365"/>
        </w:trPr>
        <w:tc>
          <w:tcPr>
            <w:tcW w:w="142" w:type="pct"/>
            <w:vMerge/>
            <w:shd w:val="clear" w:color="auto" w:fill="auto"/>
          </w:tcPr>
          <w:p w:rsidR="009C2683" w:rsidRPr="00822A5E" w:rsidRDefault="009C2683" w:rsidP="009F72B0">
            <w:pPr>
              <w:widowControl w:val="0"/>
              <w:autoSpaceDE w:val="0"/>
              <w:autoSpaceDN w:val="0"/>
              <w:adjustRightInd w:val="0"/>
              <w:jc w:val="center"/>
              <w:rPr>
                <w:sz w:val="16"/>
                <w:szCs w:val="16"/>
              </w:rPr>
            </w:pPr>
          </w:p>
        </w:tc>
        <w:tc>
          <w:tcPr>
            <w:tcW w:w="382" w:type="pct"/>
            <w:vMerge/>
            <w:shd w:val="clear" w:color="auto" w:fill="auto"/>
          </w:tcPr>
          <w:p w:rsidR="009C2683" w:rsidRPr="00822A5E" w:rsidRDefault="009C2683" w:rsidP="00177D0B">
            <w:pPr>
              <w:widowControl w:val="0"/>
              <w:autoSpaceDE w:val="0"/>
              <w:autoSpaceDN w:val="0"/>
              <w:adjustRightInd w:val="0"/>
              <w:jc w:val="center"/>
              <w:rPr>
                <w:i/>
                <w:sz w:val="16"/>
                <w:szCs w:val="16"/>
              </w:rPr>
            </w:pPr>
          </w:p>
        </w:tc>
        <w:tc>
          <w:tcPr>
            <w:tcW w:w="1095" w:type="pct"/>
            <w:vMerge/>
            <w:shd w:val="clear" w:color="auto" w:fill="auto"/>
          </w:tcPr>
          <w:p w:rsidR="009C2683" w:rsidRPr="00822A5E" w:rsidRDefault="009C2683" w:rsidP="0055207F">
            <w:pPr>
              <w:rPr>
                <w:sz w:val="16"/>
                <w:szCs w:val="16"/>
              </w:rPr>
            </w:pPr>
          </w:p>
        </w:tc>
        <w:tc>
          <w:tcPr>
            <w:tcW w:w="571" w:type="pct"/>
            <w:shd w:val="clear" w:color="auto" w:fill="auto"/>
          </w:tcPr>
          <w:p w:rsidR="009C2683" w:rsidRPr="00822A5E" w:rsidRDefault="009C2683" w:rsidP="00970F5B">
            <w:pPr>
              <w:widowControl w:val="0"/>
              <w:autoSpaceDE w:val="0"/>
              <w:autoSpaceDN w:val="0"/>
              <w:adjustRightInd w:val="0"/>
              <w:jc w:val="center"/>
              <w:rPr>
                <w:sz w:val="16"/>
                <w:szCs w:val="16"/>
              </w:rPr>
            </w:pPr>
            <w:r w:rsidRPr="00822A5E">
              <w:rPr>
                <w:sz w:val="16"/>
                <w:szCs w:val="16"/>
              </w:rPr>
              <w:t>Внебюджетные и</w:t>
            </w:r>
            <w:r w:rsidRPr="00822A5E">
              <w:rPr>
                <w:sz w:val="16"/>
                <w:szCs w:val="16"/>
              </w:rPr>
              <w:t>с</w:t>
            </w:r>
            <w:r w:rsidRPr="00822A5E">
              <w:rPr>
                <w:sz w:val="16"/>
                <w:szCs w:val="16"/>
              </w:rPr>
              <w:t>точники</w:t>
            </w:r>
          </w:p>
        </w:tc>
        <w:tc>
          <w:tcPr>
            <w:tcW w:w="238" w:type="pct"/>
            <w:vMerge/>
            <w:shd w:val="clear" w:color="auto" w:fill="auto"/>
          </w:tcPr>
          <w:p w:rsidR="009C2683" w:rsidRPr="00822A5E" w:rsidRDefault="009C2683" w:rsidP="004711B5">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177D0B">
            <w:pPr>
              <w:widowControl w:val="0"/>
              <w:autoSpaceDE w:val="0"/>
              <w:autoSpaceDN w:val="0"/>
              <w:adjustRightInd w:val="0"/>
              <w:jc w:val="center"/>
              <w:rPr>
                <w:sz w:val="16"/>
                <w:szCs w:val="16"/>
              </w:rPr>
            </w:pPr>
          </w:p>
        </w:tc>
        <w:tc>
          <w:tcPr>
            <w:tcW w:w="333" w:type="pct"/>
            <w:shd w:val="clear" w:color="auto" w:fill="auto"/>
          </w:tcPr>
          <w:p w:rsidR="009C2683" w:rsidRPr="00822A5E" w:rsidRDefault="009C2683" w:rsidP="00177D0B">
            <w:pPr>
              <w:pStyle w:val="a9"/>
              <w:jc w:val="center"/>
              <w:rPr>
                <w:rFonts w:ascii="Times New Roman" w:hAnsi="Times New Roman"/>
                <w:sz w:val="16"/>
                <w:szCs w:val="16"/>
              </w:rPr>
            </w:pPr>
          </w:p>
        </w:tc>
        <w:tc>
          <w:tcPr>
            <w:tcW w:w="338" w:type="pct"/>
            <w:gridSpan w:val="4"/>
            <w:shd w:val="clear" w:color="auto" w:fill="auto"/>
          </w:tcPr>
          <w:p w:rsidR="009C2683" w:rsidRPr="00822A5E" w:rsidRDefault="009C2683" w:rsidP="00177D0B">
            <w:pPr>
              <w:pStyle w:val="a9"/>
              <w:jc w:val="center"/>
              <w:rPr>
                <w:rFonts w:ascii="Times New Roman" w:hAnsi="Times New Roman"/>
                <w:sz w:val="16"/>
                <w:szCs w:val="16"/>
              </w:rPr>
            </w:pPr>
          </w:p>
        </w:tc>
        <w:tc>
          <w:tcPr>
            <w:tcW w:w="292" w:type="pct"/>
            <w:gridSpan w:val="2"/>
            <w:shd w:val="clear" w:color="auto" w:fill="auto"/>
          </w:tcPr>
          <w:p w:rsidR="009C2683" w:rsidRPr="00822A5E" w:rsidRDefault="009C2683" w:rsidP="00177D0B">
            <w:pPr>
              <w:pStyle w:val="a9"/>
              <w:jc w:val="center"/>
              <w:rPr>
                <w:rFonts w:ascii="Times New Roman" w:hAnsi="Times New Roman"/>
                <w:sz w:val="16"/>
                <w:szCs w:val="16"/>
              </w:rPr>
            </w:pPr>
          </w:p>
        </w:tc>
        <w:tc>
          <w:tcPr>
            <w:tcW w:w="333" w:type="pct"/>
            <w:gridSpan w:val="3"/>
            <w:shd w:val="clear" w:color="auto" w:fill="auto"/>
          </w:tcPr>
          <w:p w:rsidR="009C2683" w:rsidRPr="00822A5E" w:rsidRDefault="009C2683" w:rsidP="00177D0B">
            <w:pPr>
              <w:pStyle w:val="a9"/>
              <w:jc w:val="center"/>
              <w:rPr>
                <w:rFonts w:ascii="Times New Roman" w:hAnsi="Times New Roman"/>
                <w:sz w:val="16"/>
                <w:szCs w:val="16"/>
              </w:rPr>
            </w:pPr>
          </w:p>
        </w:tc>
        <w:tc>
          <w:tcPr>
            <w:tcW w:w="342" w:type="pct"/>
            <w:shd w:val="clear" w:color="auto" w:fill="auto"/>
          </w:tcPr>
          <w:p w:rsidR="009C2683" w:rsidRPr="00822A5E" w:rsidRDefault="009C2683" w:rsidP="00177D0B">
            <w:pPr>
              <w:pStyle w:val="a9"/>
              <w:jc w:val="center"/>
              <w:rPr>
                <w:rFonts w:ascii="Times New Roman" w:hAnsi="Times New Roman"/>
                <w:sz w:val="16"/>
                <w:szCs w:val="16"/>
              </w:rPr>
            </w:pPr>
          </w:p>
        </w:tc>
        <w:tc>
          <w:tcPr>
            <w:tcW w:w="286" w:type="pct"/>
            <w:vMerge/>
            <w:shd w:val="clear" w:color="auto" w:fill="auto"/>
          </w:tcPr>
          <w:p w:rsidR="009C2683" w:rsidRPr="00822A5E" w:rsidRDefault="009C2683" w:rsidP="0055207F">
            <w:pPr>
              <w:pStyle w:val="a9"/>
              <w:rPr>
                <w:sz w:val="16"/>
                <w:szCs w:val="16"/>
              </w:rPr>
            </w:pPr>
          </w:p>
        </w:tc>
        <w:tc>
          <w:tcPr>
            <w:tcW w:w="315" w:type="pct"/>
            <w:vMerge/>
            <w:shd w:val="clear" w:color="auto" w:fill="auto"/>
          </w:tcPr>
          <w:p w:rsidR="009C2683" w:rsidRPr="00822A5E" w:rsidRDefault="009C2683" w:rsidP="00177D0B">
            <w:pPr>
              <w:widowControl w:val="0"/>
              <w:autoSpaceDE w:val="0"/>
              <w:autoSpaceDN w:val="0"/>
              <w:adjustRightInd w:val="0"/>
              <w:jc w:val="both"/>
              <w:rPr>
                <w:sz w:val="16"/>
                <w:szCs w:val="16"/>
              </w:rPr>
            </w:pPr>
          </w:p>
        </w:tc>
      </w:tr>
      <w:tr w:rsidR="004711B5" w:rsidRPr="004711B5" w:rsidTr="0055207F">
        <w:tc>
          <w:tcPr>
            <w:tcW w:w="142" w:type="pct"/>
            <w:vMerge w:val="restart"/>
            <w:shd w:val="clear" w:color="auto" w:fill="auto"/>
          </w:tcPr>
          <w:p w:rsidR="004711B5" w:rsidRPr="004711B5" w:rsidRDefault="004711B5" w:rsidP="0055207F">
            <w:pPr>
              <w:widowControl w:val="0"/>
              <w:autoSpaceDE w:val="0"/>
              <w:autoSpaceDN w:val="0"/>
              <w:adjustRightInd w:val="0"/>
              <w:jc w:val="center"/>
              <w:rPr>
                <w:sz w:val="16"/>
                <w:szCs w:val="16"/>
              </w:rPr>
            </w:pPr>
            <w:r w:rsidRPr="004711B5">
              <w:rPr>
                <w:sz w:val="16"/>
                <w:szCs w:val="16"/>
              </w:rPr>
              <w:t>1.2.</w:t>
            </w:r>
            <w:r w:rsidR="0055207F">
              <w:rPr>
                <w:sz w:val="16"/>
                <w:szCs w:val="16"/>
              </w:rPr>
              <w:t>3</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0055207F">
              <w:rPr>
                <w:i/>
                <w:sz w:val="16"/>
                <w:szCs w:val="16"/>
              </w:rPr>
              <w:t>тие 3</w:t>
            </w:r>
            <w:r w:rsidRPr="004711B5">
              <w:rPr>
                <w:i/>
                <w:sz w:val="16"/>
                <w:szCs w:val="16"/>
              </w:rPr>
              <w:t>.</w:t>
            </w:r>
          </w:p>
          <w:p w:rsidR="004711B5" w:rsidRPr="004711B5" w:rsidRDefault="004711B5" w:rsidP="009F72B0">
            <w:pPr>
              <w:widowControl w:val="0"/>
              <w:autoSpaceDE w:val="0"/>
              <w:autoSpaceDN w:val="0"/>
              <w:adjustRightInd w:val="0"/>
              <w:jc w:val="both"/>
              <w:rPr>
                <w:sz w:val="16"/>
                <w:szCs w:val="16"/>
              </w:rPr>
            </w:pPr>
            <w:r w:rsidRPr="004711B5">
              <w:rPr>
                <w:bCs/>
                <w:sz w:val="16"/>
                <w:szCs w:val="16"/>
              </w:rPr>
              <w:t>Получение мер госуда</w:t>
            </w:r>
            <w:r w:rsidRPr="004711B5">
              <w:rPr>
                <w:bCs/>
                <w:sz w:val="16"/>
                <w:szCs w:val="16"/>
              </w:rPr>
              <w:t>р</w:t>
            </w:r>
            <w:r w:rsidRPr="004711B5">
              <w:rPr>
                <w:bCs/>
                <w:sz w:val="16"/>
                <w:szCs w:val="16"/>
              </w:rPr>
              <w:t>ственной поддержки на стро</w:t>
            </w:r>
            <w:r w:rsidRPr="004711B5">
              <w:rPr>
                <w:bCs/>
                <w:sz w:val="16"/>
                <w:szCs w:val="16"/>
              </w:rPr>
              <w:t>и</w:t>
            </w:r>
            <w:r w:rsidRPr="004711B5">
              <w:rPr>
                <w:bCs/>
                <w:sz w:val="16"/>
                <w:szCs w:val="16"/>
              </w:rPr>
              <w:t>тельство объектов инженерной инфрастру</w:t>
            </w:r>
            <w:r w:rsidRPr="004711B5">
              <w:rPr>
                <w:bCs/>
                <w:sz w:val="16"/>
                <w:szCs w:val="16"/>
              </w:rPr>
              <w:t>к</w:t>
            </w:r>
            <w:r w:rsidRPr="004711B5">
              <w:rPr>
                <w:bCs/>
                <w:sz w:val="16"/>
                <w:szCs w:val="16"/>
              </w:rPr>
              <w:t>туры в ра</w:t>
            </w:r>
            <w:r w:rsidRPr="004711B5">
              <w:rPr>
                <w:bCs/>
                <w:sz w:val="16"/>
                <w:szCs w:val="16"/>
              </w:rPr>
              <w:t>м</w:t>
            </w:r>
            <w:r w:rsidRPr="004711B5">
              <w:rPr>
                <w:bCs/>
                <w:sz w:val="16"/>
                <w:szCs w:val="16"/>
              </w:rPr>
              <w:t>ках реализ</w:t>
            </w:r>
            <w:r w:rsidRPr="004711B5">
              <w:rPr>
                <w:bCs/>
                <w:sz w:val="16"/>
                <w:szCs w:val="16"/>
              </w:rPr>
              <w:t>а</w:t>
            </w:r>
            <w:r w:rsidRPr="004711B5">
              <w:rPr>
                <w:bCs/>
                <w:sz w:val="16"/>
                <w:szCs w:val="16"/>
              </w:rPr>
              <w:t>ции проектов по ко</w:t>
            </w:r>
            <w:r w:rsidRPr="004711B5">
              <w:rPr>
                <w:bCs/>
                <w:sz w:val="16"/>
                <w:szCs w:val="16"/>
              </w:rPr>
              <w:t>м</w:t>
            </w:r>
            <w:r w:rsidRPr="004711B5">
              <w:rPr>
                <w:bCs/>
                <w:sz w:val="16"/>
                <w:szCs w:val="16"/>
              </w:rPr>
              <w:t>плексному освоению территорий</w:t>
            </w:r>
          </w:p>
        </w:tc>
        <w:tc>
          <w:tcPr>
            <w:tcW w:w="1095" w:type="pct"/>
            <w:vMerge w:val="restart"/>
            <w:shd w:val="clear" w:color="auto" w:fill="auto"/>
          </w:tcPr>
          <w:p w:rsidR="004711B5" w:rsidRPr="004711B5" w:rsidRDefault="004711B5" w:rsidP="009F72B0">
            <w:pPr>
              <w:rPr>
                <w:sz w:val="16"/>
                <w:szCs w:val="16"/>
              </w:rPr>
            </w:pPr>
            <w:r w:rsidRPr="004711B5">
              <w:rPr>
                <w:sz w:val="16"/>
                <w:szCs w:val="16"/>
              </w:rPr>
              <w:t xml:space="preserve"> О</w:t>
            </w:r>
            <w:r w:rsidRPr="004711B5">
              <w:rPr>
                <w:bCs/>
                <w:sz w:val="16"/>
                <w:szCs w:val="16"/>
              </w:rPr>
              <w:t>рганизационное обеспечение участия застройщиков  разработанных и утве</w:t>
            </w:r>
            <w:r w:rsidRPr="004711B5">
              <w:rPr>
                <w:bCs/>
                <w:sz w:val="16"/>
                <w:szCs w:val="16"/>
              </w:rPr>
              <w:t>р</w:t>
            </w:r>
            <w:r w:rsidRPr="004711B5">
              <w:rPr>
                <w:bCs/>
                <w:sz w:val="16"/>
                <w:szCs w:val="16"/>
              </w:rPr>
              <w:t xml:space="preserve">жденных проектов комплексного освоения в </w:t>
            </w:r>
            <w:r w:rsidRPr="004711B5">
              <w:rPr>
                <w:sz w:val="16"/>
                <w:szCs w:val="16"/>
              </w:rPr>
              <w:t>программе «Жилье для российской с</w:t>
            </w:r>
            <w:r w:rsidRPr="004711B5">
              <w:rPr>
                <w:sz w:val="16"/>
                <w:szCs w:val="16"/>
              </w:rPr>
              <w:t>е</w:t>
            </w:r>
            <w:r w:rsidRPr="004711B5">
              <w:rPr>
                <w:sz w:val="16"/>
                <w:szCs w:val="16"/>
              </w:rPr>
              <w:t>мьи» государственной программы Росси</w:t>
            </w:r>
            <w:r w:rsidRPr="004711B5">
              <w:rPr>
                <w:sz w:val="16"/>
                <w:szCs w:val="16"/>
              </w:rPr>
              <w:t>й</w:t>
            </w:r>
            <w:r w:rsidRPr="004711B5">
              <w:rPr>
                <w:sz w:val="16"/>
                <w:szCs w:val="16"/>
              </w:rPr>
              <w:t>ской Федерации «Обеспечение доступным и комфортным жильем и коммунальными услугами граждан Российской Федерации»</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177D0B">
            <w:pPr>
              <w:widowControl w:val="0"/>
              <w:autoSpaceDE w:val="0"/>
              <w:autoSpaceDN w:val="0"/>
              <w:adjustRightInd w:val="0"/>
              <w:jc w:val="center"/>
              <w:rPr>
                <w:sz w:val="16"/>
                <w:szCs w:val="16"/>
              </w:rPr>
            </w:pPr>
          </w:p>
        </w:tc>
        <w:tc>
          <w:tcPr>
            <w:tcW w:w="1638" w:type="pct"/>
            <w:gridSpan w:val="11"/>
            <w:vMerge w:val="restart"/>
            <w:shd w:val="clear" w:color="auto" w:fill="auto"/>
          </w:tcPr>
          <w:p w:rsidR="004711B5" w:rsidRPr="004711B5" w:rsidRDefault="004711B5" w:rsidP="00177D0B">
            <w:pPr>
              <w:pStyle w:val="a9"/>
              <w:jc w:val="center"/>
              <w:rPr>
                <w:rFonts w:ascii="Times New Roman" w:hAnsi="Times New Roman"/>
                <w:sz w:val="16"/>
                <w:szCs w:val="16"/>
              </w:rPr>
            </w:pPr>
          </w:p>
          <w:p w:rsidR="004711B5" w:rsidRPr="004711B5" w:rsidRDefault="004711B5" w:rsidP="00177D0B">
            <w:pPr>
              <w:pStyle w:val="a9"/>
              <w:jc w:val="center"/>
              <w:rPr>
                <w:rFonts w:ascii="Times New Roman" w:hAnsi="Times New Roman"/>
                <w:sz w:val="16"/>
                <w:szCs w:val="16"/>
              </w:rPr>
            </w:pPr>
          </w:p>
          <w:p w:rsidR="004711B5" w:rsidRPr="004711B5" w:rsidRDefault="004711B5" w:rsidP="00177D0B">
            <w:pPr>
              <w:pStyle w:val="a9"/>
              <w:jc w:val="center"/>
              <w:rPr>
                <w:rFonts w:ascii="Times New Roman" w:hAnsi="Times New Roman"/>
                <w:sz w:val="16"/>
                <w:szCs w:val="16"/>
              </w:rPr>
            </w:pPr>
          </w:p>
          <w:p w:rsidR="004711B5" w:rsidRPr="004711B5" w:rsidRDefault="004711B5" w:rsidP="00177D0B">
            <w:pPr>
              <w:pStyle w:val="a9"/>
              <w:jc w:val="center"/>
              <w:rPr>
                <w:rFonts w:ascii="Times New Roman" w:hAnsi="Times New Roman"/>
                <w:sz w:val="16"/>
                <w:szCs w:val="16"/>
              </w:rPr>
            </w:pPr>
          </w:p>
          <w:p w:rsidR="004711B5" w:rsidRPr="004711B5" w:rsidRDefault="004711B5" w:rsidP="00177D0B">
            <w:pPr>
              <w:pStyle w:val="a9"/>
              <w:jc w:val="center"/>
              <w:rPr>
                <w:rFonts w:ascii="Times New Roman" w:hAnsi="Times New Roman"/>
                <w:sz w:val="16"/>
                <w:szCs w:val="16"/>
              </w:rPr>
            </w:pPr>
          </w:p>
          <w:p w:rsidR="004711B5" w:rsidRPr="004711B5" w:rsidRDefault="004711B5" w:rsidP="00177D0B">
            <w:pPr>
              <w:pStyle w:val="a9"/>
              <w:jc w:val="center"/>
              <w:rPr>
                <w:rFonts w:ascii="Times New Roman" w:hAnsi="Times New Roman"/>
                <w:sz w:val="16"/>
                <w:szCs w:val="16"/>
              </w:rPr>
            </w:pPr>
          </w:p>
          <w:p w:rsidR="004711B5" w:rsidRPr="004711B5" w:rsidRDefault="004711B5" w:rsidP="00177D0B">
            <w:pPr>
              <w:pStyle w:val="a9"/>
              <w:jc w:val="center"/>
              <w:rPr>
                <w:rFonts w:ascii="Times New Roman" w:hAnsi="Times New Roman"/>
                <w:sz w:val="16"/>
                <w:szCs w:val="16"/>
              </w:rPr>
            </w:pPr>
          </w:p>
          <w:p w:rsidR="004711B5" w:rsidRPr="004711B5" w:rsidRDefault="004711B5" w:rsidP="00177D0B">
            <w:pPr>
              <w:pStyle w:val="a9"/>
              <w:jc w:val="center"/>
              <w:rPr>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Участие в програ</w:t>
            </w:r>
            <w:r w:rsidRPr="004711B5">
              <w:rPr>
                <w:sz w:val="16"/>
                <w:szCs w:val="16"/>
              </w:rPr>
              <w:t>м</w:t>
            </w:r>
            <w:r w:rsidRPr="004711B5">
              <w:rPr>
                <w:sz w:val="16"/>
                <w:szCs w:val="16"/>
              </w:rPr>
              <w:t>ме «Ж</w:t>
            </w:r>
            <w:r w:rsidRPr="004711B5">
              <w:rPr>
                <w:sz w:val="16"/>
                <w:szCs w:val="16"/>
              </w:rPr>
              <w:t>и</w:t>
            </w:r>
            <w:r w:rsidRPr="004711B5">
              <w:rPr>
                <w:sz w:val="16"/>
                <w:szCs w:val="16"/>
              </w:rPr>
              <w:t>лье для росси</w:t>
            </w:r>
            <w:r w:rsidRPr="004711B5">
              <w:rPr>
                <w:sz w:val="16"/>
                <w:szCs w:val="16"/>
              </w:rPr>
              <w:t>й</w:t>
            </w:r>
            <w:r w:rsidRPr="004711B5">
              <w:rPr>
                <w:sz w:val="16"/>
                <w:szCs w:val="16"/>
              </w:rPr>
              <w:t>ской с</w:t>
            </w:r>
            <w:r w:rsidRPr="004711B5">
              <w:rPr>
                <w:sz w:val="16"/>
                <w:szCs w:val="16"/>
              </w:rPr>
              <w:t>е</w:t>
            </w:r>
            <w:r w:rsidRPr="004711B5">
              <w:rPr>
                <w:sz w:val="16"/>
                <w:szCs w:val="16"/>
              </w:rPr>
              <w:t>мьи»</w:t>
            </w:r>
          </w:p>
        </w:tc>
      </w:tr>
      <w:tr w:rsidR="004711B5" w:rsidRPr="004711B5" w:rsidTr="0055207F">
        <w:trPr>
          <w:trHeight w:val="431"/>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Средства бюджета Московской обл</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8" w:type="pct"/>
            <w:gridSpan w:val="11"/>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8" w:type="pct"/>
            <w:gridSpan w:val="11"/>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val="restart"/>
            <w:shd w:val="clear" w:color="auto" w:fill="auto"/>
          </w:tcPr>
          <w:p w:rsidR="004711B5" w:rsidRPr="004711B5" w:rsidRDefault="004711B5" w:rsidP="0055207F">
            <w:pPr>
              <w:widowControl w:val="0"/>
              <w:autoSpaceDE w:val="0"/>
              <w:autoSpaceDN w:val="0"/>
              <w:adjustRightInd w:val="0"/>
              <w:jc w:val="center"/>
              <w:rPr>
                <w:sz w:val="16"/>
                <w:szCs w:val="16"/>
              </w:rPr>
            </w:pPr>
            <w:r w:rsidRPr="004711B5">
              <w:rPr>
                <w:sz w:val="16"/>
                <w:szCs w:val="16"/>
              </w:rPr>
              <w:t>1.2.</w:t>
            </w:r>
            <w:r w:rsidR="0055207F">
              <w:rPr>
                <w:sz w:val="16"/>
                <w:szCs w:val="16"/>
              </w:rPr>
              <w:t>4</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 xml:space="preserve">тие </w:t>
            </w:r>
            <w:r w:rsidR="0055207F">
              <w:rPr>
                <w:i/>
                <w:sz w:val="16"/>
                <w:szCs w:val="16"/>
              </w:rPr>
              <w:t>4</w:t>
            </w:r>
            <w:r w:rsidRPr="004711B5">
              <w:rPr>
                <w:i/>
                <w:sz w:val="16"/>
                <w:szCs w:val="16"/>
              </w:rPr>
              <w:t>.</w:t>
            </w:r>
          </w:p>
          <w:p w:rsidR="004711B5" w:rsidRPr="004711B5" w:rsidRDefault="004711B5" w:rsidP="009F72B0">
            <w:pPr>
              <w:autoSpaceDE w:val="0"/>
              <w:autoSpaceDN w:val="0"/>
              <w:adjustRightInd w:val="0"/>
              <w:jc w:val="both"/>
              <w:rPr>
                <w:sz w:val="16"/>
                <w:szCs w:val="16"/>
              </w:rPr>
            </w:pPr>
            <w:r w:rsidRPr="004711B5">
              <w:rPr>
                <w:bCs/>
                <w:sz w:val="16"/>
                <w:szCs w:val="16"/>
              </w:rPr>
              <w:t>Комплексное</w:t>
            </w:r>
            <w:r w:rsidRPr="004711B5">
              <w:rPr>
                <w:sz w:val="16"/>
                <w:szCs w:val="16"/>
              </w:rPr>
              <w:t xml:space="preserve"> развитие территорий </w:t>
            </w:r>
          </w:p>
          <w:p w:rsidR="004711B5" w:rsidRPr="004711B5" w:rsidRDefault="004711B5" w:rsidP="009F72B0">
            <w:pPr>
              <w:autoSpaceDE w:val="0"/>
              <w:autoSpaceDN w:val="0"/>
              <w:adjustRightInd w:val="0"/>
              <w:ind w:firstLine="540"/>
              <w:jc w:val="center"/>
              <w:rPr>
                <w:sz w:val="16"/>
                <w:szCs w:val="16"/>
              </w:rPr>
            </w:pPr>
          </w:p>
          <w:p w:rsidR="004711B5" w:rsidRPr="004711B5" w:rsidRDefault="004711B5" w:rsidP="009F72B0">
            <w:pPr>
              <w:autoSpaceDE w:val="0"/>
              <w:autoSpaceDN w:val="0"/>
              <w:adjustRightInd w:val="0"/>
              <w:ind w:firstLine="540"/>
              <w:jc w:val="both"/>
              <w:rPr>
                <w:sz w:val="16"/>
                <w:szCs w:val="16"/>
              </w:rPr>
            </w:pPr>
          </w:p>
        </w:tc>
        <w:tc>
          <w:tcPr>
            <w:tcW w:w="1095" w:type="pct"/>
            <w:vMerge w:val="restart"/>
            <w:shd w:val="clear" w:color="auto" w:fill="auto"/>
          </w:tcPr>
          <w:p w:rsidR="004711B5" w:rsidRPr="004711B5" w:rsidRDefault="004711B5" w:rsidP="00177D0B">
            <w:pPr>
              <w:rPr>
                <w:sz w:val="16"/>
                <w:szCs w:val="16"/>
              </w:rPr>
            </w:pPr>
            <w:r w:rsidRPr="004711B5">
              <w:rPr>
                <w:sz w:val="16"/>
                <w:szCs w:val="16"/>
              </w:rPr>
              <w:t xml:space="preserve">1.Определение границ территории элемента планировочной или его части (частей), границ смежных элементов планировочной структуры или их частей), подлежащей развитию  </w:t>
            </w:r>
          </w:p>
          <w:p w:rsidR="004711B5" w:rsidRPr="004711B5" w:rsidRDefault="004711B5" w:rsidP="00177D0B">
            <w:pPr>
              <w:rPr>
                <w:sz w:val="16"/>
                <w:szCs w:val="16"/>
              </w:rPr>
            </w:pPr>
            <w:r w:rsidRPr="004711B5">
              <w:rPr>
                <w:sz w:val="16"/>
                <w:szCs w:val="16"/>
              </w:rPr>
              <w:t>2.Сбор и систематизация сведений о з</w:t>
            </w:r>
            <w:r w:rsidRPr="004711B5">
              <w:rPr>
                <w:sz w:val="16"/>
                <w:szCs w:val="16"/>
              </w:rPr>
              <w:t>е</w:t>
            </w:r>
            <w:r w:rsidRPr="004711B5">
              <w:rPr>
                <w:sz w:val="16"/>
                <w:szCs w:val="16"/>
              </w:rPr>
              <w:t xml:space="preserve">мельных участках и объектах капитального строительства, расположенных в границах </w:t>
            </w:r>
            <w:r w:rsidRPr="004711B5">
              <w:rPr>
                <w:sz w:val="16"/>
                <w:szCs w:val="16"/>
              </w:rPr>
              <w:lastRenderedPageBreak/>
              <w:t xml:space="preserve">застроенной территории. </w:t>
            </w:r>
          </w:p>
          <w:p w:rsidR="004711B5" w:rsidRPr="004711B5" w:rsidRDefault="005438C1" w:rsidP="00177D0B">
            <w:pPr>
              <w:rPr>
                <w:sz w:val="16"/>
                <w:szCs w:val="16"/>
              </w:rPr>
            </w:pPr>
            <w:r>
              <w:rPr>
                <w:sz w:val="16"/>
                <w:szCs w:val="16"/>
              </w:rPr>
              <w:t>3</w:t>
            </w:r>
            <w:r w:rsidR="004711B5" w:rsidRPr="004711B5">
              <w:rPr>
                <w:sz w:val="16"/>
                <w:szCs w:val="16"/>
              </w:rPr>
              <w:t>. Составление адресного списка жилых домов и иных объектов, подлежащих сносу (реконструкции)</w:t>
            </w:r>
          </w:p>
          <w:p w:rsidR="004711B5" w:rsidRPr="004711B5" w:rsidRDefault="005438C1" w:rsidP="00FB6B28">
            <w:pPr>
              <w:autoSpaceDE w:val="0"/>
              <w:autoSpaceDN w:val="0"/>
              <w:adjustRightInd w:val="0"/>
              <w:rPr>
                <w:sz w:val="16"/>
                <w:szCs w:val="16"/>
              </w:rPr>
            </w:pPr>
            <w:r>
              <w:rPr>
                <w:sz w:val="16"/>
                <w:szCs w:val="16"/>
              </w:rPr>
              <w:t>4</w:t>
            </w:r>
            <w:r w:rsidR="004711B5" w:rsidRPr="004711B5">
              <w:rPr>
                <w:sz w:val="16"/>
                <w:szCs w:val="16"/>
              </w:rPr>
              <w:t>. Подготовка и утверждение расчетных показателей обеспечения застроенной те</w:t>
            </w:r>
            <w:r w:rsidR="004711B5" w:rsidRPr="004711B5">
              <w:rPr>
                <w:sz w:val="16"/>
                <w:szCs w:val="16"/>
              </w:rPr>
              <w:t>р</w:t>
            </w:r>
            <w:r w:rsidR="004711B5" w:rsidRPr="004711B5">
              <w:rPr>
                <w:sz w:val="16"/>
                <w:szCs w:val="16"/>
              </w:rPr>
              <w:t>ритории объектами социальной и инжене</w:t>
            </w:r>
            <w:r w:rsidR="004711B5" w:rsidRPr="004711B5">
              <w:rPr>
                <w:sz w:val="16"/>
                <w:szCs w:val="16"/>
              </w:rPr>
              <w:t>р</w:t>
            </w:r>
            <w:r w:rsidR="004711B5" w:rsidRPr="004711B5">
              <w:rPr>
                <w:sz w:val="16"/>
                <w:szCs w:val="16"/>
              </w:rPr>
              <w:t xml:space="preserve">ной инфраструктур </w:t>
            </w:r>
          </w:p>
          <w:p w:rsidR="004711B5" w:rsidRPr="004711B5" w:rsidRDefault="005438C1" w:rsidP="00FB6B28">
            <w:pPr>
              <w:autoSpaceDE w:val="0"/>
              <w:autoSpaceDN w:val="0"/>
              <w:adjustRightInd w:val="0"/>
              <w:rPr>
                <w:sz w:val="16"/>
                <w:szCs w:val="16"/>
              </w:rPr>
            </w:pPr>
            <w:r>
              <w:rPr>
                <w:sz w:val="16"/>
                <w:szCs w:val="16"/>
              </w:rPr>
              <w:t>5</w:t>
            </w:r>
            <w:r w:rsidR="004711B5" w:rsidRPr="004711B5">
              <w:rPr>
                <w:sz w:val="16"/>
                <w:szCs w:val="16"/>
              </w:rPr>
              <w:t>.Получение информации (предварител</w:t>
            </w:r>
            <w:r w:rsidR="004711B5" w:rsidRPr="004711B5">
              <w:rPr>
                <w:sz w:val="16"/>
                <w:szCs w:val="16"/>
              </w:rPr>
              <w:t>ь</w:t>
            </w:r>
            <w:r w:rsidR="004711B5" w:rsidRPr="004711B5">
              <w:rPr>
                <w:sz w:val="16"/>
                <w:szCs w:val="16"/>
              </w:rPr>
              <w:t>ных технических условий) о возможности присоединения планируемых объектов строительства к сетям инженерно- технич</w:t>
            </w:r>
            <w:r w:rsidR="004711B5" w:rsidRPr="004711B5">
              <w:rPr>
                <w:sz w:val="16"/>
                <w:szCs w:val="16"/>
              </w:rPr>
              <w:t>е</w:t>
            </w:r>
            <w:r w:rsidR="004711B5" w:rsidRPr="004711B5">
              <w:rPr>
                <w:sz w:val="16"/>
                <w:szCs w:val="16"/>
              </w:rPr>
              <w:t xml:space="preserve">ского обеспечения </w:t>
            </w:r>
          </w:p>
          <w:p w:rsidR="004711B5" w:rsidRPr="004711B5" w:rsidRDefault="005438C1" w:rsidP="00FB6B28">
            <w:pPr>
              <w:autoSpaceDE w:val="0"/>
              <w:autoSpaceDN w:val="0"/>
              <w:adjustRightInd w:val="0"/>
              <w:rPr>
                <w:sz w:val="16"/>
                <w:szCs w:val="16"/>
              </w:rPr>
            </w:pPr>
            <w:r>
              <w:rPr>
                <w:sz w:val="16"/>
                <w:szCs w:val="16"/>
              </w:rPr>
              <w:t>6</w:t>
            </w:r>
            <w:r w:rsidR="004711B5" w:rsidRPr="004711B5">
              <w:rPr>
                <w:sz w:val="16"/>
                <w:szCs w:val="16"/>
              </w:rPr>
              <w:t>. Принятие решения о проведении аукци</w:t>
            </w:r>
            <w:r w:rsidR="004711B5" w:rsidRPr="004711B5">
              <w:rPr>
                <w:sz w:val="16"/>
                <w:szCs w:val="16"/>
              </w:rPr>
              <w:t>о</w:t>
            </w:r>
            <w:r w:rsidR="004711B5" w:rsidRPr="004711B5">
              <w:rPr>
                <w:sz w:val="16"/>
                <w:szCs w:val="16"/>
              </w:rPr>
              <w:t>нов, формирование существенных условий договоров о развитии застроенных террит</w:t>
            </w:r>
            <w:r w:rsidR="004711B5" w:rsidRPr="004711B5">
              <w:rPr>
                <w:sz w:val="16"/>
                <w:szCs w:val="16"/>
              </w:rPr>
              <w:t>о</w:t>
            </w:r>
            <w:r w:rsidR="004711B5" w:rsidRPr="004711B5">
              <w:rPr>
                <w:sz w:val="16"/>
                <w:szCs w:val="16"/>
              </w:rPr>
              <w:t>рий, обеспечение независимой оценки начальной цены предмета аукциона, пров</w:t>
            </w:r>
            <w:r w:rsidR="004711B5" w:rsidRPr="004711B5">
              <w:rPr>
                <w:sz w:val="16"/>
                <w:szCs w:val="16"/>
              </w:rPr>
              <w:t>е</w:t>
            </w:r>
            <w:r w:rsidR="004711B5" w:rsidRPr="004711B5">
              <w:rPr>
                <w:sz w:val="16"/>
                <w:szCs w:val="16"/>
              </w:rPr>
              <w:t>дение аукционов на право заключить дог</w:t>
            </w:r>
            <w:r w:rsidR="004711B5" w:rsidRPr="004711B5">
              <w:rPr>
                <w:sz w:val="16"/>
                <w:szCs w:val="16"/>
              </w:rPr>
              <w:t>о</w:t>
            </w:r>
            <w:r w:rsidR="004711B5" w:rsidRPr="004711B5">
              <w:rPr>
                <w:sz w:val="16"/>
                <w:szCs w:val="16"/>
              </w:rPr>
              <w:t xml:space="preserve">воры о развитии застроенных территорий </w:t>
            </w:r>
          </w:p>
          <w:p w:rsidR="004711B5" w:rsidRPr="004711B5" w:rsidRDefault="005438C1" w:rsidP="005438C1">
            <w:pPr>
              <w:autoSpaceDE w:val="0"/>
              <w:autoSpaceDN w:val="0"/>
              <w:adjustRightInd w:val="0"/>
              <w:rPr>
                <w:sz w:val="16"/>
                <w:szCs w:val="16"/>
              </w:rPr>
            </w:pPr>
            <w:r>
              <w:rPr>
                <w:sz w:val="16"/>
                <w:szCs w:val="16"/>
              </w:rPr>
              <w:t>7</w:t>
            </w:r>
            <w:r w:rsidR="004711B5" w:rsidRPr="004711B5">
              <w:rPr>
                <w:sz w:val="16"/>
                <w:szCs w:val="16"/>
              </w:rPr>
              <w:t>.Разработка концепции развития террит</w:t>
            </w:r>
            <w:r w:rsidR="004711B5" w:rsidRPr="004711B5">
              <w:rPr>
                <w:sz w:val="16"/>
                <w:szCs w:val="16"/>
              </w:rPr>
              <w:t>о</w:t>
            </w:r>
            <w:r w:rsidR="004711B5" w:rsidRPr="004711B5">
              <w:rPr>
                <w:sz w:val="16"/>
                <w:szCs w:val="16"/>
              </w:rPr>
              <w:t>рии, получение распоряжения Минстроя, заключение и реализация договоров о ра</w:t>
            </w:r>
            <w:r w:rsidR="004711B5" w:rsidRPr="004711B5">
              <w:rPr>
                <w:sz w:val="16"/>
                <w:szCs w:val="16"/>
              </w:rPr>
              <w:t>з</w:t>
            </w:r>
            <w:r w:rsidR="004711B5" w:rsidRPr="004711B5">
              <w:rPr>
                <w:sz w:val="16"/>
                <w:szCs w:val="16"/>
              </w:rPr>
              <w:t>витии застроенных территорий в соотве</w:t>
            </w:r>
            <w:r w:rsidR="004711B5" w:rsidRPr="004711B5">
              <w:rPr>
                <w:sz w:val="16"/>
                <w:szCs w:val="16"/>
              </w:rPr>
              <w:t>т</w:t>
            </w:r>
            <w:r w:rsidR="004711B5" w:rsidRPr="004711B5">
              <w:rPr>
                <w:sz w:val="16"/>
                <w:szCs w:val="16"/>
              </w:rPr>
              <w:t>ствии с нормами ГК РФ с.Новопетровское, г.Дедовска</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822A5E" w:rsidRDefault="00C43FE6" w:rsidP="003F64DE">
            <w:pPr>
              <w:widowControl w:val="0"/>
              <w:autoSpaceDE w:val="0"/>
              <w:autoSpaceDN w:val="0"/>
              <w:adjustRightInd w:val="0"/>
              <w:jc w:val="center"/>
              <w:rPr>
                <w:sz w:val="16"/>
                <w:szCs w:val="16"/>
              </w:rPr>
            </w:pPr>
            <w:r w:rsidRPr="00822A5E">
              <w:rPr>
                <w:sz w:val="16"/>
                <w:szCs w:val="16"/>
              </w:rPr>
              <w:t>580,0</w:t>
            </w:r>
          </w:p>
        </w:tc>
        <w:tc>
          <w:tcPr>
            <w:tcW w:w="335" w:type="pct"/>
            <w:gridSpan w:val="2"/>
            <w:shd w:val="clear" w:color="auto" w:fill="auto"/>
          </w:tcPr>
          <w:p w:rsidR="004711B5" w:rsidRPr="00822A5E" w:rsidRDefault="00C43FE6" w:rsidP="00DD79E6">
            <w:pPr>
              <w:pStyle w:val="a9"/>
              <w:jc w:val="center"/>
              <w:rPr>
                <w:rFonts w:ascii="Times New Roman" w:hAnsi="Times New Roman"/>
                <w:sz w:val="16"/>
                <w:szCs w:val="16"/>
              </w:rPr>
            </w:pPr>
            <w:r w:rsidRPr="00822A5E">
              <w:rPr>
                <w:rFonts w:ascii="Times New Roman" w:hAnsi="Times New Roman"/>
                <w:sz w:val="16"/>
                <w:szCs w:val="16"/>
              </w:rPr>
              <w:t>580,0</w:t>
            </w:r>
          </w:p>
        </w:tc>
        <w:tc>
          <w:tcPr>
            <w:tcW w:w="333" w:type="pct"/>
            <w:gridSpan w:val="2"/>
            <w:shd w:val="clear" w:color="auto" w:fill="auto"/>
          </w:tcPr>
          <w:p w:rsidR="004711B5" w:rsidRPr="004711B5" w:rsidRDefault="004711B5" w:rsidP="00F07B0C">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DD79E6">
            <w:pPr>
              <w:pStyle w:val="a9"/>
              <w:jc w:val="center"/>
              <w:rPr>
                <w:rFonts w:ascii="Times New Roman" w:hAnsi="Times New Roman"/>
                <w:sz w:val="16"/>
                <w:szCs w:val="16"/>
              </w:rPr>
            </w:pPr>
          </w:p>
        </w:tc>
        <w:tc>
          <w:tcPr>
            <w:tcW w:w="290" w:type="pct"/>
            <w:shd w:val="clear" w:color="auto" w:fill="auto"/>
          </w:tcPr>
          <w:p w:rsidR="004711B5" w:rsidRPr="004711B5" w:rsidRDefault="004711B5" w:rsidP="00DD79E6">
            <w:pPr>
              <w:pStyle w:val="a9"/>
              <w:jc w:val="center"/>
              <w:rPr>
                <w:rFonts w:ascii="Times New Roman" w:hAnsi="Times New Roman"/>
                <w:sz w:val="16"/>
                <w:szCs w:val="16"/>
              </w:rPr>
            </w:pPr>
          </w:p>
        </w:tc>
        <w:tc>
          <w:tcPr>
            <w:tcW w:w="347" w:type="pct"/>
            <w:gridSpan w:val="2"/>
            <w:shd w:val="clear" w:color="auto" w:fill="auto"/>
          </w:tcPr>
          <w:p w:rsidR="004711B5" w:rsidRPr="004711B5" w:rsidRDefault="004711B5" w:rsidP="00DD79E6">
            <w:pPr>
              <w:pStyle w:val="a9"/>
              <w:jc w:val="center"/>
              <w:rPr>
                <w:rFonts w:ascii="Times New Roman" w:hAnsi="Times New Roman"/>
                <w:sz w:val="16"/>
                <w:szCs w:val="16"/>
              </w:rPr>
            </w:pP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 xml:space="preserve">тельства и отдел МКУ </w:t>
            </w:r>
            <w:r w:rsidRPr="004711B5">
              <w:rPr>
                <w:sz w:val="16"/>
                <w:szCs w:val="16"/>
              </w:rPr>
              <w:lastRenderedPageBreak/>
              <w:t>УКС</w:t>
            </w:r>
          </w:p>
        </w:tc>
        <w:tc>
          <w:tcPr>
            <w:tcW w:w="315" w:type="pct"/>
            <w:vMerge w:val="restart"/>
            <w:shd w:val="clear" w:color="auto" w:fill="auto"/>
          </w:tcPr>
          <w:p w:rsidR="004711B5" w:rsidRPr="004711B5" w:rsidRDefault="004711B5" w:rsidP="00ED5EC3">
            <w:pPr>
              <w:widowControl w:val="0"/>
              <w:autoSpaceDE w:val="0"/>
              <w:autoSpaceDN w:val="0"/>
              <w:adjustRightInd w:val="0"/>
              <w:jc w:val="both"/>
              <w:rPr>
                <w:sz w:val="16"/>
                <w:szCs w:val="16"/>
              </w:rPr>
            </w:pPr>
            <w:r w:rsidRPr="004711B5">
              <w:rPr>
                <w:sz w:val="16"/>
                <w:szCs w:val="16"/>
              </w:rPr>
              <w:lastRenderedPageBreak/>
              <w:t xml:space="preserve"> </w:t>
            </w:r>
          </w:p>
        </w:tc>
      </w:tr>
      <w:tr w:rsidR="004711B5" w:rsidRPr="004711B5" w:rsidTr="0055207F">
        <w:trPr>
          <w:trHeight w:val="364"/>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2A5E" w:rsidRDefault="004711B5" w:rsidP="00177D0B">
            <w:pPr>
              <w:widowControl w:val="0"/>
              <w:autoSpaceDE w:val="0"/>
              <w:autoSpaceDN w:val="0"/>
              <w:adjustRightInd w:val="0"/>
              <w:jc w:val="center"/>
              <w:rPr>
                <w:sz w:val="16"/>
                <w:szCs w:val="16"/>
              </w:rPr>
            </w:pPr>
          </w:p>
        </w:tc>
        <w:tc>
          <w:tcPr>
            <w:tcW w:w="335" w:type="pct"/>
            <w:gridSpan w:val="2"/>
            <w:shd w:val="clear" w:color="auto" w:fill="auto"/>
          </w:tcPr>
          <w:p w:rsidR="004711B5" w:rsidRPr="00822A5E" w:rsidRDefault="004711B5" w:rsidP="00ED5EC3">
            <w:pPr>
              <w:pStyle w:val="a9"/>
              <w:jc w:val="center"/>
              <w:rPr>
                <w:rFonts w:ascii="Times New Roman" w:hAnsi="Times New Roman"/>
                <w:sz w:val="16"/>
                <w:szCs w:val="16"/>
              </w:rPr>
            </w:pPr>
          </w:p>
        </w:tc>
        <w:tc>
          <w:tcPr>
            <w:tcW w:w="333"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ED5EC3">
            <w:pPr>
              <w:pStyle w:val="a9"/>
              <w:jc w:val="center"/>
              <w:rPr>
                <w:rFonts w:ascii="Times New Roman" w:hAnsi="Times New Roman"/>
                <w:sz w:val="16"/>
                <w:szCs w:val="16"/>
              </w:rPr>
            </w:pPr>
          </w:p>
        </w:tc>
        <w:tc>
          <w:tcPr>
            <w:tcW w:w="290" w:type="pct"/>
            <w:shd w:val="clear" w:color="auto" w:fill="auto"/>
          </w:tcPr>
          <w:p w:rsidR="004711B5" w:rsidRPr="004711B5" w:rsidRDefault="004711B5" w:rsidP="00DD79E6">
            <w:pPr>
              <w:pStyle w:val="a9"/>
              <w:jc w:val="center"/>
              <w:rPr>
                <w:rFonts w:ascii="Times New Roman" w:hAnsi="Times New Roman"/>
                <w:sz w:val="16"/>
                <w:szCs w:val="16"/>
              </w:rPr>
            </w:pPr>
          </w:p>
        </w:tc>
        <w:tc>
          <w:tcPr>
            <w:tcW w:w="347"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rPr>
          <w:trHeight w:val="410"/>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Средства бюджета Московской обл</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2A5E" w:rsidRDefault="004711B5" w:rsidP="00177D0B">
            <w:pPr>
              <w:widowControl w:val="0"/>
              <w:autoSpaceDE w:val="0"/>
              <w:autoSpaceDN w:val="0"/>
              <w:adjustRightInd w:val="0"/>
              <w:jc w:val="center"/>
              <w:rPr>
                <w:sz w:val="16"/>
                <w:szCs w:val="16"/>
              </w:rPr>
            </w:pPr>
          </w:p>
        </w:tc>
        <w:tc>
          <w:tcPr>
            <w:tcW w:w="335" w:type="pct"/>
            <w:gridSpan w:val="2"/>
            <w:shd w:val="clear" w:color="auto" w:fill="auto"/>
          </w:tcPr>
          <w:p w:rsidR="004711B5" w:rsidRPr="00822A5E" w:rsidRDefault="004711B5" w:rsidP="00ED5EC3">
            <w:pPr>
              <w:pStyle w:val="a9"/>
              <w:jc w:val="center"/>
              <w:rPr>
                <w:rFonts w:ascii="Times New Roman" w:hAnsi="Times New Roman"/>
                <w:sz w:val="16"/>
                <w:szCs w:val="16"/>
              </w:rPr>
            </w:pPr>
          </w:p>
        </w:tc>
        <w:tc>
          <w:tcPr>
            <w:tcW w:w="333"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ED5EC3">
            <w:pPr>
              <w:pStyle w:val="a9"/>
              <w:jc w:val="center"/>
              <w:rPr>
                <w:rFonts w:ascii="Times New Roman" w:hAnsi="Times New Roman"/>
                <w:sz w:val="16"/>
                <w:szCs w:val="16"/>
              </w:rPr>
            </w:pPr>
          </w:p>
        </w:tc>
        <w:tc>
          <w:tcPr>
            <w:tcW w:w="290" w:type="pct"/>
            <w:shd w:val="clear" w:color="auto" w:fill="auto"/>
          </w:tcPr>
          <w:p w:rsidR="004711B5" w:rsidRPr="004711B5" w:rsidRDefault="004711B5" w:rsidP="00DD79E6">
            <w:pPr>
              <w:pStyle w:val="a9"/>
              <w:jc w:val="center"/>
              <w:rPr>
                <w:rFonts w:ascii="Times New Roman" w:hAnsi="Times New Roman"/>
                <w:sz w:val="16"/>
                <w:szCs w:val="16"/>
              </w:rPr>
            </w:pPr>
          </w:p>
        </w:tc>
        <w:tc>
          <w:tcPr>
            <w:tcW w:w="347"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2A5E" w:rsidRDefault="004711B5" w:rsidP="00177D0B">
            <w:pPr>
              <w:pStyle w:val="a9"/>
              <w:jc w:val="center"/>
              <w:rPr>
                <w:rFonts w:ascii="Times New Roman" w:hAnsi="Times New Roman"/>
                <w:sz w:val="16"/>
                <w:szCs w:val="16"/>
              </w:rPr>
            </w:pPr>
          </w:p>
        </w:tc>
        <w:tc>
          <w:tcPr>
            <w:tcW w:w="335" w:type="pct"/>
            <w:gridSpan w:val="2"/>
            <w:shd w:val="clear" w:color="auto" w:fill="auto"/>
          </w:tcPr>
          <w:p w:rsidR="004711B5" w:rsidRPr="00822A5E" w:rsidRDefault="004711B5" w:rsidP="00ED5EC3">
            <w:pPr>
              <w:pStyle w:val="a9"/>
              <w:jc w:val="center"/>
              <w:rPr>
                <w:rFonts w:ascii="Times New Roman" w:hAnsi="Times New Roman"/>
                <w:sz w:val="16"/>
                <w:szCs w:val="16"/>
              </w:rPr>
            </w:pPr>
          </w:p>
        </w:tc>
        <w:tc>
          <w:tcPr>
            <w:tcW w:w="333"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ED5EC3">
            <w:pPr>
              <w:pStyle w:val="a9"/>
              <w:jc w:val="center"/>
              <w:rPr>
                <w:rFonts w:ascii="Times New Roman" w:hAnsi="Times New Roman"/>
                <w:sz w:val="16"/>
                <w:szCs w:val="16"/>
              </w:rPr>
            </w:pPr>
          </w:p>
        </w:tc>
        <w:tc>
          <w:tcPr>
            <w:tcW w:w="290" w:type="pct"/>
            <w:shd w:val="clear" w:color="auto" w:fill="auto"/>
          </w:tcPr>
          <w:p w:rsidR="004711B5" w:rsidRPr="004711B5" w:rsidRDefault="004711B5" w:rsidP="00DD79E6">
            <w:pPr>
              <w:pStyle w:val="a9"/>
              <w:jc w:val="center"/>
              <w:rPr>
                <w:rFonts w:ascii="Times New Roman" w:hAnsi="Times New Roman"/>
                <w:sz w:val="16"/>
                <w:szCs w:val="16"/>
              </w:rPr>
            </w:pPr>
            <w:r w:rsidRPr="004711B5">
              <w:rPr>
                <w:rFonts w:ascii="Times New Roman" w:hAnsi="Times New Roman"/>
                <w:sz w:val="16"/>
                <w:szCs w:val="16"/>
              </w:rPr>
              <w:t xml:space="preserve"> </w:t>
            </w:r>
          </w:p>
        </w:tc>
        <w:tc>
          <w:tcPr>
            <w:tcW w:w="347"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 xml:space="preserve">Средства бюджетов </w:t>
            </w:r>
            <w:r w:rsidRPr="004711B5">
              <w:rPr>
                <w:sz w:val="16"/>
                <w:szCs w:val="16"/>
              </w:rPr>
              <w:lastRenderedPageBreak/>
              <w:t>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2A5E" w:rsidRDefault="00C43FE6" w:rsidP="00177D0B">
            <w:pPr>
              <w:pStyle w:val="a9"/>
              <w:jc w:val="center"/>
              <w:rPr>
                <w:rFonts w:ascii="Times New Roman" w:hAnsi="Times New Roman"/>
                <w:sz w:val="16"/>
                <w:szCs w:val="16"/>
              </w:rPr>
            </w:pPr>
            <w:r w:rsidRPr="00822A5E">
              <w:rPr>
                <w:rFonts w:ascii="Times New Roman" w:hAnsi="Times New Roman"/>
                <w:sz w:val="16"/>
                <w:szCs w:val="16"/>
              </w:rPr>
              <w:t>580,0</w:t>
            </w:r>
          </w:p>
        </w:tc>
        <w:tc>
          <w:tcPr>
            <w:tcW w:w="335" w:type="pct"/>
            <w:gridSpan w:val="2"/>
            <w:shd w:val="clear" w:color="auto" w:fill="auto"/>
          </w:tcPr>
          <w:p w:rsidR="004711B5" w:rsidRPr="00822A5E" w:rsidRDefault="00C43FE6" w:rsidP="00177D0B">
            <w:pPr>
              <w:pStyle w:val="a9"/>
              <w:jc w:val="center"/>
              <w:rPr>
                <w:rFonts w:ascii="Times New Roman" w:hAnsi="Times New Roman"/>
                <w:sz w:val="16"/>
                <w:szCs w:val="16"/>
              </w:rPr>
            </w:pPr>
            <w:r w:rsidRPr="00822A5E">
              <w:rPr>
                <w:rFonts w:ascii="Times New Roman" w:hAnsi="Times New Roman"/>
                <w:sz w:val="16"/>
                <w:szCs w:val="16"/>
              </w:rPr>
              <w:t>580,0</w:t>
            </w:r>
          </w:p>
        </w:tc>
        <w:tc>
          <w:tcPr>
            <w:tcW w:w="333"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177D0B">
            <w:pPr>
              <w:pStyle w:val="a9"/>
              <w:jc w:val="center"/>
              <w:rPr>
                <w:rFonts w:ascii="Times New Roman" w:hAnsi="Times New Roman"/>
                <w:sz w:val="16"/>
                <w:szCs w:val="16"/>
              </w:rPr>
            </w:pPr>
          </w:p>
        </w:tc>
        <w:tc>
          <w:tcPr>
            <w:tcW w:w="290" w:type="pct"/>
            <w:shd w:val="clear" w:color="auto" w:fill="auto"/>
          </w:tcPr>
          <w:p w:rsidR="004711B5" w:rsidRPr="004711B5" w:rsidRDefault="004711B5" w:rsidP="00177D0B">
            <w:pPr>
              <w:pStyle w:val="a9"/>
              <w:jc w:val="center"/>
              <w:rPr>
                <w:rFonts w:ascii="Times New Roman" w:hAnsi="Times New Roman"/>
                <w:sz w:val="16"/>
                <w:szCs w:val="16"/>
              </w:rPr>
            </w:pPr>
          </w:p>
        </w:tc>
        <w:tc>
          <w:tcPr>
            <w:tcW w:w="347"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55207F">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C43FE6" w:rsidRDefault="004711B5" w:rsidP="00177D0B">
            <w:pPr>
              <w:pStyle w:val="a9"/>
              <w:jc w:val="center"/>
              <w:rPr>
                <w:rFonts w:ascii="Times New Roman" w:hAnsi="Times New Roman"/>
                <w:color w:val="FF0000"/>
                <w:sz w:val="16"/>
                <w:szCs w:val="16"/>
              </w:rPr>
            </w:pPr>
          </w:p>
        </w:tc>
        <w:tc>
          <w:tcPr>
            <w:tcW w:w="335" w:type="pct"/>
            <w:gridSpan w:val="2"/>
            <w:shd w:val="clear" w:color="auto" w:fill="auto"/>
          </w:tcPr>
          <w:p w:rsidR="004711B5" w:rsidRPr="00C43FE6" w:rsidRDefault="004711B5" w:rsidP="00177D0B">
            <w:pPr>
              <w:pStyle w:val="a9"/>
              <w:jc w:val="center"/>
              <w:rPr>
                <w:rFonts w:ascii="Times New Roman" w:hAnsi="Times New Roman"/>
                <w:color w:val="FF0000"/>
                <w:sz w:val="16"/>
                <w:szCs w:val="16"/>
              </w:rPr>
            </w:pPr>
          </w:p>
        </w:tc>
        <w:tc>
          <w:tcPr>
            <w:tcW w:w="333"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333" w:type="pct"/>
            <w:gridSpan w:val="4"/>
            <w:shd w:val="clear" w:color="auto" w:fill="auto"/>
          </w:tcPr>
          <w:p w:rsidR="004711B5" w:rsidRPr="004711B5" w:rsidRDefault="004711B5" w:rsidP="00177D0B">
            <w:pPr>
              <w:pStyle w:val="a9"/>
              <w:jc w:val="center"/>
              <w:rPr>
                <w:rFonts w:ascii="Times New Roman" w:hAnsi="Times New Roman"/>
                <w:sz w:val="16"/>
                <w:szCs w:val="16"/>
              </w:rPr>
            </w:pPr>
          </w:p>
        </w:tc>
        <w:tc>
          <w:tcPr>
            <w:tcW w:w="290" w:type="pct"/>
            <w:shd w:val="clear" w:color="auto" w:fill="auto"/>
          </w:tcPr>
          <w:p w:rsidR="004711B5" w:rsidRPr="004711B5" w:rsidRDefault="004711B5" w:rsidP="00177D0B">
            <w:pPr>
              <w:pStyle w:val="a9"/>
              <w:jc w:val="center"/>
              <w:rPr>
                <w:rFonts w:ascii="Times New Roman" w:hAnsi="Times New Roman"/>
                <w:sz w:val="16"/>
                <w:szCs w:val="16"/>
              </w:rPr>
            </w:pPr>
          </w:p>
        </w:tc>
        <w:tc>
          <w:tcPr>
            <w:tcW w:w="347"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C43FE6" w:rsidRPr="00C43FE6" w:rsidTr="00424C0D">
        <w:trPr>
          <w:trHeight w:val="231"/>
        </w:trPr>
        <w:tc>
          <w:tcPr>
            <w:tcW w:w="142" w:type="pct"/>
            <w:vMerge w:val="restart"/>
            <w:shd w:val="clear" w:color="auto" w:fill="auto"/>
          </w:tcPr>
          <w:p w:rsidR="00C43FE6" w:rsidRPr="00C43FE6" w:rsidRDefault="00C43FE6" w:rsidP="00877700">
            <w:pPr>
              <w:widowControl w:val="0"/>
              <w:autoSpaceDE w:val="0"/>
              <w:autoSpaceDN w:val="0"/>
              <w:adjustRightInd w:val="0"/>
              <w:jc w:val="center"/>
              <w:rPr>
                <w:color w:val="FF0000"/>
                <w:sz w:val="16"/>
                <w:szCs w:val="16"/>
              </w:rPr>
            </w:pPr>
          </w:p>
        </w:tc>
        <w:tc>
          <w:tcPr>
            <w:tcW w:w="382" w:type="pct"/>
            <w:vMerge w:val="restart"/>
            <w:shd w:val="clear" w:color="auto" w:fill="auto"/>
          </w:tcPr>
          <w:p w:rsidR="00C43FE6" w:rsidRPr="00822A5E" w:rsidRDefault="00C43FE6" w:rsidP="00877700">
            <w:pPr>
              <w:widowControl w:val="0"/>
              <w:autoSpaceDE w:val="0"/>
              <w:autoSpaceDN w:val="0"/>
              <w:adjustRightInd w:val="0"/>
              <w:rPr>
                <w:i/>
                <w:sz w:val="16"/>
                <w:szCs w:val="16"/>
              </w:rPr>
            </w:pPr>
            <w:r w:rsidRPr="00822A5E">
              <w:rPr>
                <w:i/>
                <w:sz w:val="16"/>
                <w:szCs w:val="16"/>
              </w:rPr>
              <w:t>Меропри</w:t>
            </w:r>
            <w:r w:rsidRPr="00822A5E">
              <w:rPr>
                <w:i/>
                <w:sz w:val="16"/>
                <w:szCs w:val="16"/>
              </w:rPr>
              <w:t>я</w:t>
            </w:r>
            <w:r w:rsidRPr="00822A5E">
              <w:rPr>
                <w:i/>
                <w:sz w:val="16"/>
                <w:szCs w:val="16"/>
              </w:rPr>
              <w:t>тие 4.1.</w:t>
            </w:r>
          </w:p>
        </w:tc>
        <w:tc>
          <w:tcPr>
            <w:tcW w:w="1095" w:type="pct"/>
            <w:vMerge w:val="restart"/>
            <w:shd w:val="clear" w:color="auto" w:fill="auto"/>
          </w:tcPr>
          <w:p w:rsidR="00C43FE6" w:rsidRPr="00822A5E" w:rsidRDefault="00C43FE6" w:rsidP="008716D7">
            <w:pPr>
              <w:jc w:val="both"/>
              <w:rPr>
                <w:sz w:val="16"/>
                <w:szCs w:val="16"/>
              </w:rPr>
            </w:pPr>
            <w:r w:rsidRPr="00822A5E">
              <w:rPr>
                <w:sz w:val="16"/>
                <w:szCs w:val="16"/>
              </w:rPr>
              <w:t>Инвентаризация многоквартирных жилых домов с получением из ГУП МО МОБТИ технических паспортов зданий</w:t>
            </w:r>
          </w:p>
          <w:p w:rsidR="00C43FE6" w:rsidRPr="00822A5E" w:rsidRDefault="00C43FE6" w:rsidP="008716D7">
            <w:pPr>
              <w:jc w:val="both"/>
              <w:rPr>
                <w:sz w:val="16"/>
                <w:szCs w:val="16"/>
              </w:rPr>
            </w:pPr>
          </w:p>
          <w:p w:rsidR="00C43FE6" w:rsidRPr="00822A5E" w:rsidRDefault="00C43FE6" w:rsidP="008716D7">
            <w:pPr>
              <w:jc w:val="both"/>
              <w:rPr>
                <w:sz w:val="16"/>
                <w:szCs w:val="16"/>
              </w:rPr>
            </w:pPr>
          </w:p>
          <w:p w:rsidR="00C43FE6" w:rsidRPr="00822A5E" w:rsidRDefault="00C43FE6" w:rsidP="008716D7">
            <w:pPr>
              <w:jc w:val="both"/>
              <w:rPr>
                <w:sz w:val="16"/>
                <w:szCs w:val="16"/>
              </w:rPr>
            </w:pPr>
          </w:p>
          <w:p w:rsidR="00C43FE6" w:rsidRPr="00822A5E" w:rsidRDefault="00C43FE6" w:rsidP="008716D7">
            <w:pPr>
              <w:jc w:val="both"/>
              <w:rPr>
                <w:sz w:val="16"/>
                <w:szCs w:val="16"/>
              </w:rPr>
            </w:pPr>
          </w:p>
          <w:p w:rsidR="00C43FE6" w:rsidRPr="00822A5E" w:rsidRDefault="00C43FE6" w:rsidP="008716D7">
            <w:pPr>
              <w:jc w:val="both"/>
              <w:rPr>
                <w:sz w:val="16"/>
                <w:szCs w:val="16"/>
              </w:rPr>
            </w:pPr>
          </w:p>
          <w:p w:rsidR="00C43FE6" w:rsidRPr="00822A5E" w:rsidRDefault="00C43FE6" w:rsidP="008716D7">
            <w:pPr>
              <w:jc w:val="both"/>
              <w:rPr>
                <w:sz w:val="16"/>
                <w:szCs w:val="16"/>
              </w:rPr>
            </w:pPr>
          </w:p>
        </w:tc>
        <w:tc>
          <w:tcPr>
            <w:tcW w:w="571" w:type="pct"/>
            <w:shd w:val="clear" w:color="auto" w:fill="auto"/>
          </w:tcPr>
          <w:p w:rsidR="00C43FE6" w:rsidRPr="00822A5E" w:rsidRDefault="00C43FE6" w:rsidP="00424C0D">
            <w:pPr>
              <w:widowControl w:val="0"/>
              <w:autoSpaceDE w:val="0"/>
              <w:autoSpaceDN w:val="0"/>
              <w:adjustRightInd w:val="0"/>
              <w:jc w:val="center"/>
              <w:rPr>
                <w:sz w:val="16"/>
                <w:szCs w:val="16"/>
              </w:rPr>
            </w:pPr>
            <w:r w:rsidRPr="00822A5E">
              <w:rPr>
                <w:sz w:val="16"/>
                <w:szCs w:val="16"/>
              </w:rPr>
              <w:t>Итого</w:t>
            </w:r>
          </w:p>
        </w:tc>
        <w:tc>
          <w:tcPr>
            <w:tcW w:w="238" w:type="pct"/>
            <w:vMerge w:val="restart"/>
            <w:shd w:val="clear" w:color="auto" w:fill="auto"/>
          </w:tcPr>
          <w:p w:rsidR="00C43FE6" w:rsidRPr="00822A5E" w:rsidRDefault="00C43FE6" w:rsidP="004711B5">
            <w:pPr>
              <w:widowControl w:val="0"/>
              <w:autoSpaceDE w:val="0"/>
              <w:autoSpaceDN w:val="0"/>
              <w:adjustRightInd w:val="0"/>
              <w:jc w:val="center"/>
              <w:rPr>
                <w:sz w:val="16"/>
                <w:szCs w:val="16"/>
              </w:rPr>
            </w:pPr>
            <w:r w:rsidRPr="00822A5E">
              <w:rPr>
                <w:sz w:val="16"/>
                <w:szCs w:val="16"/>
              </w:rPr>
              <w:t>2017-2021</w:t>
            </w:r>
          </w:p>
        </w:tc>
        <w:tc>
          <w:tcPr>
            <w:tcW w:w="333" w:type="pct"/>
            <w:shd w:val="clear" w:color="auto" w:fill="auto"/>
          </w:tcPr>
          <w:p w:rsidR="00C43FE6" w:rsidRPr="00822A5E" w:rsidRDefault="00C43FE6" w:rsidP="00970F5B">
            <w:pPr>
              <w:widowControl w:val="0"/>
              <w:autoSpaceDE w:val="0"/>
              <w:autoSpaceDN w:val="0"/>
              <w:adjustRightInd w:val="0"/>
              <w:jc w:val="center"/>
              <w:rPr>
                <w:sz w:val="16"/>
                <w:szCs w:val="16"/>
              </w:rPr>
            </w:pPr>
            <w:r w:rsidRPr="00822A5E">
              <w:rPr>
                <w:sz w:val="16"/>
                <w:szCs w:val="16"/>
              </w:rPr>
              <w:t>230,0</w:t>
            </w:r>
          </w:p>
        </w:tc>
        <w:tc>
          <w:tcPr>
            <w:tcW w:w="335" w:type="pct"/>
            <w:gridSpan w:val="2"/>
            <w:shd w:val="clear" w:color="auto" w:fill="auto"/>
          </w:tcPr>
          <w:p w:rsidR="00C43FE6" w:rsidRPr="00822A5E" w:rsidRDefault="00C43FE6" w:rsidP="00970F5B">
            <w:pPr>
              <w:widowControl w:val="0"/>
              <w:autoSpaceDE w:val="0"/>
              <w:autoSpaceDN w:val="0"/>
              <w:adjustRightInd w:val="0"/>
              <w:jc w:val="center"/>
              <w:rPr>
                <w:sz w:val="16"/>
                <w:szCs w:val="16"/>
              </w:rPr>
            </w:pPr>
            <w:r w:rsidRPr="00822A5E">
              <w:rPr>
                <w:sz w:val="16"/>
                <w:szCs w:val="16"/>
              </w:rPr>
              <w:t>230,0</w:t>
            </w:r>
          </w:p>
        </w:tc>
        <w:tc>
          <w:tcPr>
            <w:tcW w:w="333" w:type="pct"/>
            <w:gridSpan w:val="2"/>
            <w:shd w:val="clear" w:color="auto" w:fill="auto"/>
          </w:tcPr>
          <w:p w:rsidR="00C43FE6" w:rsidRPr="00822A5E"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822A5E"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822A5E"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822A5E"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822A5E"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822A5E" w:rsidRDefault="00C43FE6" w:rsidP="002913EF">
            <w:pPr>
              <w:jc w:val="both"/>
              <w:rPr>
                <w:sz w:val="16"/>
                <w:szCs w:val="16"/>
              </w:rPr>
            </w:pPr>
          </w:p>
        </w:tc>
      </w:tr>
      <w:tr w:rsidR="00C43FE6" w:rsidRPr="00C43FE6" w:rsidTr="00424C0D">
        <w:trPr>
          <w:trHeight w:val="315"/>
        </w:trPr>
        <w:tc>
          <w:tcPr>
            <w:tcW w:w="142" w:type="pct"/>
            <w:vMerge/>
            <w:shd w:val="clear" w:color="auto" w:fill="auto"/>
          </w:tcPr>
          <w:p w:rsidR="00C43FE6" w:rsidRPr="00C43FE6" w:rsidRDefault="00C43FE6" w:rsidP="00877700">
            <w:pPr>
              <w:widowControl w:val="0"/>
              <w:autoSpaceDE w:val="0"/>
              <w:autoSpaceDN w:val="0"/>
              <w:adjustRightInd w:val="0"/>
              <w:jc w:val="center"/>
              <w:rPr>
                <w:color w:val="FF0000"/>
                <w:sz w:val="16"/>
                <w:szCs w:val="16"/>
              </w:rPr>
            </w:pPr>
          </w:p>
        </w:tc>
        <w:tc>
          <w:tcPr>
            <w:tcW w:w="382" w:type="pct"/>
            <w:vMerge/>
            <w:shd w:val="clear" w:color="auto" w:fill="auto"/>
          </w:tcPr>
          <w:p w:rsidR="00C43FE6" w:rsidRPr="00822A5E"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822A5E" w:rsidRDefault="00C43FE6" w:rsidP="008716D7">
            <w:pPr>
              <w:jc w:val="both"/>
              <w:rPr>
                <w:sz w:val="16"/>
                <w:szCs w:val="16"/>
              </w:rPr>
            </w:pPr>
          </w:p>
        </w:tc>
        <w:tc>
          <w:tcPr>
            <w:tcW w:w="571" w:type="pct"/>
            <w:shd w:val="clear" w:color="auto" w:fill="auto"/>
          </w:tcPr>
          <w:p w:rsidR="00C43FE6" w:rsidRPr="00822A5E" w:rsidRDefault="00C43FE6" w:rsidP="00424C0D">
            <w:pPr>
              <w:widowControl w:val="0"/>
              <w:autoSpaceDE w:val="0"/>
              <w:autoSpaceDN w:val="0"/>
              <w:adjustRightInd w:val="0"/>
              <w:jc w:val="center"/>
              <w:rPr>
                <w:sz w:val="16"/>
                <w:szCs w:val="16"/>
              </w:rPr>
            </w:pPr>
            <w:r w:rsidRPr="00822A5E">
              <w:rPr>
                <w:sz w:val="16"/>
                <w:szCs w:val="16"/>
              </w:rPr>
              <w:t>Средства бюджета г.о.Истра</w:t>
            </w:r>
          </w:p>
        </w:tc>
        <w:tc>
          <w:tcPr>
            <w:tcW w:w="238" w:type="pct"/>
            <w:vMerge/>
            <w:shd w:val="clear" w:color="auto" w:fill="auto"/>
          </w:tcPr>
          <w:p w:rsidR="00C43FE6" w:rsidRPr="00822A5E"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822A5E"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822A5E"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822A5E"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822A5E"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822A5E"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822A5E"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822A5E"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822A5E" w:rsidRDefault="00C43FE6" w:rsidP="002913EF">
            <w:pPr>
              <w:jc w:val="both"/>
              <w:rPr>
                <w:sz w:val="16"/>
                <w:szCs w:val="16"/>
              </w:rPr>
            </w:pPr>
          </w:p>
        </w:tc>
      </w:tr>
      <w:tr w:rsidR="00C43FE6" w:rsidRPr="00C43FE6" w:rsidTr="00424C0D">
        <w:trPr>
          <w:trHeight w:val="240"/>
        </w:trPr>
        <w:tc>
          <w:tcPr>
            <w:tcW w:w="142" w:type="pct"/>
            <w:vMerge/>
            <w:shd w:val="clear" w:color="auto" w:fill="auto"/>
          </w:tcPr>
          <w:p w:rsidR="00C43FE6" w:rsidRPr="00C43FE6" w:rsidRDefault="00C43FE6" w:rsidP="00877700">
            <w:pPr>
              <w:widowControl w:val="0"/>
              <w:autoSpaceDE w:val="0"/>
              <w:autoSpaceDN w:val="0"/>
              <w:adjustRightInd w:val="0"/>
              <w:jc w:val="center"/>
              <w:rPr>
                <w:color w:val="FF0000"/>
                <w:sz w:val="16"/>
                <w:szCs w:val="16"/>
              </w:rPr>
            </w:pPr>
          </w:p>
        </w:tc>
        <w:tc>
          <w:tcPr>
            <w:tcW w:w="382" w:type="pct"/>
            <w:vMerge/>
            <w:shd w:val="clear" w:color="auto" w:fill="auto"/>
          </w:tcPr>
          <w:p w:rsidR="00C43FE6" w:rsidRPr="00822A5E"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822A5E" w:rsidRDefault="00C43FE6" w:rsidP="008716D7">
            <w:pPr>
              <w:jc w:val="both"/>
              <w:rPr>
                <w:sz w:val="16"/>
                <w:szCs w:val="16"/>
              </w:rPr>
            </w:pPr>
          </w:p>
        </w:tc>
        <w:tc>
          <w:tcPr>
            <w:tcW w:w="571" w:type="pct"/>
            <w:shd w:val="clear" w:color="auto" w:fill="auto"/>
          </w:tcPr>
          <w:p w:rsidR="00C43FE6" w:rsidRPr="00822A5E" w:rsidRDefault="00C43FE6" w:rsidP="00424C0D">
            <w:pPr>
              <w:widowControl w:val="0"/>
              <w:autoSpaceDE w:val="0"/>
              <w:autoSpaceDN w:val="0"/>
              <w:adjustRightInd w:val="0"/>
              <w:jc w:val="center"/>
              <w:rPr>
                <w:sz w:val="16"/>
                <w:szCs w:val="16"/>
              </w:rPr>
            </w:pPr>
            <w:r w:rsidRPr="00822A5E">
              <w:rPr>
                <w:sz w:val="16"/>
                <w:szCs w:val="16"/>
              </w:rPr>
              <w:t>Средства бюджета Московской обл</w:t>
            </w:r>
          </w:p>
        </w:tc>
        <w:tc>
          <w:tcPr>
            <w:tcW w:w="238" w:type="pct"/>
            <w:vMerge/>
            <w:shd w:val="clear" w:color="auto" w:fill="auto"/>
          </w:tcPr>
          <w:p w:rsidR="00C43FE6" w:rsidRPr="00822A5E"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822A5E"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822A5E"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822A5E"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822A5E"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822A5E"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822A5E"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822A5E"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822A5E" w:rsidRDefault="00C43FE6" w:rsidP="002913EF">
            <w:pPr>
              <w:jc w:val="both"/>
              <w:rPr>
                <w:sz w:val="16"/>
                <w:szCs w:val="16"/>
              </w:rPr>
            </w:pPr>
          </w:p>
        </w:tc>
      </w:tr>
      <w:tr w:rsidR="00C43FE6" w:rsidRPr="00C43FE6" w:rsidTr="00424C0D">
        <w:trPr>
          <w:trHeight w:val="300"/>
        </w:trPr>
        <w:tc>
          <w:tcPr>
            <w:tcW w:w="142" w:type="pct"/>
            <w:vMerge/>
            <w:shd w:val="clear" w:color="auto" w:fill="auto"/>
          </w:tcPr>
          <w:p w:rsidR="00C43FE6" w:rsidRPr="00C43FE6" w:rsidRDefault="00C43FE6" w:rsidP="00877700">
            <w:pPr>
              <w:widowControl w:val="0"/>
              <w:autoSpaceDE w:val="0"/>
              <w:autoSpaceDN w:val="0"/>
              <w:adjustRightInd w:val="0"/>
              <w:jc w:val="center"/>
              <w:rPr>
                <w:color w:val="FF0000"/>
                <w:sz w:val="16"/>
                <w:szCs w:val="16"/>
              </w:rPr>
            </w:pPr>
          </w:p>
        </w:tc>
        <w:tc>
          <w:tcPr>
            <w:tcW w:w="382" w:type="pct"/>
            <w:vMerge/>
            <w:shd w:val="clear" w:color="auto" w:fill="auto"/>
          </w:tcPr>
          <w:p w:rsidR="00C43FE6" w:rsidRPr="00822A5E"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822A5E" w:rsidRDefault="00C43FE6" w:rsidP="008716D7">
            <w:pPr>
              <w:jc w:val="both"/>
              <w:rPr>
                <w:sz w:val="16"/>
                <w:szCs w:val="16"/>
              </w:rPr>
            </w:pPr>
          </w:p>
        </w:tc>
        <w:tc>
          <w:tcPr>
            <w:tcW w:w="571" w:type="pct"/>
            <w:shd w:val="clear" w:color="auto" w:fill="auto"/>
          </w:tcPr>
          <w:p w:rsidR="00C43FE6" w:rsidRPr="00822A5E" w:rsidRDefault="00C43FE6" w:rsidP="00424C0D">
            <w:pPr>
              <w:widowControl w:val="0"/>
              <w:autoSpaceDE w:val="0"/>
              <w:autoSpaceDN w:val="0"/>
              <w:adjustRightInd w:val="0"/>
              <w:jc w:val="center"/>
              <w:rPr>
                <w:sz w:val="16"/>
                <w:szCs w:val="16"/>
              </w:rPr>
            </w:pPr>
            <w:r w:rsidRPr="00822A5E">
              <w:rPr>
                <w:sz w:val="16"/>
                <w:szCs w:val="16"/>
              </w:rPr>
              <w:t>Средства федерал</w:t>
            </w:r>
            <w:r w:rsidRPr="00822A5E">
              <w:rPr>
                <w:sz w:val="16"/>
                <w:szCs w:val="16"/>
              </w:rPr>
              <w:t>ь</w:t>
            </w:r>
            <w:r w:rsidRPr="00822A5E">
              <w:rPr>
                <w:sz w:val="16"/>
                <w:szCs w:val="16"/>
              </w:rPr>
              <w:t>ного бюджета</w:t>
            </w:r>
          </w:p>
        </w:tc>
        <w:tc>
          <w:tcPr>
            <w:tcW w:w="238" w:type="pct"/>
            <w:vMerge/>
            <w:shd w:val="clear" w:color="auto" w:fill="auto"/>
          </w:tcPr>
          <w:p w:rsidR="00C43FE6" w:rsidRPr="00822A5E"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822A5E"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822A5E"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822A5E"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822A5E"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822A5E"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822A5E"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822A5E"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822A5E" w:rsidRDefault="00C43FE6" w:rsidP="002913EF">
            <w:pPr>
              <w:jc w:val="both"/>
              <w:rPr>
                <w:sz w:val="16"/>
                <w:szCs w:val="16"/>
              </w:rPr>
            </w:pPr>
          </w:p>
        </w:tc>
      </w:tr>
      <w:tr w:rsidR="00C43FE6" w:rsidRPr="00C43FE6" w:rsidTr="00424C0D">
        <w:trPr>
          <w:trHeight w:val="285"/>
        </w:trPr>
        <w:tc>
          <w:tcPr>
            <w:tcW w:w="142" w:type="pct"/>
            <w:vMerge/>
            <w:shd w:val="clear" w:color="auto" w:fill="auto"/>
          </w:tcPr>
          <w:p w:rsidR="00C43FE6" w:rsidRPr="00C43FE6" w:rsidRDefault="00C43FE6" w:rsidP="00877700">
            <w:pPr>
              <w:widowControl w:val="0"/>
              <w:autoSpaceDE w:val="0"/>
              <w:autoSpaceDN w:val="0"/>
              <w:adjustRightInd w:val="0"/>
              <w:jc w:val="center"/>
              <w:rPr>
                <w:color w:val="FF0000"/>
                <w:sz w:val="16"/>
                <w:szCs w:val="16"/>
              </w:rPr>
            </w:pPr>
          </w:p>
        </w:tc>
        <w:tc>
          <w:tcPr>
            <w:tcW w:w="382" w:type="pct"/>
            <w:vMerge/>
            <w:shd w:val="clear" w:color="auto" w:fill="auto"/>
          </w:tcPr>
          <w:p w:rsidR="00C43FE6" w:rsidRPr="00822A5E"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822A5E" w:rsidRDefault="00C43FE6" w:rsidP="008716D7">
            <w:pPr>
              <w:jc w:val="both"/>
              <w:rPr>
                <w:sz w:val="16"/>
                <w:szCs w:val="16"/>
              </w:rPr>
            </w:pPr>
          </w:p>
        </w:tc>
        <w:tc>
          <w:tcPr>
            <w:tcW w:w="571" w:type="pct"/>
            <w:shd w:val="clear" w:color="auto" w:fill="auto"/>
          </w:tcPr>
          <w:p w:rsidR="00C43FE6" w:rsidRPr="00822A5E" w:rsidRDefault="00C43FE6" w:rsidP="00424C0D">
            <w:pPr>
              <w:widowControl w:val="0"/>
              <w:autoSpaceDE w:val="0"/>
              <w:autoSpaceDN w:val="0"/>
              <w:adjustRightInd w:val="0"/>
              <w:jc w:val="center"/>
              <w:rPr>
                <w:sz w:val="16"/>
                <w:szCs w:val="16"/>
              </w:rPr>
            </w:pPr>
            <w:r w:rsidRPr="00822A5E">
              <w:rPr>
                <w:sz w:val="16"/>
                <w:szCs w:val="16"/>
              </w:rPr>
              <w:t>Средства бюджетов поселений</w:t>
            </w:r>
          </w:p>
        </w:tc>
        <w:tc>
          <w:tcPr>
            <w:tcW w:w="238" w:type="pct"/>
            <w:vMerge/>
            <w:shd w:val="clear" w:color="auto" w:fill="auto"/>
          </w:tcPr>
          <w:p w:rsidR="00C43FE6" w:rsidRPr="00822A5E"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822A5E" w:rsidRDefault="00C43FE6" w:rsidP="00970F5B">
            <w:pPr>
              <w:widowControl w:val="0"/>
              <w:autoSpaceDE w:val="0"/>
              <w:autoSpaceDN w:val="0"/>
              <w:adjustRightInd w:val="0"/>
              <w:jc w:val="center"/>
              <w:rPr>
                <w:sz w:val="16"/>
                <w:szCs w:val="16"/>
              </w:rPr>
            </w:pPr>
            <w:r w:rsidRPr="00822A5E">
              <w:rPr>
                <w:sz w:val="16"/>
                <w:szCs w:val="16"/>
              </w:rPr>
              <w:t>230,0</w:t>
            </w:r>
          </w:p>
        </w:tc>
        <w:tc>
          <w:tcPr>
            <w:tcW w:w="335" w:type="pct"/>
            <w:gridSpan w:val="2"/>
            <w:shd w:val="clear" w:color="auto" w:fill="auto"/>
          </w:tcPr>
          <w:p w:rsidR="00C43FE6" w:rsidRPr="00822A5E" w:rsidRDefault="00C43FE6" w:rsidP="00970F5B">
            <w:pPr>
              <w:widowControl w:val="0"/>
              <w:autoSpaceDE w:val="0"/>
              <w:autoSpaceDN w:val="0"/>
              <w:adjustRightInd w:val="0"/>
              <w:jc w:val="center"/>
              <w:rPr>
                <w:sz w:val="16"/>
                <w:szCs w:val="16"/>
              </w:rPr>
            </w:pPr>
            <w:r w:rsidRPr="00822A5E">
              <w:rPr>
                <w:sz w:val="16"/>
                <w:szCs w:val="16"/>
              </w:rPr>
              <w:t>230,0</w:t>
            </w:r>
          </w:p>
        </w:tc>
        <w:tc>
          <w:tcPr>
            <w:tcW w:w="333" w:type="pct"/>
            <w:gridSpan w:val="2"/>
            <w:shd w:val="clear" w:color="auto" w:fill="auto"/>
          </w:tcPr>
          <w:p w:rsidR="00C43FE6" w:rsidRPr="00822A5E"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822A5E"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822A5E"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822A5E"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822A5E"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822A5E" w:rsidRDefault="00C43FE6" w:rsidP="002913EF">
            <w:pPr>
              <w:jc w:val="both"/>
              <w:rPr>
                <w:sz w:val="16"/>
                <w:szCs w:val="16"/>
              </w:rPr>
            </w:pPr>
          </w:p>
        </w:tc>
      </w:tr>
      <w:tr w:rsidR="00C43FE6" w:rsidRPr="00C43FE6" w:rsidTr="0055207F">
        <w:trPr>
          <w:trHeight w:val="225"/>
        </w:trPr>
        <w:tc>
          <w:tcPr>
            <w:tcW w:w="142" w:type="pct"/>
            <w:vMerge/>
            <w:shd w:val="clear" w:color="auto" w:fill="auto"/>
          </w:tcPr>
          <w:p w:rsidR="00C43FE6" w:rsidRPr="00C43FE6" w:rsidRDefault="00C43FE6" w:rsidP="00877700">
            <w:pPr>
              <w:widowControl w:val="0"/>
              <w:autoSpaceDE w:val="0"/>
              <w:autoSpaceDN w:val="0"/>
              <w:adjustRightInd w:val="0"/>
              <w:jc w:val="center"/>
              <w:rPr>
                <w:color w:val="FF0000"/>
                <w:sz w:val="16"/>
                <w:szCs w:val="16"/>
              </w:rPr>
            </w:pPr>
          </w:p>
        </w:tc>
        <w:tc>
          <w:tcPr>
            <w:tcW w:w="382" w:type="pct"/>
            <w:vMerge/>
            <w:shd w:val="clear" w:color="auto" w:fill="auto"/>
          </w:tcPr>
          <w:p w:rsidR="00C43FE6" w:rsidRPr="00822A5E"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822A5E" w:rsidRDefault="00C43FE6" w:rsidP="008716D7">
            <w:pPr>
              <w:jc w:val="both"/>
              <w:rPr>
                <w:sz w:val="16"/>
                <w:szCs w:val="16"/>
              </w:rPr>
            </w:pPr>
          </w:p>
        </w:tc>
        <w:tc>
          <w:tcPr>
            <w:tcW w:w="571" w:type="pct"/>
            <w:shd w:val="clear" w:color="auto" w:fill="auto"/>
          </w:tcPr>
          <w:p w:rsidR="00C43FE6" w:rsidRPr="00822A5E" w:rsidRDefault="00C43FE6" w:rsidP="00424C0D">
            <w:pPr>
              <w:widowControl w:val="0"/>
              <w:autoSpaceDE w:val="0"/>
              <w:autoSpaceDN w:val="0"/>
              <w:adjustRightInd w:val="0"/>
              <w:jc w:val="center"/>
              <w:rPr>
                <w:sz w:val="16"/>
                <w:szCs w:val="16"/>
              </w:rPr>
            </w:pPr>
            <w:r w:rsidRPr="00822A5E">
              <w:rPr>
                <w:sz w:val="16"/>
                <w:szCs w:val="16"/>
              </w:rPr>
              <w:t>Внебюджетные и</w:t>
            </w:r>
            <w:r w:rsidRPr="00822A5E">
              <w:rPr>
                <w:sz w:val="16"/>
                <w:szCs w:val="16"/>
              </w:rPr>
              <w:t>с</w:t>
            </w:r>
            <w:r w:rsidRPr="00822A5E">
              <w:rPr>
                <w:sz w:val="16"/>
                <w:szCs w:val="16"/>
              </w:rPr>
              <w:t>точники</w:t>
            </w:r>
          </w:p>
        </w:tc>
        <w:tc>
          <w:tcPr>
            <w:tcW w:w="238" w:type="pct"/>
            <w:vMerge/>
            <w:shd w:val="clear" w:color="auto" w:fill="auto"/>
          </w:tcPr>
          <w:p w:rsidR="00C43FE6" w:rsidRPr="00822A5E"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822A5E"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822A5E"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822A5E"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822A5E"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822A5E"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822A5E"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822A5E"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822A5E" w:rsidRDefault="00C43FE6" w:rsidP="002913EF">
            <w:pPr>
              <w:jc w:val="both"/>
              <w:rPr>
                <w:sz w:val="16"/>
                <w:szCs w:val="16"/>
              </w:rPr>
            </w:pPr>
          </w:p>
        </w:tc>
      </w:tr>
      <w:tr w:rsidR="00C43FE6" w:rsidRPr="00C43FE6" w:rsidTr="00C43FE6">
        <w:trPr>
          <w:trHeight w:val="182"/>
        </w:trPr>
        <w:tc>
          <w:tcPr>
            <w:tcW w:w="142" w:type="pct"/>
            <w:vMerge w:val="restart"/>
            <w:shd w:val="clear" w:color="auto" w:fill="auto"/>
          </w:tcPr>
          <w:p w:rsidR="00C43FE6" w:rsidRPr="00C43FE6" w:rsidRDefault="00C43FE6" w:rsidP="00877700">
            <w:pPr>
              <w:widowControl w:val="0"/>
              <w:autoSpaceDE w:val="0"/>
              <w:autoSpaceDN w:val="0"/>
              <w:adjustRightInd w:val="0"/>
              <w:jc w:val="center"/>
              <w:rPr>
                <w:color w:val="FF0000"/>
                <w:sz w:val="16"/>
                <w:szCs w:val="16"/>
              </w:rPr>
            </w:pPr>
          </w:p>
        </w:tc>
        <w:tc>
          <w:tcPr>
            <w:tcW w:w="382" w:type="pct"/>
            <w:vMerge w:val="restart"/>
            <w:shd w:val="clear" w:color="auto" w:fill="auto"/>
          </w:tcPr>
          <w:p w:rsidR="00C43FE6" w:rsidRPr="00822A5E" w:rsidRDefault="00C43FE6" w:rsidP="00877700">
            <w:pPr>
              <w:widowControl w:val="0"/>
              <w:autoSpaceDE w:val="0"/>
              <w:autoSpaceDN w:val="0"/>
              <w:adjustRightInd w:val="0"/>
              <w:rPr>
                <w:i/>
                <w:sz w:val="16"/>
                <w:szCs w:val="16"/>
              </w:rPr>
            </w:pPr>
            <w:r w:rsidRPr="00822A5E">
              <w:rPr>
                <w:i/>
                <w:sz w:val="16"/>
                <w:szCs w:val="16"/>
              </w:rPr>
              <w:t>Меропри</w:t>
            </w:r>
            <w:r w:rsidRPr="00822A5E">
              <w:rPr>
                <w:i/>
                <w:sz w:val="16"/>
                <w:szCs w:val="16"/>
              </w:rPr>
              <w:t>я</w:t>
            </w:r>
            <w:r w:rsidRPr="00822A5E">
              <w:rPr>
                <w:i/>
                <w:sz w:val="16"/>
                <w:szCs w:val="16"/>
              </w:rPr>
              <w:t>тие 4.2.</w:t>
            </w:r>
          </w:p>
        </w:tc>
        <w:tc>
          <w:tcPr>
            <w:tcW w:w="1095" w:type="pct"/>
            <w:vMerge w:val="restart"/>
            <w:shd w:val="clear" w:color="auto" w:fill="auto"/>
          </w:tcPr>
          <w:p w:rsidR="00C43FE6" w:rsidRPr="00822A5E" w:rsidRDefault="00C43FE6" w:rsidP="00424C0D">
            <w:pPr>
              <w:jc w:val="both"/>
              <w:rPr>
                <w:sz w:val="16"/>
                <w:szCs w:val="16"/>
              </w:rPr>
            </w:pPr>
            <w:r w:rsidRPr="00822A5E">
              <w:rPr>
                <w:sz w:val="16"/>
                <w:szCs w:val="16"/>
              </w:rPr>
              <w:t>Проведение обследования МКД с оплатой стоимости независимой экспертизы техс</w:t>
            </w:r>
            <w:r w:rsidRPr="00822A5E">
              <w:rPr>
                <w:sz w:val="16"/>
                <w:szCs w:val="16"/>
              </w:rPr>
              <w:t>о</w:t>
            </w:r>
            <w:r w:rsidRPr="00822A5E">
              <w:rPr>
                <w:sz w:val="16"/>
                <w:szCs w:val="16"/>
              </w:rPr>
              <w:t>стояния зданий</w:t>
            </w:r>
          </w:p>
          <w:p w:rsidR="00C43FE6" w:rsidRPr="00822A5E" w:rsidRDefault="00C43FE6" w:rsidP="00424C0D">
            <w:pPr>
              <w:jc w:val="both"/>
              <w:rPr>
                <w:sz w:val="16"/>
                <w:szCs w:val="16"/>
              </w:rPr>
            </w:pPr>
          </w:p>
          <w:p w:rsidR="00C43FE6" w:rsidRPr="00822A5E" w:rsidRDefault="00C43FE6" w:rsidP="00424C0D">
            <w:pPr>
              <w:jc w:val="both"/>
              <w:rPr>
                <w:sz w:val="16"/>
                <w:szCs w:val="16"/>
              </w:rPr>
            </w:pPr>
          </w:p>
          <w:p w:rsidR="00C43FE6" w:rsidRPr="00822A5E" w:rsidRDefault="00C43FE6" w:rsidP="00424C0D">
            <w:pPr>
              <w:jc w:val="both"/>
              <w:rPr>
                <w:sz w:val="16"/>
                <w:szCs w:val="16"/>
              </w:rPr>
            </w:pPr>
          </w:p>
          <w:p w:rsidR="00C43FE6" w:rsidRPr="00822A5E" w:rsidRDefault="00C43FE6" w:rsidP="00424C0D">
            <w:pPr>
              <w:jc w:val="both"/>
              <w:rPr>
                <w:sz w:val="16"/>
                <w:szCs w:val="16"/>
              </w:rPr>
            </w:pPr>
          </w:p>
          <w:p w:rsidR="00C43FE6" w:rsidRPr="00822A5E" w:rsidRDefault="00C43FE6" w:rsidP="00424C0D">
            <w:pPr>
              <w:jc w:val="both"/>
              <w:rPr>
                <w:sz w:val="16"/>
                <w:szCs w:val="16"/>
              </w:rPr>
            </w:pPr>
          </w:p>
          <w:p w:rsidR="00C43FE6" w:rsidRPr="00822A5E" w:rsidRDefault="00C43FE6" w:rsidP="00424C0D">
            <w:pPr>
              <w:jc w:val="both"/>
              <w:rPr>
                <w:sz w:val="16"/>
                <w:szCs w:val="16"/>
              </w:rPr>
            </w:pPr>
          </w:p>
          <w:p w:rsidR="00C43FE6" w:rsidRPr="00822A5E" w:rsidRDefault="00C43FE6" w:rsidP="00424C0D">
            <w:pPr>
              <w:jc w:val="both"/>
              <w:rPr>
                <w:sz w:val="16"/>
                <w:szCs w:val="16"/>
              </w:rPr>
            </w:pPr>
          </w:p>
        </w:tc>
        <w:tc>
          <w:tcPr>
            <w:tcW w:w="571" w:type="pct"/>
            <w:shd w:val="clear" w:color="auto" w:fill="auto"/>
          </w:tcPr>
          <w:p w:rsidR="00C43FE6" w:rsidRPr="00822A5E" w:rsidRDefault="00C43FE6" w:rsidP="001D1987">
            <w:pPr>
              <w:widowControl w:val="0"/>
              <w:autoSpaceDE w:val="0"/>
              <w:autoSpaceDN w:val="0"/>
              <w:adjustRightInd w:val="0"/>
              <w:jc w:val="center"/>
              <w:rPr>
                <w:sz w:val="16"/>
                <w:szCs w:val="16"/>
              </w:rPr>
            </w:pPr>
            <w:r w:rsidRPr="00822A5E">
              <w:rPr>
                <w:sz w:val="16"/>
                <w:szCs w:val="16"/>
              </w:rPr>
              <w:t>Итого</w:t>
            </w:r>
          </w:p>
        </w:tc>
        <w:tc>
          <w:tcPr>
            <w:tcW w:w="238" w:type="pct"/>
            <w:vMerge w:val="restart"/>
            <w:shd w:val="clear" w:color="auto" w:fill="auto"/>
          </w:tcPr>
          <w:p w:rsidR="00C43FE6" w:rsidRPr="00822A5E" w:rsidRDefault="00C43FE6" w:rsidP="004711B5">
            <w:pPr>
              <w:widowControl w:val="0"/>
              <w:autoSpaceDE w:val="0"/>
              <w:autoSpaceDN w:val="0"/>
              <w:adjustRightInd w:val="0"/>
              <w:jc w:val="center"/>
              <w:rPr>
                <w:sz w:val="16"/>
                <w:szCs w:val="16"/>
              </w:rPr>
            </w:pPr>
            <w:r w:rsidRPr="00822A5E">
              <w:rPr>
                <w:sz w:val="16"/>
                <w:szCs w:val="16"/>
              </w:rPr>
              <w:t>2017-2021</w:t>
            </w:r>
          </w:p>
        </w:tc>
        <w:tc>
          <w:tcPr>
            <w:tcW w:w="333" w:type="pct"/>
            <w:shd w:val="clear" w:color="auto" w:fill="auto"/>
          </w:tcPr>
          <w:p w:rsidR="00C43FE6" w:rsidRPr="00822A5E" w:rsidRDefault="00C43FE6" w:rsidP="00970F5B">
            <w:pPr>
              <w:widowControl w:val="0"/>
              <w:autoSpaceDE w:val="0"/>
              <w:autoSpaceDN w:val="0"/>
              <w:adjustRightInd w:val="0"/>
              <w:jc w:val="center"/>
              <w:rPr>
                <w:sz w:val="16"/>
                <w:szCs w:val="16"/>
              </w:rPr>
            </w:pPr>
            <w:r w:rsidRPr="00822A5E">
              <w:rPr>
                <w:sz w:val="16"/>
                <w:szCs w:val="16"/>
              </w:rPr>
              <w:t>350,0</w:t>
            </w:r>
          </w:p>
        </w:tc>
        <w:tc>
          <w:tcPr>
            <w:tcW w:w="335" w:type="pct"/>
            <w:gridSpan w:val="2"/>
            <w:shd w:val="clear" w:color="auto" w:fill="auto"/>
          </w:tcPr>
          <w:p w:rsidR="00C43FE6" w:rsidRPr="00822A5E" w:rsidRDefault="00C43FE6" w:rsidP="00970F5B">
            <w:pPr>
              <w:widowControl w:val="0"/>
              <w:autoSpaceDE w:val="0"/>
              <w:autoSpaceDN w:val="0"/>
              <w:adjustRightInd w:val="0"/>
              <w:jc w:val="center"/>
              <w:rPr>
                <w:sz w:val="16"/>
                <w:szCs w:val="16"/>
              </w:rPr>
            </w:pPr>
            <w:r w:rsidRPr="00822A5E">
              <w:rPr>
                <w:sz w:val="16"/>
                <w:szCs w:val="16"/>
              </w:rPr>
              <w:t>350,0</w:t>
            </w:r>
          </w:p>
        </w:tc>
        <w:tc>
          <w:tcPr>
            <w:tcW w:w="333" w:type="pct"/>
            <w:gridSpan w:val="2"/>
            <w:shd w:val="clear" w:color="auto" w:fill="auto"/>
          </w:tcPr>
          <w:p w:rsidR="00C43FE6" w:rsidRPr="00822A5E"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822A5E"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822A5E"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822A5E"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822A5E"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822A5E" w:rsidRDefault="00C43FE6" w:rsidP="002913EF">
            <w:pPr>
              <w:jc w:val="both"/>
              <w:rPr>
                <w:sz w:val="16"/>
                <w:szCs w:val="16"/>
              </w:rPr>
            </w:pPr>
          </w:p>
        </w:tc>
      </w:tr>
      <w:tr w:rsidR="00C43FE6" w:rsidRPr="00C43FE6" w:rsidTr="00C43FE6">
        <w:trPr>
          <w:trHeight w:val="300"/>
        </w:trPr>
        <w:tc>
          <w:tcPr>
            <w:tcW w:w="142" w:type="pct"/>
            <w:vMerge/>
            <w:shd w:val="clear" w:color="auto" w:fill="auto"/>
          </w:tcPr>
          <w:p w:rsidR="00C43FE6" w:rsidRPr="00C43FE6" w:rsidRDefault="00C43FE6" w:rsidP="00877700">
            <w:pPr>
              <w:widowControl w:val="0"/>
              <w:autoSpaceDE w:val="0"/>
              <w:autoSpaceDN w:val="0"/>
              <w:adjustRightInd w:val="0"/>
              <w:jc w:val="center"/>
              <w:rPr>
                <w:color w:val="FF0000"/>
                <w:sz w:val="16"/>
                <w:szCs w:val="16"/>
              </w:rPr>
            </w:pPr>
          </w:p>
        </w:tc>
        <w:tc>
          <w:tcPr>
            <w:tcW w:w="382" w:type="pct"/>
            <w:vMerge/>
            <w:shd w:val="clear" w:color="auto" w:fill="auto"/>
          </w:tcPr>
          <w:p w:rsidR="00C43FE6" w:rsidRPr="00822A5E"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822A5E" w:rsidRDefault="00C43FE6" w:rsidP="00424C0D">
            <w:pPr>
              <w:jc w:val="both"/>
              <w:rPr>
                <w:sz w:val="16"/>
                <w:szCs w:val="16"/>
              </w:rPr>
            </w:pPr>
          </w:p>
        </w:tc>
        <w:tc>
          <w:tcPr>
            <w:tcW w:w="571" w:type="pct"/>
            <w:shd w:val="clear" w:color="auto" w:fill="auto"/>
          </w:tcPr>
          <w:p w:rsidR="00C43FE6" w:rsidRPr="00822A5E" w:rsidRDefault="00C43FE6" w:rsidP="001D1987">
            <w:pPr>
              <w:widowControl w:val="0"/>
              <w:autoSpaceDE w:val="0"/>
              <w:autoSpaceDN w:val="0"/>
              <w:adjustRightInd w:val="0"/>
              <w:jc w:val="center"/>
              <w:rPr>
                <w:sz w:val="16"/>
                <w:szCs w:val="16"/>
              </w:rPr>
            </w:pPr>
            <w:r w:rsidRPr="00822A5E">
              <w:rPr>
                <w:sz w:val="16"/>
                <w:szCs w:val="16"/>
              </w:rPr>
              <w:t>Средства бюджета г.о.Истра</w:t>
            </w:r>
          </w:p>
        </w:tc>
        <w:tc>
          <w:tcPr>
            <w:tcW w:w="238" w:type="pct"/>
            <w:vMerge/>
            <w:shd w:val="clear" w:color="auto" w:fill="auto"/>
          </w:tcPr>
          <w:p w:rsidR="00C43FE6" w:rsidRPr="00822A5E"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822A5E"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822A5E"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822A5E"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822A5E"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822A5E"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822A5E"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822A5E"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822A5E" w:rsidRDefault="00C43FE6" w:rsidP="002913EF">
            <w:pPr>
              <w:jc w:val="both"/>
              <w:rPr>
                <w:sz w:val="16"/>
                <w:szCs w:val="16"/>
              </w:rPr>
            </w:pPr>
          </w:p>
        </w:tc>
      </w:tr>
      <w:tr w:rsidR="00C43FE6" w:rsidRPr="00C43FE6" w:rsidTr="00C43FE6">
        <w:trPr>
          <w:trHeight w:val="360"/>
        </w:trPr>
        <w:tc>
          <w:tcPr>
            <w:tcW w:w="142" w:type="pct"/>
            <w:vMerge/>
            <w:shd w:val="clear" w:color="auto" w:fill="auto"/>
          </w:tcPr>
          <w:p w:rsidR="00C43FE6" w:rsidRPr="00C43FE6" w:rsidRDefault="00C43FE6" w:rsidP="00877700">
            <w:pPr>
              <w:widowControl w:val="0"/>
              <w:autoSpaceDE w:val="0"/>
              <w:autoSpaceDN w:val="0"/>
              <w:adjustRightInd w:val="0"/>
              <w:jc w:val="center"/>
              <w:rPr>
                <w:color w:val="FF0000"/>
                <w:sz w:val="16"/>
                <w:szCs w:val="16"/>
              </w:rPr>
            </w:pPr>
          </w:p>
        </w:tc>
        <w:tc>
          <w:tcPr>
            <w:tcW w:w="382" w:type="pct"/>
            <w:vMerge/>
            <w:shd w:val="clear" w:color="auto" w:fill="auto"/>
          </w:tcPr>
          <w:p w:rsidR="00C43FE6" w:rsidRPr="00822A5E"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822A5E" w:rsidRDefault="00C43FE6" w:rsidP="00424C0D">
            <w:pPr>
              <w:jc w:val="both"/>
              <w:rPr>
                <w:sz w:val="16"/>
                <w:szCs w:val="16"/>
              </w:rPr>
            </w:pPr>
          </w:p>
        </w:tc>
        <w:tc>
          <w:tcPr>
            <w:tcW w:w="571" w:type="pct"/>
            <w:shd w:val="clear" w:color="auto" w:fill="auto"/>
          </w:tcPr>
          <w:p w:rsidR="00C43FE6" w:rsidRPr="00822A5E" w:rsidRDefault="00C43FE6" w:rsidP="001D1987">
            <w:pPr>
              <w:widowControl w:val="0"/>
              <w:autoSpaceDE w:val="0"/>
              <w:autoSpaceDN w:val="0"/>
              <w:adjustRightInd w:val="0"/>
              <w:jc w:val="center"/>
              <w:rPr>
                <w:sz w:val="16"/>
                <w:szCs w:val="16"/>
              </w:rPr>
            </w:pPr>
            <w:r w:rsidRPr="00822A5E">
              <w:rPr>
                <w:sz w:val="16"/>
                <w:szCs w:val="16"/>
              </w:rPr>
              <w:t>Средства бюджета Московской обл</w:t>
            </w:r>
          </w:p>
        </w:tc>
        <w:tc>
          <w:tcPr>
            <w:tcW w:w="238" w:type="pct"/>
            <w:vMerge/>
            <w:shd w:val="clear" w:color="auto" w:fill="auto"/>
          </w:tcPr>
          <w:p w:rsidR="00C43FE6" w:rsidRPr="00822A5E"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822A5E"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822A5E"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822A5E"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822A5E"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822A5E"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822A5E"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822A5E"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822A5E" w:rsidRDefault="00C43FE6" w:rsidP="002913EF">
            <w:pPr>
              <w:jc w:val="both"/>
              <w:rPr>
                <w:sz w:val="16"/>
                <w:szCs w:val="16"/>
              </w:rPr>
            </w:pPr>
          </w:p>
        </w:tc>
      </w:tr>
      <w:tr w:rsidR="00C43FE6" w:rsidRPr="00C43FE6" w:rsidTr="00C43FE6">
        <w:trPr>
          <w:trHeight w:val="255"/>
        </w:trPr>
        <w:tc>
          <w:tcPr>
            <w:tcW w:w="142" w:type="pct"/>
            <w:vMerge/>
            <w:shd w:val="clear" w:color="auto" w:fill="auto"/>
          </w:tcPr>
          <w:p w:rsidR="00C43FE6" w:rsidRPr="00C43FE6" w:rsidRDefault="00C43FE6" w:rsidP="00877700">
            <w:pPr>
              <w:widowControl w:val="0"/>
              <w:autoSpaceDE w:val="0"/>
              <w:autoSpaceDN w:val="0"/>
              <w:adjustRightInd w:val="0"/>
              <w:jc w:val="center"/>
              <w:rPr>
                <w:color w:val="FF0000"/>
                <w:sz w:val="16"/>
                <w:szCs w:val="16"/>
              </w:rPr>
            </w:pPr>
          </w:p>
        </w:tc>
        <w:tc>
          <w:tcPr>
            <w:tcW w:w="382" w:type="pct"/>
            <w:vMerge/>
            <w:shd w:val="clear" w:color="auto" w:fill="auto"/>
          </w:tcPr>
          <w:p w:rsidR="00C43FE6" w:rsidRPr="00822A5E"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822A5E" w:rsidRDefault="00C43FE6" w:rsidP="00424C0D">
            <w:pPr>
              <w:jc w:val="both"/>
              <w:rPr>
                <w:sz w:val="16"/>
                <w:szCs w:val="16"/>
              </w:rPr>
            </w:pPr>
          </w:p>
        </w:tc>
        <w:tc>
          <w:tcPr>
            <w:tcW w:w="571" w:type="pct"/>
            <w:shd w:val="clear" w:color="auto" w:fill="auto"/>
          </w:tcPr>
          <w:p w:rsidR="00C43FE6" w:rsidRPr="00822A5E" w:rsidRDefault="00C43FE6" w:rsidP="001D1987">
            <w:pPr>
              <w:widowControl w:val="0"/>
              <w:autoSpaceDE w:val="0"/>
              <w:autoSpaceDN w:val="0"/>
              <w:adjustRightInd w:val="0"/>
              <w:jc w:val="center"/>
              <w:rPr>
                <w:sz w:val="16"/>
                <w:szCs w:val="16"/>
              </w:rPr>
            </w:pPr>
            <w:r w:rsidRPr="00822A5E">
              <w:rPr>
                <w:sz w:val="16"/>
                <w:szCs w:val="16"/>
              </w:rPr>
              <w:t>Средства федерал</w:t>
            </w:r>
            <w:r w:rsidRPr="00822A5E">
              <w:rPr>
                <w:sz w:val="16"/>
                <w:szCs w:val="16"/>
              </w:rPr>
              <w:t>ь</w:t>
            </w:r>
            <w:r w:rsidRPr="00822A5E">
              <w:rPr>
                <w:sz w:val="16"/>
                <w:szCs w:val="16"/>
              </w:rPr>
              <w:t>ного бюджета</w:t>
            </w:r>
          </w:p>
        </w:tc>
        <w:tc>
          <w:tcPr>
            <w:tcW w:w="238" w:type="pct"/>
            <w:vMerge/>
            <w:shd w:val="clear" w:color="auto" w:fill="auto"/>
          </w:tcPr>
          <w:p w:rsidR="00C43FE6" w:rsidRPr="00822A5E"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822A5E"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822A5E"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822A5E"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822A5E"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822A5E"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822A5E"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822A5E"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822A5E" w:rsidRDefault="00C43FE6" w:rsidP="002913EF">
            <w:pPr>
              <w:jc w:val="both"/>
              <w:rPr>
                <w:sz w:val="16"/>
                <w:szCs w:val="16"/>
              </w:rPr>
            </w:pPr>
          </w:p>
        </w:tc>
      </w:tr>
      <w:tr w:rsidR="00C43FE6" w:rsidRPr="00C43FE6" w:rsidTr="00C43FE6">
        <w:trPr>
          <w:trHeight w:val="330"/>
        </w:trPr>
        <w:tc>
          <w:tcPr>
            <w:tcW w:w="142" w:type="pct"/>
            <w:vMerge/>
            <w:shd w:val="clear" w:color="auto" w:fill="auto"/>
          </w:tcPr>
          <w:p w:rsidR="00C43FE6" w:rsidRPr="00C43FE6" w:rsidRDefault="00C43FE6" w:rsidP="00877700">
            <w:pPr>
              <w:widowControl w:val="0"/>
              <w:autoSpaceDE w:val="0"/>
              <w:autoSpaceDN w:val="0"/>
              <w:adjustRightInd w:val="0"/>
              <w:jc w:val="center"/>
              <w:rPr>
                <w:color w:val="FF0000"/>
                <w:sz w:val="16"/>
                <w:szCs w:val="16"/>
              </w:rPr>
            </w:pPr>
          </w:p>
        </w:tc>
        <w:tc>
          <w:tcPr>
            <w:tcW w:w="382" w:type="pct"/>
            <w:vMerge/>
            <w:shd w:val="clear" w:color="auto" w:fill="auto"/>
          </w:tcPr>
          <w:p w:rsidR="00C43FE6" w:rsidRPr="00822A5E"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822A5E" w:rsidRDefault="00C43FE6" w:rsidP="00424C0D">
            <w:pPr>
              <w:jc w:val="both"/>
              <w:rPr>
                <w:sz w:val="16"/>
                <w:szCs w:val="16"/>
              </w:rPr>
            </w:pPr>
          </w:p>
        </w:tc>
        <w:tc>
          <w:tcPr>
            <w:tcW w:w="571" w:type="pct"/>
            <w:shd w:val="clear" w:color="auto" w:fill="auto"/>
          </w:tcPr>
          <w:p w:rsidR="00C43FE6" w:rsidRPr="00822A5E" w:rsidRDefault="00C43FE6" w:rsidP="001D1987">
            <w:pPr>
              <w:widowControl w:val="0"/>
              <w:autoSpaceDE w:val="0"/>
              <w:autoSpaceDN w:val="0"/>
              <w:adjustRightInd w:val="0"/>
              <w:jc w:val="center"/>
              <w:rPr>
                <w:sz w:val="16"/>
                <w:szCs w:val="16"/>
              </w:rPr>
            </w:pPr>
            <w:r w:rsidRPr="00822A5E">
              <w:rPr>
                <w:sz w:val="16"/>
                <w:szCs w:val="16"/>
              </w:rPr>
              <w:t>Средства бюджетов поселений</w:t>
            </w:r>
          </w:p>
        </w:tc>
        <w:tc>
          <w:tcPr>
            <w:tcW w:w="238" w:type="pct"/>
            <w:vMerge/>
            <w:shd w:val="clear" w:color="auto" w:fill="auto"/>
          </w:tcPr>
          <w:p w:rsidR="00C43FE6" w:rsidRPr="00822A5E"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822A5E" w:rsidRDefault="00C43FE6" w:rsidP="00970F5B">
            <w:pPr>
              <w:widowControl w:val="0"/>
              <w:autoSpaceDE w:val="0"/>
              <w:autoSpaceDN w:val="0"/>
              <w:adjustRightInd w:val="0"/>
              <w:jc w:val="center"/>
              <w:rPr>
                <w:sz w:val="16"/>
                <w:szCs w:val="16"/>
              </w:rPr>
            </w:pPr>
            <w:r w:rsidRPr="00822A5E">
              <w:rPr>
                <w:sz w:val="16"/>
                <w:szCs w:val="16"/>
              </w:rPr>
              <w:t>350,0</w:t>
            </w:r>
          </w:p>
        </w:tc>
        <w:tc>
          <w:tcPr>
            <w:tcW w:w="335" w:type="pct"/>
            <w:gridSpan w:val="2"/>
            <w:shd w:val="clear" w:color="auto" w:fill="auto"/>
          </w:tcPr>
          <w:p w:rsidR="00C43FE6" w:rsidRPr="00822A5E" w:rsidRDefault="00C43FE6" w:rsidP="00970F5B">
            <w:pPr>
              <w:widowControl w:val="0"/>
              <w:autoSpaceDE w:val="0"/>
              <w:autoSpaceDN w:val="0"/>
              <w:adjustRightInd w:val="0"/>
              <w:jc w:val="center"/>
              <w:rPr>
                <w:sz w:val="16"/>
                <w:szCs w:val="16"/>
              </w:rPr>
            </w:pPr>
            <w:r w:rsidRPr="00822A5E">
              <w:rPr>
                <w:sz w:val="16"/>
                <w:szCs w:val="16"/>
              </w:rPr>
              <w:t>350,0</w:t>
            </w:r>
          </w:p>
        </w:tc>
        <w:tc>
          <w:tcPr>
            <w:tcW w:w="333" w:type="pct"/>
            <w:gridSpan w:val="2"/>
            <w:shd w:val="clear" w:color="auto" w:fill="auto"/>
          </w:tcPr>
          <w:p w:rsidR="00C43FE6" w:rsidRPr="00822A5E"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822A5E"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822A5E"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822A5E"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822A5E"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822A5E" w:rsidRDefault="00C43FE6" w:rsidP="002913EF">
            <w:pPr>
              <w:jc w:val="both"/>
              <w:rPr>
                <w:sz w:val="16"/>
                <w:szCs w:val="16"/>
              </w:rPr>
            </w:pPr>
          </w:p>
        </w:tc>
      </w:tr>
      <w:tr w:rsidR="00C43FE6" w:rsidRPr="00C43FE6" w:rsidTr="0055207F">
        <w:trPr>
          <w:trHeight w:val="210"/>
        </w:trPr>
        <w:tc>
          <w:tcPr>
            <w:tcW w:w="142" w:type="pct"/>
            <w:vMerge/>
            <w:shd w:val="clear" w:color="auto" w:fill="auto"/>
          </w:tcPr>
          <w:p w:rsidR="00C43FE6" w:rsidRPr="00C43FE6" w:rsidRDefault="00C43FE6" w:rsidP="00877700">
            <w:pPr>
              <w:widowControl w:val="0"/>
              <w:autoSpaceDE w:val="0"/>
              <w:autoSpaceDN w:val="0"/>
              <w:adjustRightInd w:val="0"/>
              <w:jc w:val="center"/>
              <w:rPr>
                <w:color w:val="FF0000"/>
                <w:sz w:val="16"/>
                <w:szCs w:val="16"/>
              </w:rPr>
            </w:pPr>
          </w:p>
        </w:tc>
        <w:tc>
          <w:tcPr>
            <w:tcW w:w="382" w:type="pct"/>
            <w:vMerge/>
            <w:shd w:val="clear" w:color="auto" w:fill="auto"/>
          </w:tcPr>
          <w:p w:rsidR="00C43FE6" w:rsidRPr="00822A5E" w:rsidRDefault="00C43FE6" w:rsidP="00877700">
            <w:pPr>
              <w:widowControl w:val="0"/>
              <w:autoSpaceDE w:val="0"/>
              <w:autoSpaceDN w:val="0"/>
              <w:adjustRightInd w:val="0"/>
              <w:rPr>
                <w:i/>
                <w:sz w:val="16"/>
                <w:szCs w:val="16"/>
              </w:rPr>
            </w:pPr>
          </w:p>
        </w:tc>
        <w:tc>
          <w:tcPr>
            <w:tcW w:w="1095" w:type="pct"/>
            <w:vMerge/>
            <w:shd w:val="clear" w:color="auto" w:fill="auto"/>
          </w:tcPr>
          <w:p w:rsidR="00C43FE6" w:rsidRPr="00822A5E" w:rsidRDefault="00C43FE6" w:rsidP="00424C0D">
            <w:pPr>
              <w:jc w:val="both"/>
              <w:rPr>
                <w:sz w:val="16"/>
                <w:szCs w:val="16"/>
              </w:rPr>
            </w:pPr>
          </w:p>
        </w:tc>
        <w:tc>
          <w:tcPr>
            <w:tcW w:w="571" w:type="pct"/>
            <w:shd w:val="clear" w:color="auto" w:fill="auto"/>
          </w:tcPr>
          <w:p w:rsidR="00C43FE6" w:rsidRPr="00822A5E" w:rsidRDefault="00C43FE6" w:rsidP="001D1987">
            <w:pPr>
              <w:widowControl w:val="0"/>
              <w:autoSpaceDE w:val="0"/>
              <w:autoSpaceDN w:val="0"/>
              <w:adjustRightInd w:val="0"/>
              <w:jc w:val="center"/>
              <w:rPr>
                <w:sz w:val="16"/>
                <w:szCs w:val="16"/>
              </w:rPr>
            </w:pPr>
            <w:r w:rsidRPr="00822A5E">
              <w:rPr>
                <w:sz w:val="16"/>
                <w:szCs w:val="16"/>
              </w:rPr>
              <w:t>Внебюджетные и</w:t>
            </w:r>
            <w:r w:rsidRPr="00822A5E">
              <w:rPr>
                <w:sz w:val="16"/>
                <w:szCs w:val="16"/>
              </w:rPr>
              <w:t>с</w:t>
            </w:r>
            <w:r w:rsidRPr="00822A5E">
              <w:rPr>
                <w:sz w:val="16"/>
                <w:szCs w:val="16"/>
              </w:rPr>
              <w:t>точники</w:t>
            </w:r>
          </w:p>
        </w:tc>
        <w:tc>
          <w:tcPr>
            <w:tcW w:w="238" w:type="pct"/>
            <w:vMerge/>
            <w:shd w:val="clear" w:color="auto" w:fill="auto"/>
          </w:tcPr>
          <w:p w:rsidR="00C43FE6" w:rsidRPr="00822A5E" w:rsidRDefault="00C43FE6" w:rsidP="004711B5">
            <w:pPr>
              <w:widowControl w:val="0"/>
              <w:autoSpaceDE w:val="0"/>
              <w:autoSpaceDN w:val="0"/>
              <w:adjustRightInd w:val="0"/>
              <w:jc w:val="center"/>
              <w:rPr>
                <w:sz w:val="16"/>
                <w:szCs w:val="16"/>
              </w:rPr>
            </w:pPr>
          </w:p>
        </w:tc>
        <w:tc>
          <w:tcPr>
            <w:tcW w:w="333" w:type="pct"/>
            <w:shd w:val="clear" w:color="auto" w:fill="auto"/>
          </w:tcPr>
          <w:p w:rsidR="00C43FE6" w:rsidRPr="00822A5E" w:rsidRDefault="00C43FE6" w:rsidP="00970F5B">
            <w:pPr>
              <w:widowControl w:val="0"/>
              <w:autoSpaceDE w:val="0"/>
              <w:autoSpaceDN w:val="0"/>
              <w:adjustRightInd w:val="0"/>
              <w:jc w:val="center"/>
              <w:rPr>
                <w:sz w:val="16"/>
                <w:szCs w:val="16"/>
              </w:rPr>
            </w:pPr>
          </w:p>
        </w:tc>
        <w:tc>
          <w:tcPr>
            <w:tcW w:w="335" w:type="pct"/>
            <w:gridSpan w:val="2"/>
            <w:shd w:val="clear" w:color="auto" w:fill="auto"/>
          </w:tcPr>
          <w:p w:rsidR="00C43FE6" w:rsidRPr="00822A5E" w:rsidRDefault="00C43FE6" w:rsidP="00970F5B">
            <w:pPr>
              <w:widowControl w:val="0"/>
              <w:autoSpaceDE w:val="0"/>
              <w:autoSpaceDN w:val="0"/>
              <w:adjustRightInd w:val="0"/>
              <w:jc w:val="center"/>
              <w:rPr>
                <w:sz w:val="16"/>
                <w:szCs w:val="16"/>
              </w:rPr>
            </w:pPr>
          </w:p>
        </w:tc>
        <w:tc>
          <w:tcPr>
            <w:tcW w:w="333" w:type="pct"/>
            <w:gridSpan w:val="2"/>
            <w:shd w:val="clear" w:color="auto" w:fill="auto"/>
          </w:tcPr>
          <w:p w:rsidR="00C43FE6" w:rsidRPr="00822A5E" w:rsidRDefault="00C43FE6" w:rsidP="00860774">
            <w:pPr>
              <w:widowControl w:val="0"/>
              <w:autoSpaceDE w:val="0"/>
              <w:autoSpaceDN w:val="0"/>
              <w:adjustRightInd w:val="0"/>
              <w:jc w:val="center"/>
              <w:rPr>
                <w:sz w:val="16"/>
                <w:szCs w:val="16"/>
              </w:rPr>
            </w:pPr>
          </w:p>
        </w:tc>
        <w:tc>
          <w:tcPr>
            <w:tcW w:w="333" w:type="pct"/>
            <w:gridSpan w:val="4"/>
            <w:shd w:val="clear" w:color="auto" w:fill="auto"/>
          </w:tcPr>
          <w:p w:rsidR="00C43FE6" w:rsidRPr="00822A5E" w:rsidRDefault="00C43FE6" w:rsidP="00860774">
            <w:pPr>
              <w:widowControl w:val="0"/>
              <w:autoSpaceDE w:val="0"/>
              <w:autoSpaceDN w:val="0"/>
              <w:adjustRightInd w:val="0"/>
              <w:jc w:val="center"/>
              <w:rPr>
                <w:sz w:val="16"/>
                <w:szCs w:val="16"/>
              </w:rPr>
            </w:pPr>
          </w:p>
        </w:tc>
        <w:tc>
          <w:tcPr>
            <w:tcW w:w="290" w:type="pct"/>
            <w:shd w:val="clear" w:color="auto" w:fill="auto"/>
          </w:tcPr>
          <w:p w:rsidR="00C43FE6" w:rsidRPr="00822A5E" w:rsidRDefault="00C43FE6" w:rsidP="004843E7">
            <w:pPr>
              <w:widowControl w:val="0"/>
              <w:autoSpaceDE w:val="0"/>
              <w:autoSpaceDN w:val="0"/>
              <w:adjustRightInd w:val="0"/>
              <w:jc w:val="center"/>
              <w:rPr>
                <w:sz w:val="16"/>
                <w:szCs w:val="16"/>
              </w:rPr>
            </w:pPr>
          </w:p>
        </w:tc>
        <w:tc>
          <w:tcPr>
            <w:tcW w:w="347" w:type="pct"/>
            <w:gridSpan w:val="2"/>
            <w:shd w:val="clear" w:color="auto" w:fill="auto"/>
          </w:tcPr>
          <w:p w:rsidR="00C43FE6" w:rsidRPr="00822A5E" w:rsidRDefault="00C43FE6" w:rsidP="00F4266A">
            <w:pPr>
              <w:widowControl w:val="0"/>
              <w:autoSpaceDE w:val="0"/>
              <w:autoSpaceDN w:val="0"/>
              <w:adjustRightInd w:val="0"/>
              <w:jc w:val="center"/>
              <w:rPr>
                <w:sz w:val="16"/>
                <w:szCs w:val="16"/>
              </w:rPr>
            </w:pPr>
          </w:p>
        </w:tc>
        <w:tc>
          <w:tcPr>
            <w:tcW w:w="286" w:type="pct"/>
            <w:shd w:val="clear" w:color="auto" w:fill="auto"/>
          </w:tcPr>
          <w:p w:rsidR="00C43FE6" w:rsidRPr="00822A5E" w:rsidRDefault="00C43FE6" w:rsidP="002913EF">
            <w:pPr>
              <w:widowControl w:val="0"/>
              <w:autoSpaceDE w:val="0"/>
              <w:autoSpaceDN w:val="0"/>
              <w:adjustRightInd w:val="0"/>
              <w:jc w:val="center"/>
              <w:rPr>
                <w:sz w:val="16"/>
                <w:szCs w:val="16"/>
              </w:rPr>
            </w:pPr>
          </w:p>
        </w:tc>
        <w:tc>
          <w:tcPr>
            <w:tcW w:w="315" w:type="pct"/>
            <w:shd w:val="clear" w:color="auto" w:fill="auto"/>
          </w:tcPr>
          <w:p w:rsidR="00C43FE6" w:rsidRPr="00822A5E" w:rsidRDefault="00C43FE6" w:rsidP="002913EF">
            <w:pPr>
              <w:jc w:val="both"/>
              <w:rPr>
                <w:sz w:val="16"/>
                <w:szCs w:val="16"/>
              </w:rPr>
            </w:pPr>
          </w:p>
        </w:tc>
      </w:tr>
      <w:tr w:rsidR="00872B1B" w:rsidRPr="004711B5" w:rsidTr="0055207F">
        <w:trPr>
          <w:trHeight w:val="291"/>
        </w:trPr>
        <w:tc>
          <w:tcPr>
            <w:tcW w:w="142" w:type="pct"/>
            <w:vMerge w:val="restart"/>
            <w:shd w:val="clear" w:color="auto" w:fill="auto"/>
          </w:tcPr>
          <w:p w:rsidR="00872B1B" w:rsidRPr="004711B5" w:rsidRDefault="00872B1B" w:rsidP="00877700">
            <w:pPr>
              <w:widowControl w:val="0"/>
              <w:autoSpaceDE w:val="0"/>
              <w:autoSpaceDN w:val="0"/>
              <w:adjustRightInd w:val="0"/>
              <w:jc w:val="center"/>
              <w:rPr>
                <w:sz w:val="16"/>
                <w:szCs w:val="16"/>
              </w:rPr>
            </w:pPr>
            <w:r w:rsidRPr="004711B5">
              <w:rPr>
                <w:sz w:val="16"/>
                <w:szCs w:val="16"/>
              </w:rPr>
              <w:t>2.</w:t>
            </w:r>
          </w:p>
        </w:tc>
        <w:tc>
          <w:tcPr>
            <w:tcW w:w="382" w:type="pct"/>
            <w:vMerge w:val="restart"/>
            <w:shd w:val="clear" w:color="auto" w:fill="auto"/>
          </w:tcPr>
          <w:p w:rsidR="00872B1B" w:rsidRPr="005438C1" w:rsidRDefault="00872B1B" w:rsidP="00877700">
            <w:pPr>
              <w:widowControl w:val="0"/>
              <w:autoSpaceDE w:val="0"/>
              <w:autoSpaceDN w:val="0"/>
              <w:adjustRightInd w:val="0"/>
              <w:rPr>
                <w:b/>
                <w:sz w:val="16"/>
                <w:szCs w:val="16"/>
              </w:rPr>
            </w:pPr>
            <w:r w:rsidRPr="005438C1">
              <w:rPr>
                <w:b/>
                <w:sz w:val="16"/>
                <w:szCs w:val="16"/>
              </w:rPr>
              <w:t>Задача 2.</w:t>
            </w:r>
          </w:p>
          <w:p w:rsidR="00872B1B" w:rsidRPr="004711B5" w:rsidRDefault="00872B1B" w:rsidP="00877700">
            <w:pPr>
              <w:jc w:val="both"/>
              <w:rPr>
                <w:sz w:val="16"/>
                <w:szCs w:val="16"/>
              </w:rPr>
            </w:pPr>
            <w:r w:rsidRPr="004711B5">
              <w:rPr>
                <w:sz w:val="16"/>
                <w:szCs w:val="16"/>
              </w:rPr>
              <w:t>Обеспечение защиты прав граждан на жилище</w:t>
            </w:r>
          </w:p>
          <w:p w:rsidR="00872B1B" w:rsidRPr="004711B5" w:rsidRDefault="00872B1B" w:rsidP="00877700">
            <w:pPr>
              <w:autoSpaceDE w:val="0"/>
              <w:autoSpaceDN w:val="0"/>
              <w:adjustRightInd w:val="0"/>
              <w:ind w:firstLine="540"/>
              <w:jc w:val="both"/>
              <w:rPr>
                <w:sz w:val="16"/>
                <w:szCs w:val="16"/>
              </w:rPr>
            </w:pPr>
          </w:p>
        </w:tc>
        <w:tc>
          <w:tcPr>
            <w:tcW w:w="1095" w:type="pct"/>
            <w:vMerge w:val="restart"/>
            <w:shd w:val="clear" w:color="auto" w:fill="auto"/>
          </w:tcPr>
          <w:p w:rsidR="00872B1B" w:rsidRPr="004711B5" w:rsidRDefault="00872B1B" w:rsidP="008716D7">
            <w:pPr>
              <w:jc w:val="both"/>
              <w:rPr>
                <w:sz w:val="16"/>
                <w:szCs w:val="16"/>
              </w:rPr>
            </w:pPr>
            <w:r w:rsidRPr="004711B5">
              <w:rPr>
                <w:sz w:val="16"/>
                <w:szCs w:val="16"/>
              </w:rPr>
              <w:t>Финансовое и организационное обеспеч</w:t>
            </w:r>
            <w:r w:rsidRPr="004711B5">
              <w:rPr>
                <w:sz w:val="16"/>
                <w:szCs w:val="16"/>
              </w:rPr>
              <w:t>е</w:t>
            </w:r>
            <w:r w:rsidRPr="004711B5">
              <w:rPr>
                <w:sz w:val="16"/>
                <w:szCs w:val="16"/>
              </w:rPr>
              <w:t>ние защиты прав граждан на жилище</w:t>
            </w:r>
          </w:p>
          <w:p w:rsidR="00872B1B" w:rsidRPr="004711B5" w:rsidRDefault="00872B1B" w:rsidP="00877700">
            <w:pPr>
              <w:widowControl w:val="0"/>
              <w:autoSpaceDE w:val="0"/>
              <w:autoSpaceDN w:val="0"/>
              <w:adjustRightInd w:val="0"/>
              <w:jc w:val="both"/>
              <w:rPr>
                <w:sz w:val="16"/>
                <w:szCs w:val="16"/>
              </w:rPr>
            </w:pPr>
          </w:p>
        </w:tc>
        <w:tc>
          <w:tcPr>
            <w:tcW w:w="571" w:type="pct"/>
            <w:shd w:val="clear" w:color="auto" w:fill="auto"/>
          </w:tcPr>
          <w:p w:rsidR="00872B1B" w:rsidRPr="004711B5" w:rsidRDefault="00872B1B" w:rsidP="00877700">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872B1B" w:rsidRPr="004711B5" w:rsidRDefault="00872B1B"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872B1B" w:rsidRPr="00822A5E" w:rsidRDefault="00872B1B" w:rsidP="001D1987">
            <w:pPr>
              <w:widowControl w:val="0"/>
              <w:autoSpaceDE w:val="0"/>
              <w:autoSpaceDN w:val="0"/>
              <w:adjustRightInd w:val="0"/>
              <w:jc w:val="center"/>
              <w:rPr>
                <w:sz w:val="16"/>
                <w:szCs w:val="16"/>
              </w:rPr>
            </w:pPr>
            <w:r w:rsidRPr="00822A5E">
              <w:rPr>
                <w:sz w:val="16"/>
                <w:szCs w:val="16"/>
              </w:rPr>
              <w:t>51 156,3</w:t>
            </w:r>
          </w:p>
        </w:tc>
        <w:tc>
          <w:tcPr>
            <w:tcW w:w="335" w:type="pct"/>
            <w:gridSpan w:val="2"/>
            <w:shd w:val="clear" w:color="auto" w:fill="auto"/>
          </w:tcPr>
          <w:p w:rsidR="00872B1B" w:rsidRPr="00822A5E" w:rsidRDefault="00872B1B" w:rsidP="001D1987">
            <w:pPr>
              <w:widowControl w:val="0"/>
              <w:autoSpaceDE w:val="0"/>
              <w:autoSpaceDN w:val="0"/>
              <w:adjustRightInd w:val="0"/>
              <w:jc w:val="center"/>
              <w:rPr>
                <w:sz w:val="16"/>
                <w:szCs w:val="16"/>
              </w:rPr>
            </w:pPr>
            <w:r w:rsidRPr="00822A5E">
              <w:rPr>
                <w:sz w:val="16"/>
                <w:szCs w:val="16"/>
              </w:rPr>
              <w:t>51 156,3</w:t>
            </w:r>
          </w:p>
        </w:tc>
        <w:tc>
          <w:tcPr>
            <w:tcW w:w="333" w:type="pct"/>
            <w:gridSpan w:val="2"/>
            <w:shd w:val="clear" w:color="auto" w:fill="auto"/>
          </w:tcPr>
          <w:p w:rsidR="00872B1B" w:rsidRPr="004711B5" w:rsidRDefault="00872B1B" w:rsidP="00860774">
            <w:pPr>
              <w:widowControl w:val="0"/>
              <w:autoSpaceDE w:val="0"/>
              <w:autoSpaceDN w:val="0"/>
              <w:adjustRightInd w:val="0"/>
              <w:jc w:val="center"/>
              <w:rPr>
                <w:sz w:val="16"/>
                <w:szCs w:val="16"/>
              </w:rPr>
            </w:pPr>
          </w:p>
        </w:tc>
        <w:tc>
          <w:tcPr>
            <w:tcW w:w="333" w:type="pct"/>
            <w:gridSpan w:val="4"/>
            <w:shd w:val="clear" w:color="auto" w:fill="auto"/>
          </w:tcPr>
          <w:p w:rsidR="00872B1B" w:rsidRPr="004711B5" w:rsidRDefault="00872B1B" w:rsidP="00860774">
            <w:pPr>
              <w:widowControl w:val="0"/>
              <w:autoSpaceDE w:val="0"/>
              <w:autoSpaceDN w:val="0"/>
              <w:adjustRightInd w:val="0"/>
              <w:jc w:val="center"/>
              <w:rPr>
                <w:sz w:val="16"/>
                <w:szCs w:val="16"/>
              </w:rPr>
            </w:pPr>
          </w:p>
        </w:tc>
        <w:tc>
          <w:tcPr>
            <w:tcW w:w="290" w:type="pct"/>
            <w:shd w:val="clear" w:color="auto" w:fill="auto"/>
          </w:tcPr>
          <w:p w:rsidR="00872B1B" w:rsidRPr="004711B5" w:rsidRDefault="00872B1B" w:rsidP="004843E7">
            <w:pPr>
              <w:widowControl w:val="0"/>
              <w:autoSpaceDE w:val="0"/>
              <w:autoSpaceDN w:val="0"/>
              <w:adjustRightInd w:val="0"/>
              <w:jc w:val="center"/>
              <w:rPr>
                <w:sz w:val="16"/>
                <w:szCs w:val="16"/>
              </w:rPr>
            </w:pPr>
          </w:p>
        </w:tc>
        <w:tc>
          <w:tcPr>
            <w:tcW w:w="347" w:type="pct"/>
            <w:gridSpan w:val="2"/>
            <w:shd w:val="clear" w:color="auto" w:fill="auto"/>
          </w:tcPr>
          <w:p w:rsidR="00872B1B" w:rsidRPr="004711B5" w:rsidRDefault="00872B1B" w:rsidP="00F4266A">
            <w:pPr>
              <w:widowControl w:val="0"/>
              <w:autoSpaceDE w:val="0"/>
              <w:autoSpaceDN w:val="0"/>
              <w:adjustRightInd w:val="0"/>
              <w:jc w:val="center"/>
              <w:rPr>
                <w:sz w:val="16"/>
                <w:szCs w:val="16"/>
              </w:rPr>
            </w:pPr>
          </w:p>
        </w:tc>
        <w:tc>
          <w:tcPr>
            <w:tcW w:w="286" w:type="pct"/>
            <w:vMerge w:val="restart"/>
            <w:shd w:val="clear" w:color="auto" w:fill="auto"/>
          </w:tcPr>
          <w:p w:rsidR="00872B1B" w:rsidRPr="004711B5" w:rsidRDefault="00872B1B" w:rsidP="002913EF">
            <w:pPr>
              <w:widowControl w:val="0"/>
              <w:autoSpaceDE w:val="0"/>
              <w:autoSpaceDN w:val="0"/>
              <w:adjustRightInd w:val="0"/>
              <w:jc w:val="center"/>
              <w:rPr>
                <w:sz w:val="16"/>
                <w:szCs w:val="16"/>
              </w:rPr>
            </w:pPr>
            <w:r w:rsidRPr="004711B5">
              <w:rPr>
                <w:sz w:val="16"/>
                <w:szCs w:val="16"/>
              </w:rPr>
              <w:t>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 отдел архите</w:t>
            </w:r>
            <w:r w:rsidRPr="004711B5">
              <w:rPr>
                <w:sz w:val="16"/>
                <w:szCs w:val="16"/>
              </w:rPr>
              <w:t>к</w:t>
            </w:r>
            <w:r w:rsidRPr="004711B5">
              <w:rPr>
                <w:sz w:val="16"/>
                <w:szCs w:val="16"/>
              </w:rPr>
              <w:t xml:space="preserve">туры и </w:t>
            </w:r>
            <w:r w:rsidRPr="004711B5">
              <w:rPr>
                <w:sz w:val="16"/>
                <w:szCs w:val="16"/>
              </w:rPr>
              <w:lastRenderedPageBreak/>
              <w:t>МКУ УКС</w:t>
            </w:r>
          </w:p>
        </w:tc>
        <w:tc>
          <w:tcPr>
            <w:tcW w:w="315" w:type="pct"/>
            <w:vMerge w:val="restart"/>
            <w:shd w:val="clear" w:color="auto" w:fill="auto"/>
          </w:tcPr>
          <w:p w:rsidR="00872B1B" w:rsidRPr="004711B5" w:rsidRDefault="00872B1B" w:rsidP="002913EF">
            <w:pPr>
              <w:jc w:val="both"/>
              <w:rPr>
                <w:sz w:val="16"/>
                <w:szCs w:val="16"/>
              </w:rPr>
            </w:pPr>
            <w:r w:rsidRPr="004711B5">
              <w:rPr>
                <w:sz w:val="16"/>
                <w:szCs w:val="16"/>
              </w:rPr>
              <w:lastRenderedPageBreak/>
              <w:t>Пересел</w:t>
            </w:r>
            <w:r w:rsidRPr="004711B5">
              <w:rPr>
                <w:sz w:val="16"/>
                <w:szCs w:val="16"/>
              </w:rPr>
              <w:t>е</w:t>
            </w:r>
            <w:r w:rsidRPr="004711B5">
              <w:rPr>
                <w:sz w:val="16"/>
                <w:szCs w:val="16"/>
              </w:rPr>
              <w:t>ние гра</w:t>
            </w:r>
            <w:r w:rsidRPr="004711B5">
              <w:rPr>
                <w:sz w:val="16"/>
                <w:szCs w:val="16"/>
              </w:rPr>
              <w:t>ж</w:t>
            </w:r>
            <w:r w:rsidRPr="004711B5">
              <w:rPr>
                <w:sz w:val="16"/>
                <w:szCs w:val="16"/>
              </w:rPr>
              <w:t>дан из аварийн</w:t>
            </w:r>
            <w:r w:rsidRPr="004711B5">
              <w:rPr>
                <w:sz w:val="16"/>
                <w:szCs w:val="16"/>
              </w:rPr>
              <w:t>о</w:t>
            </w:r>
            <w:r w:rsidRPr="004711B5">
              <w:rPr>
                <w:sz w:val="16"/>
                <w:szCs w:val="16"/>
              </w:rPr>
              <w:t>го и ве</w:t>
            </w:r>
            <w:r w:rsidRPr="004711B5">
              <w:rPr>
                <w:sz w:val="16"/>
                <w:szCs w:val="16"/>
              </w:rPr>
              <w:t>т</w:t>
            </w:r>
            <w:r w:rsidRPr="004711B5">
              <w:rPr>
                <w:sz w:val="16"/>
                <w:szCs w:val="16"/>
              </w:rPr>
              <w:t>хого  жилищн</w:t>
            </w:r>
            <w:r w:rsidRPr="004711B5">
              <w:rPr>
                <w:sz w:val="16"/>
                <w:szCs w:val="16"/>
              </w:rPr>
              <w:t>о</w:t>
            </w:r>
            <w:r w:rsidRPr="004711B5">
              <w:rPr>
                <w:sz w:val="16"/>
                <w:szCs w:val="16"/>
              </w:rPr>
              <w:lastRenderedPageBreak/>
              <w:t>го фонда, ликвид</w:t>
            </w:r>
            <w:r w:rsidRPr="004711B5">
              <w:rPr>
                <w:sz w:val="16"/>
                <w:szCs w:val="16"/>
              </w:rPr>
              <w:t>а</w:t>
            </w:r>
            <w:r w:rsidRPr="004711B5">
              <w:rPr>
                <w:sz w:val="16"/>
                <w:szCs w:val="16"/>
              </w:rPr>
              <w:t>ция пр</w:t>
            </w:r>
            <w:r w:rsidRPr="004711B5">
              <w:rPr>
                <w:sz w:val="16"/>
                <w:szCs w:val="16"/>
              </w:rPr>
              <w:t>о</w:t>
            </w:r>
            <w:r w:rsidRPr="004711B5">
              <w:rPr>
                <w:sz w:val="16"/>
                <w:szCs w:val="16"/>
              </w:rPr>
              <w:t>блемных объектов</w:t>
            </w:r>
          </w:p>
        </w:tc>
      </w:tr>
      <w:tr w:rsidR="00872B1B" w:rsidRPr="004711B5" w:rsidTr="0055207F">
        <w:tc>
          <w:tcPr>
            <w:tcW w:w="142"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382"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1095"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571" w:type="pct"/>
            <w:shd w:val="clear" w:color="auto" w:fill="auto"/>
          </w:tcPr>
          <w:p w:rsidR="00872B1B" w:rsidRPr="004711B5" w:rsidRDefault="00872B1B" w:rsidP="00877700">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333" w:type="pct"/>
            <w:shd w:val="clear" w:color="auto" w:fill="auto"/>
          </w:tcPr>
          <w:p w:rsidR="00872B1B" w:rsidRPr="00822A5E" w:rsidRDefault="00872B1B" w:rsidP="001D1987">
            <w:pPr>
              <w:widowControl w:val="0"/>
              <w:autoSpaceDE w:val="0"/>
              <w:autoSpaceDN w:val="0"/>
              <w:adjustRightInd w:val="0"/>
              <w:jc w:val="center"/>
              <w:rPr>
                <w:sz w:val="16"/>
                <w:szCs w:val="16"/>
              </w:rPr>
            </w:pPr>
            <w:r w:rsidRPr="00822A5E">
              <w:rPr>
                <w:sz w:val="16"/>
                <w:szCs w:val="16"/>
              </w:rPr>
              <w:t>11 517,9</w:t>
            </w:r>
          </w:p>
        </w:tc>
        <w:tc>
          <w:tcPr>
            <w:tcW w:w="335" w:type="pct"/>
            <w:gridSpan w:val="2"/>
            <w:shd w:val="clear" w:color="auto" w:fill="auto"/>
          </w:tcPr>
          <w:p w:rsidR="00872B1B" w:rsidRPr="00822A5E" w:rsidRDefault="00872B1B" w:rsidP="001D1987">
            <w:pPr>
              <w:widowControl w:val="0"/>
              <w:autoSpaceDE w:val="0"/>
              <w:autoSpaceDN w:val="0"/>
              <w:adjustRightInd w:val="0"/>
              <w:jc w:val="center"/>
              <w:rPr>
                <w:sz w:val="16"/>
                <w:szCs w:val="16"/>
              </w:rPr>
            </w:pPr>
            <w:r w:rsidRPr="00822A5E">
              <w:rPr>
                <w:sz w:val="16"/>
                <w:szCs w:val="16"/>
              </w:rPr>
              <w:t>11 517,9</w:t>
            </w:r>
          </w:p>
        </w:tc>
        <w:tc>
          <w:tcPr>
            <w:tcW w:w="333" w:type="pct"/>
            <w:gridSpan w:val="2"/>
            <w:shd w:val="clear" w:color="auto" w:fill="auto"/>
          </w:tcPr>
          <w:p w:rsidR="00872B1B" w:rsidRPr="004711B5" w:rsidRDefault="00872B1B" w:rsidP="00860774">
            <w:pPr>
              <w:widowControl w:val="0"/>
              <w:autoSpaceDE w:val="0"/>
              <w:autoSpaceDN w:val="0"/>
              <w:adjustRightInd w:val="0"/>
              <w:jc w:val="center"/>
              <w:rPr>
                <w:sz w:val="16"/>
                <w:szCs w:val="16"/>
              </w:rPr>
            </w:pPr>
          </w:p>
        </w:tc>
        <w:tc>
          <w:tcPr>
            <w:tcW w:w="333" w:type="pct"/>
            <w:gridSpan w:val="4"/>
            <w:shd w:val="clear" w:color="auto" w:fill="auto"/>
          </w:tcPr>
          <w:p w:rsidR="00872B1B" w:rsidRPr="004711B5" w:rsidRDefault="00872B1B" w:rsidP="00860774">
            <w:pPr>
              <w:widowControl w:val="0"/>
              <w:autoSpaceDE w:val="0"/>
              <w:autoSpaceDN w:val="0"/>
              <w:adjustRightInd w:val="0"/>
              <w:jc w:val="center"/>
              <w:rPr>
                <w:sz w:val="16"/>
                <w:szCs w:val="16"/>
              </w:rPr>
            </w:pPr>
          </w:p>
        </w:tc>
        <w:tc>
          <w:tcPr>
            <w:tcW w:w="290" w:type="pct"/>
            <w:shd w:val="clear" w:color="auto" w:fill="auto"/>
          </w:tcPr>
          <w:p w:rsidR="00872B1B" w:rsidRPr="004711B5" w:rsidRDefault="00872B1B" w:rsidP="004843E7">
            <w:pPr>
              <w:widowControl w:val="0"/>
              <w:autoSpaceDE w:val="0"/>
              <w:autoSpaceDN w:val="0"/>
              <w:adjustRightInd w:val="0"/>
              <w:jc w:val="center"/>
              <w:rPr>
                <w:sz w:val="16"/>
                <w:szCs w:val="16"/>
              </w:rPr>
            </w:pPr>
          </w:p>
        </w:tc>
        <w:tc>
          <w:tcPr>
            <w:tcW w:w="347" w:type="pct"/>
            <w:gridSpan w:val="2"/>
            <w:shd w:val="clear" w:color="auto" w:fill="auto"/>
          </w:tcPr>
          <w:p w:rsidR="00872B1B" w:rsidRPr="004711B5" w:rsidRDefault="00872B1B" w:rsidP="00F4266A">
            <w:pPr>
              <w:widowControl w:val="0"/>
              <w:autoSpaceDE w:val="0"/>
              <w:autoSpaceDN w:val="0"/>
              <w:adjustRightInd w:val="0"/>
              <w:jc w:val="center"/>
              <w:rPr>
                <w:sz w:val="16"/>
                <w:szCs w:val="16"/>
              </w:rPr>
            </w:pPr>
          </w:p>
        </w:tc>
        <w:tc>
          <w:tcPr>
            <w:tcW w:w="286"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315"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r>
      <w:tr w:rsidR="00872B1B" w:rsidRPr="004711B5" w:rsidTr="0055207F">
        <w:tc>
          <w:tcPr>
            <w:tcW w:w="142"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382"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1095"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571" w:type="pct"/>
            <w:shd w:val="clear" w:color="auto" w:fill="auto"/>
          </w:tcPr>
          <w:p w:rsidR="00872B1B" w:rsidRPr="004711B5" w:rsidRDefault="00872B1B" w:rsidP="004F3131">
            <w:pPr>
              <w:widowControl w:val="0"/>
              <w:autoSpaceDE w:val="0"/>
              <w:autoSpaceDN w:val="0"/>
              <w:adjustRightInd w:val="0"/>
              <w:jc w:val="center"/>
              <w:rPr>
                <w:sz w:val="16"/>
                <w:szCs w:val="16"/>
              </w:rPr>
            </w:pPr>
            <w:r w:rsidRPr="004711B5">
              <w:rPr>
                <w:sz w:val="16"/>
                <w:szCs w:val="16"/>
              </w:rPr>
              <w:t>Средства бюджета Московской обл</w:t>
            </w:r>
          </w:p>
        </w:tc>
        <w:tc>
          <w:tcPr>
            <w:tcW w:w="238"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333" w:type="pct"/>
            <w:shd w:val="clear" w:color="auto" w:fill="auto"/>
          </w:tcPr>
          <w:p w:rsidR="00872B1B" w:rsidRPr="00822A5E" w:rsidRDefault="00872B1B" w:rsidP="001D1987">
            <w:pPr>
              <w:widowControl w:val="0"/>
              <w:autoSpaceDE w:val="0"/>
              <w:autoSpaceDN w:val="0"/>
              <w:adjustRightInd w:val="0"/>
              <w:jc w:val="center"/>
              <w:rPr>
                <w:sz w:val="16"/>
                <w:szCs w:val="16"/>
              </w:rPr>
            </w:pPr>
          </w:p>
        </w:tc>
        <w:tc>
          <w:tcPr>
            <w:tcW w:w="335" w:type="pct"/>
            <w:gridSpan w:val="2"/>
            <w:shd w:val="clear" w:color="auto" w:fill="auto"/>
          </w:tcPr>
          <w:p w:rsidR="00872B1B" w:rsidRPr="00822A5E" w:rsidRDefault="00872B1B" w:rsidP="001D1987">
            <w:pPr>
              <w:widowControl w:val="0"/>
              <w:autoSpaceDE w:val="0"/>
              <w:autoSpaceDN w:val="0"/>
              <w:adjustRightInd w:val="0"/>
              <w:jc w:val="center"/>
              <w:rPr>
                <w:sz w:val="16"/>
                <w:szCs w:val="16"/>
              </w:rPr>
            </w:pPr>
          </w:p>
        </w:tc>
        <w:tc>
          <w:tcPr>
            <w:tcW w:w="333" w:type="pct"/>
            <w:gridSpan w:val="2"/>
            <w:shd w:val="clear" w:color="auto" w:fill="auto"/>
          </w:tcPr>
          <w:p w:rsidR="00872B1B" w:rsidRPr="004711B5" w:rsidRDefault="00872B1B" w:rsidP="00860774">
            <w:pPr>
              <w:widowControl w:val="0"/>
              <w:autoSpaceDE w:val="0"/>
              <w:autoSpaceDN w:val="0"/>
              <w:adjustRightInd w:val="0"/>
              <w:jc w:val="center"/>
              <w:rPr>
                <w:sz w:val="16"/>
                <w:szCs w:val="16"/>
              </w:rPr>
            </w:pPr>
          </w:p>
        </w:tc>
        <w:tc>
          <w:tcPr>
            <w:tcW w:w="333" w:type="pct"/>
            <w:gridSpan w:val="4"/>
            <w:shd w:val="clear" w:color="auto" w:fill="auto"/>
          </w:tcPr>
          <w:p w:rsidR="00872B1B" w:rsidRPr="004711B5" w:rsidRDefault="00872B1B" w:rsidP="00860774">
            <w:pPr>
              <w:widowControl w:val="0"/>
              <w:autoSpaceDE w:val="0"/>
              <w:autoSpaceDN w:val="0"/>
              <w:adjustRightInd w:val="0"/>
              <w:jc w:val="center"/>
              <w:rPr>
                <w:sz w:val="16"/>
                <w:szCs w:val="16"/>
              </w:rPr>
            </w:pPr>
          </w:p>
        </w:tc>
        <w:tc>
          <w:tcPr>
            <w:tcW w:w="290" w:type="pct"/>
            <w:shd w:val="clear" w:color="auto" w:fill="auto"/>
          </w:tcPr>
          <w:p w:rsidR="00872B1B" w:rsidRPr="004711B5" w:rsidRDefault="00872B1B" w:rsidP="004843E7">
            <w:pPr>
              <w:widowControl w:val="0"/>
              <w:autoSpaceDE w:val="0"/>
              <w:autoSpaceDN w:val="0"/>
              <w:adjustRightInd w:val="0"/>
              <w:jc w:val="center"/>
              <w:rPr>
                <w:sz w:val="16"/>
                <w:szCs w:val="16"/>
              </w:rPr>
            </w:pPr>
          </w:p>
        </w:tc>
        <w:tc>
          <w:tcPr>
            <w:tcW w:w="347" w:type="pct"/>
            <w:gridSpan w:val="2"/>
            <w:shd w:val="clear" w:color="auto" w:fill="auto"/>
          </w:tcPr>
          <w:p w:rsidR="00872B1B" w:rsidRPr="004711B5" w:rsidRDefault="00872B1B" w:rsidP="00F4266A">
            <w:pPr>
              <w:widowControl w:val="0"/>
              <w:autoSpaceDE w:val="0"/>
              <w:autoSpaceDN w:val="0"/>
              <w:adjustRightInd w:val="0"/>
              <w:jc w:val="center"/>
              <w:rPr>
                <w:sz w:val="16"/>
                <w:szCs w:val="16"/>
              </w:rPr>
            </w:pPr>
          </w:p>
        </w:tc>
        <w:tc>
          <w:tcPr>
            <w:tcW w:w="286"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315"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r>
      <w:tr w:rsidR="00872B1B" w:rsidRPr="004711B5" w:rsidTr="0055207F">
        <w:tc>
          <w:tcPr>
            <w:tcW w:w="142"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382"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1095"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571" w:type="pct"/>
            <w:shd w:val="clear" w:color="auto" w:fill="auto"/>
          </w:tcPr>
          <w:p w:rsidR="00872B1B" w:rsidRPr="004711B5" w:rsidRDefault="00872B1B" w:rsidP="00877700">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333" w:type="pct"/>
            <w:shd w:val="clear" w:color="auto" w:fill="auto"/>
          </w:tcPr>
          <w:p w:rsidR="00872B1B" w:rsidRPr="00822A5E" w:rsidRDefault="00872B1B" w:rsidP="001D1987">
            <w:pPr>
              <w:widowControl w:val="0"/>
              <w:autoSpaceDE w:val="0"/>
              <w:autoSpaceDN w:val="0"/>
              <w:adjustRightInd w:val="0"/>
              <w:jc w:val="center"/>
              <w:rPr>
                <w:sz w:val="16"/>
                <w:szCs w:val="16"/>
              </w:rPr>
            </w:pPr>
          </w:p>
        </w:tc>
        <w:tc>
          <w:tcPr>
            <w:tcW w:w="335" w:type="pct"/>
            <w:gridSpan w:val="2"/>
            <w:shd w:val="clear" w:color="auto" w:fill="auto"/>
          </w:tcPr>
          <w:p w:rsidR="00872B1B" w:rsidRPr="00822A5E" w:rsidRDefault="00872B1B" w:rsidP="001D1987">
            <w:pPr>
              <w:widowControl w:val="0"/>
              <w:autoSpaceDE w:val="0"/>
              <w:autoSpaceDN w:val="0"/>
              <w:adjustRightInd w:val="0"/>
              <w:jc w:val="center"/>
              <w:rPr>
                <w:sz w:val="16"/>
                <w:szCs w:val="16"/>
              </w:rPr>
            </w:pPr>
          </w:p>
        </w:tc>
        <w:tc>
          <w:tcPr>
            <w:tcW w:w="333" w:type="pct"/>
            <w:gridSpan w:val="2"/>
            <w:shd w:val="clear" w:color="auto" w:fill="auto"/>
          </w:tcPr>
          <w:p w:rsidR="00872B1B" w:rsidRPr="004711B5" w:rsidRDefault="00872B1B" w:rsidP="00860774">
            <w:pPr>
              <w:widowControl w:val="0"/>
              <w:autoSpaceDE w:val="0"/>
              <w:autoSpaceDN w:val="0"/>
              <w:adjustRightInd w:val="0"/>
              <w:jc w:val="center"/>
              <w:rPr>
                <w:sz w:val="16"/>
                <w:szCs w:val="16"/>
              </w:rPr>
            </w:pPr>
          </w:p>
        </w:tc>
        <w:tc>
          <w:tcPr>
            <w:tcW w:w="333" w:type="pct"/>
            <w:gridSpan w:val="4"/>
            <w:shd w:val="clear" w:color="auto" w:fill="auto"/>
          </w:tcPr>
          <w:p w:rsidR="00872B1B" w:rsidRPr="004711B5" w:rsidRDefault="00872B1B" w:rsidP="00860774">
            <w:pPr>
              <w:widowControl w:val="0"/>
              <w:autoSpaceDE w:val="0"/>
              <w:autoSpaceDN w:val="0"/>
              <w:adjustRightInd w:val="0"/>
              <w:jc w:val="center"/>
              <w:rPr>
                <w:sz w:val="16"/>
                <w:szCs w:val="16"/>
              </w:rPr>
            </w:pPr>
          </w:p>
        </w:tc>
        <w:tc>
          <w:tcPr>
            <w:tcW w:w="290" w:type="pct"/>
            <w:shd w:val="clear" w:color="auto" w:fill="auto"/>
          </w:tcPr>
          <w:p w:rsidR="00872B1B" w:rsidRPr="004711B5" w:rsidRDefault="00872B1B" w:rsidP="004843E7">
            <w:pPr>
              <w:widowControl w:val="0"/>
              <w:autoSpaceDE w:val="0"/>
              <w:autoSpaceDN w:val="0"/>
              <w:adjustRightInd w:val="0"/>
              <w:jc w:val="center"/>
              <w:rPr>
                <w:sz w:val="16"/>
                <w:szCs w:val="16"/>
              </w:rPr>
            </w:pPr>
          </w:p>
        </w:tc>
        <w:tc>
          <w:tcPr>
            <w:tcW w:w="347" w:type="pct"/>
            <w:gridSpan w:val="2"/>
            <w:shd w:val="clear" w:color="auto" w:fill="auto"/>
          </w:tcPr>
          <w:p w:rsidR="00872B1B" w:rsidRPr="004711B5" w:rsidRDefault="00872B1B" w:rsidP="00F4266A">
            <w:pPr>
              <w:widowControl w:val="0"/>
              <w:autoSpaceDE w:val="0"/>
              <w:autoSpaceDN w:val="0"/>
              <w:adjustRightInd w:val="0"/>
              <w:jc w:val="center"/>
              <w:rPr>
                <w:sz w:val="16"/>
                <w:szCs w:val="16"/>
              </w:rPr>
            </w:pPr>
          </w:p>
        </w:tc>
        <w:tc>
          <w:tcPr>
            <w:tcW w:w="286"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315"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r>
      <w:tr w:rsidR="00872B1B" w:rsidRPr="004711B5" w:rsidTr="0055207F">
        <w:trPr>
          <w:trHeight w:val="259"/>
        </w:trPr>
        <w:tc>
          <w:tcPr>
            <w:tcW w:w="142"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382"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1095"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571" w:type="pct"/>
            <w:shd w:val="clear" w:color="auto" w:fill="auto"/>
          </w:tcPr>
          <w:p w:rsidR="00872B1B" w:rsidRPr="004711B5" w:rsidRDefault="00872B1B" w:rsidP="00877700">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333" w:type="pct"/>
            <w:shd w:val="clear" w:color="auto" w:fill="auto"/>
          </w:tcPr>
          <w:p w:rsidR="00872B1B" w:rsidRPr="00822A5E" w:rsidRDefault="00872B1B" w:rsidP="001D1987">
            <w:pPr>
              <w:widowControl w:val="0"/>
              <w:autoSpaceDE w:val="0"/>
              <w:autoSpaceDN w:val="0"/>
              <w:adjustRightInd w:val="0"/>
              <w:jc w:val="center"/>
              <w:rPr>
                <w:sz w:val="16"/>
                <w:szCs w:val="16"/>
              </w:rPr>
            </w:pPr>
            <w:r w:rsidRPr="00822A5E">
              <w:rPr>
                <w:sz w:val="16"/>
                <w:szCs w:val="16"/>
              </w:rPr>
              <w:t>39 638,4</w:t>
            </w:r>
          </w:p>
        </w:tc>
        <w:tc>
          <w:tcPr>
            <w:tcW w:w="335" w:type="pct"/>
            <w:gridSpan w:val="2"/>
            <w:shd w:val="clear" w:color="auto" w:fill="auto"/>
          </w:tcPr>
          <w:p w:rsidR="00872B1B" w:rsidRPr="00822A5E" w:rsidRDefault="00872B1B" w:rsidP="001D1987">
            <w:pPr>
              <w:widowControl w:val="0"/>
              <w:autoSpaceDE w:val="0"/>
              <w:autoSpaceDN w:val="0"/>
              <w:adjustRightInd w:val="0"/>
              <w:jc w:val="center"/>
              <w:rPr>
                <w:sz w:val="16"/>
                <w:szCs w:val="16"/>
              </w:rPr>
            </w:pPr>
            <w:r w:rsidRPr="00822A5E">
              <w:rPr>
                <w:sz w:val="16"/>
                <w:szCs w:val="16"/>
              </w:rPr>
              <w:t>39 638,4</w:t>
            </w:r>
          </w:p>
        </w:tc>
        <w:tc>
          <w:tcPr>
            <w:tcW w:w="333" w:type="pct"/>
            <w:gridSpan w:val="2"/>
            <w:shd w:val="clear" w:color="auto" w:fill="auto"/>
          </w:tcPr>
          <w:p w:rsidR="00872B1B" w:rsidRPr="004711B5" w:rsidRDefault="00872B1B" w:rsidP="00860774">
            <w:pPr>
              <w:widowControl w:val="0"/>
              <w:autoSpaceDE w:val="0"/>
              <w:autoSpaceDN w:val="0"/>
              <w:adjustRightInd w:val="0"/>
              <w:jc w:val="center"/>
              <w:rPr>
                <w:sz w:val="16"/>
                <w:szCs w:val="16"/>
              </w:rPr>
            </w:pPr>
          </w:p>
        </w:tc>
        <w:tc>
          <w:tcPr>
            <w:tcW w:w="333" w:type="pct"/>
            <w:gridSpan w:val="4"/>
            <w:shd w:val="clear" w:color="auto" w:fill="auto"/>
          </w:tcPr>
          <w:p w:rsidR="00872B1B" w:rsidRPr="004711B5" w:rsidRDefault="00872B1B" w:rsidP="00860774">
            <w:pPr>
              <w:widowControl w:val="0"/>
              <w:autoSpaceDE w:val="0"/>
              <w:autoSpaceDN w:val="0"/>
              <w:adjustRightInd w:val="0"/>
              <w:jc w:val="center"/>
              <w:rPr>
                <w:sz w:val="16"/>
                <w:szCs w:val="16"/>
              </w:rPr>
            </w:pPr>
          </w:p>
        </w:tc>
        <w:tc>
          <w:tcPr>
            <w:tcW w:w="290" w:type="pct"/>
            <w:shd w:val="clear" w:color="auto" w:fill="auto"/>
          </w:tcPr>
          <w:p w:rsidR="00872B1B" w:rsidRPr="004711B5" w:rsidRDefault="00872B1B" w:rsidP="004843E7">
            <w:pPr>
              <w:widowControl w:val="0"/>
              <w:autoSpaceDE w:val="0"/>
              <w:autoSpaceDN w:val="0"/>
              <w:adjustRightInd w:val="0"/>
              <w:jc w:val="center"/>
              <w:rPr>
                <w:sz w:val="16"/>
                <w:szCs w:val="16"/>
              </w:rPr>
            </w:pPr>
          </w:p>
        </w:tc>
        <w:tc>
          <w:tcPr>
            <w:tcW w:w="347" w:type="pct"/>
            <w:gridSpan w:val="2"/>
            <w:shd w:val="clear" w:color="auto" w:fill="auto"/>
          </w:tcPr>
          <w:p w:rsidR="00872B1B" w:rsidRPr="004711B5" w:rsidRDefault="00872B1B" w:rsidP="00877700">
            <w:pPr>
              <w:widowControl w:val="0"/>
              <w:autoSpaceDE w:val="0"/>
              <w:autoSpaceDN w:val="0"/>
              <w:adjustRightInd w:val="0"/>
              <w:jc w:val="center"/>
              <w:rPr>
                <w:sz w:val="16"/>
                <w:szCs w:val="16"/>
              </w:rPr>
            </w:pPr>
          </w:p>
        </w:tc>
        <w:tc>
          <w:tcPr>
            <w:tcW w:w="286"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c>
          <w:tcPr>
            <w:tcW w:w="315" w:type="pct"/>
            <w:vMerge/>
            <w:shd w:val="clear" w:color="auto" w:fill="auto"/>
          </w:tcPr>
          <w:p w:rsidR="00872B1B" w:rsidRPr="004711B5" w:rsidRDefault="00872B1B" w:rsidP="00877700">
            <w:pPr>
              <w:widowControl w:val="0"/>
              <w:autoSpaceDE w:val="0"/>
              <w:autoSpaceDN w:val="0"/>
              <w:adjustRightInd w:val="0"/>
              <w:jc w:val="center"/>
              <w:rPr>
                <w:sz w:val="16"/>
                <w:szCs w:val="16"/>
              </w:rPr>
            </w:pPr>
          </w:p>
        </w:tc>
      </w:tr>
      <w:tr w:rsidR="004711B5" w:rsidRPr="004711B5" w:rsidTr="0055207F">
        <w:trPr>
          <w:trHeight w:val="413"/>
        </w:trPr>
        <w:tc>
          <w:tcPr>
            <w:tcW w:w="142"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877700">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c>
          <w:tcPr>
            <w:tcW w:w="333" w:type="pct"/>
            <w:shd w:val="clear" w:color="auto" w:fill="auto"/>
          </w:tcPr>
          <w:p w:rsidR="004711B5" w:rsidRPr="00822A5E" w:rsidRDefault="004711B5" w:rsidP="00860774">
            <w:pPr>
              <w:widowControl w:val="0"/>
              <w:autoSpaceDE w:val="0"/>
              <w:autoSpaceDN w:val="0"/>
              <w:adjustRightInd w:val="0"/>
              <w:jc w:val="center"/>
              <w:rPr>
                <w:sz w:val="16"/>
                <w:szCs w:val="16"/>
              </w:rPr>
            </w:pPr>
          </w:p>
        </w:tc>
        <w:tc>
          <w:tcPr>
            <w:tcW w:w="335" w:type="pct"/>
            <w:gridSpan w:val="2"/>
            <w:shd w:val="clear" w:color="auto" w:fill="auto"/>
          </w:tcPr>
          <w:p w:rsidR="004711B5" w:rsidRPr="00822A5E" w:rsidRDefault="004711B5" w:rsidP="004711B5">
            <w:pPr>
              <w:widowControl w:val="0"/>
              <w:autoSpaceDE w:val="0"/>
              <w:autoSpaceDN w:val="0"/>
              <w:adjustRightInd w:val="0"/>
              <w:jc w:val="center"/>
              <w:rPr>
                <w:sz w:val="16"/>
                <w:szCs w:val="16"/>
              </w:rPr>
            </w:pPr>
          </w:p>
        </w:tc>
        <w:tc>
          <w:tcPr>
            <w:tcW w:w="333" w:type="pct"/>
            <w:gridSpan w:val="2"/>
            <w:shd w:val="clear" w:color="auto" w:fill="auto"/>
          </w:tcPr>
          <w:p w:rsidR="004711B5" w:rsidRPr="004711B5" w:rsidRDefault="004711B5" w:rsidP="00860774">
            <w:pPr>
              <w:widowControl w:val="0"/>
              <w:autoSpaceDE w:val="0"/>
              <w:autoSpaceDN w:val="0"/>
              <w:adjustRightInd w:val="0"/>
              <w:jc w:val="center"/>
              <w:rPr>
                <w:sz w:val="16"/>
                <w:szCs w:val="16"/>
              </w:rPr>
            </w:pPr>
          </w:p>
        </w:tc>
        <w:tc>
          <w:tcPr>
            <w:tcW w:w="333" w:type="pct"/>
            <w:gridSpan w:val="4"/>
            <w:shd w:val="clear" w:color="auto" w:fill="auto"/>
          </w:tcPr>
          <w:p w:rsidR="004711B5" w:rsidRPr="004711B5" w:rsidRDefault="004711B5" w:rsidP="00860774">
            <w:pPr>
              <w:widowControl w:val="0"/>
              <w:autoSpaceDE w:val="0"/>
              <w:autoSpaceDN w:val="0"/>
              <w:adjustRightInd w:val="0"/>
              <w:jc w:val="center"/>
              <w:rPr>
                <w:sz w:val="16"/>
                <w:szCs w:val="16"/>
              </w:rPr>
            </w:pPr>
          </w:p>
        </w:tc>
        <w:tc>
          <w:tcPr>
            <w:tcW w:w="290" w:type="pct"/>
            <w:shd w:val="clear" w:color="auto" w:fill="auto"/>
          </w:tcPr>
          <w:p w:rsidR="004711B5" w:rsidRPr="004711B5" w:rsidRDefault="004711B5" w:rsidP="004843E7">
            <w:pPr>
              <w:widowControl w:val="0"/>
              <w:autoSpaceDE w:val="0"/>
              <w:autoSpaceDN w:val="0"/>
              <w:adjustRightInd w:val="0"/>
              <w:jc w:val="center"/>
              <w:rPr>
                <w:sz w:val="16"/>
                <w:szCs w:val="16"/>
              </w:rPr>
            </w:pPr>
          </w:p>
        </w:tc>
        <w:tc>
          <w:tcPr>
            <w:tcW w:w="347" w:type="pct"/>
            <w:gridSpan w:val="2"/>
            <w:shd w:val="clear" w:color="auto" w:fill="auto"/>
          </w:tcPr>
          <w:p w:rsidR="004711B5" w:rsidRPr="004711B5" w:rsidRDefault="004711B5" w:rsidP="00877700">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c>
          <w:tcPr>
            <w:tcW w:w="315"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r>
      <w:tr w:rsidR="001C5444" w:rsidRPr="004711B5" w:rsidTr="0055207F">
        <w:trPr>
          <w:trHeight w:val="278"/>
        </w:trPr>
        <w:tc>
          <w:tcPr>
            <w:tcW w:w="142" w:type="pct"/>
            <w:vMerge w:val="restart"/>
            <w:shd w:val="clear" w:color="auto" w:fill="auto"/>
          </w:tcPr>
          <w:p w:rsidR="001C5444" w:rsidRPr="004711B5" w:rsidRDefault="001C5444" w:rsidP="00177D0B">
            <w:pPr>
              <w:widowControl w:val="0"/>
              <w:autoSpaceDE w:val="0"/>
              <w:autoSpaceDN w:val="0"/>
              <w:adjustRightInd w:val="0"/>
              <w:jc w:val="center"/>
              <w:rPr>
                <w:sz w:val="16"/>
                <w:szCs w:val="16"/>
              </w:rPr>
            </w:pPr>
            <w:r>
              <w:rPr>
                <w:sz w:val="16"/>
                <w:szCs w:val="16"/>
              </w:rPr>
              <w:t>2.1</w:t>
            </w:r>
          </w:p>
        </w:tc>
        <w:tc>
          <w:tcPr>
            <w:tcW w:w="382" w:type="pct"/>
            <w:vMerge w:val="restart"/>
            <w:shd w:val="clear" w:color="auto" w:fill="auto"/>
          </w:tcPr>
          <w:p w:rsidR="001C5444" w:rsidRPr="004711B5" w:rsidRDefault="001C5444" w:rsidP="00177D0B">
            <w:pPr>
              <w:widowControl w:val="0"/>
              <w:autoSpaceDE w:val="0"/>
              <w:autoSpaceDN w:val="0"/>
              <w:adjustRightInd w:val="0"/>
              <w:rPr>
                <w:sz w:val="16"/>
                <w:szCs w:val="16"/>
              </w:rPr>
            </w:pPr>
            <w:r w:rsidRPr="009C2683">
              <w:rPr>
                <w:i/>
                <w:sz w:val="16"/>
                <w:szCs w:val="16"/>
              </w:rPr>
              <w:t>Основное мероприятие</w:t>
            </w:r>
            <w:r>
              <w:rPr>
                <w:i/>
                <w:sz w:val="16"/>
                <w:szCs w:val="16"/>
              </w:rPr>
              <w:t xml:space="preserve"> 1</w:t>
            </w:r>
            <w:r w:rsidRPr="004711B5">
              <w:rPr>
                <w:sz w:val="16"/>
                <w:szCs w:val="16"/>
              </w:rPr>
              <w:t>.</w:t>
            </w:r>
          </w:p>
          <w:p w:rsidR="001C5444" w:rsidRPr="004711B5" w:rsidRDefault="001C5444" w:rsidP="001A6F4B">
            <w:pPr>
              <w:jc w:val="both"/>
              <w:rPr>
                <w:sz w:val="16"/>
                <w:szCs w:val="16"/>
              </w:rPr>
            </w:pPr>
            <w:r w:rsidRPr="004711B5">
              <w:rPr>
                <w:sz w:val="16"/>
                <w:szCs w:val="16"/>
              </w:rPr>
              <w:t>Обеспечение защиты прав граждан на жилище</w:t>
            </w:r>
          </w:p>
          <w:p w:rsidR="001C5444" w:rsidRPr="004711B5" w:rsidRDefault="001C5444" w:rsidP="004711B5">
            <w:pPr>
              <w:autoSpaceDE w:val="0"/>
              <w:autoSpaceDN w:val="0"/>
              <w:adjustRightInd w:val="0"/>
              <w:ind w:firstLine="540"/>
              <w:jc w:val="both"/>
              <w:rPr>
                <w:sz w:val="16"/>
                <w:szCs w:val="16"/>
              </w:rPr>
            </w:pPr>
          </w:p>
        </w:tc>
        <w:tc>
          <w:tcPr>
            <w:tcW w:w="1095" w:type="pct"/>
            <w:vMerge w:val="restart"/>
            <w:shd w:val="clear" w:color="auto" w:fill="auto"/>
          </w:tcPr>
          <w:p w:rsidR="001C5444" w:rsidRPr="004711B5" w:rsidRDefault="001C5444" w:rsidP="00177D0B">
            <w:pPr>
              <w:widowControl w:val="0"/>
              <w:autoSpaceDE w:val="0"/>
              <w:autoSpaceDN w:val="0"/>
              <w:adjustRightInd w:val="0"/>
              <w:jc w:val="both"/>
              <w:rPr>
                <w:sz w:val="16"/>
                <w:szCs w:val="16"/>
              </w:rPr>
            </w:pPr>
            <w:r w:rsidRPr="004711B5">
              <w:rPr>
                <w:sz w:val="16"/>
                <w:szCs w:val="16"/>
              </w:rPr>
              <w:t>1. Финансовое и организационное обесп</w:t>
            </w:r>
            <w:r w:rsidRPr="004711B5">
              <w:rPr>
                <w:sz w:val="16"/>
                <w:szCs w:val="16"/>
              </w:rPr>
              <w:t>е</w:t>
            </w:r>
            <w:r w:rsidRPr="004711B5">
              <w:rPr>
                <w:sz w:val="16"/>
                <w:szCs w:val="16"/>
              </w:rPr>
              <w:t xml:space="preserve">чение поэтапного переселения граждан, проживающих в аварийном жилищном фонде </w:t>
            </w:r>
            <w:r>
              <w:rPr>
                <w:sz w:val="16"/>
                <w:szCs w:val="16"/>
              </w:rPr>
              <w:t>г.о.Истра</w:t>
            </w:r>
            <w:r w:rsidRPr="004711B5">
              <w:rPr>
                <w:sz w:val="16"/>
                <w:szCs w:val="16"/>
              </w:rPr>
              <w:t>.</w:t>
            </w:r>
          </w:p>
          <w:p w:rsidR="001C5444" w:rsidRPr="004711B5" w:rsidRDefault="001C5444" w:rsidP="00177D0B">
            <w:pPr>
              <w:widowControl w:val="0"/>
              <w:autoSpaceDE w:val="0"/>
              <w:autoSpaceDN w:val="0"/>
              <w:adjustRightInd w:val="0"/>
              <w:jc w:val="both"/>
              <w:rPr>
                <w:sz w:val="16"/>
                <w:szCs w:val="16"/>
              </w:rPr>
            </w:pPr>
            <w:r w:rsidRPr="004711B5">
              <w:rPr>
                <w:sz w:val="16"/>
                <w:szCs w:val="16"/>
              </w:rPr>
              <w:t>2. Финансовое и организационное обесп</w:t>
            </w:r>
            <w:r w:rsidRPr="004711B5">
              <w:rPr>
                <w:sz w:val="16"/>
                <w:szCs w:val="16"/>
              </w:rPr>
              <w:t>е</w:t>
            </w:r>
            <w:r w:rsidRPr="004711B5">
              <w:rPr>
                <w:sz w:val="16"/>
                <w:szCs w:val="16"/>
              </w:rPr>
              <w:t>чение поэтапного переселения в благ</w:t>
            </w:r>
            <w:r w:rsidRPr="004711B5">
              <w:rPr>
                <w:sz w:val="16"/>
                <w:szCs w:val="16"/>
              </w:rPr>
              <w:t>о</w:t>
            </w:r>
            <w:r w:rsidRPr="004711B5">
              <w:rPr>
                <w:sz w:val="16"/>
                <w:szCs w:val="16"/>
              </w:rPr>
              <w:t>устроенные жилые  помещения граждан, проживающих в жилых помещений, пр</w:t>
            </w:r>
            <w:r w:rsidRPr="004711B5">
              <w:rPr>
                <w:sz w:val="16"/>
                <w:szCs w:val="16"/>
              </w:rPr>
              <w:t>и</w:t>
            </w:r>
            <w:r w:rsidRPr="004711B5">
              <w:rPr>
                <w:sz w:val="16"/>
                <w:szCs w:val="16"/>
              </w:rPr>
              <w:t xml:space="preserve">знанных непригодными для проживания и не подлежащих ремонту или реконструкции и ликвидация </w:t>
            </w:r>
            <w:r>
              <w:rPr>
                <w:sz w:val="16"/>
                <w:szCs w:val="16"/>
              </w:rPr>
              <w:t>расселенных</w:t>
            </w:r>
            <w:r w:rsidRPr="004711B5">
              <w:rPr>
                <w:sz w:val="16"/>
                <w:szCs w:val="16"/>
              </w:rPr>
              <w:t xml:space="preserve"> многокварти</w:t>
            </w:r>
            <w:r w:rsidRPr="004711B5">
              <w:rPr>
                <w:sz w:val="16"/>
                <w:szCs w:val="16"/>
              </w:rPr>
              <w:t>р</w:t>
            </w:r>
            <w:r w:rsidRPr="004711B5">
              <w:rPr>
                <w:sz w:val="16"/>
                <w:szCs w:val="16"/>
              </w:rPr>
              <w:t xml:space="preserve">ных домов.  </w:t>
            </w:r>
          </w:p>
          <w:p w:rsidR="001C5444" w:rsidRPr="004711B5" w:rsidRDefault="001C5444" w:rsidP="005438C1">
            <w:pPr>
              <w:widowControl w:val="0"/>
              <w:autoSpaceDE w:val="0"/>
              <w:autoSpaceDN w:val="0"/>
              <w:adjustRightInd w:val="0"/>
              <w:jc w:val="both"/>
              <w:rPr>
                <w:sz w:val="16"/>
                <w:szCs w:val="16"/>
              </w:rPr>
            </w:pPr>
            <w:r>
              <w:rPr>
                <w:sz w:val="16"/>
                <w:szCs w:val="16"/>
              </w:rPr>
              <w:t>3</w:t>
            </w:r>
            <w:r w:rsidRPr="004711B5">
              <w:rPr>
                <w:sz w:val="16"/>
                <w:szCs w:val="16"/>
              </w:rPr>
              <w:t>. Обеспечение прав пострадавших гра</w:t>
            </w:r>
            <w:r w:rsidRPr="004711B5">
              <w:rPr>
                <w:sz w:val="16"/>
                <w:szCs w:val="16"/>
              </w:rPr>
              <w:t>ж</w:t>
            </w:r>
            <w:r w:rsidRPr="004711B5">
              <w:rPr>
                <w:sz w:val="16"/>
                <w:szCs w:val="16"/>
              </w:rPr>
              <w:t>дан-соинвесторов по объектам, признанным проблемными.</w:t>
            </w:r>
          </w:p>
        </w:tc>
        <w:tc>
          <w:tcPr>
            <w:tcW w:w="571" w:type="pct"/>
            <w:shd w:val="clear" w:color="auto" w:fill="auto"/>
          </w:tcPr>
          <w:p w:rsidR="001C5444" w:rsidRPr="004711B5" w:rsidRDefault="001C5444"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1C5444" w:rsidRPr="004711B5" w:rsidRDefault="001C5444"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1C5444" w:rsidRPr="00822A5E" w:rsidRDefault="00872B1B" w:rsidP="00970F5B">
            <w:pPr>
              <w:widowControl w:val="0"/>
              <w:autoSpaceDE w:val="0"/>
              <w:autoSpaceDN w:val="0"/>
              <w:adjustRightInd w:val="0"/>
              <w:jc w:val="center"/>
              <w:rPr>
                <w:sz w:val="16"/>
                <w:szCs w:val="16"/>
              </w:rPr>
            </w:pPr>
            <w:r w:rsidRPr="00822A5E">
              <w:rPr>
                <w:sz w:val="16"/>
                <w:szCs w:val="16"/>
              </w:rPr>
              <w:t>51 156,3</w:t>
            </w:r>
          </w:p>
        </w:tc>
        <w:tc>
          <w:tcPr>
            <w:tcW w:w="335" w:type="pct"/>
            <w:gridSpan w:val="2"/>
            <w:shd w:val="clear" w:color="auto" w:fill="auto"/>
          </w:tcPr>
          <w:p w:rsidR="001C5444" w:rsidRPr="00822A5E" w:rsidRDefault="00872B1B" w:rsidP="00970F5B">
            <w:pPr>
              <w:widowControl w:val="0"/>
              <w:autoSpaceDE w:val="0"/>
              <w:autoSpaceDN w:val="0"/>
              <w:adjustRightInd w:val="0"/>
              <w:jc w:val="center"/>
              <w:rPr>
                <w:sz w:val="16"/>
                <w:szCs w:val="16"/>
              </w:rPr>
            </w:pPr>
            <w:r w:rsidRPr="00822A5E">
              <w:rPr>
                <w:sz w:val="16"/>
                <w:szCs w:val="16"/>
              </w:rPr>
              <w:t>51 156,3</w:t>
            </w:r>
          </w:p>
        </w:tc>
        <w:tc>
          <w:tcPr>
            <w:tcW w:w="333" w:type="pct"/>
            <w:gridSpan w:val="2"/>
            <w:shd w:val="clear" w:color="auto" w:fill="auto"/>
          </w:tcPr>
          <w:p w:rsidR="001C5444" w:rsidRPr="004711B5" w:rsidRDefault="001C5444" w:rsidP="00860774">
            <w:pPr>
              <w:widowControl w:val="0"/>
              <w:autoSpaceDE w:val="0"/>
              <w:autoSpaceDN w:val="0"/>
              <w:adjustRightInd w:val="0"/>
              <w:jc w:val="center"/>
              <w:rPr>
                <w:sz w:val="16"/>
                <w:szCs w:val="16"/>
              </w:rPr>
            </w:pPr>
          </w:p>
        </w:tc>
        <w:tc>
          <w:tcPr>
            <w:tcW w:w="333" w:type="pct"/>
            <w:gridSpan w:val="4"/>
            <w:shd w:val="clear" w:color="auto" w:fill="auto"/>
          </w:tcPr>
          <w:p w:rsidR="001C5444" w:rsidRPr="004711B5" w:rsidRDefault="001C5444" w:rsidP="00860774">
            <w:pPr>
              <w:widowControl w:val="0"/>
              <w:autoSpaceDE w:val="0"/>
              <w:autoSpaceDN w:val="0"/>
              <w:adjustRightInd w:val="0"/>
              <w:jc w:val="center"/>
              <w:rPr>
                <w:sz w:val="16"/>
                <w:szCs w:val="16"/>
              </w:rPr>
            </w:pPr>
          </w:p>
        </w:tc>
        <w:tc>
          <w:tcPr>
            <w:tcW w:w="290" w:type="pct"/>
            <w:shd w:val="clear" w:color="auto" w:fill="auto"/>
          </w:tcPr>
          <w:p w:rsidR="001C5444" w:rsidRPr="004711B5" w:rsidRDefault="001C5444" w:rsidP="004843E7">
            <w:pPr>
              <w:widowControl w:val="0"/>
              <w:autoSpaceDE w:val="0"/>
              <w:autoSpaceDN w:val="0"/>
              <w:adjustRightInd w:val="0"/>
              <w:jc w:val="center"/>
              <w:rPr>
                <w:sz w:val="16"/>
                <w:szCs w:val="16"/>
              </w:rPr>
            </w:pPr>
          </w:p>
        </w:tc>
        <w:tc>
          <w:tcPr>
            <w:tcW w:w="347" w:type="pct"/>
            <w:gridSpan w:val="2"/>
            <w:shd w:val="clear" w:color="auto" w:fill="auto"/>
          </w:tcPr>
          <w:p w:rsidR="001C5444" w:rsidRPr="004711B5" w:rsidRDefault="001C5444" w:rsidP="00F4266A">
            <w:pPr>
              <w:widowControl w:val="0"/>
              <w:autoSpaceDE w:val="0"/>
              <w:autoSpaceDN w:val="0"/>
              <w:adjustRightInd w:val="0"/>
              <w:jc w:val="center"/>
              <w:rPr>
                <w:sz w:val="16"/>
                <w:szCs w:val="16"/>
              </w:rPr>
            </w:pPr>
          </w:p>
        </w:tc>
        <w:tc>
          <w:tcPr>
            <w:tcW w:w="286" w:type="pct"/>
            <w:vMerge w:val="restart"/>
            <w:shd w:val="clear" w:color="auto" w:fill="auto"/>
          </w:tcPr>
          <w:p w:rsidR="001C5444" w:rsidRPr="004711B5" w:rsidRDefault="001C5444" w:rsidP="002913EF">
            <w:pPr>
              <w:widowControl w:val="0"/>
              <w:autoSpaceDE w:val="0"/>
              <w:autoSpaceDN w:val="0"/>
              <w:adjustRightInd w:val="0"/>
              <w:jc w:val="center"/>
              <w:rPr>
                <w:sz w:val="16"/>
                <w:szCs w:val="16"/>
              </w:rPr>
            </w:pPr>
            <w:r w:rsidRPr="004711B5">
              <w:rPr>
                <w:sz w:val="16"/>
                <w:szCs w:val="16"/>
              </w:rPr>
              <w:t>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 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5" w:type="pct"/>
            <w:vMerge w:val="restart"/>
            <w:shd w:val="clear" w:color="auto" w:fill="auto"/>
          </w:tcPr>
          <w:p w:rsidR="001C5444" w:rsidRPr="004711B5" w:rsidRDefault="001C5444" w:rsidP="00177D0B">
            <w:pPr>
              <w:widowControl w:val="0"/>
              <w:autoSpaceDE w:val="0"/>
              <w:autoSpaceDN w:val="0"/>
              <w:adjustRightInd w:val="0"/>
              <w:jc w:val="both"/>
              <w:rPr>
                <w:sz w:val="16"/>
                <w:szCs w:val="16"/>
              </w:rPr>
            </w:pPr>
            <w:r w:rsidRPr="004711B5">
              <w:rPr>
                <w:sz w:val="16"/>
                <w:szCs w:val="16"/>
              </w:rPr>
              <w:t>Финанс</w:t>
            </w:r>
            <w:r w:rsidRPr="004711B5">
              <w:rPr>
                <w:sz w:val="16"/>
                <w:szCs w:val="16"/>
              </w:rPr>
              <w:t>о</w:t>
            </w:r>
            <w:r w:rsidRPr="004711B5">
              <w:rPr>
                <w:sz w:val="16"/>
                <w:szCs w:val="16"/>
              </w:rPr>
              <w:t>вое и организ</w:t>
            </w:r>
            <w:r w:rsidRPr="004711B5">
              <w:rPr>
                <w:sz w:val="16"/>
                <w:szCs w:val="16"/>
              </w:rPr>
              <w:t>а</w:t>
            </w:r>
            <w:r w:rsidRPr="004711B5">
              <w:rPr>
                <w:sz w:val="16"/>
                <w:szCs w:val="16"/>
              </w:rPr>
              <w:t>ционное обеспеч</w:t>
            </w:r>
            <w:r w:rsidRPr="004711B5">
              <w:rPr>
                <w:sz w:val="16"/>
                <w:szCs w:val="16"/>
              </w:rPr>
              <w:t>е</w:t>
            </w:r>
            <w:r w:rsidRPr="004711B5">
              <w:rPr>
                <w:sz w:val="16"/>
                <w:szCs w:val="16"/>
              </w:rPr>
              <w:t>ние мер</w:t>
            </w:r>
            <w:r w:rsidRPr="004711B5">
              <w:rPr>
                <w:sz w:val="16"/>
                <w:szCs w:val="16"/>
              </w:rPr>
              <w:t>о</w:t>
            </w:r>
            <w:r w:rsidRPr="004711B5">
              <w:rPr>
                <w:sz w:val="16"/>
                <w:szCs w:val="16"/>
              </w:rPr>
              <w:t>приятий</w:t>
            </w:r>
          </w:p>
        </w:tc>
      </w:tr>
      <w:tr w:rsidR="001C5444" w:rsidRPr="00D0412F" w:rsidTr="0055207F">
        <w:tc>
          <w:tcPr>
            <w:tcW w:w="142"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c>
          <w:tcPr>
            <w:tcW w:w="382"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c>
          <w:tcPr>
            <w:tcW w:w="1095"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c>
          <w:tcPr>
            <w:tcW w:w="571" w:type="pct"/>
            <w:shd w:val="clear" w:color="auto" w:fill="auto"/>
          </w:tcPr>
          <w:p w:rsidR="001C5444" w:rsidRPr="00E65A3B" w:rsidRDefault="001C5444"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1C5444" w:rsidRPr="00E65A3B" w:rsidRDefault="001C5444" w:rsidP="00177D0B">
            <w:pPr>
              <w:widowControl w:val="0"/>
              <w:autoSpaceDE w:val="0"/>
              <w:autoSpaceDN w:val="0"/>
              <w:adjustRightInd w:val="0"/>
              <w:jc w:val="center"/>
              <w:rPr>
                <w:sz w:val="16"/>
                <w:szCs w:val="16"/>
              </w:rPr>
            </w:pPr>
          </w:p>
        </w:tc>
        <w:tc>
          <w:tcPr>
            <w:tcW w:w="333" w:type="pct"/>
            <w:shd w:val="clear" w:color="auto" w:fill="auto"/>
          </w:tcPr>
          <w:p w:rsidR="001C5444" w:rsidRPr="00822A5E" w:rsidRDefault="001C5444" w:rsidP="00970F5B">
            <w:pPr>
              <w:widowControl w:val="0"/>
              <w:autoSpaceDE w:val="0"/>
              <w:autoSpaceDN w:val="0"/>
              <w:adjustRightInd w:val="0"/>
              <w:jc w:val="center"/>
              <w:rPr>
                <w:sz w:val="16"/>
                <w:szCs w:val="16"/>
              </w:rPr>
            </w:pPr>
            <w:r w:rsidRPr="00822A5E">
              <w:rPr>
                <w:sz w:val="16"/>
                <w:szCs w:val="16"/>
              </w:rPr>
              <w:t>11 517,9</w:t>
            </w:r>
          </w:p>
        </w:tc>
        <w:tc>
          <w:tcPr>
            <w:tcW w:w="335" w:type="pct"/>
            <w:gridSpan w:val="2"/>
            <w:shd w:val="clear" w:color="auto" w:fill="auto"/>
          </w:tcPr>
          <w:p w:rsidR="001C5444" w:rsidRPr="00822A5E" w:rsidRDefault="001C5444" w:rsidP="00970F5B">
            <w:pPr>
              <w:widowControl w:val="0"/>
              <w:autoSpaceDE w:val="0"/>
              <w:autoSpaceDN w:val="0"/>
              <w:adjustRightInd w:val="0"/>
              <w:jc w:val="center"/>
              <w:rPr>
                <w:sz w:val="16"/>
                <w:szCs w:val="16"/>
              </w:rPr>
            </w:pPr>
            <w:r w:rsidRPr="00822A5E">
              <w:rPr>
                <w:sz w:val="16"/>
                <w:szCs w:val="16"/>
              </w:rPr>
              <w:t>11 517,9</w:t>
            </w:r>
          </w:p>
        </w:tc>
        <w:tc>
          <w:tcPr>
            <w:tcW w:w="333" w:type="pct"/>
            <w:gridSpan w:val="2"/>
            <w:shd w:val="clear" w:color="auto" w:fill="auto"/>
          </w:tcPr>
          <w:p w:rsidR="001C5444" w:rsidRPr="00E65A3B" w:rsidRDefault="001C5444" w:rsidP="00860774">
            <w:pPr>
              <w:widowControl w:val="0"/>
              <w:autoSpaceDE w:val="0"/>
              <w:autoSpaceDN w:val="0"/>
              <w:adjustRightInd w:val="0"/>
              <w:jc w:val="center"/>
              <w:rPr>
                <w:sz w:val="16"/>
                <w:szCs w:val="16"/>
              </w:rPr>
            </w:pPr>
          </w:p>
        </w:tc>
        <w:tc>
          <w:tcPr>
            <w:tcW w:w="333" w:type="pct"/>
            <w:gridSpan w:val="4"/>
            <w:shd w:val="clear" w:color="auto" w:fill="auto"/>
          </w:tcPr>
          <w:p w:rsidR="001C5444" w:rsidRPr="00E65A3B" w:rsidRDefault="001C5444" w:rsidP="00860774">
            <w:pPr>
              <w:widowControl w:val="0"/>
              <w:autoSpaceDE w:val="0"/>
              <w:autoSpaceDN w:val="0"/>
              <w:adjustRightInd w:val="0"/>
              <w:jc w:val="center"/>
              <w:rPr>
                <w:sz w:val="16"/>
                <w:szCs w:val="16"/>
              </w:rPr>
            </w:pPr>
          </w:p>
        </w:tc>
        <w:tc>
          <w:tcPr>
            <w:tcW w:w="290" w:type="pct"/>
            <w:shd w:val="clear" w:color="auto" w:fill="auto"/>
          </w:tcPr>
          <w:p w:rsidR="001C5444" w:rsidRPr="00E65A3B" w:rsidRDefault="001C5444" w:rsidP="004843E7">
            <w:pPr>
              <w:widowControl w:val="0"/>
              <w:autoSpaceDE w:val="0"/>
              <w:autoSpaceDN w:val="0"/>
              <w:adjustRightInd w:val="0"/>
              <w:jc w:val="center"/>
              <w:rPr>
                <w:sz w:val="16"/>
                <w:szCs w:val="16"/>
              </w:rPr>
            </w:pPr>
          </w:p>
        </w:tc>
        <w:tc>
          <w:tcPr>
            <w:tcW w:w="347" w:type="pct"/>
            <w:gridSpan w:val="2"/>
            <w:shd w:val="clear" w:color="auto" w:fill="auto"/>
          </w:tcPr>
          <w:p w:rsidR="001C5444" w:rsidRPr="00D0412F" w:rsidRDefault="001C5444" w:rsidP="00F4266A">
            <w:pPr>
              <w:widowControl w:val="0"/>
              <w:autoSpaceDE w:val="0"/>
              <w:autoSpaceDN w:val="0"/>
              <w:adjustRightInd w:val="0"/>
              <w:jc w:val="center"/>
              <w:rPr>
                <w:sz w:val="16"/>
                <w:szCs w:val="16"/>
              </w:rPr>
            </w:pPr>
          </w:p>
        </w:tc>
        <w:tc>
          <w:tcPr>
            <w:tcW w:w="286"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c>
          <w:tcPr>
            <w:tcW w:w="315"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r>
      <w:tr w:rsidR="001C5444" w:rsidRPr="00D0412F" w:rsidTr="0055207F">
        <w:tc>
          <w:tcPr>
            <w:tcW w:w="142"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c>
          <w:tcPr>
            <w:tcW w:w="382"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c>
          <w:tcPr>
            <w:tcW w:w="1095"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c>
          <w:tcPr>
            <w:tcW w:w="571" w:type="pct"/>
            <w:shd w:val="clear" w:color="auto" w:fill="auto"/>
          </w:tcPr>
          <w:p w:rsidR="001C5444" w:rsidRPr="00E65A3B" w:rsidRDefault="001C5444" w:rsidP="00177D0B">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1C5444" w:rsidRPr="00E65A3B" w:rsidRDefault="001C5444" w:rsidP="00177D0B">
            <w:pPr>
              <w:widowControl w:val="0"/>
              <w:autoSpaceDE w:val="0"/>
              <w:autoSpaceDN w:val="0"/>
              <w:adjustRightInd w:val="0"/>
              <w:jc w:val="center"/>
              <w:rPr>
                <w:sz w:val="16"/>
                <w:szCs w:val="16"/>
              </w:rPr>
            </w:pPr>
          </w:p>
        </w:tc>
        <w:tc>
          <w:tcPr>
            <w:tcW w:w="333" w:type="pct"/>
            <w:shd w:val="clear" w:color="auto" w:fill="auto"/>
          </w:tcPr>
          <w:p w:rsidR="001C5444" w:rsidRPr="00822A5E" w:rsidRDefault="001C5444" w:rsidP="00970F5B">
            <w:pPr>
              <w:widowControl w:val="0"/>
              <w:autoSpaceDE w:val="0"/>
              <w:autoSpaceDN w:val="0"/>
              <w:adjustRightInd w:val="0"/>
              <w:jc w:val="center"/>
              <w:rPr>
                <w:sz w:val="16"/>
                <w:szCs w:val="16"/>
              </w:rPr>
            </w:pPr>
          </w:p>
        </w:tc>
        <w:tc>
          <w:tcPr>
            <w:tcW w:w="335" w:type="pct"/>
            <w:gridSpan w:val="2"/>
            <w:shd w:val="clear" w:color="auto" w:fill="auto"/>
          </w:tcPr>
          <w:p w:rsidR="001C5444" w:rsidRPr="00822A5E" w:rsidRDefault="001C5444" w:rsidP="00970F5B">
            <w:pPr>
              <w:widowControl w:val="0"/>
              <w:autoSpaceDE w:val="0"/>
              <w:autoSpaceDN w:val="0"/>
              <w:adjustRightInd w:val="0"/>
              <w:jc w:val="center"/>
              <w:rPr>
                <w:sz w:val="16"/>
                <w:szCs w:val="16"/>
              </w:rPr>
            </w:pPr>
          </w:p>
        </w:tc>
        <w:tc>
          <w:tcPr>
            <w:tcW w:w="333" w:type="pct"/>
            <w:gridSpan w:val="2"/>
            <w:shd w:val="clear" w:color="auto" w:fill="auto"/>
          </w:tcPr>
          <w:p w:rsidR="001C5444" w:rsidRPr="00E65A3B" w:rsidRDefault="001C5444" w:rsidP="00860774">
            <w:pPr>
              <w:widowControl w:val="0"/>
              <w:autoSpaceDE w:val="0"/>
              <w:autoSpaceDN w:val="0"/>
              <w:adjustRightInd w:val="0"/>
              <w:jc w:val="center"/>
              <w:rPr>
                <w:sz w:val="16"/>
                <w:szCs w:val="16"/>
              </w:rPr>
            </w:pPr>
          </w:p>
        </w:tc>
        <w:tc>
          <w:tcPr>
            <w:tcW w:w="333" w:type="pct"/>
            <w:gridSpan w:val="4"/>
            <w:shd w:val="clear" w:color="auto" w:fill="auto"/>
          </w:tcPr>
          <w:p w:rsidR="001C5444" w:rsidRPr="00E65A3B" w:rsidRDefault="001C5444" w:rsidP="00860774">
            <w:pPr>
              <w:widowControl w:val="0"/>
              <w:autoSpaceDE w:val="0"/>
              <w:autoSpaceDN w:val="0"/>
              <w:adjustRightInd w:val="0"/>
              <w:jc w:val="center"/>
              <w:rPr>
                <w:sz w:val="16"/>
                <w:szCs w:val="16"/>
              </w:rPr>
            </w:pPr>
          </w:p>
        </w:tc>
        <w:tc>
          <w:tcPr>
            <w:tcW w:w="290" w:type="pct"/>
            <w:shd w:val="clear" w:color="auto" w:fill="auto"/>
          </w:tcPr>
          <w:p w:rsidR="001C5444" w:rsidRPr="00E65A3B" w:rsidRDefault="001C5444" w:rsidP="004843E7">
            <w:pPr>
              <w:widowControl w:val="0"/>
              <w:autoSpaceDE w:val="0"/>
              <w:autoSpaceDN w:val="0"/>
              <w:adjustRightInd w:val="0"/>
              <w:jc w:val="center"/>
              <w:rPr>
                <w:sz w:val="16"/>
                <w:szCs w:val="16"/>
              </w:rPr>
            </w:pPr>
          </w:p>
        </w:tc>
        <w:tc>
          <w:tcPr>
            <w:tcW w:w="347" w:type="pct"/>
            <w:gridSpan w:val="2"/>
            <w:shd w:val="clear" w:color="auto" w:fill="auto"/>
          </w:tcPr>
          <w:p w:rsidR="001C5444" w:rsidRPr="00D0412F" w:rsidRDefault="001C5444" w:rsidP="00F4266A">
            <w:pPr>
              <w:widowControl w:val="0"/>
              <w:autoSpaceDE w:val="0"/>
              <w:autoSpaceDN w:val="0"/>
              <w:adjustRightInd w:val="0"/>
              <w:jc w:val="center"/>
              <w:rPr>
                <w:sz w:val="16"/>
                <w:szCs w:val="16"/>
              </w:rPr>
            </w:pPr>
          </w:p>
        </w:tc>
        <w:tc>
          <w:tcPr>
            <w:tcW w:w="286"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c>
          <w:tcPr>
            <w:tcW w:w="315"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r>
      <w:tr w:rsidR="001C5444" w:rsidRPr="00D0412F" w:rsidTr="0055207F">
        <w:tc>
          <w:tcPr>
            <w:tcW w:w="142"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c>
          <w:tcPr>
            <w:tcW w:w="382"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c>
          <w:tcPr>
            <w:tcW w:w="1095"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c>
          <w:tcPr>
            <w:tcW w:w="571" w:type="pct"/>
            <w:shd w:val="clear" w:color="auto" w:fill="auto"/>
          </w:tcPr>
          <w:p w:rsidR="001C5444" w:rsidRPr="00E65A3B" w:rsidRDefault="001C5444" w:rsidP="00177D0B">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1C5444" w:rsidRPr="00E65A3B" w:rsidRDefault="001C5444" w:rsidP="00177D0B">
            <w:pPr>
              <w:widowControl w:val="0"/>
              <w:autoSpaceDE w:val="0"/>
              <w:autoSpaceDN w:val="0"/>
              <w:adjustRightInd w:val="0"/>
              <w:jc w:val="center"/>
              <w:rPr>
                <w:sz w:val="16"/>
                <w:szCs w:val="16"/>
              </w:rPr>
            </w:pPr>
          </w:p>
        </w:tc>
        <w:tc>
          <w:tcPr>
            <w:tcW w:w="333" w:type="pct"/>
            <w:shd w:val="clear" w:color="auto" w:fill="auto"/>
          </w:tcPr>
          <w:p w:rsidR="001C5444" w:rsidRPr="00822A5E" w:rsidRDefault="001C5444" w:rsidP="00970F5B">
            <w:pPr>
              <w:widowControl w:val="0"/>
              <w:autoSpaceDE w:val="0"/>
              <w:autoSpaceDN w:val="0"/>
              <w:adjustRightInd w:val="0"/>
              <w:jc w:val="center"/>
              <w:rPr>
                <w:sz w:val="16"/>
                <w:szCs w:val="16"/>
              </w:rPr>
            </w:pPr>
          </w:p>
        </w:tc>
        <w:tc>
          <w:tcPr>
            <w:tcW w:w="335" w:type="pct"/>
            <w:gridSpan w:val="2"/>
            <w:shd w:val="clear" w:color="auto" w:fill="auto"/>
          </w:tcPr>
          <w:p w:rsidR="001C5444" w:rsidRPr="00822A5E" w:rsidRDefault="001C5444" w:rsidP="00970F5B">
            <w:pPr>
              <w:widowControl w:val="0"/>
              <w:autoSpaceDE w:val="0"/>
              <w:autoSpaceDN w:val="0"/>
              <w:adjustRightInd w:val="0"/>
              <w:jc w:val="center"/>
              <w:rPr>
                <w:sz w:val="16"/>
                <w:szCs w:val="16"/>
              </w:rPr>
            </w:pPr>
          </w:p>
        </w:tc>
        <w:tc>
          <w:tcPr>
            <w:tcW w:w="333" w:type="pct"/>
            <w:gridSpan w:val="2"/>
            <w:shd w:val="clear" w:color="auto" w:fill="auto"/>
          </w:tcPr>
          <w:p w:rsidR="001C5444" w:rsidRPr="00E65A3B" w:rsidRDefault="001C5444" w:rsidP="00860774">
            <w:pPr>
              <w:widowControl w:val="0"/>
              <w:autoSpaceDE w:val="0"/>
              <w:autoSpaceDN w:val="0"/>
              <w:adjustRightInd w:val="0"/>
              <w:jc w:val="center"/>
              <w:rPr>
                <w:sz w:val="16"/>
                <w:szCs w:val="16"/>
              </w:rPr>
            </w:pPr>
          </w:p>
        </w:tc>
        <w:tc>
          <w:tcPr>
            <w:tcW w:w="333" w:type="pct"/>
            <w:gridSpan w:val="4"/>
            <w:shd w:val="clear" w:color="auto" w:fill="auto"/>
          </w:tcPr>
          <w:p w:rsidR="001C5444" w:rsidRPr="00E65A3B" w:rsidRDefault="001C5444" w:rsidP="00860774">
            <w:pPr>
              <w:widowControl w:val="0"/>
              <w:autoSpaceDE w:val="0"/>
              <w:autoSpaceDN w:val="0"/>
              <w:adjustRightInd w:val="0"/>
              <w:jc w:val="center"/>
              <w:rPr>
                <w:sz w:val="16"/>
                <w:szCs w:val="16"/>
              </w:rPr>
            </w:pPr>
          </w:p>
        </w:tc>
        <w:tc>
          <w:tcPr>
            <w:tcW w:w="290" w:type="pct"/>
            <w:shd w:val="clear" w:color="auto" w:fill="auto"/>
          </w:tcPr>
          <w:p w:rsidR="001C5444" w:rsidRPr="00E65A3B" w:rsidRDefault="001C5444" w:rsidP="004843E7">
            <w:pPr>
              <w:widowControl w:val="0"/>
              <w:autoSpaceDE w:val="0"/>
              <w:autoSpaceDN w:val="0"/>
              <w:adjustRightInd w:val="0"/>
              <w:jc w:val="center"/>
              <w:rPr>
                <w:sz w:val="16"/>
                <w:szCs w:val="16"/>
              </w:rPr>
            </w:pPr>
          </w:p>
        </w:tc>
        <w:tc>
          <w:tcPr>
            <w:tcW w:w="347" w:type="pct"/>
            <w:gridSpan w:val="2"/>
            <w:shd w:val="clear" w:color="auto" w:fill="auto"/>
          </w:tcPr>
          <w:p w:rsidR="001C5444" w:rsidRPr="00D0412F" w:rsidRDefault="001C5444" w:rsidP="00F4266A">
            <w:pPr>
              <w:widowControl w:val="0"/>
              <w:autoSpaceDE w:val="0"/>
              <w:autoSpaceDN w:val="0"/>
              <w:adjustRightInd w:val="0"/>
              <w:jc w:val="center"/>
              <w:rPr>
                <w:sz w:val="16"/>
                <w:szCs w:val="16"/>
              </w:rPr>
            </w:pPr>
          </w:p>
        </w:tc>
        <w:tc>
          <w:tcPr>
            <w:tcW w:w="286"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c>
          <w:tcPr>
            <w:tcW w:w="315"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r>
      <w:tr w:rsidR="001C5444" w:rsidRPr="00D0412F" w:rsidTr="0055207F">
        <w:trPr>
          <w:trHeight w:val="370"/>
        </w:trPr>
        <w:tc>
          <w:tcPr>
            <w:tcW w:w="142"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c>
          <w:tcPr>
            <w:tcW w:w="382"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c>
          <w:tcPr>
            <w:tcW w:w="1095"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c>
          <w:tcPr>
            <w:tcW w:w="571" w:type="pct"/>
            <w:shd w:val="clear" w:color="auto" w:fill="auto"/>
          </w:tcPr>
          <w:p w:rsidR="001C5444" w:rsidRPr="00E65A3B" w:rsidRDefault="001C5444" w:rsidP="00177D0B">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1C5444" w:rsidRPr="00E65A3B" w:rsidRDefault="001C5444" w:rsidP="00177D0B">
            <w:pPr>
              <w:widowControl w:val="0"/>
              <w:autoSpaceDE w:val="0"/>
              <w:autoSpaceDN w:val="0"/>
              <w:adjustRightInd w:val="0"/>
              <w:jc w:val="center"/>
              <w:rPr>
                <w:sz w:val="16"/>
                <w:szCs w:val="16"/>
              </w:rPr>
            </w:pPr>
          </w:p>
        </w:tc>
        <w:tc>
          <w:tcPr>
            <w:tcW w:w="333" w:type="pct"/>
            <w:shd w:val="clear" w:color="auto" w:fill="auto"/>
          </w:tcPr>
          <w:p w:rsidR="001C5444" w:rsidRPr="00822A5E" w:rsidRDefault="00872B1B" w:rsidP="00970F5B">
            <w:pPr>
              <w:widowControl w:val="0"/>
              <w:autoSpaceDE w:val="0"/>
              <w:autoSpaceDN w:val="0"/>
              <w:adjustRightInd w:val="0"/>
              <w:jc w:val="center"/>
              <w:rPr>
                <w:sz w:val="16"/>
                <w:szCs w:val="16"/>
              </w:rPr>
            </w:pPr>
            <w:r w:rsidRPr="00822A5E">
              <w:rPr>
                <w:sz w:val="16"/>
                <w:szCs w:val="16"/>
              </w:rPr>
              <w:t>39 638,4</w:t>
            </w:r>
          </w:p>
        </w:tc>
        <w:tc>
          <w:tcPr>
            <w:tcW w:w="335" w:type="pct"/>
            <w:gridSpan w:val="2"/>
            <w:shd w:val="clear" w:color="auto" w:fill="auto"/>
          </w:tcPr>
          <w:p w:rsidR="001C5444" w:rsidRPr="00822A5E" w:rsidRDefault="00872B1B" w:rsidP="00970F5B">
            <w:pPr>
              <w:widowControl w:val="0"/>
              <w:autoSpaceDE w:val="0"/>
              <w:autoSpaceDN w:val="0"/>
              <w:adjustRightInd w:val="0"/>
              <w:jc w:val="center"/>
              <w:rPr>
                <w:sz w:val="16"/>
                <w:szCs w:val="16"/>
              </w:rPr>
            </w:pPr>
            <w:r w:rsidRPr="00822A5E">
              <w:rPr>
                <w:sz w:val="16"/>
                <w:szCs w:val="16"/>
              </w:rPr>
              <w:t>39 638,4</w:t>
            </w:r>
          </w:p>
        </w:tc>
        <w:tc>
          <w:tcPr>
            <w:tcW w:w="333" w:type="pct"/>
            <w:gridSpan w:val="2"/>
            <w:shd w:val="clear" w:color="auto" w:fill="auto"/>
          </w:tcPr>
          <w:p w:rsidR="001C5444" w:rsidRPr="00E65A3B" w:rsidRDefault="001C5444" w:rsidP="00860774">
            <w:pPr>
              <w:widowControl w:val="0"/>
              <w:autoSpaceDE w:val="0"/>
              <w:autoSpaceDN w:val="0"/>
              <w:adjustRightInd w:val="0"/>
              <w:jc w:val="center"/>
              <w:rPr>
                <w:sz w:val="16"/>
                <w:szCs w:val="16"/>
              </w:rPr>
            </w:pPr>
          </w:p>
        </w:tc>
        <w:tc>
          <w:tcPr>
            <w:tcW w:w="333" w:type="pct"/>
            <w:gridSpan w:val="4"/>
            <w:shd w:val="clear" w:color="auto" w:fill="auto"/>
          </w:tcPr>
          <w:p w:rsidR="001C5444" w:rsidRPr="00E65A3B" w:rsidRDefault="001C5444" w:rsidP="00860774">
            <w:pPr>
              <w:widowControl w:val="0"/>
              <w:autoSpaceDE w:val="0"/>
              <w:autoSpaceDN w:val="0"/>
              <w:adjustRightInd w:val="0"/>
              <w:jc w:val="center"/>
              <w:rPr>
                <w:sz w:val="16"/>
                <w:szCs w:val="16"/>
              </w:rPr>
            </w:pPr>
          </w:p>
        </w:tc>
        <w:tc>
          <w:tcPr>
            <w:tcW w:w="290" w:type="pct"/>
            <w:shd w:val="clear" w:color="auto" w:fill="auto"/>
          </w:tcPr>
          <w:p w:rsidR="001C5444" w:rsidRPr="00E65A3B" w:rsidRDefault="001C5444" w:rsidP="004843E7">
            <w:pPr>
              <w:widowControl w:val="0"/>
              <w:autoSpaceDE w:val="0"/>
              <w:autoSpaceDN w:val="0"/>
              <w:adjustRightInd w:val="0"/>
              <w:jc w:val="center"/>
              <w:rPr>
                <w:sz w:val="16"/>
                <w:szCs w:val="16"/>
              </w:rPr>
            </w:pPr>
          </w:p>
        </w:tc>
        <w:tc>
          <w:tcPr>
            <w:tcW w:w="347" w:type="pct"/>
            <w:gridSpan w:val="2"/>
            <w:shd w:val="clear" w:color="auto" w:fill="auto"/>
          </w:tcPr>
          <w:p w:rsidR="001C5444" w:rsidRPr="00D0412F" w:rsidRDefault="001C5444" w:rsidP="00177D0B">
            <w:pPr>
              <w:widowControl w:val="0"/>
              <w:autoSpaceDE w:val="0"/>
              <w:autoSpaceDN w:val="0"/>
              <w:adjustRightInd w:val="0"/>
              <w:jc w:val="center"/>
              <w:rPr>
                <w:sz w:val="16"/>
                <w:szCs w:val="16"/>
              </w:rPr>
            </w:pPr>
          </w:p>
        </w:tc>
        <w:tc>
          <w:tcPr>
            <w:tcW w:w="286"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c>
          <w:tcPr>
            <w:tcW w:w="315" w:type="pct"/>
            <w:vMerge/>
            <w:shd w:val="clear" w:color="auto" w:fill="auto"/>
          </w:tcPr>
          <w:p w:rsidR="001C5444" w:rsidRPr="00D0412F" w:rsidRDefault="001C5444" w:rsidP="00177D0B">
            <w:pPr>
              <w:widowControl w:val="0"/>
              <w:autoSpaceDE w:val="0"/>
              <w:autoSpaceDN w:val="0"/>
              <w:adjustRightInd w:val="0"/>
              <w:jc w:val="center"/>
              <w:rPr>
                <w:sz w:val="16"/>
                <w:szCs w:val="16"/>
              </w:rPr>
            </w:pPr>
          </w:p>
        </w:tc>
      </w:tr>
      <w:tr w:rsidR="004711B5" w:rsidRPr="00D0412F" w:rsidTr="0055207F">
        <w:trPr>
          <w:trHeight w:val="562"/>
        </w:trPr>
        <w:tc>
          <w:tcPr>
            <w:tcW w:w="142" w:type="pct"/>
            <w:vMerge/>
            <w:shd w:val="clear" w:color="auto" w:fill="auto"/>
          </w:tcPr>
          <w:p w:rsidR="004711B5" w:rsidRPr="00D0412F"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D0412F"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D0412F"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E65A3B" w:rsidRDefault="004711B5" w:rsidP="00177D0B">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4711B5" w:rsidRPr="00E65A3B"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822A5E" w:rsidRDefault="004711B5" w:rsidP="00860774">
            <w:pPr>
              <w:widowControl w:val="0"/>
              <w:autoSpaceDE w:val="0"/>
              <w:autoSpaceDN w:val="0"/>
              <w:adjustRightInd w:val="0"/>
              <w:jc w:val="center"/>
              <w:rPr>
                <w:sz w:val="16"/>
                <w:szCs w:val="16"/>
              </w:rPr>
            </w:pPr>
          </w:p>
        </w:tc>
        <w:tc>
          <w:tcPr>
            <w:tcW w:w="335" w:type="pct"/>
            <w:gridSpan w:val="2"/>
            <w:shd w:val="clear" w:color="auto" w:fill="auto"/>
          </w:tcPr>
          <w:p w:rsidR="004711B5" w:rsidRPr="00822A5E" w:rsidRDefault="004711B5" w:rsidP="004711B5">
            <w:pPr>
              <w:widowControl w:val="0"/>
              <w:autoSpaceDE w:val="0"/>
              <w:autoSpaceDN w:val="0"/>
              <w:adjustRightInd w:val="0"/>
              <w:jc w:val="center"/>
              <w:rPr>
                <w:sz w:val="16"/>
                <w:szCs w:val="16"/>
              </w:rPr>
            </w:pPr>
          </w:p>
        </w:tc>
        <w:tc>
          <w:tcPr>
            <w:tcW w:w="333" w:type="pct"/>
            <w:gridSpan w:val="2"/>
            <w:shd w:val="clear" w:color="auto" w:fill="auto"/>
          </w:tcPr>
          <w:p w:rsidR="004711B5" w:rsidRPr="00E65A3B" w:rsidRDefault="004711B5" w:rsidP="00860774">
            <w:pPr>
              <w:widowControl w:val="0"/>
              <w:autoSpaceDE w:val="0"/>
              <w:autoSpaceDN w:val="0"/>
              <w:adjustRightInd w:val="0"/>
              <w:jc w:val="center"/>
              <w:rPr>
                <w:sz w:val="16"/>
                <w:szCs w:val="16"/>
              </w:rPr>
            </w:pPr>
          </w:p>
        </w:tc>
        <w:tc>
          <w:tcPr>
            <w:tcW w:w="333" w:type="pct"/>
            <w:gridSpan w:val="4"/>
            <w:shd w:val="clear" w:color="auto" w:fill="auto"/>
          </w:tcPr>
          <w:p w:rsidR="004711B5" w:rsidRPr="00E65A3B" w:rsidRDefault="004711B5" w:rsidP="00860774">
            <w:pPr>
              <w:widowControl w:val="0"/>
              <w:autoSpaceDE w:val="0"/>
              <w:autoSpaceDN w:val="0"/>
              <w:adjustRightInd w:val="0"/>
              <w:jc w:val="center"/>
              <w:rPr>
                <w:sz w:val="16"/>
                <w:szCs w:val="16"/>
              </w:rPr>
            </w:pPr>
          </w:p>
        </w:tc>
        <w:tc>
          <w:tcPr>
            <w:tcW w:w="290" w:type="pct"/>
            <w:shd w:val="clear" w:color="auto" w:fill="auto"/>
          </w:tcPr>
          <w:p w:rsidR="004711B5" w:rsidRPr="00E65A3B" w:rsidRDefault="004711B5" w:rsidP="004843E7">
            <w:pPr>
              <w:widowControl w:val="0"/>
              <w:autoSpaceDE w:val="0"/>
              <w:autoSpaceDN w:val="0"/>
              <w:adjustRightInd w:val="0"/>
              <w:jc w:val="center"/>
              <w:rPr>
                <w:sz w:val="16"/>
                <w:szCs w:val="16"/>
              </w:rPr>
            </w:pPr>
          </w:p>
        </w:tc>
        <w:tc>
          <w:tcPr>
            <w:tcW w:w="347" w:type="pct"/>
            <w:gridSpan w:val="2"/>
            <w:shd w:val="clear" w:color="auto" w:fill="auto"/>
          </w:tcPr>
          <w:p w:rsidR="004711B5" w:rsidRPr="00D0412F" w:rsidRDefault="004711B5" w:rsidP="00177D0B">
            <w:pPr>
              <w:widowControl w:val="0"/>
              <w:autoSpaceDE w:val="0"/>
              <w:autoSpaceDN w:val="0"/>
              <w:adjustRightInd w:val="0"/>
              <w:jc w:val="center"/>
              <w:rPr>
                <w:sz w:val="16"/>
                <w:szCs w:val="16"/>
              </w:rPr>
            </w:pPr>
          </w:p>
        </w:tc>
        <w:tc>
          <w:tcPr>
            <w:tcW w:w="286" w:type="pct"/>
            <w:vMerge/>
            <w:shd w:val="clear" w:color="auto" w:fill="auto"/>
          </w:tcPr>
          <w:p w:rsidR="004711B5" w:rsidRPr="00D0412F" w:rsidRDefault="004711B5" w:rsidP="00177D0B">
            <w:pPr>
              <w:widowControl w:val="0"/>
              <w:autoSpaceDE w:val="0"/>
              <w:autoSpaceDN w:val="0"/>
              <w:adjustRightInd w:val="0"/>
              <w:jc w:val="center"/>
              <w:rPr>
                <w:sz w:val="16"/>
                <w:szCs w:val="16"/>
              </w:rPr>
            </w:pPr>
          </w:p>
        </w:tc>
        <w:tc>
          <w:tcPr>
            <w:tcW w:w="315" w:type="pct"/>
            <w:vMerge/>
            <w:shd w:val="clear" w:color="auto" w:fill="auto"/>
          </w:tcPr>
          <w:p w:rsidR="004711B5" w:rsidRPr="00D0412F" w:rsidRDefault="004711B5" w:rsidP="00177D0B">
            <w:pPr>
              <w:widowControl w:val="0"/>
              <w:autoSpaceDE w:val="0"/>
              <w:autoSpaceDN w:val="0"/>
              <w:adjustRightInd w:val="0"/>
              <w:jc w:val="center"/>
              <w:rPr>
                <w:sz w:val="16"/>
                <w:szCs w:val="16"/>
              </w:rPr>
            </w:pPr>
          </w:p>
        </w:tc>
      </w:tr>
      <w:tr w:rsidR="001D1987" w:rsidRPr="00E65A3B" w:rsidTr="0055207F">
        <w:tc>
          <w:tcPr>
            <w:tcW w:w="142" w:type="pct"/>
            <w:vMerge w:val="restart"/>
            <w:shd w:val="clear" w:color="auto" w:fill="auto"/>
          </w:tcPr>
          <w:p w:rsidR="001D1987" w:rsidRPr="00E65A3B" w:rsidRDefault="001D1987" w:rsidP="00177D0B">
            <w:pPr>
              <w:widowControl w:val="0"/>
              <w:autoSpaceDE w:val="0"/>
              <w:autoSpaceDN w:val="0"/>
              <w:adjustRightInd w:val="0"/>
              <w:jc w:val="center"/>
              <w:rPr>
                <w:sz w:val="16"/>
                <w:szCs w:val="16"/>
              </w:rPr>
            </w:pPr>
            <w:r w:rsidRPr="00E65A3B">
              <w:rPr>
                <w:sz w:val="16"/>
                <w:szCs w:val="16"/>
              </w:rPr>
              <w:t>2.1.1</w:t>
            </w:r>
          </w:p>
        </w:tc>
        <w:tc>
          <w:tcPr>
            <w:tcW w:w="382" w:type="pct"/>
            <w:vMerge w:val="restart"/>
            <w:shd w:val="clear" w:color="auto" w:fill="auto"/>
          </w:tcPr>
          <w:p w:rsidR="001D1987" w:rsidRPr="00E65A3B" w:rsidRDefault="001D1987" w:rsidP="007E6103">
            <w:pPr>
              <w:pStyle w:val="1"/>
              <w:spacing w:before="0" w:after="0"/>
              <w:jc w:val="both"/>
              <w:rPr>
                <w:rFonts w:ascii="Times New Roman" w:hAnsi="Times New Roman"/>
                <w:b w:val="0"/>
                <w:i/>
                <w:color w:val="auto"/>
                <w:sz w:val="16"/>
                <w:szCs w:val="16"/>
              </w:rPr>
            </w:pPr>
            <w:r w:rsidRPr="00E65A3B">
              <w:rPr>
                <w:rFonts w:ascii="Times New Roman" w:hAnsi="Times New Roman"/>
                <w:b w:val="0"/>
                <w:i/>
                <w:color w:val="auto"/>
                <w:sz w:val="16"/>
                <w:szCs w:val="16"/>
              </w:rPr>
              <w:t>Меропри</w:t>
            </w:r>
            <w:r w:rsidRPr="00E65A3B">
              <w:rPr>
                <w:rFonts w:ascii="Times New Roman" w:hAnsi="Times New Roman"/>
                <w:b w:val="0"/>
                <w:i/>
                <w:color w:val="auto"/>
                <w:sz w:val="16"/>
                <w:szCs w:val="16"/>
              </w:rPr>
              <w:t>я</w:t>
            </w:r>
            <w:r w:rsidRPr="00E65A3B">
              <w:rPr>
                <w:rFonts w:ascii="Times New Roman" w:hAnsi="Times New Roman"/>
                <w:b w:val="0"/>
                <w:i/>
                <w:color w:val="auto"/>
                <w:sz w:val="16"/>
                <w:szCs w:val="16"/>
              </w:rPr>
              <w:t>тие 1</w:t>
            </w:r>
          </w:p>
          <w:p w:rsidR="001D1987" w:rsidRPr="00E65A3B" w:rsidRDefault="001D1987" w:rsidP="005438C1">
            <w:pPr>
              <w:widowControl w:val="0"/>
              <w:autoSpaceDE w:val="0"/>
              <w:autoSpaceDN w:val="0"/>
              <w:adjustRightInd w:val="0"/>
              <w:jc w:val="both"/>
              <w:rPr>
                <w:i/>
                <w:sz w:val="16"/>
                <w:szCs w:val="16"/>
              </w:rPr>
            </w:pPr>
            <w:r w:rsidRPr="00E65A3B">
              <w:rPr>
                <w:sz w:val="16"/>
                <w:szCs w:val="16"/>
              </w:rPr>
              <w:t>Финансовое и организ</w:t>
            </w:r>
            <w:r w:rsidRPr="00E65A3B">
              <w:rPr>
                <w:sz w:val="16"/>
                <w:szCs w:val="16"/>
              </w:rPr>
              <w:t>а</w:t>
            </w:r>
            <w:r w:rsidRPr="00E65A3B">
              <w:rPr>
                <w:sz w:val="16"/>
                <w:szCs w:val="16"/>
              </w:rPr>
              <w:t>ционное обеспечение поэтапного переселения граждан, прожива</w:t>
            </w:r>
            <w:r w:rsidRPr="00E65A3B">
              <w:rPr>
                <w:sz w:val="16"/>
                <w:szCs w:val="16"/>
              </w:rPr>
              <w:t>ю</w:t>
            </w:r>
            <w:r w:rsidRPr="00E65A3B">
              <w:rPr>
                <w:sz w:val="16"/>
                <w:szCs w:val="16"/>
              </w:rPr>
              <w:t>щих в ав</w:t>
            </w:r>
            <w:r w:rsidRPr="00E65A3B">
              <w:rPr>
                <w:sz w:val="16"/>
                <w:szCs w:val="16"/>
              </w:rPr>
              <w:t>а</w:t>
            </w:r>
            <w:r w:rsidRPr="00E65A3B">
              <w:rPr>
                <w:sz w:val="16"/>
                <w:szCs w:val="16"/>
              </w:rPr>
              <w:t>рийном ж</w:t>
            </w:r>
            <w:r w:rsidRPr="00E65A3B">
              <w:rPr>
                <w:sz w:val="16"/>
                <w:szCs w:val="16"/>
              </w:rPr>
              <w:t>и</w:t>
            </w:r>
            <w:r w:rsidRPr="00E65A3B">
              <w:rPr>
                <w:sz w:val="16"/>
                <w:szCs w:val="16"/>
              </w:rPr>
              <w:t xml:space="preserve">лищном фонде </w:t>
            </w:r>
            <w:r>
              <w:rPr>
                <w:sz w:val="16"/>
                <w:szCs w:val="16"/>
              </w:rPr>
              <w:t>г.о.Истра</w:t>
            </w:r>
            <w:r w:rsidRPr="00E65A3B">
              <w:rPr>
                <w:sz w:val="16"/>
                <w:szCs w:val="16"/>
              </w:rPr>
              <w:t>, в благоустр</w:t>
            </w:r>
            <w:r w:rsidRPr="00E65A3B">
              <w:rPr>
                <w:sz w:val="16"/>
                <w:szCs w:val="16"/>
              </w:rPr>
              <w:t>о</w:t>
            </w:r>
            <w:r w:rsidRPr="00E65A3B">
              <w:rPr>
                <w:sz w:val="16"/>
                <w:szCs w:val="16"/>
              </w:rPr>
              <w:t>енные жилые  помещения.</w:t>
            </w:r>
          </w:p>
        </w:tc>
        <w:tc>
          <w:tcPr>
            <w:tcW w:w="1095" w:type="pct"/>
            <w:vMerge w:val="restart"/>
            <w:shd w:val="clear" w:color="auto" w:fill="auto"/>
          </w:tcPr>
          <w:p w:rsidR="001D1987" w:rsidRPr="00E65A3B" w:rsidRDefault="001D1987" w:rsidP="00DA3C67">
            <w:pPr>
              <w:pStyle w:val="ConsPlusNormal"/>
              <w:ind w:firstLine="0"/>
              <w:jc w:val="both"/>
              <w:rPr>
                <w:rFonts w:ascii="Times New Roman" w:hAnsi="Times New Roman" w:cs="Times New Roman"/>
                <w:sz w:val="16"/>
                <w:szCs w:val="16"/>
              </w:rPr>
            </w:pPr>
            <w:r w:rsidRPr="00E65A3B">
              <w:rPr>
                <w:rFonts w:ascii="Times New Roman" w:hAnsi="Times New Roman" w:cs="Times New Roman"/>
                <w:sz w:val="16"/>
                <w:szCs w:val="16"/>
              </w:rPr>
              <w:t>Определение объемов и формирование финансовых и инвестиционных ресурсов для обеспечения потребности в строител</w:t>
            </w:r>
            <w:r w:rsidRPr="00E65A3B">
              <w:rPr>
                <w:rFonts w:ascii="Times New Roman" w:hAnsi="Times New Roman" w:cs="Times New Roman"/>
                <w:sz w:val="16"/>
                <w:szCs w:val="16"/>
              </w:rPr>
              <w:t>ь</w:t>
            </w:r>
            <w:r w:rsidRPr="00E65A3B">
              <w:rPr>
                <w:rFonts w:ascii="Times New Roman" w:hAnsi="Times New Roman" w:cs="Times New Roman"/>
                <w:sz w:val="16"/>
                <w:szCs w:val="16"/>
              </w:rPr>
              <w:t>стве или приобретении благоустроенного жилья для переселения граждан из авари</w:t>
            </w:r>
            <w:r w:rsidRPr="00E65A3B">
              <w:rPr>
                <w:rFonts w:ascii="Times New Roman" w:hAnsi="Times New Roman" w:cs="Times New Roman"/>
                <w:sz w:val="16"/>
                <w:szCs w:val="16"/>
              </w:rPr>
              <w:t>й</w:t>
            </w:r>
            <w:r w:rsidRPr="00E65A3B">
              <w:rPr>
                <w:rFonts w:ascii="Times New Roman" w:hAnsi="Times New Roman" w:cs="Times New Roman"/>
                <w:sz w:val="16"/>
                <w:szCs w:val="16"/>
              </w:rPr>
              <w:t>ного жилищного фонда</w:t>
            </w:r>
          </w:p>
        </w:tc>
        <w:tc>
          <w:tcPr>
            <w:tcW w:w="571" w:type="pct"/>
            <w:shd w:val="clear" w:color="auto" w:fill="auto"/>
          </w:tcPr>
          <w:p w:rsidR="001D1987" w:rsidRPr="00E65A3B" w:rsidRDefault="001D1987"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1D1987" w:rsidRPr="00E65A3B" w:rsidRDefault="001D1987"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1D1987" w:rsidRPr="00822A5E" w:rsidRDefault="001D1987" w:rsidP="001D1987">
            <w:pPr>
              <w:widowControl w:val="0"/>
              <w:autoSpaceDE w:val="0"/>
              <w:autoSpaceDN w:val="0"/>
              <w:adjustRightInd w:val="0"/>
              <w:jc w:val="center"/>
              <w:rPr>
                <w:sz w:val="16"/>
                <w:szCs w:val="16"/>
              </w:rPr>
            </w:pPr>
            <w:r w:rsidRPr="00822A5E">
              <w:rPr>
                <w:sz w:val="16"/>
                <w:szCs w:val="16"/>
              </w:rPr>
              <w:t>51 156,3</w:t>
            </w:r>
          </w:p>
        </w:tc>
        <w:tc>
          <w:tcPr>
            <w:tcW w:w="335" w:type="pct"/>
            <w:gridSpan w:val="2"/>
            <w:shd w:val="clear" w:color="auto" w:fill="auto"/>
          </w:tcPr>
          <w:p w:rsidR="001D1987" w:rsidRPr="00822A5E" w:rsidRDefault="001D1987" w:rsidP="001D1987">
            <w:pPr>
              <w:widowControl w:val="0"/>
              <w:autoSpaceDE w:val="0"/>
              <w:autoSpaceDN w:val="0"/>
              <w:adjustRightInd w:val="0"/>
              <w:jc w:val="center"/>
              <w:rPr>
                <w:sz w:val="16"/>
                <w:szCs w:val="16"/>
              </w:rPr>
            </w:pPr>
            <w:r w:rsidRPr="00822A5E">
              <w:rPr>
                <w:sz w:val="16"/>
                <w:szCs w:val="16"/>
              </w:rPr>
              <w:t>51 156,3</w:t>
            </w:r>
          </w:p>
        </w:tc>
        <w:tc>
          <w:tcPr>
            <w:tcW w:w="333" w:type="pct"/>
            <w:gridSpan w:val="2"/>
            <w:shd w:val="clear" w:color="auto" w:fill="auto"/>
          </w:tcPr>
          <w:p w:rsidR="001D1987" w:rsidRPr="00E65A3B" w:rsidRDefault="001D1987" w:rsidP="004F3131">
            <w:pPr>
              <w:widowControl w:val="0"/>
              <w:autoSpaceDE w:val="0"/>
              <w:autoSpaceDN w:val="0"/>
              <w:adjustRightInd w:val="0"/>
              <w:jc w:val="center"/>
              <w:rPr>
                <w:sz w:val="16"/>
                <w:szCs w:val="16"/>
              </w:rPr>
            </w:pPr>
          </w:p>
        </w:tc>
        <w:tc>
          <w:tcPr>
            <w:tcW w:w="333" w:type="pct"/>
            <w:gridSpan w:val="4"/>
            <w:shd w:val="clear" w:color="auto" w:fill="auto"/>
          </w:tcPr>
          <w:p w:rsidR="001D1987" w:rsidRPr="00E65A3B" w:rsidRDefault="001D1987" w:rsidP="00690D16">
            <w:pPr>
              <w:widowControl w:val="0"/>
              <w:autoSpaceDE w:val="0"/>
              <w:autoSpaceDN w:val="0"/>
              <w:adjustRightInd w:val="0"/>
              <w:jc w:val="center"/>
              <w:rPr>
                <w:sz w:val="16"/>
                <w:szCs w:val="16"/>
              </w:rPr>
            </w:pPr>
          </w:p>
        </w:tc>
        <w:tc>
          <w:tcPr>
            <w:tcW w:w="290" w:type="pct"/>
            <w:shd w:val="clear" w:color="auto" w:fill="auto"/>
          </w:tcPr>
          <w:p w:rsidR="001D1987" w:rsidRPr="00E65A3B" w:rsidRDefault="001D1987" w:rsidP="00C70F9B">
            <w:pPr>
              <w:widowControl w:val="0"/>
              <w:autoSpaceDE w:val="0"/>
              <w:autoSpaceDN w:val="0"/>
              <w:adjustRightInd w:val="0"/>
              <w:jc w:val="center"/>
              <w:rPr>
                <w:sz w:val="16"/>
                <w:szCs w:val="16"/>
              </w:rPr>
            </w:pPr>
          </w:p>
        </w:tc>
        <w:tc>
          <w:tcPr>
            <w:tcW w:w="347" w:type="pct"/>
            <w:gridSpan w:val="2"/>
            <w:shd w:val="clear" w:color="auto" w:fill="auto"/>
          </w:tcPr>
          <w:p w:rsidR="001D1987" w:rsidRPr="00E65A3B" w:rsidRDefault="001D1987" w:rsidP="00690D16">
            <w:pPr>
              <w:widowControl w:val="0"/>
              <w:autoSpaceDE w:val="0"/>
              <w:autoSpaceDN w:val="0"/>
              <w:adjustRightInd w:val="0"/>
              <w:jc w:val="center"/>
              <w:rPr>
                <w:sz w:val="16"/>
                <w:szCs w:val="16"/>
              </w:rPr>
            </w:pPr>
          </w:p>
        </w:tc>
        <w:tc>
          <w:tcPr>
            <w:tcW w:w="286" w:type="pct"/>
            <w:vMerge w:val="restart"/>
            <w:shd w:val="clear" w:color="auto" w:fill="auto"/>
          </w:tcPr>
          <w:p w:rsidR="001D1987" w:rsidRPr="00E65A3B" w:rsidRDefault="001D1987" w:rsidP="002913EF">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 отдел архите</w:t>
            </w:r>
            <w:r w:rsidRPr="00E65A3B">
              <w:rPr>
                <w:sz w:val="16"/>
                <w:szCs w:val="16"/>
              </w:rPr>
              <w:t>к</w:t>
            </w:r>
            <w:r w:rsidRPr="00E65A3B">
              <w:rPr>
                <w:sz w:val="16"/>
                <w:szCs w:val="16"/>
              </w:rPr>
              <w:t>туры и град</w:t>
            </w:r>
            <w:r w:rsidRPr="00E65A3B">
              <w:rPr>
                <w:sz w:val="16"/>
                <w:szCs w:val="16"/>
              </w:rPr>
              <w:t>о</w:t>
            </w:r>
            <w:r w:rsidRPr="00E65A3B">
              <w:rPr>
                <w:sz w:val="16"/>
                <w:szCs w:val="16"/>
              </w:rPr>
              <w:t>стро</w:t>
            </w:r>
            <w:r w:rsidRPr="00E65A3B">
              <w:rPr>
                <w:sz w:val="16"/>
                <w:szCs w:val="16"/>
              </w:rPr>
              <w:t>и</w:t>
            </w:r>
            <w:r w:rsidRPr="00E65A3B">
              <w:rPr>
                <w:sz w:val="16"/>
                <w:szCs w:val="16"/>
              </w:rPr>
              <w:t>тельства и МКУ УКС</w:t>
            </w:r>
          </w:p>
        </w:tc>
        <w:tc>
          <w:tcPr>
            <w:tcW w:w="315" w:type="pct"/>
            <w:vMerge w:val="restart"/>
            <w:shd w:val="clear" w:color="auto" w:fill="auto"/>
          </w:tcPr>
          <w:p w:rsidR="001D1987" w:rsidRPr="00E65A3B" w:rsidRDefault="001D1987" w:rsidP="00690D16">
            <w:pPr>
              <w:autoSpaceDE w:val="0"/>
              <w:autoSpaceDN w:val="0"/>
              <w:adjustRightInd w:val="0"/>
              <w:rPr>
                <w:sz w:val="14"/>
                <w:szCs w:val="14"/>
              </w:rPr>
            </w:pPr>
            <w:r w:rsidRPr="00E65A3B">
              <w:rPr>
                <w:sz w:val="14"/>
                <w:szCs w:val="14"/>
              </w:rPr>
              <w:t>Покупка  и строител</w:t>
            </w:r>
            <w:r w:rsidRPr="00E65A3B">
              <w:rPr>
                <w:sz w:val="14"/>
                <w:szCs w:val="14"/>
              </w:rPr>
              <w:t>ь</w:t>
            </w:r>
            <w:r w:rsidRPr="00E65A3B">
              <w:rPr>
                <w:sz w:val="14"/>
                <w:szCs w:val="14"/>
              </w:rPr>
              <w:t>ство 2х МКД, издание  постано</w:t>
            </w:r>
            <w:r w:rsidRPr="00E65A3B">
              <w:rPr>
                <w:sz w:val="14"/>
                <w:szCs w:val="14"/>
              </w:rPr>
              <w:t>в</w:t>
            </w:r>
            <w:r w:rsidRPr="00E65A3B">
              <w:rPr>
                <w:sz w:val="14"/>
                <w:szCs w:val="14"/>
              </w:rPr>
              <w:t>лений о предоста</w:t>
            </w:r>
            <w:r w:rsidRPr="00E65A3B">
              <w:rPr>
                <w:sz w:val="14"/>
                <w:szCs w:val="14"/>
              </w:rPr>
              <w:t>в</w:t>
            </w:r>
            <w:r w:rsidRPr="00E65A3B">
              <w:rPr>
                <w:sz w:val="14"/>
                <w:szCs w:val="14"/>
              </w:rPr>
              <w:t>лении жилья, о сносе аварийных МКД, расселение аварийных многоква</w:t>
            </w:r>
            <w:r w:rsidRPr="00E65A3B">
              <w:rPr>
                <w:sz w:val="14"/>
                <w:szCs w:val="14"/>
              </w:rPr>
              <w:t>р</w:t>
            </w:r>
            <w:r w:rsidRPr="00E65A3B">
              <w:rPr>
                <w:sz w:val="14"/>
                <w:szCs w:val="14"/>
              </w:rPr>
              <w:t xml:space="preserve">тирных домов </w:t>
            </w:r>
          </w:p>
          <w:p w:rsidR="001D1987" w:rsidRPr="00E65A3B" w:rsidRDefault="001D1987" w:rsidP="00690D16">
            <w:pPr>
              <w:widowControl w:val="0"/>
              <w:autoSpaceDE w:val="0"/>
              <w:autoSpaceDN w:val="0"/>
              <w:adjustRightInd w:val="0"/>
              <w:jc w:val="center"/>
              <w:rPr>
                <w:sz w:val="16"/>
                <w:szCs w:val="16"/>
              </w:rPr>
            </w:pPr>
          </w:p>
        </w:tc>
      </w:tr>
      <w:tr w:rsidR="001D1987" w:rsidRPr="00E65A3B" w:rsidTr="0055207F">
        <w:tc>
          <w:tcPr>
            <w:tcW w:w="142" w:type="pct"/>
            <w:vMerge/>
            <w:shd w:val="clear" w:color="auto" w:fill="auto"/>
          </w:tcPr>
          <w:p w:rsidR="001D1987" w:rsidRPr="00E65A3B" w:rsidRDefault="001D1987" w:rsidP="00177D0B">
            <w:pPr>
              <w:widowControl w:val="0"/>
              <w:autoSpaceDE w:val="0"/>
              <w:autoSpaceDN w:val="0"/>
              <w:adjustRightInd w:val="0"/>
              <w:jc w:val="center"/>
              <w:rPr>
                <w:sz w:val="16"/>
                <w:szCs w:val="16"/>
              </w:rPr>
            </w:pPr>
          </w:p>
        </w:tc>
        <w:tc>
          <w:tcPr>
            <w:tcW w:w="382" w:type="pct"/>
            <w:vMerge/>
            <w:shd w:val="clear" w:color="auto" w:fill="auto"/>
          </w:tcPr>
          <w:p w:rsidR="001D1987" w:rsidRPr="00E65A3B" w:rsidRDefault="001D1987" w:rsidP="00177D0B">
            <w:pPr>
              <w:widowControl w:val="0"/>
              <w:autoSpaceDE w:val="0"/>
              <w:autoSpaceDN w:val="0"/>
              <w:adjustRightInd w:val="0"/>
              <w:jc w:val="center"/>
              <w:rPr>
                <w:i/>
                <w:sz w:val="16"/>
                <w:szCs w:val="16"/>
              </w:rPr>
            </w:pPr>
          </w:p>
        </w:tc>
        <w:tc>
          <w:tcPr>
            <w:tcW w:w="1095" w:type="pct"/>
            <w:vMerge/>
            <w:shd w:val="clear" w:color="auto" w:fill="auto"/>
          </w:tcPr>
          <w:p w:rsidR="001D1987" w:rsidRPr="00E65A3B" w:rsidRDefault="001D1987" w:rsidP="00DA3C67">
            <w:pPr>
              <w:pStyle w:val="ConsPlusNormal"/>
              <w:ind w:firstLine="0"/>
              <w:jc w:val="both"/>
              <w:rPr>
                <w:sz w:val="16"/>
                <w:szCs w:val="16"/>
              </w:rPr>
            </w:pPr>
          </w:p>
        </w:tc>
        <w:tc>
          <w:tcPr>
            <w:tcW w:w="571" w:type="pct"/>
            <w:shd w:val="clear" w:color="auto" w:fill="auto"/>
          </w:tcPr>
          <w:p w:rsidR="001D1987" w:rsidRPr="00E65A3B" w:rsidRDefault="001D1987"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1D1987" w:rsidRPr="00E65A3B" w:rsidRDefault="001D1987" w:rsidP="00690D16">
            <w:pPr>
              <w:widowControl w:val="0"/>
              <w:autoSpaceDE w:val="0"/>
              <w:autoSpaceDN w:val="0"/>
              <w:adjustRightInd w:val="0"/>
              <w:jc w:val="center"/>
              <w:rPr>
                <w:sz w:val="16"/>
                <w:szCs w:val="16"/>
              </w:rPr>
            </w:pPr>
          </w:p>
        </w:tc>
        <w:tc>
          <w:tcPr>
            <w:tcW w:w="333" w:type="pct"/>
            <w:shd w:val="clear" w:color="auto" w:fill="auto"/>
          </w:tcPr>
          <w:p w:rsidR="001D1987" w:rsidRPr="00822A5E" w:rsidRDefault="001D1987" w:rsidP="001D1987">
            <w:pPr>
              <w:widowControl w:val="0"/>
              <w:autoSpaceDE w:val="0"/>
              <w:autoSpaceDN w:val="0"/>
              <w:adjustRightInd w:val="0"/>
              <w:jc w:val="center"/>
              <w:rPr>
                <w:sz w:val="16"/>
                <w:szCs w:val="16"/>
              </w:rPr>
            </w:pPr>
            <w:r w:rsidRPr="00822A5E">
              <w:rPr>
                <w:sz w:val="16"/>
                <w:szCs w:val="16"/>
              </w:rPr>
              <w:t>11 517,9</w:t>
            </w:r>
          </w:p>
        </w:tc>
        <w:tc>
          <w:tcPr>
            <w:tcW w:w="335" w:type="pct"/>
            <w:gridSpan w:val="2"/>
            <w:shd w:val="clear" w:color="auto" w:fill="auto"/>
          </w:tcPr>
          <w:p w:rsidR="001D1987" w:rsidRPr="00822A5E" w:rsidRDefault="001D1987" w:rsidP="001D1987">
            <w:pPr>
              <w:widowControl w:val="0"/>
              <w:autoSpaceDE w:val="0"/>
              <w:autoSpaceDN w:val="0"/>
              <w:adjustRightInd w:val="0"/>
              <w:jc w:val="center"/>
              <w:rPr>
                <w:sz w:val="16"/>
                <w:szCs w:val="16"/>
              </w:rPr>
            </w:pPr>
            <w:r w:rsidRPr="00822A5E">
              <w:rPr>
                <w:sz w:val="16"/>
                <w:szCs w:val="16"/>
              </w:rPr>
              <w:t>11 517,9</w:t>
            </w:r>
          </w:p>
        </w:tc>
        <w:tc>
          <w:tcPr>
            <w:tcW w:w="333" w:type="pct"/>
            <w:gridSpan w:val="2"/>
            <w:shd w:val="clear" w:color="auto" w:fill="auto"/>
          </w:tcPr>
          <w:p w:rsidR="001D1987" w:rsidRPr="00E65A3B" w:rsidRDefault="001D1987" w:rsidP="00860774">
            <w:pPr>
              <w:widowControl w:val="0"/>
              <w:autoSpaceDE w:val="0"/>
              <w:autoSpaceDN w:val="0"/>
              <w:adjustRightInd w:val="0"/>
              <w:jc w:val="center"/>
              <w:rPr>
                <w:sz w:val="16"/>
                <w:szCs w:val="16"/>
              </w:rPr>
            </w:pPr>
          </w:p>
        </w:tc>
        <w:tc>
          <w:tcPr>
            <w:tcW w:w="333" w:type="pct"/>
            <w:gridSpan w:val="4"/>
            <w:shd w:val="clear" w:color="auto" w:fill="auto"/>
          </w:tcPr>
          <w:p w:rsidR="001D1987" w:rsidRPr="00E65A3B" w:rsidRDefault="001D1987" w:rsidP="00690D16">
            <w:pPr>
              <w:widowControl w:val="0"/>
              <w:autoSpaceDE w:val="0"/>
              <w:autoSpaceDN w:val="0"/>
              <w:adjustRightInd w:val="0"/>
              <w:jc w:val="center"/>
              <w:rPr>
                <w:sz w:val="16"/>
                <w:szCs w:val="16"/>
              </w:rPr>
            </w:pPr>
          </w:p>
        </w:tc>
        <w:tc>
          <w:tcPr>
            <w:tcW w:w="290" w:type="pct"/>
            <w:shd w:val="clear" w:color="auto" w:fill="auto"/>
          </w:tcPr>
          <w:p w:rsidR="001D1987" w:rsidRPr="00E65A3B" w:rsidRDefault="001D1987" w:rsidP="00690D16">
            <w:pPr>
              <w:widowControl w:val="0"/>
              <w:autoSpaceDE w:val="0"/>
              <w:autoSpaceDN w:val="0"/>
              <w:adjustRightInd w:val="0"/>
              <w:jc w:val="center"/>
              <w:rPr>
                <w:sz w:val="16"/>
                <w:szCs w:val="16"/>
              </w:rPr>
            </w:pPr>
          </w:p>
        </w:tc>
        <w:tc>
          <w:tcPr>
            <w:tcW w:w="347" w:type="pct"/>
            <w:gridSpan w:val="2"/>
            <w:shd w:val="clear" w:color="auto" w:fill="auto"/>
          </w:tcPr>
          <w:p w:rsidR="001D1987" w:rsidRPr="00E65A3B" w:rsidRDefault="001D1987" w:rsidP="00690D16">
            <w:pPr>
              <w:widowControl w:val="0"/>
              <w:autoSpaceDE w:val="0"/>
              <w:autoSpaceDN w:val="0"/>
              <w:adjustRightInd w:val="0"/>
              <w:jc w:val="center"/>
              <w:rPr>
                <w:sz w:val="16"/>
                <w:szCs w:val="16"/>
              </w:rPr>
            </w:pPr>
          </w:p>
        </w:tc>
        <w:tc>
          <w:tcPr>
            <w:tcW w:w="286" w:type="pct"/>
            <w:vMerge/>
            <w:shd w:val="clear" w:color="auto" w:fill="auto"/>
          </w:tcPr>
          <w:p w:rsidR="001D1987" w:rsidRPr="00E65A3B" w:rsidRDefault="001D1987" w:rsidP="00177D0B">
            <w:pPr>
              <w:widowControl w:val="0"/>
              <w:autoSpaceDE w:val="0"/>
              <w:autoSpaceDN w:val="0"/>
              <w:adjustRightInd w:val="0"/>
              <w:jc w:val="center"/>
              <w:rPr>
                <w:sz w:val="16"/>
                <w:szCs w:val="16"/>
              </w:rPr>
            </w:pPr>
          </w:p>
        </w:tc>
        <w:tc>
          <w:tcPr>
            <w:tcW w:w="315" w:type="pct"/>
            <w:vMerge/>
            <w:shd w:val="clear" w:color="auto" w:fill="auto"/>
          </w:tcPr>
          <w:p w:rsidR="001D1987" w:rsidRPr="00E65A3B" w:rsidRDefault="001D1987" w:rsidP="00177D0B">
            <w:pPr>
              <w:widowControl w:val="0"/>
              <w:autoSpaceDE w:val="0"/>
              <w:autoSpaceDN w:val="0"/>
              <w:adjustRightInd w:val="0"/>
              <w:jc w:val="center"/>
              <w:rPr>
                <w:sz w:val="16"/>
                <w:szCs w:val="16"/>
              </w:rPr>
            </w:pPr>
          </w:p>
        </w:tc>
      </w:tr>
      <w:tr w:rsidR="001D1987" w:rsidRPr="00E65A3B" w:rsidTr="0055207F">
        <w:tc>
          <w:tcPr>
            <w:tcW w:w="142" w:type="pct"/>
            <w:vMerge/>
            <w:shd w:val="clear" w:color="auto" w:fill="auto"/>
          </w:tcPr>
          <w:p w:rsidR="001D1987" w:rsidRPr="00E65A3B" w:rsidRDefault="001D1987" w:rsidP="00177D0B">
            <w:pPr>
              <w:widowControl w:val="0"/>
              <w:autoSpaceDE w:val="0"/>
              <w:autoSpaceDN w:val="0"/>
              <w:adjustRightInd w:val="0"/>
              <w:jc w:val="center"/>
              <w:rPr>
                <w:sz w:val="16"/>
                <w:szCs w:val="16"/>
              </w:rPr>
            </w:pPr>
          </w:p>
        </w:tc>
        <w:tc>
          <w:tcPr>
            <w:tcW w:w="382" w:type="pct"/>
            <w:vMerge/>
            <w:shd w:val="clear" w:color="auto" w:fill="auto"/>
          </w:tcPr>
          <w:p w:rsidR="001D1987" w:rsidRPr="00E65A3B" w:rsidRDefault="001D1987" w:rsidP="00177D0B">
            <w:pPr>
              <w:widowControl w:val="0"/>
              <w:autoSpaceDE w:val="0"/>
              <w:autoSpaceDN w:val="0"/>
              <w:adjustRightInd w:val="0"/>
              <w:jc w:val="center"/>
              <w:rPr>
                <w:i/>
                <w:sz w:val="16"/>
                <w:szCs w:val="16"/>
              </w:rPr>
            </w:pPr>
          </w:p>
        </w:tc>
        <w:tc>
          <w:tcPr>
            <w:tcW w:w="1095" w:type="pct"/>
            <w:vMerge/>
            <w:shd w:val="clear" w:color="auto" w:fill="auto"/>
          </w:tcPr>
          <w:p w:rsidR="001D1987" w:rsidRPr="00E65A3B" w:rsidRDefault="001D1987" w:rsidP="00DA3C67">
            <w:pPr>
              <w:pStyle w:val="ConsPlusNormal"/>
              <w:ind w:firstLine="0"/>
              <w:jc w:val="both"/>
              <w:rPr>
                <w:sz w:val="16"/>
                <w:szCs w:val="16"/>
              </w:rPr>
            </w:pPr>
          </w:p>
        </w:tc>
        <w:tc>
          <w:tcPr>
            <w:tcW w:w="571" w:type="pct"/>
            <w:shd w:val="clear" w:color="auto" w:fill="auto"/>
          </w:tcPr>
          <w:p w:rsidR="001D1987" w:rsidRPr="00E65A3B" w:rsidRDefault="001D1987"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1D1987" w:rsidRPr="00E65A3B" w:rsidRDefault="001D1987" w:rsidP="00177D0B">
            <w:pPr>
              <w:widowControl w:val="0"/>
              <w:autoSpaceDE w:val="0"/>
              <w:autoSpaceDN w:val="0"/>
              <w:adjustRightInd w:val="0"/>
              <w:jc w:val="center"/>
              <w:rPr>
                <w:sz w:val="16"/>
                <w:szCs w:val="16"/>
              </w:rPr>
            </w:pPr>
          </w:p>
        </w:tc>
        <w:tc>
          <w:tcPr>
            <w:tcW w:w="333" w:type="pct"/>
            <w:shd w:val="clear" w:color="auto" w:fill="auto"/>
          </w:tcPr>
          <w:p w:rsidR="001D1987" w:rsidRPr="00822A5E" w:rsidRDefault="001D1987" w:rsidP="001D1987">
            <w:pPr>
              <w:widowControl w:val="0"/>
              <w:autoSpaceDE w:val="0"/>
              <w:autoSpaceDN w:val="0"/>
              <w:adjustRightInd w:val="0"/>
              <w:jc w:val="center"/>
              <w:rPr>
                <w:sz w:val="16"/>
                <w:szCs w:val="16"/>
              </w:rPr>
            </w:pPr>
          </w:p>
        </w:tc>
        <w:tc>
          <w:tcPr>
            <w:tcW w:w="335" w:type="pct"/>
            <w:gridSpan w:val="2"/>
            <w:shd w:val="clear" w:color="auto" w:fill="auto"/>
          </w:tcPr>
          <w:p w:rsidR="001D1987" w:rsidRPr="00822A5E" w:rsidRDefault="001D1987" w:rsidP="001D1987">
            <w:pPr>
              <w:widowControl w:val="0"/>
              <w:autoSpaceDE w:val="0"/>
              <w:autoSpaceDN w:val="0"/>
              <w:adjustRightInd w:val="0"/>
              <w:jc w:val="center"/>
              <w:rPr>
                <w:sz w:val="16"/>
                <w:szCs w:val="16"/>
              </w:rPr>
            </w:pPr>
          </w:p>
        </w:tc>
        <w:tc>
          <w:tcPr>
            <w:tcW w:w="333" w:type="pct"/>
            <w:gridSpan w:val="2"/>
            <w:shd w:val="clear" w:color="auto" w:fill="auto"/>
          </w:tcPr>
          <w:p w:rsidR="001D1987" w:rsidRPr="00E65A3B" w:rsidRDefault="001D1987" w:rsidP="00177D0B">
            <w:pPr>
              <w:widowControl w:val="0"/>
              <w:autoSpaceDE w:val="0"/>
              <w:autoSpaceDN w:val="0"/>
              <w:adjustRightInd w:val="0"/>
              <w:jc w:val="center"/>
              <w:rPr>
                <w:sz w:val="16"/>
                <w:szCs w:val="16"/>
              </w:rPr>
            </w:pPr>
          </w:p>
        </w:tc>
        <w:tc>
          <w:tcPr>
            <w:tcW w:w="333" w:type="pct"/>
            <w:gridSpan w:val="4"/>
            <w:shd w:val="clear" w:color="auto" w:fill="auto"/>
          </w:tcPr>
          <w:p w:rsidR="001D1987" w:rsidRPr="00E65A3B" w:rsidRDefault="001D1987" w:rsidP="00177D0B">
            <w:pPr>
              <w:widowControl w:val="0"/>
              <w:autoSpaceDE w:val="0"/>
              <w:autoSpaceDN w:val="0"/>
              <w:adjustRightInd w:val="0"/>
              <w:jc w:val="center"/>
              <w:rPr>
                <w:sz w:val="16"/>
                <w:szCs w:val="16"/>
              </w:rPr>
            </w:pPr>
          </w:p>
        </w:tc>
        <w:tc>
          <w:tcPr>
            <w:tcW w:w="290" w:type="pct"/>
            <w:shd w:val="clear" w:color="auto" w:fill="auto"/>
          </w:tcPr>
          <w:p w:rsidR="001D1987" w:rsidRPr="00E65A3B" w:rsidRDefault="001D1987" w:rsidP="00177D0B">
            <w:pPr>
              <w:widowControl w:val="0"/>
              <w:autoSpaceDE w:val="0"/>
              <w:autoSpaceDN w:val="0"/>
              <w:adjustRightInd w:val="0"/>
              <w:jc w:val="center"/>
              <w:rPr>
                <w:sz w:val="16"/>
                <w:szCs w:val="16"/>
              </w:rPr>
            </w:pPr>
          </w:p>
        </w:tc>
        <w:tc>
          <w:tcPr>
            <w:tcW w:w="347" w:type="pct"/>
            <w:gridSpan w:val="2"/>
            <w:shd w:val="clear" w:color="auto" w:fill="auto"/>
          </w:tcPr>
          <w:p w:rsidR="001D1987" w:rsidRPr="00E65A3B" w:rsidRDefault="001D1987" w:rsidP="00177D0B">
            <w:pPr>
              <w:widowControl w:val="0"/>
              <w:autoSpaceDE w:val="0"/>
              <w:autoSpaceDN w:val="0"/>
              <w:adjustRightInd w:val="0"/>
              <w:jc w:val="center"/>
              <w:rPr>
                <w:sz w:val="16"/>
                <w:szCs w:val="16"/>
              </w:rPr>
            </w:pPr>
          </w:p>
        </w:tc>
        <w:tc>
          <w:tcPr>
            <w:tcW w:w="286" w:type="pct"/>
            <w:vMerge/>
            <w:shd w:val="clear" w:color="auto" w:fill="auto"/>
          </w:tcPr>
          <w:p w:rsidR="001D1987" w:rsidRPr="00E65A3B" w:rsidRDefault="001D1987" w:rsidP="00177D0B">
            <w:pPr>
              <w:widowControl w:val="0"/>
              <w:autoSpaceDE w:val="0"/>
              <w:autoSpaceDN w:val="0"/>
              <w:adjustRightInd w:val="0"/>
              <w:jc w:val="center"/>
              <w:rPr>
                <w:sz w:val="16"/>
                <w:szCs w:val="16"/>
              </w:rPr>
            </w:pPr>
          </w:p>
        </w:tc>
        <w:tc>
          <w:tcPr>
            <w:tcW w:w="315" w:type="pct"/>
            <w:vMerge/>
            <w:shd w:val="clear" w:color="auto" w:fill="auto"/>
          </w:tcPr>
          <w:p w:rsidR="001D1987" w:rsidRPr="00E65A3B" w:rsidRDefault="001D1987" w:rsidP="00177D0B">
            <w:pPr>
              <w:widowControl w:val="0"/>
              <w:autoSpaceDE w:val="0"/>
              <w:autoSpaceDN w:val="0"/>
              <w:adjustRightInd w:val="0"/>
              <w:jc w:val="center"/>
              <w:rPr>
                <w:sz w:val="16"/>
                <w:szCs w:val="16"/>
              </w:rPr>
            </w:pPr>
          </w:p>
        </w:tc>
      </w:tr>
      <w:tr w:rsidR="001D1987" w:rsidRPr="00E65A3B" w:rsidTr="0055207F">
        <w:tc>
          <w:tcPr>
            <w:tcW w:w="142" w:type="pct"/>
            <w:vMerge/>
            <w:shd w:val="clear" w:color="auto" w:fill="auto"/>
          </w:tcPr>
          <w:p w:rsidR="001D1987" w:rsidRPr="00E65A3B" w:rsidRDefault="001D1987" w:rsidP="00177D0B">
            <w:pPr>
              <w:widowControl w:val="0"/>
              <w:autoSpaceDE w:val="0"/>
              <w:autoSpaceDN w:val="0"/>
              <w:adjustRightInd w:val="0"/>
              <w:jc w:val="center"/>
              <w:rPr>
                <w:sz w:val="16"/>
                <w:szCs w:val="16"/>
              </w:rPr>
            </w:pPr>
          </w:p>
        </w:tc>
        <w:tc>
          <w:tcPr>
            <w:tcW w:w="382" w:type="pct"/>
            <w:vMerge/>
            <w:shd w:val="clear" w:color="auto" w:fill="auto"/>
          </w:tcPr>
          <w:p w:rsidR="001D1987" w:rsidRPr="00E65A3B" w:rsidRDefault="001D1987" w:rsidP="00177D0B">
            <w:pPr>
              <w:widowControl w:val="0"/>
              <w:autoSpaceDE w:val="0"/>
              <w:autoSpaceDN w:val="0"/>
              <w:adjustRightInd w:val="0"/>
              <w:jc w:val="center"/>
              <w:rPr>
                <w:i/>
                <w:sz w:val="16"/>
                <w:szCs w:val="16"/>
              </w:rPr>
            </w:pPr>
          </w:p>
        </w:tc>
        <w:tc>
          <w:tcPr>
            <w:tcW w:w="1095" w:type="pct"/>
            <w:vMerge/>
            <w:shd w:val="clear" w:color="auto" w:fill="auto"/>
          </w:tcPr>
          <w:p w:rsidR="001D1987" w:rsidRPr="00E65A3B" w:rsidRDefault="001D1987" w:rsidP="00DA3C67">
            <w:pPr>
              <w:pStyle w:val="ConsPlusNormal"/>
              <w:ind w:firstLine="0"/>
              <w:jc w:val="both"/>
              <w:rPr>
                <w:sz w:val="16"/>
                <w:szCs w:val="16"/>
              </w:rPr>
            </w:pPr>
          </w:p>
        </w:tc>
        <w:tc>
          <w:tcPr>
            <w:tcW w:w="571" w:type="pct"/>
            <w:shd w:val="clear" w:color="auto" w:fill="auto"/>
          </w:tcPr>
          <w:p w:rsidR="001D1987" w:rsidRPr="00E65A3B" w:rsidRDefault="001D1987"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1D1987" w:rsidRPr="00E65A3B" w:rsidRDefault="001D1987" w:rsidP="00177D0B">
            <w:pPr>
              <w:widowControl w:val="0"/>
              <w:autoSpaceDE w:val="0"/>
              <w:autoSpaceDN w:val="0"/>
              <w:adjustRightInd w:val="0"/>
              <w:jc w:val="center"/>
              <w:rPr>
                <w:sz w:val="16"/>
                <w:szCs w:val="16"/>
              </w:rPr>
            </w:pPr>
          </w:p>
        </w:tc>
        <w:tc>
          <w:tcPr>
            <w:tcW w:w="333" w:type="pct"/>
            <w:shd w:val="clear" w:color="auto" w:fill="auto"/>
          </w:tcPr>
          <w:p w:rsidR="001D1987" w:rsidRPr="00822A5E" w:rsidRDefault="001D1987" w:rsidP="001D1987">
            <w:pPr>
              <w:widowControl w:val="0"/>
              <w:autoSpaceDE w:val="0"/>
              <w:autoSpaceDN w:val="0"/>
              <w:adjustRightInd w:val="0"/>
              <w:jc w:val="center"/>
              <w:rPr>
                <w:sz w:val="16"/>
                <w:szCs w:val="16"/>
              </w:rPr>
            </w:pPr>
          </w:p>
        </w:tc>
        <w:tc>
          <w:tcPr>
            <w:tcW w:w="335" w:type="pct"/>
            <w:gridSpan w:val="2"/>
            <w:shd w:val="clear" w:color="auto" w:fill="auto"/>
          </w:tcPr>
          <w:p w:rsidR="001D1987" w:rsidRPr="00822A5E" w:rsidRDefault="001D1987" w:rsidP="001D1987">
            <w:pPr>
              <w:widowControl w:val="0"/>
              <w:autoSpaceDE w:val="0"/>
              <w:autoSpaceDN w:val="0"/>
              <w:adjustRightInd w:val="0"/>
              <w:jc w:val="center"/>
              <w:rPr>
                <w:sz w:val="16"/>
                <w:szCs w:val="16"/>
              </w:rPr>
            </w:pPr>
          </w:p>
        </w:tc>
        <w:tc>
          <w:tcPr>
            <w:tcW w:w="333" w:type="pct"/>
            <w:gridSpan w:val="2"/>
            <w:shd w:val="clear" w:color="auto" w:fill="auto"/>
          </w:tcPr>
          <w:p w:rsidR="001D1987" w:rsidRPr="00E65A3B" w:rsidRDefault="001D1987" w:rsidP="00177D0B">
            <w:pPr>
              <w:widowControl w:val="0"/>
              <w:autoSpaceDE w:val="0"/>
              <w:autoSpaceDN w:val="0"/>
              <w:adjustRightInd w:val="0"/>
              <w:jc w:val="center"/>
              <w:rPr>
                <w:sz w:val="16"/>
                <w:szCs w:val="16"/>
              </w:rPr>
            </w:pPr>
          </w:p>
        </w:tc>
        <w:tc>
          <w:tcPr>
            <w:tcW w:w="333" w:type="pct"/>
            <w:gridSpan w:val="4"/>
            <w:shd w:val="clear" w:color="auto" w:fill="auto"/>
          </w:tcPr>
          <w:p w:rsidR="001D1987" w:rsidRPr="00E65A3B" w:rsidRDefault="001D1987" w:rsidP="00177D0B">
            <w:pPr>
              <w:widowControl w:val="0"/>
              <w:autoSpaceDE w:val="0"/>
              <w:autoSpaceDN w:val="0"/>
              <w:adjustRightInd w:val="0"/>
              <w:jc w:val="center"/>
              <w:rPr>
                <w:sz w:val="16"/>
                <w:szCs w:val="16"/>
              </w:rPr>
            </w:pPr>
          </w:p>
        </w:tc>
        <w:tc>
          <w:tcPr>
            <w:tcW w:w="290" w:type="pct"/>
            <w:shd w:val="clear" w:color="auto" w:fill="auto"/>
          </w:tcPr>
          <w:p w:rsidR="001D1987" w:rsidRPr="00E65A3B" w:rsidRDefault="001D1987" w:rsidP="00177D0B">
            <w:pPr>
              <w:widowControl w:val="0"/>
              <w:autoSpaceDE w:val="0"/>
              <w:autoSpaceDN w:val="0"/>
              <w:adjustRightInd w:val="0"/>
              <w:jc w:val="center"/>
              <w:rPr>
                <w:sz w:val="16"/>
                <w:szCs w:val="16"/>
              </w:rPr>
            </w:pPr>
          </w:p>
        </w:tc>
        <w:tc>
          <w:tcPr>
            <w:tcW w:w="347" w:type="pct"/>
            <w:gridSpan w:val="2"/>
            <w:shd w:val="clear" w:color="auto" w:fill="auto"/>
          </w:tcPr>
          <w:p w:rsidR="001D1987" w:rsidRPr="00E65A3B" w:rsidRDefault="001D1987" w:rsidP="00177D0B">
            <w:pPr>
              <w:widowControl w:val="0"/>
              <w:autoSpaceDE w:val="0"/>
              <w:autoSpaceDN w:val="0"/>
              <w:adjustRightInd w:val="0"/>
              <w:jc w:val="center"/>
              <w:rPr>
                <w:sz w:val="16"/>
                <w:szCs w:val="16"/>
              </w:rPr>
            </w:pPr>
          </w:p>
        </w:tc>
        <w:tc>
          <w:tcPr>
            <w:tcW w:w="286" w:type="pct"/>
            <w:vMerge/>
            <w:shd w:val="clear" w:color="auto" w:fill="auto"/>
          </w:tcPr>
          <w:p w:rsidR="001D1987" w:rsidRPr="00E65A3B" w:rsidRDefault="001D1987" w:rsidP="00177D0B">
            <w:pPr>
              <w:widowControl w:val="0"/>
              <w:autoSpaceDE w:val="0"/>
              <w:autoSpaceDN w:val="0"/>
              <w:adjustRightInd w:val="0"/>
              <w:jc w:val="center"/>
              <w:rPr>
                <w:sz w:val="16"/>
                <w:szCs w:val="16"/>
              </w:rPr>
            </w:pPr>
          </w:p>
        </w:tc>
        <w:tc>
          <w:tcPr>
            <w:tcW w:w="315" w:type="pct"/>
            <w:vMerge/>
            <w:shd w:val="clear" w:color="auto" w:fill="auto"/>
          </w:tcPr>
          <w:p w:rsidR="001D1987" w:rsidRPr="00E65A3B" w:rsidRDefault="001D1987" w:rsidP="00177D0B">
            <w:pPr>
              <w:widowControl w:val="0"/>
              <w:autoSpaceDE w:val="0"/>
              <w:autoSpaceDN w:val="0"/>
              <w:adjustRightInd w:val="0"/>
              <w:jc w:val="center"/>
              <w:rPr>
                <w:sz w:val="16"/>
                <w:szCs w:val="16"/>
              </w:rPr>
            </w:pPr>
          </w:p>
        </w:tc>
      </w:tr>
      <w:tr w:rsidR="001D1987" w:rsidRPr="00E65A3B" w:rsidTr="0055207F">
        <w:tc>
          <w:tcPr>
            <w:tcW w:w="142" w:type="pct"/>
            <w:vMerge/>
            <w:shd w:val="clear" w:color="auto" w:fill="auto"/>
          </w:tcPr>
          <w:p w:rsidR="001D1987" w:rsidRPr="00E65A3B" w:rsidRDefault="001D1987" w:rsidP="00177D0B">
            <w:pPr>
              <w:widowControl w:val="0"/>
              <w:autoSpaceDE w:val="0"/>
              <w:autoSpaceDN w:val="0"/>
              <w:adjustRightInd w:val="0"/>
              <w:jc w:val="center"/>
              <w:rPr>
                <w:sz w:val="16"/>
                <w:szCs w:val="16"/>
              </w:rPr>
            </w:pPr>
          </w:p>
        </w:tc>
        <w:tc>
          <w:tcPr>
            <w:tcW w:w="382" w:type="pct"/>
            <w:vMerge/>
            <w:shd w:val="clear" w:color="auto" w:fill="auto"/>
          </w:tcPr>
          <w:p w:rsidR="001D1987" w:rsidRPr="00E65A3B" w:rsidRDefault="001D1987" w:rsidP="00177D0B">
            <w:pPr>
              <w:widowControl w:val="0"/>
              <w:autoSpaceDE w:val="0"/>
              <w:autoSpaceDN w:val="0"/>
              <w:adjustRightInd w:val="0"/>
              <w:jc w:val="center"/>
              <w:rPr>
                <w:i/>
                <w:sz w:val="16"/>
                <w:szCs w:val="16"/>
              </w:rPr>
            </w:pPr>
          </w:p>
        </w:tc>
        <w:tc>
          <w:tcPr>
            <w:tcW w:w="1095" w:type="pct"/>
            <w:vMerge/>
            <w:shd w:val="clear" w:color="auto" w:fill="auto"/>
          </w:tcPr>
          <w:p w:rsidR="001D1987" w:rsidRPr="00E65A3B" w:rsidRDefault="001D1987" w:rsidP="00DA3C67">
            <w:pPr>
              <w:pStyle w:val="ConsPlusNormal"/>
              <w:ind w:firstLine="0"/>
              <w:jc w:val="both"/>
              <w:rPr>
                <w:sz w:val="16"/>
                <w:szCs w:val="16"/>
              </w:rPr>
            </w:pPr>
          </w:p>
        </w:tc>
        <w:tc>
          <w:tcPr>
            <w:tcW w:w="571" w:type="pct"/>
            <w:shd w:val="clear" w:color="auto" w:fill="auto"/>
          </w:tcPr>
          <w:p w:rsidR="001D1987" w:rsidRPr="00E65A3B" w:rsidRDefault="001D1987" w:rsidP="00477E02">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1D1987" w:rsidRPr="00E65A3B" w:rsidRDefault="001D1987" w:rsidP="00477E02">
            <w:pPr>
              <w:widowControl w:val="0"/>
              <w:autoSpaceDE w:val="0"/>
              <w:autoSpaceDN w:val="0"/>
              <w:adjustRightInd w:val="0"/>
              <w:jc w:val="center"/>
              <w:rPr>
                <w:sz w:val="16"/>
                <w:szCs w:val="16"/>
              </w:rPr>
            </w:pPr>
          </w:p>
        </w:tc>
        <w:tc>
          <w:tcPr>
            <w:tcW w:w="333" w:type="pct"/>
            <w:shd w:val="clear" w:color="auto" w:fill="auto"/>
          </w:tcPr>
          <w:p w:rsidR="001D1987" w:rsidRPr="00822A5E" w:rsidRDefault="001D1987" w:rsidP="001D1987">
            <w:pPr>
              <w:widowControl w:val="0"/>
              <w:autoSpaceDE w:val="0"/>
              <w:autoSpaceDN w:val="0"/>
              <w:adjustRightInd w:val="0"/>
              <w:jc w:val="center"/>
              <w:rPr>
                <w:sz w:val="16"/>
                <w:szCs w:val="16"/>
              </w:rPr>
            </w:pPr>
            <w:r w:rsidRPr="00822A5E">
              <w:rPr>
                <w:sz w:val="16"/>
                <w:szCs w:val="16"/>
              </w:rPr>
              <w:t>39 638,4</w:t>
            </w:r>
          </w:p>
        </w:tc>
        <w:tc>
          <w:tcPr>
            <w:tcW w:w="335" w:type="pct"/>
            <w:gridSpan w:val="2"/>
            <w:shd w:val="clear" w:color="auto" w:fill="auto"/>
          </w:tcPr>
          <w:p w:rsidR="001D1987" w:rsidRPr="00822A5E" w:rsidRDefault="001D1987" w:rsidP="001D1987">
            <w:pPr>
              <w:widowControl w:val="0"/>
              <w:autoSpaceDE w:val="0"/>
              <w:autoSpaceDN w:val="0"/>
              <w:adjustRightInd w:val="0"/>
              <w:jc w:val="center"/>
              <w:rPr>
                <w:sz w:val="16"/>
                <w:szCs w:val="16"/>
              </w:rPr>
            </w:pPr>
            <w:r w:rsidRPr="00822A5E">
              <w:rPr>
                <w:sz w:val="16"/>
                <w:szCs w:val="16"/>
              </w:rPr>
              <w:t>39 638,4</w:t>
            </w:r>
          </w:p>
        </w:tc>
        <w:tc>
          <w:tcPr>
            <w:tcW w:w="333" w:type="pct"/>
            <w:gridSpan w:val="2"/>
            <w:shd w:val="clear" w:color="auto" w:fill="auto"/>
          </w:tcPr>
          <w:p w:rsidR="001D1987" w:rsidRPr="00E65A3B" w:rsidRDefault="001D1987" w:rsidP="00477E02">
            <w:pPr>
              <w:widowControl w:val="0"/>
              <w:autoSpaceDE w:val="0"/>
              <w:autoSpaceDN w:val="0"/>
              <w:adjustRightInd w:val="0"/>
              <w:jc w:val="center"/>
              <w:rPr>
                <w:sz w:val="16"/>
                <w:szCs w:val="16"/>
              </w:rPr>
            </w:pPr>
          </w:p>
        </w:tc>
        <w:tc>
          <w:tcPr>
            <w:tcW w:w="333" w:type="pct"/>
            <w:gridSpan w:val="4"/>
            <w:shd w:val="clear" w:color="auto" w:fill="auto"/>
          </w:tcPr>
          <w:p w:rsidR="001D1987" w:rsidRPr="00E65A3B" w:rsidRDefault="001D1987" w:rsidP="00477E02">
            <w:pPr>
              <w:widowControl w:val="0"/>
              <w:autoSpaceDE w:val="0"/>
              <w:autoSpaceDN w:val="0"/>
              <w:adjustRightInd w:val="0"/>
              <w:jc w:val="center"/>
              <w:rPr>
                <w:sz w:val="16"/>
                <w:szCs w:val="16"/>
              </w:rPr>
            </w:pPr>
          </w:p>
        </w:tc>
        <w:tc>
          <w:tcPr>
            <w:tcW w:w="290" w:type="pct"/>
            <w:shd w:val="clear" w:color="auto" w:fill="auto"/>
          </w:tcPr>
          <w:p w:rsidR="001D1987" w:rsidRPr="00E65A3B" w:rsidRDefault="001D1987" w:rsidP="00177D0B">
            <w:pPr>
              <w:widowControl w:val="0"/>
              <w:autoSpaceDE w:val="0"/>
              <w:autoSpaceDN w:val="0"/>
              <w:adjustRightInd w:val="0"/>
              <w:jc w:val="center"/>
              <w:rPr>
                <w:sz w:val="16"/>
                <w:szCs w:val="16"/>
              </w:rPr>
            </w:pPr>
          </w:p>
        </w:tc>
        <w:tc>
          <w:tcPr>
            <w:tcW w:w="347" w:type="pct"/>
            <w:gridSpan w:val="2"/>
            <w:shd w:val="clear" w:color="auto" w:fill="auto"/>
          </w:tcPr>
          <w:p w:rsidR="001D1987" w:rsidRPr="00E65A3B" w:rsidRDefault="001D1987" w:rsidP="00177D0B">
            <w:pPr>
              <w:widowControl w:val="0"/>
              <w:autoSpaceDE w:val="0"/>
              <w:autoSpaceDN w:val="0"/>
              <w:adjustRightInd w:val="0"/>
              <w:jc w:val="center"/>
              <w:rPr>
                <w:sz w:val="16"/>
                <w:szCs w:val="16"/>
              </w:rPr>
            </w:pPr>
          </w:p>
        </w:tc>
        <w:tc>
          <w:tcPr>
            <w:tcW w:w="286" w:type="pct"/>
            <w:vMerge/>
            <w:shd w:val="clear" w:color="auto" w:fill="auto"/>
          </w:tcPr>
          <w:p w:rsidR="001D1987" w:rsidRPr="00E65A3B" w:rsidRDefault="001D1987" w:rsidP="00177D0B">
            <w:pPr>
              <w:widowControl w:val="0"/>
              <w:autoSpaceDE w:val="0"/>
              <w:autoSpaceDN w:val="0"/>
              <w:adjustRightInd w:val="0"/>
              <w:jc w:val="center"/>
              <w:rPr>
                <w:sz w:val="16"/>
                <w:szCs w:val="16"/>
              </w:rPr>
            </w:pPr>
          </w:p>
        </w:tc>
        <w:tc>
          <w:tcPr>
            <w:tcW w:w="315" w:type="pct"/>
            <w:vMerge/>
            <w:shd w:val="clear" w:color="auto" w:fill="auto"/>
          </w:tcPr>
          <w:p w:rsidR="001D1987" w:rsidRPr="00E65A3B" w:rsidRDefault="001D1987"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i/>
                <w:sz w:val="16"/>
                <w:szCs w:val="16"/>
              </w:rPr>
            </w:pPr>
          </w:p>
        </w:tc>
        <w:tc>
          <w:tcPr>
            <w:tcW w:w="1095" w:type="pct"/>
            <w:vMerge/>
            <w:shd w:val="clear" w:color="auto" w:fill="auto"/>
          </w:tcPr>
          <w:p w:rsidR="00E65A3B" w:rsidRPr="00E65A3B" w:rsidRDefault="00E65A3B" w:rsidP="00DA3C67">
            <w:pPr>
              <w:pStyle w:val="ConsPlusNormal"/>
              <w:ind w:firstLine="0"/>
              <w:jc w:val="both"/>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C70F9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2.1.1.1</w:t>
            </w:r>
          </w:p>
        </w:tc>
        <w:tc>
          <w:tcPr>
            <w:tcW w:w="1095" w:type="pct"/>
            <w:vMerge w:val="restart"/>
            <w:shd w:val="clear" w:color="auto" w:fill="auto"/>
          </w:tcPr>
          <w:p w:rsidR="00E65A3B" w:rsidRPr="00E65A3B" w:rsidRDefault="00E65A3B" w:rsidP="00DA3C67">
            <w:pPr>
              <w:pStyle w:val="ConsPlusNormal"/>
              <w:ind w:firstLine="0"/>
              <w:jc w:val="both"/>
              <w:rPr>
                <w:rFonts w:ascii="Times New Roman" w:hAnsi="Times New Roman" w:cs="Times New Roman"/>
                <w:sz w:val="16"/>
                <w:szCs w:val="16"/>
              </w:rPr>
            </w:pPr>
            <w:r w:rsidRPr="00E65A3B">
              <w:rPr>
                <w:sz w:val="16"/>
                <w:szCs w:val="16"/>
              </w:rPr>
              <w:t>П</w:t>
            </w:r>
            <w:r w:rsidRPr="00E65A3B">
              <w:rPr>
                <w:rFonts w:ascii="Times New Roman" w:hAnsi="Times New Roman" w:cs="Times New Roman"/>
                <w:sz w:val="16"/>
                <w:szCs w:val="16"/>
              </w:rPr>
              <w:t>риобретение жилых помещений в мног</w:t>
            </w:r>
            <w:r w:rsidRPr="00E65A3B">
              <w:rPr>
                <w:rFonts w:ascii="Times New Roman" w:hAnsi="Times New Roman" w:cs="Times New Roman"/>
                <w:sz w:val="16"/>
                <w:szCs w:val="16"/>
              </w:rPr>
              <w:t>о</w:t>
            </w:r>
            <w:r w:rsidRPr="00E65A3B">
              <w:rPr>
                <w:rFonts w:ascii="Times New Roman" w:hAnsi="Times New Roman" w:cs="Times New Roman"/>
                <w:sz w:val="16"/>
                <w:szCs w:val="16"/>
              </w:rPr>
              <w:t>квартирных жилых домах путем размещ</w:t>
            </w:r>
            <w:r w:rsidRPr="00E65A3B">
              <w:rPr>
                <w:rFonts w:ascii="Times New Roman" w:hAnsi="Times New Roman" w:cs="Times New Roman"/>
                <w:sz w:val="16"/>
                <w:szCs w:val="16"/>
              </w:rPr>
              <w:t>е</w:t>
            </w:r>
            <w:r w:rsidRPr="00E65A3B">
              <w:rPr>
                <w:rFonts w:ascii="Times New Roman" w:hAnsi="Times New Roman" w:cs="Times New Roman"/>
                <w:sz w:val="16"/>
                <w:szCs w:val="16"/>
              </w:rPr>
              <w:t>ния муниципального заказа в порядке и способами, установленными Федеральным законом от 05.04.2013 N 44-ФЗ "О ко</w:t>
            </w:r>
            <w:r w:rsidRPr="00E65A3B">
              <w:rPr>
                <w:rFonts w:ascii="Times New Roman" w:hAnsi="Times New Roman" w:cs="Times New Roman"/>
                <w:sz w:val="16"/>
                <w:szCs w:val="16"/>
              </w:rPr>
              <w:t>н</w:t>
            </w:r>
            <w:r w:rsidRPr="00E65A3B">
              <w:rPr>
                <w:rFonts w:ascii="Times New Roman" w:hAnsi="Times New Roman" w:cs="Times New Roman"/>
                <w:sz w:val="16"/>
                <w:szCs w:val="16"/>
              </w:rPr>
              <w:t>трактной системе в сфере закупок товаров, работ, услуг для обеспечения государстве</w:t>
            </w:r>
            <w:r w:rsidRPr="00E65A3B">
              <w:rPr>
                <w:rFonts w:ascii="Times New Roman" w:hAnsi="Times New Roman" w:cs="Times New Roman"/>
                <w:sz w:val="16"/>
                <w:szCs w:val="16"/>
              </w:rPr>
              <w:t>н</w:t>
            </w:r>
            <w:r w:rsidRPr="00E65A3B">
              <w:rPr>
                <w:rFonts w:ascii="Times New Roman" w:hAnsi="Times New Roman" w:cs="Times New Roman"/>
                <w:sz w:val="16"/>
                <w:szCs w:val="16"/>
              </w:rPr>
              <w:t>ных и муниципальных нужд";</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822A5E" w:rsidRDefault="001C5444" w:rsidP="00D22AC0">
            <w:pPr>
              <w:widowControl w:val="0"/>
              <w:autoSpaceDE w:val="0"/>
              <w:autoSpaceDN w:val="0"/>
              <w:adjustRightInd w:val="0"/>
              <w:jc w:val="center"/>
              <w:rPr>
                <w:sz w:val="16"/>
                <w:szCs w:val="16"/>
              </w:rPr>
            </w:pPr>
            <w:r w:rsidRPr="00822A5E">
              <w:rPr>
                <w:sz w:val="16"/>
                <w:szCs w:val="16"/>
              </w:rPr>
              <w:t>16 8</w:t>
            </w:r>
            <w:r w:rsidR="00E65A3B" w:rsidRPr="00822A5E">
              <w:rPr>
                <w:sz w:val="16"/>
                <w:szCs w:val="16"/>
              </w:rPr>
              <w:t>00,0</w:t>
            </w:r>
          </w:p>
        </w:tc>
        <w:tc>
          <w:tcPr>
            <w:tcW w:w="335" w:type="pct"/>
            <w:gridSpan w:val="2"/>
            <w:shd w:val="clear" w:color="auto" w:fill="auto"/>
          </w:tcPr>
          <w:p w:rsidR="00E65A3B" w:rsidRPr="00822A5E" w:rsidRDefault="001C5444" w:rsidP="00D22AC0">
            <w:pPr>
              <w:widowControl w:val="0"/>
              <w:autoSpaceDE w:val="0"/>
              <w:autoSpaceDN w:val="0"/>
              <w:adjustRightInd w:val="0"/>
              <w:jc w:val="center"/>
              <w:rPr>
                <w:sz w:val="16"/>
                <w:szCs w:val="16"/>
              </w:rPr>
            </w:pPr>
            <w:r w:rsidRPr="00822A5E">
              <w:rPr>
                <w:sz w:val="16"/>
                <w:szCs w:val="16"/>
              </w:rPr>
              <w:t>16 8</w:t>
            </w:r>
            <w:r w:rsidR="00E65A3B" w:rsidRPr="00822A5E">
              <w:rPr>
                <w:sz w:val="16"/>
                <w:szCs w:val="16"/>
              </w:rPr>
              <w:t>00,0</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Покупка квартир</w:t>
            </w: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i/>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C43FE6" w:rsidP="00177D0B">
            <w:pPr>
              <w:widowControl w:val="0"/>
              <w:autoSpaceDE w:val="0"/>
              <w:autoSpaceDN w:val="0"/>
              <w:adjustRightInd w:val="0"/>
              <w:jc w:val="center"/>
              <w:rPr>
                <w:sz w:val="16"/>
                <w:szCs w:val="16"/>
              </w:rPr>
            </w:pPr>
            <w:r w:rsidRPr="00822A5E">
              <w:rPr>
                <w:sz w:val="16"/>
                <w:szCs w:val="16"/>
              </w:rPr>
              <w:t>4 300</w:t>
            </w:r>
            <w:r w:rsidR="001C5444" w:rsidRPr="00822A5E">
              <w:rPr>
                <w:sz w:val="16"/>
                <w:szCs w:val="16"/>
              </w:rPr>
              <w:t>,0</w:t>
            </w:r>
          </w:p>
        </w:tc>
        <w:tc>
          <w:tcPr>
            <w:tcW w:w="335" w:type="pct"/>
            <w:gridSpan w:val="2"/>
            <w:shd w:val="clear" w:color="auto" w:fill="auto"/>
          </w:tcPr>
          <w:p w:rsidR="00E65A3B" w:rsidRPr="00822A5E" w:rsidRDefault="00C43FE6" w:rsidP="006965F2">
            <w:pPr>
              <w:widowControl w:val="0"/>
              <w:autoSpaceDE w:val="0"/>
              <w:autoSpaceDN w:val="0"/>
              <w:adjustRightInd w:val="0"/>
              <w:jc w:val="center"/>
              <w:rPr>
                <w:sz w:val="16"/>
                <w:szCs w:val="16"/>
              </w:rPr>
            </w:pPr>
            <w:r w:rsidRPr="00822A5E">
              <w:rPr>
                <w:sz w:val="16"/>
                <w:szCs w:val="16"/>
              </w:rPr>
              <w:t>4 3</w:t>
            </w:r>
            <w:r w:rsidR="001C5444" w:rsidRPr="00822A5E">
              <w:rPr>
                <w:sz w:val="16"/>
                <w:szCs w:val="16"/>
              </w:rPr>
              <w:t>00,0</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1C5444" w:rsidP="00872B1B">
            <w:pPr>
              <w:widowControl w:val="0"/>
              <w:autoSpaceDE w:val="0"/>
              <w:autoSpaceDN w:val="0"/>
              <w:adjustRightInd w:val="0"/>
              <w:jc w:val="center"/>
              <w:rPr>
                <w:sz w:val="16"/>
                <w:szCs w:val="16"/>
              </w:rPr>
            </w:pPr>
            <w:r w:rsidRPr="00822A5E">
              <w:rPr>
                <w:sz w:val="16"/>
                <w:szCs w:val="16"/>
              </w:rPr>
              <w:t>1</w:t>
            </w:r>
            <w:r w:rsidR="00872B1B" w:rsidRPr="00822A5E">
              <w:rPr>
                <w:sz w:val="16"/>
                <w:szCs w:val="16"/>
              </w:rPr>
              <w:t>2</w:t>
            </w:r>
            <w:r w:rsidRPr="00822A5E">
              <w:rPr>
                <w:sz w:val="16"/>
                <w:szCs w:val="16"/>
              </w:rPr>
              <w:t xml:space="preserve"> </w:t>
            </w:r>
            <w:r w:rsidR="00872B1B" w:rsidRPr="00822A5E">
              <w:rPr>
                <w:sz w:val="16"/>
                <w:szCs w:val="16"/>
              </w:rPr>
              <w:t>5</w:t>
            </w:r>
            <w:r w:rsidR="00E65A3B" w:rsidRPr="00822A5E">
              <w:rPr>
                <w:sz w:val="16"/>
                <w:szCs w:val="16"/>
              </w:rPr>
              <w:t>00,0</w:t>
            </w:r>
          </w:p>
        </w:tc>
        <w:tc>
          <w:tcPr>
            <w:tcW w:w="335" w:type="pct"/>
            <w:gridSpan w:val="2"/>
            <w:shd w:val="clear" w:color="auto" w:fill="auto"/>
          </w:tcPr>
          <w:p w:rsidR="00E65A3B" w:rsidRPr="00822A5E" w:rsidRDefault="001C5444" w:rsidP="00872B1B">
            <w:pPr>
              <w:widowControl w:val="0"/>
              <w:autoSpaceDE w:val="0"/>
              <w:autoSpaceDN w:val="0"/>
              <w:adjustRightInd w:val="0"/>
              <w:jc w:val="center"/>
              <w:rPr>
                <w:sz w:val="16"/>
                <w:szCs w:val="16"/>
              </w:rPr>
            </w:pPr>
            <w:r w:rsidRPr="00822A5E">
              <w:rPr>
                <w:sz w:val="16"/>
                <w:szCs w:val="16"/>
              </w:rPr>
              <w:t>1</w:t>
            </w:r>
            <w:r w:rsidR="00872B1B" w:rsidRPr="00822A5E">
              <w:rPr>
                <w:sz w:val="16"/>
                <w:szCs w:val="16"/>
              </w:rPr>
              <w:t>2</w:t>
            </w:r>
            <w:r w:rsidRPr="00822A5E">
              <w:rPr>
                <w:sz w:val="16"/>
                <w:szCs w:val="16"/>
              </w:rPr>
              <w:t xml:space="preserve"> </w:t>
            </w:r>
            <w:r w:rsidR="00872B1B" w:rsidRPr="00822A5E">
              <w:rPr>
                <w:sz w:val="16"/>
                <w:szCs w:val="16"/>
              </w:rPr>
              <w:t>5</w:t>
            </w:r>
            <w:r w:rsidR="00E65A3B" w:rsidRPr="00822A5E">
              <w:rPr>
                <w:sz w:val="16"/>
                <w:szCs w:val="16"/>
              </w:rPr>
              <w:t>00,0</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2.1.1.2</w:t>
            </w:r>
          </w:p>
        </w:tc>
        <w:tc>
          <w:tcPr>
            <w:tcW w:w="1095" w:type="pct"/>
            <w:vMerge w:val="restart"/>
            <w:shd w:val="clear" w:color="auto" w:fill="auto"/>
          </w:tcPr>
          <w:p w:rsidR="00E65A3B" w:rsidRPr="00E65A3B" w:rsidRDefault="00E65A3B" w:rsidP="00DA3C67">
            <w:pPr>
              <w:autoSpaceDE w:val="0"/>
              <w:autoSpaceDN w:val="0"/>
              <w:adjustRightInd w:val="0"/>
              <w:jc w:val="both"/>
              <w:rPr>
                <w:sz w:val="16"/>
                <w:szCs w:val="16"/>
              </w:rPr>
            </w:pPr>
            <w:r w:rsidRPr="00E65A3B">
              <w:rPr>
                <w:sz w:val="16"/>
                <w:szCs w:val="16"/>
              </w:rPr>
              <w:t>Проектирование, проведение, госэкспертиза по объекту капитального строительства и изысканиям, оформление разрешения на строительство 2-х 5-ти этажных МКД в п.Снегири, ул.Школьная в установленном порядке</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822A5E" w:rsidRDefault="00E65A3B" w:rsidP="00774062">
            <w:pPr>
              <w:widowControl w:val="0"/>
              <w:autoSpaceDE w:val="0"/>
              <w:autoSpaceDN w:val="0"/>
              <w:adjustRightInd w:val="0"/>
              <w:jc w:val="center"/>
              <w:rPr>
                <w:sz w:val="16"/>
                <w:szCs w:val="16"/>
              </w:rPr>
            </w:pPr>
            <w:r w:rsidRPr="00822A5E">
              <w:rPr>
                <w:sz w:val="16"/>
                <w:szCs w:val="16"/>
              </w:rPr>
              <w:t>7 </w:t>
            </w:r>
            <w:r w:rsidR="00774062" w:rsidRPr="00822A5E">
              <w:rPr>
                <w:sz w:val="16"/>
                <w:szCs w:val="16"/>
              </w:rPr>
              <w:t>3</w:t>
            </w:r>
            <w:r w:rsidRPr="00822A5E">
              <w:rPr>
                <w:sz w:val="16"/>
                <w:szCs w:val="16"/>
              </w:rPr>
              <w:t>00,0</w:t>
            </w:r>
          </w:p>
        </w:tc>
        <w:tc>
          <w:tcPr>
            <w:tcW w:w="335" w:type="pct"/>
            <w:gridSpan w:val="2"/>
            <w:shd w:val="clear" w:color="auto" w:fill="auto"/>
          </w:tcPr>
          <w:p w:rsidR="00E65A3B" w:rsidRPr="00822A5E" w:rsidRDefault="00E65A3B" w:rsidP="00774062">
            <w:pPr>
              <w:widowControl w:val="0"/>
              <w:autoSpaceDE w:val="0"/>
              <w:autoSpaceDN w:val="0"/>
              <w:adjustRightInd w:val="0"/>
              <w:jc w:val="center"/>
              <w:rPr>
                <w:sz w:val="16"/>
                <w:szCs w:val="16"/>
              </w:rPr>
            </w:pPr>
            <w:r w:rsidRPr="00822A5E">
              <w:rPr>
                <w:sz w:val="16"/>
                <w:szCs w:val="16"/>
              </w:rPr>
              <w:t>7 </w:t>
            </w:r>
            <w:r w:rsidR="00774062" w:rsidRPr="00822A5E">
              <w:rPr>
                <w:sz w:val="16"/>
                <w:szCs w:val="16"/>
              </w:rPr>
              <w:t>3</w:t>
            </w:r>
            <w:r w:rsidRPr="00822A5E">
              <w:rPr>
                <w:sz w:val="16"/>
                <w:szCs w:val="16"/>
              </w:rPr>
              <w:t>00,0</w:t>
            </w:r>
          </w:p>
        </w:tc>
        <w:tc>
          <w:tcPr>
            <w:tcW w:w="333" w:type="pct"/>
            <w:gridSpan w:val="2"/>
            <w:shd w:val="clear" w:color="auto" w:fill="auto"/>
          </w:tcPr>
          <w:p w:rsidR="00E65A3B" w:rsidRPr="00E65A3B" w:rsidRDefault="00E65A3B" w:rsidP="007571D6">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860774">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Отдел архите</w:t>
            </w:r>
            <w:r w:rsidRPr="00E65A3B">
              <w:rPr>
                <w:sz w:val="16"/>
                <w:szCs w:val="16"/>
              </w:rPr>
              <w:t>к</w:t>
            </w:r>
            <w:r w:rsidRPr="00E65A3B">
              <w:rPr>
                <w:sz w:val="16"/>
                <w:szCs w:val="16"/>
              </w:rPr>
              <w:t>туры и град</w:t>
            </w:r>
            <w:r w:rsidRPr="00E65A3B">
              <w:rPr>
                <w:sz w:val="16"/>
                <w:szCs w:val="16"/>
              </w:rPr>
              <w:t>о</w:t>
            </w:r>
            <w:r w:rsidRPr="00E65A3B">
              <w:rPr>
                <w:sz w:val="16"/>
                <w:szCs w:val="16"/>
              </w:rPr>
              <w:t>стро</w:t>
            </w:r>
            <w:r w:rsidRPr="00E65A3B">
              <w:rPr>
                <w:sz w:val="16"/>
                <w:szCs w:val="16"/>
              </w:rPr>
              <w:t>и</w:t>
            </w:r>
            <w:r w:rsidRPr="00E65A3B">
              <w:rPr>
                <w:sz w:val="16"/>
                <w:szCs w:val="16"/>
              </w:rPr>
              <w:t>тельства</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Выполн</w:t>
            </w:r>
            <w:r w:rsidRPr="00E65A3B">
              <w:rPr>
                <w:sz w:val="16"/>
                <w:szCs w:val="16"/>
              </w:rPr>
              <w:t>е</w:t>
            </w:r>
            <w:r w:rsidRPr="00E65A3B">
              <w:rPr>
                <w:sz w:val="16"/>
                <w:szCs w:val="16"/>
              </w:rPr>
              <w:t>ние пр</w:t>
            </w:r>
            <w:r w:rsidRPr="00E65A3B">
              <w:rPr>
                <w:sz w:val="16"/>
                <w:szCs w:val="16"/>
              </w:rPr>
              <w:t>о</w:t>
            </w:r>
            <w:r w:rsidRPr="00E65A3B">
              <w:rPr>
                <w:sz w:val="16"/>
                <w:szCs w:val="16"/>
              </w:rPr>
              <w:t>ектных работ</w:t>
            </w: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Средства бюджетов </w:t>
            </w:r>
            <w:r w:rsidRPr="00E65A3B">
              <w:rPr>
                <w:sz w:val="16"/>
                <w:szCs w:val="16"/>
              </w:rPr>
              <w:lastRenderedPageBreak/>
              <w:t>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774062">
            <w:pPr>
              <w:widowControl w:val="0"/>
              <w:autoSpaceDE w:val="0"/>
              <w:autoSpaceDN w:val="0"/>
              <w:adjustRightInd w:val="0"/>
              <w:jc w:val="center"/>
              <w:rPr>
                <w:sz w:val="16"/>
                <w:szCs w:val="16"/>
              </w:rPr>
            </w:pPr>
            <w:r w:rsidRPr="00822A5E">
              <w:rPr>
                <w:sz w:val="16"/>
                <w:szCs w:val="16"/>
              </w:rPr>
              <w:t>7 </w:t>
            </w:r>
            <w:r w:rsidR="00774062" w:rsidRPr="00822A5E">
              <w:rPr>
                <w:sz w:val="16"/>
                <w:szCs w:val="16"/>
              </w:rPr>
              <w:t>3</w:t>
            </w:r>
            <w:r w:rsidRPr="00822A5E">
              <w:rPr>
                <w:sz w:val="16"/>
                <w:szCs w:val="16"/>
              </w:rPr>
              <w:t>00,0</w:t>
            </w:r>
          </w:p>
        </w:tc>
        <w:tc>
          <w:tcPr>
            <w:tcW w:w="335" w:type="pct"/>
            <w:gridSpan w:val="2"/>
            <w:shd w:val="clear" w:color="auto" w:fill="auto"/>
          </w:tcPr>
          <w:p w:rsidR="00E65A3B" w:rsidRPr="00822A5E" w:rsidRDefault="00E65A3B" w:rsidP="00774062">
            <w:pPr>
              <w:widowControl w:val="0"/>
              <w:autoSpaceDE w:val="0"/>
              <w:autoSpaceDN w:val="0"/>
              <w:adjustRightInd w:val="0"/>
              <w:jc w:val="center"/>
              <w:rPr>
                <w:sz w:val="16"/>
                <w:szCs w:val="16"/>
              </w:rPr>
            </w:pPr>
            <w:r w:rsidRPr="00822A5E">
              <w:rPr>
                <w:sz w:val="16"/>
                <w:szCs w:val="16"/>
              </w:rPr>
              <w:t>7 </w:t>
            </w:r>
            <w:r w:rsidR="00774062" w:rsidRPr="00822A5E">
              <w:rPr>
                <w:sz w:val="16"/>
                <w:szCs w:val="16"/>
              </w:rPr>
              <w:t>3</w:t>
            </w:r>
            <w:r w:rsidRPr="00822A5E">
              <w:rPr>
                <w:sz w:val="16"/>
                <w:szCs w:val="16"/>
              </w:rPr>
              <w:t>00,0</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2.1.1.3</w:t>
            </w:r>
          </w:p>
        </w:tc>
        <w:tc>
          <w:tcPr>
            <w:tcW w:w="1095" w:type="pct"/>
            <w:vMerge w:val="restart"/>
            <w:shd w:val="clear" w:color="auto" w:fill="auto"/>
          </w:tcPr>
          <w:p w:rsidR="00E65A3B" w:rsidRPr="00E65A3B" w:rsidRDefault="00E65A3B" w:rsidP="00A05589">
            <w:pPr>
              <w:autoSpaceDE w:val="0"/>
              <w:autoSpaceDN w:val="0"/>
              <w:adjustRightInd w:val="0"/>
              <w:jc w:val="both"/>
              <w:rPr>
                <w:sz w:val="16"/>
                <w:szCs w:val="16"/>
              </w:rPr>
            </w:pPr>
            <w:r w:rsidRPr="00E65A3B">
              <w:rPr>
                <w:sz w:val="16"/>
                <w:szCs w:val="16"/>
              </w:rPr>
              <w:t>Строительство за счет бюджетных средств многоэтажных многоквартирных домов в пос.Снегири, ул.Школьная,</w:t>
            </w: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B65839">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B65839">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2913EF">
            <w:pPr>
              <w:widowControl w:val="0"/>
              <w:autoSpaceDE w:val="0"/>
              <w:autoSpaceDN w:val="0"/>
              <w:adjustRightInd w:val="0"/>
              <w:jc w:val="center"/>
              <w:rPr>
                <w:sz w:val="16"/>
                <w:szCs w:val="16"/>
              </w:rPr>
            </w:pPr>
            <w:r w:rsidRPr="00E65A3B">
              <w:rPr>
                <w:sz w:val="16"/>
                <w:szCs w:val="16"/>
              </w:rPr>
              <w:t>МКУ УКС, отдел архите</w:t>
            </w:r>
            <w:r w:rsidRPr="00E65A3B">
              <w:rPr>
                <w:sz w:val="16"/>
                <w:szCs w:val="16"/>
              </w:rPr>
              <w:t>к</w:t>
            </w:r>
            <w:r w:rsidRPr="00E65A3B">
              <w:rPr>
                <w:sz w:val="16"/>
                <w:szCs w:val="16"/>
              </w:rPr>
              <w:t>туры</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Ввод в эксплу</w:t>
            </w:r>
            <w:r w:rsidRPr="00E65A3B">
              <w:rPr>
                <w:sz w:val="16"/>
                <w:szCs w:val="16"/>
              </w:rPr>
              <w:t>а</w:t>
            </w:r>
            <w:r w:rsidRPr="00E65A3B">
              <w:rPr>
                <w:sz w:val="16"/>
                <w:szCs w:val="16"/>
              </w:rPr>
              <w:t>тацию МКД</w:t>
            </w: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477E02">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477E02">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477E02">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477E02">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477E02">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F62A81">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2.1.1.4</w:t>
            </w:r>
          </w:p>
        </w:tc>
        <w:tc>
          <w:tcPr>
            <w:tcW w:w="1095" w:type="pct"/>
            <w:vMerge w:val="restart"/>
            <w:shd w:val="clear" w:color="auto" w:fill="auto"/>
          </w:tcPr>
          <w:p w:rsidR="00E65A3B" w:rsidRPr="00E65A3B" w:rsidRDefault="00E65A3B" w:rsidP="00A05589">
            <w:pPr>
              <w:autoSpaceDE w:val="0"/>
              <w:autoSpaceDN w:val="0"/>
              <w:adjustRightInd w:val="0"/>
              <w:jc w:val="both"/>
              <w:rPr>
                <w:sz w:val="16"/>
                <w:szCs w:val="16"/>
              </w:rPr>
            </w:pPr>
            <w:r w:rsidRPr="00E65A3B">
              <w:rPr>
                <w:sz w:val="16"/>
                <w:szCs w:val="16"/>
              </w:rPr>
              <w:t>Участие в адресной программе Московской области «Переселение граждан из авари</w:t>
            </w:r>
            <w:r w:rsidRPr="00E65A3B">
              <w:rPr>
                <w:sz w:val="16"/>
                <w:szCs w:val="16"/>
              </w:rPr>
              <w:t>й</w:t>
            </w:r>
            <w:r w:rsidRPr="00E65A3B">
              <w:rPr>
                <w:sz w:val="16"/>
                <w:szCs w:val="16"/>
              </w:rPr>
              <w:t>ного жилищного фонда в Московской обл</w:t>
            </w:r>
            <w:r w:rsidRPr="00E65A3B">
              <w:rPr>
                <w:sz w:val="16"/>
                <w:szCs w:val="16"/>
              </w:rPr>
              <w:t>а</w:t>
            </w:r>
            <w:r w:rsidRPr="00E65A3B">
              <w:rPr>
                <w:sz w:val="16"/>
                <w:szCs w:val="16"/>
              </w:rPr>
              <w:t>сти на 2016-2020 годы»;</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Получ</w:t>
            </w:r>
            <w:r w:rsidRPr="00E65A3B">
              <w:rPr>
                <w:sz w:val="16"/>
                <w:szCs w:val="16"/>
              </w:rPr>
              <w:t>е</w:t>
            </w:r>
            <w:r w:rsidRPr="00E65A3B">
              <w:rPr>
                <w:sz w:val="16"/>
                <w:szCs w:val="16"/>
              </w:rPr>
              <w:t>ние ф</w:t>
            </w:r>
            <w:r w:rsidRPr="00E65A3B">
              <w:rPr>
                <w:sz w:val="16"/>
                <w:szCs w:val="16"/>
              </w:rPr>
              <w:t>и</w:t>
            </w:r>
            <w:r w:rsidRPr="00E65A3B">
              <w:rPr>
                <w:sz w:val="16"/>
                <w:szCs w:val="16"/>
              </w:rPr>
              <w:t>нансовой поддер</w:t>
            </w:r>
            <w:r w:rsidRPr="00E65A3B">
              <w:rPr>
                <w:sz w:val="16"/>
                <w:szCs w:val="16"/>
              </w:rPr>
              <w:t>ж</w:t>
            </w:r>
            <w:r w:rsidRPr="00E65A3B">
              <w:rPr>
                <w:sz w:val="16"/>
                <w:szCs w:val="16"/>
              </w:rPr>
              <w:t>ки Мо</w:t>
            </w:r>
            <w:r w:rsidRPr="00E65A3B">
              <w:rPr>
                <w:sz w:val="16"/>
                <w:szCs w:val="16"/>
              </w:rPr>
              <w:t>с</w:t>
            </w:r>
            <w:r w:rsidRPr="00E65A3B">
              <w:rPr>
                <w:sz w:val="16"/>
                <w:szCs w:val="16"/>
              </w:rPr>
              <w:t>ковской обл.</w:t>
            </w: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2.1.1.5</w:t>
            </w:r>
          </w:p>
        </w:tc>
        <w:tc>
          <w:tcPr>
            <w:tcW w:w="1095" w:type="pct"/>
            <w:vMerge w:val="restart"/>
            <w:shd w:val="clear" w:color="auto" w:fill="auto"/>
          </w:tcPr>
          <w:p w:rsidR="00E65A3B" w:rsidRPr="00E65A3B" w:rsidRDefault="00E65A3B" w:rsidP="00A05589">
            <w:pPr>
              <w:autoSpaceDE w:val="0"/>
              <w:autoSpaceDN w:val="0"/>
              <w:adjustRightInd w:val="0"/>
              <w:jc w:val="both"/>
              <w:rPr>
                <w:sz w:val="16"/>
                <w:szCs w:val="16"/>
              </w:rPr>
            </w:pPr>
            <w:r w:rsidRPr="00E65A3B">
              <w:rPr>
                <w:sz w:val="16"/>
                <w:szCs w:val="16"/>
              </w:rPr>
              <w:t>Организационное и финансовое обеспеч</w:t>
            </w:r>
            <w:r w:rsidRPr="00E65A3B">
              <w:rPr>
                <w:sz w:val="16"/>
                <w:szCs w:val="16"/>
              </w:rPr>
              <w:t>е</w:t>
            </w:r>
            <w:r w:rsidRPr="00E65A3B">
              <w:rPr>
                <w:sz w:val="16"/>
                <w:szCs w:val="16"/>
              </w:rPr>
              <w:t>ние мероприятий по проведению ремонтно-отделочных работ в квартирах, выделяемых гражданам под переселение из аварийного жилищного фонда</w:t>
            </w:r>
            <w:r w:rsidR="00203049">
              <w:rPr>
                <w:sz w:val="16"/>
                <w:szCs w:val="16"/>
              </w:rPr>
              <w:t>, в т.ч. оплата мун.контракта от 31.10.2016 № 0148300050716001126</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822A5E" w:rsidRDefault="00872B1B" w:rsidP="000757BB">
            <w:pPr>
              <w:widowControl w:val="0"/>
              <w:autoSpaceDE w:val="0"/>
              <w:autoSpaceDN w:val="0"/>
              <w:adjustRightInd w:val="0"/>
              <w:jc w:val="center"/>
              <w:rPr>
                <w:sz w:val="16"/>
                <w:szCs w:val="16"/>
              </w:rPr>
            </w:pPr>
            <w:r w:rsidRPr="00822A5E">
              <w:rPr>
                <w:sz w:val="16"/>
                <w:szCs w:val="16"/>
              </w:rPr>
              <w:t>23 460,3</w:t>
            </w:r>
          </w:p>
        </w:tc>
        <w:tc>
          <w:tcPr>
            <w:tcW w:w="335" w:type="pct"/>
            <w:gridSpan w:val="2"/>
            <w:shd w:val="clear" w:color="auto" w:fill="auto"/>
          </w:tcPr>
          <w:p w:rsidR="00E65A3B" w:rsidRPr="00822A5E" w:rsidRDefault="00872B1B" w:rsidP="000757BB">
            <w:pPr>
              <w:widowControl w:val="0"/>
              <w:autoSpaceDE w:val="0"/>
              <w:autoSpaceDN w:val="0"/>
              <w:adjustRightInd w:val="0"/>
              <w:jc w:val="center"/>
              <w:rPr>
                <w:sz w:val="16"/>
                <w:szCs w:val="16"/>
              </w:rPr>
            </w:pPr>
            <w:r w:rsidRPr="00822A5E">
              <w:rPr>
                <w:sz w:val="16"/>
                <w:szCs w:val="16"/>
              </w:rPr>
              <w:t>23 460,3</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w:t>
            </w:r>
          </w:p>
        </w:tc>
        <w:tc>
          <w:tcPr>
            <w:tcW w:w="333" w:type="pct"/>
            <w:gridSpan w:val="4"/>
            <w:shd w:val="clear" w:color="auto" w:fill="auto"/>
          </w:tcPr>
          <w:p w:rsidR="00E65A3B" w:rsidRPr="00E65A3B" w:rsidRDefault="00E65A3B" w:rsidP="00CE39CC">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МКУ УКС</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провед</w:t>
            </w:r>
            <w:r w:rsidRPr="00E65A3B">
              <w:rPr>
                <w:sz w:val="16"/>
                <w:szCs w:val="16"/>
              </w:rPr>
              <w:t>е</w:t>
            </w:r>
            <w:r w:rsidRPr="00E65A3B">
              <w:rPr>
                <w:sz w:val="16"/>
                <w:szCs w:val="16"/>
              </w:rPr>
              <w:t>ние отд</w:t>
            </w:r>
            <w:r w:rsidRPr="00E65A3B">
              <w:rPr>
                <w:sz w:val="16"/>
                <w:szCs w:val="16"/>
              </w:rPr>
              <w:t>е</w:t>
            </w:r>
            <w:r w:rsidRPr="00E65A3B">
              <w:rPr>
                <w:sz w:val="16"/>
                <w:szCs w:val="16"/>
              </w:rPr>
              <w:t>лочных работ</w:t>
            </w: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872B1B" w:rsidP="001C5444">
            <w:pPr>
              <w:widowControl w:val="0"/>
              <w:autoSpaceDE w:val="0"/>
              <w:autoSpaceDN w:val="0"/>
              <w:adjustRightInd w:val="0"/>
              <w:jc w:val="center"/>
              <w:rPr>
                <w:sz w:val="16"/>
                <w:szCs w:val="16"/>
              </w:rPr>
            </w:pPr>
            <w:r w:rsidRPr="00822A5E">
              <w:rPr>
                <w:sz w:val="16"/>
                <w:szCs w:val="16"/>
              </w:rPr>
              <w:t>6 523,9</w:t>
            </w:r>
          </w:p>
        </w:tc>
        <w:tc>
          <w:tcPr>
            <w:tcW w:w="335" w:type="pct"/>
            <w:gridSpan w:val="2"/>
            <w:shd w:val="clear" w:color="auto" w:fill="auto"/>
          </w:tcPr>
          <w:p w:rsidR="00E65A3B" w:rsidRPr="00822A5E" w:rsidRDefault="00872B1B" w:rsidP="001C5444">
            <w:pPr>
              <w:widowControl w:val="0"/>
              <w:autoSpaceDE w:val="0"/>
              <w:autoSpaceDN w:val="0"/>
              <w:adjustRightInd w:val="0"/>
              <w:jc w:val="center"/>
              <w:rPr>
                <w:sz w:val="16"/>
                <w:szCs w:val="16"/>
              </w:rPr>
            </w:pPr>
            <w:r w:rsidRPr="00822A5E">
              <w:rPr>
                <w:sz w:val="16"/>
                <w:szCs w:val="16"/>
              </w:rPr>
              <w:t>6 5</w:t>
            </w:r>
            <w:r w:rsidR="001C5444" w:rsidRPr="00822A5E">
              <w:rPr>
                <w:sz w:val="16"/>
                <w:szCs w:val="16"/>
              </w:rPr>
              <w:t>23,9</w:t>
            </w:r>
          </w:p>
        </w:tc>
        <w:tc>
          <w:tcPr>
            <w:tcW w:w="333" w:type="pct"/>
            <w:gridSpan w:val="2"/>
            <w:shd w:val="clear" w:color="auto" w:fill="auto"/>
          </w:tcPr>
          <w:p w:rsidR="00E65A3B" w:rsidRPr="00E65A3B" w:rsidRDefault="00E65A3B" w:rsidP="00EE0147">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C132AA">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BE1401">
            <w:pPr>
              <w:widowControl w:val="0"/>
              <w:autoSpaceDE w:val="0"/>
              <w:autoSpaceDN w:val="0"/>
              <w:adjustRightInd w:val="0"/>
              <w:jc w:val="center"/>
              <w:rPr>
                <w:sz w:val="16"/>
                <w:szCs w:val="16"/>
              </w:rPr>
            </w:pPr>
            <w:r w:rsidRPr="00E65A3B">
              <w:rPr>
                <w:sz w:val="16"/>
                <w:szCs w:val="16"/>
              </w:rPr>
              <w:t>Средства бюджета Московской обл</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1C5444" w:rsidP="001D1987">
            <w:pPr>
              <w:widowControl w:val="0"/>
              <w:autoSpaceDE w:val="0"/>
              <w:autoSpaceDN w:val="0"/>
              <w:adjustRightInd w:val="0"/>
              <w:jc w:val="center"/>
              <w:rPr>
                <w:sz w:val="16"/>
                <w:szCs w:val="16"/>
              </w:rPr>
            </w:pPr>
            <w:r w:rsidRPr="00822A5E">
              <w:rPr>
                <w:sz w:val="16"/>
                <w:szCs w:val="16"/>
              </w:rPr>
              <w:t>16</w:t>
            </w:r>
            <w:r w:rsidR="00872B1B" w:rsidRPr="00822A5E">
              <w:rPr>
                <w:sz w:val="16"/>
                <w:szCs w:val="16"/>
              </w:rPr>
              <w:t> 936,</w:t>
            </w:r>
            <w:r w:rsidR="001D1987" w:rsidRPr="00822A5E">
              <w:rPr>
                <w:sz w:val="16"/>
                <w:szCs w:val="16"/>
              </w:rPr>
              <w:t>4</w:t>
            </w:r>
          </w:p>
        </w:tc>
        <w:tc>
          <w:tcPr>
            <w:tcW w:w="335" w:type="pct"/>
            <w:gridSpan w:val="2"/>
            <w:shd w:val="clear" w:color="auto" w:fill="auto"/>
          </w:tcPr>
          <w:p w:rsidR="00E65A3B" w:rsidRPr="00822A5E" w:rsidRDefault="001C5444" w:rsidP="00872B1B">
            <w:pPr>
              <w:widowControl w:val="0"/>
              <w:autoSpaceDE w:val="0"/>
              <w:autoSpaceDN w:val="0"/>
              <w:adjustRightInd w:val="0"/>
              <w:jc w:val="center"/>
              <w:rPr>
                <w:sz w:val="16"/>
                <w:szCs w:val="16"/>
              </w:rPr>
            </w:pPr>
            <w:r w:rsidRPr="00822A5E">
              <w:rPr>
                <w:sz w:val="16"/>
                <w:szCs w:val="16"/>
              </w:rPr>
              <w:t>16</w:t>
            </w:r>
            <w:r w:rsidR="00872B1B" w:rsidRPr="00822A5E">
              <w:rPr>
                <w:sz w:val="16"/>
                <w:szCs w:val="16"/>
              </w:rPr>
              <w:t> 936,4</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CE39CC">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C132AA">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5438C1" w:rsidRPr="00E65A3B" w:rsidTr="0055207F">
        <w:tc>
          <w:tcPr>
            <w:tcW w:w="142" w:type="pct"/>
            <w:vMerge w:val="restar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val="restart"/>
            <w:shd w:val="clear" w:color="auto" w:fill="auto"/>
          </w:tcPr>
          <w:p w:rsidR="005438C1" w:rsidRPr="00E65A3B" w:rsidRDefault="005438C1" w:rsidP="00177D0B">
            <w:pPr>
              <w:widowControl w:val="0"/>
              <w:autoSpaceDE w:val="0"/>
              <w:autoSpaceDN w:val="0"/>
              <w:adjustRightInd w:val="0"/>
              <w:jc w:val="center"/>
              <w:rPr>
                <w:sz w:val="16"/>
                <w:szCs w:val="16"/>
              </w:rPr>
            </w:pPr>
            <w:r w:rsidRPr="00E65A3B">
              <w:rPr>
                <w:i/>
                <w:sz w:val="16"/>
                <w:szCs w:val="16"/>
              </w:rPr>
              <w:t>Меропри</w:t>
            </w:r>
            <w:r w:rsidRPr="00E65A3B">
              <w:rPr>
                <w:i/>
                <w:sz w:val="16"/>
                <w:szCs w:val="16"/>
              </w:rPr>
              <w:t>я</w:t>
            </w:r>
            <w:r w:rsidRPr="00E65A3B">
              <w:rPr>
                <w:i/>
                <w:sz w:val="16"/>
                <w:szCs w:val="16"/>
              </w:rPr>
              <w:t>тие 2.1.1.</w:t>
            </w:r>
            <w:r>
              <w:rPr>
                <w:i/>
                <w:sz w:val="16"/>
                <w:szCs w:val="16"/>
              </w:rPr>
              <w:t>6</w:t>
            </w:r>
          </w:p>
        </w:tc>
        <w:tc>
          <w:tcPr>
            <w:tcW w:w="1095" w:type="pct"/>
            <w:vMerge w:val="restart"/>
            <w:shd w:val="clear" w:color="auto" w:fill="auto"/>
          </w:tcPr>
          <w:p w:rsidR="005438C1" w:rsidRPr="005438C1" w:rsidRDefault="008038AC" w:rsidP="008038AC">
            <w:pPr>
              <w:widowControl w:val="0"/>
              <w:autoSpaceDE w:val="0"/>
              <w:autoSpaceDN w:val="0"/>
              <w:adjustRightInd w:val="0"/>
              <w:jc w:val="center"/>
              <w:rPr>
                <w:sz w:val="16"/>
                <w:szCs w:val="16"/>
              </w:rPr>
            </w:pPr>
            <w:r>
              <w:rPr>
                <w:sz w:val="16"/>
                <w:szCs w:val="16"/>
              </w:rPr>
              <w:t>О</w:t>
            </w:r>
            <w:r w:rsidR="005438C1" w:rsidRPr="005438C1">
              <w:rPr>
                <w:sz w:val="16"/>
                <w:szCs w:val="16"/>
              </w:rPr>
              <w:t>рганизационное обеспечение мероприятий по предоставлению гражданам, переселя</w:t>
            </w:r>
            <w:r w:rsidR="005438C1" w:rsidRPr="005438C1">
              <w:rPr>
                <w:sz w:val="16"/>
                <w:szCs w:val="16"/>
              </w:rPr>
              <w:t>е</w:t>
            </w:r>
            <w:r w:rsidR="005438C1" w:rsidRPr="005438C1">
              <w:rPr>
                <w:sz w:val="16"/>
                <w:szCs w:val="16"/>
              </w:rPr>
              <w:t>мым из аварийного жилищного фонда бл</w:t>
            </w:r>
            <w:r w:rsidR="005438C1" w:rsidRPr="005438C1">
              <w:rPr>
                <w:sz w:val="16"/>
                <w:szCs w:val="16"/>
              </w:rPr>
              <w:t>а</w:t>
            </w:r>
            <w:r w:rsidR="005438C1" w:rsidRPr="005438C1">
              <w:rPr>
                <w:sz w:val="16"/>
                <w:szCs w:val="16"/>
              </w:rPr>
              <w:t>гоустроенных жилых помещений или в</w:t>
            </w:r>
            <w:r w:rsidR="005438C1" w:rsidRPr="005438C1">
              <w:rPr>
                <w:sz w:val="16"/>
                <w:szCs w:val="16"/>
              </w:rPr>
              <w:t>ы</w:t>
            </w:r>
            <w:r w:rsidR="005438C1" w:rsidRPr="005438C1">
              <w:rPr>
                <w:sz w:val="16"/>
                <w:szCs w:val="16"/>
              </w:rPr>
              <w:t>плате собственникам денежного возмещ</w:t>
            </w:r>
            <w:r w:rsidR="005438C1" w:rsidRPr="005438C1">
              <w:rPr>
                <w:sz w:val="16"/>
                <w:szCs w:val="16"/>
              </w:rPr>
              <w:t>е</w:t>
            </w:r>
            <w:r w:rsidR="005438C1" w:rsidRPr="005438C1">
              <w:rPr>
                <w:sz w:val="16"/>
                <w:szCs w:val="16"/>
              </w:rPr>
              <w:t>ния в соответствии со статьями 32, 86 и 89 Жилищного кодекса Российской Федерации</w:t>
            </w: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5438C1" w:rsidRPr="00E65A3B" w:rsidRDefault="008038AC" w:rsidP="00177D0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5438C1" w:rsidRPr="00822A5E"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822A5E"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val="restart"/>
            <w:shd w:val="clear" w:color="auto" w:fill="auto"/>
          </w:tcPr>
          <w:p w:rsidR="005438C1" w:rsidRPr="00E65A3B" w:rsidRDefault="008038AC" w:rsidP="00177D0B">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w:t>
            </w:r>
          </w:p>
        </w:tc>
        <w:tc>
          <w:tcPr>
            <w:tcW w:w="315" w:type="pct"/>
            <w:vMerge w:val="restart"/>
            <w:shd w:val="clear" w:color="auto" w:fill="auto"/>
          </w:tcPr>
          <w:p w:rsidR="005438C1" w:rsidRPr="00E65A3B" w:rsidRDefault="008038AC" w:rsidP="00177D0B">
            <w:pPr>
              <w:widowControl w:val="0"/>
              <w:autoSpaceDE w:val="0"/>
              <w:autoSpaceDN w:val="0"/>
              <w:adjustRightInd w:val="0"/>
              <w:jc w:val="center"/>
              <w:rPr>
                <w:sz w:val="16"/>
                <w:szCs w:val="16"/>
              </w:rPr>
            </w:pPr>
            <w:r>
              <w:rPr>
                <w:sz w:val="16"/>
                <w:szCs w:val="16"/>
              </w:rPr>
              <w:t>Закл</w:t>
            </w:r>
            <w:r>
              <w:rPr>
                <w:sz w:val="16"/>
                <w:szCs w:val="16"/>
              </w:rPr>
              <w:t>ю</w:t>
            </w:r>
            <w:r>
              <w:rPr>
                <w:sz w:val="16"/>
                <w:szCs w:val="16"/>
              </w:rPr>
              <w:t>ченные ДСН, дог.мены, пред</w:t>
            </w:r>
            <w:r>
              <w:rPr>
                <w:sz w:val="16"/>
                <w:szCs w:val="16"/>
              </w:rPr>
              <w:t>о</w:t>
            </w:r>
            <w:r>
              <w:rPr>
                <w:sz w:val="16"/>
                <w:szCs w:val="16"/>
              </w:rPr>
              <w:t>ставлены выплаты</w:t>
            </w:r>
          </w:p>
        </w:tc>
      </w:tr>
      <w:tr w:rsidR="005438C1" w:rsidRPr="00E65A3B" w:rsidTr="0055207F">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9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822A5E"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822A5E"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5438C1" w:rsidRPr="00E65A3B" w:rsidTr="0055207F">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9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Средства бюджета Московской обл</w:t>
            </w:r>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822A5E"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822A5E"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5438C1" w:rsidRPr="00E65A3B" w:rsidTr="0055207F">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9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822A5E"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822A5E"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5438C1" w:rsidRPr="00E65A3B" w:rsidTr="0055207F">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9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822A5E"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822A5E"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5438C1" w:rsidRPr="00E65A3B" w:rsidTr="0055207F">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9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822A5E" w:rsidRDefault="005438C1" w:rsidP="00177D0B">
            <w:pPr>
              <w:widowControl w:val="0"/>
              <w:autoSpaceDE w:val="0"/>
              <w:autoSpaceDN w:val="0"/>
              <w:adjustRightInd w:val="0"/>
              <w:jc w:val="center"/>
              <w:rPr>
                <w:sz w:val="16"/>
                <w:szCs w:val="16"/>
              </w:rPr>
            </w:pPr>
          </w:p>
        </w:tc>
        <w:tc>
          <w:tcPr>
            <w:tcW w:w="335" w:type="pct"/>
            <w:gridSpan w:val="2"/>
            <w:shd w:val="clear" w:color="auto" w:fill="auto"/>
          </w:tcPr>
          <w:p w:rsidR="005438C1" w:rsidRPr="00822A5E"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4"/>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7"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E65A3B" w:rsidRPr="00E65A3B" w:rsidTr="0055207F">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8038AC">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w:t>
            </w:r>
            <w:r w:rsidR="008038AC">
              <w:rPr>
                <w:i/>
                <w:sz w:val="16"/>
                <w:szCs w:val="16"/>
              </w:rPr>
              <w:t>7</w:t>
            </w:r>
          </w:p>
        </w:tc>
        <w:tc>
          <w:tcPr>
            <w:tcW w:w="1095" w:type="pct"/>
            <w:vMerge w:val="restart"/>
            <w:shd w:val="clear" w:color="auto" w:fill="auto"/>
          </w:tcPr>
          <w:p w:rsidR="00E65A3B" w:rsidRPr="00E65A3B" w:rsidRDefault="00E65A3B" w:rsidP="00A05589">
            <w:pPr>
              <w:autoSpaceDE w:val="0"/>
              <w:autoSpaceDN w:val="0"/>
              <w:adjustRightInd w:val="0"/>
              <w:jc w:val="both"/>
              <w:rPr>
                <w:sz w:val="16"/>
                <w:szCs w:val="16"/>
              </w:rPr>
            </w:pPr>
            <w:r w:rsidRPr="00E65A3B">
              <w:rPr>
                <w:sz w:val="16"/>
                <w:szCs w:val="16"/>
              </w:rPr>
              <w:t>Организационное и финансовое обеспеч</w:t>
            </w:r>
            <w:r w:rsidRPr="00E65A3B">
              <w:rPr>
                <w:sz w:val="16"/>
                <w:szCs w:val="16"/>
              </w:rPr>
              <w:t>е</w:t>
            </w:r>
            <w:r w:rsidRPr="00E65A3B">
              <w:rPr>
                <w:sz w:val="16"/>
                <w:szCs w:val="16"/>
              </w:rPr>
              <w:t>ние мероприятий по сносу расселенных МКД:</w:t>
            </w:r>
          </w:p>
          <w:p w:rsidR="00E65A3B" w:rsidRPr="00E65A3B" w:rsidRDefault="00E65A3B" w:rsidP="00A05589">
            <w:pPr>
              <w:autoSpaceDE w:val="0"/>
              <w:autoSpaceDN w:val="0"/>
              <w:adjustRightInd w:val="0"/>
              <w:jc w:val="both"/>
              <w:rPr>
                <w:sz w:val="16"/>
                <w:szCs w:val="16"/>
              </w:rPr>
            </w:pPr>
            <w:r w:rsidRPr="00E65A3B">
              <w:rPr>
                <w:sz w:val="16"/>
                <w:szCs w:val="16"/>
              </w:rPr>
              <w:t>- разработка проектно-сметной документ</w:t>
            </w:r>
            <w:r w:rsidRPr="00E65A3B">
              <w:rPr>
                <w:sz w:val="16"/>
                <w:szCs w:val="16"/>
              </w:rPr>
              <w:t>а</w:t>
            </w:r>
            <w:r w:rsidRPr="00E65A3B">
              <w:rPr>
                <w:sz w:val="16"/>
                <w:szCs w:val="16"/>
              </w:rPr>
              <w:t>ции организации работ по демонтажу зд</w:t>
            </w:r>
            <w:r w:rsidRPr="00E65A3B">
              <w:rPr>
                <w:sz w:val="16"/>
                <w:szCs w:val="16"/>
              </w:rPr>
              <w:t>а</w:t>
            </w:r>
            <w:r w:rsidRPr="00E65A3B">
              <w:rPr>
                <w:sz w:val="16"/>
                <w:szCs w:val="16"/>
              </w:rPr>
              <w:t xml:space="preserve">ния (жилого помещения) по адресу: п.П-Слобода, ул. Больница, д.1;д.22 ул.Ленина п.Снегири, д.26 ул.Ленина п.Снегири, № 20,16,14,12,10,8 ул.Ногина г.Дедовск, № 3 </w:t>
            </w:r>
            <w:r w:rsidRPr="00E65A3B">
              <w:rPr>
                <w:sz w:val="16"/>
                <w:szCs w:val="16"/>
              </w:rPr>
              <w:lastRenderedPageBreak/>
              <w:t>ул.Фабричная ветка г.Дедовск;</w:t>
            </w:r>
          </w:p>
          <w:p w:rsidR="00E65A3B" w:rsidRPr="00E65A3B" w:rsidRDefault="00E65A3B" w:rsidP="002913EF">
            <w:pPr>
              <w:autoSpaceDE w:val="0"/>
              <w:autoSpaceDN w:val="0"/>
              <w:adjustRightInd w:val="0"/>
              <w:jc w:val="both"/>
              <w:rPr>
                <w:sz w:val="16"/>
                <w:szCs w:val="16"/>
              </w:rPr>
            </w:pPr>
            <w:r w:rsidRPr="00E65A3B">
              <w:rPr>
                <w:sz w:val="16"/>
                <w:szCs w:val="16"/>
              </w:rPr>
              <w:t xml:space="preserve">- демонтаж зданий </w:t>
            </w: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lastRenderedPageBreak/>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822A5E" w:rsidRDefault="001C5444" w:rsidP="00D22AC0">
            <w:pPr>
              <w:widowControl w:val="0"/>
              <w:autoSpaceDE w:val="0"/>
              <w:autoSpaceDN w:val="0"/>
              <w:adjustRightInd w:val="0"/>
              <w:jc w:val="center"/>
              <w:rPr>
                <w:sz w:val="16"/>
                <w:szCs w:val="16"/>
              </w:rPr>
            </w:pPr>
            <w:r w:rsidRPr="00822A5E">
              <w:rPr>
                <w:sz w:val="16"/>
                <w:szCs w:val="16"/>
              </w:rPr>
              <w:t>3 596,0</w:t>
            </w:r>
          </w:p>
        </w:tc>
        <w:tc>
          <w:tcPr>
            <w:tcW w:w="335" w:type="pct"/>
            <w:gridSpan w:val="2"/>
            <w:shd w:val="clear" w:color="auto" w:fill="auto"/>
          </w:tcPr>
          <w:p w:rsidR="00E65A3B" w:rsidRPr="00822A5E" w:rsidRDefault="001C5444" w:rsidP="00D22AC0">
            <w:pPr>
              <w:widowControl w:val="0"/>
              <w:autoSpaceDE w:val="0"/>
              <w:autoSpaceDN w:val="0"/>
              <w:adjustRightInd w:val="0"/>
              <w:jc w:val="center"/>
              <w:rPr>
                <w:sz w:val="16"/>
                <w:szCs w:val="16"/>
              </w:rPr>
            </w:pPr>
            <w:r w:rsidRPr="00822A5E">
              <w:rPr>
                <w:sz w:val="16"/>
                <w:szCs w:val="16"/>
              </w:rPr>
              <w:t>3 596,0</w:t>
            </w:r>
          </w:p>
        </w:tc>
        <w:tc>
          <w:tcPr>
            <w:tcW w:w="333" w:type="pct"/>
            <w:gridSpan w:val="2"/>
            <w:shd w:val="clear" w:color="auto" w:fill="auto"/>
          </w:tcPr>
          <w:p w:rsidR="00E65A3B" w:rsidRPr="00E65A3B" w:rsidRDefault="00E65A3B" w:rsidP="00CE39CC">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МКУ УКС</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Снос МКД</w:t>
            </w: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8038AC"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1C5444" w:rsidP="00CE39CC">
            <w:pPr>
              <w:widowControl w:val="0"/>
              <w:autoSpaceDE w:val="0"/>
              <w:autoSpaceDN w:val="0"/>
              <w:adjustRightInd w:val="0"/>
              <w:jc w:val="center"/>
              <w:rPr>
                <w:sz w:val="16"/>
                <w:szCs w:val="16"/>
              </w:rPr>
            </w:pPr>
            <w:r w:rsidRPr="00822A5E">
              <w:rPr>
                <w:sz w:val="16"/>
                <w:szCs w:val="16"/>
              </w:rPr>
              <w:t>694,0</w:t>
            </w:r>
          </w:p>
        </w:tc>
        <w:tc>
          <w:tcPr>
            <w:tcW w:w="335" w:type="pct"/>
            <w:gridSpan w:val="2"/>
            <w:shd w:val="clear" w:color="auto" w:fill="auto"/>
          </w:tcPr>
          <w:p w:rsidR="00E65A3B" w:rsidRPr="00822A5E" w:rsidRDefault="001C5444" w:rsidP="006965F2">
            <w:pPr>
              <w:widowControl w:val="0"/>
              <w:autoSpaceDE w:val="0"/>
              <w:autoSpaceDN w:val="0"/>
              <w:adjustRightInd w:val="0"/>
              <w:jc w:val="center"/>
              <w:rPr>
                <w:sz w:val="16"/>
                <w:szCs w:val="16"/>
              </w:rPr>
            </w:pPr>
            <w:r w:rsidRPr="00822A5E">
              <w:rPr>
                <w:sz w:val="16"/>
                <w:szCs w:val="16"/>
              </w:rPr>
              <w:t>694,0</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BE1401">
            <w:pPr>
              <w:widowControl w:val="0"/>
              <w:autoSpaceDE w:val="0"/>
              <w:autoSpaceDN w:val="0"/>
              <w:adjustRightInd w:val="0"/>
              <w:jc w:val="center"/>
              <w:rPr>
                <w:sz w:val="16"/>
                <w:szCs w:val="16"/>
              </w:rPr>
            </w:pPr>
            <w:r w:rsidRPr="00E65A3B">
              <w:rPr>
                <w:sz w:val="16"/>
                <w:szCs w:val="16"/>
              </w:rPr>
              <w:t>Средства бюджета Московской обл</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822A5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22A5E"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2913EF">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2913EF">
            <w:pPr>
              <w:widowControl w:val="0"/>
              <w:autoSpaceDE w:val="0"/>
              <w:autoSpaceDN w:val="0"/>
              <w:adjustRightInd w:val="0"/>
              <w:jc w:val="center"/>
              <w:rPr>
                <w:sz w:val="16"/>
                <w:szCs w:val="16"/>
              </w:rPr>
            </w:pPr>
          </w:p>
        </w:tc>
        <w:tc>
          <w:tcPr>
            <w:tcW w:w="333" w:type="pct"/>
            <w:shd w:val="clear" w:color="auto" w:fill="auto"/>
          </w:tcPr>
          <w:p w:rsidR="00E65A3B" w:rsidRPr="00822A5E" w:rsidRDefault="001C5444" w:rsidP="00D22AC0">
            <w:pPr>
              <w:widowControl w:val="0"/>
              <w:autoSpaceDE w:val="0"/>
              <w:autoSpaceDN w:val="0"/>
              <w:adjustRightInd w:val="0"/>
              <w:jc w:val="center"/>
              <w:rPr>
                <w:sz w:val="16"/>
                <w:szCs w:val="16"/>
              </w:rPr>
            </w:pPr>
            <w:r w:rsidRPr="00822A5E">
              <w:rPr>
                <w:sz w:val="16"/>
                <w:szCs w:val="16"/>
              </w:rPr>
              <w:t>2 902,0</w:t>
            </w:r>
          </w:p>
        </w:tc>
        <w:tc>
          <w:tcPr>
            <w:tcW w:w="335" w:type="pct"/>
            <w:gridSpan w:val="2"/>
            <w:shd w:val="clear" w:color="auto" w:fill="auto"/>
          </w:tcPr>
          <w:p w:rsidR="00E65A3B" w:rsidRPr="00822A5E" w:rsidRDefault="001C5444" w:rsidP="00D22AC0">
            <w:pPr>
              <w:widowControl w:val="0"/>
              <w:autoSpaceDE w:val="0"/>
              <w:autoSpaceDN w:val="0"/>
              <w:adjustRightInd w:val="0"/>
              <w:jc w:val="center"/>
              <w:rPr>
                <w:sz w:val="16"/>
                <w:szCs w:val="16"/>
              </w:rPr>
            </w:pPr>
            <w:r w:rsidRPr="00822A5E">
              <w:rPr>
                <w:sz w:val="16"/>
                <w:szCs w:val="16"/>
              </w:rPr>
              <w:t>2 902,0</w:t>
            </w:r>
          </w:p>
        </w:tc>
        <w:tc>
          <w:tcPr>
            <w:tcW w:w="333" w:type="pct"/>
            <w:gridSpan w:val="2"/>
            <w:shd w:val="clear" w:color="auto" w:fill="auto"/>
          </w:tcPr>
          <w:p w:rsidR="00E65A3B" w:rsidRPr="00E65A3B" w:rsidRDefault="00E65A3B" w:rsidP="002913EF">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2913EF">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rPr>
          <w:trHeight w:val="271"/>
        </w:trPr>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8038AC">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тия 2.1.1.</w:t>
            </w:r>
            <w:r w:rsidR="008038AC">
              <w:rPr>
                <w:i/>
                <w:sz w:val="16"/>
                <w:szCs w:val="16"/>
              </w:rPr>
              <w:t>8</w:t>
            </w:r>
          </w:p>
        </w:tc>
        <w:tc>
          <w:tcPr>
            <w:tcW w:w="1095" w:type="pct"/>
            <w:vMerge w:val="restart"/>
            <w:shd w:val="clear" w:color="auto" w:fill="auto"/>
          </w:tcPr>
          <w:p w:rsidR="00E65A3B" w:rsidRPr="00E65A3B" w:rsidRDefault="00E65A3B" w:rsidP="00496C54">
            <w:pPr>
              <w:autoSpaceDE w:val="0"/>
              <w:autoSpaceDN w:val="0"/>
              <w:adjustRightInd w:val="0"/>
              <w:jc w:val="both"/>
              <w:rPr>
                <w:sz w:val="16"/>
                <w:szCs w:val="16"/>
              </w:rPr>
            </w:pPr>
            <w:r w:rsidRPr="00E65A3B">
              <w:rPr>
                <w:sz w:val="16"/>
                <w:szCs w:val="16"/>
              </w:rPr>
              <w:t>Распределение доли  муниципальных ж</w:t>
            </w:r>
            <w:r w:rsidRPr="00E65A3B">
              <w:rPr>
                <w:sz w:val="16"/>
                <w:szCs w:val="16"/>
              </w:rPr>
              <w:t>и</w:t>
            </w:r>
            <w:r w:rsidRPr="00E65A3B">
              <w:rPr>
                <w:sz w:val="16"/>
                <w:szCs w:val="16"/>
              </w:rPr>
              <w:t>лых помещений;</w:t>
            </w:r>
          </w:p>
          <w:p w:rsidR="00E65A3B" w:rsidRPr="00E65A3B" w:rsidRDefault="00E65A3B" w:rsidP="00496C54">
            <w:pPr>
              <w:autoSpaceDE w:val="0"/>
              <w:autoSpaceDN w:val="0"/>
              <w:adjustRightInd w:val="0"/>
              <w:jc w:val="both"/>
              <w:rPr>
                <w:sz w:val="16"/>
                <w:szCs w:val="16"/>
              </w:rPr>
            </w:pPr>
            <w:r w:rsidRPr="00E65A3B">
              <w:rPr>
                <w:sz w:val="16"/>
                <w:szCs w:val="16"/>
              </w:rPr>
              <w:t>Организационное обеспечение мероприятий по предоставлению гражданам, переселя</w:t>
            </w:r>
            <w:r w:rsidRPr="00E65A3B">
              <w:rPr>
                <w:sz w:val="16"/>
                <w:szCs w:val="16"/>
              </w:rPr>
              <w:t>е</w:t>
            </w:r>
            <w:r w:rsidRPr="00E65A3B">
              <w:rPr>
                <w:sz w:val="16"/>
                <w:szCs w:val="16"/>
              </w:rPr>
              <w:t>мым из аварийного жилищного фонда бл</w:t>
            </w:r>
            <w:r w:rsidRPr="00E65A3B">
              <w:rPr>
                <w:sz w:val="16"/>
                <w:szCs w:val="16"/>
              </w:rPr>
              <w:t>а</w:t>
            </w:r>
            <w:r w:rsidRPr="00E65A3B">
              <w:rPr>
                <w:sz w:val="16"/>
                <w:szCs w:val="16"/>
              </w:rPr>
              <w:t>гоустроенных жилых помещений или в</w:t>
            </w:r>
            <w:r w:rsidRPr="00E65A3B">
              <w:rPr>
                <w:sz w:val="16"/>
                <w:szCs w:val="16"/>
              </w:rPr>
              <w:t>ы</w:t>
            </w:r>
            <w:r w:rsidRPr="00E65A3B">
              <w:rPr>
                <w:sz w:val="16"/>
                <w:szCs w:val="16"/>
              </w:rPr>
              <w:t>плате собственникам денежного возмещ</w:t>
            </w:r>
            <w:r w:rsidRPr="00E65A3B">
              <w:rPr>
                <w:sz w:val="16"/>
                <w:szCs w:val="16"/>
              </w:rPr>
              <w:t>е</w:t>
            </w:r>
            <w:r w:rsidRPr="00E65A3B">
              <w:rPr>
                <w:sz w:val="16"/>
                <w:szCs w:val="16"/>
              </w:rPr>
              <w:t>ния в соответствии со статьями 32, 86 и 89 жилищного кодекса Российской Федерации.</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w:t>
            </w:r>
          </w:p>
        </w:tc>
        <w:tc>
          <w:tcPr>
            <w:tcW w:w="315"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пред</w:t>
            </w:r>
            <w:r w:rsidRPr="00E65A3B">
              <w:rPr>
                <w:sz w:val="16"/>
                <w:szCs w:val="16"/>
              </w:rPr>
              <w:t>о</w:t>
            </w:r>
            <w:r w:rsidRPr="00E65A3B">
              <w:rPr>
                <w:sz w:val="16"/>
                <w:szCs w:val="16"/>
              </w:rPr>
              <w:t>ставление гражд</w:t>
            </w:r>
            <w:r w:rsidRPr="00E65A3B">
              <w:rPr>
                <w:sz w:val="16"/>
                <w:szCs w:val="16"/>
              </w:rPr>
              <w:t>а</w:t>
            </w:r>
            <w:r w:rsidRPr="00E65A3B">
              <w:rPr>
                <w:sz w:val="16"/>
                <w:szCs w:val="16"/>
              </w:rPr>
              <w:t>нам ж</w:t>
            </w:r>
            <w:r w:rsidRPr="00E65A3B">
              <w:rPr>
                <w:sz w:val="16"/>
                <w:szCs w:val="16"/>
              </w:rPr>
              <w:t>и</w:t>
            </w:r>
            <w:r w:rsidRPr="00E65A3B">
              <w:rPr>
                <w:sz w:val="16"/>
                <w:szCs w:val="16"/>
              </w:rPr>
              <w:t>лых п</w:t>
            </w:r>
            <w:r w:rsidRPr="00E65A3B">
              <w:rPr>
                <w:sz w:val="16"/>
                <w:szCs w:val="16"/>
              </w:rPr>
              <w:t>о</w:t>
            </w:r>
            <w:r w:rsidRPr="00E65A3B">
              <w:rPr>
                <w:sz w:val="16"/>
                <w:szCs w:val="16"/>
              </w:rPr>
              <w:t>мещений</w:t>
            </w: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8038AC"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BE1401">
            <w:pPr>
              <w:widowControl w:val="0"/>
              <w:autoSpaceDE w:val="0"/>
              <w:autoSpaceDN w:val="0"/>
              <w:adjustRightInd w:val="0"/>
              <w:jc w:val="center"/>
              <w:rPr>
                <w:sz w:val="16"/>
                <w:szCs w:val="16"/>
              </w:rPr>
            </w:pPr>
            <w:r w:rsidRPr="00E65A3B">
              <w:rPr>
                <w:sz w:val="16"/>
                <w:szCs w:val="16"/>
              </w:rPr>
              <w:t xml:space="preserve">Средства бюджета Московской обл </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55207F">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4"/>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833C0E" w:rsidTr="0055207F">
        <w:tc>
          <w:tcPr>
            <w:tcW w:w="142" w:type="pct"/>
            <w:vMerge w:val="restart"/>
            <w:shd w:val="clear" w:color="auto" w:fill="auto"/>
          </w:tcPr>
          <w:p w:rsidR="00E65A3B" w:rsidRPr="00833C0E" w:rsidRDefault="00E65A3B" w:rsidP="001A6F4B">
            <w:pPr>
              <w:widowControl w:val="0"/>
              <w:autoSpaceDE w:val="0"/>
              <w:autoSpaceDN w:val="0"/>
              <w:adjustRightInd w:val="0"/>
              <w:jc w:val="center"/>
              <w:rPr>
                <w:sz w:val="16"/>
                <w:szCs w:val="16"/>
              </w:rPr>
            </w:pPr>
            <w:r>
              <w:rPr>
                <w:sz w:val="16"/>
                <w:szCs w:val="16"/>
              </w:rPr>
              <w:t>2</w:t>
            </w:r>
            <w:r w:rsidRPr="00833C0E">
              <w:rPr>
                <w:sz w:val="16"/>
                <w:szCs w:val="16"/>
              </w:rPr>
              <w:t>.</w:t>
            </w:r>
            <w:r>
              <w:rPr>
                <w:sz w:val="16"/>
                <w:szCs w:val="16"/>
              </w:rPr>
              <w:t>1.2</w:t>
            </w:r>
          </w:p>
        </w:tc>
        <w:tc>
          <w:tcPr>
            <w:tcW w:w="382" w:type="pct"/>
            <w:vMerge w:val="restart"/>
            <w:shd w:val="clear" w:color="auto" w:fill="auto"/>
          </w:tcPr>
          <w:p w:rsidR="00E65A3B" w:rsidRPr="008716D7" w:rsidRDefault="00E65A3B" w:rsidP="00A56582">
            <w:pPr>
              <w:widowControl w:val="0"/>
              <w:autoSpaceDE w:val="0"/>
              <w:autoSpaceDN w:val="0"/>
              <w:adjustRightInd w:val="0"/>
              <w:jc w:val="both"/>
              <w:rPr>
                <w:i/>
                <w:sz w:val="16"/>
                <w:szCs w:val="16"/>
              </w:rPr>
            </w:pPr>
            <w:r w:rsidRPr="008716D7">
              <w:rPr>
                <w:i/>
                <w:sz w:val="16"/>
                <w:szCs w:val="16"/>
              </w:rPr>
              <w:t>Меропри</w:t>
            </w:r>
            <w:r w:rsidRPr="008716D7">
              <w:rPr>
                <w:i/>
                <w:sz w:val="16"/>
                <w:szCs w:val="16"/>
              </w:rPr>
              <w:t>я</w:t>
            </w:r>
            <w:r w:rsidRPr="008716D7">
              <w:rPr>
                <w:i/>
                <w:sz w:val="16"/>
                <w:szCs w:val="16"/>
              </w:rPr>
              <w:t>тие 2.</w:t>
            </w:r>
            <w:r>
              <w:rPr>
                <w:i/>
                <w:sz w:val="16"/>
                <w:szCs w:val="16"/>
              </w:rPr>
              <w:t>1.2.</w:t>
            </w:r>
          </w:p>
          <w:p w:rsidR="00E65A3B" w:rsidRPr="001A6F4B" w:rsidRDefault="00E65A3B" w:rsidP="00A56582">
            <w:pPr>
              <w:jc w:val="both"/>
              <w:rPr>
                <w:sz w:val="16"/>
                <w:szCs w:val="16"/>
              </w:rPr>
            </w:pPr>
            <w:r>
              <w:rPr>
                <w:sz w:val="16"/>
                <w:szCs w:val="16"/>
              </w:rPr>
              <w:t>Ф</w:t>
            </w:r>
            <w:r w:rsidRPr="001A6F4B">
              <w:rPr>
                <w:sz w:val="16"/>
                <w:szCs w:val="16"/>
              </w:rPr>
              <w:t>инансовое и организ</w:t>
            </w:r>
            <w:r w:rsidRPr="001A6F4B">
              <w:rPr>
                <w:sz w:val="16"/>
                <w:szCs w:val="16"/>
              </w:rPr>
              <w:t>а</w:t>
            </w:r>
            <w:r w:rsidRPr="001A6F4B">
              <w:rPr>
                <w:sz w:val="16"/>
                <w:szCs w:val="16"/>
              </w:rPr>
              <w:t>ционное обеспечение поэтапного переселения в благ</w:t>
            </w:r>
            <w:r w:rsidRPr="001A6F4B">
              <w:rPr>
                <w:sz w:val="16"/>
                <w:szCs w:val="16"/>
              </w:rPr>
              <w:t>о</w:t>
            </w:r>
            <w:r w:rsidRPr="001A6F4B">
              <w:rPr>
                <w:sz w:val="16"/>
                <w:szCs w:val="16"/>
              </w:rPr>
              <w:t>устроенные жилые  п</w:t>
            </w:r>
            <w:r w:rsidRPr="001A6F4B">
              <w:rPr>
                <w:sz w:val="16"/>
                <w:szCs w:val="16"/>
              </w:rPr>
              <w:t>о</w:t>
            </w:r>
            <w:r w:rsidRPr="001A6F4B">
              <w:rPr>
                <w:sz w:val="16"/>
                <w:szCs w:val="16"/>
              </w:rPr>
              <w:t>мещения граждан, прожива</w:t>
            </w:r>
            <w:r w:rsidRPr="001A6F4B">
              <w:rPr>
                <w:sz w:val="16"/>
                <w:szCs w:val="16"/>
              </w:rPr>
              <w:t>ю</w:t>
            </w:r>
            <w:r w:rsidRPr="001A6F4B">
              <w:rPr>
                <w:sz w:val="16"/>
                <w:szCs w:val="16"/>
              </w:rPr>
              <w:t>щих в жилых помещений, признанных неприго</w:t>
            </w:r>
            <w:r w:rsidRPr="001A6F4B">
              <w:rPr>
                <w:sz w:val="16"/>
                <w:szCs w:val="16"/>
              </w:rPr>
              <w:t>д</w:t>
            </w:r>
            <w:r w:rsidRPr="001A6F4B">
              <w:rPr>
                <w:sz w:val="16"/>
                <w:szCs w:val="16"/>
              </w:rPr>
              <w:t>ными для проживания и не подл</w:t>
            </w:r>
            <w:r w:rsidRPr="001A6F4B">
              <w:rPr>
                <w:sz w:val="16"/>
                <w:szCs w:val="16"/>
              </w:rPr>
              <w:t>е</w:t>
            </w:r>
            <w:r w:rsidRPr="001A6F4B">
              <w:rPr>
                <w:sz w:val="16"/>
                <w:szCs w:val="16"/>
              </w:rPr>
              <w:t>жащих р</w:t>
            </w:r>
            <w:r w:rsidRPr="001A6F4B">
              <w:rPr>
                <w:sz w:val="16"/>
                <w:szCs w:val="16"/>
              </w:rPr>
              <w:t>е</w:t>
            </w:r>
            <w:r w:rsidRPr="001A6F4B">
              <w:rPr>
                <w:sz w:val="16"/>
                <w:szCs w:val="16"/>
              </w:rPr>
              <w:t xml:space="preserve">монту </w:t>
            </w:r>
            <w:r w:rsidRPr="00690D16">
              <w:rPr>
                <w:sz w:val="16"/>
                <w:szCs w:val="16"/>
              </w:rPr>
              <w:t>всле</w:t>
            </w:r>
            <w:r w:rsidRPr="00690D16">
              <w:rPr>
                <w:sz w:val="16"/>
                <w:szCs w:val="16"/>
              </w:rPr>
              <w:t>д</w:t>
            </w:r>
            <w:r w:rsidRPr="00690D16">
              <w:rPr>
                <w:sz w:val="16"/>
                <w:szCs w:val="16"/>
              </w:rPr>
              <w:t>ствие уху</w:t>
            </w:r>
            <w:r w:rsidRPr="00690D16">
              <w:rPr>
                <w:sz w:val="16"/>
                <w:szCs w:val="16"/>
              </w:rPr>
              <w:t>д</w:t>
            </w:r>
            <w:r w:rsidRPr="00690D16">
              <w:rPr>
                <w:sz w:val="16"/>
                <w:szCs w:val="16"/>
              </w:rPr>
              <w:t>шения эк</w:t>
            </w:r>
            <w:r w:rsidRPr="00690D16">
              <w:rPr>
                <w:sz w:val="16"/>
                <w:szCs w:val="16"/>
              </w:rPr>
              <w:t>с</w:t>
            </w:r>
            <w:r w:rsidRPr="00690D16">
              <w:rPr>
                <w:sz w:val="16"/>
                <w:szCs w:val="16"/>
              </w:rPr>
              <w:t>плуатацио</w:t>
            </w:r>
            <w:r w:rsidRPr="00690D16">
              <w:rPr>
                <w:sz w:val="16"/>
                <w:szCs w:val="16"/>
              </w:rPr>
              <w:t>н</w:t>
            </w:r>
            <w:r w:rsidRPr="00690D16">
              <w:rPr>
                <w:sz w:val="16"/>
                <w:szCs w:val="16"/>
              </w:rPr>
              <w:t>ных характ</w:t>
            </w:r>
            <w:r w:rsidRPr="00690D16">
              <w:rPr>
                <w:sz w:val="16"/>
                <w:szCs w:val="16"/>
              </w:rPr>
              <w:t>е</w:t>
            </w:r>
            <w:r w:rsidRPr="00690D16">
              <w:rPr>
                <w:sz w:val="16"/>
                <w:szCs w:val="16"/>
              </w:rPr>
              <w:t>ристик  зд</w:t>
            </w:r>
            <w:r w:rsidRPr="00690D16">
              <w:rPr>
                <w:sz w:val="16"/>
                <w:szCs w:val="16"/>
              </w:rPr>
              <w:t>а</w:t>
            </w:r>
            <w:r w:rsidRPr="00690D16">
              <w:rPr>
                <w:sz w:val="16"/>
                <w:szCs w:val="16"/>
              </w:rPr>
              <w:t>ния</w:t>
            </w:r>
            <w:r w:rsidRPr="001A6F4B">
              <w:rPr>
                <w:sz w:val="16"/>
                <w:szCs w:val="16"/>
              </w:rPr>
              <w:t xml:space="preserve">  </w:t>
            </w:r>
          </w:p>
          <w:p w:rsidR="00E65A3B" w:rsidRPr="00833C0E" w:rsidRDefault="00E65A3B" w:rsidP="00177D0B">
            <w:pPr>
              <w:widowControl w:val="0"/>
              <w:autoSpaceDE w:val="0"/>
              <w:autoSpaceDN w:val="0"/>
              <w:adjustRightInd w:val="0"/>
              <w:jc w:val="both"/>
              <w:rPr>
                <w:sz w:val="16"/>
                <w:szCs w:val="16"/>
              </w:rPr>
            </w:pPr>
          </w:p>
        </w:tc>
        <w:tc>
          <w:tcPr>
            <w:tcW w:w="1095" w:type="pct"/>
            <w:vMerge w:val="restart"/>
            <w:shd w:val="clear" w:color="auto" w:fill="auto"/>
          </w:tcPr>
          <w:p w:rsidR="00E65A3B" w:rsidRPr="001A6F4B" w:rsidRDefault="00E65A3B" w:rsidP="001A6F4B">
            <w:pPr>
              <w:autoSpaceDE w:val="0"/>
              <w:autoSpaceDN w:val="0"/>
              <w:adjustRightInd w:val="0"/>
              <w:jc w:val="both"/>
              <w:rPr>
                <w:sz w:val="16"/>
                <w:szCs w:val="16"/>
              </w:rPr>
            </w:pPr>
            <w:r>
              <w:rPr>
                <w:sz w:val="16"/>
                <w:szCs w:val="16"/>
              </w:rPr>
              <w:t>1.Б</w:t>
            </w:r>
            <w:r w:rsidRPr="001A6F4B">
              <w:rPr>
                <w:sz w:val="16"/>
                <w:szCs w:val="16"/>
              </w:rPr>
              <w:t>юджетное и внебюджетное финансир</w:t>
            </w:r>
            <w:r w:rsidRPr="001A6F4B">
              <w:rPr>
                <w:sz w:val="16"/>
                <w:szCs w:val="16"/>
              </w:rPr>
              <w:t>о</w:t>
            </w:r>
            <w:r w:rsidRPr="001A6F4B">
              <w:rPr>
                <w:sz w:val="16"/>
                <w:szCs w:val="16"/>
              </w:rPr>
              <w:t>вание, а также организационное обеспеч</w:t>
            </w:r>
            <w:r w:rsidRPr="001A6F4B">
              <w:rPr>
                <w:sz w:val="16"/>
                <w:szCs w:val="16"/>
              </w:rPr>
              <w:t>е</w:t>
            </w:r>
            <w:r w:rsidRPr="001A6F4B">
              <w:rPr>
                <w:sz w:val="16"/>
                <w:szCs w:val="16"/>
              </w:rPr>
              <w:t>ние проведения мероприятий по технич</w:t>
            </w:r>
            <w:r w:rsidRPr="001A6F4B">
              <w:rPr>
                <w:sz w:val="16"/>
                <w:szCs w:val="16"/>
              </w:rPr>
              <w:t>е</w:t>
            </w:r>
            <w:r w:rsidRPr="001A6F4B">
              <w:rPr>
                <w:sz w:val="16"/>
                <w:szCs w:val="16"/>
              </w:rPr>
              <w:t>ской инвентаризации и экспертной оценке многоквартирных жилых домов с долей муниципальных жилых помещений и пр</w:t>
            </w:r>
            <w:r w:rsidRPr="001A6F4B">
              <w:rPr>
                <w:sz w:val="16"/>
                <w:szCs w:val="16"/>
              </w:rPr>
              <w:t>и</w:t>
            </w:r>
            <w:r w:rsidRPr="001A6F4B">
              <w:rPr>
                <w:sz w:val="16"/>
                <w:szCs w:val="16"/>
              </w:rPr>
              <w:t>знаками непригодности для проживания, рассмотрение документов в порядке, уст</w:t>
            </w:r>
            <w:r w:rsidRPr="001A6F4B">
              <w:rPr>
                <w:sz w:val="16"/>
                <w:szCs w:val="16"/>
              </w:rPr>
              <w:t>а</w:t>
            </w:r>
            <w:r w:rsidRPr="001A6F4B">
              <w:rPr>
                <w:sz w:val="16"/>
                <w:szCs w:val="16"/>
              </w:rPr>
              <w:t>новленном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w:t>
            </w:r>
            <w:r w:rsidRPr="001A6F4B">
              <w:rPr>
                <w:sz w:val="16"/>
                <w:szCs w:val="16"/>
              </w:rPr>
              <w:t>д</w:t>
            </w:r>
            <w:r w:rsidRPr="001A6F4B">
              <w:rPr>
                <w:sz w:val="16"/>
                <w:szCs w:val="16"/>
              </w:rPr>
              <w:t>лежащим сносу или реконструкции» на Межведомственной комиссии при Админ</w:t>
            </w:r>
            <w:r w:rsidRPr="001A6F4B">
              <w:rPr>
                <w:sz w:val="16"/>
                <w:szCs w:val="16"/>
              </w:rPr>
              <w:t>и</w:t>
            </w:r>
            <w:r w:rsidRPr="001A6F4B">
              <w:rPr>
                <w:sz w:val="16"/>
                <w:szCs w:val="16"/>
              </w:rPr>
              <w:t>страции</w:t>
            </w:r>
            <w:r>
              <w:rPr>
                <w:sz w:val="20"/>
                <w:szCs w:val="20"/>
              </w:rPr>
              <w:t xml:space="preserve"> </w:t>
            </w:r>
            <w:r w:rsidR="00DE4A05">
              <w:rPr>
                <w:sz w:val="16"/>
                <w:szCs w:val="16"/>
              </w:rPr>
              <w:t>муниципального образования</w:t>
            </w:r>
            <w:r w:rsidRPr="001A6F4B">
              <w:rPr>
                <w:sz w:val="16"/>
                <w:szCs w:val="16"/>
              </w:rPr>
              <w:t>, формирование перечня МКД жилые пом</w:t>
            </w:r>
            <w:r w:rsidRPr="001A6F4B">
              <w:rPr>
                <w:sz w:val="16"/>
                <w:szCs w:val="16"/>
              </w:rPr>
              <w:t>е</w:t>
            </w:r>
            <w:r w:rsidRPr="001A6F4B">
              <w:rPr>
                <w:sz w:val="16"/>
                <w:szCs w:val="16"/>
              </w:rPr>
              <w:t xml:space="preserve">щения в которых признаны непригодными для проживания; </w:t>
            </w:r>
          </w:p>
          <w:p w:rsidR="00E65A3B" w:rsidRPr="001A6F4B" w:rsidRDefault="00E65A3B" w:rsidP="00665EF7">
            <w:pPr>
              <w:autoSpaceDE w:val="0"/>
              <w:autoSpaceDN w:val="0"/>
              <w:adjustRightInd w:val="0"/>
              <w:jc w:val="both"/>
              <w:rPr>
                <w:sz w:val="16"/>
                <w:szCs w:val="16"/>
              </w:rPr>
            </w:pPr>
            <w:r>
              <w:rPr>
                <w:sz w:val="16"/>
                <w:szCs w:val="16"/>
              </w:rPr>
              <w:t>2.О</w:t>
            </w:r>
            <w:r w:rsidRPr="001A6F4B">
              <w:rPr>
                <w:sz w:val="16"/>
                <w:szCs w:val="16"/>
              </w:rPr>
              <w:t>пределение объемов и формирование финансовых и инвестиционных ресурсов для обеспечения потребности в строител</w:t>
            </w:r>
            <w:r w:rsidRPr="001A6F4B">
              <w:rPr>
                <w:sz w:val="16"/>
                <w:szCs w:val="16"/>
              </w:rPr>
              <w:t>ь</w:t>
            </w:r>
            <w:r w:rsidRPr="001A6F4B">
              <w:rPr>
                <w:sz w:val="16"/>
                <w:szCs w:val="16"/>
              </w:rPr>
              <w:t>стве или приобретении благоустроенного жилья для переселения граждан из жилых помещений, признанных непригодными для проживания;</w:t>
            </w:r>
          </w:p>
          <w:p w:rsidR="00E65A3B" w:rsidRPr="00665EF7" w:rsidRDefault="00E65A3B" w:rsidP="00665EF7">
            <w:pPr>
              <w:autoSpaceDE w:val="0"/>
              <w:autoSpaceDN w:val="0"/>
              <w:adjustRightInd w:val="0"/>
              <w:jc w:val="both"/>
              <w:rPr>
                <w:sz w:val="16"/>
                <w:szCs w:val="16"/>
              </w:rPr>
            </w:pPr>
            <w:r w:rsidRPr="00665EF7">
              <w:rPr>
                <w:sz w:val="16"/>
                <w:szCs w:val="16"/>
              </w:rPr>
              <w:t>3.Заключение договоров комплексного освоения застроенных территорий;</w:t>
            </w:r>
          </w:p>
          <w:p w:rsidR="00E65A3B" w:rsidRPr="00833C0E" w:rsidRDefault="00E65A3B" w:rsidP="00690D16">
            <w:pPr>
              <w:autoSpaceDE w:val="0"/>
              <w:autoSpaceDN w:val="0"/>
              <w:adjustRightInd w:val="0"/>
              <w:jc w:val="both"/>
              <w:rPr>
                <w:sz w:val="16"/>
                <w:szCs w:val="16"/>
              </w:rPr>
            </w:pPr>
            <w:r w:rsidRPr="00665EF7">
              <w:rPr>
                <w:sz w:val="16"/>
                <w:szCs w:val="16"/>
              </w:rPr>
              <w:t>4. Предоставление нанимателям неприго</w:t>
            </w:r>
            <w:r w:rsidRPr="00665EF7">
              <w:rPr>
                <w:sz w:val="16"/>
                <w:szCs w:val="16"/>
              </w:rPr>
              <w:t>д</w:t>
            </w:r>
            <w:r w:rsidRPr="00665EF7">
              <w:rPr>
                <w:sz w:val="16"/>
                <w:szCs w:val="16"/>
              </w:rPr>
              <w:t>ных для проживания муниципальных ж</w:t>
            </w:r>
            <w:r w:rsidRPr="00665EF7">
              <w:rPr>
                <w:sz w:val="16"/>
                <w:szCs w:val="16"/>
              </w:rPr>
              <w:t>и</w:t>
            </w:r>
            <w:r w:rsidRPr="00665EF7">
              <w:rPr>
                <w:sz w:val="16"/>
                <w:szCs w:val="16"/>
              </w:rPr>
              <w:t>лых помещений других благоустроенных жилых помещений муниципального ж</w:t>
            </w:r>
            <w:r w:rsidRPr="00665EF7">
              <w:rPr>
                <w:sz w:val="16"/>
                <w:szCs w:val="16"/>
              </w:rPr>
              <w:t>и</w:t>
            </w:r>
            <w:r w:rsidRPr="00665EF7">
              <w:rPr>
                <w:sz w:val="16"/>
                <w:szCs w:val="16"/>
              </w:rPr>
              <w:t>лищного фонда по договорам социального найма в соответствии со статьями 87,89 Жилищного кодекса РФ, собственникам жилых помещений многоквартирного дома в случае вынесения решения об изъятии земельного участка для государственных или муниципальных нужд – равноценного жилого помещения или выкупной цены (возмещения) в порядке, предусмотренном статьей 32 ЖК РФ.</w:t>
            </w:r>
          </w:p>
        </w:tc>
        <w:tc>
          <w:tcPr>
            <w:tcW w:w="571" w:type="pct"/>
            <w:shd w:val="clear" w:color="auto" w:fill="auto"/>
          </w:tcPr>
          <w:p w:rsidR="00E65A3B" w:rsidRPr="00833C0E" w:rsidRDefault="00E65A3B" w:rsidP="00177D0B">
            <w:pPr>
              <w:widowControl w:val="0"/>
              <w:autoSpaceDE w:val="0"/>
              <w:autoSpaceDN w:val="0"/>
              <w:adjustRightInd w:val="0"/>
              <w:jc w:val="center"/>
              <w:rPr>
                <w:sz w:val="16"/>
                <w:szCs w:val="16"/>
              </w:rPr>
            </w:pPr>
            <w:r w:rsidRPr="00833C0E">
              <w:rPr>
                <w:sz w:val="16"/>
                <w:szCs w:val="16"/>
              </w:rPr>
              <w:t>Итого</w:t>
            </w:r>
          </w:p>
        </w:tc>
        <w:tc>
          <w:tcPr>
            <w:tcW w:w="238" w:type="pct"/>
            <w:vMerge w:val="restart"/>
            <w:shd w:val="clear" w:color="auto" w:fill="auto"/>
          </w:tcPr>
          <w:p w:rsidR="00E65A3B" w:rsidRPr="00833C0E" w:rsidRDefault="00E65A3B" w:rsidP="00E65A3B">
            <w:pPr>
              <w:widowControl w:val="0"/>
              <w:autoSpaceDE w:val="0"/>
              <w:autoSpaceDN w:val="0"/>
              <w:adjustRightInd w:val="0"/>
              <w:jc w:val="center"/>
              <w:rPr>
                <w:sz w:val="16"/>
                <w:szCs w:val="16"/>
              </w:rPr>
            </w:pPr>
            <w:r>
              <w:rPr>
                <w:sz w:val="16"/>
                <w:szCs w:val="16"/>
              </w:rPr>
              <w:t>2017-2021</w:t>
            </w:r>
          </w:p>
        </w:tc>
        <w:tc>
          <w:tcPr>
            <w:tcW w:w="333" w:type="pct"/>
            <w:shd w:val="clear" w:color="auto" w:fill="auto"/>
          </w:tcPr>
          <w:p w:rsidR="00E65A3B" w:rsidRPr="00833C0E" w:rsidRDefault="00E65A3B" w:rsidP="00177D0B">
            <w:pPr>
              <w:widowControl w:val="0"/>
              <w:autoSpaceDE w:val="0"/>
              <w:autoSpaceDN w:val="0"/>
              <w:adjustRightInd w:val="0"/>
              <w:jc w:val="center"/>
              <w:rPr>
                <w:sz w:val="16"/>
                <w:szCs w:val="16"/>
              </w:rPr>
            </w:pPr>
          </w:p>
        </w:tc>
        <w:tc>
          <w:tcPr>
            <w:tcW w:w="335" w:type="pct"/>
            <w:gridSpan w:val="2"/>
            <w:shd w:val="clear" w:color="auto" w:fill="auto"/>
          </w:tcPr>
          <w:p w:rsidR="00E65A3B" w:rsidRPr="00833C0E" w:rsidRDefault="00E65A3B" w:rsidP="00177D0B">
            <w:pPr>
              <w:pStyle w:val="a9"/>
              <w:jc w:val="center"/>
              <w:rPr>
                <w:rFonts w:ascii="Times New Roman" w:hAnsi="Times New Roman"/>
                <w:sz w:val="16"/>
                <w:szCs w:val="16"/>
              </w:rPr>
            </w:pPr>
          </w:p>
        </w:tc>
        <w:tc>
          <w:tcPr>
            <w:tcW w:w="333" w:type="pct"/>
            <w:gridSpan w:val="2"/>
            <w:shd w:val="clear" w:color="auto" w:fill="auto"/>
          </w:tcPr>
          <w:p w:rsidR="00E65A3B" w:rsidRPr="00833C0E" w:rsidRDefault="00E65A3B" w:rsidP="00177D0B">
            <w:pPr>
              <w:pStyle w:val="a9"/>
              <w:jc w:val="center"/>
              <w:rPr>
                <w:rFonts w:ascii="Times New Roman" w:hAnsi="Times New Roman"/>
                <w:sz w:val="16"/>
                <w:szCs w:val="16"/>
              </w:rPr>
            </w:pPr>
          </w:p>
        </w:tc>
        <w:tc>
          <w:tcPr>
            <w:tcW w:w="333" w:type="pct"/>
            <w:gridSpan w:val="4"/>
            <w:shd w:val="clear" w:color="auto" w:fill="auto"/>
          </w:tcPr>
          <w:p w:rsidR="00E65A3B" w:rsidRPr="00833C0E" w:rsidRDefault="00E65A3B" w:rsidP="00177D0B">
            <w:pPr>
              <w:pStyle w:val="a9"/>
              <w:jc w:val="center"/>
              <w:rPr>
                <w:rFonts w:ascii="Times New Roman" w:hAnsi="Times New Roman"/>
                <w:sz w:val="16"/>
                <w:szCs w:val="16"/>
              </w:rPr>
            </w:pPr>
          </w:p>
        </w:tc>
        <w:tc>
          <w:tcPr>
            <w:tcW w:w="290" w:type="pct"/>
            <w:shd w:val="clear" w:color="auto" w:fill="auto"/>
          </w:tcPr>
          <w:p w:rsidR="00E65A3B" w:rsidRPr="00833C0E" w:rsidRDefault="00E65A3B" w:rsidP="00177D0B">
            <w:pPr>
              <w:widowControl w:val="0"/>
              <w:autoSpaceDE w:val="0"/>
              <w:autoSpaceDN w:val="0"/>
              <w:adjustRightInd w:val="0"/>
              <w:jc w:val="center"/>
              <w:rPr>
                <w:sz w:val="16"/>
                <w:szCs w:val="16"/>
              </w:rPr>
            </w:pPr>
          </w:p>
        </w:tc>
        <w:tc>
          <w:tcPr>
            <w:tcW w:w="347" w:type="pct"/>
            <w:gridSpan w:val="2"/>
            <w:shd w:val="clear" w:color="auto" w:fill="auto"/>
          </w:tcPr>
          <w:p w:rsidR="00E65A3B" w:rsidRPr="00833C0E"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833C0E" w:rsidRDefault="00E65A3B" w:rsidP="007721A7">
            <w:pPr>
              <w:widowControl w:val="0"/>
              <w:autoSpaceDE w:val="0"/>
              <w:autoSpaceDN w:val="0"/>
              <w:adjustRightInd w:val="0"/>
              <w:jc w:val="center"/>
              <w:rPr>
                <w:sz w:val="16"/>
                <w:szCs w:val="16"/>
              </w:rPr>
            </w:pPr>
            <w:r w:rsidRPr="00833C0E">
              <w:rPr>
                <w:sz w:val="16"/>
                <w:szCs w:val="16"/>
              </w:rPr>
              <w:t>Жили</w:t>
            </w:r>
            <w:r w:rsidRPr="00833C0E">
              <w:rPr>
                <w:sz w:val="16"/>
                <w:szCs w:val="16"/>
              </w:rPr>
              <w:t>щ</w:t>
            </w:r>
            <w:r w:rsidRPr="00833C0E">
              <w:rPr>
                <w:sz w:val="16"/>
                <w:szCs w:val="16"/>
              </w:rPr>
              <w:t>ное управл</w:t>
            </w:r>
            <w:r w:rsidRPr="00833C0E">
              <w:rPr>
                <w:sz w:val="16"/>
                <w:szCs w:val="16"/>
              </w:rPr>
              <w:t>е</w:t>
            </w:r>
            <w:r w:rsidRPr="00833C0E">
              <w:rPr>
                <w:sz w:val="16"/>
                <w:szCs w:val="16"/>
              </w:rPr>
              <w:t>ние</w:t>
            </w:r>
            <w:r>
              <w:rPr>
                <w:sz w:val="16"/>
                <w:szCs w:val="16"/>
              </w:rPr>
              <w:t>, отдел</w:t>
            </w:r>
            <w:r w:rsidRPr="00E13AAA">
              <w:rPr>
                <w:sz w:val="16"/>
                <w:szCs w:val="16"/>
              </w:rPr>
              <w:t xml:space="preserve"> архите</w:t>
            </w:r>
            <w:r w:rsidRPr="00E13AAA">
              <w:rPr>
                <w:sz w:val="16"/>
                <w:szCs w:val="16"/>
              </w:rPr>
              <w:t>к</w:t>
            </w:r>
            <w:r w:rsidRPr="00E13AAA">
              <w:rPr>
                <w:sz w:val="16"/>
                <w:szCs w:val="16"/>
              </w:rPr>
              <w:t>туры и град</w:t>
            </w:r>
            <w:r w:rsidRPr="00E13AAA">
              <w:rPr>
                <w:sz w:val="16"/>
                <w:szCs w:val="16"/>
              </w:rPr>
              <w:t>о</w:t>
            </w:r>
            <w:r w:rsidRPr="00E13AAA">
              <w:rPr>
                <w:sz w:val="16"/>
                <w:szCs w:val="16"/>
              </w:rPr>
              <w:t>стро</w:t>
            </w:r>
            <w:r w:rsidRPr="00E13AAA">
              <w:rPr>
                <w:sz w:val="16"/>
                <w:szCs w:val="16"/>
              </w:rPr>
              <w:t>и</w:t>
            </w:r>
            <w:r w:rsidRPr="00E13AAA">
              <w:rPr>
                <w:sz w:val="16"/>
                <w:szCs w:val="16"/>
              </w:rPr>
              <w:t>тельства</w:t>
            </w:r>
            <w:r>
              <w:rPr>
                <w:sz w:val="16"/>
                <w:szCs w:val="16"/>
              </w:rPr>
              <w:t xml:space="preserve"> и отдел МУК УКС</w:t>
            </w:r>
          </w:p>
        </w:tc>
        <w:tc>
          <w:tcPr>
            <w:tcW w:w="315" w:type="pct"/>
            <w:vMerge w:val="restart"/>
            <w:shd w:val="clear" w:color="auto" w:fill="auto"/>
          </w:tcPr>
          <w:p w:rsidR="00E65A3B" w:rsidRDefault="00E65A3B" w:rsidP="008E735A">
            <w:pPr>
              <w:autoSpaceDE w:val="0"/>
              <w:autoSpaceDN w:val="0"/>
              <w:adjustRightInd w:val="0"/>
              <w:rPr>
                <w:sz w:val="14"/>
                <w:szCs w:val="14"/>
              </w:rPr>
            </w:pPr>
            <w:r>
              <w:rPr>
                <w:sz w:val="14"/>
                <w:szCs w:val="14"/>
              </w:rPr>
              <w:t>Покупка  и строител</w:t>
            </w:r>
            <w:r>
              <w:rPr>
                <w:sz w:val="14"/>
                <w:szCs w:val="14"/>
              </w:rPr>
              <w:t>ь</w:t>
            </w:r>
            <w:r>
              <w:rPr>
                <w:sz w:val="14"/>
                <w:szCs w:val="14"/>
              </w:rPr>
              <w:t>ство 2х МКД, издание  п</w:t>
            </w:r>
            <w:r w:rsidRPr="00E94266">
              <w:rPr>
                <w:sz w:val="14"/>
                <w:szCs w:val="14"/>
              </w:rPr>
              <w:t>остано</w:t>
            </w:r>
            <w:r w:rsidRPr="00E94266">
              <w:rPr>
                <w:sz w:val="14"/>
                <w:szCs w:val="14"/>
              </w:rPr>
              <w:t>в</w:t>
            </w:r>
            <w:r w:rsidRPr="00E94266">
              <w:rPr>
                <w:sz w:val="14"/>
                <w:szCs w:val="14"/>
              </w:rPr>
              <w:t>лени</w:t>
            </w:r>
            <w:r>
              <w:rPr>
                <w:sz w:val="14"/>
                <w:szCs w:val="14"/>
              </w:rPr>
              <w:t>й</w:t>
            </w:r>
            <w:r w:rsidRPr="00E94266">
              <w:rPr>
                <w:sz w:val="14"/>
                <w:szCs w:val="14"/>
              </w:rPr>
              <w:t xml:space="preserve"> </w:t>
            </w:r>
            <w:r>
              <w:rPr>
                <w:sz w:val="14"/>
                <w:szCs w:val="14"/>
              </w:rPr>
              <w:t>о предоста</w:t>
            </w:r>
            <w:r>
              <w:rPr>
                <w:sz w:val="14"/>
                <w:szCs w:val="14"/>
              </w:rPr>
              <w:t>в</w:t>
            </w:r>
            <w:r>
              <w:rPr>
                <w:sz w:val="14"/>
                <w:szCs w:val="14"/>
              </w:rPr>
              <w:t xml:space="preserve">лении жилья, </w:t>
            </w:r>
            <w:r w:rsidRPr="00E94266">
              <w:rPr>
                <w:sz w:val="14"/>
                <w:szCs w:val="14"/>
              </w:rPr>
              <w:t xml:space="preserve">о сносе </w:t>
            </w:r>
            <w:r>
              <w:rPr>
                <w:sz w:val="14"/>
                <w:szCs w:val="14"/>
              </w:rPr>
              <w:t>ветхи</w:t>
            </w:r>
            <w:r w:rsidRPr="00E94266">
              <w:rPr>
                <w:sz w:val="14"/>
                <w:szCs w:val="14"/>
              </w:rPr>
              <w:t xml:space="preserve">х </w:t>
            </w:r>
            <w:r>
              <w:rPr>
                <w:sz w:val="14"/>
                <w:szCs w:val="14"/>
              </w:rPr>
              <w:t>МКД, р</w:t>
            </w:r>
            <w:r w:rsidRPr="00E94266">
              <w:rPr>
                <w:sz w:val="14"/>
                <w:szCs w:val="14"/>
              </w:rPr>
              <w:t>асселен</w:t>
            </w:r>
            <w:r>
              <w:rPr>
                <w:sz w:val="14"/>
                <w:szCs w:val="14"/>
              </w:rPr>
              <w:t>ие</w:t>
            </w:r>
            <w:r w:rsidRPr="00E94266">
              <w:rPr>
                <w:sz w:val="14"/>
                <w:szCs w:val="14"/>
              </w:rPr>
              <w:t xml:space="preserve"> </w:t>
            </w:r>
            <w:r>
              <w:rPr>
                <w:sz w:val="14"/>
                <w:szCs w:val="14"/>
              </w:rPr>
              <w:t>ветхих</w:t>
            </w:r>
            <w:r w:rsidRPr="00E94266">
              <w:rPr>
                <w:sz w:val="14"/>
                <w:szCs w:val="14"/>
              </w:rPr>
              <w:t xml:space="preserve"> многоква</w:t>
            </w:r>
            <w:r w:rsidRPr="00E94266">
              <w:rPr>
                <w:sz w:val="14"/>
                <w:szCs w:val="14"/>
              </w:rPr>
              <w:t>р</w:t>
            </w:r>
            <w:r w:rsidRPr="00E94266">
              <w:rPr>
                <w:sz w:val="14"/>
                <w:szCs w:val="14"/>
              </w:rPr>
              <w:t>тирны</w:t>
            </w:r>
            <w:r>
              <w:rPr>
                <w:sz w:val="14"/>
                <w:szCs w:val="14"/>
              </w:rPr>
              <w:t>х</w:t>
            </w:r>
            <w:r w:rsidRPr="00E94266">
              <w:rPr>
                <w:sz w:val="14"/>
                <w:szCs w:val="14"/>
              </w:rPr>
              <w:t xml:space="preserve"> дом</w:t>
            </w:r>
            <w:r>
              <w:rPr>
                <w:sz w:val="14"/>
                <w:szCs w:val="14"/>
              </w:rPr>
              <w:t>ов</w:t>
            </w:r>
            <w:r w:rsidRPr="00E94266">
              <w:rPr>
                <w:sz w:val="14"/>
                <w:szCs w:val="14"/>
              </w:rPr>
              <w:t xml:space="preserve"> </w:t>
            </w:r>
          </w:p>
          <w:p w:rsidR="00E65A3B" w:rsidRPr="00EB7521" w:rsidRDefault="00E65A3B" w:rsidP="008E735A">
            <w:pPr>
              <w:widowControl w:val="0"/>
              <w:autoSpaceDE w:val="0"/>
              <w:autoSpaceDN w:val="0"/>
              <w:adjustRightInd w:val="0"/>
              <w:jc w:val="center"/>
              <w:rPr>
                <w:sz w:val="16"/>
                <w:szCs w:val="16"/>
              </w:rPr>
            </w:pPr>
          </w:p>
        </w:tc>
      </w:tr>
      <w:tr w:rsidR="00E65A3B" w:rsidRPr="00D0412F" w:rsidTr="0055207F">
        <w:trPr>
          <w:trHeight w:val="498"/>
        </w:trPr>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DE4A05"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35"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4"/>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47" w:type="pct"/>
            <w:gridSpan w:val="2"/>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55207F">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sidRPr="00D0412F">
              <w:rPr>
                <w:sz w:val="16"/>
                <w:szCs w:val="16"/>
              </w:rPr>
              <w:t>Средства бюджета Московской обл</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35"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4"/>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47" w:type="pct"/>
            <w:gridSpan w:val="2"/>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55207F">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177D0B">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35"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4"/>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47" w:type="pct"/>
            <w:gridSpan w:val="2"/>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55207F">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Pr>
                <w:sz w:val="16"/>
                <w:szCs w:val="16"/>
              </w:rPr>
              <w:t>Средства бюджетов поселений</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35"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4"/>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47" w:type="pct"/>
            <w:gridSpan w:val="2"/>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55207F">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pStyle w:val="a9"/>
              <w:jc w:val="center"/>
              <w:rPr>
                <w:rFonts w:ascii="Times New Roman" w:hAnsi="Times New Roman"/>
                <w:sz w:val="18"/>
                <w:szCs w:val="18"/>
              </w:rPr>
            </w:pPr>
          </w:p>
        </w:tc>
        <w:tc>
          <w:tcPr>
            <w:tcW w:w="335"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4"/>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pStyle w:val="a9"/>
              <w:jc w:val="center"/>
              <w:rPr>
                <w:rFonts w:ascii="Times New Roman" w:hAnsi="Times New Roman"/>
                <w:sz w:val="18"/>
                <w:szCs w:val="18"/>
              </w:rPr>
            </w:pPr>
          </w:p>
        </w:tc>
        <w:tc>
          <w:tcPr>
            <w:tcW w:w="347"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833C0E" w:rsidTr="0055207F">
        <w:tc>
          <w:tcPr>
            <w:tcW w:w="142" w:type="pct"/>
            <w:vMerge w:val="restart"/>
            <w:shd w:val="clear" w:color="auto" w:fill="auto"/>
          </w:tcPr>
          <w:p w:rsidR="00E65A3B" w:rsidRPr="00833C0E" w:rsidRDefault="00E65A3B" w:rsidP="006965F2">
            <w:pPr>
              <w:widowControl w:val="0"/>
              <w:autoSpaceDE w:val="0"/>
              <w:autoSpaceDN w:val="0"/>
              <w:adjustRightInd w:val="0"/>
              <w:jc w:val="center"/>
              <w:rPr>
                <w:sz w:val="16"/>
                <w:szCs w:val="16"/>
              </w:rPr>
            </w:pPr>
            <w:r>
              <w:rPr>
                <w:sz w:val="16"/>
                <w:szCs w:val="16"/>
              </w:rPr>
              <w:t>2</w:t>
            </w:r>
            <w:r w:rsidRPr="00833C0E">
              <w:rPr>
                <w:sz w:val="16"/>
                <w:szCs w:val="16"/>
              </w:rPr>
              <w:t>.</w:t>
            </w:r>
            <w:r>
              <w:rPr>
                <w:sz w:val="16"/>
                <w:szCs w:val="16"/>
              </w:rPr>
              <w:t>1</w:t>
            </w:r>
            <w:r>
              <w:rPr>
                <w:sz w:val="16"/>
                <w:szCs w:val="16"/>
              </w:rPr>
              <w:lastRenderedPageBreak/>
              <w:t>.</w:t>
            </w:r>
            <w:r w:rsidR="006965F2">
              <w:rPr>
                <w:sz w:val="16"/>
                <w:szCs w:val="16"/>
              </w:rPr>
              <w:t>3</w:t>
            </w:r>
          </w:p>
        </w:tc>
        <w:tc>
          <w:tcPr>
            <w:tcW w:w="382" w:type="pct"/>
            <w:vMerge w:val="restart"/>
            <w:shd w:val="clear" w:color="auto" w:fill="auto"/>
          </w:tcPr>
          <w:p w:rsidR="00E65A3B" w:rsidRPr="008716D7" w:rsidRDefault="00E65A3B" w:rsidP="0046784D">
            <w:pPr>
              <w:widowControl w:val="0"/>
              <w:autoSpaceDE w:val="0"/>
              <w:autoSpaceDN w:val="0"/>
              <w:adjustRightInd w:val="0"/>
              <w:jc w:val="center"/>
              <w:rPr>
                <w:i/>
                <w:sz w:val="16"/>
                <w:szCs w:val="16"/>
              </w:rPr>
            </w:pPr>
            <w:r w:rsidRPr="008716D7">
              <w:rPr>
                <w:i/>
                <w:sz w:val="16"/>
                <w:szCs w:val="16"/>
              </w:rPr>
              <w:lastRenderedPageBreak/>
              <w:t>Меропри</w:t>
            </w:r>
            <w:r w:rsidRPr="008716D7">
              <w:rPr>
                <w:i/>
                <w:sz w:val="16"/>
                <w:szCs w:val="16"/>
              </w:rPr>
              <w:t>я</w:t>
            </w:r>
            <w:r w:rsidRPr="008716D7">
              <w:rPr>
                <w:i/>
                <w:sz w:val="16"/>
                <w:szCs w:val="16"/>
              </w:rPr>
              <w:lastRenderedPageBreak/>
              <w:t xml:space="preserve">тие </w:t>
            </w:r>
            <w:r>
              <w:rPr>
                <w:i/>
                <w:sz w:val="16"/>
                <w:szCs w:val="16"/>
              </w:rPr>
              <w:t>2.1.</w:t>
            </w:r>
            <w:r w:rsidR="00ED7727">
              <w:rPr>
                <w:i/>
                <w:sz w:val="16"/>
                <w:szCs w:val="16"/>
              </w:rPr>
              <w:t>3</w:t>
            </w:r>
            <w:r w:rsidRPr="008716D7">
              <w:rPr>
                <w:i/>
                <w:sz w:val="16"/>
                <w:szCs w:val="16"/>
              </w:rPr>
              <w:t>.</w:t>
            </w:r>
          </w:p>
          <w:p w:rsidR="00E65A3B" w:rsidRPr="00665EF7" w:rsidRDefault="00E65A3B" w:rsidP="001B0B01">
            <w:pPr>
              <w:autoSpaceDE w:val="0"/>
              <w:autoSpaceDN w:val="0"/>
              <w:adjustRightInd w:val="0"/>
              <w:jc w:val="both"/>
              <w:rPr>
                <w:sz w:val="16"/>
                <w:szCs w:val="16"/>
              </w:rPr>
            </w:pPr>
            <w:r w:rsidRPr="00665EF7">
              <w:rPr>
                <w:sz w:val="16"/>
                <w:szCs w:val="16"/>
              </w:rPr>
              <w:t>Обеспечение прав постр</w:t>
            </w:r>
            <w:r w:rsidRPr="00665EF7">
              <w:rPr>
                <w:sz w:val="16"/>
                <w:szCs w:val="16"/>
              </w:rPr>
              <w:t>а</w:t>
            </w:r>
            <w:r w:rsidRPr="00665EF7">
              <w:rPr>
                <w:sz w:val="16"/>
                <w:szCs w:val="16"/>
              </w:rPr>
              <w:t>давших граждан-соинвест</w:t>
            </w:r>
            <w:r w:rsidRPr="00665EF7">
              <w:rPr>
                <w:sz w:val="16"/>
                <w:szCs w:val="16"/>
              </w:rPr>
              <w:t>о</w:t>
            </w:r>
            <w:r w:rsidRPr="00665EF7">
              <w:rPr>
                <w:sz w:val="16"/>
                <w:szCs w:val="16"/>
              </w:rPr>
              <w:t>ров по об</w:t>
            </w:r>
            <w:r w:rsidRPr="00665EF7">
              <w:rPr>
                <w:sz w:val="16"/>
                <w:szCs w:val="16"/>
              </w:rPr>
              <w:t>ъ</w:t>
            </w:r>
            <w:r w:rsidRPr="00665EF7">
              <w:rPr>
                <w:sz w:val="16"/>
                <w:szCs w:val="16"/>
              </w:rPr>
              <w:t>ектам, пр</w:t>
            </w:r>
            <w:r w:rsidRPr="00665EF7">
              <w:rPr>
                <w:sz w:val="16"/>
                <w:szCs w:val="16"/>
              </w:rPr>
              <w:t>и</w:t>
            </w:r>
            <w:r w:rsidRPr="00665EF7">
              <w:rPr>
                <w:sz w:val="16"/>
                <w:szCs w:val="16"/>
              </w:rPr>
              <w:t>знанным проблемн</w:t>
            </w:r>
            <w:r w:rsidRPr="00665EF7">
              <w:rPr>
                <w:sz w:val="16"/>
                <w:szCs w:val="16"/>
              </w:rPr>
              <w:t>ы</w:t>
            </w:r>
            <w:r w:rsidRPr="00665EF7">
              <w:rPr>
                <w:sz w:val="16"/>
                <w:szCs w:val="16"/>
              </w:rPr>
              <w:t>ми.</w:t>
            </w:r>
          </w:p>
        </w:tc>
        <w:tc>
          <w:tcPr>
            <w:tcW w:w="1095" w:type="pct"/>
            <w:vMerge w:val="restart"/>
            <w:shd w:val="clear" w:color="auto" w:fill="auto"/>
          </w:tcPr>
          <w:p w:rsidR="00E65A3B" w:rsidRPr="001B0B01" w:rsidRDefault="00E65A3B" w:rsidP="001B0B01">
            <w:pPr>
              <w:jc w:val="both"/>
              <w:rPr>
                <w:sz w:val="16"/>
                <w:szCs w:val="16"/>
              </w:rPr>
            </w:pPr>
            <w:r>
              <w:rPr>
                <w:sz w:val="16"/>
                <w:szCs w:val="16"/>
              </w:rPr>
              <w:lastRenderedPageBreak/>
              <w:t>1.О</w:t>
            </w:r>
            <w:r w:rsidRPr="001B0B01">
              <w:rPr>
                <w:sz w:val="16"/>
                <w:szCs w:val="16"/>
              </w:rPr>
              <w:t xml:space="preserve">существление контроля за сроками </w:t>
            </w:r>
            <w:r w:rsidRPr="001B0B01">
              <w:rPr>
                <w:sz w:val="16"/>
                <w:szCs w:val="16"/>
              </w:rPr>
              <w:lastRenderedPageBreak/>
              <w:t>строительства</w:t>
            </w:r>
            <w:r>
              <w:rPr>
                <w:sz w:val="16"/>
                <w:szCs w:val="16"/>
              </w:rPr>
              <w:t>, проведение заседаний к</w:t>
            </w:r>
            <w:r>
              <w:rPr>
                <w:sz w:val="16"/>
                <w:szCs w:val="16"/>
              </w:rPr>
              <w:t>о</w:t>
            </w:r>
            <w:r>
              <w:rPr>
                <w:sz w:val="16"/>
                <w:szCs w:val="16"/>
              </w:rPr>
              <w:t>миссии по мониторингу объектов, согласно утвержденного плана-графика, анализ сит</w:t>
            </w:r>
            <w:r>
              <w:rPr>
                <w:sz w:val="16"/>
                <w:szCs w:val="16"/>
              </w:rPr>
              <w:t>у</w:t>
            </w:r>
            <w:r>
              <w:rPr>
                <w:sz w:val="16"/>
                <w:szCs w:val="16"/>
              </w:rPr>
              <w:t>ации</w:t>
            </w:r>
            <w:r w:rsidRPr="001B0B01">
              <w:rPr>
                <w:sz w:val="16"/>
                <w:szCs w:val="16"/>
              </w:rPr>
              <w:t>;</w:t>
            </w:r>
          </w:p>
          <w:p w:rsidR="00E65A3B" w:rsidRPr="001B0B01" w:rsidRDefault="00E65A3B" w:rsidP="001B0B01">
            <w:pPr>
              <w:jc w:val="both"/>
              <w:rPr>
                <w:sz w:val="16"/>
                <w:szCs w:val="16"/>
              </w:rPr>
            </w:pPr>
            <w:r>
              <w:rPr>
                <w:sz w:val="16"/>
                <w:szCs w:val="16"/>
              </w:rPr>
              <w:t>2.П</w:t>
            </w:r>
            <w:r w:rsidRPr="001B0B01">
              <w:rPr>
                <w:sz w:val="16"/>
                <w:szCs w:val="16"/>
              </w:rPr>
              <w:t>ризнание объекта строительства пр</w:t>
            </w:r>
            <w:r w:rsidRPr="001B0B01">
              <w:rPr>
                <w:sz w:val="16"/>
                <w:szCs w:val="16"/>
              </w:rPr>
              <w:t>о</w:t>
            </w:r>
            <w:r w:rsidRPr="001B0B01">
              <w:rPr>
                <w:sz w:val="16"/>
                <w:szCs w:val="16"/>
              </w:rPr>
              <w:t>блемным;</w:t>
            </w:r>
          </w:p>
          <w:p w:rsidR="00E65A3B" w:rsidRPr="001B0B01" w:rsidRDefault="00E65A3B" w:rsidP="001B0B01">
            <w:pPr>
              <w:jc w:val="both"/>
              <w:rPr>
                <w:sz w:val="16"/>
                <w:szCs w:val="16"/>
              </w:rPr>
            </w:pPr>
            <w:r>
              <w:rPr>
                <w:sz w:val="16"/>
                <w:szCs w:val="16"/>
              </w:rPr>
              <w:t>3.Р</w:t>
            </w:r>
            <w:r w:rsidRPr="001B0B01">
              <w:rPr>
                <w:sz w:val="16"/>
                <w:szCs w:val="16"/>
              </w:rPr>
              <w:t>азработка и согласование с Градостро</w:t>
            </w:r>
            <w:r w:rsidRPr="001B0B01">
              <w:rPr>
                <w:sz w:val="16"/>
                <w:szCs w:val="16"/>
              </w:rPr>
              <w:t>и</w:t>
            </w:r>
            <w:r w:rsidRPr="001B0B01">
              <w:rPr>
                <w:sz w:val="16"/>
                <w:szCs w:val="16"/>
              </w:rPr>
              <w:t>тельным советом Московской области пл</w:t>
            </w:r>
            <w:r w:rsidRPr="001B0B01">
              <w:rPr>
                <w:sz w:val="16"/>
                <w:szCs w:val="16"/>
              </w:rPr>
              <w:t>а</w:t>
            </w:r>
            <w:r w:rsidRPr="001B0B01">
              <w:rPr>
                <w:sz w:val="16"/>
                <w:szCs w:val="16"/>
              </w:rPr>
              <w:t>на мероприятий, направленных на заверш</w:t>
            </w:r>
            <w:r w:rsidRPr="001B0B01">
              <w:rPr>
                <w:sz w:val="16"/>
                <w:szCs w:val="16"/>
              </w:rPr>
              <w:t>е</w:t>
            </w:r>
            <w:r w:rsidRPr="001B0B01">
              <w:rPr>
                <w:sz w:val="16"/>
                <w:szCs w:val="16"/>
              </w:rPr>
              <w:t>ние строительства объекта;</w:t>
            </w:r>
          </w:p>
          <w:p w:rsidR="00E65A3B" w:rsidRPr="001B0B01" w:rsidRDefault="00E65A3B" w:rsidP="001B0B01">
            <w:pPr>
              <w:jc w:val="both"/>
              <w:rPr>
                <w:sz w:val="16"/>
                <w:szCs w:val="16"/>
              </w:rPr>
            </w:pPr>
            <w:r>
              <w:rPr>
                <w:sz w:val="16"/>
                <w:szCs w:val="16"/>
              </w:rPr>
              <w:t>4.О</w:t>
            </w:r>
            <w:r w:rsidRPr="001B0B01">
              <w:rPr>
                <w:sz w:val="16"/>
                <w:szCs w:val="16"/>
              </w:rPr>
              <w:t>птимизация выданных технических условий на присоединение к инженерным сетям;</w:t>
            </w:r>
          </w:p>
          <w:p w:rsidR="00E65A3B" w:rsidRPr="001B0B01" w:rsidRDefault="00E65A3B" w:rsidP="001B0B01">
            <w:pPr>
              <w:jc w:val="both"/>
              <w:rPr>
                <w:sz w:val="16"/>
                <w:szCs w:val="16"/>
              </w:rPr>
            </w:pPr>
            <w:r>
              <w:rPr>
                <w:sz w:val="16"/>
                <w:szCs w:val="16"/>
              </w:rPr>
              <w:t>5.Р</w:t>
            </w:r>
            <w:r w:rsidRPr="001B0B01">
              <w:rPr>
                <w:sz w:val="16"/>
                <w:szCs w:val="16"/>
              </w:rPr>
              <w:t>егулирование арендной платы за пред</w:t>
            </w:r>
            <w:r w:rsidRPr="001B0B01">
              <w:rPr>
                <w:sz w:val="16"/>
                <w:szCs w:val="16"/>
              </w:rPr>
              <w:t>о</w:t>
            </w:r>
            <w:r w:rsidRPr="001B0B01">
              <w:rPr>
                <w:sz w:val="16"/>
                <w:szCs w:val="16"/>
              </w:rPr>
              <w:t>ставленный земельный участок;</w:t>
            </w:r>
          </w:p>
          <w:p w:rsidR="00E65A3B" w:rsidRPr="001B0B01" w:rsidRDefault="00E65A3B" w:rsidP="001B0B01">
            <w:pPr>
              <w:jc w:val="both"/>
              <w:rPr>
                <w:sz w:val="16"/>
                <w:szCs w:val="16"/>
              </w:rPr>
            </w:pPr>
            <w:r>
              <w:rPr>
                <w:sz w:val="16"/>
                <w:szCs w:val="16"/>
              </w:rPr>
              <w:t>6.П</w:t>
            </w:r>
            <w:r w:rsidRPr="001B0B01">
              <w:rPr>
                <w:sz w:val="16"/>
                <w:szCs w:val="16"/>
              </w:rPr>
              <w:t>ривлечение нового застройщика с целью завершения строительства;</w:t>
            </w:r>
          </w:p>
          <w:p w:rsidR="00E65A3B" w:rsidRPr="001B0B01" w:rsidRDefault="00E65A3B" w:rsidP="001B0B01">
            <w:pPr>
              <w:jc w:val="both"/>
              <w:rPr>
                <w:sz w:val="16"/>
                <w:szCs w:val="16"/>
              </w:rPr>
            </w:pPr>
            <w:r>
              <w:rPr>
                <w:sz w:val="16"/>
                <w:szCs w:val="16"/>
              </w:rPr>
              <w:t>7.П</w:t>
            </w:r>
            <w:r w:rsidRPr="001B0B01">
              <w:rPr>
                <w:sz w:val="16"/>
                <w:szCs w:val="16"/>
              </w:rPr>
              <w:t>редоставление в соответствии с закон</w:t>
            </w:r>
            <w:r w:rsidRPr="001B0B01">
              <w:rPr>
                <w:sz w:val="16"/>
                <w:szCs w:val="16"/>
              </w:rPr>
              <w:t>о</w:t>
            </w:r>
            <w:r w:rsidRPr="001B0B01">
              <w:rPr>
                <w:sz w:val="16"/>
                <w:szCs w:val="16"/>
              </w:rPr>
              <w:t>дательством Российской Федерации допо</w:t>
            </w:r>
            <w:r w:rsidRPr="001B0B01">
              <w:rPr>
                <w:sz w:val="16"/>
                <w:szCs w:val="16"/>
              </w:rPr>
              <w:t>л</w:t>
            </w:r>
            <w:r w:rsidRPr="001B0B01">
              <w:rPr>
                <w:sz w:val="16"/>
                <w:szCs w:val="16"/>
              </w:rPr>
              <w:t>нительного земельного участка с целью компенсации затрат, связанных с удовл</w:t>
            </w:r>
            <w:r w:rsidRPr="001B0B01">
              <w:rPr>
                <w:sz w:val="16"/>
                <w:szCs w:val="16"/>
              </w:rPr>
              <w:t>е</w:t>
            </w:r>
            <w:r w:rsidRPr="001B0B01">
              <w:rPr>
                <w:sz w:val="16"/>
                <w:szCs w:val="16"/>
              </w:rPr>
              <w:t>творением требований пострадавших сои</w:t>
            </w:r>
            <w:r w:rsidRPr="001B0B01">
              <w:rPr>
                <w:sz w:val="16"/>
                <w:szCs w:val="16"/>
              </w:rPr>
              <w:t>н</w:t>
            </w:r>
            <w:r w:rsidRPr="001B0B01">
              <w:rPr>
                <w:sz w:val="16"/>
                <w:szCs w:val="16"/>
              </w:rPr>
              <w:t>весторов после завершения строительства проблемного объекта;</w:t>
            </w:r>
          </w:p>
          <w:p w:rsidR="00E65A3B" w:rsidRPr="001B0B01" w:rsidRDefault="00E65A3B" w:rsidP="00A56582">
            <w:pPr>
              <w:jc w:val="both"/>
              <w:rPr>
                <w:sz w:val="16"/>
                <w:szCs w:val="16"/>
              </w:rPr>
            </w:pPr>
            <w:r>
              <w:rPr>
                <w:sz w:val="16"/>
                <w:szCs w:val="16"/>
              </w:rPr>
              <w:t>8.Из</w:t>
            </w:r>
            <w:r w:rsidRPr="001B0B01">
              <w:rPr>
                <w:sz w:val="16"/>
                <w:szCs w:val="16"/>
              </w:rPr>
              <w:t>менение доли, подлежащей передаче в собственность муниципального образов</w:t>
            </w:r>
            <w:r w:rsidRPr="001B0B01">
              <w:rPr>
                <w:sz w:val="16"/>
                <w:szCs w:val="16"/>
              </w:rPr>
              <w:t>а</w:t>
            </w:r>
            <w:r w:rsidRPr="001B0B01">
              <w:rPr>
                <w:sz w:val="16"/>
                <w:szCs w:val="16"/>
              </w:rPr>
              <w:t>ния.</w:t>
            </w:r>
          </w:p>
        </w:tc>
        <w:tc>
          <w:tcPr>
            <w:tcW w:w="571" w:type="pct"/>
            <w:shd w:val="clear" w:color="auto" w:fill="auto"/>
          </w:tcPr>
          <w:p w:rsidR="00E65A3B" w:rsidRPr="00833C0E" w:rsidRDefault="00E65A3B" w:rsidP="00177D0B">
            <w:pPr>
              <w:widowControl w:val="0"/>
              <w:autoSpaceDE w:val="0"/>
              <w:autoSpaceDN w:val="0"/>
              <w:adjustRightInd w:val="0"/>
              <w:jc w:val="center"/>
              <w:rPr>
                <w:sz w:val="16"/>
                <w:szCs w:val="16"/>
              </w:rPr>
            </w:pPr>
            <w:r w:rsidRPr="00833C0E">
              <w:rPr>
                <w:sz w:val="16"/>
                <w:szCs w:val="16"/>
              </w:rPr>
              <w:lastRenderedPageBreak/>
              <w:t>Итого</w:t>
            </w:r>
          </w:p>
        </w:tc>
        <w:tc>
          <w:tcPr>
            <w:tcW w:w="238" w:type="pct"/>
            <w:vMerge w:val="restart"/>
            <w:shd w:val="clear" w:color="auto" w:fill="auto"/>
          </w:tcPr>
          <w:p w:rsidR="00E65A3B" w:rsidRPr="00833C0E" w:rsidRDefault="00E65A3B" w:rsidP="00E65A3B">
            <w:pPr>
              <w:widowControl w:val="0"/>
              <w:autoSpaceDE w:val="0"/>
              <w:autoSpaceDN w:val="0"/>
              <w:adjustRightInd w:val="0"/>
              <w:jc w:val="center"/>
              <w:rPr>
                <w:sz w:val="16"/>
                <w:szCs w:val="16"/>
              </w:rPr>
            </w:pPr>
            <w:r>
              <w:rPr>
                <w:sz w:val="16"/>
                <w:szCs w:val="16"/>
              </w:rPr>
              <w:t>2017-</w:t>
            </w:r>
            <w:r>
              <w:rPr>
                <w:sz w:val="16"/>
                <w:szCs w:val="16"/>
              </w:rPr>
              <w:lastRenderedPageBreak/>
              <w:t>2021</w:t>
            </w:r>
          </w:p>
        </w:tc>
        <w:tc>
          <w:tcPr>
            <w:tcW w:w="333" w:type="pct"/>
            <w:shd w:val="clear" w:color="auto" w:fill="auto"/>
          </w:tcPr>
          <w:p w:rsidR="00E65A3B" w:rsidRPr="00833C0E" w:rsidRDefault="00E65A3B" w:rsidP="00177D0B">
            <w:pPr>
              <w:widowControl w:val="0"/>
              <w:autoSpaceDE w:val="0"/>
              <w:autoSpaceDN w:val="0"/>
              <w:adjustRightInd w:val="0"/>
              <w:jc w:val="center"/>
              <w:rPr>
                <w:sz w:val="16"/>
                <w:szCs w:val="16"/>
              </w:rPr>
            </w:pPr>
          </w:p>
        </w:tc>
        <w:tc>
          <w:tcPr>
            <w:tcW w:w="1638" w:type="pct"/>
            <w:gridSpan w:val="11"/>
            <w:vMerge w:val="restart"/>
            <w:shd w:val="clear" w:color="auto" w:fill="auto"/>
          </w:tcPr>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Pr="00833C0E" w:rsidRDefault="00E65A3B" w:rsidP="006C6481">
            <w:pPr>
              <w:widowControl w:val="0"/>
              <w:autoSpaceDE w:val="0"/>
              <w:autoSpaceDN w:val="0"/>
              <w:adjustRightInd w:val="0"/>
              <w:jc w:val="center"/>
              <w:rPr>
                <w:sz w:val="16"/>
                <w:szCs w:val="16"/>
              </w:rPr>
            </w:pPr>
            <w:r w:rsidRPr="00DD79E6">
              <w:rPr>
                <w:sz w:val="16"/>
                <w:szCs w:val="16"/>
              </w:rPr>
              <w:t>В пределах</w:t>
            </w:r>
            <w:r>
              <w:rPr>
                <w:sz w:val="16"/>
                <w:szCs w:val="16"/>
              </w:rPr>
              <w:t xml:space="preserve"> финансовых средств, предусмотренных на основную деятельность исполнителей</w:t>
            </w:r>
          </w:p>
        </w:tc>
        <w:tc>
          <w:tcPr>
            <w:tcW w:w="286" w:type="pct"/>
            <w:vMerge w:val="restart"/>
            <w:shd w:val="clear" w:color="auto" w:fill="auto"/>
          </w:tcPr>
          <w:p w:rsidR="00E65A3B" w:rsidRPr="00833C0E" w:rsidRDefault="00E65A3B" w:rsidP="007721A7">
            <w:pPr>
              <w:widowControl w:val="0"/>
              <w:autoSpaceDE w:val="0"/>
              <w:autoSpaceDN w:val="0"/>
              <w:adjustRightInd w:val="0"/>
              <w:jc w:val="both"/>
              <w:rPr>
                <w:sz w:val="16"/>
                <w:szCs w:val="16"/>
              </w:rPr>
            </w:pPr>
            <w:r>
              <w:rPr>
                <w:sz w:val="16"/>
                <w:szCs w:val="16"/>
              </w:rPr>
              <w:lastRenderedPageBreak/>
              <w:t>отдел</w:t>
            </w:r>
            <w:r w:rsidRPr="00E13AAA">
              <w:rPr>
                <w:sz w:val="16"/>
                <w:szCs w:val="16"/>
              </w:rPr>
              <w:t xml:space="preserve"> </w:t>
            </w:r>
            <w:r w:rsidRPr="00E13AAA">
              <w:rPr>
                <w:sz w:val="16"/>
                <w:szCs w:val="16"/>
              </w:rPr>
              <w:lastRenderedPageBreak/>
              <w:t>архите</w:t>
            </w:r>
            <w:r w:rsidRPr="00E13AAA">
              <w:rPr>
                <w:sz w:val="16"/>
                <w:szCs w:val="16"/>
              </w:rPr>
              <w:t>к</w:t>
            </w:r>
            <w:r w:rsidRPr="00E13AAA">
              <w:rPr>
                <w:sz w:val="16"/>
                <w:szCs w:val="16"/>
              </w:rPr>
              <w:t>туры и град</w:t>
            </w:r>
            <w:r w:rsidRPr="00E13AAA">
              <w:rPr>
                <w:sz w:val="16"/>
                <w:szCs w:val="16"/>
              </w:rPr>
              <w:t>о</w:t>
            </w:r>
            <w:r w:rsidRPr="00E13AAA">
              <w:rPr>
                <w:sz w:val="16"/>
                <w:szCs w:val="16"/>
              </w:rPr>
              <w:t>стро</w:t>
            </w:r>
            <w:r w:rsidRPr="00E13AAA">
              <w:rPr>
                <w:sz w:val="16"/>
                <w:szCs w:val="16"/>
              </w:rPr>
              <w:t>и</w:t>
            </w:r>
            <w:r w:rsidRPr="00E13AAA">
              <w:rPr>
                <w:sz w:val="16"/>
                <w:szCs w:val="16"/>
              </w:rPr>
              <w:t>тельства</w:t>
            </w:r>
            <w:r>
              <w:rPr>
                <w:sz w:val="16"/>
                <w:szCs w:val="16"/>
              </w:rPr>
              <w:t xml:space="preserve"> и МУК УКС, жили</w:t>
            </w:r>
            <w:r>
              <w:rPr>
                <w:sz w:val="16"/>
                <w:szCs w:val="16"/>
              </w:rPr>
              <w:t>щ</w:t>
            </w:r>
            <w:r>
              <w:rPr>
                <w:sz w:val="16"/>
                <w:szCs w:val="16"/>
              </w:rPr>
              <w:t>ное управл</w:t>
            </w:r>
            <w:r>
              <w:rPr>
                <w:sz w:val="16"/>
                <w:szCs w:val="16"/>
              </w:rPr>
              <w:t>е</w:t>
            </w:r>
            <w:r>
              <w:rPr>
                <w:sz w:val="16"/>
                <w:szCs w:val="16"/>
              </w:rPr>
              <w:t>ние</w:t>
            </w:r>
          </w:p>
        </w:tc>
        <w:tc>
          <w:tcPr>
            <w:tcW w:w="315" w:type="pct"/>
            <w:vMerge w:val="restart"/>
            <w:shd w:val="clear" w:color="auto" w:fill="auto"/>
          </w:tcPr>
          <w:p w:rsidR="00E65A3B" w:rsidRPr="00833C0E" w:rsidRDefault="00E65A3B" w:rsidP="00177D0B">
            <w:pPr>
              <w:widowControl w:val="0"/>
              <w:autoSpaceDE w:val="0"/>
              <w:autoSpaceDN w:val="0"/>
              <w:adjustRightInd w:val="0"/>
              <w:jc w:val="both"/>
              <w:rPr>
                <w:sz w:val="16"/>
                <w:szCs w:val="16"/>
              </w:rPr>
            </w:pPr>
            <w:r>
              <w:rPr>
                <w:sz w:val="16"/>
                <w:szCs w:val="16"/>
              </w:rPr>
              <w:lastRenderedPageBreak/>
              <w:t>ликвид</w:t>
            </w:r>
            <w:r>
              <w:rPr>
                <w:sz w:val="16"/>
                <w:szCs w:val="16"/>
              </w:rPr>
              <w:t>а</w:t>
            </w:r>
            <w:r>
              <w:rPr>
                <w:sz w:val="16"/>
                <w:szCs w:val="16"/>
              </w:rPr>
              <w:lastRenderedPageBreak/>
              <w:t>ция пр</w:t>
            </w:r>
            <w:r>
              <w:rPr>
                <w:sz w:val="16"/>
                <w:szCs w:val="16"/>
              </w:rPr>
              <w:t>о</w:t>
            </w:r>
            <w:r>
              <w:rPr>
                <w:sz w:val="16"/>
                <w:szCs w:val="16"/>
              </w:rPr>
              <w:t>блем обман</w:t>
            </w:r>
            <w:r>
              <w:rPr>
                <w:sz w:val="16"/>
                <w:szCs w:val="16"/>
              </w:rPr>
              <w:t>у</w:t>
            </w:r>
            <w:r>
              <w:rPr>
                <w:sz w:val="16"/>
                <w:szCs w:val="16"/>
              </w:rPr>
              <w:t>тых дольщ</w:t>
            </w:r>
            <w:r>
              <w:rPr>
                <w:sz w:val="16"/>
                <w:szCs w:val="16"/>
              </w:rPr>
              <w:t>и</w:t>
            </w:r>
            <w:r>
              <w:rPr>
                <w:sz w:val="16"/>
                <w:szCs w:val="16"/>
              </w:rPr>
              <w:t>ков</w:t>
            </w:r>
          </w:p>
        </w:tc>
      </w:tr>
      <w:tr w:rsidR="00E65A3B" w:rsidRPr="00D0412F" w:rsidTr="0055207F">
        <w:trPr>
          <w:trHeight w:val="686"/>
        </w:trPr>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D7727"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1638" w:type="pct"/>
            <w:gridSpan w:val="11"/>
            <w:vMerge/>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55207F">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177D0B">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1638" w:type="pct"/>
            <w:gridSpan w:val="11"/>
            <w:vMerge/>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55207F">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177D0B">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1638" w:type="pct"/>
            <w:gridSpan w:val="11"/>
            <w:vMerge/>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55207F">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Pr>
                <w:sz w:val="16"/>
                <w:szCs w:val="16"/>
              </w:rPr>
              <w:t>Средства бюджетов поселений</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1638" w:type="pct"/>
            <w:gridSpan w:val="11"/>
            <w:vMerge/>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55207F">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pStyle w:val="a9"/>
              <w:jc w:val="center"/>
              <w:rPr>
                <w:rFonts w:ascii="Times New Roman" w:hAnsi="Times New Roman"/>
                <w:sz w:val="18"/>
                <w:szCs w:val="18"/>
              </w:rPr>
            </w:pPr>
          </w:p>
        </w:tc>
        <w:tc>
          <w:tcPr>
            <w:tcW w:w="1638" w:type="pct"/>
            <w:gridSpan w:val="11"/>
            <w:vMerge/>
            <w:shd w:val="clear" w:color="auto" w:fill="auto"/>
          </w:tcPr>
          <w:p w:rsidR="00E65A3B" w:rsidRPr="005A73B0" w:rsidRDefault="00E65A3B" w:rsidP="00177D0B">
            <w:pPr>
              <w:pStyle w:val="a9"/>
              <w:jc w:val="center"/>
              <w:rPr>
                <w:rFonts w:ascii="Times New Roman" w:hAnsi="Times New Roman"/>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bl>
    <w:p w:rsidR="007C6033" w:rsidRDefault="007C6033" w:rsidP="00D37140">
      <w:pPr>
        <w:autoSpaceDE w:val="0"/>
        <w:autoSpaceDN w:val="0"/>
        <w:adjustRightInd w:val="0"/>
        <w:jc w:val="center"/>
        <w:rPr>
          <w:b/>
          <w:sz w:val="20"/>
          <w:szCs w:val="20"/>
        </w:rPr>
      </w:pPr>
    </w:p>
    <w:p w:rsidR="00F27056" w:rsidRDefault="00D37140" w:rsidP="00D37140">
      <w:pPr>
        <w:autoSpaceDE w:val="0"/>
        <w:autoSpaceDN w:val="0"/>
        <w:adjustRightInd w:val="0"/>
        <w:jc w:val="center"/>
        <w:rPr>
          <w:b/>
          <w:sz w:val="20"/>
          <w:szCs w:val="20"/>
        </w:rPr>
      </w:pPr>
      <w:r w:rsidRPr="00D37140">
        <w:rPr>
          <w:b/>
          <w:sz w:val="20"/>
          <w:szCs w:val="20"/>
        </w:rPr>
        <w:t>1.8. Адресный перечень аварийных многоквартирных домов</w:t>
      </w:r>
    </w:p>
    <w:p w:rsidR="007C6033" w:rsidRDefault="007C6033" w:rsidP="00D37140">
      <w:pPr>
        <w:autoSpaceDE w:val="0"/>
        <w:autoSpaceDN w:val="0"/>
        <w:adjustRightInd w:val="0"/>
        <w:jc w:val="center"/>
        <w:rPr>
          <w:b/>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937"/>
        <w:gridCol w:w="1275"/>
        <w:gridCol w:w="1134"/>
        <w:gridCol w:w="1479"/>
        <w:gridCol w:w="5892"/>
        <w:gridCol w:w="1843"/>
      </w:tblGrid>
      <w:tr w:rsidR="007C6033" w:rsidRPr="007C6033" w:rsidTr="00736AE1">
        <w:tc>
          <w:tcPr>
            <w:tcW w:w="43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 п/п</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Адрес МКД</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Количество помещений</w:t>
            </w:r>
          </w:p>
        </w:tc>
        <w:tc>
          <w:tcPr>
            <w:tcW w:w="1134"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Общ.площадь квартир, кв.м</w:t>
            </w:r>
          </w:p>
        </w:tc>
        <w:tc>
          <w:tcPr>
            <w:tcW w:w="1479"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Количество прож</w:t>
            </w:r>
            <w:r w:rsidRPr="007C6033">
              <w:rPr>
                <w:sz w:val="14"/>
                <w:szCs w:val="14"/>
              </w:rPr>
              <w:t>и</w:t>
            </w:r>
            <w:r w:rsidRPr="007C6033">
              <w:rPr>
                <w:sz w:val="14"/>
                <w:szCs w:val="14"/>
              </w:rPr>
              <w:t>вающих чел.</w:t>
            </w:r>
          </w:p>
        </w:tc>
        <w:tc>
          <w:tcPr>
            <w:tcW w:w="589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Способ переселения</w:t>
            </w:r>
          </w:p>
        </w:tc>
        <w:tc>
          <w:tcPr>
            <w:tcW w:w="1843" w:type="dxa"/>
            <w:shd w:val="clear" w:color="auto" w:fill="auto"/>
          </w:tcPr>
          <w:p w:rsidR="007C6033" w:rsidRPr="007C6033" w:rsidRDefault="007C6033" w:rsidP="007C6033">
            <w:pPr>
              <w:widowControl w:val="0"/>
              <w:autoSpaceDE w:val="0"/>
              <w:autoSpaceDN w:val="0"/>
              <w:adjustRightInd w:val="0"/>
              <w:jc w:val="center"/>
              <w:rPr>
                <w:sz w:val="14"/>
                <w:szCs w:val="14"/>
              </w:rPr>
            </w:pPr>
            <w:r w:rsidRPr="007C6033">
              <w:rPr>
                <w:sz w:val="14"/>
                <w:szCs w:val="14"/>
              </w:rPr>
              <w:t>Срок пересел</w:t>
            </w:r>
            <w:r>
              <w:rPr>
                <w:sz w:val="14"/>
                <w:szCs w:val="14"/>
              </w:rPr>
              <w:t>ени</w:t>
            </w:r>
            <w:r w:rsidRPr="007C6033">
              <w:rPr>
                <w:sz w:val="14"/>
                <w:szCs w:val="14"/>
              </w:rPr>
              <w:t>я</w:t>
            </w:r>
          </w:p>
        </w:tc>
      </w:tr>
      <w:tr w:rsidR="007C6033" w:rsidRPr="007C6033" w:rsidTr="00736AE1">
        <w:tc>
          <w:tcPr>
            <w:tcW w:w="43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1</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2</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3</w:t>
            </w:r>
          </w:p>
        </w:tc>
        <w:tc>
          <w:tcPr>
            <w:tcW w:w="1134"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4</w:t>
            </w:r>
          </w:p>
        </w:tc>
        <w:tc>
          <w:tcPr>
            <w:tcW w:w="1479"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5</w:t>
            </w:r>
          </w:p>
        </w:tc>
        <w:tc>
          <w:tcPr>
            <w:tcW w:w="589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6</w:t>
            </w:r>
          </w:p>
        </w:tc>
        <w:tc>
          <w:tcPr>
            <w:tcW w:w="1843"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7</w:t>
            </w:r>
          </w:p>
        </w:tc>
      </w:tr>
      <w:tr w:rsidR="007C6033" w:rsidRPr="007C6033" w:rsidTr="00736AE1">
        <w:tc>
          <w:tcPr>
            <w:tcW w:w="432" w:type="dxa"/>
            <w:shd w:val="clear" w:color="auto" w:fill="auto"/>
          </w:tcPr>
          <w:p w:rsidR="007C6033" w:rsidRPr="007C6033" w:rsidRDefault="00066C03" w:rsidP="00177D0B">
            <w:pPr>
              <w:widowControl w:val="0"/>
              <w:autoSpaceDE w:val="0"/>
              <w:autoSpaceDN w:val="0"/>
              <w:adjustRightInd w:val="0"/>
              <w:jc w:val="center"/>
              <w:rPr>
                <w:sz w:val="14"/>
                <w:szCs w:val="14"/>
              </w:rPr>
            </w:pPr>
            <w:r>
              <w:rPr>
                <w:sz w:val="14"/>
                <w:szCs w:val="14"/>
              </w:rPr>
              <w:t>1</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г.Истра, ул.Урицкого, д.42</w:t>
            </w:r>
          </w:p>
        </w:tc>
        <w:tc>
          <w:tcPr>
            <w:tcW w:w="1275" w:type="dxa"/>
            <w:shd w:val="clear" w:color="auto" w:fill="auto"/>
          </w:tcPr>
          <w:p w:rsidR="007C6033" w:rsidRPr="007C6033" w:rsidRDefault="003F709F" w:rsidP="00177D0B">
            <w:pPr>
              <w:widowControl w:val="0"/>
              <w:autoSpaceDE w:val="0"/>
              <w:autoSpaceDN w:val="0"/>
              <w:adjustRightInd w:val="0"/>
              <w:jc w:val="center"/>
              <w:rPr>
                <w:sz w:val="14"/>
                <w:szCs w:val="14"/>
              </w:rPr>
            </w:pPr>
            <w:r>
              <w:rPr>
                <w:sz w:val="14"/>
                <w:szCs w:val="14"/>
              </w:rPr>
              <w:t>8</w:t>
            </w:r>
          </w:p>
        </w:tc>
        <w:tc>
          <w:tcPr>
            <w:tcW w:w="1134" w:type="dxa"/>
            <w:shd w:val="clear" w:color="auto" w:fill="auto"/>
          </w:tcPr>
          <w:p w:rsidR="007C6033" w:rsidRPr="007C6033" w:rsidRDefault="003F709F" w:rsidP="00177D0B">
            <w:pPr>
              <w:widowControl w:val="0"/>
              <w:autoSpaceDE w:val="0"/>
              <w:autoSpaceDN w:val="0"/>
              <w:adjustRightInd w:val="0"/>
              <w:jc w:val="center"/>
              <w:rPr>
                <w:sz w:val="14"/>
                <w:szCs w:val="14"/>
              </w:rPr>
            </w:pPr>
            <w:r>
              <w:rPr>
                <w:sz w:val="14"/>
                <w:szCs w:val="14"/>
              </w:rPr>
              <w:t>368,3</w:t>
            </w:r>
          </w:p>
        </w:tc>
        <w:tc>
          <w:tcPr>
            <w:tcW w:w="1479" w:type="dxa"/>
            <w:shd w:val="clear" w:color="auto" w:fill="auto"/>
          </w:tcPr>
          <w:p w:rsidR="007C6033" w:rsidRPr="007C6033" w:rsidRDefault="007C6033" w:rsidP="003F709F">
            <w:pPr>
              <w:widowControl w:val="0"/>
              <w:autoSpaceDE w:val="0"/>
              <w:autoSpaceDN w:val="0"/>
              <w:adjustRightInd w:val="0"/>
              <w:jc w:val="center"/>
              <w:rPr>
                <w:sz w:val="14"/>
                <w:szCs w:val="14"/>
              </w:rPr>
            </w:pPr>
            <w:r w:rsidRPr="007C6033">
              <w:rPr>
                <w:sz w:val="14"/>
                <w:szCs w:val="14"/>
              </w:rPr>
              <w:t>3</w:t>
            </w:r>
            <w:r w:rsidR="003F709F">
              <w:rPr>
                <w:sz w:val="14"/>
                <w:szCs w:val="14"/>
              </w:rPr>
              <w:t>3</w:t>
            </w:r>
          </w:p>
        </w:tc>
        <w:tc>
          <w:tcPr>
            <w:tcW w:w="5892" w:type="dxa"/>
            <w:shd w:val="clear" w:color="auto" w:fill="auto"/>
          </w:tcPr>
          <w:p w:rsidR="007C6033" w:rsidRPr="007C6033" w:rsidRDefault="007E2013" w:rsidP="00B951D8">
            <w:pPr>
              <w:widowControl w:val="0"/>
              <w:autoSpaceDE w:val="0"/>
              <w:autoSpaceDN w:val="0"/>
              <w:adjustRightInd w:val="0"/>
              <w:jc w:val="center"/>
              <w:rPr>
                <w:sz w:val="14"/>
                <w:szCs w:val="14"/>
              </w:rPr>
            </w:pPr>
            <w:r>
              <w:rPr>
                <w:sz w:val="14"/>
                <w:szCs w:val="14"/>
              </w:rPr>
              <w:t xml:space="preserve">В рамках мероприятий  </w:t>
            </w:r>
            <w:r w:rsidR="003E07A1">
              <w:rPr>
                <w:sz w:val="14"/>
                <w:szCs w:val="14"/>
              </w:rPr>
              <w:t>муниципальной под</w:t>
            </w:r>
            <w:r>
              <w:rPr>
                <w:sz w:val="14"/>
                <w:szCs w:val="14"/>
              </w:rPr>
              <w:t xml:space="preserve"> программы, п</w:t>
            </w:r>
            <w:r w:rsidR="007C6033" w:rsidRPr="007C6033">
              <w:rPr>
                <w:sz w:val="14"/>
                <w:szCs w:val="14"/>
              </w:rPr>
              <w:t xml:space="preserve">окупка квартир за счет бюджета г.п.Истра, или </w:t>
            </w:r>
            <w:r>
              <w:rPr>
                <w:sz w:val="14"/>
                <w:szCs w:val="14"/>
              </w:rPr>
              <w:t xml:space="preserve">предоставление жилых помещений </w:t>
            </w:r>
            <w:r w:rsidR="007C6033" w:rsidRPr="007C6033">
              <w:rPr>
                <w:sz w:val="14"/>
                <w:szCs w:val="14"/>
              </w:rPr>
              <w:t xml:space="preserve"> из казны </w:t>
            </w:r>
            <w:r w:rsidR="00B951D8">
              <w:rPr>
                <w:sz w:val="14"/>
                <w:szCs w:val="14"/>
              </w:rPr>
              <w:t>городского округа Истра,</w:t>
            </w:r>
            <w:r w:rsidR="007C6033" w:rsidRPr="007C6033">
              <w:rPr>
                <w:sz w:val="14"/>
                <w:szCs w:val="14"/>
              </w:rPr>
              <w:t xml:space="preserve"> </w:t>
            </w:r>
            <w:r>
              <w:rPr>
                <w:sz w:val="14"/>
                <w:szCs w:val="14"/>
              </w:rPr>
              <w:t>перед</w:t>
            </w:r>
            <w:r>
              <w:rPr>
                <w:sz w:val="14"/>
                <w:szCs w:val="14"/>
              </w:rPr>
              <w:t>а</w:t>
            </w:r>
            <w:r>
              <w:rPr>
                <w:sz w:val="14"/>
                <w:szCs w:val="14"/>
              </w:rPr>
              <w:t>ч</w:t>
            </w:r>
            <w:r w:rsidR="00B951D8">
              <w:rPr>
                <w:sz w:val="14"/>
                <w:szCs w:val="14"/>
              </w:rPr>
              <w:t>а</w:t>
            </w:r>
            <w:r>
              <w:rPr>
                <w:sz w:val="14"/>
                <w:szCs w:val="14"/>
              </w:rPr>
              <w:t xml:space="preserve"> </w:t>
            </w:r>
            <w:r w:rsidR="007C6033" w:rsidRPr="007C6033">
              <w:rPr>
                <w:sz w:val="14"/>
                <w:szCs w:val="14"/>
              </w:rPr>
              <w:t xml:space="preserve"> </w:t>
            </w:r>
            <w:r>
              <w:rPr>
                <w:sz w:val="14"/>
                <w:szCs w:val="14"/>
              </w:rPr>
              <w:t>квартир от реализации</w:t>
            </w:r>
            <w:r w:rsidR="007C6033" w:rsidRPr="007C6033">
              <w:rPr>
                <w:sz w:val="14"/>
                <w:szCs w:val="14"/>
              </w:rPr>
              <w:t xml:space="preserve"> Соглашения с ООО «Компания Промсервис»</w:t>
            </w:r>
          </w:p>
        </w:tc>
        <w:tc>
          <w:tcPr>
            <w:tcW w:w="1843"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2017</w:t>
            </w:r>
            <w:r w:rsidR="007E2013">
              <w:rPr>
                <w:sz w:val="14"/>
                <w:szCs w:val="14"/>
              </w:rPr>
              <w:t>-2018</w:t>
            </w:r>
          </w:p>
        </w:tc>
      </w:tr>
      <w:tr w:rsidR="007C6033" w:rsidRPr="007C6033" w:rsidTr="00736AE1">
        <w:tc>
          <w:tcPr>
            <w:tcW w:w="432" w:type="dxa"/>
            <w:shd w:val="clear" w:color="auto" w:fill="auto"/>
          </w:tcPr>
          <w:p w:rsidR="007C6033" w:rsidRPr="007C6033" w:rsidRDefault="00066C03" w:rsidP="00177D0B">
            <w:pPr>
              <w:widowControl w:val="0"/>
              <w:autoSpaceDE w:val="0"/>
              <w:autoSpaceDN w:val="0"/>
              <w:adjustRightInd w:val="0"/>
              <w:jc w:val="center"/>
              <w:rPr>
                <w:sz w:val="14"/>
                <w:szCs w:val="14"/>
              </w:rPr>
            </w:pPr>
            <w:r>
              <w:rPr>
                <w:sz w:val="14"/>
                <w:szCs w:val="14"/>
              </w:rPr>
              <w:t>2</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пос.Снегири, ул.Ленина, д.34</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8</w:t>
            </w:r>
          </w:p>
        </w:tc>
        <w:tc>
          <w:tcPr>
            <w:tcW w:w="1134"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415,5</w:t>
            </w:r>
          </w:p>
        </w:tc>
        <w:tc>
          <w:tcPr>
            <w:tcW w:w="1479"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25</w:t>
            </w:r>
          </w:p>
        </w:tc>
        <w:tc>
          <w:tcPr>
            <w:tcW w:w="5892" w:type="dxa"/>
            <w:shd w:val="clear" w:color="auto" w:fill="auto"/>
          </w:tcPr>
          <w:p w:rsidR="007C6033" w:rsidRPr="007C6033" w:rsidRDefault="007E2013" w:rsidP="00B951D8">
            <w:pPr>
              <w:widowControl w:val="0"/>
              <w:autoSpaceDE w:val="0"/>
              <w:autoSpaceDN w:val="0"/>
              <w:adjustRightInd w:val="0"/>
              <w:jc w:val="center"/>
              <w:rPr>
                <w:sz w:val="14"/>
                <w:szCs w:val="14"/>
              </w:rPr>
            </w:pPr>
            <w:r>
              <w:rPr>
                <w:sz w:val="14"/>
                <w:szCs w:val="14"/>
              </w:rPr>
              <w:t xml:space="preserve">В рамках настоящей подпрограммы за счет квартир, получаемых </w:t>
            </w:r>
            <w:r w:rsidR="00B951D8">
              <w:rPr>
                <w:sz w:val="14"/>
                <w:szCs w:val="14"/>
              </w:rPr>
              <w:t>городским округом</w:t>
            </w:r>
            <w:r>
              <w:rPr>
                <w:sz w:val="14"/>
                <w:szCs w:val="14"/>
              </w:rPr>
              <w:t xml:space="preserve"> от ре</w:t>
            </w:r>
            <w:r>
              <w:rPr>
                <w:sz w:val="14"/>
                <w:szCs w:val="14"/>
              </w:rPr>
              <w:t>а</w:t>
            </w:r>
            <w:r>
              <w:rPr>
                <w:sz w:val="14"/>
                <w:szCs w:val="14"/>
              </w:rPr>
              <w:t xml:space="preserve">лизации </w:t>
            </w:r>
            <w:r w:rsidR="007C6033" w:rsidRPr="007C6033">
              <w:rPr>
                <w:sz w:val="14"/>
                <w:szCs w:val="14"/>
              </w:rPr>
              <w:t>Соглашени</w:t>
            </w:r>
            <w:r>
              <w:rPr>
                <w:sz w:val="14"/>
                <w:szCs w:val="14"/>
              </w:rPr>
              <w:t>я с ООО</w:t>
            </w:r>
            <w:r w:rsidR="007C6033" w:rsidRPr="007C6033">
              <w:rPr>
                <w:sz w:val="14"/>
                <w:szCs w:val="14"/>
              </w:rPr>
              <w:t xml:space="preserve"> «Истринские дали»</w:t>
            </w:r>
          </w:p>
        </w:tc>
        <w:tc>
          <w:tcPr>
            <w:tcW w:w="1843" w:type="dxa"/>
            <w:shd w:val="clear" w:color="auto" w:fill="auto"/>
          </w:tcPr>
          <w:p w:rsidR="007C6033" w:rsidRPr="007C6033" w:rsidRDefault="007E2013" w:rsidP="00177D0B">
            <w:pPr>
              <w:widowControl w:val="0"/>
              <w:autoSpaceDE w:val="0"/>
              <w:autoSpaceDN w:val="0"/>
              <w:adjustRightInd w:val="0"/>
              <w:jc w:val="center"/>
              <w:rPr>
                <w:sz w:val="14"/>
                <w:szCs w:val="14"/>
              </w:rPr>
            </w:pPr>
            <w:r>
              <w:rPr>
                <w:sz w:val="14"/>
                <w:szCs w:val="14"/>
              </w:rPr>
              <w:t>2018</w:t>
            </w:r>
          </w:p>
        </w:tc>
      </w:tr>
      <w:tr w:rsidR="007C6033" w:rsidRPr="007C6033" w:rsidTr="00736AE1">
        <w:tc>
          <w:tcPr>
            <w:tcW w:w="432" w:type="dxa"/>
            <w:shd w:val="clear" w:color="auto" w:fill="auto"/>
          </w:tcPr>
          <w:p w:rsidR="007C6033" w:rsidRPr="007C6033" w:rsidRDefault="00066C03" w:rsidP="00177D0B">
            <w:pPr>
              <w:widowControl w:val="0"/>
              <w:autoSpaceDE w:val="0"/>
              <w:autoSpaceDN w:val="0"/>
              <w:adjustRightInd w:val="0"/>
              <w:jc w:val="center"/>
              <w:rPr>
                <w:sz w:val="14"/>
                <w:szCs w:val="14"/>
              </w:rPr>
            </w:pPr>
            <w:r>
              <w:rPr>
                <w:sz w:val="14"/>
                <w:szCs w:val="14"/>
              </w:rPr>
              <w:t>3</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п</w:t>
            </w:r>
            <w:r w:rsidR="00835A1A">
              <w:rPr>
                <w:sz w:val="14"/>
                <w:szCs w:val="14"/>
              </w:rPr>
              <w:t>ос</w:t>
            </w:r>
            <w:r w:rsidRPr="007C6033">
              <w:rPr>
                <w:sz w:val="14"/>
                <w:szCs w:val="14"/>
              </w:rPr>
              <w:t>.Снегири, ул.Ленина, д.26</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12</w:t>
            </w:r>
          </w:p>
        </w:tc>
        <w:tc>
          <w:tcPr>
            <w:tcW w:w="1134"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560,1</w:t>
            </w:r>
          </w:p>
        </w:tc>
        <w:tc>
          <w:tcPr>
            <w:tcW w:w="1479" w:type="dxa"/>
            <w:shd w:val="clear" w:color="auto" w:fill="auto"/>
          </w:tcPr>
          <w:p w:rsidR="007C6033" w:rsidRPr="007C6033" w:rsidRDefault="007C6033" w:rsidP="00863876">
            <w:pPr>
              <w:widowControl w:val="0"/>
              <w:autoSpaceDE w:val="0"/>
              <w:autoSpaceDN w:val="0"/>
              <w:adjustRightInd w:val="0"/>
              <w:jc w:val="center"/>
              <w:rPr>
                <w:sz w:val="14"/>
                <w:szCs w:val="14"/>
              </w:rPr>
            </w:pPr>
            <w:r w:rsidRPr="007C6033">
              <w:rPr>
                <w:sz w:val="14"/>
                <w:szCs w:val="14"/>
              </w:rPr>
              <w:t>4</w:t>
            </w:r>
            <w:r w:rsidR="00863876">
              <w:rPr>
                <w:sz w:val="14"/>
                <w:szCs w:val="14"/>
              </w:rPr>
              <w:t>2</w:t>
            </w:r>
          </w:p>
        </w:tc>
        <w:tc>
          <w:tcPr>
            <w:tcW w:w="5892" w:type="dxa"/>
            <w:shd w:val="clear" w:color="auto" w:fill="auto"/>
          </w:tcPr>
          <w:p w:rsidR="007C6033" w:rsidRPr="007C6033" w:rsidRDefault="007E2013" w:rsidP="00B951D8">
            <w:pPr>
              <w:widowControl w:val="0"/>
              <w:autoSpaceDE w:val="0"/>
              <w:autoSpaceDN w:val="0"/>
              <w:adjustRightInd w:val="0"/>
              <w:jc w:val="center"/>
              <w:rPr>
                <w:sz w:val="14"/>
                <w:szCs w:val="14"/>
              </w:rPr>
            </w:pPr>
            <w:r>
              <w:rPr>
                <w:sz w:val="14"/>
                <w:szCs w:val="14"/>
              </w:rPr>
              <w:t xml:space="preserve">В рамках </w:t>
            </w:r>
            <w:r w:rsidR="00835A1A">
              <w:rPr>
                <w:sz w:val="14"/>
                <w:szCs w:val="14"/>
              </w:rPr>
              <w:t xml:space="preserve"> </w:t>
            </w:r>
            <w:r w:rsidR="003E07A1">
              <w:rPr>
                <w:sz w:val="14"/>
                <w:szCs w:val="14"/>
              </w:rPr>
              <w:t xml:space="preserve">адресной </w:t>
            </w:r>
            <w:r>
              <w:rPr>
                <w:sz w:val="14"/>
                <w:szCs w:val="14"/>
              </w:rPr>
              <w:t xml:space="preserve">программы </w:t>
            </w:r>
            <w:r w:rsidR="003E07A1">
              <w:rPr>
                <w:sz w:val="14"/>
                <w:szCs w:val="14"/>
              </w:rPr>
              <w:t xml:space="preserve">Московской области </w:t>
            </w:r>
            <w:r>
              <w:rPr>
                <w:sz w:val="14"/>
                <w:szCs w:val="14"/>
              </w:rPr>
              <w:t xml:space="preserve">за счет квартир, получаемых </w:t>
            </w:r>
            <w:r w:rsidR="00B951D8">
              <w:rPr>
                <w:sz w:val="14"/>
                <w:szCs w:val="14"/>
              </w:rPr>
              <w:t xml:space="preserve">городским округом </w:t>
            </w:r>
            <w:r>
              <w:rPr>
                <w:sz w:val="14"/>
                <w:szCs w:val="14"/>
              </w:rPr>
              <w:t xml:space="preserve"> от реализации </w:t>
            </w:r>
            <w:r w:rsidRPr="007C6033">
              <w:rPr>
                <w:sz w:val="14"/>
                <w:szCs w:val="14"/>
              </w:rPr>
              <w:t>Соглашени</w:t>
            </w:r>
            <w:r>
              <w:rPr>
                <w:sz w:val="14"/>
                <w:szCs w:val="14"/>
              </w:rPr>
              <w:t>я с ООО</w:t>
            </w:r>
            <w:r w:rsidR="007C6033" w:rsidRPr="007C6033">
              <w:rPr>
                <w:sz w:val="14"/>
                <w:szCs w:val="14"/>
              </w:rPr>
              <w:t xml:space="preserve"> «Компания Промсервис»</w:t>
            </w:r>
            <w:r w:rsidRPr="007C6033">
              <w:rPr>
                <w:sz w:val="14"/>
                <w:szCs w:val="14"/>
              </w:rPr>
              <w:t xml:space="preserve"> </w:t>
            </w:r>
            <w:r>
              <w:rPr>
                <w:sz w:val="14"/>
                <w:szCs w:val="14"/>
              </w:rPr>
              <w:t xml:space="preserve">или путем </w:t>
            </w:r>
            <w:r w:rsidR="003E07A1">
              <w:rPr>
                <w:sz w:val="14"/>
                <w:szCs w:val="14"/>
              </w:rPr>
              <w:t>приобретения на торгах</w:t>
            </w:r>
            <w:r w:rsidRPr="007C6033">
              <w:rPr>
                <w:sz w:val="14"/>
                <w:szCs w:val="14"/>
              </w:rPr>
              <w:t xml:space="preserve"> </w:t>
            </w:r>
          </w:p>
        </w:tc>
        <w:tc>
          <w:tcPr>
            <w:tcW w:w="1843" w:type="dxa"/>
            <w:shd w:val="clear" w:color="auto" w:fill="auto"/>
          </w:tcPr>
          <w:p w:rsidR="007C6033" w:rsidRPr="00022D0E" w:rsidRDefault="00835A1A" w:rsidP="003E07A1">
            <w:pPr>
              <w:widowControl w:val="0"/>
              <w:autoSpaceDE w:val="0"/>
              <w:autoSpaceDN w:val="0"/>
              <w:adjustRightInd w:val="0"/>
              <w:jc w:val="center"/>
              <w:rPr>
                <w:sz w:val="14"/>
                <w:szCs w:val="14"/>
              </w:rPr>
            </w:pPr>
            <w:r w:rsidRPr="00022D0E">
              <w:rPr>
                <w:sz w:val="14"/>
                <w:szCs w:val="14"/>
              </w:rPr>
              <w:t>201</w:t>
            </w:r>
            <w:r w:rsidR="003E07A1">
              <w:rPr>
                <w:sz w:val="14"/>
                <w:szCs w:val="14"/>
              </w:rPr>
              <w:t>6</w:t>
            </w:r>
          </w:p>
        </w:tc>
      </w:tr>
      <w:tr w:rsidR="007E2013" w:rsidRPr="007C6033" w:rsidTr="00736AE1">
        <w:tc>
          <w:tcPr>
            <w:tcW w:w="432" w:type="dxa"/>
            <w:shd w:val="clear" w:color="auto" w:fill="auto"/>
          </w:tcPr>
          <w:p w:rsidR="007E2013" w:rsidRPr="007C6033" w:rsidRDefault="00066C03" w:rsidP="00177D0B">
            <w:pPr>
              <w:widowControl w:val="0"/>
              <w:autoSpaceDE w:val="0"/>
              <w:autoSpaceDN w:val="0"/>
              <w:adjustRightInd w:val="0"/>
              <w:jc w:val="center"/>
              <w:rPr>
                <w:sz w:val="14"/>
                <w:szCs w:val="14"/>
              </w:rPr>
            </w:pPr>
            <w:r>
              <w:rPr>
                <w:sz w:val="14"/>
                <w:szCs w:val="14"/>
              </w:rPr>
              <w:t>4</w:t>
            </w:r>
          </w:p>
        </w:tc>
        <w:tc>
          <w:tcPr>
            <w:tcW w:w="2937"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пос. Снегири, ул.Ленина, д.22</w:t>
            </w:r>
          </w:p>
        </w:tc>
        <w:tc>
          <w:tcPr>
            <w:tcW w:w="1275"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8</w:t>
            </w:r>
          </w:p>
        </w:tc>
        <w:tc>
          <w:tcPr>
            <w:tcW w:w="1134" w:type="dxa"/>
            <w:shd w:val="clear" w:color="auto" w:fill="auto"/>
          </w:tcPr>
          <w:p w:rsidR="007E2013" w:rsidRPr="007C6033" w:rsidRDefault="007E2013" w:rsidP="008B4470">
            <w:pPr>
              <w:widowControl w:val="0"/>
              <w:autoSpaceDE w:val="0"/>
              <w:autoSpaceDN w:val="0"/>
              <w:adjustRightInd w:val="0"/>
              <w:jc w:val="center"/>
              <w:rPr>
                <w:sz w:val="14"/>
                <w:szCs w:val="14"/>
              </w:rPr>
            </w:pPr>
            <w:r w:rsidRPr="007C6033">
              <w:rPr>
                <w:sz w:val="14"/>
                <w:szCs w:val="14"/>
              </w:rPr>
              <w:t>41</w:t>
            </w:r>
            <w:r w:rsidR="008B4470">
              <w:rPr>
                <w:sz w:val="14"/>
                <w:szCs w:val="14"/>
              </w:rPr>
              <w:t>4,9</w:t>
            </w:r>
          </w:p>
        </w:tc>
        <w:tc>
          <w:tcPr>
            <w:tcW w:w="1479" w:type="dxa"/>
            <w:shd w:val="clear" w:color="auto" w:fill="auto"/>
          </w:tcPr>
          <w:p w:rsidR="007E2013" w:rsidRPr="007C6033" w:rsidRDefault="007E2013" w:rsidP="00863876">
            <w:pPr>
              <w:widowControl w:val="0"/>
              <w:autoSpaceDE w:val="0"/>
              <w:autoSpaceDN w:val="0"/>
              <w:adjustRightInd w:val="0"/>
              <w:jc w:val="center"/>
              <w:rPr>
                <w:sz w:val="14"/>
                <w:szCs w:val="14"/>
              </w:rPr>
            </w:pPr>
            <w:r w:rsidRPr="007C6033">
              <w:rPr>
                <w:sz w:val="14"/>
                <w:szCs w:val="14"/>
              </w:rPr>
              <w:t>2</w:t>
            </w:r>
            <w:r w:rsidR="00863876">
              <w:rPr>
                <w:sz w:val="14"/>
                <w:szCs w:val="14"/>
              </w:rPr>
              <w:t>2</w:t>
            </w:r>
          </w:p>
        </w:tc>
        <w:tc>
          <w:tcPr>
            <w:tcW w:w="5892" w:type="dxa"/>
            <w:shd w:val="clear" w:color="auto" w:fill="auto"/>
          </w:tcPr>
          <w:p w:rsidR="007E2013" w:rsidRPr="007C6033" w:rsidRDefault="00B951D8" w:rsidP="002B161F">
            <w:pPr>
              <w:widowControl w:val="0"/>
              <w:autoSpaceDE w:val="0"/>
              <w:autoSpaceDN w:val="0"/>
              <w:adjustRightInd w:val="0"/>
              <w:jc w:val="center"/>
              <w:rPr>
                <w:sz w:val="14"/>
                <w:szCs w:val="14"/>
              </w:rPr>
            </w:pPr>
            <w:r>
              <w:rPr>
                <w:sz w:val="14"/>
                <w:szCs w:val="14"/>
              </w:rPr>
              <w:t xml:space="preserve">В рамках  адресной программы Московской области за счет квартир, получаемых городским округом  от реализации </w:t>
            </w:r>
            <w:r w:rsidRPr="007C6033">
              <w:rPr>
                <w:sz w:val="14"/>
                <w:szCs w:val="14"/>
              </w:rPr>
              <w:t>Соглашени</w:t>
            </w:r>
            <w:r>
              <w:rPr>
                <w:sz w:val="14"/>
                <w:szCs w:val="14"/>
              </w:rPr>
              <w:t>я с ООО</w:t>
            </w:r>
            <w:r w:rsidRPr="007C6033">
              <w:rPr>
                <w:sz w:val="14"/>
                <w:szCs w:val="14"/>
              </w:rPr>
              <w:t xml:space="preserve"> «Компания Промсервис» </w:t>
            </w:r>
            <w:r>
              <w:rPr>
                <w:sz w:val="14"/>
                <w:szCs w:val="14"/>
              </w:rPr>
              <w:t>или путем приобретения на торгах</w:t>
            </w:r>
          </w:p>
        </w:tc>
        <w:tc>
          <w:tcPr>
            <w:tcW w:w="1843" w:type="dxa"/>
            <w:shd w:val="clear" w:color="auto" w:fill="auto"/>
          </w:tcPr>
          <w:p w:rsidR="007E2013" w:rsidRPr="00022D0E" w:rsidRDefault="00835A1A" w:rsidP="003E07A1">
            <w:pPr>
              <w:widowControl w:val="0"/>
              <w:autoSpaceDE w:val="0"/>
              <w:autoSpaceDN w:val="0"/>
              <w:adjustRightInd w:val="0"/>
              <w:jc w:val="center"/>
              <w:rPr>
                <w:sz w:val="14"/>
                <w:szCs w:val="14"/>
              </w:rPr>
            </w:pPr>
            <w:r w:rsidRPr="00022D0E">
              <w:rPr>
                <w:sz w:val="14"/>
                <w:szCs w:val="14"/>
              </w:rPr>
              <w:t>20</w:t>
            </w:r>
            <w:r w:rsidR="00111612" w:rsidRPr="00022D0E">
              <w:rPr>
                <w:sz w:val="14"/>
                <w:szCs w:val="14"/>
              </w:rPr>
              <w:t>1</w:t>
            </w:r>
            <w:r w:rsidR="003E07A1">
              <w:rPr>
                <w:sz w:val="14"/>
                <w:szCs w:val="14"/>
              </w:rPr>
              <w:t>6</w:t>
            </w:r>
          </w:p>
        </w:tc>
      </w:tr>
      <w:tr w:rsidR="007E2013" w:rsidRPr="007F79D6" w:rsidTr="00736AE1">
        <w:tc>
          <w:tcPr>
            <w:tcW w:w="432" w:type="dxa"/>
            <w:shd w:val="clear" w:color="auto" w:fill="auto"/>
          </w:tcPr>
          <w:p w:rsidR="007E2013" w:rsidRPr="007C6033" w:rsidRDefault="00066C03" w:rsidP="00177D0B">
            <w:pPr>
              <w:widowControl w:val="0"/>
              <w:autoSpaceDE w:val="0"/>
              <w:autoSpaceDN w:val="0"/>
              <w:adjustRightInd w:val="0"/>
              <w:jc w:val="center"/>
              <w:rPr>
                <w:sz w:val="14"/>
                <w:szCs w:val="14"/>
              </w:rPr>
            </w:pPr>
            <w:r>
              <w:rPr>
                <w:sz w:val="14"/>
                <w:szCs w:val="14"/>
              </w:rPr>
              <w:t>5</w:t>
            </w:r>
          </w:p>
        </w:tc>
        <w:tc>
          <w:tcPr>
            <w:tcW w:w="2937"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г.Дедовск, ул.Крочкина, д.6</w:t>
            </w:r>
          </w:p>
        </w:tc>
        <w:tc>
          <w:tcPr>
            <w:tcW w:w="1275"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11</w:t>
            </w:r>
          </w:p>
        </w:tc>
        <w:tc>
          <w:tcPr>
            <w:tcW w:w="1134"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359,0</w:t>
            </w:r>
          </w:p>
        </w:tc>
        <w:tc>
          <w:tcPr>
            <w:tcW w:w="1479"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38</w:t>
            </w:r>
          </w:p>
        </w:tc>
        <w:tc>
          <w:tcPr>
            <w:tcW w:w="5892" w:type="dxa"/>
            <w:shd w:val="clear" w:color="auto" w:fill="auto"/>
          </w:tcPr>
          <w:p w:rsidR="007E2013" w:rsidRPr="00835A1A" w:rsidRDefault="00B951D8" w:rsidP="00B951D8">
            <w:pPr>
              <w:widowControl w:val="0"/>
              <w:autoSpaceDE w:val="0"/>
              <w:autoSpaceDN w:val="0"/>
              <w:adjustRightInd w:val="0"/>
              <w:jc w:val="center"/>
              <w:rPr>
                <w:b/>
                <w:sz w:val="14"/>
                <w:szCs w:val="14"/>
              </w:rPr>
            </w:pPr>
            <w:r>
              <w:rPr>
                <w:sz w:val="14"/>
                <w:szCs w:val="14"/>
              </w:rPr>
              <w:t>В рамках мероприятий  муниципальной под программы , покупка</w:t>
            </w:r>
            <w:r w:rsidR="001D09A5" w:rsidRPr="00022D0E">
              <w:rPr>
                <w:sz w:val="14"/>
                <w:szCs w:val="14"/>
              </w:rPr>
              <w:t xml:space="preserve"> </w:t>
            </w:r>
            <w:r w:rsidR="00022D0E" w:rsidRPr="00022D0E">
              <w:rPr>
                <w:sz w:val="14"/>
                <w:szCs w:val="14"/>
              </w:rPr>
              <w:t xml:space="preserve">на торгах за счет бюджета г.п.Дедовск, предоставление </w:t>
            </w:r>
            <w:r w:rsidR="00022D0E">
              <w:rPr>
                <w:sz w:val="14"/>
                <w:szCs w:val="14"/>
              </w:rPr>
              <w:t xml:space="preserve">жилых помещений вторичного заселения </w:t>
            </w:r>
            <w:r w:rsidR="00022D0E" w:rsidRPr="007C6033">
              <w:rPr>
                <w:sz w:val="14"/>
                <w:szCs w:val="14"/>
              </w:rPr>
              <w:t xml:space="preserve"> из </w:t>
            </w:r>
            <w:r>
              <w:rPr>
                <w:sz w:val="14"/>
                <w:szCs w:val="14"/>
              </w:rPr>
              <w:t>муниципального жилищного фонда городского округа Истра</w:t>
            </w:r>
            <w:r w:rsidR="00022D0E">
              <w:rPr>
                <w:sz w:val="14"/>
                <w:szCs w:val="14"/>
              </w:rPr>
              <w:t xml:space="preserve">,  </w:t>
            </w:r>
            <w:r>
              <w:rPr>
                <w:sz w:val="14"/>
                <w:szCs w:val="14"/>
              </w:rPr>
              <w:t>в том числе</w:t>
            </w:r>
            <w:r w:rsidR="00022D0E">
              <w:rPr>
                <w:sz w:val="14"/>
                <w:szCs w:val="14"/>
              </w:rPr>
              <w:t xml:space="preserve"> от реализации</w:t>
            </w:r>
            <w:r w:rsidR="00022D0E" w:rsidRPr="007C6033">
              <w:rPr>
                <w:sz w:val="14"/>
                <w:szCs w:val="14"/>
              </w:rPr>
              <w:t xml:space="preserve"> Соглашения с ООО «Компания Промсервис»</w:t>
            </w:r>
          </w:p>
        </w:tc>
        <w:tc>
          <w:tcPr>
            <w:tcW w:w="1843" w:type="dxa"/>
            <w:shd w:val="clear" w:color="auto" w:fill="auto"/>
          </w:tcPr>
          <w:p w:rsidR="007E2013" w:rsidRPr="00022D0E" w:rsidRDefault="00111612" w:rsidP="00177D0B">
            <w:pPr>
              <w:widowControl w:val="0"/>
              <w:autoSpaceDE w:val="0"/>
              <w:autoSpaceDN w:val="0"/>
              <w:adjustRightInd w:val="0"/>
              <w:jc w:val="center"/>
              <w:rPr>
                <w:sz w:val="14"/>
                <w:szCs w:val="14"/>
              </w:rPr>
            </w:pPr>
            <w:r w:rsidRPr="00022D0E">
              <w:rPr>
                <w:sz w:val="14"/>
                <w:szCs w:val="14"/>
              </w:rPr>
              <w:t>2017-2019</w:t>
            </w:r>
          </w:p>
        </w:tc>
      </w:tr>
      <w:tr w:rsidR="00022D0E" w:rsidRPr="007F79D6" w:rsidTr="00736AE1">
        <w:tc>
          <w:tcPr>
            <w:tcW w:w="432" w:type="dxa"/>
            <w:shd w:val="clear" w:color="auto" w:fill="auto"/>
          </w:tcPr>
          <w:p w:rsidR="00022D0E" w:rsidRDefault="00022D0E" w:rsidP="00177D0B">
            <w:pPr>
              <w:widowControl w:val="0"/>
              <w:autoSpaceDE w:val="0"/>
              <w:autoSpaceDN w:val="0"/>
              <w:adjustRightInd w:val="0"/>
              <w:jc w:val="center"/>
              <w:rPr>
                <w:sz w:val="14"/>
                <w:szCs w:val="14"/>
              </w:rPr>
            </w:pPr>
          </w:p>
        </w:tc>
        <w:tc>
          <w:tcPr>
            <w:tcW w:w="2937" w:type="dxa"/>
            <w:shd w:val="clear" w:color="auto" w:fill="auto"/>
          </w:tcPr>
          <w:p w:rsidR="00022D0E" w:rsidRPr="007C6033" w:rsidRDefault="00022D0E" w:rsidP="00177D0B">
            <w:pPr>
              <w:widowControl w:val="0"/>
              <w:autoSpaceDE w:val="0"/>
              <w:autoSpaceDN w:val="0"/>
              <w:adjustRightInd w:val="0"/>
              <w:jc w:val="center"/>
              <w:rPr>
                <w:sz w:val="14"/>
                <w:szCs w:val="14"/>
              </w:rPr>
            </w:pPr>
          </w:p>
        </w:tc>
        <w:tc>
          <w:tcPr>
            <w:tcW w:w="1275" w:type="dxa"/>
            <w:shd w:val="clear" w:color="auto" w:fill="auto"/>
          </w:tcPr>
          <w:p w:rsidR="00022D0E" w:rsidRPr="007C6033" w:rsidRDefault="002824D0" w:rsidP="003F709F">
            <w:pPr>
              <w:widowControl w:val="0"/>
              <w:autoSpaceDE w:val="0"/>
              <w:autoSpaceDN w:val="0"/>
              <w:adjustRightInd w:val="0"/>
              <w:jc w:val="center"/>
              <w:rPr>
                <w:sz w:val="14"/>
                <w:szCs w:val="14"/>
              </w:rPr>
            </w:pPr>
            <w:r>
              <w:rPr>
                <w:sz w:val="14"/>
                <w:szCs w:val="14"/>
              </w:rPr>
              <w:t>47</w:t>
            </w:r>
          </w:p>
        </w:tc>
        <w:tc>
          <w:tcPr>
            <w:tcW w:w="1134" w:type="dxa"/>
            <w:shd w:val="clear" w:color="auto" w:fill="auto"/>
          </w:tcPr>
          <w:p w:rsidR="00022D0E" w:rsidRPr="007C6033" w:rsidRDefault="00022D0E" w:rsidP="008B4470">
            <w:pPr>
              <w:widowControl w:val="0"/>
              <w:autoSpaceDE w:val="0"/>
              <w:autoSpaceDN w:val="0"/>
              <w:adjustRightInd w:val="0"/>
              <w:jc w:val="center"/>
              <w:rPr>
                <w:sz w:val="14"/>
                <w:szCs w:val="14"/>
              </w:rPr>
            </w:pPr>
            <w:r>
              <w:rPr>
                <w:sz w:val="14"/>
                <w:szCs w:val="14"/>
              </w:rPr>
              <w:t>2</w:t>
            </w:r>
            <w:r w:rsidR="008B4470">
              <w:rPr>
                <w:sz w:val="14"/>
                <w:szCs w:val="14"/>
              </w:rPr>
              <w:t> </w:t>
            </w:r>
            <w:r>
              <w:rPr>
                <w:sz w:val="14"/>
                <w:szCs w:val="14"/>
              </w:rPr>
              <w:t>1</w:t>
            </w:r>
            <w:r w:rsidR="003F709F">
              <w:rPr>
                <w:sz w:val="14"/>
                <w:szCs w:val="14"/>
              </w:rPr>
              <w:t>1</w:t>
            </w:r>
            <w:r w:rsidR="008B4470">
              <w:rPr>
                <w:sz w:val="14"/>
                <w:szCs w:val="14"/>
              </w:rPr>
              <w:t>7,8</w:t>
            </w:r>
          </w:p>
        </w:tc>
        <w:tc>
          <w:tcPr>
            <w:tcW w:w="1479" w:type="dxa"/>
            <w:shd w:val="clear" w:color="auto" w:fill="auto"/>
          </w:tcPr>
          <w:p w:rsidR="00022D0E" w:rsidRPr="007C6033" w:rsidRDefault="003F709F" w:rsidP="00177D0B">
            <w:pPr>
              <w:widowControl w:val="0"/>
              <w:autoSpaceDE w:val="0"/>
              <w:autoSpaceDN w:val="0"/>
              <w:adjustRightInd w:val="0"/>
              <w:jc w:val="center"/>
              <w:rPr>
                <w:sz w:val="14"/>
                <w:szCs w:val="14"/>
              </w:rPr>
            </w:pPr>
            <w:r>
              <w:rPr>
                <w:sz w:val="14"/>
                <w:szCs w:val="14"/>
              </w:rPr>
              <w:t>160</w:t>
            </w:r>
          </w:p>
        </w:tc>
        <w:tc>
          <w:tcPr>
            <w:tcW w:w="5892" w:type="dxa"/>
            <w:shd w:val="clear" w:color="auto" w:fill="auto"/>
          </w:tcPr>
          <w:p w:rsidR="00022D0E" w:rsidRDefault="00022D0E" w:rsidP="00022D0E">
            <w:pPr>
              <w:widowControl w:val="0"/>
              <w:autoSpaceDE w:val="0"/>
              <w:autoSpaceDN w:val="0"/>
              <w:adjustRightInd w:val="0"/>
              <w:jc w:val="center"/>
              <w:rPr>
                <w:sz w:val="14"/>
                <w:szCs w:val="14"/>
              </w:rPr>
            </w:pPr>
          </w:p>
        </w:tc>
        <w:tc>
          <w:tcPr>
            <w:tcW w:w="1843" w:type="dxa"/>
            <w:shd w:val="clear" w:color="auto" w:fill="auto"/>
          </w:tcPr>
          <w:p w:rsidR="00022D0E" w:rsidRPr="00022D0E" w:rsidRDefault="00022D0E" w:rsidP="00177D0B">
            <w:pPr>
              <w:widowControl w:val="0"/>
              <w:autoSpaceDE w:val="0"/>
              <w:autoSpaceDN w:val="0"/>
              <w:adjustRightInd w:val="0"/>
              <w:jc w:val="center"/>
              <w:rPr>
                <w:sz w:val="14"/>
                <w:szCs w:val="14"/>
              </w:rPr>
            </w:pPr>
          </w:p>
        </w:tc>
      </w:tr>
    </w:tbl>
    <w:p w:rsidR="007C6033" w:rsidRPr="007F79D6" w:rsidRDefault="007C6033" w:rsidP="007C6033">
      <w:pPr>
        <w:rPr>
          <w:sz w:val="14"/>
          <w:szCs w:val="14"/>
        </w:rPr>
      </w:pPr>
    </w:p>
    <w:p w:rsidR="00F27056" w:rsidRPr="00D37140" w:rsidRDefault="00D37140" w:rsidP="00F27056">
      <w:pPr>
        <w:widowControl w:val="0"/>
        <w:autoSpaceDE w:val="0"/>
        <w:autoSpaceDN w:val="0"/>
        <w:adjustRightInd w:val="0"/>
        <w:ind w:firstLine="540"/>
        <w:jc w:val="center"/>
        <w:rPr>
          <w:b/>
          <w:sz w:val="20"/>
          <w:szCs w:val="20"/>
        </w:rPr>
      </w:pPr>
      <w:r w:rsidRPr="00D37140">
        <w:rPr>
          <w:b/>
          <w:sz w:val="20"/>
          <w:szCs w:val="20"/>
        </w:rPr>
        <w:t xml:space="preserve">1.9. Адресный перечень </w:t>
      </w:r>
      <w:r w:rsidR="00A62582">
        <w:rPr>
          <w:b/>
          <w:sz w:val="20"/>
          <w:szCs w:val="20"/>
        </w:rPr>
        <w:t>многоквартирных домов</w:t>
      </w:r>
      <w:r w:rsidR="005C719A">
        <w:rPr>
          <w:b/>
          <w:sz w:val="20"/>
          <w:szCs w:val="20"/>
        </w:rPr>
        <w:t xml:space="preserve"> с низким уровнем </w:t>
      </w:r>
      <w:r w:rsidR="00A62582">
        <w:rPr>
          <w:b/>
          <w:sz w:val="20"/>
          <w:szCs w:val="20"/>
        </w:rPr>
        <w:t xml:space="preserve"> </w:t>
      </w:r>
      <w:r w:rsidR="00570F50">
        <w:rPr>
          <w:b/>
          <w:sz w:val="20"/>
          <w:szCs w:val="20"/>
        </w:rPr>
        <w:t>эксплуатационны</w:t>
      </w:r>
      <w:r w:rsidR="005C719A">
        <w:rPr>
          <w:b/>
          <w:sz w:val="20"/>
          <w:szCs w:val="20"/>
        </w:rPr>
        <w:t>х</w:t>
      </w:r>
      <w:r w:rsidR="00570F50">
        <w:rPr>
          <w:b/>
          <w:sz w:val="20"/>
          <w:szCs w:val="20"/>
        </w:rPr>
        <w:t xml:space="preserve"> характеристик</w:t>
      </w:r>
      <w:r w:rsidR="005C719A">
        <w:rPr>
          <w:b/>
          <w:sz w:val="20"/>
          <w:szCs w:val="20"/>
        </w:rPr>
        <w:t xml:space="preserve">, </w:t>
      </w:r>
      <w:r w:rsidR="00736AE1">
        <w:rPr>
          <w:b/>
          <w:sz w:val="20"/>
          <w:szCs w:val="20"/>
        </w:rPr>
        <w:t>не подлежащие ремонту или реконструкции</w:t>
      </w:r>
    </w:p>
    <w:p w:rsidR="000C0C24" w:rsidRDefault="000C0C24" w:rsidP="000F3759">
      <w:pPr>
        <w:pStyle w:val="ConsPlusTitle"/>
        <w:jc w:val="right"/>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937"/>
        <w:gridCol w:w="1275"/>
        <w:gridCol w:w="1134"/>
        <w:gridCol w:w="1479"/>
        <w:gridCol w:w="5609"/>
        <w:gridCol w:w="2126"/>
      </w:tblGrid>
      <w:tr w:rsidR="007C6033" w:rsidRPr="007F79D6" w:rsidTr="00D22265">
        <w:tc>
          <w:tcPr>
            <w:tcW w:w="432"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 п/п</w:t>
            </w:r>
          </w:p>
        </w:tc>
        <w:tc>
          <w:tcPr>
            <w:tcW w:w="2937"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Адрес МКД</w:t>
            </w:r>
          </w:p>
        </w:tc>
        <w:tc>
          <w:tcPr>
            <w:tcW w:w="1275"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 xml:space="preserve">Количество </w:t>
            </w:r>
            <w:r>
              <w:rPr>
                <w:sz w:val="14"/>
                <w:szCs w:val="14"/>
              </w:rPr>
              <w:t>помещений</w:t>
            </w:r>
          </w:p>
        </w:tc>
        <w:tc>
          <w:tcPr>
            <w:tcW w:w="1134"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Общ</w:t>
            </w:r>
            <w:r>
              <w:rPr>
                <w:sz w:val="14"/>
                <w:szCs w:val="14"/>
              </w:rPr>
              <w:t>.</w:t>
            </w:r>
            <w:r w:rsidR="005C719A">
              <w:rPr>
                <w:sz w:val="14"/>
                <w:szCs w:val="14"/>
              </w:rPr>
              <w:t xml:space="preserve"> </w:t>
            </w:r>
            <w:r w:rsidRPr="007F79D6">
              <w:rPr>
                <w:sz w:val="14"/>
                <w:szCs w:val="14"/>
              </w:rPr>
              <w:t>площадь квартир, кв.м</w:t>
            </w:r>
          </w:p>
        </w:tc>
        <w:tc>
          <w:tcPr>
            <w:tcW w:w="147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Количество прож</w:t>
            </w:r>
            <w:r w:rsidRPr="007F79D6">
              <w:rPr>
                <w:sz w:val="14"/>
                <w:szCs w:val="14"/>
              </w:rPr>
              <w:t>и</w:t>
            </w:r>
            <w:r w:rsidRPr="007F79D6">
              <w:rPr>
                <w:sz w:val="14"/>
                <w:szCs w:val="14"/>
              </w:rPr>
              <w:t>вающих чел.</w:t>
            </w:r>
          </w:p>
        </w:tc>
        <w:tc>
          <w:tcPr>
            <w:tcW w:w="560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Способ переселения</w:t>
            </w:r>
          </w:p>
        </w:tc>
        <w:tc>
          <w:tcPr>
            <w:tcW w:w="2126" w:type="dxa"/>
            <w:shd w:val="clear" w:color="auto" w:fill="auto"/>
          </w:tcPr>
          <w:p w:rsidR="007C6033" w:rsidRPr="007F79D6" w:rsidRDefault="007C6033" w:rsidP="005709AE">
            <w:pPr>
              <w:widowControl w:val="0"/>
              <w:autoSpaceDE w:val="0"/>
              <w:autoSpaceDN w:val="0"/>
              <w:adjustRightInd w:val="0"/>
              <w:jc w:val="center"/>
              <w:rPr>
                <w:sz w:val="14"/>
                <w:szCs w:val="14"/>
              </w:rPr>
            </w:pPr>
            <w:r w:rsidRPr="007F79D6">
              <w:rPr>
                <w:sz w:val="14"/>
                <w:szCs w:val="14"/>
              </w:rPr>
              <w:t>Срок пересел</w:t>
            </w:r>
            <w:r w:rsidR="005709AE">
              <w:rPr>
                <w:sz w:val="14"/>
                <w:szCs w:val="14"/>
              </w:rPr>
              <w:t>ени</w:t>
            </w:r>
            <w:r w:rsidRPr="007F79D6">
              <w:rPr>
                <w:sz w:val="14"/>
                <w:szCs w:val="14"/>
              </w:rPr>
              <w:t>я</w:t>
            </w:r>
          </w:p>
        </w:tc>
      </w:tr>
      <w:tr w:rsidR="007C6033" w:rsidRPr="007F79D6" w:rsidTr="00D22265">
        <w:tc>
          <w:tcPr>
            <w:tcW w:w="432"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1</w:t>
            </w:r>
          </w:p>
        </w:tc>
        <w:tc>
          <w:tcPr>
            <w:tcW w:w="2937"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2</w:t>
            </w:r>
          </w:p>
        </w:tc>
        <w:tc>
          <w:tcPr>
            <w:tcW w:w="1275"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3</w:t>
            </w:r>
          </w:p>
        </w:tc>
        <w:tc>
          <w:tcPr>
            <w:tcW w:w="1134"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4</w:t>
            </w:r>
          </w:p>
        </w:tc>
        <w:tc>
          <w:tcPr>
            <w:tcW w:w="147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5</w:t>
            </w:r>
          </w:p>
        </w:tc>
        <w:tc>
          <w:tcPr>
            <w:tcW w:w="560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6</w:t>
            </w:r>
          </w:p>
        </w:tc>
        <w:tc>
          <w:tcPr>
            <w:tcW w:w="2126"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7</w:t>
            </w:r>
          </w:p>
        </w:tc>
      </w:tr>
      <w:tr w:rsidR="006D7A35" w:rsidRPr="006D7A35" w:rsidTr="00D22265">
        <w:tc>
          <w:tcPr>
            <w:tcW w:w="432" w:type="dxa"/>
            <w:shd w:val="clear" w:color="auto" w:fill="auto"/>
          </w:tcPr>
          <w:p w:rsidR="007C6033" w:rsidRPr="006D7A35" w:rsidRDefault="007C6033" w:rsidP="00177D0B">
            <w:pPr>
              <w:widowControl w:val="0"/>
              <w:autoSpaceDE w:val="0"/>
              <w:autoSpaceDN w:val="0"/>
              <w:adjustRightInd w:val="0"/>
              <w:jc w:val="center"/>
              <w:rPr>
                <w:sz w:val="14"/>
                <w:szCs w:val="14"/>
              </w:rPr>
            </w:pPr>
            <w:r w:rsidRPr="006D7A35">
              <w:rPr>
                <w:sz w:val="14"/>
                <w:szCs w:val="14"/>
              </w:rPr>
              <w:t>1</w:t>
            </w:r>
          </w:p>
        </w:tc>
        <w:tc>
          <w:tcPr>
            <w:tcW w:w="2937" w:type="dxa"/>
            <w:shd w:val="clear" w:color="auto" w:fill="auto"/>
          </w:tcPr>
          <w:p w:rsidR="007C6033" w:rsidRPr="006D7A35" w:rsidRDefault="007C6033" w:rsidP="00177D0B">
            <w:pPr>
              <w:widowControl w:val="0"/>
              <w:autoSpaceDE w:val="0"/>
              <w:autoSpaceDN w:val="0"/>
              <w:adjustRightInd w:val="0"/>
              <w:jc w:val="center"/>
              <w:rPr>
                <w:sz w:val="14"/>
                <w:szCs w:val="14"/>
              </w:rPr>
            </w:pPr>
            <w:r w:rsidRPr="006D7A35">
              <w:rPr>
                <w:sz w:val="14"/>
                <w:szCs w:val="14"/>
              </w:rPr>
              <w:t>г.Дедовск, ул.Октябрьская, д.7</w:t>
            </w:r>
          </w:p>
        </w:tc>
        <w:tc>
          <w:tcPr>
            <w:tcW w:w="1275" w:type="dxa"/>
            <w:shd w:val="clear" w:color="auto" w:fill="auto"/>
          </w:tcPr>
          <w:p w:rsidR="007C6033" w:rsidRPr="006D7A35" w:rsidRDefault="00566E41"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7C6033" w:rsidRPr="006D7A35" w:rsidRDefault="0006502A" w:rsidP="00177D0B">
            <w:pPr>
              <w:widowControl w:val="0"/>
              <w:autoSpaceDE w:val="0"/>
              <w:autoSpaceDN w:val="0"/>
              <w:adjustRightInd w:val="0"/>
              <w:jc w:val="center"/>
              <w:rPr>
                <w:sz w:val="14"/>
                <w:szCs w:val="14"/>
              </w:rPr>
            </w:pPr>
            <w:r>
              <w:rPr>
                <w:sz w:val="14"/>
                <w:szCs w:val="14"/>
              </w:rPr>
              <w:t>53,4</w:t>
            </w:r>
          </w:p>
        </w:tc>
        <w:tc>
          <w:tcPr>
            <w:tcW w:w="1479" w:type="dxa"/>
            <w:shd w:val="clear" w:color="auto" w:fill="auto"/>
          </w:tcPr>
          <w:p w:rsidR="007C6033" w:rsidRPr="006D7A35" w:rsidRDefault="007C6033" w:rsidP="00177D0B">
            <w:pPr>
              <w:widowControl w:val="0"/>
              <w:autoSpaceDE w:val="0"/>
              <w:autoSpaceDN w:val="0"/>
              <w:adjustRightInd w:val="0"/>
              <w:jc w:val="center"/>
              <w:rPr>
                <w:sz w:val="14"/>
                <w:szCs w:val="14"/>
              </w:rPr>
            </w:pPr>
            <w:r w:rsidRPr="006D7A35">
              <w:rPr>
                <w:sz w:val="14"/>
                <w:szCs w:val="14"/>
              </w:rPr>
              <w:t>3</w:t>
            </w:r>
          </w:p>
        </w:tc>
        <w:tc>
          <w:tcPr>
            <w:tcW w:w="5609" w:type="dxa"/>
            <w:shd w:val="clear" w:color="auto" w:fill="auto"/>
          </w:tcPr>
          <w:p w:rsidR="007C6033" w:rsidRPr="006D7A35" w:rsidRDefault="004E65C1" w:rsidP="00550F6B">
            <w:pPr>
              <w:widowControl w:val="0"/>
              <w:autoSpaceDE w:val="0"/>
              <w:autoSpaceDN w:val="0"/>
              <w:adjustRightInd w:val="0"/>
              <w:jc w:val="center"/>
              <w:rPr>
                <w:sz w:val="14"/>
                <w:szCs w:val="14"/>
              </w:rPr>
            </w:pPr>
            <w:r w:rsidRPr="006D7A35">
              <w:rPr>
                <w:sz w:val="14"/>
                <w:szCs w:val="14"/>
              </w:rPr>
              <w:t>Предоставление свободных квартир из казны</w:t>
            </w:r>
            <w:r w:rsidR="005709AE" w:rsidRPr="006D7A35">
              <w:rPr>
                <w:sz w:val="14"/>
                <w:szCs w:val="14"/>
              </w:rPr>
              <w:t xml:space="preserve"> </w:t>
            </w:r>
            <w:r w:rsidR="00550F6B">
              <w:rPr>
                <w:sz w:val="14"/>
                <w:szCs w:val="14"/>
              </w:rPr>
              <w:t>ОМС</w:t>
            </w:r>
          </w:p>
        </w:tc>
        <w:tc>
          <w:tcPr>
            <w:tcW w:w="2126" w:type="dxa"/>
            <w:shd w:val="clear" w:color="auto" w:fill="auto"/>
          </w:tcPr>
          <w:p w:rsidR="007C6033" w:rsidRPr="006D7A35" w:rsidRDefault="003B7FF1" w:rsidP="00177D0B">
            <w:pPr>
              <w:widowControl w:val="0"/>
              <w:autoSpaceDE w:val="0"/>
              <w:autoSpaceDN w:val="0"/>
              <w:adjustRightInd w:val="0"/>
              <w:jc w:val="center"/>
              <w:rPr>
                <w:sz w:val="14"/>
                <w:szCs w:val="14"/>
              </w:rPr>
            </w:pPr>
            <w:r w:rsidRPr="006D7A35">
              <w:rPr>
                <w:sz w:val="14"/>
                <w:szCs w:val="14"/>
              </w:rPr>
              <w:t>2017</w:t>
            </w:r>
          </w:p>
        </w:tc>
      </w:tr>
      <w:tr w:rsidR="00966FD5" w:rsidRPr="006D7A35" w:rsidTr="00D22265">
        <w:tc>
          <w:tcPr>
            <w:tcW w:w="432"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2</w:t>
            </w:r>
          </w:p>
        </w:tc>
        <w:tc>
          <w:tcPr>
            <w:tcW w:w="2937" w:type="dxa"/>
            <w:shd w:val="clear" w:color="auto" w:fill="auto"/>
          </w:tcPr>
          <w:p w:rsidR="00966FD5" w:rsidRPr="006D7A35" w:rsidRDefault="00966FD5" w:rsidP="00966FD5">
            <w:pPr>
              <w:widowControl w:val="0"/>
              <w:autoSpaceDE w:val="0"/>
              <w:autoSpaceDN w:val="0"/>
              <w:adjustRightInd w:val="0"/>
              <w:jc w:val="center"/>
              <w:rPr>
                <w:sz w:val="14"/>
                <w:szCs w:val="14"/>
              </w:rPr>
            </w:pPr>
            <w:r w:rsidRPr="006D7A35">
              <w:rPr>
                <w:sz w:val="14"/>
                <w:szCs w:val="14"/>
              </w:rPr>
              <w:t>г.Дедовск, Фабричная ветка, д.3</w:t>
            </w:r>
          </w:p>
        </w:tc>
        <w:tc>
          <w:tcPr>
            <w:tcW w:w="1275"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1</w:t>
            </w:r>
          </w:p>
        </w:tc>
        <w:tc>
          <w:tcPr>
            <w:tcW w:w="1134"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28,8</w:t>
            </w:r>
          </w:p>
        </w:tc>
        <w:tc>
          <w:tcPr>
            <w:tcW w:w="1479"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1</w:t>
            </w:r>
          </w:p>
        </w:tc>
        <w:tc>
          <w:tcPr>
            <w:tcW w:w="5609" w:type="dxa"/>
            <w:shd w:val="clear" w:color="auto" w:fill="auto"/>
          </w:tcPr>
          <w:p w:rsidR="00966FD5" w:rsidRPr="006D7A35" w:rsidRDefault="00160599" w:rsidP="00177D0B">
            <w:pPr>
              <w:widowControl w:val="0"/>
              <w:autoSpaceDE w:val="0"/>
              <w:autoSpaceDN w:val="0"/>
              <w:adjustRightInd w:val="0"/>
              <w:jc w:val="center"/>
              <w:rPr>
                <w:sz w:val="14"/>
                <w:szCs w:val="14"/>
              </w:rPr>
            </w:pPr>
            <w:r>
              <w:rPr>
                <w:sz w:val="14"/>
                <w:szCs w:val="14"/>
              </w:rPr>
              <w:t xml:space="preserve">Суд </w:t>
            </w:r>
          </w:p>
        </w:tc>
        <w:tc>
          <w:tcPr>
            <w:tcW w:w="2126" w:type="dxa"/>
            <w:shd w:val="clear" w:color="auto" w:fill="auto"/>
          </w:tcPr>
          <w:p w:rsidR="00966FD5" w:rsidRPr="006D7A35" w:rsidRDefault="00966FD5"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3</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г.Дедовск, ул.Больничная, д.7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227,8</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14</w:t>
            </w:r>
          </w:p>
        </w:tc>
        <w:tc>
          <w:tcPr>
            <w:tcW w:w="560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025336" w:rsidRPr="006D7A35" w:rsidRDefault="0002533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4</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г.Дедовск, ул.Крочкина, д.2</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349,9</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20</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п.Снегири</w:t>
            </w:r>
          </w:p>
        </w:tc>
        <w:tc>
          <w:tcPr>
            <w:tcW w:w="2126" w:type="dxa"/>
            <w:shd w:val="clear" w:color="auto" w:fill="auto"/>
          </w:tcPr>
          <w:p w:rsidR="00025336" w:rsidRPr="006D7A35" w:rsidRDefault="004E65C1" w:rsidP="004E65C1">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lastRenderedPageBreak/>
              <w:t>5</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г.Дедовск, ул.Крочкина, д.8</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357,7</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32</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п.Снегири</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6</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г.Дедовск, ул.Крочкина, д.13</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134,4</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7</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п.Снегири</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7</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г.Дедовск, ул.Крочкина, д.15</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164,3</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п.Снегири</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8</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г.Дедовск, ул.Крочкина, д.17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158,2</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п.Снегири</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9</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г.Дедовск, ул.Крочкина, д.27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317,1</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п.Снегири</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10</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г.Дедовск, ул.Гвардейская, д.1</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7</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335,6</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34</w:t>
            </w:r>
          </w:p>
        </w:tc>
        <w:tc>
          <w:tcPr>
            <w:tcW w:w="5609" w:type="dxa"/>
            <w:shd w:val="clear" w:color="auto" w:fill="auto"/>
          </w:tcPr>
          <w:p w:rsidR="00025336" w:rsidRPr="006D7A35" w:rsidRDefault="00550F6B" w:rsidP="004E65C1">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п.Снегири</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11</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г.Дедовск, ул.Гвардейская, д.2</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323,9</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23</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025336" w:rsidRPr="006D7A35" w:rsidRDefault="004203AD" w:rsidP="004E65C1">
            <w:pPr>
              <w:widowControl w:val="0"/>
              <w:autoSpaceDE w:val="0"/>
              <w:autoSpaceDN w:val="0"/>
              <w:adjustRightInd w:val="0"/>
              <w:jc w:val="center"/>
              <w:rPr>
                <w:sz w:val="14"/>
                <w:szCs w:val="14"/>
              </w:rPr>
            </w:pPr>
            <w:r w:rsidRPr="006D7A35">
              <w:rPr>
                <w:sz w:val="14"/>
                <w:szCs w:val="14"/>
              </w:rPr>
              <w:t>2017-201</w:t>
            </w:r>
            <w:r w:rsidR="004E65C1" w:rsidRPr="006D7A35">
              <w:rPr>
                <w:sz w:val="14"/>
                <w:szCs w:val="14"/>
              </w:rPr>
              <w:t>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12</w:t>
            </w:r>
          </w:p>
        </w:tc>
        <w:tc>
          <w:tcPr>
            <w:tcW w:w="2937" w:type="dxa"/>
            <w:shd w:val="clear" w:color="auto" w:fill="auto"/>
          </w:tcPr>
          <w:p w:rsidR="00025336" w:rsidRPr="006D7A35" w:rsidRDefault="006D7A35" w:rsidP="006D7A35">
            <w:pPr>
              <w:widowControl w:val="0"/>
              <w:autoSpaceDE w:val="0"/>
              <w:autoSpaceDN w:val="0"/>
              <w:adjustRightInd w:val="0"/>
              <w:jc w:val="center"/>
              <w:rPr>
                <w:sz w:val="14"/>
                <w:szCs w:val="14"/>
              </w:rPr>
            </w:pPr>
            <w:r w:rsidRPr="006D7A35">
              <w:rPr>
                <w:sz w:val="14"/>
                <w:szCs w:val="14"/>
              </w:rPr>
              <w:t>г.Дедо</w:t>
            </w:r>
            <w:r w:rsidR="00025336" w:rsidRPr="006D7A35">
              <w:rPr>
                <w:sz w:val="14"/>
                <w:szCs w:val="14"/>
              </w:rPr>
              <w:t>вск, ул.Гвардейская, д.3</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16</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418,7</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37</w:t>
            </w:r>
          </w:p>
        </w:tc>
        <w:tc>
          <w:tcPr>
            <w:tcW w:w="560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025336" w:rsidRPr="006D7A35" w:rsidRDefault="0002533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13</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г.Дедовск, ул.Гвардейская, д.4</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6</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275,3</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20</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025336" w:rsidRPr="006D7A35" w:rsidRDefault="004203AD" w:rsidP="00177D0B">
            <w:pPr>
              <w:widowControl w:val="0"/>
              <w:autoSpaceDE w:val="0"/>
              <w:autoSpaceDN w:val="0"/>
              <w:adjustRightInd w:val="0"/>
              <w:jc w:val="center"/>
              <w:rPr>
                <w:sz w:val="14"/>
                <w:szCs w:val="14"/>
              </w:rPr>
            </w:pPr>
            <w:r w:rsidRPr="006D7A35">
              <w:rPr>
                <w:sz w:val="14"/>
                <w:szCs w:val="14"/>
              </w:rPr>
              <w:t>2017-2018</w:t>
            </w:r>
          </w:p>
        </w:tc>
      </w:tr>
      <w:tr w:rsidR="006D7A35" w:rsidRPr="006D7A35" w:rsidTr="00D22265">
        <w:tc>
          <w:tcPr>
            <w:tcW w:w="432"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14</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г.Дедовск, ул.Гвардейская, д.5</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9</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359,8</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25</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15</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г.Дедовск, ул.Гвардейская, д.7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12</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364,7</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31</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16</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г.Дедовск, ул.1-я Волоколамская, д.60</w:t>
            </w:r>
          </w:p>
        </w:tc>
        <w:tc>
          <w:tcPr>
            <w:tcW w:w="1275"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06502A" w:rsidP="00B65839">
            <w:pPr>
              <w:widowControl w:val="0"/>
              <w:autoSpaceDE w:val="0"/>
              <w:autoSpaceDN w:val="0"/>
              <w:adjustRightInd w:val="0"/>
              <w:jc w:val="center"/>
              <w:rPr>
                <w:sz w:val="14"/>
                <w:szCs w:val="14"/>
              </w:rPr>
            </w:pPr>
            <w:r>
              <w:rPr>
                <w:sz w:val="14"/>
                <w:szCs w:val="14"/>
              </w:rPr>
              <w:t>376,9</w:t>
            </w:r>
          </w:p>
        </w:tc>
        <w:tc>
          <w:tcPr>
            <w:tcW w:w="1479" w:type="dxa"/>
            <w:shd w:val="clear" w:color="auto" w:fill="auto"/>
          </w:tcPr>
          <w:p w:rsidR="00273026" w:rsidRPr="006D7A35" w:rsidRDefault="007D263A" w:rsidP="00177D0B">
            <w:pPr>
              <w:widowControl w:val="0"/>
              <w:autoSpaceDE w:val="0"/>
              <w:autoSpaceDN w:val="0"/>
              <w:adjustRightInd w:val="0"/>
              <w:jc w:val="center"/>
              <w:rPr>
                <w:sz w:val="14"/>
                <w:szCs w:val="14"/>
              </w:rPr>
            </w:pPr>
            <w:r w:rsidRPr="006D7A35">
              <w:rPr>
                <w:sz w:val="14"/>
                <w:szCs w:val="14"/>
              </w:rPr>
              <w:t>25</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17</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г.Дедовск, ул.Набережная Речфлота,д.2</w:t>
            </w:r>
          </w:p>
        </w:tc>
        <w:tc>
          <w:tcPr>
            <w:tcW w:w="1275" w:type="dxa"/>
            <w:shd w:val="clear" w:color="auto" w:fill="auto"/>
          </w:tcPr>
          <w:p w:rsidR="00273026" w:rsidRPr="006D7A35" w:rsidRDefault="005C719A" w:rsidP="00B65839">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434,4</w:t>
            </w:r>
          </w:p>
        </w:tc>
        <w:tc>
          <w:tcPr>
            <w:tcW w:w="1479" w:type="dxa"/>
            <w:shd w:val="clear" w:color="auto" w:fill="auto"/>
          </w:tcPr>
          <w:p w:rsidR="00273026" w:rsidRPr="006D7A35" w:rsidRDefault="005C719A" w:rsidP="00177D0B">
            <w:pPr>
              <w:widowControl w:val="0"/>
              <w:autoSpaceDE w:val="0"/>
              <w:autoSpaceDN w:val="0"/>
              <w:adjustRightInd w:val="0"/>
              <w:jc w:val="center"/>
              <w:rPr>
                <w:sz w:val="14"/>
                <w:szCs w:val="14"/>
              </w:rPr>
            </w:pPr>
            <w:r w:rsidRPr="006D7A35">
              <w:rPr>
                <w:sz w:val="14"/>
                <w:szCs w:val="14"/>
              </w:rPr>
              <w:t>20</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18</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г.Дедовск, ул.Керамическая, д.1</w:t>
            </w:r>
          </w:p>
        </w:tc>
        <w:tc>
          <w:tcPr>
            <w:tcW w:w="1275"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06502A" w:rsidP="00B65839">
            <w:pPr>
              <w:widowControl w:val="0"/>
              <w:autoSpaceDE w:val="0"/>
              <w:autoSpaceDN w:val="0"/>
              <w:adjustRightInd w:val="0"/>
              <w:jc w:val="center"/>
              <w:rPr>
                <w:sz w:val="14"/>
                <w:szCs w:val="14"/>
              </w:rPr>
            </w:pPr>
            <w:r>
              <w:rPr>
                <w:sz w:val="14"/>
                <w:szCs w:val="14"/>
              </w:rPr>
              <w:t>578,1</w:t>
            </w:r>
          </w:p>
        </w:tc>
        <w:tc>
          <w:tcPr>
            <w:tcW w:w="1479" w:type="dxa"/>
            <w:shd w:val="clear" w:color="auto" w:fill="auto"/>
          </w:tcPr>
          <w:p w:rsidR="00273026" w:rsidRPr="006D7A35" w:rsidRDefault="007D263A" w:rsidP="00177D0B">
            <w:pPr>
              <w:widowControl w:val="0"/>
              <w:autoSpaceDE w:val="0"/>
              <w:autoSpaceDN w:val="0"/>
              <w:adjustRightInd w:val="0"/>
              <w:jc w:val="center"/>
              <w:rPr>
                <w:sz w:val="14"/>
                <w:szCs w:val="14"/>
              </w:rPr>
            </w:pPr>
            <w:r w:rsidRPr="006D7A35">
              <w:rPr>
                <w:sz w:val="14"/>
                <w:szCs w:val="14"/>
              </w:rPr>
              <w:t>32</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19</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г.Дедовск, ул.Керамическая, д.11</w:t>
            </w:r>
          </w:p>
        </w:tc>
        <w:tc>
          <w:tcPr>
            <w:tcW w:w="1275"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20</w:t>
            </w:r>
          </w:p>
        </w:tc>
        <w:tc>
          <w:tcPr>
            <w:tcW w:w="1134"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231,9</w:t>
            </w:r>
          </w:p>
        </w:tc>
        <w:tc>
          <w:tcPr>
            <w:tcW w:w="1479" w:type="dxa"/>
            <w:shd w:val="clear" w:color="auto" w:fill="auto"/>
          </w:tcPr>
          <w:p w:rsidR="00273026" w:rsidRPr="006D7A35" w:rsidRDefault="007D263A" w:rsidP="00177D0B">
            <w:pPr>
              <w:widowControl w:val="0"/>
              <w:autoSpaceDE w:val="0"/>
              <w:autoSpaceDN w:val="0"/>
              <w:adjustRightInd w:val="0"/>
              <w:jc w:val="center"/>
              <w:rPr>
                <w:sz w:val="14"/>
                <w:szCs w:val="14"/>
              </w:rPr>
            </w:pPr>
            <w:r w:rsidRPr="006D7A35">
              <w:rPr>
                <w:sz w:val="14"/>
                <w:szCs w:val="14"/>
              </w:rPr>
              <w:t>33</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273026" w:rsidRPr="007F79D6" w:rsidTr="00D22265">
        <w:tc>
          <w:tcPr>
            <w:tcW w:w="432" w:type="dxa"/>
            <w:shd w:val="clear" w:color="auto" w:fill="auto"/>
          </w:tcPr>
          <w:p w:rsidR="00273026" w:rsidRPr="007F79D6" w:rsidRDefault="0006502A" w:rsidP="00273026">
            <w:pPr>
              <w:widowControl w:val="0"/>
              <w:autoSpaceDE w:val="0"/>
              <w:autoSpaceDN w:val="0"/>
              <w:adjustRightInd w:val="0"/>
              <w:jc w:val="center"/>
              <w:rPr>
                <w:sz w:val="14"/>
                <w:szCs w:val="14"/>
              </w:rPr>
            </w:pPr>
            <w:r>
              <w:rPr>
                <w:sz w:val="14"/>
                <w:szCs w:val="14"/>
              </w:rPr>
              <w:t>20</w:t>
            </w:r>
          </w:p>
        </w:tc>
        <w:tc>
          <w:tcPr>
            <w:tcW w:w="2937"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пос.Снегири, ул.Станционная, д.1</w:t>
            </w:r>
          </w:p>
        </w:tc>
        <w:tc>
          <w:tcPr>
            <w:tcW w:w="1275"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4</w:t>
            </w:r>
          </w:p>
        </w:tc>
        <w:tc>
          <w:tcPr>
            <w:tcW w:w="1134"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234,2</w:t>
            </w:r>
          </w:p>
        </w:tc>
        <w:tc>
          <w:tcPr>
            <w:tcW w:w="1479"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13</w:t>
            </w:r>
          </w:p>
        </w:tc>
        <w:tc>
          <w:tcPr>
            <w:tcW w:w="5609" w:type="dxa"/>
            <w:shd w:val="clear" w:color="auto" w:fill="auto"/>
          </w:tcPr>
          <w:p w:rsidR="00273026" w:rsidRPr="006C5654" w:rsidRDefault="00273026" w:rsidP="005709AE">
            <w:pPr>
              <w:widowControl w:val="0"/>
              <w:autoSpaceDE w:val="0"/>
              <w:autoSpaceDN w:val="0"/>
              <w:adjustRightInd w:val="0"/>
              <w:jc w:val="center"/>
              <w:rPr>
                <w:sz w:val="14"/>
                <w:szCs w:val="14"/>
              </w:rPr>
            </w:pPr>
            <w:r w:rsidRPr="006C5654">
              <w:rPr>
                <w:sz w:val="14"/>
                <w:szCs w:val="14"/>
              </w:rPr>
              <w:t>Не определен</w:t>
            </w:r>
          </w:p>
        </w:tc>
        <w:tc>
          <w:tcPr>
            <w:tcW w:w="2126" w:type="dxa"/>
            <w:shd w:val="clear" w:color="auto" w:fill="auto"/>
          </w:tcPr>
          <w:p w:rsidR="00273026" w:rsidRPr="007F79D6" w:rsidRDefault="00273026" w:rsidP="00177D0B">
            <w:pPr>
              <w:widowControl w:val="0"/>
              <w:autoSpaceDE w:val="0"/>
              <w:autoSpaceDN w:val="0"/>
              <w:adjustRightInd w:val="0"/>
              <w:jc w:val="center"/>
              <w:rPr>
                <w:sz w:val="14"/>
                <w:szCs w:val="14"/>
              </w:rPr>
            </w:pPr>
          </w:p>
        </w:tc>
      </w:tr>
      <w:tr w:rsidR="00273026" w:rsidRPr="007F79D6" w:rsidTr="00D22265">
        <w:tc>
          <w:tcPr>
            <w:tcW w:w="432" w:type="dxa"/>
            <w:shd w:val="clear" w:color="auto" w:fill="auto"/>
          </w:tcPr>
          <w:p w:rsidR="00273026" w:rsidRPr="007F79D6" w:rsidRDefault="0006502A" w:rsidP="00273026">
            <w:pPr>
              <w:widowControl w:val="0"/>
              <w:autoSpaceDE w:val="0"/>
              <w:autoSpaceDN w:val="0"/>
              <w:adjustRightInd w:val="0"/>
              <w:jc w:val="center"/>
              <w:rPr>
                <w:sz w:val="14"/>
                <w:szCs w:val="14"/>
              </w:rPr>
            </w:pPr>
            <w:r>
              <w:rPr>
                <w:sz w:val="14"/>
                <w:szCs w:val="14"/>
              </w:rPr>
              <w:t>21</w:t>
            </w:r>
          </w:p>
        </w:tc>
        <w:tc>
          <w:tcPr>
            <w:tcW w:w="2937"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пос.Снегири, ул.Станционная,  д.2</w:t>
            </w:r>
          </w:p>
        </w:tc>
        <w:tc>
          <w:tcPr>
            <w:tcW w:w="1275"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4</w:t>
            </w:r>
          </w:p>
        </w:tc>
        <w:tc>
          <w:tcPr>
            <w:tcW w:w="1134"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140,3</w:t>
            </w:r>
          </w:p>
        </w:tc>
        <w:tc>
          <w:tcPr>
            <w:tcW w:w="1479"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10</w:t>
            </w:r>
          </w:p>
        </w:tc>
        <w:tc>
          <w:tcPr>
            <w:tcW w:w="5609" w:type="dxa"/>
            <w:shd w:val="clear" w:color="auto" w:fill="auto"/>
          </w:tcPr>
          <w:p w:rsidR="00273026" w:rsidRPr="006C5654" w:rsidRDefault="00273026" w:rsidP="00177D0B">
            <w:pPr>
              <w:widowControl w:val="0"/>
              <w:autoSpaceDE w:val="0"/>
              <w:autoSpaceDN w:val="0"/>
              <w:adjustRightInd w:val="0"/>
              <w:jc w:val="center"/>
              <w:rPr>
                <w:sz w:val="14"/>
                <w:szCs w:val="14"/>
              </w:rPr>
            </w:pPr>
            <w:r w:rsidRPr="006C5654">
              <w:rPr>
                <w:sz w:val="14"/>
                <w:szCs w:val="14"/>
              </w:rPr>
              <w:t>Не определен</w:t>
            </w:r>
          </w:p>
        </w:tc>
        <w:tc>
          <w:tcPr>
            <w:tcW w:w="2126" w:type="dxa"/>
            <w:shd w:val="clear" w:color="auto" w:fill="auto"/>
          </w:tcPr>
          <w:p w:rsidR="00273026" w:rsidRPr="007F79D6" w:rsidRDefault="00273026" w:rsidP="00177D0B">
            <w:pPr>
              <w:widowControl w:val="0"/>
              <w:autoSpaceDE w:val="0"/>
              <w:autoSpaceDN w:val="0"/>
              <w:adjustRightInd w:val="0"/>
              <w:jc w:val="center"/>
              <w:rPr>
                <w:sz w:val="14"/>
                <w:szCs w:val="14"/>
              </w:rPr>
            </w:pPr>
          </w:p>
        </w:tc>
      </w:tr>
      <w:tr w:rsidR="00273026" w:rsidRPr="007F79D6" w:rsidTr="00D22265">
        <w:tc>
          <w:tcPr>
            <w:tcW w:w="432" w:type="dxa"/>
            <w:shd w:val="clear" w:color="auto" w:fill="auto"/>
          </w:tcPr>
          <w:p w:rsidR="00273026" w:rsidRPr="007F79D6" w:rsidRDefault="0006502A" w:rsidP="00273026">
            <w:pPr>
              <w:widowControl w:val="0"/>
              <w:autoSpaceDE w:val="0"/>
              <w:autoSpaceDN w:val="0"/>
              <w:adjustRightInd w:val="0"/>
              <w:jc w:val="center"/>
              <w:rPr>
                <w:sz w:val="14"/>
                <w:szCs w:val="14"/>
              </w:rPr>
            </w:pPr>
            <w:r>
              <w:rPr>
                <w:sz w:val="14"/>
                <w:szCs w:val="14"/>
              </w:rPr>
              <w:t>22</w:t>
            </w:r>
          </w:p>
        </w:tc>
        <w:tc>
          <w:tcPr>
            <w:tcW w:w="2937"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пос.Снегири, ул.Школьная, д.8</w:t>
            </w:r>
          </w:p>
        </w:tc>
        <w:tc>
          <w:tcPr>
            <w:tcW w:w="1275"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12</w:t>
            </w:r>
          </w:p>
        </w:tc>
        <w:tc>
          <w:tcPr>
            <w:tcW w:w="1134"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595,9</w:t>
            </w:r>
          </w:p>
        </w:tc>
        <w:tc>
          <w:tcPr>
            <w:tcW w:w="1479"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38</w:t>
            </w:r>
          </w:p>
        </w:tc>
        <w:tc>
          <w:tcPr>
            <w:tcW w:w="5609" w:type="dxa"/>
            <w:shd w:val="clear" w:color="auto" w:fill="auto"/>
          </w:tcPr>
          <w:p w:rsidR="00273026" w:rsidRPr="007F79D6" w:rsidRDefault="00273026"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п.Снегири</w:t>
            </w:r>
          </w:p>
        </w:tc>
        <w:tc>
          <w:tcPr>
            <w:tcW w:w="2126" w:type="dxa"/>
            <w:vMerge w:val="restart"/>
            <w:shd w:val="clear" w:color="auto" w:fill="auto"/>
          </w:tcPr>
          <w:p w:rsidR="00273026" w:rsidRPr="007F79D6" w:rsidRDefault="00E24649" w:rsidP="00177D0B">
            <w:pPr>
              <w:widowControl w:val="0"/>
              <w:autoSpaceDE w:val="0"/>
              <w:autoSpaceDN w:val="0"/>
              <w:adjustRightInd w:val="0"/>
              <w:jc w:val="center"/>
              <w:rPr>
                <w:sz w:val="14"/>
                <w:szCs w:val="14"/>
              </w:rPr>
            </w:pPr>
            <w:r>
              <w:rPr>
                <w:sz w:val="14"/>
                <w:szCs w:val="14"/>
              </w:rPr>
              <w:t>2018-2019</w:t>
            </w:r>
          </w:p>
        </w:tc>
      </w:tr>
      <w:tr w:rsidR="00273026" w:rsidRPr="007F79D6" w:rsidTr="00D22265">
        <w:tc>
          <w:tcPr>
            <w:tcW w:w="432" w:type="dxa"/>
            <w:shd w:val="clear" w:color="auto" w:fill="auto"/>
          </w:tcPr>
          <w:p w:rsidR="00273026" w:rsidRPr="007F79D6" w:rsidRDefault="0006502A" w:rsidP="00177D0B">
            <w:pPr>
              <w:widowControl w:val="0"/>
              <w:autoSpaceDE w:val="0"/>
              <w:autoSpaceDN w:val="0"/>
              <w:adjustRightInd w:val="0"/>
              <w:jc w:val="center"/>
              <w:rPr>
                <w:sz w:val="14"/>
                <w:szCs w:val="14"/>
              </w:rPr>
            </w:pPr>
            <w:r>
              <w:rPr>
                <w:sz w:val="14"/>
                <w:szCs w:val="14"/>
              </w:rPr>
              <w:t>23</w:t>
            </w:r>
          </w:p>
        </w:tc>
        <w:tc>
          <w:tcPr>
            <w:tcW w:w="2937"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пос.Снегири, ул.Школьная, д.10</w:t>
            </w:r>
          </w:p>
        </w:tc>
        <w:tc>
          <w:tcPr>
            <w:tcW w:w="1275"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10</w:t>
            </w:r>
          </w:p>
        </w:tc>
        <w:tc>
          <w:tcPr>
            <w:tcW w:w="1134"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606,3</w:t>
            </w:r>
          </w:p>
        </w:tc>
        <w:tc>
          <w:tcPr>
            <w:tcW w:w="1479"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23</w:t>
            </w:r>
          </w:p>
        </w:tc>
        <w:tc>
          <w:tcPr>
            <w:tcW w:w="5609" w:type="dxa"/>
            <w:shd w:val="clear" w:color="auto" w:fill="auto"/>
          </w:tcPr>
          <w:p w:rsidR="00273026" w:rsidRPr="007F79D6" w:rsidRDefault="00273026"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п.Снегири</w:t>
            </w:r>
          </w:p>
        </w:tc>
        <w:tc>
          <w:tcPr>
            <w:tcW w:w="2126" w:type="dxa"/>
            <w:vMerge/>
            <w:shd w:val="clear" w:color="auto" w:fill="auto"/>
          </w:tcPr>
          <w:p w:rsidR="00273026" w:rsidRPr="007F79D6"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24</w:t>
            </w:r>
          </w:p>
        </w:tc>
        <w:tc>
          <w:tcPr>
            <w:tcW w:w="2937"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ст.Манихино, ул.Гагарина, д.1</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06502A">
            <w:pPr>
              <w:widowControl w:val="0"/>
              <w:autoSpaceDE w:val="0"/>
              <w:autoSpaceDN w:val="0"/>
              <w:adjustRightInd w:val="0"/>
              <w:jc w:val="center"/>
              <w:rPr>
                <w:sz w:val="14"/>
                <w:szCs w:val="14"/>
              </w:rPr>
            </w:pPr>
            <w:r w:rsidRPr="006D7A35">
              <w:rPr>
                <w:sz w:val="14"/>
                <w:szCs w:val="14"/>
              </w:rPr>
              <w:t>79,3</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6</w:t>
            </w:r>
          </w:p>
        </w:tc>
        <w:tc>
          <w:tcPr>
            <w:tcW w:w="5609" w:type="dxa"/>
            <w:shd w:val="clear" w:color="auto" w:fill="auto"/>
          </w:tcPr>
          <w:p w:rsidR="00273026" w:rsidRPr="006D7A35" w:rsidRDefault="00BB55A6" w:rsidP="00115A07">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25</w:t>
            </w:r>
          </w:p>
        </w:tc>
        <w:tc>
          <w:tcPr>
            <w:tcW w:w="2937" w:type="dxa"/>
            <w:shd w:val="clear" w:color="auto" w:fill="auto"/>
          </w:tcPr>
          <w:p w:rsidR="00273026" w:rsidRPr="006D7A35" w:rsidRDefault="00273026" w:rsidP="00972CE8">
            <w:pPr>
              <w:widowControl w:val="0"/>
              <w:autoSpaceDE w:val="0"/>
              <w:autoSpaceDN w:val="0"/>
              <w:adjustRightInd w:val="0"/>
              <w:jc w:val="center"/>
              <w:rPr>
                <w:sz w:val="14"/>
                <w:szCs w:val="14"/>
              </w:rPr>
            </w:pPr>
            <w:r w:rsidRPr="006D7A35">
              <w:rPr>
                <w:sz w:val="14"/>
                <w:szCs w:val="14"/>
              </w:rPr>
              <w:t>ст.Манихино, ул.Гагарина, д.6</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125,5</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6</w:t>
            </w:r>
          </w:p>
        </w:tc>
        <w:tc>
          <w:tcPr>
            <w:tcW w:w="5609" w:type="dxa"/>
            <w:shd w:val="clear" w:color="auto" w:fill="auto"/>
          </w:tcPr>
          <w:p w:rsidR="00273026" w:rsidRPr="006D7A35" w:rsidRDefault="00BB55A6"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26</w:t>
            </w:r>
          </w:p>
        </w:tc>
        <w:tc>
          <w:tcPr>
            <w:tcW w:w="2937" w:type="dxa"/>
            <w:shd w:val="clear" w:color="auto" w:fill="auto"/>
          </w:tcPr>
          <w:p w:rsidR="00273026" w:rsidRPr="006D7A35" w:rsidRDefault="00273026" w:rsidP="00972CE8">
            <w:pPr>
              <w:widowControl w:val="0"/>
              <w:autoSpaceDE w:val="0"/>
              <w:autoSpaceDN w:val="0"/>
              <w:adjustRightInd w:val="0"/>
              <w:jc w:val="center"/>
              <w:rPr>
                <w:sz w:val="14"/>
                <w:szCs w:val="14"/>
              </w:rPr>
            </w:pPr>
            <w:r w:rsidRPr="006D7A35">
              <w:rPr>
                <w:sz w:val="14"/>
                <w:szCs w:val="14"/>
              </w:rPr>
              <w:t>ст.Манихино, ул.Гагарина, д.9</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268,1</w:t>
            </w:r>
          </w:p>
        </w:tc>
        <w:tc>
          <w:tcPr>
            <w:tcW w:w="1479" w:type="dxa"/>
            <w:shd w:val="clear" w:color="auto" w:fill="auto"/>
          </w:tcPr>
          <w:p w:rsidR="00273026" w:rsidRPr="006D7A35" w:rsidRDefault="00273026" w:rsidP="00566E41">
            <w:pPr>
              <w:widowControl w:val="0"/>
              <w:autoSpaceDE w:val="0"/>
              <w:autoSpaceDN w:val="0"/>
              <w:adjustRightInd w:val="0"/>
              <w:jc w:val="center"/>
              <w:rPr>
                <w:sz w:val="14"/>
                <w:szCs w:val="14"/>
              </w:rPr>
            </w:pPr>
            <w:r w:rsidRPr="006D7A35">
              <w:rPr>
                <w:sz w:val="14"/>
                <w:szCs w:val="14"/>
              </w:rPr>
              <w:t>13</w:t>
            </w:r>
          </w:p>
        </w:tc>
        <w:tc>
          <w:tcPr>
            <w:tcW w:w="5609" w:type="dxa"/>
            <w:shd w:val="clear" w:color="auto" w:fill="auto"/>
          </w:tcPr>
          <w:p w:rsidR="00273026" w:rsidRPr="006D7A35" w:rsidRDefault="00BB55A6" w:rsidP="00115A07">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27</w:t>
            </w:r>
          </w:p>
        </w:tc>
        <w:tc>
          <w:tcPr>
            <w:tcW w:w="2937"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ст.Манихино, ул.Гагарина, д.30</w:t>
            </w:r>
          </w:p>
        </w:tc>
        <w:tc>
          <w:tcPr>
            <w:tcW w:w="1275"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75,7</w:t>
            </w:r>
          </w:p>
        </w:tc>
        <w:tc>
          <w:tcPr>
            <w:tcW w:w="1479"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273026" w:rsidRPr="006D7A35" w:rsidRDefault="00BB55A6"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28</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ст.Манихино, ул.Первомайская, д.39</w:t>
            </w:r>
          </w:p>
        </w:tc>
        <w:tc>
          <w:tcPr>
            <w:tcW w:w="1275"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9</w:t>
            </w:r>
          </w:p>
        </w:tc>
        <w:tc>
          <w:tcPr>
            <w:tcW w:w="1134"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244,5</w:t>
            </w:r>
          </w:p>
        </w:tc>
        <w:tc>
          <w:tcPr>
            <w:tcW w:w="1479"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Соглашения с ООО «Компания Промсервис»</w:t>
            </w:r>
            <w:r w:rsidR="004E65C1" w:rsidRPr="006D7A35">
              <w:rPr>
                <w:sz w:val="14"/>
                <w:szCs w:val="14"/>
              </w:rPr>
              <w:t xml:space="preserve"> № 6224 от 28.10.2013</w:t>
            </w:r>
          </w:p>
        </w:tc>
        <w:tc>
          <w:tcPr>
            <w:tcW w:w="2126" w:type="dxa"/>
            <w:shd w:val="clear" w:color="auto" w:fill="auto"/>
          </w:tcPr>
          <w:p w:rsidR="00273026" w:rsidRPr="006D7A35" w:rsidRDefault="00115A07" w:rsidP="00115A07">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29</w:t>
            </w:r>
          </w:p>
        </w:tc>
        <w:tc>
          <w:tcPr>
            <w:tcW w:w="2937"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ст.Манихино, ул.Первомайская, д.31</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96,4</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27302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30</w:t>
            </w:r>
          </w:p>
        </w:tc>
        <w:tc>
          <w:tcPr>
            <w:tcW w:w="2937"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ст.Манихино, ул.Первомайская, д.27</w:t>
            </w:r>
          </w:p>
        </w:tc>
        <w:tc>
          <w:tcPr>
            <w:tcW w:w="1275" w:type="dxa"/>
            <w:shd w:val="clear" w:color="auto" w:fill="auto"/>
          </w:tcPr>
          <w:p w:rsidR="00273026" w:rsidRPr="006D7A35" w:rsidRDefault="001D764D" w:rsidP="00177D0B">
            <w:pPr>
              <w:widowControl w:val="0"/>
              <w:autoSpaceDE w:val="0"/>
              <w:autoSpaceDN w:val="0"/>
              <w:adjustRightInd w:val="0"/>
              <w:jc w:val="center"/>
              <w:rPr>
                <w:sz w:val="14"/>
                <w:szCs w:val="14"/>
              </w:rPr>
            </w:pPr>
            <w:r>
              <w:rPr>
                <w:sz w:val="14"/>
                <w:szCs w:val="14"/>
              </w:rPr>
              <w:t>4</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148,6</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27302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2017-2019</w:t>
            </w:r>
          </w:p>
        </w:tc>
      </w:tr>
      <w:tr w:rsidR="0006502A" w:rsidRPr="006D7A35" w:rsidTr="00D22265">
        <w:tc>
          <w:tcPr>
            <w:tcW w:w="432" w:type="dxa"/>
            <w:shd w:val="clear" w:color="auto" w:fill="auto"/>
          </w:tcPr>
          <w:p w:rsidR="0006502A" w:rsidRPr="006D7A35" w:rsidRDefault="005625FF" w:rsidP="00177D0B">
            <w:pPr>
              <w:widowControl w:val="0"/>
              <w:autoSpaceDE w:val="0"/>
              <w:autoSpaceDN w:val="0"/>
              <w:adjustRightInd w:val="0"/>
              <w:jc w:val="center"/>
              <w:rPr>
                <w:sz w:val="14"/>
                <w:szCs w:val="14"/>
              </w:rPr>
            </w:pPr>
            <w:r>
              <w:rPr>
                <w:sz w:val="14"/>
                <w:szCs w:val="14"/>
              </w:rPr>
              <w:t>31</w:t>
            </w:r>
          </w:p>
        </w:tc>
        <w:tc>
          <w:tcPr>
            <w:tcW w:w="2937" w:type="dxa"/>
            <w:shd w:val="clear" w:color="auto" w:fill="auto"/>
          </w:tcPr>
          <w:p w:rsidR="0006502A" w:rsidRPr="006D7A35" w:rsidRDefault="0006502A" w:rsidP="0006502A">
            <w:pPr>
              <w:widowControl w:val="0"/>
              <w:autoSpaceDE w:val="0"/>
              <w:autoSpaceDN w:val="0"/>
              <w:adjustRightInd w:val="0"/>
              <w:jc w:val="center"/>
              <w:rPr>
                <w:sz w:val="14"/>
                <w:szCs w:val="14"/>
              </w:rPr>
            </w:pPr>
            <w:r w:rsidRPr="006D7A35">
              <w:rPr>
                <w:sz w:val="14"/>
                <w:szCs w:val="14"/>
              </w:rPr>
              <w:t>ст.Манихино, ул.Первомайская, д.2</w:t>
            </w:r>
            <w:r>
              <w:rPr>
                <w:sz w:val="14"/>
                <w:szCs w:val="14"/>
              </w:rPr>
              <w:t>9</w:t>
            </w:r>
          </w:p>
        </w:tc>
        <w:tc>
          <w:tcPr>
            <w:tcW w:w="1275" w:type="dxa"/>
            <w:shd w:val="clear" w:color="auto" w:fill="auto"/>
          </w:tcPr>
          <w:p w:rsidR="0006502A" w:rsidRPr="006D7A35" w:rsidRDefault="001D764D" w:rsidP="00177D0B">
            <w:pPr>
              <w:widowControl w:val="0"/>
              <w:autoSpaceDE w:val="0"/>
              <w:autoSpaceDN w:val="0"/>
              <w:adjustRightInd w:val="0"/>
              <w:jc w:val="center"/>
              <w:rPr>
                <w:sz w:val="14"/>
                <w:szCs w:val="14"/>
              </w:rPr>
            </w:pPr>
            <w:r>
              <w:rPr>
                <w:sz w:val="14"/>
                <w:szCs w:val="14"/>
              </w:rPr>
              <w:t>2</w:t>
            </w:r>
          </w:p>
        </w:tc>
        <w:tc>
          <w:tcPr>
            <w:tcW w:w="1134" w:type="dxa"/>
            <w:shd w:val="clear" w:color="auto" w:fill="auto"/>
          </w:tcPr>
          <w:p w:rsidR="0006502A" w:rsidRPr="006D7A35" w:rsidRDefault="0006502A" w:rsidP="00177D0B">
            <w:pPr>
              <w:widowControl w:val="0"/>
              <w:autoSpaceDE w:val="0"/>
              <w:autoSpaceDN w:val="0"/>
              <w:adjustRightInd w:val="0"/>
              <w:jc w:val="center"/>
              <w:rPr>
                <w:sz w:val="14"/>
                <w:szCs w:val="14"/>
              </w:rPr>
            </w:pPr>
            <w:r>
              <w:rPr>
                <w:sz w:val="14"/>
                <w:szCs w:val="14"/>
              </w:rPr>
              <w:t>123,8</w:t>
            </w:r>
          </w:p>
        </w:tc>
        <w:tc>
          <w:tcPr>
            <w:tcW w:w="1479" w:type="dxa"/>
            <w:shd w:val="clear" w:color="auto" w:fill="auto"/>
          </w:tcPr>
          <w:p w:rsidR="0006502A" w:rsidRPr="006D7A35" w:rsidRDefault="0006502A" w:rsidP="00566E41">
            <w:pPr>
              <w:widowControl w:val="0"/>
              <w:autoSpaceDE w:val="0"/>
              <w:autoSpaceDN w:val="0"/>
              <w:adjustRightInd w:val="0"/>
              <w:jc w:val="center"/>
              <w:rPr>
                <w:sz w:val="14"/>
                <w:szCs w:val="14"/>
              </w:rPr>
            </w:pPr>
          </w:p>
        </w:tc>
        <w:tc>
          <w:tcPr>
            <w:tcW w:w="5609" w:type="dxa"/>
            <w:shd w:val="clear" w:color="auto" w:fill="auto"/>
          </w:tcPr>
          <w:p w:rsidR="0006502A" w:rsidRPr="006D7A35" w:rsidRDefault="0006502A" w:rsidP="00177D0B">
            <w:pPr>
              <w:widowControl w:val="0"/>
              <w:autoSpaceDE w:val="0"/>
              <w:autoSpaceDN w:val="0"/>
              <w:adjustRightInd w:val="0"/>
              <w:jc w:val="center"/>
              <w:rPr>
                <w:sz w:val="14"/>
                <w:szCs w:val="14"/>
              </w:rPr>
            </w:pPr>
          </w:p>
        </w:tc>
        <w:tc>
          <w:tcPr>
            <w:tcW w:w="2126" w:type="dxa"/>
            <w:shd w:val="clear" w:color="auto" w:fill="auto"/>
          </w:tcPr>
          <w:p w:rsidR="0006502A" w:rsidRPr="006D7A35" w:rsidRDefault="0006502A" w:rsidP="00177D0B">
            <w:pPr>
              <w:widowControl w:val="0"/>
              <w:autoSpaceDE w:val="0"/>
              <w:autoSpaceDN w:val="0"/>
              <w:adjustRightInd w:val="0"/>
              <w:jc w:val="center"/>
              <w:rPr>
                <w:sz w:val="14"/>
                <w:szCs w:val="14"/>
              </w:rPr>
            </w:pP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32</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ст.Манихино, ул.Первомайская, д.2</w:t>
            </w:r>
            <w:r>
              <w:rPr>
                <w:sz w:val="14"/>
                <w:szCs w:val="14"/>
              </w:rPr>
              <w:t>Б</w:t>
            </w:r>
          </w:p>
        </w:tc>
        <w:tc>
          <w:tcPr>
            <w:tcW w:w="1275" w:type="dxa"/>
            <w:shd w:val="clear" w:color="auto" w:fill="auto"/>
          </w:tcPr>
          <w:p w:rsidR="005625FF" w:rsidRPr="006D7A35" w:rsidRDefault="001D764D" w:rsidP="00177D0B">
            <w:pPr>
              <w:widowControl w:val="0"/>
              <w:autoSpaceDE w:val="0"/>
              <w:autoSpaceDN w:val="0"/>
              <w:adjustRightInd w:val="0"/>
              <w:jc w:val="center"/>
              <w:rPr>
                <w:sz w:val="14"/>
                <w:szCs w:val="14"/>
              </w:rPr>
            </w:pPr>
            <w:r>
              <w:rPr>
                <w:sz w:val="14"/>
                <w:szCs w:val="14"/>
              </w:rPr>
              <w:t>1</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Pr>
                <w:sz w:val="14"/>
                <w:szCs w:val="14"/>
              </w:rPr>
              <w:t>44,8</w:t>
            </w:r>
          </w:p>
        </w:tc>
        <w:tc>
          <w:tcPr>
            <w:tcW w:w="1479" w:type="dxa"/>
            <w:shd w:val="clear" w:color="auto" w:fill="auto"/>
          </w:tcPr>
          <w:p w:rsidR="005625FF" w:rsidRPr="006D7A35" w:rsidRDefault="005625FF" w:rsidP="00566E41">
            <w:pPr>
              <w:widowControl w:val="0"/>
              <w:autoSpaceDE w:val="0"/>
              <w:autoSpaceDN w:val="0"/>
              <w:adjustRightInd w:val="0"/>
              <w:jc w:val="center"/>
              <w:rPr>
                <w:sz w:val="14"/>
                <w:szCs w:val="14"/>
              </w:rPr>
            </w:pPr>
            <w:r>
              <w:rPr>
                <w:sz w:val="14"/>
                <w:szCs w:val="14"/>
              </w:rPr>
              <w:t>2</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33</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ст.Манихино, ул.Первомайская, д.41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184,4</w:t>
            </w:r>
          </w:p>
        </w:tc>
        <w:tc>
          <w:tcPr>
            <w:tcW w:w="1479" w:type="dxa"/>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34</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ст.Манихино, ул.Железнодорожная, д.6</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6</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253,6</w:t>
            </w:r>
          </w:p>
        </w:tc>
        <w:tc>
          <w:tcPr>
            <w:tcW w:w="1479" w:type="dxa"/>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16</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35</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ст.Манихино, ул.Пушкина, д.1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142,6</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11</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36</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ст.Манихино, ул.Пушкина,д.3</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318,7</w:t>
            </w:r>
          </w:p>
        </w:tc>
        <w:tc>
          <w:tcPr>
            <w:tcW w:w="1479" w:type="dxa"/>
            <w:shd w:val="clear" w:color="auto" w:fill="auto"/>
          </w:tcPr>
          <w:p w:rsidR="005625FF" w:rsidRPr="006D7A35" w:rsidRDefault="005625FF" w:rsidP="005625FF">
            <w:pPr>
              <w:widowControl w:val="0"/>
              <w:autoSpaceDE w:val="0"/>
              <w:autoSpaceDN w:val="0"/>
              <w:adjustRightInd w:val="0"/>
              <w:jc w:val="center"/>
              <w:rPr>
                <w:sz w:val="14"/>
                <w:szCs w:val="14"/>
              </w:rPr>
            </w:pPr>
            <w:r w:rsidRPr="006D7A35">
              <w:rPr>
                <w:sz w:val="14"/>
                <w:szCs w:val="14"/>
              </w:rPr>
              <w:t>1</w:t>
            </w:r>
            <w:r>
              <w:rPr>
                <w:sz w:val="14"/>
                <w:szCs w:val="14"/>
              </w:rPr>
              <w:t>3</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37</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ст.Манихино, ул.Пушкина, д.4</w:t>
            </w:r>
          </w:p>
        </w:tc>
        <w:tc>
          <w:tcPr>
            <w:tcW w:w="1275" w:type="dxa"/>
            <w:shd w:val="clear" w:color="auto" w:fill="auto"/>
          </w:tcPr>
          <w:p w:rsidR="005625FF" w:rsidRPr="006D7A35" w:rsidRDefault="001D764D" w:rsidP="00177D0B">
            <w:pPr>
              <w:widowControl w:val="0"/>
              <w:autoSpaceDE w:val="0"/>
              <w:autoSpaceDN w:val="0"/>
              <w:adjustRightInd w:val="0"/>
              <w:jc w:val="center"/>
              <w:rPr>
                <w:sz w:val="14"/>
                <w:szCs w:val="14"/>
              </w:rPr>
            </w:pPr>
            <w:r>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Pr>
                <w:sz w:val="14"/>
                <w:szCs w:val="14"/>
              </w:rPr>
              <w:t>44,0</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38</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ст.Манихино, ул.Пушкина, д.5</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6</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186,1</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39</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ст.Манихино, 51 км</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97</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BB55A6">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shd w:val="clear" w:color="auto" w:fill="auto"/>
          </w:tcPr>
          <w:p w:rsidR="005625FF" w:rsidRPr="006D7A35" w:rsidRDefault="005625FF" w:rsidP="00177D0B">
            <w:pPr>
              <w:widowControl w:val="0"/>
              <w:autoSpaceDE w:val="0"/>
              <w:autoSpaceDN w:val="0"/>
              <w:adjustRightInd w:val="0"/>
              <w:jc w:val="center"/>
              <w:rPr>
                <w:sz w:val="14"/>
                <w:szCs w:val="14"/>
              </w:rPr>
            </w:pPr>
            <w:r>
              <w:rPr>
                <w:sz w:val="14"/>
                <w:szCs w:val="14"/>
              </w:rPr>
              <w:t>40</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ст.Лукино, 171 км д.1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110,7</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shd w:val="clear" w:color="auto" w:fill="auto"/>
          </w:tcPr>
          <w:p w:rsidR="005625FF" w:rsidRPr="006D7A35" w:rsidRDefault="005625FF" w:rsidP="00566E41">
            <w:pPr>
              <w:widowControl w:val="0"/>
              <w:autoSpaceDE w:val="0"/>
              <w:autoSpaceDN w:val="0"/>
              <w:adjustRightInd w:val="0"/>
              <w:jc w:val="center"/>
              <w:rPr>
                <w:sz w:val="14"/>
                <w:szCs w:val="14"/>
              </w:rPr>
            </w:pPr>
            <w:r>
              <w:rPr>
                <w:sz w:val="14"/>
                <w:szCs w:val="14"/>
              </w:rPr>
              <w:t>41</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пос.Троицкий, ул.Центральная, д.3а</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56,0</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5609" w:type="dxa"/>
            <w:shd w:val="clear" w:color="auto" w:fill="auto"/>
          </w:tcPr>
          <w:p w:rsidR="005625FF" w:rsidRPr="006D7A35" w:rsidRDefault="005625FF" w:rsidP="00115A07">
            <w:pPr>
              <w:widowControl w:val="0"/>
              <w:autoSpaceDE w:val="0"/>
              <w:autoSpaceDN w:val="0"/>
              <w:adjustRightInd w:val="0"/>
              <w:jc w:val="center"/>
              <w:rPr>
                <w:sz w:val="14"/>
                <w:szCs w:val="14"/>
              </w:rPr>
            </w:pPr>
            <w:r w:rsidRPr="006D7A35">
              <w:rPr>
                <w:sz w:val="14"/>
                <w:szCs w:val="14"/>
              </w:rPr>
              <w:t>В рамках  подпрограммы, строительство/покупка  за счет  бюджетных средств</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2018</w:t>
            </w:r>
          </w:p>
        </w:tc>
      </w:tr>
      <w:tr w:rsidR="005625FF" w:rsidRPr="007F79D6" w:rsidTr="00D22265">
        <w:tc>
          <w:tcPr>
            <w:tcW w:w="432" w:type="dxa"/>
            <w:tcBorders>
              <w:top w:val="nil"/>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42</w:t>
            </w:r>
          </w:p>
        </w:tc>
        <w:tc>
          <w:tcPr>
            <w:tcW w:w="2937" w:type="dxa"/>
            <w:tcBorders>
              <w:top w:val="nil"/>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пос.Холщевики, д.1 МПС</w:t>
            </w:r>
          </w:p>
        </w:tc>
        <w:tc>
          <w:tcPr>
            <w:tcW w:w="1275"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w:t>
            </w:r>
          </w:p>
        </w:tc>
        <w:tc>
          <w:tcPr>
            <w:tcW w:w="1134"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74,3</w:t>
            </w:r>
          </w:p>
        </w:tc>
        <w:tc>
          <w:tcPr>
            <w:tcW w:w="1479"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4</w:t>
            </w:r>
          </w:p>
        </w:tc>
        <w:tc>
          <w:tcPr>
            <w:tcW w:w="5609"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43</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пос.Холщевики, д.2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2</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63,4</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7</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44</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пос.Холщевики, д.7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3</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109,8</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9</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45</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пос.Холщевики, д.3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4</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155</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10</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46</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с.Павловская Слобода, д.1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27,3</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47</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с.Павловская Слобода, д.3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8</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352,0</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9</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48</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дер.Исаково, д.101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11</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315,5</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26</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566E41">
            <w:pPr>
              <w:widowControl w:val="0"/>
              <w:autoSpaceDE w:val="0"/>
              <w:autoSpaceDN w:val="0"/>
              <w:adjustRightInd w:val="0"/>
              <w:jc w:val="center"/>
              <w:rPr>
                <w:sz w:val="14"/>
                <w:szCs w:val="14"/>
              </w:rPr>
            </w:pPr>
            <w:r>
              <w:rPr>
                <w:sz w:val="14"/>
                <w:szCs w:val="14"/>
              </w:rPr>
              <w:t>49</w:t>
            </w:r>
          </w:p>
        </w:tc>
        <w:tc>
          <w:tcPr>
            <w:tcW w:w="2937" w:type="dxa"/>
            <w:tcBorders>
              <w:top w:val="single" w:sz="4" w:space="0" w:color="auto"/>
              <w:bottom w:val="single" w:sz="4" w:space="0" w:color="auto"/>
            </w:tcBorders>
            <w:shd w:val="clear" w:color="auto" w:fill="auto"/>
          </w:tcPr>
          <w:p w:rsidR="005625FF" w:rsidRPr="006D7A35" w:rsidRDefault="005625FF" w:rsidP="00D22265">
            <w:pPr>
              <w:widowControl w:val="0"/>
              <w:autoSpaceDE w:val="0"/>
              <w:autoSpaceDN w:val="0"/>
              <w:adjustRightInd w:val="0"/>
              <w:jc w:val="center"/>
              <w:rPr>
                <w:sz w:val="14"/>
                <w:szCs w:val="14"/>
              </w:rPr>
            </w:pPr>
            <w:r w:rsidRPr="006D7A35">
              <w:rPr>
                <w:sz w:val="14"/>
                <w:szCs w:val="14"/>
              </w:rPr>
              <w:t>с.П-Слобода, ул.Красная Слободка, д.19</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16</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565,4</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33</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566E41">
            <w:pPr>
              <w:widowControl w:val="0"/>
              <w:autoSpaceDE w:val="0"/>
              <w:autoSpaceDN w:val="0"/>
              <w:adjustRightInd w:val="0"/>
              <w:jc w:val="center"/>
              <w:rPr>
                <w:sz w:val="14"/>
                <w:szCs w:val="14"/>
              </w:rPr>
            </w:pPr>
            <w:r>
              <w:rPr>
                <w:sz w:val="14"/>
                <w:szCs w:val="14"/>
              </w:rPr>
              <w:t>50</w:t>
            </w:r>
          </w:p>
        </w:tc>
        <w:tc>
          <w:tcPr>
            <w:tcW w:w="2937" w:type="dxa"/>
            <w:tcBorders>
              <w:top w:val="single" w:sz="4" w:space="0" w:color="auto"/>
              <w:bottom w:val="single" w:sz="4" w:space="0" w:color="auto"/>
            </w:tcBorders>
            <w:shd w:val="clear" w:color="auto" w:fill="auto"/>
          </w:tcPr>
          <w:p w:rsidR="005625FF" w:rsidRPr="006D7A35" w:rsidRDefault="005625FF" w:rsidP="00D22265">
            <w:pPr>
              <w:widowControl w:val="0"/>
              <w:autoSpaceDE w:val="0"/>
              <w:autoSpaceDN w:val="0"/>
              <w:adjustRightInd w:val="0"/>
              <w:jc w:val="center"/>
              <w:rPr>
                <w:sz w:val="14"/>
                <w:szCs w:val="14"/>
              </w:rPr>
            </w:pPr>
            <w:r w:rsidRPr="006D7A35">
              <w:rPr>
                <w:sz w:val="14"/>
                <w:szCs w:val="14"/>
              </w:rPr>
              <w:t>с.П-Слобода, ул.Красная Слободка, д.18</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16</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550,2</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51</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566E41">
            <w:pPr>
              <w:widowControl w:val="0"/>
              <w:autoSpaceDE w:val="0"/>
              <w:autoSpaceDN w:val="0"/>
              <w:adjustRightInd w:val="0"/>
              <w:jc w:val="center"/>
              <w:rPr>
                <w:sz w:val="14"/>
                <w:szCs w:val="14"/>
              </w:rPr>
            </w:pPr>
            <w:r>
              <w:rPr>
                <w:sz w:val="14"/>
                <w:szCs w:val="14"/>
              </w:rPr>
              <w:t>51</w:t>
            </w:r>
          </w:p>
        </w:tc>
        <w:tc>
          <w:tcPr>
            <w:tcW w:w="2937" w:type="dxa"/>
            <w:tcBorders>
              <w:top w:val="single" w:sz="4" w:space="0" w:color="auto"/>
              <w:bottom w:val="single" w:sz="4" w:space="0" w:color="auto"/>
            </w:tcBorders>
            <w:shd w:val="clear" w:color="auto" w:fill="auto"/>
          </w:tcPr>
          <w:p w:rsidR="005625FF" w:rsidRPr="006D7A35" w:rsidRDefault="005625FF" w:rsidP="00D22265">
            <w:pPr>
              <w:widowControl w:val="0"/>
              <w:autoSpaceDE w:val="0"/>
              <w:autoSpaceDN w:val="0"/>
              <w:adjustRightInd w:val="0"/>
              <w:jc w:val="center"/>
              <w:rPr>
                <w:sz w:val="14"/>
                <w:szCs w:val="14"/>
              </w:rPr>
            </w:pPr>
            <w:r w:rsidRPr="006D7A35">
              <w:rPr>
                <w:sz w:val="14"/>
                <w:szCs w:val="14"/>
              </w:rPr>
              <w:t>с.П-Слобода, ул.3-го Интернационала, д.12</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16</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552,4</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44</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273026">
            <w:pPr>
              <w:widowControl w:val="0"/>
              <w:autoSpaceDE w:val="0"/>
              <w:autoSpaceDN w:val="0"/>
              <w:adjustRightInd w:val="0"/>
              <w:jc w:val="center"/>
              <w:rPr>
                <w:sz w:val="14"/>
                <w:szCs w:val="14"/>
              </w:rPr>
            </w:pPr>
            <w:r>
              <w:rPr>
                <w:sz w:val="14"/>
                <w:szCs w:val="14"/>
              </w:rPr>
              <w:t>52</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пос.Северный, ул.Сонный тупик, д.5</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109,7</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5609" w:type="dxa"/>
            <w:tcBorders>
              <w:top w:val="single" w:sz="4" w:space="0" w:color="auto"/>
              <w:bottom w:val="single" w:sz="4" w:space="0" w:color="auto"/>
            </w:tcBorders>
            <w:shd w:val="clear" w:color="auto" w:fill="auto"/>
          </w:tcPr>
          <w:p w:rsidR="005625FF" w:rsidRPr="006D7A35" w:rsidRDefault="005625FF" w:rsidP="00550F6B">
            <w:pPr>
              <w:widowControl w:val="0"/>
              <w:autoSpaceDE w:val="0"/>
              <w:autoSpaceDN w:val="0"/>
              <w:adjustRightInd w:val="0"/>
              <w:jc w:val="center"/>
              <w:rPr>
                <w:sz w:val="14"/>
                <w:szCs w:val="14"/>
              </w:rPr>
            </w:pPr>
            <w:r w:rsidRPr="006D7A35">
              <w:rPr>
                <w:sz w:val="14"/>
                <w:szCs w:val="14"/>
              </w:rPr>
              <w:t xml:space="preserve">Покупка квартир за счет бюджетных средств </w:t>
            </w:r>
            <w:r w:rsidR="00550F6B">
              <w:rPr>
                <w:sz w:val="14"/>
                <w:szCs w:val="14"/>
              </w:rPr>
              <w:t>ОМС</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2016</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D22265">
            <w:pPr>
              <w:widowControl w:val="0"/>
              <w:autoSpaceDE w:val="0"/>
              <w:autoSpaceDN w:val="0"/>
              <w:adjustRightInd w:val="0"/>
              <w:jc w:val="center"/>
              <w:rPr>
                <w:sz w:val="14"/>
                <w:szCs w:val="14"/>
              </w:rPr>
            </w:pPr>
            <w:r>
              <w:rPr>
                <w:sz w:val="14"/>
                <w:szCs w:val="14"/>
              </w:rPr>
              <w:t>53</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с.Новопетровское, ул.Советская, д.13</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72,3</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54</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с.Новопетровское, ул.Советская, д.14</w:t>
            </w:r>
          </w:p>
        </w:tc>
        <w:tc>
          <w:tcPr>
            <w:tcW w:w="1275"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87,7</w:t>
            </w:r>
          </w:p>
        </w:tc>
        <w:tc>
          <w:tcPr>
            <w:tcW w:w="147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55</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с.Новопетровское, ул.Советская, д.17</w:t>
            </w:r>
          </w:p>
        </w:tc>
        <w:tc>
          <w:tcPr>
            <w:tcW w:w="1275"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93,5</w:t>
            </w:r>
          </w:p>
        </w:tc>
        <w:tc>
          <w:tcPr>
            <w:tcW w:w="147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56</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с.Новопетровское, ул.Октябрьская,  д.24</w:t>
            </w:r>
          </w:p>
        </w:tc>
        <w:tc>
          <w:tcPr>
            <w:tcW w:w="1275"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45,2</w:t>
            </w:r>
          </w:p>
        </w:tc>
        <w:tc>
          <w:tcPr>
            <w:tcW w:w="147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5609" w:type="dxa"/>
            <w:tcBorders>
              <w:top w:val="single" w:sz="4" w:space="0" w:color="auto"/>
            </w:tcBorders>
            <w:shd w:val="clear" w:color="auto" w:fill="auto"/>
          </w:tcPr>
          <w:p w:rsidR="005625FF" w:rsidRPr="006D7A35" w:rsidRDefault="00550F6B" w:rsidP="00BB55A6">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п.Снегири</w:t>
            </w:r>
          </w:p>
        </w:tc>
        <w:tc>
          <w:tcPr>
            <w:tcW w:w="2126"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2018-2019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57</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с.Новопетровское, ул.Октябрьская,  д.2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102,4</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58</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ул.Первомайская,д.33</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25,2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2</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59</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ул.Фабричная,д.10</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3</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90,3</w:t>
            </w:r>
          </w:p>
        </w:tc>
        <w:tc>
          <w:tcPr>
            <w:tcW w:w="1479"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8</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60</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ул.Фабричная,д.6</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165,2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16</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61</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ул.Фабричная,д.8</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3</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120,2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62</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ул.Фабричная,д.11</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156,3</w:t>
            </w:r>
          </w:p>
        </w:tc>
        <w:tc>
          <w:tcPr>
            <w:tcW w:w="1479"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9</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63</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ул.Фабричная,д.12</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7</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235,8</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17</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64</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ул.Фабричная,д.13</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90,3</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8</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65</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ул.Колхозная, д.75</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145,2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66</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ул.Колхозная, д.39</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72,0</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lastRenderedPageBreak/>
              <w:t>67</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ул.Северная, д.9</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114,2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68</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пос.Румянцево, Волоколамское ш., д.57А</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3</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122,4</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69</w:t>
            </w:r>
          </w:p>
        </w:tc>
        <w:tc>
          <w:tcPr>
            <w:tcW w:w="2937" w:type="dxa"/>
            <w:tcBorders>
              <w:top w:val="single" w:sz="4" w:space="0" w:color="auto"/>
              <w:bottom w:val="single" w:sz="4" w:space="0" w:color="auto"/>
            </w:tcBorders>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пос.Румянцево, Волоколамское ш., д.55</w:t>
            </w:r>
          </w:p>
        </w:tc>
        <w:tc>
          <w:tcPr>
            <w:tcW w:w="1275" w:type="dxa"/>
            <w:shd w:val="clear" w:color="auto" w:fill="auto"/>
          </w:tcPr>
          <w:p w:rsidR="005625FF" w:rsidRPr="006D7A35" w:rsidRDefault="001D764D" w:rsidP="00177D0B">
            <w:pPr>
              <w:widowControl w:val="0"/>
              <w:autoSpaceDE w:val="0"/>
              <w:autoSpaceDN w:val="0"/>
              <w:adjustRightInd w:val="0"/>
              <w:jc w:val="center"/>
              <w:rPr>
                <w:sz w:val="14"/>
                <w:szCs w:val="14"/>
              </w:rPr>
            </w:pPr>
            <w:r>
              <w:rPr>
                <w:sz w:val="14"/>
                <w:szCs w:val="14"/>
              </w:rPr>
              <w:t>3</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153,3</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70</w:t>
            </w:r>
          </w:p>
        </w:tc>
        <w:tc>
          <w:tcPr>
            <w:tcW w:w="2937" w:type="dxa"/>
            <w:tcBorders>
              <w:top w:val="single" w:sz="4" w:space="0" w:color="auto"/>
              <w:bottom w:val="single" w:sz="4" w:space="0" w:color="auto"/>
            </w:tcBorders>
            <w:shd w:val="clear" w:color="auto" w:fill="auto"/>
          </w:tcPr>
          <w:p w:rsidR="005625FF" w:rsidRPr="006D7A35" w:rsidRDefault="005625FF" w:rsidP="00AD583A">
            <w:pPr>
              <w:widowControl w:val="0"/>
              <w:autoSpaceDE w:val="0"/>
              <w:autoSpaceDN w:val="0"/>
              <w:adjustRightInd w:val="0"/>
              <w:jc w:val="center"/>
              <w:rPr>
                <w:sz w:val="14"/>
                <w:szCs w:val="14"/>
              </w:rPr>
            </w:pPr>
            <w:r w:rsidRPr="006D7A35">
              <w:rPr>
                <w:sz w:val="14"/>
                <w:szCs w:val="14"/>
              </w:rPr>
              <w:t>пос.Румянцево, Волоколамское ш., д.36</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148,9</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71</w:t>
            </w:r>
          </w:p>
        </w:tc>
        <w:tc>
          <w:tcPr>
            <w:tcW w:w="2937" w:type="dxa"/>
            <w:tcBorders>
              <w:top w:val="single" w:sz="4" w:space="0" w:color="auto"/>
              <w:bottom w:val="single" w:sz="4" w:space="0" w:color="auto"/>
            </w:tcBorders>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пос.Румянцево, ул.Садовая,д.2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13</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281,5</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26</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72</w:t>
            </w:r>
          </w:p>
        </w:tc>
        <w:tc>
          <w:tcPr>
            <w:tcW w:w="2937" w:type="dxa"/>
            <w:tcBorders>
              <w:top w:val="single" w:sz="4" w:space="0" w:color="auto"/>
              <w:bottom w:val="single" w:sz="4" w:space="0" w:color="auto"/>
            </w:tcBorders>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пос.Румянцево, ул.Садовая,д.22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146,0</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73</w:t>
            </w:r>
          </w:p>
        </w:tc>
        <w:tc>
          <w:tcPr>
            <w:tcW w:w="2937" w:type="dxa"/>
            <w:tcBorders>
              <w:top w:val="single" w:sz="4" w:space="0" w:color="auto"/>
              <w:bottom w:val="single" w:sz="4" w:space="0" w:color="auto"/>
            </w:tcBorders>
            <w:shd w:val="clear" w:color="auto" w:fill="auto"/>
          </w:tcPr>
          <w:p w:rsidR="005625FF" w:rsidRPr="006D7A35" w:rsidRDefault="005625FF" w:rsidP="00CD6917">
            <w:pPr>
              <w:widowControl w:val="0"/>
              <w:autoSpaceDE w:val="0"/>
              <w:autoSpaceDN w:val="0"/>
              <w:adjustRightInd w:val="0"/>
              <w:jc w:val="center"/>
              <w:rPr>
                <w:sz w:val="14"/>
                <w:szCs w:val="14"/>
              </w:rPr>
            </w:pPr>
            <w:r w:rsidRPr="006D7A35">
              <w:rPr>
                <w:sz w:val="14"/>
                <w:szCs w:val="14"/>
              </w:rPr>
              <w:t>пос.Румянцево, ул.Садовая,д.41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115,7</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74</w:t>
            </w:r>
          </w:p>
        </w:tc>
        <w:tc>
          <w:tcPr>
            <w:tcW w:w="2937" w:type="dxa"/>
            <w:tcBorders>
              <w:top w:val="single" w:sz="4" w:space="0" w:color="auto"/>
              <w:bottom w:val="single" w:sz="4" w:space="0" w:color="auto"/>
            </w:tcBorders>
            <w:shd w:val="clear" w:color="auto" w:fill="auto"/>
          </w:tcPr>
          <w:p w:rsidR="005625FF" w:rsidRPr="006D7A35" w:rsidRDefault="005625FF" w:rsidP="00CD6917">
            <w:pPr>
              <w:widowControl w:val="0"/>
              <w:autoSpaceDE w:val="0"/>
              <w:autoSpaceDN w:val="0"/>
              <w:adjustRightInd w:val="0"/>
              <w:jc w:val="center"/>
              <w:rPr>
                <w:sz w:val="14"/>
                <w:szCs w:val="14"/>
              </w:rPr>
            </w:pPr>
            <w:r w:rsidRPr="006D7A35">
              <w:rPr>
                <w:sz w:val="14"/>
                <w:szCs w:val="14"/>
              </w:rPr>
              <w:t>пос.Румянцево, ул.Садовая,д.42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88</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75</w:t>
            </w:r>
          </w:p>
        </w:tc>
        <w:tc>
          <w:tcPr>
            <w:tcW w:w="2937" w:type="dxa"/>
            <w:tcBorders>
              <w:top w:val="single" w:sz="4" w:space="0" w:color="auto"/>
              <w:bottom w:val="single" w:sz="4" w:space="0" w:color="auto"/>
            </w:tcBorders>
            <w:shd w:val="clear" w:color="auto" w:fill="auto"/>
          </w:tcPr>
          <w:p w:rsidR="005625FF" w:rsidRPr="006D7A35" w:rsidRDefault="005625FF" w:rsidP="00CD6917">
            <w:pPr>
              <w:widowControl w:val="0"/>
              <w:autoSpaceDE w:val="0"/>
              <w:autoSpaceDN w:val="0"/>
              <w:adjustRightInd w:val="0"/>
              <w:jc w:val="center"/>
              <w:rPr>
                <w:sz w:val="14"/>
                <w:szCs w:val="14"/>
              </w:rPr>
            </w:pPr>
            <w:r w:rsidRPr="006D7A35">
              <w:rPr>
                <w:sz w:val="14"/>
                <w:szCs w:val="14"/>
              </w:rPr>
              <w:t>пос.Румянцево, ул.Садовая,д.43</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139,3</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76</w:t>
            </w:r>
          </w:p>
        </w:tc>
        <w:tc>
          <w:tcPr>
            <w:tcW w:w="2937" w:type="dxa"/>
            <w:tcBorders>
              <w:top w:val="single" w:sz="4" w:space="0" w:color="auto"/>
              <w:bottom w:val="single" w:sz="4" w:space="0" w:color="auto"/>
            </w:tcBorders>
            <w:shd w:val="clear" w:color="auto" w:fill="auto"/>
          </w:tcPr>
          <w:p w:rsidR="005625FF" w:rsidRPr="006D7A35" w:rsidRDefault="005625FF" w:rsidP="009F7604">
            <w:pPr>
              <w:widowControl w:val="0"/>
              <w:autoSpaceDE w:val="0"/>
              <w:autoSpaceDN w:val="0"/>
              <w:adjustRightInd w:val="0"/>
              <w:jc w:val="center"/>
              <w:rPr>
                <w:sz w:val="14"/>
                <w:szCs w:val="14"/>
              </w:rPr>
            </w:pPr>
            <w:r w:rsidRPr="006D7A35">
              <w:rPr>
                <w:sz w:val="14"/>
                <w:szCs w:val="14"/>
              </w:rPr>
              <w:t>пос.Румянцево, ул.Фабричная,д.7</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88,5</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77</w:t>
            </w:r>
          </w:p>
        </w:tc>
        <w:tc>
          <w:tcPr>
            <w:tcW w:w="2937" w:type="dxa"/>
            <w:tcBorders>
              <w:top w:val="single" w:sz="4" w:space="0" w:color="auto"/>
              <w:bottom w:val="single" w:sz="4" w:space="0" w:color="auto"/>
            </w:tcBorders>
            <w:shd w:val="clear" w:color="auto" w:fill="auto"/>
          </w:tcPr>
          <w:p w:rsidR="005625FF" w:rsidRPr="006D7A35" w:rsidRDefault="005625FF" w:rsidP="00AB7932">
            <w:pPr>
              <w:widowControl w:val="0"/>
              <w:autoSpaceDE w:val="0"/>
              <w:autoSpaceDN w:val="0"/>
              <w:adjustRightInd w:val="0"/>
              <w:jc w:val="center"/>
              <w:rPr>
                <w:sz w:val="14"/>
                <w:szCs w:val="14"/>
              </w:rPr>
            </w:pPr>
            <w:r w:rsidRPr="006D7A35">
              <w:rPr>
                <w:sz w:val="14"/>
                <w:szCs w:val="14"/>
              </w:rPr>
              <w:t>пос.Румянцево, ул.Фабричная, д.11</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101,8</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78</w:t>
            </w:r>
          </w:p>
        </w:tc>
        <w:tc>
          <w:tcPr>
            <w:tcW w:w="2937" w:type="dxa"/>
            <w:tcBorders>
              <w:top w:val="single" w:sz="4" w:space="0" w:color="auto"/>
              <w:bottom w:val="single" w:sz="4" w:space="0" w:color="auto"/>
            </w:tcBorders>
            <w:shd w:val="clear" w:color="auto" w:fill="auto"/>
          </w:tcPr>
          <w:p w:rsidR="005625FF" w:rsidRPr="006D7A35" w:rsidRDefault="005625FF" w:rsidP="00AD583A">
            <w:pPr>
              <w:widowControl w:val="0"/>
              <w:autoSpaceDE w:val="0"/>
              <w:autoSpaceDN w:val="0"/>
              <w:adjustRightInd w:val="0"/>
              <w:jc w:val="center"/>
              <w:rPr>
                <w:sz w:val="14"/>
                <w:szCs w:val="14"/>
              </w:rPr>
            </w:pPr>
            <w:r w:rsidRPr="006D7A35">
              <w:rPr>
                <w:sz w:val="14"/>
                <w:szCs w:val="14"/>
              </w:rPr>
              <w:t>пос.Румянцево, д.4 МПС</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92,2</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C16641" w:rsidRPr="006D7A35" w:rsidTr="00D22265">
        <w:tc>
          <w:tcPr>
            <w:tcW w:w="432" w:type="dxa"/>
            <w:tcBorders>
              <w:top w:val="single" w:sz="4" w:space="0" w:color="auto"/>
              <w:bottom w:val="single" w:sz="4" w:space="0" w:color="auto"/>
            </w:tcBorders>
            <w:shd w:val="clear" w:color="auto" w:fill="auto"/>
          </w:tcPr>
          <w:p w:rsidR="00C16641" w:rsidRPr="006D7A35" w:rsidRDefault="001D764D" w:rsidP="00566E41">
            <w:pPr>
              <w:widowControl w:val="0"/>
              <w:autoSpaceDE w:val="0"/>
              <w:autoSpaceDN w:val="0"/>
              <w:adjustRightInd w:val="0"/>
              <w:jc w:val="center"/>
              <w:rPr>
                <w:sz w:val="14"/>
                <w:szCs w:val="14"/>
              </w:rPr>
            </w:pPr>
            <w:r>
              <w:rPr>
                <w:sz w:val="14"/>
                <w:szCs w:val="14"/>
              </w:rPr>
              <w:t>79</w:t>
            </w:r>
          </w:p>
        </w:tc>
        <w:tc>
          <w:tcPr>
            <w:tcW w:w="2937" w:type="dxa"/>
            <w:tcBorders>
              <w:top w:val="single" w:sz="4" w:space="0" w:color="auto"/>
              <w:bottom w:val="single" w:sz="4" w:space="0" w:color="auto"/>
            </w:tcBorders>
            <w:shd w:val="clear" w:color="auto" w:fill="auto"/>
          </w:tcPr>
          <w:p w:rsidR="00C16641" w:rsidRPr="006D7A35" w:rsidRDefault="00C16641" w:rsidP="008E7A2B">
            <w:pPr>
              <w:widowControl w:val="0"/>
              <w:autoSpaceDE w:val="0"/>
              <w:autoSpaceDN w:val="0"/>
              <w:adjustRightInd w:val="0"/>
              <w:jc w:val="center"/>
              <w:rPr>
                <w:sz w:val="14"/>
                <w:szCs w:val="14"/>
              </w:rPr>
            </w:pPr>
            <w:r>
              <w:rPr>
                <w:sz w:val="14"/>
                <w:szCs w:val="14"/>
              </w:rPr>
              <w:t>Пос. Румянцево, ул.Школьная,д.9</w:t>
            </w:r>
          </w:p>
        </w:tc>
        <w:tc>
          <w:tcPr>
            <w:tcW w:w="1275" w:type="dxa"/>
            <w:shd w:val="clear" w:color="auto" w:fill="auto"/>
          </w:tcPr>
          <w:p w:rsidR="00C16641" w:rsidRPr="006D7A35" w:rsidRDefault="001D764D" w:rsidP="008E7A2B">
            <w:pPr>
              <w:widowControl w:val="0"/>
              <w:autoSpaceDE w:val="0"/>
              <w:autoSpaceDN w:val="0"/>
              <w:adjustRightInd w:val="0"/>
              <w:jc w:val="center"/>
              <w:rPr>
                <w:sz w:val="14"/>
                <w:szCs w:val="14"/>
              </w:rPr>
            </w:pPr>
            <w:r>
              <w:rPr>
                <w:sz w:val="14"/>
                <w:szCs w:val="14"/>
              </w:rPr>
              <w:t>5</w:t>
            </w:r>
          </w:p>
        </w:tc>
        <w:tc>
          <w:tcPr>
            <w:tcW w:w="1134" w:type="dxa"/>
            <w:shd w:val="clear" w:color="auto" w:fill="auto"/>
          </w:tcPr>
          <w:p w:rsidR="00C16641" w:rsidRPr="006D7A35" w:rsidRDefault="00C16641" w:rsidP="008E7A2B">
            <w:pPr>
              <w:widowControl w:val="0"/>
              <w:autoSpaceDE w:val="0"/>
              <w:autoSpaceDN w:val="0"/>
              <w:adjustRightInd w:val="0"/>
              <w:jc w:val="center"/>
              <w:rPr>
                <w:sz w:val="14"/>
                <w:szCs w:val="14"/>
              </w:rPr>
            </w:pPr>
            <w:r>
              <w:rPr>
                <w:sz w:val="14"/>
                <w:szCs w:val="14"/>
              </w:rPr>
              <w:t>219,2</w:t>
            </w:r>
          </w:p>
        </w:tc>
        <w:tc>
          <w:tcPr>
            <w:tcW w:w="1479" w:type="dxa"/>
            <w:shd w:val="clear" w:color="auto" w:fill="auto"/>
          </w:tcPr>
          <w:p w:rsidR="00C16641" w:rsidRPr="006D7A35" w:rsidRDefault="00C16641" w:rsidP="00C16641">
            <w:pPr>
              <w:widowControl w:val="0"/>
              <w:autoSpaceDE w:val="0"/>
              <w:autoSpaceDN w:val="0"/>
              <w:adjustRightInd w:val="0"/>
              <w:jc w:val="center"/>
              <w:rPr>
                <w:sz w:val="14"/>
                <w:szCs w:val="14"/>
              </w:rPr>
            </w:pPr>
            <w:r>
              <w:rPr>
                <w:sz w:val="14"/>
                <w:szCs w:val="14"/>
              </w:rPr>
              <w:t>15</w:t>
            </w:r>
          </w:p>
        </w:tc>
        <w:tc>
          <w:tcPr>
            <w:tcW w:w="5609" w:type="dxa"/>
            <w:shd w:val="clear" w:color="auto" w:fill="auto"/>
          </w:tcPr>
          <w:p w:rsidR="00C16641" w:rsidRPr="006D7A35" w:rsidRDefault="00550F6B" w:rsidP="008E7A2B">
            <w:pPr>
              <w:widowControl w:val="0"/>
              <w:autoSpaceDE w:val="0"/>
              <w:autoSpaceDN w:val="0"/>
              <w:adjustRightInd w:val="0"/>
              <w:jc w:val="center"/>
              <w:rPr>
                <w:sz w:val="14"/>
                <w:szCs w:val="14"/>
              </w:rPr>
            </w:pPr>
            <w:r>
              <w:rPr>
                <w:sz w:val="14"/>
                <w:szCs w:val="14"/>
              </w:rPr>
              <w:t>Не определен</w:t>
            </w:r>
          </w:p>
        </w:tc>
        <w:tc>
          <w:tcPr>
            <w:tcW w:w="2126" w:type="dxa"/>
            <w:shd w:val="clear" w:color="auto" w:fill="auto"/>
          </w:tcPr>
          <w:p w:rsidR="00C16641" w:rsidRPr="006D7A35" w:rsidRDefault="00C16641"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80</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пос.Лесодолгоруково, д.4 МПС</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187,3</w:t>
            </w:r>
          </w:p>
        </w:tc>
        <w:tc>
          <w:tcPr>
            <w:tcW w:w="1479" w:type="dxa"/>
            <w:shd w:val="clear" w:color="auto" w:fill="auto"/>
          </w:tcPr>
          <w:p w:rsidR="005625FF" w:rsidRPr="006D7A35" w:rsidRDefault="005625FF" w:rsidP="00C16641">
            <w:pPr>
              <w:widowControl w:val="0"/>
              <w:autoSpaceDE w:val="0"/>
              <w:autoSpaceDN w:val="0"/>
              <w:adjustRightInd w:val="0"/>
              <w:jc w:val="center"/>
              <w:rPr>
                <w:sz w:val="14"/>
                <w:szCs w:val="14"/>
              </w:rPr>
            </w:pPr>
            <w:r w:rsidRPr="006D7A35">
              <w:rPr>
                <w:sz w:val="14"/>
                <w:szCs w:val="14"/>
              </w:rPr>
              <w:t>1</w:t>
            </w:r>
            <w:r w:rsidR="00C16641">
              <w:rPr>
                <w:sz w:val="14"/>
                <w:szCs w:val="14"/>
              </w:rPr>
              <w:t>0</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Default="005625FF" w:rsidP="00566E41">
            <w:pPr>
              <w:widowControl w:val="0"/>
              <w:autoSpaceDE w:val="0"/>
              <w:autoSpaceDN w:val="0"/>
              <w:adjustRightInd w:val="0"/>
              <w:jc w:val="center"/>
              <w:rPr>
                <w:sz w:val="14"/>
                <w:szCs w:val="14"/>
              </w:rPr>
            </w:pPr>
          </w:p>
        </w:tc>
        <w:tc>
          <w:tcPr>
            <w:tcW w:w="2937" w:type="dxa"/>
            <w:tcBorders>
              <w:top w:val="single" w:sz="4" w:space="0" w:color="auto"/>
              <w:bottom w:val="single" w:sz="4" w:space="0" w:color="auto"/>
            </w:tcBorders>
            <w:shd w:val="clear" w:color="auto" w:fill="auto"/>
          </w:tcPr>
          <w:p w:rsidR="005625FF" w:rsidRDefault="005625FF" w:rsidP="008E7A2B">
            <w:pPr>
              <w:widowControl w:val="0"/>
              <w:autoSpaceDE w:val="0"/>
              <w:autoSpaceDN w:val="0"/>
              <w:adjustRightInd w:val="0"/>
              <w:jc w:val="center"/>
              <w:rPr>
                <w:sz w:val="14"/>
                <w:szCs w:val="14"/>
              </w:rPr>
            </w:pPr>
          </w:p>
        </w:tc>
        <w:tc>
          <w:tcPr>
            <w:tcW w:w="1275" w:type="dxa"/>
            <w:shd w:val="clear" w:color="auto" w:fill="auto"/>
          </w:tcPr>
          <w:p w:rsidR="005625FF" w:rsidRPr="00AD583A" w:rsidRDefault="005625FF" w:rsidP="008E7A2B">
            <w:pPr>
              <w:widowControl w:val="0"/>
              <w:autoSpaceDE w:val="0"/>
              <w:autoSpaceDN w:val="0"/>
              <w:adjustRightInd w:val="0"/>
              <w:jc w:val="center"/>
              <w:rPr>
                <w:sz w:val="14"/>
                <w:szCs w:val="14"/>
              </w:rPr>
            </w:pPr>
          </w:p>
        </w:tc>
        <w:tc>
          <w:tcPr>
            <w:tcW w:w="1134" w:type="dxa"/>
            <w:shd w:val="clear" w:color="auto" w:fill="auto"/>
          </w:tcPr>
          <w:p w:rsidR="005625FF" w:rsidRPr="00AD583A" w:rsidRDefault="00C16641" w:rsidP="008E7A2B">
            <w:pPr>
              <w:widowControl w:val="0"/>
              <w:autoSpaceDE w:val="0"/>
              <w:autoSpaceDN w:val="0"/>
              <w:adjustRightInd w:val="0"/>
              <w:jc w:val="center"/>
              <w:rPr>
                <w:sz w:val="14"/>
                <w:szCs w:val="14"/>
              </w:rPr>
            </w:pPr>
            <w:r>
              <w:rPr>
                <w:sz w:val="14"/>
                <w:szCs w:val="14"/>
              </w:rPr>
              <w:t>16071,9</w:t>
            </w:r>
          </w:p>
        </w:tc>
        <w:tc>
          <w:tcPr>
            <w:tcW w:w="1479" w:type="dxa"/>
            <w:shd w:val="clear" w:color="auto" w:fill="auto"/>
          </w:tcPr>
          <w:p w:rsidR="005625FF" w:rsidRPr="00AD583A" w:rsidRDefault="00C16641" w:rsidP="008E7A2B">
            <w:pPr>
              <w:widowControl w:val="0"/>
              <w:autoSpaceDE w:val="0"/>
              <w:autoSpaceDN w:val="0"/>
              <w:adjustRightInd w:val="0"/>
              <w:jc w:val="center"/>
              <w:rPr>
                <w:sz w:val="14"/>
                <w:szCs w:val="14"/>
              </w:rPr>
            </w:pPr>
            <w:r>
              <w:rPr>
                <w:sz w:val="14"/>
                <w:szCs w:val="14"/>
              </w:rPr>
              <w:t>1059</w:t>
            </w:r>
          </w:p>
        </w:tc>
        <w:tc>
          <w:tcPr>
            <w:tcW w:w="5609" w:type="dxa"/>
            <w:shd w:val="clear" w:color="auto" w:fill="auto"/>
          </w:tcPr>
          <w:p w:rsidR="005625FF" w:rsidRPr="00AD583A" w:rsidRDefault="005625FF" w:rsidP="008E7A2B">
            <w:pPr>
              <w:widowControl w:val="0"/>
              <w:autoSpaceDE w:val="0"/>
              <w:autoSpaceDN w:val="0"/>
              <w:adjustRightInd w:val="0"/>
              <w:jc w:val="center"/>
              <w:rPr>
                <w:sz w:val="14"/>
                <w:szCs w:val="14"/>
              </w:rPr>
            </w:pPr>
          </w:p>
        </w:tc>
        <w:tc>
          <w:tcPr>
            <w:tcW w:w="2126" w:type="dxa"/>
            <w:shd w:val="clear" w:color="auto" w:fill="auto"/>
          </w:tcPr>
          <w:p w:rsidR="005625FF" w:rsidRPr="007F79D6" w:rsidRDefault="005625FF" w:rsidP="00177D0B">
            <w:pPr>
              <w:widowControl w:val="0"/>
              <w:autoSpaceDE w:val="0"/>
              <w:autoSpaceDN w:val="0"/>
              <w:adjustRightInd w:val="0"/>
              <w:jc w:val="center"/>
              <w:rPr>
                <w:sz w:val="14"/>
                <w:szCs w:val="14"/>
              </w:rPr>
            </w:pPr>
          </w:p>
        </w:tc>
      </w:tr>
    </w:tbl>
    <w:p w:rsidR="007C6033" w:rsidRPr="007F79D6" w:rsidRDefault="007C6033" w:rsidP="007C6033">
      <w:pPr>
        <w:rPr>
          <w:sz w:val="14"/>
          <w:szCs w:val="14"/>
        </w:rPr>
      </w:pPr>
    </w:p>
    <w:p w:rsidR="00A62582" w:rsidRDefault="00A62582" w:rsidP="000C0C24">
      <w:pPr>
        <w:pStyle w:val="a9"/>
        <w:jc w:val="right"/>
        <w:rPr>
          <w:rFonts w:ascii="Times New Roman" w:hAnsi="Times New Roman"/>
          <w:sz w:val="20"/>
          <w:szCs w:val="20"/>
        </w:rPr>
      </w:pPr>
    </w:p>
    <w:p w:rsidR="001D764D" w:rsidRDefault="001D764D" w:rsidP="001D764D">
      <w:pPr>
        <w:jc w:val="right"/>
        <w:rPr>
          <w:color w:val="333333"/>
          <w:sz w:val="20"/>
          <w:szCs w:val="20"/>
        </w:rPr>
      </w:pPr>
      <w:r>
        <w:rPr>
          <w:color w:val="333333"/>
          <w:sz w:val="20"/>
          <w:szCs w:val="20"/>
        </w:rPr>
        <w:t xml:space="preserve">Приложение № 2 </w:t>
      </w:r>
      <w:r w:rsidRPr="00122EF8">
        <w:rPr>
          <w:color w:val="333333"/>
          <w:sz w:val="20"/>
          <w:szCs w:val="20"/>
        </w:rPr>
        <w:t>к программе «Жилище»</w:t>
      </w:r>
      <w:r>
        <w:rPr>
          <w:color w:val="333333"/>
          <w:sz w:val="20"/>
          <w:szCs w:val="20"/>
        </w:rPr>
        <w:t xml:space="preserve"> на 2017-2021 годы»</w:t>
      </w:r>
    </w:p>
    <w:p w:rsidR="001D764D" w:rsidRDefault="001D764D" w:rsidP="001D764D">
      <w:pPr>
        <w:jc w:val="right"/>
        <w:rPr>
          <w:color w:val="333333"/>
          <w:sz w:val="20"/>
          <w:szCs w:val="20"/>
        </w:rPr>
      </w:pPr>
      <w:r>
        <w:rPr>
          <w:color w:val="333333"/>
          <w:sz w:val="20"/>
          <w:szCs w:val="20"/>
        </w:rPr>
        <w:t>городского округа Истра Московской области,</w:t>
      </w:r>
    </w:p>
    <w:p w:rsidR="001D764D" w:rsidRPr="00593D46" w:rsidRDefault="001D764D" w:rsidP="001D764D">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от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C0C24" w:rsidRPr="00593D46" w:rsidRDefault="000C0C24" w:rsidP="000C0C24">
      <w:pPr>
        <w:pStyle w:val="a9"/>
        <w:jc w:val="right"/>
        <w:rPr>
          <w:rFonts w:ascii="Times New Roman" w:hAnsi="Times New Roman"/>
          <w:b/>
          <w:sz w:val="20"/>
          <w:szCs w:val="20"/>
        </w:rPr>
      </w:pPr>
    </w:p>
    <w:p w:rsidR="000C0C24" w:rsidRPr="00593D46" w:rsidRDefault="000C0C24" w:rsidP="000C0C24">
      <w:pPr>
        <w:pStyle w:val="1"/>
        <w:spacing w:before="0" w:after="0"/>
        <w:rPr>
          <w:rFonts w:ascii="Times New Roman" w:hAnsi="Times New Roman"/>
          <w:color w:val="333333"/>
        </w:rPr>
      </w:pPr>
      <w:r w:rsidRPr="00593D46">
        <w:rPr>
          <w:rFonts w:ascii="Times New Roman" w:hAnsi="Times New Roman"/>
          <w:color w:val="333333"/>
        </w:rPr>
        <w:t xml:space="preserve">Подпрограмма </w:t>
      </w:r>
      <w:r w:rsidR="00E74B62">
        <w:rPr>
          <w:rFonts w:ascii="Times New Roman" w:hAnsi="Times New Roman"/>
          <w:color w:val="333333"/>
        </w:rPr>
        <w:t xml:space="preserve">2 </w:t>
      </w:r>
      <w:r w:rsidRPr="00593D46">
        <w:rPr>
          <w:rFonts w:ascii="Times New Roman" w:hAnsi="Times New Roman"/>
          <w:color w:val="333333"/>
        </w:rPr>
        <w:t>"Обеспечение жильем молодых семей"</w:t>
      </w:r>
    </w:p>
    <w:p w:rsidR="00F747C9" w:rsidRPr="00F747C9" w:rsidRDefault="00F747C9" w:rsidP="00F747C9"/>
    <w:p w:rsidR="00F747C9" w:rsidRPr="003B1621" w:rsidRDefault="00F747C9" w:rsidP="00F747C9">
      <w:pPr>
        <w:numPr>
          <w:ilvl w:val="1"/>
          <w:numId w:val="11"/>
        </w:numPr>
        <w:jc w:val="center"/>
        <w:rPr>
          <w:b/>
          <w:sz w:val="20"/>
          <w:szCs w:val="20"/>
        </w:rPr>
      </w:pPr>
      <w:r w:rsidRPr="003B1621">
        <w:rPr>
          <w:b/>
          <w:sz w:val="20"/>
          <w:szCs w:val="20"/>
        </w:rPr>
        <w:t xml:space="preserve">Паспорт </w:t>
      </w:r>
      <w:r>
        <w:rPr>
          <w:b/>
          <w:sz w:val="20"/>
          <w:szCs w:val="20"/>
        </w:rPr>
        <w:t>П</w:t>
      </w:r>
      <w:r w:rsidRPr="003B1621">
        <w:rPr>
          <w:b/>
          <w:sz w:val="20"/>
          <w:szCs w:val="20"/>
        </w:rPr>
        <w:t xml:space="preserve">одпрограммы </w:t>
      </w:r>
      <w:r w:rsidR="00310A09">
        <w:rPr>
          <w:b/>
          <w:sz w:val="20"/>
          <w:szCs w:val="20"/>
        </w:rPr>
        <w:t>2</w:t>
      </w:r>
    </w:p>
    <w:p w:rsidR="00F747C9" w:rsidRPr="008F53F4" w:rsidRDefault="00F747C9" w:rsidP="00F747C9">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41"/>
        <w:gridCol w:w="2154"/>
        <w:gridCol w:w="73"/>
        <w:gridCol w:w="1134"/>
        <w:gridCol w:w="14"/>
        <w:gridCol w:w="1222"/>
        <w:gridCol w:w="39"/>
        <w:gridCol w:w="1134"/>
        <w:gridCol w:w="1134"/>
        <w:gridCol w:w="51"/>
        <w:gridCol w:w="1083"/>
        <w:gridCol w:w="1418"/>
      </w:tblGrid>
      <w:tr w:rsidR="00F747C9" w:rsidRPr="008F53F4" w:rsidTr="00E74B62">
        <w:trPr>
          <w:trHeight w:val="358"/>
        </w:trPr>
        <w:tc>
          <w:tcPr>
            <w:tcW w:w="5570" w:type="dxa"/>
            <w:gridSpan w:val="4"/>
            <w:tcBorders>
              <w:top w:val="single" w:sz="4" w:space="0" w:color="auto"/>
              <w:left w:val="single" w:sz="4" w:space="0" w:color="auto"/>
              <w:bottom w:val="single" w:sz="4" w:space="0" w:color="auto"/>
              <w:right w:val="single" w:sz="4" w:space="0" w:color="auto"/>
            </w:tcBorders>
          </w:tcPr>
          <w:p w:rsidR="00F747C9" w:rsidRPr="008F53F4" w:rsidRDefault="00F747C9" w:rsidP="007C304B">
            <w:pPr>
              <w:autoSpaceDE w:val="0"/>
              <w:autoSpaceDN w:val="0"/>
              <w:adjustRightInd w:val="0"/>
              <w:rPr>
                <w:sz w:val="20"/>
                <w:szCs w:val="20"/>
              </w:rPr>
            </w:pPr>
            <w:r w:rsidRPr="008F53F4">
              <w:rPr>
                <w:sz w:val="20"/>
                <w:szCs w:val="20"/>
              </w:rPr>
              <w:t>Заказчик подпрограммы</w:t>
            </w:r>
          </w:p>
        </w:tc>
        <w:tc>
          <w:tcPr>
            <w:tcW w:w="9456" w:type="dxa"/>
            <w:gridSpan w:val="11"/>
            <w:tcBorders>
              <w:top w:val="single" w:sz="4" w:space="0" w:color="auto"/>
              <w:left w:val="single" w:sz="4" w:space="0" w:color="auto"/>
              <w:bottom w:val="single" w:sz="4" w:space="0" w:color="auto"/>
              <w:right w:val="single" w:sz="4" w:space="0" w:color="auto"/>
            </w:tcBorders>
          </w:tcPr>
          <w:p w:rsidR="00F747C9" w:rsidRPr="008F53F4" w:rsidRDefault="00F747C9" w:rsidP="00F111B0">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F111B0">
              <w:rPr>
                <w:sz w:val="20"/>
                <w:szCs w:val="20"/>
              </w:rPr>
              <w:t>городского округа Истра</w:t>
            </w:r>
            <w:r w:rsidRPr="008F53F4">
              <w:rPr>
                <w:sz w:val="20"/>
                <w:szCs w:val="20"/>
              </w:rPr>
              <w:t xml:space="preserve"> Московской области    </w:t>
            </w:r>
          </w:p>
        </w:tc>
      </w:tr>
      <w:tr w:rsidR="00F747C9" w:rsidRPr="008F53F4" w:rsidTr="00E74B62">
        <w:tc>
          <w:tcPr>
            <w:tcW w:w="5570" w:type="dxa"/>
            <w:gridSpan w:val="4"/>
            <w:tcBorders>
              <w:top w:val="single" w:sz="4" w:space="0" w:color="auto"/>
              <w:left w:val="single" w:sz="4" w:space="0" w:color="auto"/>
              <w:bottom w:val="single" w:sz="4" w:space="0" w:color="auto"/>
              <w:right w:val="single" w:sz="4" w:space="0" w:color="auto"/>
            </w:tcBorders>
          </w:tcPr>
          <w:p w:rsidR="00F747C9" w:rsidRPr="008F53F4" w:rsidRDefault="00F747C9" w:rsidP="007C304B">
            <w:pPr>
              <w:autoSpaceDE w:val="0"/>
              <w:autoSpaceDN w:val="0"/>
              <w:adjustRightInd w:val="0"/>
              <w:rPr>
                <w:sz w:val="20"/>
                <w:szCs w:val="20"/>
              </w:rPr>
            </w:pPr>
            <w:r w:rsidRPr="008F53F4">
              <w:rPr>
                <w:sz w:val="20"/>
                <w:szCs w:val="20"/>
              </w:rPr>
              <w:t>Задача  подпрограммы</w:t>
            </w:r>
          </w:p>
          <w:p w:rsidR="00F747C9" w:rsidRPr="008F53F4" w:rsidRDefault="00F747C9" w:rsidP="007C304B">
            <w:pPr>
              <w:autoSpaceDE w:val="0"/>
              <w:autoSpaceDN w:val="0"/>
              <w:adjustRightInd w:val="0"/>
              <w:rPr>
                <w:sz w:val="20"/>
                <w:szCs w:val="20"/>
              </w:rPr>
            </w:pPr>
          </w:p>
        </w:tc>
        <w:tc>
          <w:tcPr>
            <w:tcW w:w="9456" w:type="dxa"/>
            <w:gridSpan w:val="11"/>
            <w:tcBorders>
              <w:top w:val="single" w:sz="4" w:space="0" w:color="auto"/>
              <w:left w:val="single" w:sz="4" w:space="0" w:color="auto"/>
              <w:bottom w:val="single" w:sz="4" w:space="0" w:color="auto"/>
              <w:right w:val="single" w:sz="4" w:space="0" w:color="auto"/>
            </w:tcBorders>
          </w:tcPr>
          <w:p w:rsidR="00F747C9" w:rsidRPr="008F53F4" w:rsidRDefault="00F747C9" w:rsidP="00F747C9">
            <w:pPr>
              <w:autoSpaceDE w:val="0"/>
              <w:autoSpaceDN w:val="0"/>
              <w:adjustRightInd w:val="0"/>
              <w:rPr>
                <w:sz w:val="20"/>
                <w:szCs w:val="20"/>
              </w:rPr>
            </w:pPr>
            <w:r w:rsidRPr="008F53F4">
              <w:rPr>
                <w:sz w:val="20"/>
                <w:szCs w:val="20"/>
              </w:rPr>
              <w:t xml:space="preserve">Предоставление </w:t>
            </w:r>
            <w:r>
              <w:rPr>
                <w:sz w:val="20"/>
                <w:szCs w:val="20"/>
              </w:rPr>
              <w:t>молодым семьям социальных выплат на приобретение</w:t>
            </w:r>
            <w:r w:rsidRPr="008F53F4">
              <w:rPr>
                <w:sz w:val="20"/>
                <w:szCs w:val="20"/>
              </w:rPr>
              <w:t xml:space="preserve"> жил</w:t>
            </w:r>
            <w:r>
              <w:rPr>
                <w:sz w:val="20"/>
                <w:szCs w:val="20"/>
              </w:rPr>
              <w:t>ого</w:t>
            </w:r>
            <w:r w:rsidRPr="008F53F4">
              <w:rPr>
                <w:sz w:val="20"/>
                <w:szCs w:val="20"/>
              </w:rPr>
              <w:t xml:space="preserve"> помещени</w:t>
            </w:r>
            <w:r>
              <w:rPr>
                <w:sz w:val="20"/>
                <w:szCs w:val="20"/>
              </w:rPr>
              <w:t>я или строител</w:t>
            </w:r>
            <w:r>
              <w:rPr>
                <w:sz w:val="20"/>
                <w:szCs w:val="20"/>
              </w:rPr>
              <w:t>ь</w:t>
            </w:r>
            <w:r>
              <w:rPr>
                <w:sz w:val="20"/>
                <w:szCs w:val="20"/>
              </w:rPr>
              <w:t>ство индивидуального жилого дома</w:t>
            </w:r>
          </w:p>
        </w:tc>
      </w:tr>
      <w:tr w:rsidR="00F747C9" w:rsidRPr="008F53F4" w:rsidTr="00E74B62">
        <w:tc>
          <w:tcPr>
            <w:tcW w:w="5570" w:type="dxa"/>
            <w:gridSpan w:val="4"/>
            <w:vMerge w:val="restart"/>
            <w:tcBorders>
              <w:top w:val="single" w:sz="4" w:space="0" w:color="auto"/>
              <w:left w:val="single" w:sz="4" w:space="0" w:color="auto"/>
              <w:bottom w:val="single" w:sz="4" w:space="0" w:color="auto"/>
              <w:right w:val="single" w:sz="4" w:space="0" w:color="auto"/>
            </w:tcBorders>
          </w:tcPr>
          <w:p w:rsidR="00F747C9" w:rsidRPr="008F53F4" w:rsidRDefault="00F747C9" w:rsidP="00E74B62">
            <w:pPr>
              <w:autoSpaceDE w:val="0"/>
              <w:autoSpaceDN w:val="0"/>
              <w:adjustRightInd w:val="0"/>
              <w:rPr>
                <w:sz w:val="20"/>
                <w:szCs w:val="20"/>
              </w:rPr>
            </w:pPr>
            <w:r w:rsidRPr="008F53F4">
              <w:rPr>
                <w:sz w:val="20"/>
                <w:szCs w:val="20"/>
              </w:rPr>
              <w:t xml:space="preserve">Количество </w:t>
            </w:r>
            <w:r>
              <w:rPr>
                <w:sz w:val="20"/>
                <w:szCs w:val="20"/>
              </w:rPr>
              <w:t>свидетельств о праве на получение социальной выплаты на приобретение (строительство) жилых помещений, выданных молодым семьям</w:t>
            </w:r>
            <w:r w:rsidR="003E0B85">
              <w:rPr>
                <w:sz w:val="20"/>
                <w:szCs w:val="20"/>
              </w:rPr>
              <w:t xml:space="preserve"> </w:t>
            </w:r>
            <w:r w:rsidR="00E74B62">
              <w:rPr>
                <w:sz w:val="20"/>
                <w:szCs w:val="20"/>
              </w:rPr>
              <w:t>(</w:t>
            </w:r>
            <w:r>
              <w:rPr>
                <w:sz w:val="20"/>
                <w:szCs w:val="20"/>
              </w:rPr>
              <w:t>в т.ч. на погаше</w:t>
            </w:r>
            <w:r w:rsidR="003E0B85">
              <w:rPr>
                <w:sz w:val="20"/>
                <w:szCs w:val="20"/>
              </w:rPr>
              <w:t>ние ипотечного жилищного кредита</w:t>
            </w:r>
            <w:r w:rsidR="00E74B62">
              <w:rPr>
                <w:sz w:val="20"/>
                <w:szCs w:val="20"/>
              </w:rPr>
              <w:t>)</w:t>
            </w:r>
            <w:r>
              <w:rPr>
                <w:sz w:val="20"/>
                <w:szCs w:val="20"/>
              </w:rPr>
              <w:t>, штука</w:t>
            </w:r>
          </w:p>
        </w:tc>
        <w:tc>
          <w:tcPr>
            <w:tcW w:w="2154" w:type="dxa"/>
            <w:tcBorders>
              <w:top w:val="single" w:sz="4" w:space="0" w:color="auto"/>
              <w:left w:val="single" w:sz="4" w:space="0" w:color="auto"/>
              <w:bottom w:val="single" w:sz="4" w:space="0" w:color="auto"/>
              <w:right w:val="single" w:sz="4" w:space="0" w:color="auto"/>
            </w:tcBorders>
          </w:tcPr>
          <w:p w:rsidR="00F747C9" w:rsidRPr="008F53F4" w:rsidRDefault="00F747C9" w:rsidP="00E74B62">
            <w:pPr>
              <w:autoSpaceDE w:val="0"/>
              <w:autoSpaceDN w:val="0"/>
              <w:adjustRightInd w:val="0"/>
              <w:rPr>
                <w:sz w:val="20"/>
                <w:szCs w:val="20"/>
              </w:rPr>
            </w:pPr>
            <w:r w:rsidRPr="008F53F4">
              <w:rPr>
                <w:sz w:val="20"/>
                <w:szCs w:val="20"/>
              </w:rPr>
              <w:t>Отчетный (базовый) период</w:t>
            </w:r>
            <w:r w:rsidR="000E7E08">
              <w:rPr>
                <w:sz w:val="20"/>
                <w:szCs w:val="20"/>
              </w:rPr>
              <w:t xml:space="preserve"> </w:t>
            </w:r>
          </w:p>
        </w:tc>
        <w:tc>
          <w:tcPr>
            <w:tcW w:w="1221" w:type="dxa"/>
            <w:gridSpan w:val="3"/>
            <w:tcBorders>
              <w:top w:val="single" w:sz="4" w:space="0" w:color="auto"/>
              <w:left w:val="single" w:sz="4" w:space="0" w:color="auto"/>
              <w:bottom w:val="single" w:sz="4" w:space="0" w:color="auto"/>
              <w:right w:val="single" w:sz="4" w:space="0" w:color="auto"/>
            </w:tcBorders>
          </w:tcPr>
          <w:p w:rsidR="00F747C9" w:rsidRPr="008F53F4" w:rsidRDefault="00F747C9" w:rsidP="00E74B62">
            <w:pPr>
              <w:autoSpaceDE w:val="0"/>
              <w:autoSpaceDN w:val="0"/>
              <w:adjustRightInd w:val="0"/>
              <w:rPr>
                <w:sz w:val="20"/>
                <w:szCs w:val="20"/>
              </w:rPr>
            </w:pPr>
            <w:r w:rsidRPr="008F53F4">
              <w:rPr>
                <w:sz w:val="20"/>
                <w:szCs w:val="20"/>
              </w:rPr>
              <w:t>201</w:t>
            </w:r>
            <w:r w:rsidR="00E74B62">
              <w:rPr>
                <w:sz w:val="20"/>
                <w:szCs w:val="20"/>
              </w:rPr>
              <w:t>7</w:t>
            </w:r>
            <w:r w:rsidRPr="008F53F4">
              <w:rPr>
                <w:sz w:val="20"/>
                <w:szCs w:val="20"/>
              </w:rPr>
              <w:t xml:space="preserve"> год</w:t>
            </w:r>
          </w:p>
        </w:tc>
        <w:tc>
          <w:tcPr>
            <w:tcW w:w="1222" w:type="dxa"/>
            <w:tcBorders>
              <w:top w:val="single" w:sz="4" w:space="0" w:color="auto"/>
              <w:left w:val="single" w:sz="4" w:space="0" w:color="auto"/>
              <w:bottom w:val="single" w:sz="4" w:space="0" w:color="auto"/>
              <w:right w:val="single" w:sz="4" w:space="0" w:color="auto"/>
            </w:tcBorders>
          </w:tcPr>
          <w:p w:rsidR="00F747C9" w:rsidRPr="008F53F4" w:rsidRDefault="00F747C9" w:rsidP="00E74B62">
            <w:pPr>
              <w:autoSpaceDE w:val="0"/>
              <w:autoSpaceDN w:val="0"/>
              <w:adjustRightInd w:val="0"/>
              <w:rPr>
                <w:sz w:val="20"/>
                <w:szCs w:val="20"/>
              </w:rPr>
            </w:pPr>
            <w:r w:rsidRPr="008F53F4">
              <w:rPr>
                <w:sz w:val="20"/>
                <w:szCs w:val="20"/>
              </w:rPr>
              <w:t>201</w:t>
            </w:r>
            <w:r w:rsidR="00E74B62">
              <w:rPr>
                <w:sz w:val="20"/>
                <w:szCs w:val="20"/>
              </w:rPr>
              <w:t>8</w:t>
            </w:r>
            <w:r w:rsidRPr="008F53F4">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F747C9" w:rsidRPr="008F53F4" w:rsidRDefault="00F747C9" w:rsidP="00E74B62">
            <w:pPr>
              <w:autoSpaceDE w:val="0"/>
              <w:autoSpaceDN w:val="0"/>
              <w:adjustRightInd w:val="0"/>
              <w:rPr>
                <w:sz w:val="20"/>
                <w:szCs w:val="20"/>
              </w:rPr>
            </w:pPr>
            <w:r w:rsidRPr="008F53F4">
              <w:rPr>
                <w:sz w:val="20"/>
                <w:szCs w:val="20"/>
              </w:rPr>
              <w:t>201</w:t>
            </w:r>
            <w:r w:rsidR="00E74B62">
              <w:rPr>
                <w:sz w:val="20"/>
                <w:szCs w:val="20"/>
              </w:rPr>
              <w:t>9</w:t>
            </w:r>
            <w:r w:rsidRPr="008F53F4">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F747C9" w:rsidRPr="008F53F4" w:rsidRDefault="00F747C9" w:rsidP="00E74B62">
            <w:pPr>
              <w:autoSpaceDE w:val="0"/>
              <w:autoSpaceDN w:val="0"/>
              <w:adjustRightInd w:val="0"/>
              <w:rPr>
                <w:sz w:val="20"/>
                <w:szCs w:val="20"/>
              </w:rPr>
            </w:pPr>
            <w:r w:rsidRPr="008F53F4">
              <w:rPr>
                <w:sz w:val="20"/>
                <w:szCs w:val="20"/>
              </w:rPr>
              <w:t>20</w:t>
            </w:r>
            <w:r w:rsidR="00E74B62">
              <w:rPr>
                <w:sz w:val="20"/>
                <w:szCs w:val="20"/>
              </w:rPr>
              <w:t>20</w:t>
            </w:r>
            <w:r w:rsidRPr="008F53F4">
              <w:rPr>
                <w:sz w:val="20"/>
                <w:szCs w:val="20"/>
              </w:rPr>
              <w:t xml:space="preserve"> год</w:t>
            </w:r>
          </w:p>
        </w:tc>
        <w:tc>
          <w:tcPr>
            <w:tcW w:w="2501" w:type="dxa"/>
            <w:gridSpan w:val="2"/>
            <w:tcBorders>
              <w:top w:val="single" w:sz="4" w:space="0" w:color="auto"/>
              <w:left w:val="single" w:sz="4" w:space="0" w:color="auto"/>
              <w:bottom w:val="single" w:sz="4" w:space="0" w:color="auto"/>
              <w:right w:val="single" w:sz="4" w:space="0" w:color="auto"/>
            </w:tcBorders>
          </w:tcPr>
          <w:p w:rsidR="00F747C9" w:rsidRPr="008F53F4" w:rsidRDefault="00F747C9" w:rsidP="00E74B62">
            <w:pPr>
              <w:autoSpaceDE w:val="0"/>
              <w:autoSpaceDN w:val="0"/>
              <w:adjustRightInd w:val="0"/>
              <w:rPr>
                <w:sz w:val="20"/>
                <w:szCs w:val="20"/>
              </w:rPr>
            </w:pPr>
            <w:r w:rsidRPr="008F53F4">
              <w:rPr>
                <w:sz w:val="20"/>
                <w:szCs w:val="20"/>
              </w:rPr>
              <w:t>20</w:t>
            </w:r>
            <w:r w:rsidR="00E74B62">
              <w:rPr>
                <w:sz w:val="20"/>
                <w:szCs w:val="20"/>
              </w:rPr>
              <w:t>21</w:t>
            </w:r>
            <w:r w:rsidRPr="008F53F4">
              <w:rPr>
                <w:sz w:val="20"/>
                <w:szCs w:val="20"/>
              </w:rPr>
              <w:t xml:space="preserve"> год</w:t>
            </w:r>
          </w:p>
        </w:tc>
      </w:tr>
      <w:tr w:rsidR="00E74B62" w:rsidRPr="008F53F4" w:rsidTr="00E74B62">
        <w:tc>
          <w:tcPr>
            <w:tcW w:w="5570" w:type="dxa"/>
            <w:gridSpan w:val="4"/>
            <w:vMerge/>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jc w:val="both"/>
              <w:outlineLvl w:val="0"/>
              <w:rPr>
                <w:sz w:val="20"/>
                <w:szCs w:val="20"/>
              </w:rPr>
            </w:pPr>
          </w:p>
        </w:tc>
        <w:tc>
          <w:tcPr>
            <w:tcW w:w="2154" w:type="dxa"/>
            <w:tcBorders>
              <w:top w:val="single" w:sz="4" w:space="0" w:color="auto"/>
              <w:left w:val="single" w:sz="4" w:space="0" w:color="auto"/>
              <w:bottom w:val="single" w:sz="4" w:space="0" w:color="auto"/>
              <w:right w:val="single" w:sz="4" w:space="0" w:color="auto"/>
            </w:tcBorders>
          </w:tcPr>
          <w:p w:rsidR="00E74B62" w:rsidRPr="00D0412F" w:rsidRDefault="00E74B62" w:rsidP="007C304B">
            <w:pPr>
              <w:widowControl w:val="0"/>
              <w:autoSpaceDE w:val="0"/>
              <w:autoSpaceDN w:val="0"/>
              <w:adjustRightInd w:val="0"/>
              <w:jc w:val="center"/>
              <w:outlineLvl w:val="1"/>
              <w:rPr>
                <w:sz w:val="20"/>
                <w:szCs w:val="20"/>
              </w:rPr>
            </w:pPr>
            <w:r>
              <w:rPr>
                <w:sz w:val="20"/>
                <w:szCs w:val="20"/>
              </w:rPr>
              <w:t>12/5</w:t>
            </w:r>
          </w:p>
        </w:tc>
        <w:tc>
          <w:tcPr>
            <w:tcW w:w="1221" w:type="dxa"/>
            <w:gridSpan w:val="3"/>
            <w:tcBorders>
              <w:top w:val="single" w:sz="4" w:space="0" w:color="auto"/>
              <w:left w:val="single" w:sz="4" w:space="0" w:color="auto"/>
              <w:bottom w:val="single" w:sz="4" w:space="0" w:color="auto"/>
              <w:right w:val="single" w:sz="4" w:space="0" w:color="auto"/>
            </w:tcBorders>
          </w:tcPr>
          <w:p w:rsidR="00E74B62" w:rsidRPr="00BB18A8" w:rsidRDefault="00A9518F" w:rsidP="00A9518F">
            <w:pPr>
              <w:widowControl w:val="0"/>
              <w:autoSpaceDE w:val="0"/>
              <w:autoSpaceDN w:val="0"/>
              <w:adjustRightInd w:val="0"/>
              <w:jc w:val="center"/>
              <w:outlineLvl w:val="1"/>
              <w:rPr>
                <w:sz w:val="20"/>
                <w:szCs w:val="20"/>
              </w:rPr>
            </w:pPr>
            <w:r>
              <w:rPr>
                <w:sz w:val="20"/>
                <w:szCs w:val="20"/>
              </w:rPr>
              <w:t>6/3</w:t>
            </w:r>
          </w:p>
        </w:tc>
        <w:tc>
          <w:tcPr>
            <w:tcW w:w="1222" w:type="dxa"/>
            <w:tcBorders>
              <w:top w:val="single" w:sz="4" w:space="0" w:color="auto"/>
              <w:left w:val="single" w:sz="4" w:space="0" w:color="auto"/>
              <w:bottom w:val="single" w:sz="4" w:space="0" w:color="auto"/>
              <w:right w:val="single" w:sz="4" w:space="0" w:color="auto"/>
            </w:tcBorders>
          </w:tcPr>
          <w:p w:rsidR="00E74B62" w:rsidRPr="00E74B62" w:rsidRDefault="00A9518F" w:rsidP="00BC10A4">
            <w:pPr>
              <w:widowControl w:val="0"/>
              <w:autoSpaceDE w:val="0"/>
              <w:autoSpaceDN w:val="0"/>
              <w:adjustRightInd w:val="0"/>
              <w:jc w:val="center"/>
              <w:outlineLvl w:val="1"/>
              <w:rPr>
                <w:sz w:val="20"/>
                <w:szCs w:val="20"/>
              </w:rPr>
            </w:pPr>
            <w:r>
              <w:rPr>
                <w:sz w:val="20"/>
                <w:szCs w:val="20"/>
              </w:rPr>
              <w:t>6/3</w:t>
            </w:r>
          </w:p>
        </w:tc>
        <w:tc>
          <w:tcPr>
            <w:tcW w:w="1173" w:type="dxa"/>
            <w:gridSpan w:val="2"/>
            <w:tcBorders>
              <w:top w:val="single" w:sz="4" w:space="0" w:color="auto"/>
              <w:left w:val="single" w:sz="4" w:space="0" w:color="auto"/>
              <w:bottom w:val="single" w:sz="4" w:space="0" w:color="auto"/>
              <w:right w:val="single" w:sz="4" w:space="0" w:color="auto"/>
            </w:tcBorders>
          </w:tcPr>
          <w:p w:rsidR="00E74B62" w:rsidRPr="00E74B62" w:rsidRDefault="00A9518F" w:rsidP="00BC10A4">
            <w:pPr>
              <w:widowControl w:val="0"/>
              <w:autoSpaceDE w:val="0"/>
              <w:autoSpaceDN w:val="0"/>
              <w:adjustRightInd w:val="0"/>
              <w:jc w:val="center"/>
              <w:outlineLvl w:val="1"/>
              <w:rPr>
                <w:sz w:val="20"/>
                <w:szCs w:val="20"/>
              </w:rPr>
            </w:pPr>
            <w:r>
              <w:rPr>
                <w:sz w:val="20"/>
                <w:szCs w:val="20"/>
              </w:rPr>
              <w:t>6/3</w:t>
            </w:r>
          </w:p>
        </w:tc>
        <w:tc>
          <w:tcPr>
            <w:tcW w:w="1185" w:type="dxa"/>
            <w:gridSpan w:val="2"/>
            <w:tcBorders>
              <w:top w:val="single" w:sz="4" w:space="0" w:color="auto"/>
              <w:left w:val="single" w:sz="4" w:space="0" w:color="auto"/>
              <w:bottom w:val="single" w:sz="4" w:space="0" w:color="auto"/>
              <w:right w:val="single" w:sz="4" w:space="0" w:color="auto"/>
            </w:tcBorders>
          </w:tcPr>
          <w:p w:rsidR="00E74B62" w:rsidRPr="00E74B62" w:rsidRDefault="00E74B62" w:rsidP="007C304B">
            <w:pPr>
              <w:widowControl w:val="0"/>
              <w:autoSpaceDE w:val="0"/>
              <w:autoSpaceDN w:val="0"/>
              <w:adjustRightInd w:val="0"/>
              <w:jc w:val="center"/>
              <w:outlineLvl w:val="1"/>
              <w:rPr>
                <w:sz w:val="20"/>
                <w:szCs w:val="20"/>
              </w:rPr>
            </w:pPr>
          </w:p>
        </w:tc>
        <w:tc>
          <w:tcPr>
            <w:tcW w:w="2501" w:type="dxa"/>
            <w:gridSpan w:val="2"/>
            <w:tcBorders>
              <w:top w:val="single" w:sz="4" w:space="0" w:color="auto"/>
              <w:left w:val="single" w:sz="4" w:space="0" w:color="auto"/>
              <w:bottom w:val="single" w:sz="4" w:space="0" w:color="auto"/>
              <w:right w:val="single" w:sz="4" w:space="0" w:color="auto"/>
            </w:tcBorders>
          </w:tcPr>
          <w:p w:rsidR="00E74B62" w:rsidRPr="00E74B62" w:rsidRDefault="00E74B62" w:rsidP="006D6755">
            <w:pPr>
              <w:widowControl w:val="0"/>
              <w:autoSpaceDE w:val="0"/>
              <w:autoSpaceDN w:val="0"/>
              <w:adjustRightInd w:val="0"/>
              <w:jc w:val="center"/>
              <w:outlineLvl w:val="1"/>
              <w:rPr>
                <w:sz w:val="20"/>
                <w:szCs w:val="20"/>
              </w:rPr>
            </w:pPr>
          </w:p>
        </w:tc>
      </w:tr>
      <w:tr w:rsidR="00E74B62" w:rsidRPr="008F53F4" w:rsidTr="00E74B62">
        <w:tc>
          <w:tcPr>
            <w:tcW w:w="1353" w:type="dxa"/>
            <w:vMerge w:val="restart"/>
            <w:tcBorders>
              <w:top w:val="single" w:sz="4" w:space="0" w:color="auto"/>
              <w:left w:val="single" w:sz="4" w:space="0" w:color="auto"/>
              <w:right w:val="single" w:sz="4" w:space="0" w:color="auto"/>
            </w:tcBorders>
          </w:tcPr>
          <w:p w:rsidR="00E74B62" w:rsidRPr="008F53F4" w:rsidRDefault="00E74B62" w:rsidP="007C304B">
            <w:pPr>
              <w:autoSpaceDE w:val="0"/>
              <w:autoSpaceDN w:val="0"/>
              <w:adjustRightInd w:val="0"/>
              <w:rPr>
                <w:sz w:val="20"/>
                <w:szCs w:val="20"/>
              </w:rPr>
            </w:pPr>
            <w:r w:rsidRPr="008F53F4">
              <w:rPr>
                <w:sz w:val="20"/>
                <w:szCs w:val="20"/>
              </w:rPr>
              <w:t>Источники финансиров</w:t>
            </w:r>
            <w:r w:rsidRPr="008F53F4">
              <w:rPr>
                <w:sz w:val="20"/>
                <w:szCs w:val="20"/>
              </w:rPr>
              <w:t>а</w:t>
            </w:r>
            <w:r w:rsidRPr="008F53F4">
              <w:rPr>
                <w:sz w:val="20"/>
                <w:szCs w:val="20"/>
              </w:rPr>
              <w:t>ния подпр</w:t>
            </w:r>
            <w:r w:rsidRPr="008F53F4">
              <w:rPr>
                <w:sz w:val="20"/>
                <w:szCs w:val="20"/>
              </w:rPr>
              <w:t>о</w:t>
            </w:r>
            <w:r w:rsidRPr="008F53F4">
              <w:rPr>
                <w:sz w:val="20"/>
                <w:szCs w:val="20"/>
              </w:rPr>
              <w:t>граммы по годам реал</w:t>
            </w:r>
            <w:r w:rsidRPr="008F53F4">
              <w:rPr>
                <w:sz w:val="20"/>
                <w:szCs w:val="20"/>
              </w:rPr>
              <w:t>и</w:t>
            </w:r>
            <w:r w:rsidRPr="008F53F4">
              <w:rPr>
                <w:sz w:val="20"/>
                <w:szCs w:val="20"/>
              </w:rPr>
              <w:t>зации и гла</w:t>
            </w:r>
            <w:r w:rsidRPr="008F53F4">
              <w:rPr>
                <w:sz w:val="20"/>
                <w:szCs w:val="20"/>
              </w:rPr>
              <w:t>в</w:t>
            </w:r>
            <w:r w:rsidRPr="008F53F4">
              <w:rPr>
                <w:sz w:val="20"/>
                <w:szCs w:val="20"/>
              </w:rPr>
              <w:t>ным распор</w:t>
            </w:r>
            <w:r w:rsidRPr="008F53F4">
              <w:rPr>
                <w:sz w:val="20"/>
                <w:szCs w:val="20"/>
              </w:rPr>
              <w:t>я</w:t>
            </w:r>
            <w:r w:rsidRPr="008F53F4">
              <w:rPr>
                <w:sz w:val="20"/>
                <w:szCs w:val="20"/>
              </w:rPr>
              <w:t>дителям бюджетных средств, в том числе по г</w:t>
            </w:r>
            <w:r w:rsidRPr="008F53F4">
              <w:rPr>
                <w:sz w:val="20"/>
                <w:szCs w:val="20"/>
              </w:rPr>
              <w:t>о</w:t>
            </w:r>
            <w:r w:rsidRPr="008F53F4">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rPr>
                <w:sz w:val="20"/>
                <w:szCs w:val="20"/>
              </w:rPr>
            </w:pPr>
            <w:r w:rsidRPr="008F53F4">
              <w:rPr>
                <w:sz w:val="20"/>
                <w:szCs w:val="20"/>
              </w:rPr>
              <w:t>Наименование по</w:t>
            </w:r>
            <w:r w:rsidRPr="008F53F4">
              <w:rPr>
                <w:sz w:val="20"/>
                <w:szCs w:val="20"/>
              </w:rPr>
              <w:t>д</w:t>
            </w:r>
            <w:r w:rsidRPr="008F53F4">
              <w:rPr>
                <w:sz w:val="20"/>
                <w:szCs w:val="20"/>
              </w:rPr>
              <w:t>программы</w:t>
            </w:r>
            <w:r>
              <w:rPr>
                <w:sz w:val="20"/>
                <w:szCs w:val="20"/>
              </w:rPr>
              <w:t xml:space="preserve">  2</w:t>
            </w:r>
          </w:p>
        </w:tc>
        <w:tc>
          <w:tcPr>
            <w:tcW w:w="2249" w:type="dxa"/>
            <w:vMerge w:val="restart"/>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rPr>
                <w:sz w:val="20"/>
                <w:szCs w:val="20"/>
              </w:rPr>
            </w:pPr>
            <w:r w:rsidRPr="008F53F4">
              <w:rPr>
                <w:sz w:val="20"/>
                <w:szCs w:val="20"/>
              </w:rPr>
              <w:t>Главный распорядитель бюджетных средств</w:t>
            </w:r>
          </w:p>
        </w:tc>
        <w:tc>
          <w:tcPr>
            <w:tcW w:w="2268" w:type="dxa"/>
            <w:gridSpan w:val="3"/>
            <w:vMerge w:val="restart"/>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rPr>
                <w:sz w:val="20"/>
                <w:szCs w:val="20"/>
              </w:rPr>
            </w:pPr>
            <w:r w:rsidRPr="008F53F4">
              <w:rPr>
                <w:sz w:val="20"/>
                <w:szCs w:val="20"/>
              </w:rPr>
              <w:t>Источник финансиров</w:t>
            </w:r>
            <w:r w:rsidRPr="008F53F4">
              <w:rPr>
                <w:sz w:val="20"/>
                <w:szCs w:val="20"/>
              </w:rPr>
              <w:t>а</w:t>
            </w:r>
            <w:r w:rsidRPr="008F53F4">
              <w:rPr>
                <w:sz w:val="20"/>
                <w:szCs w:val="20"/>
              </w:rPr>
              <w:t>ния</w:t>
            </w:r>
          </w:p>
        </w:tc>
        <w:tc>
          <w:tcPr>
            <w:tcW w:w="7229" w:type="dxa"/>
            <w:gridSpan w:val="9"/>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rPr>
                <w:sz w:val="20"/>
                <w:szCs w:val="20"/>
              </w:rPr>
            </w:pPr>
            <w:r w:rsidRPr="008F53F4">
              <w:rPr>
                <w:sz w:val="20"/>
                <w:szCs w:val="20"/>
              </w:rPr>
              <w:t>Расходы (тыс. рублей)</w:t>
            </w:r>
          </w:p>
        </w:tc>
      </w:tr>
      <w:tr w:rsidR="00E74B62" w:rsidRPr="008F53F4" w:rsidTr="00E74B62">
        <w:tc>
          <w:tcPr>
            <w:tcW w:w="1353" w:type="dxa"/>
            <w:vMerge/>
            <w:tcBorders>
              <w:left w:val="single" w:sz="4" w:space="0" w:color="auto"/>
              <w:right w:val="single" w:sz="4" w:space="0" w:color="auto"/>
            </w:tcBorders>
          </w:tcPr>
          <w:p w:rsidR="00E74B62" w:rsidRPr="008F53F4" w:rsidRDefault="00E74B62" w:rsidP="007C304B">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jc w:val="both"/>
              <w:outlineLvl w:val="0"/>
              <w:rPr>
                <w:sz w:val="20"/>
                <w:szCs w:val="20"/>
              </w:rPr>
            </w:pPr>
          </w:p>
        </w:tc>
        <w:tc>
          <w:tcPr>
            <w:tcW w:w="2268" w:type="dxa"/>
            <w:gridSpan w:val="3"/>
            <w:vMerge/>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E74B62" w:rsidRPr="008F53F4" w:rsidRDefault="00E74B62" w:rsidP="00E74B62">
            <w:pPr>
              <w:autoSpaceDE w:val="0"/>
              <w:autoSpaceDN w:val="0"/>
              <w:adjustRightInd w:val="0"/>
              <w:rPr>
                <w:sz w:val="20"/>
                <w:szCs w:val="20"/>
              </w:rPr>
            </w:pPr>
            <w:r>
              <w:rPr>
                <w:sz w:val="20"/>
                <w:szCs w:val="20"/>
              </w:rPr>
              <w:t>2017 год</w:t>
            </w:r>
          </w:p>
        </w:tc>
        <w:tc>
          <w:tcPr>
            <w:tcW w:w="1275" w:type="dxa"/>
            <w:gridSpan w:val="3"/>
            <w:tcBorders>
              <w:top w:val="single" w:sz="4" w:space="0" w:color="auto"/>
              <w:left w:val="single" w:sz="4" w:space="0" w:color="auto"/>
              <w:bottom w:val="single" w:sz="4" w:space="0" w:color="auto"/>
              <w:right w:val="single" w:sz="4" w:space="0" w:color="auto"/>
            </w:tcBorders>
          </w:tcPr>
          <w:p w:rsidR="00E74B62" w:rsidRPr="008F53F4" w:rsidRDefault="00E74B62" w:rsidP="00E74B62">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74B62" w:rsidRPr="008F53F4" w:rsidRDefault="00E74B62" w:rsidP="00E74B62">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74B62" w:rsidRPr="008F53F4" w:rsidRDefault="00E74B62" w:rsidP="00E74B62">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74B62" w:rsidRPr="008F53F4" w:rsidRDefault="00E74B62" w:rsidP="007A3165">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rPr>
                <w:sz w:val="20"/>
                <w:szCs w:val="20"/>
              </w:rPr>
            </w:pPr>
            <w:r w:rsidRPr="008F53F4">
              <w:rPr>
                <w:sz w:val="20"/>
                <w:szCs w:val="20"/>
              </w:rPr>
              <w:t>Итого</w:t>
            </w:r>
          </w:p>
        </w:tc>
      </w:tr>
      <w:tr w:rsidR="00F531F0" w:rsidRPr="008F53F4" w:rsidTr="00E74B62">
        <w:trPr>
          <w:trHeight w:val="446"/>
        </w:trPr>
        <w:tc>
          <w:tcPr>
            <w:tcW w:w="1353" w:type="dxa"/>
            <w:vMerge/>
            <w:tcBorders>
              <w:left w:val="single" w:sz="4" w:space="0" w:color="auto"/>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F531F0" w:rsidRPr="00F675F2" w:rsidRDefault="00F531F0" w:rsidP="00F111B0">
            <w:pPr>
              <w:pStyle w:val="ConsPlusCell"/>
              <w:rPr>
                <w:sz w:val="20"/>
                <w:szCs w:val="20"/>
              </w:rPr>
            </w:pPr>
            <w:r>
              <w:rPr>
                <w:sz w:val="20"/>
                <w:szCs w:val="20"/>
              </w:rPr>
              <w:t>«Обеспечение жил</w:t>
            </w:r>
            <w:r>
              <w:rPr>
                <w:sz w:val="20"/>
                <w:szCs w:val="20"/>
              </w:rPr>
              <w:t>ь</w:t>
            </w:r>
            <w:r>
              <w:rPr>
                <w:sz w:val="20"/>
                <w:szCs w:val="20"/>
              </w:rPr>
              <w:t>ем молодых семей» муниципальной пр</w:t>
            </w:r>
            <w:r>
              <w:rPr>
                <w:sz w:val="20"/>
                <w:szCs w:val="20"/>
              </w:rPr>
              <w:t>о</w:t>
            </w:r>
            <w:r>
              <w:rPr>
                <w:sz w:val="20"/>
                <w:szCs w:val="20"/>
              </w:rPr>
              <w:t xml:space="preserve">граммы </w:t>
            </w:r>
            <w:r w:rsidR="00F111B0">
              <w:rPr>
                <w:sz w:val="20"/>
                <w:szCs w:val="20"/>
              </w:rPr>
              <w:t>городского округа Истра</w:t>
            </w:r>
            <w:r>
              <w:rPr>
                <w:sz w:val="20"/>
                <w:szCs w:val="20"/>
              </w:rPr>
              <w:t xml:space="preserve"> «Ж</w:t>
            </w:r>
            <w:r>
              <w:rPr>
                <w:sz w:val="20"/>
                <w:szCs w:val="20"/>
              </w:rPr>
              <w:t>и</w:t>
            </w:r>
            <w:r>
              <w:rPr>
                <w:sz w:val="20"/>
                <w:szCs w:val="20"/>
              </w:rPr>
              <w:t>лище»</w:t>
            </w:r>
            <w:r w:rsidR="00F111B0">
              <w:rPr>
                <w:sz w:val="20"/>
                <w:szCs w:val="20"/>
              </w:rPr>
              <w:t xml:space="preserve"> на 2017-2021 годы»</w:t>
            </w:r>
          </w:p>
        </w:tc>
        <w:tc>
          <w:tcPr>
            <w:tcW w:w="2249" w:type="dxa"/>
            <w:tcBorders>
              <w:top w:val="single" w:sz="4" w:space="0" w:color="auto"/>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rPr>
                <w:sz w:val="20"/>
                <w:szCs w:val="20"/>
              </w:rPr>
            </w:pPr>
          </w:p>
        </w:tc>
        <w:tc>
          <w:tcPr>
            <w:tcW w:w="2268" w:type="dxa"/>
            <w:gridSpan w:val="3"/>
            <w:tcBorders>
              <w:top w:val="single" w:sz="4" w:space="0" w:color="auto"/>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rPr>
                <w:sz w:val="20"/>
                <w:szCs w:val="20"/>
              </w:rPr>
            </w:pPr>
            <w:r w:rsidRPr="008F53F4">
              <w:rPr>
                <w:sz w:val="20"/>
                <w:szCs w:val="20"/>
              </w:rPr>
              <w:t>Всего:</w:t>
            </w:r>
          </w:p>
          <w:p w:rsidR="00F531F0" w:rsidRPr="008F53F4" w:rsidRDefault="00F531F0" w:rsidP="007C304B">
            <w:pPr>
              <w:autoSpaceDE w:val="0"/>
              <w:autoSpaceDN w:val="0"/>
              <w:adjustRightInd w:val="0"/>
              <w:rPr>
                <w:sz w:val="20"/>
                <w:szCs w:val="20"/>
              </w:rPr>
            </w:pPr>
            <w:r w:rsidRPr="008F53F4">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25FAD">
            <w:pPr>
              <w:pStyle w:val="a9"/>
              <w:rPr>
                <w:rFonts w:ascii="Times New Roman" w:hAnsi="Times New Roman"/>
                <w:sz w:val="18"/>
                <w:szCs w:val="18"/>
              </w:rPr>
            </w:pPr>
            <w:r>
              <w:rPr>
                <w:rFonts w:ascii="Times New Roman" w:hAnsi="Times New Roman"/>
                <w:sz w:val="18"/>
                <w:szCs w:val="18"/>
              </w:rPr>
              <w:t>22 092,2</w:t>
            </w:r>
          </w:p>
        </w:tc>
        <w:tc>
          <w:tcPr>
            <w:tcW w:w="1275" w:type="dxa"/>
            <w:gridSpan w:val="3"/>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a9"/>
              <w:rPr>
                <w:rFonts w:ascii="Times New Roman" w:hAnsi="Times New Roman"/>
                <w:sz w:val="18"/>
                <w:szCs w:val="18"/>
              </w:rPr>
            </w:pPr>
            <w:r>
              <w:rPr>
                <w:rFonts w:ascii="Times New Roman" w:hAnsi="Times New Roman"/>
                <w:sz w:val="18"/>
                <w:szCs w:val="18"/>
              </w:rPr>
              <w:t>22 092,2</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a9"/>
              <w:rPr>
                <w:rFonts w:ascii="Times New Roman" w:hAnsi="Times New Roman"/>
                <w:sz w:val="18"/>
                <w:szCs w:val="18"/>
              </w:rPr>
            </w:pPr>
            <w:r>
              <w:rPr>
                <w:rFonts w:ascii="Times New Roman" w:hAnsi="Times New Roman"/>
                <w:sz w:val="18"/>
                <w:szCs w:val="18"/>
              </w:rPr>
              <w:t>22 092,2</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C10A4">
            <w:pPr>
              <w:pStyle w:val="a9"/>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F531F0" w:rsidRPr="006D1EDE" w:rsidRDefault="00F531F0" w:rsidP="00A61039">
            <w:pPr>
              <w:pStyle w:val="a9"/>
              <w:rPr>
                <w:rFonts w:ascii="Times New Roman" w:hAnsi="Times New Roman"/>
                <w:b/>
                <w:color w:val="FF0000"/>
                <w:sz w:val="18"/>
                <w:szCs w:val="18"/>
              </w:rPr>
            </w:pPr>
          </w:p>
        </w:tc>
        <w:tc>
          <w:tcPr>
            <w:tcW w:w="1418" w:type="dxa"/>
            <w:tcBorders>
              <w:top w:val="single" w:sz="4" w:space="0" w:color="auto"/>
              <w:left w:val="single" w:sz="4" w:space="0" w:color="auto"/>
              <w:bottom w:val="single" w:sz="4" w:space="0" w:color="auto"/>
              <w:right w:val="single" w:sz="4" w:space="0" w:color="auto"/>
            </w:tcBorders>
          </w:tcPr>
          <w:p w:rsidR="00F531F0" w:rsidRPr="00BC10A4" w:rsidRDefault="00F531F0" w:rsidP="007D2FD3">
            <w:pPr>
              <w:pStyle w:val="a9"/>
              <w:rPr>
                <w:rFonts w:ascii="Times New Roman" w:hAnsi="Times New Roman"/>
                <w:sz w:val="18"/>
                <w:szCs w:val="18"/>
              </w:rPr>
            </w:pPr>
            <w:r>
              <w:rPr>
                <w:rFonts w:ascii="Times New Roman" w:hAnsi="Times New Roman"/>
                <w:sz w:val="18"/>
                <w:szCs w:val="18"/>
              </w:rPr>
              <w:t>66 276,6</w:t>
            </w:r>
          </w:p>
        </w:tc>
      </w:tr>
      <w:tr w:rsidR="00F531F0" w:rsidRPr="008F53F4" w:rsidTr="00E74B62">
        <w:trPr>
          <w:trHeight w:val="592"/>
        </w:trPr>
        <w:tc>
          <w:tcPr>
            <w:tcW w:w="1353" w:type="dxa"/>
            <w:vMerge/>
            <w:tcBorders>
              <w:left w:val="single" w:sz="4" w:space="0" w:color="auto"/>
              <w:bottom w:val="nil"/>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rPr>
                <w:sz w:val="20"/>
                <w:szCs w:val="20"/>
              </w:rPr>
            </w:pPr>
            <w:r>
              <w:rPr>
                <w:sz w:val="18"/>
                <w:szCs w:val="18"/>
              </w:rPr>
              <w:t xml:space="preserve">Администрация </w:t>
            </w:r>
            <w:r w:rsidR="00DD3B39">
              <w:rPr>
                <w:rFonts w:cs="Arial"/>
                <w:sz w:val="20"/>
                <w:szCs w:val="20"/>
              </w:rPr>
              <w:t>горо</w:t>
            </w:r>
            <w:r w:rsidR="00DD3B39">
              <w:rPr>
                <w:rFonts w:cs="Arial"/>
                <w:sz w:val="20"/>
                <w:szCs w:val="20"/>
              </w:rPr>
              <w:t>д</w:t>
            </w:r>
            <w:r w:rsidR="00DD3B39">
              <w:rPr>
                <w:rFonts w:cs="Arial"/>
                <w:sz w:val="20"/>
                <w:szCs w:val="20"/>
              </w:rPr>
              <w:t>ского округа Истра</w:t>
            </w:r>
            <w:r w:rsidRPr="008F53F4">
              <w:rPr>
                <w:sz w:val="20"/>
                <w:szCs w:val="20"/>
              </w:rPr>
              <w:t xml:space="preserve"> </w:t>
            </w:r>
          </w:p>
        </w:tc>
        <w:tc>
          <w:tcPr>
            <w:tcW w:w="2268" w:type="dxa"/>
            <w:gridSpan w:val="3"/>
            <w:tcBorders>
              <w:top w:val="single" w:sz="4" w:space="0" w:color="auto"/>
              <w:left w:val="single" w:sz="4" w:space="0" w:color="auto"/>
              <w:bottom w:val="single" w:sz="4" w:space="0" w:color="auto"/>
              <w:right w:val="single" w:sz="4" w:space="0" w:color="auto"/>
            </w:tcBorders>
          </w:tcPr>
          <w:p w:rsidR="00F531F0" w:rsidRPr="008F53F4" w:rsidRDefault="00F531F0" w:rsidP="006946BB">
            <w:pPr>
              <w:autoSpaceDE w:val="0"/>
              <w:autoSpaceDN w:val="0"/>
              <w:adjustRightInd w:val="0"/>
              <w:rPr>
                <w:sz w:val="20"/>
                <w:szCs w:val="20"/>
              </w:rPr>
            </w:pPr>
            <w:r>
              <w:rPr>
                <w:sz w:val="18"/>
                <w:szCs w:val="18"/>
              </w:rPr>
              <w:t xml:space="preserve">Средства бюджета </w:t>
            </w:r>
            <w:r w:rsidR="006946BB">
              <w:rPr>
                <w:sz w:val="18"/>
                <w:szCs w:val="18"/>
              </w:rPr>
              <w:t>г.о.Истра</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25FAD">
            <w:pPr>
              <w:pStyle w:val="a9"/>
              <w:rPr>
                <w:rFonts w:ascii="Times New Roman" w:hAnsi="Times New Roman"/>
                <w:sz w:val="18"/>
                <w:szCs w:val="18"/>
              </w:rPr>
            </w:pPr>
            <w:r>
              <w:rPr>
                <w:rFonts w:ascii="Times New Roman" w:hAnsi="Times New Roman"/>
                <w:sz w:val="18"/>
                <w:szCs w:val="18"/>
              </w:rPr>
              <w:t>3 426,35</w:t>
            </w:r>
          </w:p>
        </w:tc>
        <w:tc>
          <w:tcPr>
            <w:tcW w:w="1275" w:type="dxa"/>
            <w:gridSpan w:val="3"/>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a9"/>
              <w:rPr>
                <w:rFonts w:ascii="Times New Roman" w:hAnsi="Times New Roman"/>
                <w:sz w:val="18"/>
                <w:szCs w:val="18"/>
              </w:rPr>
            </w:pPr>
            <w:r>
              <w:rPr>
                <w:rFonts w:ascii="Times New Roman" w:hAnsi="Times New Roman"/>
                <w:sz w:val="18"/>
                <w:szCs w:val="18"/>
              </w:rPr>
              <w:t>3 426,35</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a9"/>
              <w:rPr>
                <w:rFonts w:ascii="Times New Roman" w:hAnsi="Times New Roman"/>
                <w:sz w:val="18"/>
                <w:szCs w:val="18"/>
              </w:rPr>
            </w:pPr>
            <w:r>
              <w:rPr>
                <w:rFonts w:ascii="Times New Roman" w:hAnsi="Times New Roman"/>
                <w:sz w:val="18"/>
                <w:szCs w:val="18"/>
              </w:rPr>
              <w:t>3 426,35</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C10A4">
            <w:pPr>
              <w:pStyle w:val="a9"/>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F531F0" w:rsidRPr="006D1EDE" w:rsidRDefault="00F531F0" w:rsidP="00A61039">
            <w:pPr>
              <w:pStyle w:val="a9"/>
              <w:rPr>
                <w:rFonts w:ascii="Times New Roman" w:hAnsi="Times New Roman"/>
                <w:b/>
                <w:color w:val="FF0000"/>
                <w:sz w:val="18"/>
                <w:szCs w:val="18"/>
              </w:rPr>
            </w:pPr>
          </w:p>
        </w:tc>
        <w:tc>
          <w:tcPr>
            <w:tcW w:w="1418" w:type="dxa"/>
            <w:tcBorders>
              <w:top w:val="single" w:sz="4" w:space="0" w:color="auto"/>
              <w:left w:val="single" w:sz="4" w:space="0" w:color="auto"/>
              <w:bottom w:val="single" w:sz="4" w:space="0" w:color="auto"/>
              <w:right w:val="single" w:sz="4" w:space="0" w:color="auto"/>
            </w:tcBorders>
          </w:tcPr>
          <w:p w:rsidR="00F531F0" w:rsidRPr="00BC10A4" w:rsidRDefault="00F531F0" w:rsidP="00F531F0">
            <w:pPr>
              <w:pStyle w:val="a9"/>
              <w:rPr>
                <w:rFonts w:ascii="Times New Roman" w:hAnsi="Times New Roman"/>
                <w:sz w:val="18"/>
                <w:szCs w:val="18"/>
              </w:rPr>
            </w:pPr>
            <w:r w:rsidRPr="00BC10A4">
              <w:rPr>
                <w:rFonts w:ascii="Times New Roman" w:hAnsi="Times New Roman"/>
                <w:sz w:val="18"/>
                <w:szCs w:val="18"/>
              </w:rPr>
              <w:t>10</w:t>
            </w:r>
            <w:r>
              <w:rPr>
                <w:rFonts w:ascii="Times New Roman" w:hAnsi="Times New Roman"/>
                <w:sz w:val="18"/>
                <w:szCs w:val="18"/>
              </w:rPr>
              <w:t> 279,05</w:t>
            </w:r>
          </w:p>
        </w:tc>
      </w:tr>
      <w:tr w:rsidR="00F531F0" w:rsidRPr="008F53F4" w:rsidTr="00E74B62">
        <w:trPr>
          <w:trHeight w:val="718"/>
        </w:trPr>
        <w:tc>
          <w:tcPr>
            <w:tcW w:w="1353" w:type="dxa"/>
            <w:vMerge/>
            <w:tcBorders>
              <w:left w:val="single" w:sz="4" w:space="0" w:color="auto"/>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F531F0" w:rsidRPr="008F53F4" w:rsidRDefault="00F531F0" w:rsidP="00F747C9">
            <w:pPr>
              <w:autoSpaceDE w:val="0"/>
              <w:autoSpaceDN w:val="0"/>
              <w:adjustRightInd w:val="0"/>
              <w:rPr>
                <w:sz w:val="20"/>
                <w:szCs w:val="20"/>
              </w:rPr>
            </w:pPr>
            <w:r>
              <w:rPr>
                <w:sz w:val="20"/>
                <w:szCs w:val="20"/>
              </w:rPr>
              <w:t>Министерство стро</w:t>
            </w:r>
            <w:r>
              <w:rPr>
                <w:sz w:val="20"/>
                <w:szCs w:val="20"/>
              </w:rPr>
              <w:t>и</w:t>
            </w:r>
            <w:r>
              <w:rPr>
                <w:sz w:val="20"/>
                <w:szCs w:val="20"/>
              </w:rPr>
              <w:t>тельного комплекса Московской обл</w:t>
            </w:r>
          </w:p>
        </w:tc>
        <w:tc>
          <w:tcPr>
            <w:tcW w:w="2268" w:type="dxa"/>
            <w:gridSpan w:val="3"/>
            <w:tcBorders>
              <w:top w:val="single" w:sz="4" w:space="0" w:color="auto"/>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rPr>
                <w:sz w:val="20"/>
                <w:szCs w:val="20"/>
              </w:rPr>
            </w:pPr>
            <w:r w:rsidRPr="008F53F4">
              <w:rPr>
                <w:sz w:val="20"/>
                <w:szCs w:val="20"/>
              </w:rPr>
              <w:t>Средства бюджета Мо</w:t>
            </w:r>
            <w:r w:rsidRPr="008F53F4">
              <w:rPr>
                <w:sz w:val="20"/>
                <w:szCs w:val="20"/>
              </w:rPr>
              <w:t>с</w:t>
            </w:r>
            <w:r w:rsidRPr="008F53F4">
              <w:rPr>
                <w:sz w:val="20"/>
                <w:szCs w:val="20"/>
              </w:rPr>
              <w:t>ковской области</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F531F0">
            <w:pPr>
              <w:pStyle w:val="a9"/>
              <w:rPr>
                <w:rFonts w:ascii="Times New Roman" w:hAnsi="Times New Roman"/>
                <w:sz w:val="18"/>
                <w:szCs w:val="18"/>
              </w:rPr>
            </w:pPr>
            <w:r w:rsidRPr="00E74B62">
              <w:rPr>
                <w:rFonts w:ascii="Times New Roman" w:hAnsi="Times New Roman"/>
                <w:sz w:val="18"/>
                <w:szCs w:val="18"/>
              </w:rPr>
              <w:t>3</w:t>
            </w:r>
            <w:r>
              <w:rPr>
                <w:rFonts w:ascii="Times New Roman" w:hAnsi="Times New Roman"/>
                <w:sz w:val="18"/>
                <w:szCs w:val="18"/>
              </w:rPr>
              <w:t> 234,72</w:t>
            </w:r>
          </w:p>
        </w:tc>
        <w:tc>
          <w:tcPr>
            <w:tcW w:w="1275" w:type="dxa"/>
            <w:gridSpan w:val="3"/>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a9"/>
              <w:rPr>
                <w:rFonts w:ascii="Times New Roman" w:hAnsi="Times New Roman"/>
                <w:sz w:val="18"/>
                <w:szCs w:val="18"/>
              </w:rPr>
            </w:pPr>
            <w:r w:rsidRPr="00E74B62">
              <w:rPr>
                <w:rFonts w:ascii="Times New Roman" w:hAnsi="Times New Roman"/>
                <w:sz w:val="18"/>
                <w:szCs w:val="18"/>
              </w:rPr>
              <w:t>3</w:t>
            </w:r>
            <w:r>
              <w:rPr>
                <w:rFonts w:ascii="Times New Roman" w:hAnsi="Times New Roman"/>
                <w:sz w:val="18"/>
                <w:szCs w:val="18"/>
              </w:rPr>
              <w:t> 234,72</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a9"/>
              <w:rPr>
                <w:rFonts w:ascii="Times New Roman" w:hAnsi="Times New Roman"/>
                <w:sz w:val="18"/>
                <w:szCs w:val="18"/>
              </w:rPr>
            </w:pPr>
            <w:r w:rsidRPr="00E74B62">
              <w:rPr>
                <w:rFonts w:ascii="Times New Roman" w:hAnsi="Times New Roman"/>
                <w:sz w:val="18"/>
                <w:szCs w:val="18"/>
              </w:rPr>
              <w:t>3</w:t>
            </w:r>
            <w:r>
              <w:rPr>
                <w:rFonts w:ascii="Times New Roman" w:hAnsi="Times New Roman"/>
                <w:sz w:val="18"/>
                <w:szCs w:val="18"/>
              </w:rPr>
              <w:t> 234,72</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C10A4">
            <w:pPr>
              <w:pStyle w:val="a9"/>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F531F0" w:rsidRPr="006D1EDE" w:rsidRDefault="00F531F0" w:rsidP="00A61039">
            <w:pPr>
              <w:pStyle w:val="a9"/>
              <w:rPr>
                <w:rFonts w:ascii="Times New Roman" w:hAnsi="Times New Roman"/>
                <w:b/>
                <w:color w:val="FF0000"/>
                <w:sz w:val="18"/>
                <w:szCs w:val="18"/>
              </w:rPr>
            </w:pPr>
          </w:p>
        </w:tc>
        <w:tc>
          <w:tcPr>
            <w:tcW w:w="1418" w:type="dxa"/>
            <w:tcBorders>
              <w:top w:val="single" w:sz="4" w:space="0" w:color="auto"/>
              <w:left w:val="single" w:sz="4" w:space="0" w:color="auto"/>
              <w:bottom w:val="single" w:sz="4" w:space="0" w:color="auto"/>
              <w:right w:val="single" w:sz="4" w:space="0" w:color="auto"/>
            </w:tcBorders>
          </w:tcPr>
          <w:p w:rsidR="00F531F0" w:rsidRPr="00BC10A4" w:rsidRDefault="00F531F0" w:rsidP="00F531F0">
            <w:pPr>
              <w:pStyle w:val="a9"/>
              <w:rPr>
                <w:rFonts w:ascii="Times New Roman" w:hAnsi="Times New Roman"/>
                <w:sz w:val="18"/>
                <w:szCs w:val="18"/>
              </w:rPr>
            </w:pPr>
            <w:r w:rsidRPr="00BC10A4">
              <w:rPr>
                <w:rFonts w:ascii="Times New Roman" w:hAnsi="Times New Roman"/>
                <w:sz w:val="18"/>
                <w:szCs w:val="18"/>
              </w:rPr>
              <w:t>9</w:t>
            </w:r>
            <w:r>
              <w:rPr>
                <w:rFonts w:ascii="Times New Roman" w:hAnsi="Times New Roman"/>
                <w:sz w:val="18"/>
                <w:szCs w:val="18"/>
              </w:rPr>
              <w:t> 704,16</w:t>
            </w:r>
          </w:p>
        </w:tc>
      </w:tr>
      <w:tr w:rsidR="00F531F0" w:rsidRPr="008F53F4" w:rsidTr="003523BB">
        <w:trPr>
          <w:trHeight w:val="176"/>
        </w:trPr>
        <w:tc>
          <w:tcPr>
            <w:tcW w:w="1353" w:type="dxa"/>
            <w:vMerge/>
            <w:tcBorders>
              <w:left w:val="single" w:sz="4" w:space="0" w:color="auto"/>
              <w:bottom w:val="nil"/>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rPr>
                <w:sz w:val="20"/>
                <w:szCs w:val="20"/>
              </w:rPr>
            </w:pPr>
            <w:r>
              <w:rPr>
                <w:sz w:val="20"/>
                <w:szCs w:val="20"/>
              </w:rPr>
              <w:t>Министерство стро</w:t>
            </w:r>
            <w:r>
              <w:rPr>
                <w:sz w:val="20"/>
                <w:szCs w:val="20"/>
              </w:rPr>
              <w:t>и</w:t>
            </w:r>
            <w:r>
              <w:rPr>
                <w:sz w:val="20"/>
                <w:szCs w:val="20"/>
              </w:rPr>
              <w:t>тельного комплекса Московской обл</w:t>
            </w:r>
          </w:p>
        </w:tc>
        <w:tc>
          <w:tcPr>
            <w:tcW w:w="2268" w:type="dxa"/>
            <w:gridSpan w:val="3"/>
            <w:tcBorders>
              <w:top w:val="single" w:sz="4" w:space="0" w:color="auto"/>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rPr>
                <w:sz w:val="20"/>
                <w:szCs w:val="20"/>
              </w:rPr>
            </w:pPr>
            <w:r>
              <w:rPr>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C10A4">
            <w:pPr>
              <w:pStyle w:val="a9"/>
              <w:rPr>
                <w:rFonts w:ascii="Times New Roman" w:hAnsi="Times New Roman"/>
                <w:sz w:val="18"/>
                <w:szCs w:val="18"/>
              </w:rPr>
            </w:pPr>
            <w:r>
              <w:rPr>
                <w:rFonts w:ascii="Times New Roman" w:hAnsi="Times New Roman"/>
                <w:sz w:val="18"/>
                <w:szCs w:val="18"/>
              </w:rPr>
              <w:t>1 195,77</w:t>
            </w:r>
          </w:p>
        </w:tc>
        <w:tc>
          <w:tcPr>
            <w:tcW w:w="1275" w:type="dxa"/>
            <w:gridSpan w:val="3"/>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a9"/>
              <w:rPr>
                <w:rFonts w:ascii="Times New Roman" w:hAnsi="Times New Roman"/>
                <w:sz w:val="18"/>
                <w:szCs w:val="18"/>
              </w:rPr>
            </w:pPr>
            <w:r>
              <w:rPr>
                <w:rFonts w:ascii="Times New Roman" w:hAnsi="Times New Roman"/>
                <w:sz w:val="18"/>
                <w:szCs w:val="18"/>
              </w:rPr>
              <w:t>1 195,77</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a9"/>
              <w:rPr>
                <w:rFonts w:ascii="Times New Roman" w:hAnsi="Times New Roman"/>
                <w:sz w:val="18"/>
                <w:szCs w:val="18"/>
              </w:rPr>
            </w:pPr>
            <w:r>
              <w:rPr>
                <w:rFonts w:ascii="Times New Roman" w:hAnsi="Times New Roman"/>
                <w:sz w:val="18"/>
                <w:szCs w:val="18"/>
              </w:rPr>
              <w:t>1 195,77</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C10A4">
            <w:pPr>
              <w:pStyle w:val="a9"/>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F531F0" w:rsidRPr="006D1EDE" w:rsidRDefault="00F531F0" w:rsidP="00A61039">
            <w:pPr>
              <w:pStyle w:val="a9"/>
              <w:rPr>
                <w:rFonts w:ascii="Times New Roman" w:hAnsi="Times New Roman"/>
                <w:b/>
                <w:color w:val="FF0000"/>
                <w:sz w:val="18"/>
                <w:szCs w:val="18"/>
              </w:rPr>
            </w:pPr>
          </w:p>
        </w:tc>
        <w:tc>
          <w:tcPr>
            <w:tcW w:w="1418" w:type="dxa"/>
            <w:tcBorders>
              <w:top w:val="single" w:sz="4" w:space="0" w:color="auto"/>
              <w:left w:val="single" w:sz="4" w:space="0" w:color="auto"/>
              <w:bottom w:val="single" w:sz="4" w:space="0" w:color="auto"/>
              <w:right w:val="single" w:sz="4" w:space="0" w:color="auto"/>
            </w:tcBorders>
          </w:tcPr>
          <w:p w:rsidR="00F531F0" w:rsidRPr="00BC10A4" w:rsidRDefault="00F531F0" w:rsidP="00AB0D18">
            <w:pPr>
              <w:pStyle w:val="a9"/>
              <w:rPr>
                <w:rFonts w:ascii="Times New Roman" w:hAnsi="Times New Roman"/>
                <w:sz w:val="18"/>
                <w:szCs w:val="18"/>
              </w:rPr>
            </w:pPr>
            <w:r>
              <w:rPr>
                <w:rFonts w:ascii="Times New Roman" w:hAnsi="Times New Roman"/>
                <w:sz w:val="18"/>
                <w:szCs w:val="18"/>
              </w:rPr>
              <w:t>3 587,31</w:t>
            </w:r>
          </w:p>
        </w:tc>
      </w:tr>
      <w:tr w:rsidR="00F531F0" w:rsidRPr="008F53F4" w:rsidTr="00E74B62">
        <w:trPr>
          <w:trHeight w:val="197"/>
        </w:trPr>
        <w:tc>
          <w:tcPr>
            <w:tcW w:w="1353" w:type="dxa"/>
            <w:vMerge/>
            <w:tcBorders>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2268" w:type="dxa"/>
            <w:gridSpan w:val="3"/>
            <w:tcBorders>
              <w:top w:val="single" w:sz="4" w:space="0" w:color="auto"/>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rPr>
                <w:sz w:val="20"/>
                <w:szCs w:val="20"/>
              </w:rPr>
            </w:pPr>
            <w:r>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C10A4">
            <w:pPr>
              <w:pStyle w:val="ConsPlusCell"/>
              <w:rPr>
                <w:sz w:val="18"/>
                <w:szCs w:val="18"/>
              </w:rPr>
            </w:pPr>
            <w:r>
              <w:rPr>
                <w:sz w:val="18"/>
                <w:szCs w:val="18"/>
              </w:rPr>
              <w:t>14 235,36</w:t>
            </w:r>
          </w:p>
        </w:tc>
        <w:tc>
          <w:tcPr>
            <w:tcW w:w="1275" w:type="dxa"/>
            <w:gridSpan w:val="3"/>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ConsPlusCell"/>
              <w:rPr>
                <w:sz w:val="18"/>
                <w:szCs w:val="18"/>
              </w:rPr>
            </w:pPr>
            <w:r>
              <w:rPr>
                <w:sz w:val="18"/>
                <w:szCs w:val="18"/>
              </w:rPr>
              <w:t>14 235,36</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ConsPlusCell"/>
              <w:rPr>
                <w:sz w:val="18"/>
                <w:szCs w:val="18"/>
              </w:rPr>
            </w:pPr>
            <w:r>
              <w:rPr>
                <w:sz w:val="18"/>
                <w:szCs w:val="18"/>
              </w:rPr>
              <w:t>14 235,36</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C10A4">
            <w:pPr>
              <w:pStyle w:val="ConsPlusCell"/>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F531F0" w:rsidRPr="006D1EDE" w:rsidRDefault="00F531F0" w:rsidP="00A61039">
            <w:pPr>
              <w:pStyle w:val="ConsPlusCell"/>
              <w:rPr>
                <w:b/>
                <w:color w:val="FF0000"/>
                <w:sz w:val="18"/>
                <w:szCs w:val="18"/>
              </w:rPr>
            </w:pPr>
          </w:p>
        </w:tc>
        <w:tc>
          <w:tcPr>
            <w:tcW w:w="1418" w:type="dxa"/>
            <w:tcBorders>
              <w:top w:val="single" w:sz="4" w:space="0" w:color="auto"/>
              <w:left w:val="single" w:sz="4" w:space="0" w:color="auto"/>
              <w:bottom w:val="single" w:sz="4" w:space="0" w:color="auto"/>
              <w:right w:val="single" w:sz="4" w:space="0" w:color="auto"/>
            </w:tcBorders>
          </w:tcPr>
          <w:p w:rsidR="00F531F0" w:rsidRPr="00BC10A4" w:rsidRDefault="00F531F0" w:rsidP="00ED5FA7">
            <w:pPr>
              <w:pStyle w:val="ConsPlusCell"/>
              <w:rPr>
                <w:sz w:val="18"/>
                <w:szCs w:val="18"/>
              </w:rPr>
            </w:pPr>
            <w:r>
              <w:rPr>
                <w:sz w:val="18"/>
                <w:szCs w:val="18"/>
              </w:rPr>
              <w:t>42 706,08</w:t>
            </w:r>
          </w:p>
        </w:tc>
      </w:tr>
      <w:tr w:rsidR="00B25FAD" w:rsidRPr="008F53F4" w:rsidTr="00E74B62">
        <w:tc>
          <w:tcPr>
            <w:tcW w:w="7797" w:type="dxa"/>
            <w:gridSpan w:val="6"/>
            <w:tcBorders>
              <w:top w:val="single" w:sz="4" w:space="0" w:color="auto"/>
              <w:left w:val="single" w:sz="4" w:space="0" w:color="auto"/>
              <w:bottom w:val="single" w:sz="4" w:space="0" w:color="auto"/>
              <w:right w:val="single" w:sz="4" w:space="0" w:color="auto"/>
            </w:tcBorders>
          </w:tcPr>
          <w:p w:rsidR="00B25FAD" w:rsidRPr="008F53F4" w:rsidRDefault="00B25FAD" w:rsidP="007C304B">
            <w:pPr>
              <w:autoSpaceDE w:val="0"/>
              <w:autoSpaceDN w:val="0"/>
              <w:adjustRightInd w:val="0"/>
              <w:rPr>
                <w:sz w:val="20"/>
                <w:szCs w:val="20"/>
              </w:rPr>
            </w:pPr>
            <w:r>
              <w:rPr>
                <w:sz w:val="20"/>
                <w:szCs w:val="20"/>
              </w:rPr>
              <w:t>169,0</w:t>
            </w:r>
            <w:r w:rsidRPr="008F53F4">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B25FAD" w:rsidRPr="008F53F4" w:rsidRDefault="00B25FAD" w:rsidP="00E74B62">
            <w:pPr>
              <w:autoSpaceDE w:val="0"/>
              <w:autoSpaceDN w:val="0"/>
              <w:adjustRightInd w:val="0"/>
              <w:rPr>
                <w:sz w:val="20"/>
                <w:szCs w:val="20"/>
              </w:rPr>
            </w:pPr>
            <w:r>
              <w:rPr>
                <w:sz w:val="20"/>
                <w:szCs w:val="20"/>
              </w:rPr>
              <w:t>2017 год</w:t>
            </w:r>
          </w:p>
        </w:tc>
        <w:tc>
          <w:tcPr>
            <w:tcW w:w="1275" w:type="dxa"/>
            <w:gridSpan w:val="3"/>
            <w:tcBorders>
              <w:top w:val="single" w:sz="4" w:space="0" w:color="auto"/>
              <w:left w:val="single" w:sz="4" w:space="0" w:color="auto"/>
              <w:bottom w:val="single" w:sz="4" w:space="0" w:color="auto"/>
              <w:right w:val="single" w:sz="4" w:space="0" w:color="auto"/>
            </w:tcBorders>
          </w:tcPr>
          <w:p w:rsidR="00B25FAD" w:rsidRPr="008F53F4" w:rsidRDefault="00B25FAD" w:rsidP="00E74B62">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B25FAD" w:rsidRPr="008F53F4" w:rsidRDefault="00B25FAD" w:rsidP="00E74B62">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B25FAD" w:rsidRPr="008F53F4" w:rsidRDefault="00B25FAD" w:rsidP="00E74B62">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552" w:type="dxa"/>
            <w:gridSpan w:val="3"/>
            <w:tcBorders>
              <w:top w:val="single" w:sz="4" w:space="0" w:color="auto"/>
              <w:left w:val="single" w:sz="4" w:space="0" w:color="auto"/>
              <w:bottom w:val="single" w:sz="4" w:space="0" w:color="auto"/>
              <w:right w:val="single" w:sz="4" w:space="0" w:color="auto"/>
            </w:tcBorders>
          </w:tcPr>
          <w:p w:rsidR="00B25FAD" w:rsidRPr="008F53F4" w:rsidRDefault="00B25FAD" w:rsidP="00E74B62">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B25FAD" w:rsidRPr="008F53F4" w:rsidTr="00E74B62">
        <w:tc>
          <w:tcPr>
            <w:tcW w:w="7797" w:type="dxa"/>
            <w:gridSpan w:val="6"/>
            <w:tcBorders>
              <w:top w:val="single" w:sz="4" w:space="0" w:color="auto"/>
              <w:left w:val="single" w:sz="4" w:space="0" w:color="auto"/>
              <w:bottom w:val="single" w:sz="4" w:space="0" w:color="auto"/>
              <w:right w:val="single" w:sz="4" w:space="0" w:color="auto"/>
            </w:tcBorders>
          </w:tcPr>
          <w:p w:rsidR="00B25FAD" w:rsidRPr="008F53F4" w:rsidRDefault="00B25FAD" w:rsidP="007C304B">
            <w:pPr>
              <w:autoSpaceDE w:val="0"/>
              <w:autoSpaceDN w:val="0"/>
              <w:adjustRightInd w:val="0"/>
              <w:rPr>
                <w:sz w:val="20"/>
                <w:szCs w:val="20"/>
              </w:rPr>
            </w:pPr>
            <w:r>
              <w:rPr>
                <w:sz w:val="20"/>
                <w:szCs w:val="20"/>
              </w:rPr>
              <w:t>Доля молодых семей, улучшивших жилищные условия, процент</w:t>
            </w:r>
          </w:p>
        </w:tc>
        <w:tc>
          <w:tcPr>
            <w:tcW w:w="1134" w:type="dxa"/>
            <w:tcBorders>
              <w:top w:val="single" w:sz="4" w:space="0" w:color="auto"/>
              <w:left w:val="single" w:sz="4" w:space="0" w:color="auto"/>
              <w:bottom w:val="single" w:sz="4" w:space="0" w:color="auto"/>
              <w:right w:val="single" w:sz="4" w:space="0" w:color="auto"/>
            </w:tcBorders>
          </w:tcPr>
          <w:p w:rsidR="00B25FAD" w:rsidRPr="008F53F4" w:rsidRDefault="00B25FAD" w:rsidP="00BC10A4">
            <w:pPr>
              <w:autoSpaceDE w:val="0"/>
              <w:autoSpaceDN w:val="0"/>
              <w:adjustRightInd w:val="0"/>
              <w:rPr>
                <w:sz w:val="20"/>
                <w:szCs w:val="20"/>
              </w:rPr>
            </w:pPr>
            <w:r>
              <w:rPr>
                <w:sz w:val="20"/>
                <w:szCs w:val="20"/>
              </w:rPr>
              <w:t>95</w:t>
            </w:r>
          </w:p>
        </w:tc>
        <w:tc>
          <w:tcPr>
            <w:tcW w:w="1275" w:type="dxa"/>
            <w:gridSpan w:val="3"/>
            <w:tcBorders>
              <w:top w:val="single" w:sz="4" w:space="0" w:color="auto"/>
              <w:left w:val="single" w:sz="4" w:space="0" w:color="auto"/>
              <w:bottom w:val="single" w:sz="4" w:space="0" w:color="auto"/>
              <w:right w:val="single" w:sz="4" w:space="0" w:color="auto"/>
            </w:tcBorders>
          </w:tcPr>
          <w:p w:rsidR="00B25FAD" w:rsidRPr="00E74B62" w:rsidRDefault="00B25FAD" w:rsidP="00BC10A4">
            <w:pPr>
              <w:autoSpaceDE w:val="0"/>
              <w:autoSpaceDN w:val="0"/>
              <w:adjustRightInd w:val="0"/>
              <w:rPr>
                <w:sz w:val="20"/>
                <w:szCs w:val="20"/>
              </w:rPr>
            </w:pPr>
            <w:r w:rsidRPr="00E74B62">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rsidR="00B25FAD" w:rsidRPr="00E74B62" w:rsidRDefault="00B25FAD" w:rsidP="00BC10A4">
            <w:pPr>
              <w:autoSpaceDE w:val="0"/>
              <w:autoSpaceDN w:val="0"/>
              <w:adjustRightInd w:val="0"/>
              <w:rPr>
                <w:sz w:val="20"/>
                <w:szCs w:val="20"/>
              </w:rPr>
            </w:pPr>
            <w:r w:rsidRPr="00E74B62">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rsidR="00B25FAD" w:rsidRPr="00E74B62" w:rsidRDefault="00B25FAD" w:rsidP="007A3165">
            <w:pPr>
              <w:autoSpaceDE w:val="0"/>
              <w:autoSpaceDN w:val="0"/>
              <w:adjustRightInd w:val="0"/>
              <w:rPr>
                <w:sz w:val="20"/>
                <w:szCs w:val="20"/>
              </w:rPr>
            </w:pPr>
          </w:p>
        </w:tc>
        <w:tc>
          <w:tcPr>
            <w:tcW w:w="2552" w:type="dxa"/>
            <w:gridSpan w:val="3"/>
            <w:tcBorders>
              <w:top w:val="single" w:sz="4" w:space="0" w:color="auto"/>
              <w:left w:val="single" w:sz="4" w:space="0" w:color="auto"/>
              <w:bottom w:val="single" w:sz="4" w:space="0" w:color="auto"/>
              <w:right w:val="single" w:sz="4" w:space="0" w:color="auto"/>
            </w:tcBorders>
          </w:tcPr>
          <w:p w:rsidR="00B25FAD" w:rsidRPr="00E74B62" w:rsidRDefault="00B25FAD" w:rsidP="007C304B">
            <w:pPr>
              <w:autoSpaceDE w:val="0"/>
              <w:autoSpaceDN w:val="0"/>
              <w:adjustRightInd w:val="0"/>
              <w:rPr>
                <w:sz w:val="20"/>
                <w:szCs w:val="20"/>
              </w:rPr>
            </w:pPr>
          </w:p>
        </w:tc>
      </w:tr>
    </w:tbl>
    <w:p w:rsidR="00F747C9" w:rsidRPr="008F53F4" w:rsidRDefault="00F747C9" w:rsidP="00F747C9">
      <w:pPr>
        <w:autoSpaceDE w:val="0"/>
        <w:autoSpaceDN w:val="0"/>
        <w:adjustRightInd w:val="0"/>
        <w:jc w:val="both"/>
      </w:pPr>
    </w:p>
    <w:p w:rsidR="00F747C9" w:rsidRDefault="005E7582" w:rsidP="004F7C10">
      <w:pPr>
        <w:widowControl w:val="0"/>
        <w:autoSpaceDE w:val="0"/>
        <w:autoSpaceDN w:val="0"/>
        <w:adjustRightInd w:val="0"/>
        <w:ind w:left="540"/>
        <w:jc w:val="center"/>
        <w:rPr>
          <w:b/>
          <w:sz w:val="20"/>
          <w:szCs w:val="20"/>
        </w:rPr>
      </w:pPr>
      <w:r>
        <w:rPr>
          <w:b/>
          <w:sz w:val="20"/>
          <w:szCs w:val="20"/>
        </w:rPr>
        <w:t>2</w:t>
      </w:r>
      <w:r w:rsidR="004F7C10">
        <w:rPr>
          <w:b/>
          <w:sz w:val="20"/>
          <w:szCs w:val="20"/>
        </w:rPr>
        <w:t>.2.</w:t>
      </w:r>
      <w:r w:rsidR="00F747C9">
        <w:rPr>
          <w:b/>
          <w:sz w:val="20"/>
          <w:szCs w:val="20"/>
        </w:rPr>
        <w:t>Описание задач Подпрограммы 2</w:t>
      </w:r>
    </w:p>
    <w:p w:rsidR="00F747C9" w:rsidRDefault="00F747C9" w:rsidP="00F747C9">
      <w:pPr>
        <w:widowControl w:val="0"/>
        <w:autoSpaceDE w:val="0"/>
        <w:autoSpaceDN w:val="0"/>
        <w:adjustRightInd w:val="0"/>
        <w:jc w:val="center"/>
        <w:rPr>
          <w:b/>
          <w:sz w:val="20"/>
          <w:szCs w:val="20"/>
        </w:rPr>
      </w:pPr>
    </w:p>
    <w:p w:rsidR="00F747C9" w:rsidRDefault="00F747C9" w:rsidP="000F2955">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Pr>
          <w:sz w:val="20"/>
          <w:szCs w:val="20"/>
        </w:rPr>
        <w:t>2</w:t>
      </w:r>
      <w:r w:rsidRPr="00B66108">
        <w:rPr>
          <w:sz w:val="20"/>
          <w:szCs w:val="20"/>
        </w:rPr>
        <w:t xml:space="preserve"> явля</w:t>
      </w:r>
      <w:r>
        <w:rPr>
          <w:sz w:val="20"/>
          <w:szCs w:val="20"/>
        </w:rPr>
        <w:t>е</w:t>
      </w:r>
      <w:r w:rsidRPr="00B66108">
        <w:rPr>
          <w:sz w:val="20"/>
          <w:szCs w:val="20"/>
        </w:rPr>
        <w:t>тся</w:t>
      </w:r>
      <w:r>
        <w:rPr>
          <w:sz w:val="20"/>
          <w:szCs w:val="20"/>
        </w:rPr>
        <w:t xml:space="preserve"> </w:t>
      </w:r>
      <w:r w:rsidR="004302D6" w:rsidRPr="001065C1">
        <w:rPr>
          <w:noProof/>
          <w:sz w:val="20"/>
          <w:szCs w:val="20"/>
        </w:rPr>
        <w:t>предоставление молодым семьям социальных выплат на приобретение жилья или строительство индивидуального жилого дома</w:t>
      </w:r>
      <w:r w:rsidR="000C2A79">
        <w:rPr>
          <w:noProof/>
          <w:sz w:val="20"/>
          <w:szCs w:val="20"/>
        </w:rPr>
        <w:t>.</w:t>
      </w:r>
    </w:p>
    <w:p w:rsidR="00F747C9" w:rsidRPr="00E74B62" w:rsidRDefault="005E7582" w:rsidP="00F747C9">
      <w:pPr>
        <w:ind w:firstLine="540"/>
        <w:jc w:val="center"/>
        <w:rPr>
          <w:b/>
          <w:sz w:val="20"/>
          <w:szCs w:val="20"/>
        </w:rPr>
      </w:pPr>
      <w:r w:rsidRPr="00E74B62">
        <w:rPr>
          <w:b/>
          <w:sz w:val="20"/>
          <w:szCs w:val="20"/>
        </w:rPr>
        <w:t>2</w:t>
      </w:r>
      <w:r w:rsidR="00F747C9" w:rsidRPr="00E74B62">
        <w:rPr>
          <w:b/>
          <w:sz w:val="20"/>
          <w:szCs w:val="20"/>
        </w:rPr>
        <w:t xml:space="preserve">.3. Характеристика проблем и мероприятий Подпрограммы </w:t>
      </w:r>
      <w:r w:rsidR="000F2955" w:rsidRPr="00E74B62">
        <w:rPr>
          <w:b/>
          <w:sz w:val="20"/>
          <w:szCs w:val="20"/>
        </w:rPr>
        <w:t>2</w:t>
      </w:r>
      <w:r w:rsidR="00F747C9" w:rsidRPr="00E74B62">
        <w:rPr>
          <w:b/>
          <w:sz w:val="20"/>
          <w:szCs w:val="20"/>
        </w:rPr>
        <w:t xml:space="preserve"> </w:t>
      </w:r>
    </w:p>
    <w:p w:rsidR="000C0C24" w:rsidRPr="00E74B62" w:rsidRDefault="000C0C24" w:rsidP="000C0C24">
      <w:pPr>
        <w:widowControl w:val="0"/>
        <w:autoSpaceDE w:val="0"/>
        <w:autoSpaceDN w:val="0"/>
        <w:adjustRightInd w:val="0"/>
        <w:ind w:firstLine="540"/>
        <w:jc w:val="both"/>
        <w:rPr>
          <w:sz w:val="20"/>
          <w:szCs w:val="20"/>
        </w:rPr>
      </w:pPr>
    </w:p>
    <w:p w:rsidR="00CE6727" w:rsidRPr="00E74B62" w:rsidRDefault="00CE6727" w:rsidP="00CE6727">
      <w:pPr>
        <w:autoSpaceDE w:val="0"/>
        <w:autoSpaceDN w:val="0"/>
        <w:adjustRightInd w:val="0"/>
        <w:ind w:firstLine="540"/>
        <w:jc w:val="both"/>
        <w:rPr>
          <w:rFonts w:eastAsiaTheme="minorHAnsi"/>
          <w:sz w:val="20"/>
          <w:szCs w:val="20"/>
        </w:rPr>
      </w:pPr>
      <w:r w:rsidRPr="00E74B62">
        <w:rPr>
          <w:rFonts w:eastAsiaTheme="minorHAnsi"/>
          <w:sz w:val="20"/>
          <w:szCs w:val="20"/>
        </w:rPr>
        <w:t>Поддержка молодых семей в вопросах улучшения жилищных условий является важным направлением жилищной политики</w:t>
      </w:r>
      <w:r w:rsidR="00F111B0">
        <w:rPr>
          <w:rFonts w:eastAsiaTheme="minorHAnsi"/>
          <w:sz w:val="20"/>
          <w:szCs w:val="20"/>
        </w:rPr>
        <w:t>, проводимой</w:t>
      </w:r>
      <w:r w:rsidRPr="00E74B62">
        <w:rPr>
          <w:rFonts w:eastAsiaTheme="minorHAnsi"/>
          <w:sz w:val="20"/>
          <w:szCs w:val="20"/>
        </w:rPr>
        <w:t xml:space="preserve"> в </w:t>
      </w:r>
      <w:r w:rsidR="00F111B0">
        <w:rPr>
          <w:rFonts w:eastAsiaTheme="minorHAnsi"/>
          <w:sz w:val="20"/>
          <w:szCs w:val="20"/>
        </w:rPr>
        <w:t>муниципальном обр</w:t>
      </w:r>
      <w:r w:rsidR="00F111B0">
        <w:rPr>
          <w:rFonts w:eastAsiaTheme="minorHAnsi"/>
          <w:sz w:val="20"/>
          <w:szCs w:val="20"/>
        </w:rPr>
        <w:t>а</w:t>
      </w:r>
      <w:r w:rsidR="00F111B0">
        <w:rPr>
          <w:rFonts w:eastAsiaTheme="minorHAnsi"/>
          <w:sz w:val="20"/>
          <w:szCs w:val="20"/>
        </w:rPr>
        <w:t xml:space="preserve">зовании «Городской округ </w:t>
      </w:r>
      <w:r w:rsidRPr="00E74B62">
        <w:rPr>
          <w:rFonts w:eastAsiaTheme="minorHAnsi"/>
          <w:sz w:val="20"/>
          <w:szCs w:val="20"/>
        </w:rPr>
        <w:t>Истр</w:t>
      </w:r>
      <w:r w:rsidR="00F111B0">
        <w:rPr>
          <w:rFonts w:eastAsiaTheme="minorHAnsi"/>
          <w:sz w:val="20"/>
          <w:szCs w:val="20"/>
        </w:rPr>
        <w:t>а</w:t>
      </w:r>
      <w:r w:rsidRPr="00E74B62">
        <w:rPr>
          <w:rFonts w:eastAsiaTheme="minorHAnsi"/>
          <w:sz w:val="20"/>
          <w:szCs w:val="20"/>
        </w:rPr>
        <w:t xml:space="preserve"> Московской области</w:t>
      </w:r>
      <w:r w:rsidR="00F111B0">
        <w:rPr>
          <w:rFonts w:eastAsiaTheme="minorHAnsi"/>
          <w:sz w:val="20"/>
          <w:szCs w:val="20"/>
        </w:rPr>
        <w:t>»</w:t>
      </w:r>
      <w:r w:rsidRPr="00E74B62">
        <w:rPr>
          <w:rFonts w:eastAsiaTheme="minorHAnsi"/>
          <w:sz w:val="20"/>
          <w:szCs w:val="20"/>
        </w:rPr>
        <w:t>.</w:t>
      </w:r>
    </w:p>
    <w:p w:rsidR="00CE6727" w:rsidRPr="00E74B62" w:rsidRDefault="00CE6727" w:rsidP="00CE6727">
      <w:pPr>
        <w:autoSpaceDE w:val="0"/>
        <w:autoSpaceDN w:val="0"/>
        <w:adjustRightInd w:val="0"/>
        <w:ind w:firstLine="540"/>
        <w:jc w:val="both"/>
        <w:rPr>
          <w:rFonts w:eastAsiaTheme="minorHAnsi"/>
          <w:sz w:val="20"/>
          <w:szCs w:val="20"/>
        </w:rPr>
      </w:pPr>
      <w:r w:rsidRPr="00E74B62">
        <w:rPr>
          <w:rFonts w:eastAsiaTheme="minorHAnsi"/>
          <w:sz w:val="20"/>
          <w:szCs w:val="20"/>
        </w:rPr>
        <w:t>Большинство молодых семей, нуждающихся в улучшении жилищных условий, не имеют возможности решить жилищную проблему самостоятельно.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w:t>
      </w:r>
      <w:r w:rsidRPr="00E74B62">
        <w:rPr>
          <w:rFonts w:eastAsiaTheme="minorHAnsi"/>
          <w:sz w:val="20"/>
          <w:szCs w:val="20"/>
        </w:rPr>
        <w:t>о</w:t>
      </w:r>
      <w:r w:rsidRPr="00E74B62">
        <w:rPr>
          <w:rFonts w:eastAsiaTheme="minorHAnsi"/>
          <w:sz w:val="20"/>
          <w:szCs w:val="20"/>
        </w:rPr>
        <w:t>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w:t>
      </w:r>
      <w:r w:rsidRPr="00E74B62">
        <w:rPr>
          <w:rFonts w:eastAsiaTheme="minorHAnsi"/>
          <w:sz w:val="20"/>
          <w:szCs w:val="20"/>
        </w:rPr>
        <w:t>з</w:t>
      </w:r>
      <w:r w:rsidRPr="00E74B62">
        <w:rPr>
          <w:rFonts w:eastAsiaTheme="minorHAnsi"/>
          <w:sz w:val="20"/>
          <w:szCs w:val="20"/>
        </w:rPr>
        <w:t>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025ADE" w:rsidRPr="00E74B62" w:rsidRDefault="00025ADE" w:rsidP="00025ADE">
      <w:pPr>
        <w:autoSpaceDE w:val="0"/>
        <w:autoSpaceDN w:val="0"/>
        <w:adjustRightInd w:val="0"/>
        <w:ind w:firstLine="540"/>
        <w:jc w:val="both"/>
        <w:rPr>
          <w:rFonts w:eastAsiaTheme="minorHAnsi"/>
          <w:sz w:val="20"/>
          <w:szCs w:val="20"/>
        </w:rPr>
      </w:pPr>
      <w:r w:rsidRPr="00E74B62">
        <w:rPr>
          <w:sz w:val="20"/>
          <w:szCs w:val="20"/>
        </w:rPr>
        <w:t>В 2008-2016 годах в рамках Подпрограммы "Обеспечение жильем молодых семей Истринского муниципального района" улучшил</w:t>
      </w:r>
      <w:r w:rsidR="00F111B0">
        <w:rPr>
          <w:sz w:val="20"/>
          <w:szCs w:val="20"/>
        </w:rPr>
        <w:t>и</w:t>
      </w:r>
      <w:r w:rsidRPr="00E74B62">
        <w:rPr>
          <w:sz w:val="20"/>
          <w:szCs w:val="20"/>
        </w:rPr>
        <w:t xml:space="preserve"> жилищные условия 13</w:t>
      </w:r>
      <w:r w:rsidR="00F111B0">
        <w:rPr>
          <w:sz w:val="20"/>
          <w:szCs w:val="20"/>
        </w:rPr>
        <w:t>3</w:t>
      </w:r>
      <w:r w:rsidRPr="00E74B62">
        <w:rPr>
          <w:sz w:val="20"/>
          <w:szCs w:val="20"/>
        </w:rPr>
        <w:t xml:space="preserve"> мол</w:t>
      </w:r>
      <w:r w:rsidRPr="00E74B62">
        <w:rPr>
          <w:sz w:val="20"/>
          <w:szCs w:val="20"/>
        </w:rPr>
        <w:t>о</w:t>
      </w:r>
      <w:r w:rsidRPr="00E74B62">
        <w:rPr>
          <w:sz w:val="20"/>
          <w:szCs w:val="20"/>
        </w:rPr>
        <w:t>д</w:t>
      </w:r>
      <w:r w:rsidR="00F111B0">
        <w:rPr>
          <w:sz w:val="20"/>
          <w:szCs w:val="20"/>
        </w:rPr>
        <w:t>ые</w:t>
      </w:r>
      <w:r w:rsidRPr="00E74B62">
        <w:rPr>
          <w:sz w:val="20"/>
          <w:szCs w:val="20"/>
        </w:rPr>
        <w:t xml:space="preserve"> семь</w:t>
      </w:r>
      <w:r w:rsidR="00F111B0">
        <w:rPr>
          <w:sz w:val="20"/>
          <w:szCs w:val="20"/>
        </w:rPr>
        <w:t>и</w:t>
      </w:r>
      <w:r w:rsidRPr="00E74B62">
        <w:rPr>
          <w:sz w:val="20"/>
          <w:szCs w:val="20"/>
        </w:rPr>
        <w:t>.</w:t>
      </w:r>
      <w:r w:rsidR="00B9712B" w:rsidRPr="00E74B62">
        <w:rPr>
          <w:sz w:val="20"/>
          <w:szCs w:val="20"/>
        </w:rPr>
        <w:t xml:space="preserve"> </w:t>
      </w:r>
    </w:p>
    <w:p w:rsidR="00025ADE" w:rsidRPr="00E74B62" w:rsidRDefault="00025ADE" w:rsidP="00025ADE">
      <w:pPr>
        <w:widowControl w:val="0"/>
        <w:autoSpaceDE w:val="0"/>
        <w:autoSpaceDN w:val="0"/>
        <w:adjustRightInd w:val="0"/>
        <w:ind w:firstLine="708"/>
        <w:jc w:val="both"/>
        <w:rPr>
          <w:sz w:val="16"/>
          <w:szCs w:val="16"/>
        </w:rPr>
      </w:pPr>
      <w:r w:rsidRPr="00E74B62">
        <w:rPr>
          <w:sz w:val="20"/>
          <w:szCs w:val="20"/>
        </w:rPr>
        <w:t>Реализация Подпрограммы 2 продемонстрировала ежегодный рост числа молодых семей, желающих стать ее участниками, соответственно для решения поста</w:t>
      </w:r>
      <w:r w:rsidRPr="00E74B62">
        <w:rPr>
          <w:sz w:val="20"/>
          <w:szCs w:val="20"/>
        </w:rPr>
        <w:t>в</w:t>
      </w:r>
      <w:r w:rsidRPr="00E74B62">
        <w:rPr>
          <w:sz w:val="20"/>
          <w:szCs w:val="20"/>
        </w:rPr>
        <w:t>ленной задачи требуются бюджетные ассигнования в течение нескольких лет, что в свою очередь обуславливает необходимость устойчивого функционирования сист</w:t>
      </w:r>
      <w:r w:rsidRPr="00E74B62">
        <w:rPr>
          <w:sz w:val="20"/>
          <w:szCs w:val="20"/>
        </w:rPr>
        <w:t>е</w:t>
      </w:r>
      <w:r w:rsidRPr="00E74B62">
        <w:rPr>
          <w:sz w:val="20"/>
          <w:szCs w:val="20"/>
        </w:rPr>
        <w:t xml:space="preserve">мы программно-целевого подхода к ее решению.  </w:t>
      </w:r>
    </w:p>
    <w:p w:rsidR="0039012E" w:rsidRPr="00E74B62" w:rsidRDefault="0039012E" w:rsidP="000C0C24">
      <w:pPr>
        <w:ind w:firstLine="708"/>
        <w:jc w:val="both"/>
        <w:rPr>
          <w:sz w:val="20"/>
          <w:szCs w:val="20"/>
        </w:rPr>
      </w:pPr>
      <w:r w:rsidRPr="00E74B62">
        <w:rPr>
          <w:sz w:val="20"/>
          <w:szCs w:val="20"/>
        </w:rPr>
        <w:t xml:space="preserve">Мероприятия Подпрограммы 2 предусматривают </w:t>
      </w:r>
      <w:r w:rsidR="00D52B31" w:rsidRPr="00E74B62">
        <w:rPr>
          <w:sz w:val="20"/>
          <w:szCs w:val="20"/>
        </w:rPr>
        <w:t>меры</w:t>
      </w:r>
      <w:r w:rsidRPr="00E74B62">
        <w:rPr>
          <w:sz w:val="20"/>
          <w:szCs w:val="20"/>
        </w:rPr>
        <w:t xml:space="preserve"> государственной поддержки молодым семьям – участницам Подпрограммы 2 в улучшении жилищных условий путем предоставления им со</w:t>
      </w:r>
      <w:r w:rsidR="00BF3513" w:rsidRPr="00E74B62">
        <w:rPr>
          <w:sz w:val="20"/>
          <w:szCs w:val="20"/>
        </w:rPr>
        <w:t>циальных выплат на приобретение жилого помещения или строительс</w:t>
      </w:r>
      <w:r w:rsidR="00EE40F8" w:rsidRPr="00E74B62">
        <w:rPr>
          <w:sz w:val="20"/>
          <w:szCs w:val="20"/>
        </w:rPr>
        <w:t>тво индивидуального жилого дома.</w:t>
      </w:r>
      <w:r w:rsidR="00BF3513" w:rsidRPr="00E74B62">
        <w:rPr>
          <w:sz w:val="20"/>
          <w:szCs w:val="20"/>
        </w:rPr>
        <w:t xml:space="preserve"> </w:t>
      </w:r>
    </w:p>
    <w:p w:rsidR="0001078C" w:rsidRPr="00E74B62" w:rsidRDefault="004E343C" w:rsidP="00F33765">
      <w:pPr>
        <w:pStyle w:val="ConsPlusNonformat"/>
        <w:widowControl/>
        <w:ind w:firstLine="720"/>
        <w:jc w:val="both"/>
        <w:rPr>
          <w:rFonts w:ascii="Times New Roman" w:hAnsi="Times New Roman" w:cs="Times New Roman"/>
        </w:rPr>
      </w:pPr>
      <w:r w:rsidRPr="00E74B62">
        <w:rPr>
          <w:rFonts w:ascii="Times New Roman" w:hAnsi="Times New Roman" w:cs="Times New Roman"/>
        </w:rPr>
        <w:t xml:space="preserve">Социальная выплата формируется за счет </w:t>
      </w:r>
      <w:r w:rsidR="00B9712B" w:rsidRPr="00E74B62">
        <w:rPr>
          <w:rFonts w:ascii="Times New Roman" w:hAnsi="Times New Roman" w:cs="Times New Roman"/>
        </w:rPr>
        <w:t xml:space="preserve">средств </w:t>
      </w:r>
      <w:r w:rsidR="00B9712B" w:rsidRPr="00E74B62">
        <w:rPr>
          <w:rFonts w:ascii="Times New Roman" w:eastAsiaTheme="minorHAnsi" w:hAnsi="Times New Roman"/>
        </w:rPr>
        <w:t>федерального бюджета, средств бюджета Московской области и средств бюджет</w:t>
      </w:r>
      <w:r w:rsidR="006D6755" w:rsidRPr="00E74B62">
        <w:rPr>
          <w:rFonts w:ascii="Times New Roman" w:eastAsiaTheme="minorHAnsi" w:hAnsi="Times New Roman"/>
        </w:rPr>
        <w:t xml:space="preserve">а </w:t>
      </w:r>
      <w:r w:rsidR="00F111B0">
        <w:rPr>
          <w:rFonts w:ascii="Times New Roman" w:eastAsiaTheme="minorHAnsi" w:hAnsi="Times New Roman"/>
        </w:rPr>
        <w:t>городского округа</w:t>
      </w:r>
      <w:r w:rsidR="006D6755" w:rsidRPr="00E74B62">
        <w:rPr>
          <w:rFonts w:ascii="Times New Roman" w:eastAsiaTheme="minorHAnsi" w:hAnsi="Times New Roman"/>
        </w:rPr>
        <w:t xml:space="preserve">. Средства федерального бюджета и бюджета Московской области поступают </w:t>
      </w:r>
      <w:r w:rsidR="006D6755" w:rsidRPr="00E74B62">
        <w:rPr>
          <w:rFonts w:ascii="Times New Roman" w:hAnsi="Times New Roman" w:cs="Times New Roman"/>
        </w:rPr>
        <w:t xml:space="preserve">бюджету </w:t>
      </w:r>
      <w:r w:rsidR="00F111B0">
        <w:rPr>
          <w:rFonts w:ascii="Times New Roman" w:hAnsi="Times New Roman" w:cs="Times New Roman"/>
        </w:rPr>
        <w:t>муниципального образования</w:t>
      </w:r>
      <w:r w:rsidR="006D6755" w:rsidRPr="00E74B62">
        <w:rPr>
          <w:rFonts w:ascii="Times New Roman" w:hAnsi="Times New Roman" w:cs="Times New Roman"/>
        </w:rPr>
        <w:t xml:space="preserve"> из бюджета Московской области </w:t>
      </w:r>
      <w:r w:rsidRPr="00E74B62">
        <w:rPr>
          <w:rFonts w:ascii="Times New Roman" w:hAnsi="Times New Roman" w:cs="Times New Roman"/>
        </w:rPr>
        <w:t xml:space="preserve">в качестве </w:t>
      </w:r>
      <w:r w:rsidR="006D6755" w:rsidRPr="00E74B62">
        <w:rPr>
          <w:rFonts w:ascii="Times New Roman" w:hAnsi="Times New Roman" w:cs="Times New Roman"/>
        </w:rPr>
        <w:t>субсидии</w:t>
      </w:r>
      <w:r w:rsidR="00BF3513" w:rsidRPr="00E74B62">
        <w:rPr>
          <w:rFonts w:ascii="Times New Roman" w:hAnsi="Times New Roman" w:cs="Times New Roman"/>
        </w:rPr>
        <w:t xml:space="preserve"> на ре</w:t>
      </w:r>
      <w:r w:rsidR="00BF3513" w:rsidRPr="00E74B62">
        <w:rPr>
          <w:rFonts w:ascii="Times New Roman" w:hAnsi="Times New Roman" w:cs="Times New Roman"/>
        </w:rPr>
        <w:t>а</w:t>
      </w:r>
      <w:r w:rsidR="00BF3513" w:rsidRPr="00E74B62">
        <w:rPr>
          <w:rFonts w:ascii="Times New Roman" w:hAnsi="Times New Roman" w:cs="Times New Roman"/>
        </w:rPr>
        <w:t>лизацию федеральной и областной Подпрограмм, в пределах</w:t>
      </w:r>
      <w:r w:rsidR="006D6755" w:rsidRPr="00E74B62">
        <w:rPr>
          <w:rFonts w:ascii="Times New Roman" w:hAnsi="Times New Roman" w:cs="Times New Roman"/>
        </w:rPr>
        <w:t xml:space="preserve"> средств</w:t>
      </w:r>
      <w:r w:rsidR="00BF3513" w:rsidRPr="00E74B62">
        <w:rPr>
          <w:rFonts w:ascii="Times New Roman" w:hAnsi="Times New Roman" w:cs="Times New Roman"/>
        </w:rPr>
        <w:t>, предусмотренных законом Московской области о бюджете Московской области на соответству</w:t>
      </w:r>
      <w:r w:rsidR="00BF3513" w:rsidRPr="00E74B62">
        <w:rPr>
          <w:rFonts w:ascii="Times New Roman" w:hAnsi="Times New Roman" w:cs="Times New Roman"/>
        </w:rPr>
        <w:t>ю</w:t>
      </w:r>
      <w:r w:rsidR="00BF3513" w:rsidRPr="00E74B62">
        <w:rPr>
          <w:rFonts w:ascii="Times New Roman" w:hAnsi="Times New Roman" w:cs="Times New Roman"/>
        </w:rPr>
        <w:t>щий финансовый год и плановый период, и утвержденных лимитов бюджетных обязательств, в соответствии со сводной бюджетной росписью бюджета Московской области на соответствующий финансовый год и плановый период, на основании соглашения между Государственным заказчиком (Министерством строительного ко</w:t>
      </w:r>
      <w:r w:rsidR="00BF3513" w:rsidRPr="00E74B62">
        <w:rPr>
          <w:rFonts w:ascii="Times New Roman" w:hAnsi="Times New Roman" w:cs="Times New Roman"/>
        </w:rPr>
        <w:t>м</w:t>
      </w:r>
      <w:r w:rsidR="00BF3513" w:rsidRPr="00E74B62">
        <w:rPr>
          <w:rFonts w:ascii="Times New Roman" w:hAnsi="Times New Roman" w:cs="Times New Roman"/>
        </w:rPr>
        <w:t xml:space="preserve">плекса Московской области) и Администрацией </w:t>
      </w:r>
      <w:r w:rsidR="00F111B0">
        <w:rPr>
          <w:rFonts w:ascii="Times New Roman" w:hAnsi="Times New Roman" w:cs="Times New Roman"/>
        </w:rPr>
        <w:t>городского округа Истра</w:t>
      </w:r>
      <w:r w:rsidR="006D6755" w:rsidRPr="00E74B62">
        <w:rPr>
          <w:rFonts w:ascii="Times New Roman" w:hAnsi="Times New Roman" w:cs="Times New Roman"/>
        </w:rPr>
        <w:t>, заключаемому по итогам конкурсного отбора муниципальных образований Московской обл</w:t>
      </w:r>
      <w:r w:rsidR="006D6755" w:rsidRPr="00E74B62">
        <w:rPr>
          <w:rFonts w:ascii="Times New Roman" w:hAnsi="Times New Roman" w:cs="Times New Roman"/>
        </w:rPr>
        <w:t>а</w:t>
      </w:r>
      <w:r w:rsidR="006D6755" w:rsidRPr="00E74B62">
        <w:rPr>
          <w:rFonts w:ascii="Times New Roman" w:hAnsi="Times New Roman" w:cs="Times New Roman"/>
        </w:rPr>
        <w:t>сти для участия в Подпрограмме 2</w:t>
      </w:r>
      <w:r w:rsidR="00011199" w:rsidRPr="00E74B62">
        <w:rPr>
          <w:rFonts w:ascii="Times New Roman" w:hAnsi="Times New Roman" w:cs="Times New Roman"/>
        </w:rPr>
        <w:t>.</w:t>
      </w:r>
      <w:r w:rsidR="00BF3513" w:rsidRPr="00E74B62">
        <w:rPr>
          <w:rFonts w:ascii="Times New Roman" w:hAnsi="Times New Roman" w:cs="Times New Roman"/>
        </w:rPr>
        <w:t xml:space="preserve"> </w:t>
      </w:r>
    </w:p>
    <w:p w:rsidR="002A2A64" w:rsidRPr="00E74B62" w:rsidRDefault="00E65A0F" w:rsidP="002A2A64">
      <w:pPr>
        <w:ind w:firstLine="708"/>
        <w:jc w:val="both"/>
        <w:rPr>
          <w:sz w:val="20"/>
          <w:szCs w:val="20"/>
        </w:rPr>
      </w:pPr>
      <w:r w:rsidRPr="00E74B62">
        <w:rPr>
          <w:sz w:val="20"/>
          <w:szCs w:val="20"/>
        </w:rPr>
        <w:t xml:space="preserve">Главным распорядителем средств субсидии бюджету </w:t>
      </w:r>
      <w:r w:rsidR="00F111B0">
        <w:rPr>
          <w:sz w:val="20"/>
          <w:szCs w:val="20"/>
        </w:rPr>
        <w:t>городского округа</w:t>
      </w:r>
      <w:r w:rsidRPr="00E74B62">
        <w:rPr>
          <w:sz w:val="20"/>
          <w:szCs w:val="20"/>
        </w:rPr>
        <w:t xml:space="preserve"> является Администрация </w:t>
      </w:r>
      <w:r w:rsidR="00F111B0">
        <w:rPr>
          <w:sz w:val="20"/>
          <w:szCs w:val="20"/>
        </w:rPr>
        <w:t>городского округа</w:t>
      </w:r>
      <w:r w:rsidR="00571536">
        <w:rPr>
          <w:sz w:val="20"/>
          <w:szCs w:val="20"/>
        </w:rPr>
        <w:t xml:space="preserve"> Истра</w:t>
      </w:r>
      <w:r w:rsidRPr="00E74B62">
        <w:rPr>
          <w:sz w:val="20"/>
          <w:szCs w:val="20"/>
        </w:rPr>
        <w:t>.</w:t>
      </w:r>
    </w:p>
    <w:p w:rsidR="00E65A0F" w:rsidRDefault="00E65A0F" w:rsidP="002A2A64">
      <w:pPr>
        <w:ind w:firstLine="708"/>
        <w:jc w:val="both"/>
        <w:rPr>
          <w:sz w:val="20"/>
          <w:szCs w:val="20"/>
        </w:rPr>
      </w:pPr>
    </w:p>
    <w:p w:rsidR="002A2A64" w:rsidRPr="00F110FA" w:rsidRDefault="005E7582" w:rsidP="002A2A64">
      <w:pPr>
        <w:autoSpaceDE w:val="0"/>
        <w:autoSpaceDN w:val="0"/>
        <w:adjustRightInd w:val="0"/>
        <w:ind w:firstLine="540"/>
        <w:jc w:val="center"/>
        <w:rPr>
          <w:b/>
          <w:sz w:val="20"/>
          <w:szCs w:val="20"/>
        </w:rPr>
      </w:pPr>
      <w:r>
        <w:rPr>
          <w:b/>
          <w:color w:val="000000"/>
          <w:sz w:val="20"/>
          <w:szCs w:val="20"/>
        </w:rPr>
        <w:t>2</w:t>
      </w:r>
      <w:r w:rsidR="002A2A64">
        <w:rPr>
          <w:b/>
          <w:color w:val="000000"/>
          <w:sz w:val="20"/>
          <w:szCs w:val="20"/>
        </w:rPr>
        <w:t>.3.1.</w:t>
      </w:r>
      <w:r w:rsidR="002A2A64" w:rsidRPr="00F110FA">
        <w:rPr>
          <w:b/>
          <w:color w:val="000000"/>
          <w:sz w:val="20"/>
          <w:szCs w:val="20"/>
        </w:rPr>
        <w:t xml:space="preserve"> Характеристика мероприятий</w:t>
      </w:r>
      <w:r w:rsidR="002A2A64">
        <w:rPr>
          <w:b/>
          <w:color w:val="000000"/>
          <w:sz w:val="20"/>
          <w:szCs w:val="20"/>
        </w:rPr>
        <w:t xml:space="preserve">, направленных на решение задачи </w:t>
      </w:r>
      <w:r w:rsidR="00EE40F8">
        <w:rPr>
          <w:b/>
          <w:color w:val="000000"/>
          <w:sz w:val="20"/>
          <w:szCs w:val="20"/>
        </w:rPr>
        <w:t>Подпрограммы</w:t>
      </w:r>
      <w:r w:rsidR="002A2A64">
        <w:rPr>
          <w:b/>
          <w:color w:val="000000"/>
          <w:sz w:val="20"/>
          <w:szCs w:val="20"/>
        </w:rPr>
        <w:t xml:space="preserve"> </w:t>
      </w:r>
      <w:r w:rsidR="002A2A64" w:rsidRPr="00F110FA">
        <w:rPr>
          <w:b/>
          <w:sz w:val="20"/>
          <w:szCs w:val="20"/>
        </w:rPr>
        <w:t>и механизм их реализации.</w:t>
      </w:r>
    </w:p>
    <w:p w:rsidR="002A2A64" w:rsidRPr="006234A4" w:rsidRDefault="002A2A64" w:rsidP="002A2A64">
      <w:pPr>
        <w:autoSpaceDE w:val="0"/>
        <w:autoSpaceDN w:val="0"/>
        <w:adjustRightInd w:val="0"/>
        <w:ind w:firstLine="540"/>
        <w:jc w:val="center"/>
        <w:rPr>
          <w:color w:val="000000"/>
          <w:sz w:val="20"/>
          <w:szCs w:val="20"/>
        </w:rPr>
      </w:pPr>
      <w:r w:rsidRPr="00F110FA">
        <w:rPr>
          <w:b/>
          <w:sz w:val="20"/>
          <w:szCs w:val="20"/>
        </w:rPr>
        <w:t xml:space="preserve"> </w:t>
      </w:r>
    </w:p>
    <w:p w:rsidR="00EE40F8" w:rsidRDefault="00EE40F8" w:rsidP="000C0C24">
      <w:pPr>
        <w:ind w:firstLine="708"/>
        <w:jc w:val="both"/>
        <w:rPr>
          <w:rFonts w:cs="Arial"/>
          <w:sz w:val="20"/>
          <w:szCs w:val="20"/>
        </w:rPr>
      </w:pPr>
      <w:r>
        <w:rPr>
          <w:rFonts w:cs="Arial"/>
          <w:sz w:val="20"/>
          <w:szCs w:val="20"/>
        </w:rPr>
        <w:t xml:space="preserve">Основным мероприятием Подпрограммы 2 является </w:t>
      </w:r>
      <w:r>
        <w:rPr>
          <w:sz w:val="20"/>
          <w:szCs w:val="20"/>
        </w:rPr>
        <w:t>оказание государственной поддержки молодым семьям – участницам Подпрограммы 2 в улучшении ж</w:t>
      </w:r>
      <w:r>
        <w:rPr>
          <w:sz w:val="20"/>
          <w:szCs w:val="20"/>
        </w:rPr>
        <w:t>и</w:t>
      </w:r>
      <w:r>
        <w:rPr>
          <w:sz w:val="20"/>
          <w:szCs w:val="20"/>
        </w:rPr>
        <w:t>лищных условий путем предоставления им социальных выплат на приобретение жилого помещения или строительство индивидуального жилого дома</w:t>
      </w:r>
      <w:r w:rsidR="00953A2F">
        <w:rPr>
          <w:sz w:val="20"/>
          <w:szCs w:val="20"/>
        </w:rPr>
        <w:t>.</w:t>
      </w:r>
    </w:p>
    <w:p w:rsidR="000C0C24" w:rsidRPr="00BE2BFF" w:rsidRDefault="000C0C24" w:rsidP="000C0C24">
      <w:pPr>
        <w:ind w:firstLine="708"/>
        <w:jc w:val="both"/>
        <w:rPr>
          <w:rFonts w:cs="Arial"/>
          <w:sz w:val="20"/>
          <w:szCs w:val="20"/>
        </w:rPr>
      </w:pPr>
      <w:r w:rsidRPr="00BE2BFF">
        <w:rPr>
          <w:rFonts w:cs="Arial"/>
          <w:sz w:val="20"/>
          <w:szCs w:val="20"/>
        </w:rPr>
        <w:t>Реализация мероприятий П</w:t>
      </w:r>
      <w:r>
        <w:rPr>
          <w:rFonts w:cs="Arial"/>
          <w:sz w:val="20"/>
          <w:szCs w:val="20"/>
        </w:rPr>
        <w:t>одп</w:t>
      </w:r>
      <w:r w:rsidRPr="00BE2BFF">
        <w:rPr>
          <w:rFonts w:cs="Arial"/>
          <w:sz w:val="20"/>
          <w:szCs w:val="20"/>
        </w:rPr>
        <w:t>рограммы осуществляется по следующим направлениям:</w:t>
      </w:r>
    </w:p>
    <w:p w:rsidR="00953A2F" w:rsidRDefault="000C0C24" w:rsidP="00953A2F">
      <w:pPr>
        <w:jc w:val="both"/>
        <w:rPr>
          <w:rFonts w:cs="Arial"/>
          <w:sz w:val="20"/>
          <w:szCs w:val="20"/>
        </w:rPr>
      </w:pPr>
      <w:r w:rsidRPr="00BE2BFF">
        <w:rPr>
          <w:rFonts w:cs="Arial"/>
          <w:sz w:val="20"/>
          <w:szCs w:val="20"/>
        </w:rPr>
        <w:lastRenderedPageBreak/>
        <w:t>-организационное обеспечение реализации П</w:t>
      </w:r>
      <w:r>
        <w:rPr>
          <w:rFonts w:cs="Arial"/>
          <w:sz w:val="20"/>
          <w:szCs w:val="20"/>
        </w:rPr>
        <w:t>одп</w:t>
      </w:r>
      <w:r w:rsidRPr="00BE2BFF">
        <w:rPr>
          <w:rFonts w:cs="Arial"/>
          <w:sz w:val="20"/>
          <w:szCs w:val="20"/>
        </w:rPr>
        <w:t>рограммы</w:t>
      </w:r>
      <w:r w:rsidR="00EE40F8">
        <w:rPr>
          <w:rFonts w:cs="Arial"/>
          <w:sz w:val="20"/>
          <w:szCs w:val="20"/>
        </w:rPr>
        <w:t xml:space="preserve"> (мероприятие </w:t>
      </w:r>
      <w:r w:rsidR="00953A2F">
        <w:rPr>
          <w:rFonts w:cs="Arial"/>
          <w:sz w:val="20"/>
          <w:szCs w:val="20"/>
        </w:rPr>
        <w:t>1</w:t>
      </w:r>
      <w:r w:rsidR="00EE40F8">
        <w:rPr>
          <w:rFonts w:cs="Arial"/>
          <w:sz w:val="20"/>
          <w:szCs w:val="20"/>
        </w:rPr>
        <w:t>)</w:t>
      </w:r>
      <w:r w:rsidR="00953A2F">
        <w:rPr>
          <w:rFonts w:cs="Arial"/>
          <w:sz w:val="20"/>
          <w:szCs w:val="20"/>
        </w:rPr>
        <w:t>;</w:t>
      </w:r>
    </w:p>
    <w:p w:rsidR="00953A2F" w:rsidRPr="00BE2BFF" w:rsidRDefault="00953A2F" w:rsidP="00953A2F">
      <w:pPr>
        <w:jc w:val="both"/>
        <w:rPr>
          <w:rFonts w:cs="Arial"/>
          <w:sz w:val="20"/>
          <w:szCs w:val="20"/>
        </w:rPr>
      </w:pPr>
      <w:r w:rsidRPr="00BE2BFF">
        <w:rPr>
          <w:rFonts w:cs="Arial"/>
          <w:sz w:val="20"/>
          <w:szCs w:val="20"/>
        </w:rPr>
        <w:t>-финансовое обеспечение реализации П</w:t>
      </w:r>
      <w:r>
        <w:rPr>
          <w:rFonts w:cs="Arial"/>
          <w:sz w:val="20"/>
          <w:szCs w:val="20"/>
        </w:rPr>
        <w:t>одп</w:t>
      </w:r>
      <w:r w:rsidRPr="00BE2BFF">
        <w:rPr>
          <w:rFonts w:cs="Arial"/>
          <w:sz w:val="20"/>
          <w:szCs w:val="20"/>
        </w:rPr>
        <w:t>рограммы</w:t>
      </w:r>
      <w:r>
        <w:rPr>
          <w:rFonts w:cs="Arial"/>
          <w:sz w:val="20"/>
          <w:szCs w:val="20"/>
        </w:rPr>
        <w:t xml:space="preserve"> (мероприятие 2).</w:t>
      </w:r>
    </w:p>
    <w:p w:rsidR="00953A2F" w:rsidRDefault="00953A2F" w:rsidP="00953A2F">
      <w:pPr>
        <w:jc w:val="both"/>
      </w:pPr>
      <w:r>
        <w:rPr>
          <w:rFonts w:cs="Arial"/>
          <w:sz w:val="20"/>
          <w:szCs w:val="20"/>
        </w:rPr>
        <w:tab/>
      </w:r>
      <w:r w:rsidR="000C0C24" w:rsidRPr="00BE2BFF">
        <w:rPr>
          <w:rFonts w:cs="Arial"/>
          <w:sz w:val="20"/>
          <w:szCs w:val="20"/>
        </w:rPr>
        <w:t>Организационные мероприятия предусматривают признание молодых семей нуждающимися в жилом помещении</w:t>
      </w:r>
      <w:r w:rsidR="002B1406">
        <w:rPr>
          <w:rFonts w:cs="Arial"/>
          <w:sz w:val="20"/>
          <w:szCs w:val="20"/>
        </w:rPr>
        <w:t xml:space="preserve"> и</w:t>
      </w:r>
      <w:r w:rsidR="000C0C24" w:rsidRPr="00BE2BFF">
        <w:rPr>
          <w:rFonts w:cs="Arial"/>
          <w:sz w:val="20"/>
          <w:szCs w:val="20"/>
        </w:rPr>
        <w:t xml:space="preserve">  имеющими достаточные доходы, позвол</w:t>
      </w:r>
      <w:r w:rsidR="000C0C24" w:rsidRPr="00BE2BFF">
        <w:rPr>
          <w:rFonts w:cs="Arial"/>
          <w:sz w:val="20"/>
          <w:szCs w:val="20"/>
        </w:rPr>
        <w:t>я</w:t>
      </w:r>
      <w:r w:rsidR="000C0C24" w:rsidRPr="00BE2BFF">
        <w:rPr>
          <w:rFonts w:cs="Arial"/>
          <w:sz w:val="20"/>
          <w:szCs w:val="20"/>
        </w:rPr>
        <w:t>ющими получить кредит, либо имеющими в наличии иные денежные средства, достаточные для оплаты расчетной (средней) стоимости жилья в части, превышающей размер предоставляемой социальной выплаты; включение молодых семей в состав участников П</w:t>
      </w:r>
      <w:r w:rsidR="000C0C24">
        <w:rPr>
          <w:rFonts w:cs="Arial"/>
          <w:sz w:val="20"/>
          <w:szCs w:val="20"/>
        </w:rPr>
        <w:t>одп</w:t>
      </w:r>
      <w:r w:rsidR="000C0C24" w:rsidRPr="00BE2BFF">
        <w:rPr>
          <w:rFonts w:cs="Arial"/>
          <w:sz w:val="20"/>
          <w:szCs w:val="20"/>
        </w:rPr>
        <w:t>рограммы</w:t>
      </w:r>
      <w:r w:rsidR="000C0C24" w:rsidRPr="00763072">
        <w:rPr>
          <w:rFonts w:cs="Arial"/>
          <w:sz w:val="20"/>
          <w:szCs w:val="20"/>
        </w:rPr>
        <w:t xml:space="preserve">; </w:t>
      </w:r>
      <w:r w:rsidR="00763072" w:rsidRPr="00763072">
        <w:rPr>
          <w:sz w:val="20"/>
          <w:szCs w:val="20"/>
        </w:rPr>
        <w:t xml:space="preserve">ведение учетных дел и предоставление их на проверку Государственному заказчику </w:t>
      </w:r>
      <w:r w:rsidR="00571536">
        <w:rPr>
          <w:sz w:val="20"/>
          <w:szCs w:val="20"/>
        </w:rPr>
        <w:t>П</w:t>
      </w:r>
      <w:r w:rsidR="00763072" w:rsidRPr="00763072">
        <w:rPr>
          <w:sz w:val="20"/>
          <w:szCs w:val="20"/>
        </w:rPr>
        <w:t>одпрограммы;</w:t>
      </w:r>
      <w:r w:rsidR="00763072">
        <w:t xml:space="preserve"> </w:t>
      </w:r>
      <w:r w:rsidR="000C0C24" w:rsidRPr="00BE2BFF">
        <w:rPr>
          <w:rFonts w:cs="Arial"/>
          <w:sz w:val="20"/>
          <w:szCs w:val="20"/>
        </w:rPr>
        <w:t xml:space="preserve">формирование списков </w:t>
      </w:r>
      <w:r w:rsidR="00763072" w:rsidRPr="00763072">
        <w:rPr>
          <w:sz w:val="20"/>
          <w:szCs w:val="20"/>
        </w:rPr>
        <w:t>получателей социальных выплат</w:t>
      </w:r>
      <w:r w:rsidR="00763072" w:rsidRPr="00763072">
        <w:rPr>
          <w:rFonts w:cs="Arial"/>
          <w:sz w:val="20"/>
          <w:szCs w:val="20"/>
        </w:rPr>
        <w:t xml:space="preserve"> </w:t>
      </w:r>
      <w:r w:rsidR="00763072">
        <w:rPr>
          <w:rFonts w:cs="Arial"/>
          <w:sz w:val="20"/>
          <w:szCs w:val="20"/>
        </w:rPr>
        <w:t>в очередном финансовом году</w:t>
      </w:r>
      <w:r w:rsidR="002B1406">
        <w:rPr>
          <w:rFonts w:cs="Arial"/>
          <w:sz w:val="20"/>
          <w:szCs w:val="20"/>
        </w:rPr>
        <w:t>;</w:t>
      </w:r>
      <w:r w:rsidR="000C0C24" w:rsidRPr="00BE2BFF">
        <w:rPr>
          <w:rFonts w:cs="Arial"/>
          <w:sz w:val="20"/>
          <w:szCs w:val="20"/>
        </w:rPr>
        <w:t xml:space="preserve"> участие </w:t>
      </w:r>
      <w:r w:rsidR="00CE6FFF">
        <w:rPr>
          <w:rFonts w:cs="Arial"/>
          <w:sz w:val="20"/>
          <w:szCs w:val="20"/>
        </w:rPr>
        <w:t>городского округа</w:t>
      </w:r>
      <w:r w:rsidR="000C0C24">
        <w:rPr>
          <w:rFonts w:cs="Arial"/>
          <w:sz w:val="20"/>
          <w:szCs w:val="20"/>
        </w:rPr>
        <w:t xml:space="preserve"> </w:t>
      </w:r>
      <w:r w:rsidR="000C0C24" w:rsidRPr="00BE2BFF">
        <w:rPr>
          <w:rFonts w:cs="Arial"/>
          <w:sz w:val="20"/>
          <w:szCs w:val="20"/>
        </w:rPr>
        <w:t>в ко</w:t>
      </w:r>
      <w:r w:rsidR="000C0C24" w:rsidRPr="00BE2BFF">
        <w:rPr>
          <w:rFonts w:cs="Arial"/>
          <w:sz w:val="20"/>
          <w:szCs w:val="20"/>
        </w:rPr>
        <w:t>н</w:t>
      </w:r>
      <w:r w:rsidR="000C0C24" w:rsidRPr="00BE2BFF">
        <w:rPr>
          <w:rFonts w:cs="Arial"/>
          <w:sz w:val="20"/>
          <w:szCs w:val="20"/>
        </w:rPr>
        <w:t>курсном отборе муниципальных образований</w:t>
      </w:r>
      <w:r w:rsidR="00763072">
        <w:rPr>
          <w:rFonts w:cs="Arial"/>
          <w:sz w:val="20"/>
          <w:szCs w:val="20"/>
        </w:rPr>
        <w:t xml:space="preserve"> </w:t>
      </w:r>
      <w:r w:rsidR="00763072" w:rsidRPr="00763072">
        <w:rPr>
          <w:sz w:val="20"/>
          <w:szCs w:val="20"/>
        </w:rPr>
        <w:t>для участия в реализации государственной Подпрограммы</w:t>
      </w:r>
      <w:r w:rsidR="000C0C24" w:rsidRPr="00BE2BFF">
        <w:rPr>
          <w:rFonts w:cs="Arial"/>
          <w:sz w:val="20"/>
          <w:szCs w:val="20"/>
        </w:rPr>
        <w:t>; заключение с Государственным заказчиком соглашений о ре</w:t>
      </w:r>
      <w:r w:rsidR="000C0C24" w:rsidRPr="00BE2BFF">
        <w:rPr>
          <w:rFonts w:cs="Arial"/>
          <w:sz w:val="20"/>
          <w:szCs w:val="20"/>
        </w:rPr>
        <w:t>а</w:t>
      </w:r>
      <w:r w:rsidR="000C0C24" w:rsidRPr="00BE2BFF">
        <w:rPr>
          <w:rFonts w:cs="Arial"/>
          <w:sz w:val="20"/>
          <w:szCs w:val="20"/>
        </w:rPr>
        <w:t xml:space="preserve">лизации Подпрограммы; установление норматива стоимости 1 кв.м общей площади жилья по муниципальному образованию для расчета размера социальной выплаты; </w:t>
      </w:r>
      <w:r w:rsidR="000C0C24">
        <w:rPr>
          <w:rFonts w:cs="Arial"/>
          <w:sz w:val="20"/>
          <w:szCs w:val="20"/>
        </w:rPr>
        <w:t xml:space="preserve">заключение соглашения </w:t>
      </w:r>
      <w:r w:rsidR="002B1406" w:rsidRPr="00E74B62">
        <w:rPr>
          <w:rFonts w:cs="Arial"/>
          <w:sz w:val="20"/>
          <w:szCs w:val="20"/>
        </w:rPr>
        <w:t xml:space="preserve">о реализации мероприятий Подпрограммы </w:t>
      </w:r>
      <w:r w:rsidR="002B1406">
        <w:rPr>
          <w:rFonts w:cs="Arial"/>
          <w:sz w:val="20"/>
          <w:szCs w:val="20"/>
        </w:rPr>
        <w:t>с</w:t>
      </w:r>
      <w:r w:rsidR="000C0C24">
        <w:rPr>
          <w:rFonts w:cs="Arial"/>
          <w:sz w:val="20"/>
          <w:szCs w:val="20"/>
        </w:rPr>
        <w:t xml:space="preserve"> Банком, отобранным для участия в Подпрограмме, </w:t>
      </w:r>
      <w:r w:rsidR="000C0C24" w:rsidRPr="00953A2F">
        <w:rPr>
          <w:rFonts w:cs="Arial"/>
          <w:sz w:val="20"/>
          <w:szCs w:val="20"/>
        </w:rPr>
        <w:t>в</w:t>
      </w:r>
      <w:r w:rsidR="000C0C24" w:rsidRPr="00BE2BFF">
        <w:rPr>
          <w:rFonts w:cs="Arial"/>
          <w:sz w:val="20"/>
          <w:szCs w:val="20"/>
        </w:rPr>
        <w:t>ыдача в установленном порядке молодым с</w:t>
      </w:r>
      <w:r w:rsidR="000C0C24" w:rsidRPr="00BE2BFF">
        <w:rPr>
          <w:rFonts w:cs="Arial"/>
          <w:sz w:val="20"/>
          <w:szCs w:val="20"/>
        </w:rPr>
        <w:t>е</w:t>
      </w:r>
      <w:r w:rsidR="000C0C24" w:rsidRPr="00BE2BFF">
        <w:rPr>
          <w:rFonts w:cs="Arial"/>
          <w:sz w:val="20"/>
          <w:szCs w:val="20"/>
        </w:rPr>
        <w:t>мьям свидетельств на приобретение жилья</w:t>
      </w:r>
      <w:r w:rsidR="00763072">
        <w:rPr>
          <w:rFonts w:cs="Arial"/>
          <w:sz w:val="20"/>
          <w:szCs w:val="20"/>
        </w:rPr>
        <w:t>,</w:t>
      </w:r>
      <w:r w:rsidR="00763072" w:rsidRPr="00763072">
        <w:rPr>
          <w:rFonts w:cs="Arial"/>
          <w:sz w:val="20"/>
          <w:szCs w:val="20"/>
        </w:rPr>
        <w:t xml:space="preserve"> </w:t>
      </w:r>
      <w:r w:rsidR="00763072" w:rsidRPr="00BE2BFF">
        <w:rPr>
          <w:rFonts w:cs="Arial"/>
          <w:sz w:val="20"/>
          <w:szCs w:val="20"/>
        </w:rPr>
        <w:t>предоставление в установленный срок и по установленным формам отчетов о ходе выполнения мероприятий Подпрограммы</w:t>
      </w:r>
      <w:r w:rsidR="00763072">
        <w:rPr>
          <w:rFonts w:cs="Arial"/>
          <w:sz w:val="20"/>
          <w:szCs w:val="20"/>
        </w:rPr>
        <w:t>.</w:t>
      </w:r>
      <w:r w:rsidR="000C0C24" w:rsidRPr="00BE2BFF">
        <w:rPr>
          <w:rFonts w:cs="Arial"/>
          <w:sz w:val="20"/>
          <w:szCs w:val="20"/>
        </w:rPr>
        <w:t xml:space="preserve"> </w:t>
      </w:r>
    </w:p>
    <w:p w:rsidR="00EE40F8" w:rsidRPr="00691B36" w:rsidRDefault="00EE40F8" w:rsidP="00EE40F8">
      <w:pPr>
        <w:ind w:firstLine="540"/>
        <w:jc w:val="both"/>
        <w:rPr>
          <w:sz w:val="20"/>
          <w:szCs w:val="20"/>
        </w:rPr>
      </w:pPr>
      <w:r w:rsidRPr="0001078C">
        <w:rPr>
          <w:sz w:val="20"/>
          <w:szCs w:val="20"/>
        </w:rPr>
        <w:t xml:space="preserve">Порядок предоставления молодым семьям социальных выплат, в том числе порядок признания молодых семей нуждающимися в жилых помещениях, порядок признания молодых семей участницами федеральной и областной </w:t>
      </w:r>
      <w:r w:rsidR="00CE6FFF">
        <w:rPr>
          <w:sz w:val="20"/>
          <w:szCs w:val="20"/>
        </w:rPr>
        <w:t>П</w:t>
      </w:r>
      <w:r w:rsidRPr="0001078C">
        <w:rPr>
          <w:sz w:val="20"/>
          <w:szCs w:val="20"/>
        </w:rPr>
        <w:t>одпрограмм, порядок формирования  списка молодых семей – участников Подпрограммы, изъяви</w:t>
      </w:r>
      <w:r w:rsidRPr="0001078C">
        <w:rPr>
          <w:sz w:val="20"/>
          <w:szCs w:val="20"/>
        </w:rPr>
        <w:t>в</w:t>
      </w:r>
      <w:r w:rsidRPr="0001078C">
        <w:rPr>
          <w:sz w:val="20"/>
          <w:szCs w:val="20"/>
        </w:rPr>
        <w:t>ших желание получить социальную выплату в планируемом году, порядок проведения конкурсного отбора муниципальных образований для участия в федеральной и областной  подпрограммах, организация работы по выдаче свидетельств и предоставлению соцвыплат, порядок предоставления дополнительных социальных выплат при рождении (усыно</w:t>
      </w:r>
      <w:r w:rsidR="00763072">
        <w:rPr>
          <w:sz w:val="20"/>
          <w:szCs w:val="20"/>
        </w:rPr>
        <w:t xml:space="preserve">влении или удочерении) ребенка </w:t>
      </w:r>
      <w:r w:rsidR="00035559" w:rsidRPr="0001078C">
        <w:rPr>
          <w:sz w:val="20"/>
          <w:szCs w:val="20"/>
        </w:rPr>
        <w:t>устанавливается Правилами предоставления молодым семьям социальных выплат на приобретение жилого помещ</w:t>
      </w:r>
      <w:r w:rsidR="00035559" w:rsidRPr="0001078C">
        <w:rPr>
          <w:sz w:val="20"/>
          <w:szCs w:val="20"/>
        </w:rPr>
        <w:t>е</w:t>
      </w:r>
      <w:r w:rsidR="00035559" w:rsidRPr="0001078C">
        <w:rPr>
          <w:sz w:val="20"/>
          <w:szCs w:val="20"/>
        </w:rPr>
        <w:t>ния или строительство индивидуального жилого дома</w:t>
      </w:r>
      <w:r w:rsidR="00035559">
        <w:rPr>
          <w:sz w:val="20"/>
          <w:szCs w:val="20"/>
        </w:rPr>
        <w:t>,</w:t>
      </w:r>
      <w:r w:rsidR="00035559" w:rsidRPr="0001078C">
        <w:rPr>
          <w:sz w:val="20"/>
          <w:szCs w:val="20"/>
        </w:rPr>
        <w:t xml:space="preserve"> </w:t>
      </w:r>
      <w:r w:rsidRPr="0001078C">
        <w:rPr>
          <w:sz w:val="20"/>
          <w:szCs w:val="20"/>
        </w:rPr>
        <w:t>приведенными в приложении № 1 к государственной программе Московской области «Жилище»</w:t>
      </w:r>
      <w:r w:rsidR="00E74B62">
        <w:rPr>
          <w:sz w:val="20"/>
          <w:szCs w:val="20"/>
        </w:rPr>
        <w:t xml:space="preserve"> на 2017-2027 годы</w:t>
      </w:r>
      <w:r w:rsidRPr="0001078C">
        <w:rPr>
          <w:sz w:val="20"/>
          <w:szCs w:val="20"/>
        </w:rPr>
        <w:t>, утвержденн</w:t>
      </w:r>
      <w:r w:rsidR="00335A4D">
        <w:rPr>
          <w:sz w:val="20"/>
          <w:szCs w:val="20"/>
        </w:rPr>
        <w:t>ой</w:t>
      </w:r>
      <w:r w:rsidRPr="0001078C">
        <w:rPr>
          <w:sz w:val="20"/>
          <w:szCs w:val="20"/>
        </w:rPr>
        <w:t xml:space="preserve"> постановлением Правительства Московской области от </w:t>
      </w:r>
      <w:r w:rsidR="00E74B62" w:rsidRPr="00E74B62">
        <w:rPr>
          <w:sz w:val="20"/>
          <w:szCs w:val="20"/>
        </w:rPr>
        <w:t>25.</w:t>
      </w:r>
      <w:r w:rsidR="00E74B62">
        <w:rPr>
          <w:sz w:val="20"/>
          <w:szCs w:val="20"/>
        </w:rPr>
        <w:t>10.2016 № 790/39</w:t>
      </w:r>
      <w:r w:rsidRPr="00E74B62">
        <w:rPr>
          <w:sz w:val="20"/>
          <w:szCs w:val="20"/>
        </w:rPr>
        <w:t xml:space="preserve"> </w:t>
      </w:r>
      <w:r w:rsidRPr="0001078C">
        <w:rPr>
          <w:sz w:val="20"/>
          <w:szCs w:val="20"/>
        </w:rPr>
        <w:t>(далее – государственная программа Московской области «Жилище»). Порядок и условия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утвержден распоряжением министерства строительного комплекса Московской области 20.03.2014 № 36.</w:t>
      </w:r>
      <w:r w:rsidRPr="0001078C">
        <w:t xml:space="preserve"> </w:t>
      </w:r>
      <w:r w:rsidRPr="00691B36">
        <w:rPr>
          <w:sz w:val="20"/>
          <w:szCs w:val="20"/>
        </w:rPr>
        <w:t>Порядок внесения изменений в список молодых семей-претендентов на получение социальных выплат и выдачи свидетельств молодым семьям при высвобождении средств, выделенных на эти цели</w:t>
      </w:r>
      <w:r>
        <w:rPr>
          <w:sz w:val="20"/>
          <w:szCs w:val="20"/>
        </w:rPr>
        <w:t>,</w:t>
      </w:r>
      <w:r w:rsidRPr="00691B36">
        <w:rPr>
          <w:sz w:val="20"/>
          <w:szCs w:val="20"/>
        </w:rPr>
        <w:t xml:space="preserve"> утвержден распоряжением министерства строительного комплекса Московской области 26.03.2014 № 41</w:t>
      </w:r>
      <w:r>
        <w:rPr>
          <w:sz w:val="20"/>
          <w:szCs w:val="20"/>
        </w:rPr>
        <w:t>.</w:t>
      </w:r>
    </w:p>
    <w:p w:rsidR="00763072" w:rsidRDefault="00953A2F" w:rsidP="00953A2F">
      <w:pPr>
        <w:ind w:firstLine="708"/>
        <w:jc w:val="both"/>
        <w:rPr>
          <w:sz w:val="20"/>
          <w:szCs w:val="20"/>
        </w:rPr>
      </w:pPr>
      <w:r w:rsidRPr="00BE2BFF">
        <w:rPr>
          <w:rFonts w:cs="Arial"/>
          <w:sz w:val="20"/>
          <w:szCs w:val="20"/>
        </w:rPr>
        <w:t xml:space="preserve">Мероприятиями финансового обеспечения является </w:t>
      </w:r>
      <w:r w:rsidR="00011199">
        <w:rPr>
          <w:rFonts w:cs="Arial"/>
          <w:sz w:val="20"/>
          <w:szCs w:val="20"/>
        </w:rPr>
        <w:t xml:space="preserve">формирование администрацией </w:t>
      </w:r>
      <w:r w:rsidR="00CE6FFF">
        <w:rPr>
          <w:rFonts w:cs="Arial"/>
          <w:sz w:val="20"/>
          <w:szCs w:val="20"/>
        </w:rPr>
        <w:t>городского округа Истра</w:t>
      </w:r>
      <w:r w:rsidR="00011199">
        <w:rPr>
          <w:rFonts w:cs="Arial"/>
          <w:sz w:val="20"/>
          <w:szCs w:val="20"/>
        </w:rPr>
        <w:t xml:space="preserve"> социальной выплаты за счет субсидии из бюджета Московской области, бюджет</w:t>
      </w:r>
      <w:r w:rsidR="00804AF7">
        <w:rPr>
          <w:rFonts w:cs="Arial"/>
          <w:sz w:val="20"/>
          <w:szCs w:val="20"/>
        </w:rPr>
        <w:t>ных средств</w:t>
      </w:r>
      <w:r w:rsidR="00011199">
        <w:rPr>
          <w:rFonts w:cs="Arial"/>
          <w:sz w:val="20"/>
          <w:szCs w:val="20"/>
        </w:rPr>
        <w:t xml:space="preserve"> </w:t>
      </w:r>
      <w:r w:rsidR="00CE6FFF">
        <w:rPr>
          <w:rFonts w:cs="Arial"/>
          <w:sz w:val="20"/>
          <w:szCs w:val="20"/>
        </w:rPr>
        <w:t>городского округа</w:t>
      </w:r>
      <w:r w:rsidR="00804AF7">
        <w:rPr>
          <w:rFonts w:cs="Arial"/>
          <w:sz w:val="20"/>
          <w:szCs w:val="20"/>
        </w:rPr>
        <w:t xml:space="preserve">, </w:t>
      </w:r>
      <w:r w:rsidR="00763072" w:rsidRPr="00BE2BFF">
        <w:rPr>
          <w:rFonts w:cs="Arial"/>
          <w:sz w:val="20"/>
          <w:szCs w:val="20"/>
        </w:rPr>
        <w:t>подготовка необходимых экономических обоснований и расчетов при ежегодно</w:t>
      </w:r>
      <w:r w:rsidR="00804AF7">
        <w:rPr>
          <w:rFonts w:cs="Arial"/>
          <w:sz w:val="20"/>
          <w:szCs w:val="20"/>
        </w:rPr>
        <w:t>м</w:t>
      </w:r>
      <w:r w:rsidR="00763072" w:rsidRPr="00BE2BFF">
        <w:rPr>
          <w:rFonts w:cs="Arial"/>
          <w:sz w:val="20"/>
          <w:szCs w:val="20"/>
        </w:rPr>
        <w:t xml:space="preserve"> определени</w:t>
      </w:r>
      <w:r w:rsidR="00804AF7">
        <w:rPr>
          <w:rFonts w:cs="Arial"/>
          <w:sz w:val="20"/>
          <w:szCs w:val="20"/>
        </w:rPr>
        <w:t>и</w:t>
      </w:r>
      <w:r w:rsidR="00763072" w:rsidRPr="00BE2BFF">
        <w:rPr>
          <w:rFonts w:cs="Arial"/>
          <w:sz w:val="20"/>
          <w:szCs w:val="20"/>
        </w:rPr>
        <w:t xml:space="preserve"> объема </w:t>
      </w:r>
      <w:r w:rsidR="00804AF7">
        <w:rPr>
          <w:rFonts w:cs="Arial"/>
          <w:sz w:val="20"/>
          <w:szCs w:val="20"/>
        </w:rPr>
        <w:t>уч</w:t>
      </w:r>
      <w:r w:rsidR="00804AF7">
        <w:rPr>
          <w:rFonts w:cs="Arial"/>
          <w:sz w:val="20"/>
          <w:szCs w:val="20"/>
        </w:rPr>
        <w:t>а</w:t>
      </w:r>
      <w:r w:rsidR="00804AF7">
        <w:rPr>
          <w:rFonts w:cs="Arial"/>
          <w:sz w:val="20"/>
          <w:szCs w:val="20"/>
        </w:rPr>
        <w:t xml:space="preserve">стия </w:t>
      </w:r>
      <w:r w:rsidR="00763072" w:rsidRPr="00BE2BFF">
        <w:rPr>
          <w:rFonts w:cs="Arial"/>
          <w:sz w:val="20"/>
          <w:szCs w:val="20"/>
        </w:rPr>
        <w:t>бюджет</w:t>
      </w:r>
      <w:r w:rsidR="00804AF7">
        <w:rPr>
          <w:rFonts w:cs="Arial"/>
          <w:sz w:val="20"/>
          <w:szCs w:val="20"/>
        </w:rPr>
        <w:t>а в</w:t>
      </w:r>
      <w:r w:rsidR="00763072" w:rsidRPr="00BE2BFF">
        <w:rPr>
          <w:rFonts w:cs="Arial"/>
          <w:sz w:val="20"/>
          <w:szCs w:val="20"/>
        </w:rPr>
        <w:t xml:space="preserve"> реализаци</w:t>
      </w:r>
      <w:r w:rsidR="00804AF7">
        <w:rPr>
          <w:rFonts w:cs="Arial"/>
          <w:sz w:val="20"/>
          <w:szCs w:val="20"/>
        </w:rPr>
        <w:t>и</w:t>
      </w:r>
      <w:r w:rsidR="00763072" w:rsidRPr="00BE2BFF">
        <w:rPr>
          <w:rFonts w:cs="Arial"/>
          <w:sz w:val="20"/>
          <w:szCs w:val="20"/>
        </w:rPr>
        <w:t xml:space="preserve"> П</w:t>
      </w:r>
      <w:r w:rsidR="00763072">
        <w:rPr>
          <w:rFonts w:cs="Arial"/>
          <w:sz w:val="20"/>
          <w:szCs w:val="20"/>
        </w:rPr>
        <w:t>одп</w:t>
      </w:r>
      <w:r w:rsidR="00763072" w:rsidRPr="00BE2BFF">
        <w:rPr>
          <w:rFonts w:cs="Arial"/>
          <w:sz w:val="20"/>
          <w:szCs w:val="20"/>
        </w:rPr>
        <w:t>рограммы</w:t>
      </w:r>
      <w:r w:rsidR="00804AF7">
        <w:rPr>
          <w:rFonts w:cs="Arial"/>
          <w:sz w:val="20"/>
          <w:szCs w:val="20"/>
        </w:rPr>
        <w:t xml:space="preserve"> 2</w:t>
      </w:r>
      <w:r w:rsidR="00763072">
        <w:rPr>
          <w:rFonts w:cs="Arial"/>
          <w:sz w:val="20"/>
          <w:szCs w:val="20"/>
        </w:rPr>
        <w:t xml:space="preserve">, </w:t>
      </w:r>
      <w:r w:rsidR="00804AF7">
        <w:rPr>
          <w:rFonts w:cs="Arial"/>
          <w:sz w:val="20"/>
          <w:szCs w:val="20"/>
        </w:rPr>
        <w:t xml:space="preserve">обеспечение освоения молодыми семьями полученных социальных выплат, </w:t>
      </w:r>
      <w:r w:rsidR="00763072">
        <w:rPr>
          <w:rFonts w:cs="Arial"/>
          <w:sz w:val="20"/>
          <w:szCs w:val="20"/>
        </w:rPr>
        <w:t>предоставление молодым семьям-участникам Подпрограммы дополнительной социальной выплаты при рождении (усыновлении или удочерении) одного ребенка</w:t>
      </w:r>
      <w:r w:rsidRPr="00BE2BFF">
        <w:rPr>
          <w:rFonts w:cs="Arial"/>
          <w:sz w:val="20"/>
          <w:szCs w:val="20"/>
        </w:rPr>
        <w:t>.</w:t>
      </w:r>
    </w:p>
    <w:p w:rsidR="00953A2F" w:rsidRDefault="00763072" w:rsidP="00953A2F">
      <w:pPr>
        <w:ind w:firstLine="708"/>
        <w:jc w:val="both"/>
        <w:rPr>
          <w:sz w:val="20"/>
          <w:szCs w:val="20"/>
        </w:rPr>
      </w:pPr>
      <w:r w:rsidRPr="0001078C">
        <w:rPr>
          <w:sz w:val="20"/>
          <w:szCs w:val="20"/>
        </w:rPr>
        <w:t>Порядок расчета размера социальной выплаты устанавливается разделом 1</w:t>
      </w:r>
      <w:r w:rsidR="00E74B62">
        <w:rPr>
          <w:sz w:val="20"/>
          <w:szCs w:val="20"/>
        </w:rPr>
        <w:t>2</w:t>
      </w:r>
      <w:r w:rsidRPr="0001078C">
        <w:rPr>
          <w:sz w:val="20"/>
          <w:szCs w:val="20"/>
        </w:rPr>
        <w:t>.3 Подпрограммы 2 государственной программы Московской области «Жилище»</w:t>
      </w:r>
      <w:r>
        <w:rPr>
          <w:sz w:val="20"/>
          <w:szCs w:val="20"/>
        </w:rPr>
        <w:t xml:space="preserve">. </w:t>
      </w:r>
      <w:r w:rsidRPr="00763072">
        <w:rPr>
          <w:sz w:val="20"/>
          <w:szCs w:val="20"/>
        </w:rPr>
        <w:t xml:space="preserve"> </w:t>
      </w:r>
      <w:r>
        <w:rPr>
          <w:sz w:val="20"/>
          <w:szCs w:val="20"/>
        </w:rPr>
        <w:t>П</w:t>
      </w:r>
      <w:r w:rsidRPr="0001078C">
        <w:rPr>
          <w:sz w:val="20"/>
          <w:szCs w:val="20"/>
        </w:rPr>
        <w:t xml:space="preserve">орядок предоставления и расходования межбюджетных трансфертов из бюджета Московской области бюджету Истринского муниципального района на реализацию мероприятий Подпрограммы </w:t>
      </w:r>
      <w:r w:rsidR="00035559" w:rsidRPr="0001078C">
        <w:rPr>
          <w:sz w:val="20"/>
          <w:szCs w:val="20"/>
        </w:rPr>
        <w:t>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w:t>
      </w:r>
      <w:r w:rsidR="00035559">
        <w:rPr>
          <w:sz w:val="20"/>
          <w:szCs w:val="20"/>
        </w:rPr>
        <w:t>,</w:t>
      </w:r>
      <w:r w:rsidR="00035559" w:rsidRPr="0001078C">
        <w:rPr>
          <w:sz w:val="20"/>
          <w:szCs w:val="20"/>
        </w:rPr>
        <w:t xml:space="preserve"> приведенными в приложении № 1 к государственной программе Московской области «Жилище»</w:t>
      </w:r>
      <w:r w:rsidR="00035559">
        <w:rPr>
          <w:sz w:val="20"/>
          <w:szCs w:val="20"/>
        </w:rPr>
        <w:t>.</w:t>
      </w:r>
    </w:p>
    <w:p w:rsidR="003650C0" w:rsidRDefault="003650C0" w:rsidP="00B61C28">
      <w:pPr>
        <w:autoSpaceDE w:val="0"/>
        <w:autoSpaceDN w:val="0"/>
        <w:adjustRightInd w:val="0"/>
        <w:ind w:firstLine="708"/>
        <w:jc w:val="both"/>
        <w:outlineLvl w:val="0"/>
        <w:rPr>
          <w:sz w:val="20"/>
          <w:szCs w:val="20"/>
        </w:rPr>
      </w:pPr>
      <w:r>
        <w:rPr>
          <w:sz w:val="20"/>
          <w:szCs w:val="20"/>
        </w:rPr>
        <w:t>Заказчик муниципальной Подпрограммы 2 (управление социальной жилищной политики а</w:t>
      </w:r>
      <w:r w:rsidRPr="00B61C28">
        <w:rPr>
          <w:sz w:val="20"/>
          <w:szCs w:val="20"/>
        </w:rPr>
        <w:t>дминистраци</w:t>
      </w:r>
      <w:r>
        <w:rPr>
          <w:sz w:val="20"/>
          <w:szCs w:val="20"/>
        </w:rPr>
        <w:t>и</w:t>
      </w:r>
      <w:r w:rsidRPr="00B61C28">
        <w:rPr>
          <w:sz w:val="20"/>
          <w:szCs w:val="20"/>
        </w:rPr>
        <w:t xml:space="preserve"> </w:t>
      </w:r>
      <w:r w:rsidR="00CE6FFF">
        <w:rPr>
          <w:sz w:val="20"/>
          <w:szCs w:val="20"/>
        </w:rPr>
        <w:t>городского округа Истра</w:t>
      </w:r>
      <w:r w:rsidR="002D025B">
        <w:rPr>
          <w:sz w:val="20"/>
          <w:szCs w:val="20"/>
        </w:rPr>
        <w:t>, далее – жилищное Управл</w:t>
      </w:r>
      <w:r w:rsidR="002D025B">
        <w:rPr>
          <w:sz w:val="20"/>
          <w:szCs w:val="20"/>
        </w:rPr>
        <w:t>е</w:t>
      </w:r>
      <w:r w:rsidR="002D025B">
        <w:rPr>
          <w:sz w:val="20"/>
          <w:szCs w:val="20"/>
        </w:rPr>
        <w:t>ние</w:t>
      </w:r>
      <w:r>
        <w:rPr>
          <w:sz w:val="20"/>
          <w:szCs w:val="20"/>
        </w:rPr>
        <w:t>)</w:t>
      </w:r>
      <w:r w:rsidRPr="00B61C28">
        <w:rPr>
          <w:sz w:val="20"/>
          <w:szCs w:val="20"/>
        </w:rPr>
        <w:t xml:space="preserve"> </w:t>
      </w:r>
      <w:r>
        <w:rPr>
          <w:sz w:val="20"/>
          <w:szCs w:val="20"/>
        </w:rPr>
        <w:t xml:space="preserve">организует текущее управление реализацией Подпрограммы 2 и взаимодействие с </w:t>
      </w:r>
      <w:r w:rsidRPr="00B61C28">
        <w:rPr>
          <w:sz w:val="20"/>
          <w:szCs w:val="20"/>
        </w:rPr>
        <w:t>Государственн</w:t>
      </w:r>
      <w:r>
        <w:rPr>
          <w:sz w:val="20"/>
          <w:szCs w:val="20"/>
        </w:rPr>
        <w:t>ым</w:t>
      </w:r>
      <w:r w:rsidRPr="00B61C28">
        <w:rPr>
          <w:sz w:val="20"/>
          <w:szCs w:val="20"/>
        </w:rPr>
        <w:t xml:space="preserve"> заказчик</w:t>
      </w:r>
      <w:r>
        <w:rPr>
          <w:sz w:val="20"/>
          <w:szCs w:val="20"/>
        </w:rPr>
        <w:t>ом</w:t>
      </w:r>
      <w:r w:rsidRPr="00B61C28">
        <w:rPr>
          <w:sz w:val="20"/>
          <w:szCs w:val="20"/>
        </w:rPr>
        <w:t xml:space="preserve"> </w:t>
      </w:r>
      <w:r>
        <w:rPr>
          <w:sz w:val="20"/>
          <w:szCs w:val="20"/>
        </w:rPr>
        <w:t>государственной п</w:t>
      </w:r>
      <w:r w:rsidRPr="00B61C28">
        <w:rPr>
          <w:sz w:val="20"/>
          <w:szCs w:val="20"/>
        </w:rPr>
        <w:t>одпрограммы</w:t>
      </w:r>
      <w:r>
        <w:rPr>
          <w:sz w:val="20"/>
          <w:szCs w:val="20"/>
        </w:rPr>
        <w:t xml:space="preserve"> Московской обл</w:t>
      </w:r>
      <w:r>
        <w:rPr>
          <w:sz w:val="20"/>
          <w:szCs w:val="20"/>
        </w:rPr>
        <w:t>а</w:t>
      </w:r>
      <w:r>
        <w:rPr>
          <w:sz w:val="20"/>
          <w:szCs w:val="20"/>
        </w:rPr>
        <w:t>сти «Жилище».</w:t>
      </w:r>
    </w:p>
    <w:p w:rsidR="00B61C28" w:rsidRPr="00B61C28" w:rsidRDefault="003650C0" w:rsidP="003650C0">
      <w:pPr>
        <w:autoSpaceDE w:val="0"/>
        <w:autoSpaceDN w:val="0"/>
        <w:adjustRightInd w:val="0"/>
        <w:ind w:firstLine="708"/>
        <w:jc w:val="both"/>
        <w:outlineLvl w:val="0"/>
        <w:rPr>
          <w:sz w:val="20"/>
          <w:szCs w:val="20"/>
        </w:rPr>
      </w:pPr>
      <w:r>
        <w:rPr>
          <w:sz w:val="20"/>
          <w:szCs w:val="20"/>
        </w:rPr>
        <w:t xml:space="preserve">Государственный заказчик осуществляет </w:t>
      </w:r>
      <w:r w:rsidR="00B61C28">
        <w:rPr>
          <w:sz w:val="20"/>
          <w:szCs w:val="20"/>
        </w:rPr>
        <w:t>функции</w:t>
      </w:r>
      <w:r>
        <w:rPr>
          <w:sz w:val="20"/>
          <w:szCs w:val="20"/>
        </w:rPr>
        <w:t xml:space="preserve"> в соответствии с</w:t>
      </w:r>
      <w:r w:rsidR="00B61C28" w:rsidRPr="00B61C28">
        <w:rPr>
          <w:sz w:val="20"/>
          <w:szCs w:val="20"/>
        </w:rPr>
        <w:t xml:space="preserve"> пунктом </w:t>
      </w:r>
      <w:r w:rsidR="00EB4D4F">
        <w:rPr>
          <w:sz w:val="20"/>
          <w:szCs w:val="20"/>
        </w:rPr>
        <w:t>9</w:t>
      </w:r>
      <w:r w:rsidR="00B61C28" w:rsidRPr="00B61C28">
        <w:rPr>
          <w:sz w:val="20"/>
          <w:szCs w:val="20"/>
        </w:rPr>
        <w:t xml:space="preserve">.2 раздела </w:t>
      </w:r>
      <w:r w:rsidR="00EB4D4F">
        <w:rPr>
          <w:sz w:val="20"/>
          <w:szCs w:val="20"/>
        </w:rPr>
        <w:t>9 «Порядок взаимодействия ответственного за выполнение мероприятий Подпрограммы 2</w:t>
      </w:r>
      <w:r w:rsidR="00CE6FFF">
        <w:rPr>
          <w:sz w:val="20"/>
          <w:szCs w:val="20"/>
        </w:rPr>
        <w:t>».</w:t>
      </w:r>
    </w:p>
    <w:p w:rsidR="00B61C28" w:rsidRDefault="003650C0" w:rsidP="00B61C28">
      <w:pPr>
        <w:autoSpaceDE w:val="0"/>
        <w:autoSpaceDN w:val="0"/>
        <w:adjustRightInd w:val="0"/>
        <w:ind w:firstLine="708"/>
        <w:jc w:val="both"/>
        <w:outlineLvl w:val="0"/>
        <w:rPr>
          <w:sz w:val="20"/>
          <w:szCs w:val="20"/>
        </w:rPr>
      </w:pPr>
      <w:r>
        <w:rPr>
          <w:sz w:val="20"/>
          <w:szCs w:val="20"/>
        </w:rPr>
        <w:t>Муниципальный заказчик</w:t>
      </w:r>
      <w:r w:rsidR="00B61C28">
        <w:rPr>
          <w:sz w:val="20"/>
          <w:szCs w:val="20"/>
        </w:rPr>
        <w:t xml:space="preserve"> </w:t>
      </w:r>
      <w:r>
        <w:rPr>
          <w:sz w:val="20"/>
          <w:szCs w:val="20"/>
        </w:rPr>
        <w:t xml:space="preserve">осуществляет признание молодых семей нуждающимися в улучшении жилищных условий, </w:t>
      </w:r>
      <w:r w:rsidR="00B97075">
        <w:rPr>
          <w:sz w:val="20"/>
          <w:szCs w:val="20"/>
        </w:rPr>
        <w:t xml:space="preserve">признание молодых семей </w:t>
      </w:r>
      <w:r w:rsidR="00B97075" w:rsidRPr="0001078C">
        <w:rPr>
          <w:sz w:val="20"/>
          <w:szCs w:val="20"/>
        </w:rPr>
        <w:t>имеющ</w:t>
      </w:r>
      <w:r w:rsidR="00B97075">
        <w:rPr>
          <w:sz w:val="20"/>
          <w:szCs w:val="20"/>
        </w:rPr>
        <w:t>ими</w:t>
      </w:r>
      <w:r w:rsidR="00B97075" w:rsidRPr="0001078C">
        <w:rPr>
          <w:sz w:val="20"/>
          <w:szCs w:val="20"/>
        </w:rPr>
        <w:t xml:space="preserve"> д</w:t>
      </w:r>
      <w:r w:rsidR="00B97075" w:rsidRPr="0001078C">
        <w:rPr>
          <w:sz w:val="20"/>
          <w:szCs w:val="20"/>
        </w:rPr>
        <w:t>о</w:t>
      </w:r>
      <w:r w:rsidR="00B97075" w:rsidRPr="0001078C">
        <w:rPr>
          <w:sz w:val="20"/>
          <w:szCs w:val="20"/>
        </w:rPr>
        <w:t>статочные доходы либо иные денежные средства для оплаты расчетной (средней) стоимости жилья в части, превышающей размер предоставляемой социальной выпл</w:t>
      </w:r>
      <w:r w:rsidR="00B97075" w:rsidRPr="0001078C">
        <w:rPr>
          <w:sz w:val="20"/>
          <w:szCs w:val="20"/>
        </w:rPr>
        <w:t>а</w:t>
      </w:r>
      <w:r w:rsidR="00B97075" w:rsidRPr="0001078C">
        <w:rPr>
          <w:sz w:val="20"/>
          <w:szCs w:val="20"/>
        </w:rPr>
        <w:t>ты</w:t>
      </w:r>
      <w:r w:rsidR="00B97075">
        <w:rPr>
          <w:sz w:val="20"/>
          <w:szCs w:val="20"/>
        </w:rPr>
        <w:t xml:space="preserve">, признание семей участниками Подпрограммы 2, формирование списков участников Подпрограммы, списков семей, изъявивших </w:t>
      </w:r>
      <w:r w:rsidR="00335A4D">
        <w:rPr>
          <w:sz w:val="20"/>
          <w:szCs w:val="20"/>
        </w:rPr>
        <w:t xml:space="preserve">желание </w:t>
      </w:r>
      <w:r w:rsidR="00B97075">
        <w:rPr>
          <w:sz w:val="20"/>
          <w:szCs w:val="20"/>
        </w:rPr>
        <w:t>получить социальную в</w:t>
      </w:r>
      <w:r w:rsidR="00B97075">
        <w:rPr>
          <w:sz w:val="20"/>
          <w:szCs w:val="20"/>
        </w:rPr>
        <w:t>ы</w:t>
      </w:r>
      <w:r w:rsidR="00B97075">
        <w:rPr>
          <w:sz w:val="20"/>
          <w:szCs w:val="20"/>
        </w:rPr>
        <w:t>плату в планируемом году, определение ежегодных объемов финансирования реализации мероприятий Подпрограммы, формирование конкурсной документации и зая</w:t>
      </w:r>
      <w:r w:rsidR="00B97075">
        <w:rPr>
          <w:sz w:val="20"/>
          <w:szCs w:val="20"/>
        </w:rPr>
        <w:t>в</w:t>
      </w:r>
      <w:r w:rsidR="00B97075">
        <w:rPr>
          <w:sz w:val="20"/>
          <w:szCs w:val="20"/>
        </w:rPr>
        <w:t>ки на участие в конкурсном отборе муниципальных образований Московской области, выдачу молодым семьям свидетельств о праве на получение социальной выплаты, проверку договоров и сопровождение сделок, осуществляемых участниками подпрограммы, обеспечивает освоение соцвыплаты, заключение соглашений с Госуда</w:t>
      </w:r>
      <w:r w:rsidR="00B97075">
        <w:rPr>
          <w:sz w:val="20"/>
          <w:szCs w:val="20"/>
        </w:rPr>
        <w:t>р</w:t>
      </w:r>
      <w:r w:rsidR="00B97075">
        <w:rPr>
          <w:sz w:val="20"/>
          <w:szCs w:val="20"/>
        </w:rPr>
        <w:t xml:space="preserve">ственным заказчиком Подпрограммы и Банками, участвующими в реализации Подпрограммы, формирование и ведение учетных дел, списков, </w:t>
      </w:r>
      <w:r w:rsidR="00C81355">
        <w:rPr>
          <w:sz w:val="20"/>
          <w:szCs w:val="20"/>
        </w:rPr>
        <w:t xml:space="preserve">журналов, </w:t>
      </w:r>
      <w:r w:rsidR="00B97075">
        <w:rPr>
          <w:sz w:val="20"/>
          <w:szCs w:val="20"/>
        </w:rPr>
        <w:t>предоставл</w:t>
      </w:r>
      <w:r w:rsidR="00B97075">
        <w:rPr>
          <w:sz w:val="20"/>
          <w:szCs w:val="20"/>
        </w:rPr>
        <w:t>е</w:t>
      </w:r>
      <w:r w:rsidR="00B97075">
        <w:rPr>
          <w:sz w:val="20"/>
          <w:szCs w:val="20"/>
        </w:rPr>
        <w:t xml:space="preserve">ние </w:t>
      </w:r>
      <w:r w:rsidR="00C81355">
        <w:rPr>
          <w:sz w:val="20"/>
          <w:szCs w:val="20"/>
        </w:rPr>
        <w:t xml:space="preserve">установленных форм </w:t>
      </w:r>
      <w:r w:rsidR="00B97075">
        <w:rPr>
          <w:sz w:val="20"/>
          <w:szCs w:val="20"/>
        </w:rPr>
        <w:t>отчетов</w:t>
      </w:r>
      <w:r w:rsidR="00C81355">
        <w:rPr>
          <w:sz w:val="20"/>
          <w:szCs w:val="20"/>
        </w:rPr>
        <w:t>.</w:t>
      </w:r>
    </w:p>
    <w:p w:rsidR="002D025B" w:rsidRPr="00325D39" w:rsidRDefault="002D025B" w:rsidP="002D025B">
      <w:pPr>
        <w:pStyle w:val="ConsPlusNormal"/>
        <w:ind w:firstLine="540"/>
        <w:jc w:val="both"/>
        <w:rPr>
          <w:rFonts w:ascii="Times New Roman" w:hAnsi="Times New Roman" w:cs="Times New Roman"/>
        </w:rPr>
      </w:pPr>
      <w:r w:rsidRPr="00325D39">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25D39">
        <w:rPr>
          <w:rFonts w:ascii="Times New Roman" w:hAnsi="Times New Roman" w:cs="Times New Roman"/>
        </w:rPr>
        <w:t>в</w:t>
      </w:r>
      <w:r w:rsidRPr="00325D39">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25D39">
        <w:rPr>
          <w:rFonts w:ascii="Times New Roman" w:hAnsi="Times New Roman" w:cs="Times New Roman"/>
        </w:rPr>
        <w:t>т</w:t>
      </w:r>
      <w:r w:rsidRPr="00325D39">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25D39">
        <w:rPr>
          <w:rFonts w:ascii="Times New Roman" w:hAnsi="Times New Roman" w:cs="Times New Roman"/>
        </w:rPr>
        <w:t>в</w:t>
      </w:r>
      <w:r w:rsidRPr="00325D39">
        <w:rPr>
          <w:rFonts w:ascii="Times New Roman" w:hAnsi="Times New Roman" w:cs="Times New Roman"/>
        </w:rPr>
        <w:t>ской области 30.06.2015 № 22РВ-42, формирование платежных документов и</w:t>
      </w:r>
      <w:r>
        <w:rPr>
          <w:rFonts w:ascii="Times New Roman" w:hAnsi="Times New Roman" w:cs="Times New Roman"/>
        </w:rPr>
        <w:t xml:space="preserve"> </w:t>
      </w:r>
      <w:r w:rsidRPr="00895860">
        <w:rPr>
          <w:rFonts w:ascii="Times New Roman" w:hAnsi="Times New Roman" w:cs="Times New Roman"/>
        </w:rPr>
        <w:t>представл</w:t>
      </w:r>
      <w:r>
        <w:rPr>
          <w:rFonts w:ascii="Times New Roman" w:hAnsi="Times New Roman" w:cs="Times New Roman"/>
        </w:rPr>
        <w:t>ение их</w:t>
      </w:r>
      <w:r w:rsidRPr="00895860">
        <w:rPr>
          <w:rFonts w:ascii="Times New Roman" w:hAnsi="Times New Roman" w:cs="Times New Roman"/>
        </w:rPr>
        <w:t xml:space="preserve"> в Управление по финансам и казначейству </w:t>
      </w:r>
      <w:r>
        <w:rPr>
          <w:rFonts w:ascii="Times New Roman" w:hAnsi="Times New Roman" w:cs="Times New Roman"/>
        </w:rPr>
        <w:t>городского округа Истр,</w:t>
      </w:r>
      <w:r w:rsidRPr="00895860">
        <w:rPr>
          <w:rFonts w:ascii="Times New Roman" w:hAnsi="Times New Roman" w:cs="Times New Roman"/>
        </w:rPr>
        <w:t xml:space="preserve"> </w:t>
      </w:r>
      <w:r w:rsidRPr="00325D39">
        <w:rPr>
          <w:rFonts w:ascii="Times New Roman" w:hAnsi="Times New Roman" w:cs="Times New Roman"/>
        </w:rPr>
        <w:t>ос</w:t>
      </w:r>
      <w:r w:rsidRPr="00325D39">
        <w:rPr>
          <w:rFonts w:ascii="Times New Roman" w:hAnsi="Times New Roman" w:cs="Times New Roman"/>
        </w:rPr>
        <w:t>у</w:t>
      </w:r>
      <w:r w:rsidRPr="00325D39">
        <w:rPr>
          <w:rFonts w:ascii="Times New Roman" w:hAnsi="Times New Roman" w:cs="Times New Roman"/>
        </w:rPr>
        <w:lastRenderedPageBreak/>
        <w:t>ществляет жилищное Управление.</w:t>
      </w:r>
    </w:p>
    <w:p w:rsidR="002D025B" w:rsidRDefault="002D025B" w:rsidP="002D025B">
      <w:pPr>
        <w:autoSpaceDE w:val="0"/>
        <w:autoSpaceDN w:val="0"/>
        <w:adjustRightInd w:val="0"/>
        <w:ind w:firstLine="708"/>
        <w:jc w:val="both"/>
        <w:outlineLvl w:val="0"/>
        <w:rPr>
          <w:sz w:val="20"/>
          <w:szCs w:val="20"/>
        </w:rPr>
      </w:pPr>
      <w:r w:rsidRPr="00325D39">
        <w:rPr>
          <w:sz w:val="20"/>
          <w:szCs w:val="20"/>
        </w:rPr>
        <w:t xml:space="preserve">Управление по финансам и казначейству </w:t>
      </w:r>
      <w:r w:rsidRPr="00BE481B">
        <w:rPr>
          <w:sz w:val="20"/>
          <w:szCs w:val="20"/>
        </w:rPr>
        <w:t>городского округа Истра</w:t>
      </w:r>
      <w:r w:rsidRPr="00822872">
        <w:rPr>
          <w:sz w:val="20"/>
          <w:szCs w:val="20"/>
        </w:rPr>
        <w:t xml:space="preserve"> </w:t>
      </w:r>
      <w:r w:rsidRPr="00325D39">
        <w:rPr>
          <w:sz w:val="20"/>
          <w:szCs w:val="20"/>
        </w:rPr>
        <w:t>проводит проверку представленных документов и с использованием АС АРМ направляет з</w:t>
      </w:r>
      <w:r w:rsidRPr="00325D39">
        <w:rPr>
          <w:sz w:val="20"/>
          <w:szCs w:val="20"/>
        </w:rPr>
        <w:t>а</w:t>
      </w:r>
      <w:r w:rsidRPr="00325D39">
        <w:rPr>
          <w:sz w:val="20"/>
          <w:szCs w:val="20"/>
        </w:rPr>
        <w:t>явку и документы, формируемые в АСУБП, на перечисление субвенции Главному распорядителю денежных средств</w:t>
      </w:r>
      <w:r>
        <w:rPr>
          <w:sz w:val="20"/>
          <w:szCs w:val="20"/>
        </w:rPr>
        <w:t>.</w:t>
      </w:r>
    </w:p>
    <w:p w:rsidR="002D025B" w:rsidRPr="00B61C28" w:rsidRDefault="002D025B" w:rsidP="002D025B">
      <w:pPr>
        <w:autoSpaceDE w:val="0"/>
        <w:autoSpaceDN w:val="0"/>
        <w:adjustRightInd w:val="0"/>
        <w:ind w:firstLine="708"/>
        <w:jc w:val="both"/>
        <w:outlineLvl w:val="0"/>
        <w:rPr>
          <w:sz w:val="20"/>
          <w:szCs w:val="20"/>
        </w:rPr>
      </w:pPr>
    </w:p>
    <w:p w:rsidR="000C0C24" w:rsidRPr="00F110FA" w:rsidRDefault="005E7582" w:rsidP="000C0C24">
      <w:pPr>
        <w:widowControl w:val="0"/>
        <w:autoSpaceDE w:val="0"/>
        <w:autoSpaceDN w:val="0"/>
        <w:adjustRightInd w:val="0"/>
        <w:jc w:val="center"/>
        <w:outlineLvl w:val="1"/>
        <w:rPr>
          <w:b/>
          <w:color w:val="333333"/>
          <w:sz w:val="20"/>
          <w:szCs w:val="20"/>
        </w:rPr>
      </w:pPr>
      <w:r>
        <w:rPr>
          <w:b/>
          <w:color w:val="333333"/>
          <w:sz w:val="20"/>
          <w:szCs w:val="20"/>
        </w:rPr>
        <w:t>2</w:t>
      </w:r>
      <w:r w:rsidR="00763072">
        <w:rPr>
          <w:b/>
          <w:color w:val="333333"/>
          <w:sz w:val="20"/>
          <w:szCs w:val="20"/>
        </w:rPr>
        <w:t>.4</w:t>
      </w:r>
      <w:r w:rsidR="000C0C24" w:rsidRPr="00F110FA">
        <w:rPr>
          <w:b/>
          <w:color w:val="333333"/>
          <w:sz w:val="20"/>
          <w:szCs w:val="20"/>
        </w:rPr>
        <w:t xml:space="preserve">. </w:t>
      </w:r>
      <w:r w:rsidR="00035559">
        <w:rPr>
          <w:b/>
          <w:color w:val="333333"/>
          <w:sz w:val="20"/>
          <w:szCs w:val="20"/>
        </w:rPr>
        <w:t>У</w:t>
      </w:r>
      <w:r w:rsidR="000C0C24" w:rsidRPr="00F110FA">
        <w:rPr>
          <w:b/>
          <w:color w:val="333333"/>
          <w:sz w:val="20"/>
          <w:szCs w:val="20"/>
        </w:rPr>
        <w:t xml:space="preserve">словия предоставления </w:t>
      </w:r>
      <w:r w:rsidR="00035559">
        <w:rPr>
          <w:b/>
          <w:color w:val="333333"/>
          <w:sz w:val="20"/>
          <w:szCs w:val="20"/>
        </w:rPr>
        <w:t xml:space="preserve">и методика расчета </w:t>
      </w:r>
      <w:r w:rsidR="000C0C24" w:rsidRPr="00F110FA">
        <w:rPr>
          <w:b/>
          <w:color w:val="333333"/>
          <w:sz w:val="20"/>
          <w:szCs w:val="20"/>
        </w:rPr>
        <w:t xml:space="preserve">финансовых ресурсов </w:t>
      </w:r>
    </w:p>
    <w:p w:rsidR="000C0C24" w:rsidRPr="00BE2BFF" w:rsidRDefault="000C0C24" w:rsidP="000C0C24">
      <w:pPr>
        <w:rPr>
          <w:sz w:val="20"/>
          <w:szCs w:val="20"/>
        </w:rPr>
      </w:pPr>
    </w:p>
    <w:p w:rsidR="000C0C24" w:rsidRPr="00BE2BFF" w:rsidRDefault="000C0C24" w:rsidP="000C0C24">
      <w:pPr>
        <w:ind w:firstLine="708"/>
        <w:rPr>
          <w:sz w:val="20"/>
          <w:szCs w:val="20"/>
        </w:rPr>
      </w:pPr>
      <w:r w:rsidRPr="00BE2BFF">
        <w:rPr>
          <w:sz w:val="20"/>
          <w:szCs w:val="20"/>
        </w:rPr>
        <w:t>Источниками финансирования п</w:t>
      </w:r>
      <w:r>
        <w:rPr>
          <w:sz w:val="20"/>
          <w:szCs w:val="20"/>
        </w:rPr>
        <w:t>одп</w:t>
      </w:r>
      <w:r w:rsidRPr="00BE2BFF">
        <w:rPr>
          <w:sz w:val="20"/>
          <w:szCs w:val="20"/>
        </w:rPr>
        <w:t>рограммы являются:</w:t>
      </w:r>
    </w:p>
    <w:p w:rsidR="000C0C24" w:rsidRPr="00BE2BFF" w:rsidRDefault="000C0C24" w:rsidP="000C0C24">
      <w:pPr>
        <w:rPr>
          <w:rFonts w:cs="Arial"/>
          <w:sz w:val="20"/>
          <w:szCs w:val="20"/>
        </w:rPr>
      </w:pPr>
      <w:r w:rsidRPr="00BE2BFF">
        <w:rPr>
          <w:sz w:val="20"/>
          <w:szCs w:val="20"/>
        </w:rPr>
        <w:t>- с</w:t>
      </w:r>
      <w:r w:rsidRPr="00BE2BFF">
        <w:rPr>
          <w:rFonts w:cs="Arial"/>
          <w:sz w:val="20"/>
          <w:szCs w:val="20"/>
        </w:rPr>
        <w:t>редства федерального бюджета;</w:t>
      </w:r>
    </w:p>
    <w:p w:rsidR="000C0C24" w:rsidRDefault="000C0C24" w:rsidP="000C0C24">
      <w:pPr>
        <w:rPr>
          <w:rFonts w:cs="Arial"/>
          <w:sz w:val="20"/>
          <w:szCs w:val="20"/>
        </w:rPr>
      </w:pPr>
      <w:r w:rsidRPr="00BE2BFF">
        <w:rPr>
          <w:rFonts w:cs="Arial"/>
          <w:sz w:val="20"/>
          <w:szCs w:val="20"/>
        </w:rPr>
        <w:t xml:space="preserve">- </w:t>
      </w:r>
      <w:r w:rsidRPr="00BE2BFF">
        <w:rPr>
          <w:sz w:val="20"/>
          <w:szCs w:val="20"/>
        </w:rPr>
        <w:t>с</w:t>
      </w:r>
      <w:r w:rsidRPr="00BE2BFF">
        <w:rPr>
          <w:rFonts w:cs="Arial"/>
          <w:sz w:val="20"/>
          <w:szCs w:val="20"/>
        </w:rPr>
        <w:t>редства бюджета Московской области;</w:t>
      </w:r>
    </w:p>
    <w:p w:rsidR="000C0C24" w:rsidRDefault="000C0C24" w:rsidP="000C0C24">
      <w:pPr>
        <w:rPr>
          <w:rFonts w:cs="Arial"/>
          <w:sz w:val="20"/>
          <w:szCs w:val="20"/>
        </w:rPr>
      </w:pPr>
      <w:r>
        <w:rPr>
          <w:rFonts w:cs="Arial"/>
          <w:sz w:val="20"/>
          <w:szCs w:val="20"/>
        </w:rPr>
        <w:t>- средства бюджета муниципального образования «</w:t>
      </w:r>
      <w:r w:rsidR="00CE6FFF">
        <w:rPr>
          <w:rFonts w:cs="Arial"/>
          <w:sz w:val="20"/>
          <w:szCs w:val="20"/>
        </w:rPr>
        <w:t>Городской округ Истра</w:t>
      </w:r>
      <w:r>
        <w:rPr>
          <w:rFonts w:cs="Arial"/>
          <w:sz w:val="20"/>
          <w:szCs w:val="20"/>
        </w:rPr>
        <w:t>»;</w:t>
      </w:r>
    </w:p>
    <w:p w:rsidR="000C0C24" w:rsidRPr="00BE2BFF" w:rsidRDefault="000C0C24" w:rsidP="00CE6FFF">
      <w:pPr>
        <w:jc w:val="both"/>
        <w:rPr>
          <w:rFonts w:cs="Arial"/>
          <w:sz w:val="20"/>
          <w:szCs w:val="20"/>
        </w:rPr>
      </w:pPr>
      <w:r w:rsidRPr="00BE2BFF">
        <w:rPr>
          <w:rFonts w:cs="Arial"/>
          <w:sz w:val="20"/>
          <w:szCs w:val="20"/>
        </w:rPr>
        <w:t xml:space="preserve">- </w:t>
      </w:r>
      <w:r w:rsidR="00FF4503">
        <w:rPr>
          <w:rFonts w:cs="Arial"/>
          <w:sz w:val="20"/>
          <w:szCs w:val="20"/>
        </w:rPr>
        <w:t xml:space="preserve">внебюджетные источники: </w:t>
      </w:r>
      <w:r w:rsidRPr="00BE2BFF">
        <w:rPr>
          <w:rFonts w:cs="Arial"/>
          <w:sz w:val="20"/>
          <w:szCs w:val="20"/>
        </w:rPr>
        <w:t>собственные средства молодых семей;</w:t>
      </w:r>
      <w:r w:rsidR="00FF4503">
        <w:rPr>
          <w:rFonts w:cs="Arial"/>
          <w:sz w:val="20"/>
          <w:szCs w:val="20"/>
        </w:rPr>
        <w:t xml:space="preserve"> </w:t>
      </w:r>
      <w:r w:rsidRPr="00BE2BFF">
        <w:rPr>
          <w:rFonts w:cs="Arial"/>
          <w:sz w:val="20"/>
          <w:szCs w:val="20"/>
        </w:rPr>
        <w:t xml:space="preserve"> материнский (семейный) капитал</w:t>
      </w:r>
      <w:r w:rsidR="00FF4503">
        <w:rPr>
          <w:rFonts w:cs="Arial"/>
          <w:sz w:val="20"/>
          <w:szCs w:val="20"/>
        </w:rPr>
        <w:t xml:space="preserve">; </w:t>
      </w:r>
      <w:r w:rsidRPr="00BE2BFF">
        <w:rPr>
          <w:rFonts w:cs="Arial"/>
          <w:sz w:val="20"/>
          <w:szCs w:val="20"/>
        </w:rPr>
        <w:t>средства банков и других организаций, предоставляющих мол</w:t>
      </w:r>
      <w:r w:rsidRPr="00BE2BFF">
        <w:rPr>
          <w:rFonts w:cs="Arial"/>
          <w:sz w:val="20"/>
          <w:szCs w:val="20"/>
        </w:rPr>
        <w:t>о</w:t>
      </w:r>
      <w:r w:rsidRPr="00BE2BFF">
        <w:rPr>
          <w:rFonts w:cs="Arial"/>
          <w:sz w:val="20"/>
          <w:szCs w:val="20"/>
        </w:rPr>
        <w:t>дым семьям ипотечные жилищные кредиты или займы на приобретение жилья.</w:t>
      </w:r>
    </w:p>
    <w:p w:rsidR="00035559" w:rsidRDefault="00035559" w:rsidP="000C0C24">
      <w:pPr>
        <w:autoSpaceDE w:val="0"/>
        <w:autoSpaceDN w:val="0"/>
        <w:adjustRightInd w:val="0"/>
        <w:ind w:firstLine="540"/>
        <w:jc w:val="both"/>
        <w:rPr>
          <w:sz w:val="20"/>
          <w:szCs w:val="20"/>
        </w:rPr>
      </w:pPr>
      <w:r>
        <w:rPr>
          <w:sz w:val="20"/>
          <w:szCs w:val="20"/>
        </w:rPr>
        <w:t>Условия предоставления и методика расчета субсидий из бюджета Московской области бюджетам муниципальных образований Московской области на софина</w:t>
      </w:r>
      <w:r>
        <w:rPr>
          <w:sz w:val="20"/>
          <w:szCs w:val="20"/>
        </w:rPr>
        <w:t>н</w:t>
      </w:r>
      <w:r>
        <w:rPr>
          <w:sz w:val="20"/>
          <w:szCs w:val="20"/>
        </w:rPr>
        <w:t xml:space="preserve">сирование Подпрограммы 2 </w:t>
      </w:r>
      <w:r w:rsidRPr="0001078C">
        <w:rPr>
          <w:sz w:val="20"/>
          <w:szCs w:val="20"/>
        </w:rPr>
        <w:t>устанавливается разделом 11.</w:t>
      </w:r>
      <w:r>
        <w:rPr>
          <w:sz w:val="20"/>
          <w:szCs w:val="20"/>
        </w:rPr>
        <w:t>6</w:t>
      </w:r>
      <w:r w:rsidRPr="0001078C">
        <w:rPr>
          <w:sz w:val="20"/>
          <w:szCs w:val="20"/>
        </w:rPr>
        <w:t xml:space="preserve"> Подпрограммы 2 государственной программы Московской области «Жилище»</w:t>
      </w:r>
      <w:r>
        <w:rPr>
          <w:sz w:val="20"/>
          <w:szCs w:val="20"/>
        </w:rPr>
        <w:t xml:space="preserve">. </w:t>
      </w:r>
      <w:r w:rsidRPr="00763072">
        <w:rPr>
          <w:sz w:val="20"/>
          <w:szCs w:val="20"/>
        </w:rPr>
        <w:t xml:space="preserve"> </w:t>
      </w:r>
    </w:p>
    <w:p w:rsidR="000C0C24" w:rsidRDefault="000C0C24" w:rsidP="000C0C24">
      <w:pPr>
        <w:autoSpaceDE w:val="0"/>
        <w:autoSpaceDN w:val="0"/>
        <w:adjustRightInd w:val="0"/>
        <w:ind w:firstLine="540"/>
        <w:jc w:val="both"/>
        <w:rPr>
          <w:color w:val="000000"/>
          <w:sz w:val="20"/>
          <w:szCs w:val="20"/>
        </w:rPr>
      </w:pPr>
      <w:r w:rsidRPr="00BE2BFF">
        <w:rPr>
          <w:rFonts w:cs="Arial"/>
          <w:sz w:val="20"/>
          <w:szCs w:val="20"/>
        </w:rPr>
        <w:t xml:space="preserve">Доля средств бюджета </w:t>
      </w:r>
      <w:r w:rsidR="00A5336F">
        <w:rPr>
          <w:rFonts w:cs="Arial"/>
          <w:sz w:val="20"/>
          <w:szCs w:val="20"/>
        </w:rPr>
        <w:t>городского округа Истра</w:t>
      </w:r>
      <w:r w:rsidR="00C81355">
        <w:rPr>
          <w:rFonts w:cs="Arial"/>
          <w:sz w:val="20"/>
          <w:szCs w:val="20"/>
        </w:rPr>
        <w:t xml:space="preserve"> </w:t>
      </w:r>
      <w:r w:rsidRPr="00BE2BFF">
        <w:rPr>
          <w:rFonts w:cs="Arial"/>
          <w:sz w:val="20"/>
          <w:szCs w:val="20"/>
        </w:rPr>
        <w:t>и средств бюджета Московской области зависит от уровня софинансирования расходного обязательства Моско</w:t>
      </w:r>
      <w:r w:rsidRPr="00BE2BFF">
        <w:rPr>
          <w:rFonts w:cs="Arial"/>
          <w:sz w:val="20"/>
          <w:szCs w:val="20"/>
        </w:rPr>
        <w:t>в</w:t>
      </w:r>
      <w:r w:rsidRPr="00BE2BFF">
        <w:rPr>
          <w:rFonts w:cs="Arial"/>
          <w:sz w:val="20"/>
          <w:szCs w:val="20"/>
        </w:rPr>
        <w:t xml:space="preserve">ской области за счет субсидии, предоставляемой из федерального бюджета бюджету Московской области, при этом доля участия </w:t>
      </w:r>
      <w:r w:rsidR="00035559">
        <w:rPr>
          <w:rFonts w:cs="Arial"/>
          <w:sz w:val="20"/>
          <w:szCs w:val="20"/>
        </w:rPr>
        <w:t xml:space="preserve">средств </w:t>
      </w:r>
      <w:r w:rsidRPr="00BE2BFF">
        <w:rPr>
          <w:rFonts w:cs="Arial"/>
          <w:sz w:val="20"/>
          <w:szCs w:val="20"/>
        </w:rPr>
        <w:t xml:space="preserve">бюджета </w:t>
      </w:r>
      <w:r w:rsidR="00A5336F">
        <w:rPr>
          <w:rFonts w:cs="Arial"/>
          <w:sz w:val="20"/>
          <w:szCs w:val="20"/>
        </w:rPr>
        <w:t>городского округа Истра</w:t>
      </w:r>
      <w:r w:rsidRPr="00BE2BFF">
        <w:rPr>
          <w:rFonts w:cs="Arial"/>
          <w:sz w:val="20"/>
          <w:szCs w:val="20"/>
        </w:rPr>
        <w:t xml:space="preserve"> составляет не менее доли участия средств бюджета Московской области.</w:t>
      </w:r>
      <w:r>
        <w:rPr>
          <w:rFonts w:cs="Arial"/>
          <w:sz w:val="20"/>
          <w:szCs w:val="20"/>
        </w:rPr>
        <w:t xml:space="preserve"> </w:t>
      </w:r>
      <w:r w:rsidRPr="0058721C">
        <w:rPr>
          <w:color w:val="000000"/>
          <w:sz w:val="20"/>
          <w:szCs w:val="20"/>
        </w:rPr>
        <w:t>В случае отсутствия или недостаточности средств федерального бюджета, выделенных Московской области на софинансирование мероприятий Подпрограммы в текущем году, субсидия на предоставление социальных выплат молодым семьям на приобр</w:t>
      </w:r>
      <w:r w:rsidRPr="0058721C">
        <w:rPr>
          <w:color w:val="000000"/>
          <w:sz w:val="20"/>
          <w:szCs w:val="20"/>
        </w:rPr>
        <w:t>е</w:t>
      </w:r>
      <w:r w:rsidRPr="0058721C">
        <w:rPr>
          <w:color w:val="000000"/>
          <w:sz w:val="20"/>
          <w:szCs w:val="20"/>
        </w:rPr>
        <w:t>тение жилья может быть предоставлена за счет средств бюджета Московской области в пределах средств, предусмотренных бюджетом Московской области на текущий финансовый год на указанные цели, при условии обеспечения 50 - процентного софинансирования за счет средств бюджет</w:t>
      </w:r>
      <w:r w:rsidR="00035559">
        <w:rPr>
          <w:color w:val="000000"/>
          <w:sz w:val="20"/>
          <w:szCs w:val="20"/>
        </w:rPr>
        <w:t>а</w:t>
      </w:r>
      <w:r w:rsidRPr="0058721C">
        <w:rPr>
          <w:color w:val="000000"/>
          <w:sz w:val="20"/>
          <w:szCs w:val="20"/>
        </w:rPr>
        <w:t xml:space="preserve"> муниципальных образований Московской области.</w:t>
      </w:r>
    </w:p>
    <w:p w:rsidR="00035559" w:rsidRPr="00EB4D4F" w:rsidRDefault="00191A34" w:rsidP="00035559">
      <w:pPr>
        <w:pStyle w:val="a9"/>
        <w:ind w:firstLine="540"/>
        <w:jc w:val="both"/>
        <w:rPr>
          <w:rFonts w:ascii="Times New Roman" w:hAnsi="Times New Roman"/>
          <w:sz w:val="20"/>
          <w:szCs w:val="20"/>
        </w:rPr>
      </w:pPr>
      <w:r>
        <w:rPr>
          <w:rFonts w:ascii="Times New Roman" w:hAnsi="Times New Roman"/>
          <w:color w:val="000000"/>
          <w:sz w:val="20"/>
          <w:szCs w:val="20"/>
        </w:rPr>
        <w:t>У</w:t>
      </w:r>
      <w:r w:rsidR="00035559" w:rsidRPr="00035559">
        <w:rPr>
          <w:rFonts w:ascii="Times New Roman" w:hAnsi="Times New Roman"/>
          <w:color w:val="000000"/>
          <w:sz w:val="20"/>
          <w:szCs w:val="20"/>
        </w:rPr>
        <w:t>ровень софинансирования (процентное соотношение бюджетных средств) в размере социальной выплаты, согласно информационного письма Минстроя Мо</w:t>
      </w:r>
      <w:r w:rsidR="00035559" w:rsidRPr="00035559">
        <w:rPr>
          <w:rFonts w:ascii="Times New Roman" w:hAnsi="Times New Roman"/>
          <w:color w:val="000000"/>
          <w:sz w:val="20"/>
          <w:szCs w:val="20"/>
        </w:rPr>
        <w:t>с</w:t>
      </w:r>
      <w:r w:rsidR="00035559" w:rsidRPr="00035559">
        <w:rPr>
          <w:rFonts w:ascii="Times New Roman" w:hAnsi="Times New Roman"/>
          <w:color w:val="000000"/>
          <w:sz w:val="20"/>
          <w:szCs w:val="20"/>
        </w:rPr>
        <w:t xml:space="preserve">ковской области </w:t>
      </w:r>
      <w:r w:rsidR="00035559" w:rsidRPr="00EB4D4F">
        <w:rPr>
          <w:rFonts w:ascii="Times New Roman" w:hAnsi="Times New Roman"/>
          <w:sz w:val="20"/>
          <w:szCs w:val="20"/>
        </w:rPr>
        <w:t xml:space="preserve">от </w:t>
      </w:r>
      <w:r w:rsidR="00114605" w:rsidRPr="00EB4D4F">
        <w:rPr>
          <w:rFonts w:ascii="Times New Roman" w:hAnsi="Times New Roman"/>
          <w:sz w:val="20"/>
          <w:szCs w:val="20"/>
        </w:rPr>
        <w:t>2</w:t>
      </w:r>
      <w:r w:rsidR="00F531F0">
        <w:rPr>
          <w:rFonts w:ascii="Times New Roman" w:hAnsi="Times New Roman"/>
          <w:sz w:val="20"/>
          <w:szCs w:val="20"/>
        </w:rPr>
        <w:t>5</w:t>
      </w:r>
      <w:r w:rsidRPr="00EB4D4F">
        <w:rPr>
          <w:rFonts w:ascii="Times New Roman" w:hAnsi="Times New Roman"/>
          <w:sz w:val="20"/>
          <w:szCs w:val="20"/>
        </w:rPr>
        <w:t>.0</w:t>
      </w:r>
      <w:r w:rsidR="00F531F0">
        <w:rPr>
          <w:rFonts w:ascii="Times New Roman" w:hAnsi="Times New Roman"/>
          <w:sz w:val="20"/>
          <w:szCs w:val="20"/>
        </w:rPr>
        <w:t>1</w:t>
      </w:r>
      <w:r w:rsidRPr="00EB4D4F">
        <w:rPr>
          <w:rFonts w:ascii="Times New Roman" w:hAnsi="Times New Roman"/>
          <w:sz w:val="20"/>
          <w:szCs w:val="20"/>
        </w:rPr>
        <w:t>.201</w:t>
      </w:r>
      <w:r w:rsidR="00F531F0">
        <w:rPr>
          <w:rFonts w:ascii="Times New Roman" w:hAnsi="Times New Roman"/>
          <w:sz w:val="20"/>
          <w:szCs w:val="20"/>
        </w:rPr>
        <w:t>7</w:t>
      </w:r>
      <w:r w:rsidR="00035559" w:rsidRPr="00EB4D4F">
        <w:rPr>
          <w:rFonts w:ascii="Times New Roman" w:hAnsi="Times New Roman"/>
          <w:sz w:val="20"/>
          <w:szCs w:val="20"/>
        </w:rPr>
        <w:t xml:space="preserve"> на 201</w:t>
      </w:r>
      <w:r w:rsidR="00114605" w:rsidRPr="00EB4D4F">
        <w:rPr>
          <w:rFonts w:ascii="Times New Roman" w:hAnsi="Times New Roman"/>
          <w:sz w:val="20"/>
          <w:szCs w:val="20"/>
        </w:rPr>
        <w:t>7</w:t>
      </w:r>
      <w:r w:rsidR="00035559" w:rsidRPr="00EB4D4F">
        <w:rPr>
          <w:rFonts w:ascii="Times New Roman" w:hAnsi="Times New Roman"/>
          <w:sz w:val="20"/>
          <w:szCs w:val="20"/>
        </w:rPr>
        <w:t xml:space="preserve"> год составляет:</w:t>
      </w:r>
    </w:p>
    <w:p w:rsidR="00035559" w:rsidRPr="00EB4D4F" w:rsidRDefault="00F531F0" w:rsidP="00035559">
      <w:pPr>
        <w:pStyle w:val="a9"/>
        <w:ind w:firstLine="540"/>
        <w:jc w:val="both"/>
        <w:rPr>
          <w:rFonts w:ascii="Times New Roman" w:hAnsi="Times New Roman"/>
          <w:sz w:val="20"/>
          <w:szCs w:val="20"/>
        </w:rPr>
      </w:pPr>
      <w:r>
        <w:rPr>
          <w:rFonts w:ascii="Times New Roman" w:hAnsi="Times New Roman"/>
          <w:sz w:val="20"/>
          <w:szCs w:val="20"/>
        </w:rPr>
        <w:t>15,6</w:t>
      </w:r>
      <w:r w:rsidR="00035559" w:rsidRPr="00EB4D4F">
        <w:rPr>
          <w:rFonts w:ascii="Times New Roman" w:hAnsi="Times New Roman"/>
          <w:sz w:val="20"/>
          <w:szCs w:val="20"/>
        </w:rPr>
        <w:t>% - федеральный бюджет;</w:t>
      </w:r>
    </w:p>
    <w:p w:rsidR="00035559" w:rsidRPr="00EB4D4F" w:rsidRDefault="00F531F0" w:rsidP="00035559">
      <w:pPr>
        <w:pStyle w:val="a9"/>
        <w:ind w:firstLine="540"/>
        <w:jc w:val="both"/>
        <w:rPr>
          <w:rFonts w:ascii="Times New Roman" w:hAnsi="Times New Roman"/>
          <w:sz w:val="20"/>
          <w:szCs w:val="20"/>
        </w:rPr>
      </w:pPr>
      <w:r>
        <w:rPr>
          <w:rFonts w:ascii="Times New Roman" w:hAnsi="Times New Roman"/>
          <w:sz w:val="20"/>
          <w:szCs w:val="20"/>
        </w:rPr>
        <w:t>42,2</w:t>
      </w:r>
      <w:r w:rsidR="00035559" w:rsidRPr="00EB4D4F">
        <w:rPr>
          <w:rFonts w:ascii="Times New Roman" w:hAnsi="Times New Roman"/>
          <w:sz w:val="20"/>
          <w:szCs w:val="20"/>
        </w:rPr>
        <w:t>% - бюджет Московской области</w:t>
      </w:r>
    </w:p>
    <w:p w:rsidR="00035559" w:rsidRPr="00EB4D4F" w:rsidRDefault="00F531F0" w:rsidP="00035559">
      <w:pPr>
        <w:ind w:firstLine="540"/>
        <w:jc w:val="both"/>
        <w:rPr>
          <w:sz w:val="20"/>
          <w:szCs w:val="20"/>
        </w:rPr>
      </w:pPr>
      <w:r>
        <w:rPr>
          <w:sz w:val="20"/>
          <w:szCs w:val="20"/>
        </w:rPr>
        <w:t>42,2</w:t>
      </w:r>
      <w:r w:rsidR="00035559" w:rsidRPr="00EB4D4F">
        <w:rPr>
          <w:sz w:val="20"/>
          <w:szCs w:val="20"/>
        </w:rPr>
        <w:t>% - бюджет муниципального образования.</w:t>
      </w:r>
    </w:p>
    <w:p w:rsidR="00FF4503" w:rsidRPr="00035559" w:rsidRDefault="00FF4503" w:rsidP="00035559">
      <w:pPr>
        <w:ind w:firstLine="540"/>
        <w:jc w:val="both"/>
        <w:rPr>
          <w:rFonts w:cs="Arial"/>
          <w:sz w:val="20"/>
          <w:szCs w:val="20"/>
        </w:rPr>
      </w:pPr>
      <w:r>
        <w:rPr>
          <w:color w:val="000000"/>
          <w:sz w:val="20"/>
          <w:szCs w:val="20"/>
        </w:rPr>
        <w:t>Объем внебюджетных средств определяется в размере 65% для молодых семей, имеющих одного ребенка и более или неполных молодых семей, состоящих из о</w:t>
      </w:r>
      <w:r>
        <w:rPr>
          <w:color w:val="000000"/>
          <w:sz w:val="20"/>
          <w:szCs w:val="20"/>
        </w:rPr>
        <w:t>д</w:t>
      </w:r>
      <w:r>
        <w:rPr>
          <w:color w:val="000000"/>
          <w:sz w:val="20"/>
          <w:szCs w:val="20"/>
        </w:rPr>
        <w:t>ного молодого родителя и одного ребенка и более, и 70% для молодых семей не имеющих детей</w:t>
      </w:r>
      <w:r w:rsidR="00EB4D4F">
        <w:rPr>
          <w:color w:val="000000"/>
          <w:sz w:val="20"/>
          <w:szCs w:val="20"/>
        </w:rPr>
        <w:t>,</w:t>
      </w:r>
      <w:r>
        <w:rPr>
          <w:color w:val="000000"/>
          <w:sz w:val="20"/>
          <w:szCs w:val="20"/>
        </w:rPr>
        <w:t xml:space="preserve"> от расчетной стоимости жилого помещения.</w:t>
      </w:r>
    </w:p>
    <w:p w:rsidR="000C0C24" w:rsidRDefault="000C0C24" w:rsidP="000C0C24">
      <w:pPr>
        <w:tabs>
          <w:tab w:val="left" w:pos="567"/>
        </w:tabs>
        <w:jc w:val="both"/>
        <w:rPr>
          <w:rFonts w:cs="Arial"/>
          <w:sz w:val="20"/>
          <w:szCs w:val="20"/>
        </w:rPr>
      </w:pPr>
      <w:r w:rsidRPr="00BE2BFF">
        <w:rPr>
          <w:rFonts w:cs="Arial"/>
          <w:sz w:val="20"/>
          <w:szCs w:val="20"/>
        </w:rPr>
        <w:tab/>
        <w:t>Объем финансирования мероприятий П</w:t>
      </w:r>
      <w:r>
        <w:rPr>
          <w:rFonts w:cs="Arial"/>
          <w:sz w:val="20"/>
          <w:szCs w:val="20"/>
        </w:rPr>
        <w:t>одп</w:t>
      </w:r>
      <w:r w:rsidRPr="00BE2BFF">
        <w:rPr>
          <w:rFonts w:cs="Arial"/>
          <w:sz w:val="20"/>
          <w:szCs w:val="20"/>
        </w:rPr>
        <w:t>рограммы</w:t>
      </w:r>
      <w:r w:rsidR="00A5336F">
        <w:rPr>
          <w:rFonts w:cs="Arial"/>
          <w:sz w:val="20"/>
          <w:szCs w:val="20"/>
        </w:rPr>
        <w:t xml:space="preserve"> 2</w:t>
      </w:r>
      <w:r w:rsidRPr="00BE2BFF">
        <w:rPr>
          <w:rFonts w:cs="Arial"/>
          <w:sz w:val="20"/>
          <w:szCs w:val="20"/>
        </w:rPr>
        <w:t xml:space="preserve">, осуществляемый за счет средств бюджета </w:t>
      </w:r>
      <w:r w:rsidR="00A5336F">
        <w:rPr>
          <w:rFonts w:cs="Arial"/>
          <w:sz w:val="20"/>
          <w:szCs w:val="20"/>
        </w:rPr>
        <w:t>городского округа Истра</w:t>
      </w:r>
      <w:r w:rsidRPr="00BE2BFF">
        <w:rPr>
          <w:rFonts w:cs="Arial"/>
          <w:sz w:val="20"/>
          <w:szCs w:val="20"/>
        </w:rPr>
        <w:t xml:space="preserve">, подлежит ежегодному уточнению в соответствии с решением Совета депутатов </w:t>
      </w:r>
      <w:r w:rsidR="00A5336F">
        <w:rPr>
          <w:rFonts w:cs="Arial"/>
          <w:sz w:val="20"/>
          <w:szCs w:val="20"/>
        </w:rPr>
        <w:t>городского округа Истра</w:t>
      </w:r>
      <w:r w:rsidR="00A5336F" w:rsidRPr="00BE2BFF">
        <w:rPr>
          <w:rFonts w:cs="Arial"/>
          <w:sz w:val="20"/>
          <w:szCs w:val="20"/>
        </w:rPr>
        <w:t xml:space="preserve"> </w:t>
      </w:r>
      <w:r w:rsidRPr="00BE2BFF">
        <w:rPr>
          <w:rFonts w:cs="Arial"/>
          <w:sz w:val="20"/>
          <w:szCs w:val="20"/>
        </w:rPr>
        <w:t>о бюджете на соответствующий финансовый год</w:t>
      </w:r>
      <w:r>
        <w:rPr>
          <w:rFonts w:cs="Arial"/>
          <w:sz w:val="20"/>
          <w:szCs w:val="20"/>
        </w:rPr>
        <w:t>.</w:t>
      </w:r>
    </w:p>
    <w:p w:rsidR="00A5336F" w:rsidRDefault="00A5336F" w:rsidP="000C0C24">
      <w:pPr>
        <w:tabs>
          <w:tab w:val="left" w:pos="567"/>
        </w:tabs>
        <w:jc w:val="both"/>
        <w:rPr>
          <w:rFonts w:cs="Arial"/>
          <w:sz w:val="20"/>
          <w:szCs w:val="20"/>
        </w:rPr>
      </w:pPr>
    </w:p>
    <w:p w:rsidR="000C0C24" w:rsidRPr="00F110FA" w:rsidRDefault="005E7582" w:rsidP="000C0C24">
      <w:pPr>
        <w:widowControl w:val="0"/>
        <w:autoSpaceDE w:val="0"/>
        <w:autoSpaceDN w:val="0"/>
        <w:adjustRightInd w:val="0"/>
        <w:jc w:val="center"/>
        <w:outlineLvl w:val="1"/>
        <w:rPr>
          <w:b/>
          <w:color w:val="333333"/>
          <w:sz w:val="20"/>
          <w:szCs w:val="20"/>
        </w:rPr>
      </w:pPr>
      <w:bookmarkStart w:id="5" w:name="sub_100000"/>
      <w:r>
        <w:rPr>
          <w:b/>
          <w:color w:val="333333"/>
          <w:sz w:val="20"/>
          <w:szCs w:val="20"/>
        </w:rPr>
        <w:t>2</w:t>
      </w:r>
      <w:r w:rsidR="00FF4503">
        <w:rPr>
          <w:b/>
          <w:color w:val="333333"/>
          <w:sz w:val="20"/>
          <w:szCs w:val="20"/>
        </w:rPr>
        <w:t>.4.1</w:t>
      </w:r>
      <w:r w:rsidR="000C0C24" w:rsidRPr="00F110FA">
        <w:rPr>
          <w:b/>
          <w:color w:val="333333"/>
          <w:sz w:val="20"/>
          <w:szCs w:val="20"/>
        </w:rPr>
        <w:t xml:space="preserve">. Методика расчетов </w:t>
      </w:r>
      <w:r w:rsidR="00FF4503">
        <w:rPr>
          <w:b/>
          <w:color w:val="333333"/>
          <w:sz w:val="20"/>
          <w:szCs w:val="20"/>
        </w:rPr>
        <w:t>бюджетных средств</w:t>
      </w:r>
      <w:r w:rsidR="000C0C24" w:rsidRPr="00F110FA">
        <w:rPr>
          <w:b/>
          <w:color w:val="333333"/>
          <w:sz w:val="20"/>
          <w:szCs w:val="20"/>
        </w:rPr>
        <w:t xml:space="preserve"> на </w:t>
      </w:r>
      <w:r w:rsidR="000C0C24">
        <w:rPr>
          <w:b/>
          <w:color w:val="333333"/>
          <w:sz w:val="20"/>
          <w:szCs w:val="20"/>
        </w:rPr>
        <w:t>реализацию</w:t>
      </w:r>
      <w:r w:rsidR="000C0C24" w:rsidRPr="00F110FA">
        <w:rPr>
          <w:b/>
          <w:color w:val="333333"/>
          <w:sz w:val="20"/>
          <w:szCs w:val="20"/>
        </w:rPr>
        <w:t xml:space="preserve"> мероприятий Подпрограммы</w:t>
      </w:r>
      <w:r w:rsidR="00FF4503">
        <w:rPr>
          <w:b/>
          <w:color w:val="333333"/>
          <w:sz w:val="20"/>
          <w:szCs w:val="20"/>
        </w:rPr>
        <w:t xml:space="preserve"> 2</w:t>
      </w:r>
      <w:r w:rsidR="000C0C24" w:rsidRPr="00F110FA">
        <w:rPr>
          <w:b/>
          <w:color w:val="333333"/>
          <w:sz w:val="20"/>
          <w:szCs w:val="20"/>
        </w:rPr>
        <w:t>.</w:t>
      </w:r>
    </w:p>
    <w:p w:rsidR="000C0C24" w:rsidRDefault="000C0C24" w:rsidP="000C0C24">
      <w:pPr>
        <w:widowControl w:val="0"/>
        <w:autoSpaceDE w:val="0"/>
        <w:autoSpaceDN w:val="0"/>
        <w:adjustRightInd w:val="0"/>
        <w:jc w:val="center"/>
        <w:outlineLvl w:val="1"/>
        <w:rPr>
          <w:rFonts w:ascii="Arial" w:hAnsi="Arial" w:cs="Arial"/>
          <w:b/>
          <w:color w:val="000080"/>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880"/>
        <w:gridCol w:w="4195"/>
        <w:gridCol w:w="4017"/>
        <w:gridCol w:w="2134"/>
      </w:tblGrid>
      <w:tr w:rsidR="000C0C24" w:rsidTr="00280AEE">
        <w:tc>
          <w:tcPr>
            <w:tcW w:w="2268"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Наименование мер</w:t>
            </w:r>
            <w:r w:rsidRPr="00D0412F">
              <w:rPr>
                <w:rFonts w:ascii="Times New Roman" w:hAnsi="Times New Roman" w:cs="Times New Roman"/>
              </w:rPr>
              <w:t>о</w:t>
            </w:r>
            <w:r w:rsidRPr="00D0412F">
              <w:rPr>
                <w:rFonts w:ascii="Times New Roman" w:hAnsi="Times New Roman" w:cs="Times New Roman"/>
              </w:rPr>
              <w:t>приятия подпрограммы</w:t>
            </w:r>
          </w:p>
        </w:tc>
        <w:tc>
          <w:tcPr>
            <w:tcW w:w="2880"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Источник финансирования</w:t>
            </w:r>
          </w:p>
        </w:tc>
        <w:tc>
          <w:tcPr>
            <w:tcW w:w="4195"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Расчет необходимых финансовых ресурсов на реализацию мероприятия</w:t>
            </w:r>
          </w:p>
        </w:tc>
        <w:tc>
          <w:tcPr>
            <w:tcW w:w="4017"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Общий объем финансовых ресурсов, нео</w:t>
            </w:r>
            <w:r w:rsidRPr="00D0412F">
              <w:rPr>
                <w:rFonts w:ascii="Times New Roman" w:hAnsi="Times New Roman" w:cs="Times New Roman"/>
              </w:rPr>
              <w:t>б</w:t>
            </w:r>
            <w:r w:rsidRPr="00D0412F">
              <w:rPr>
                <w:rFonts w:ascii="Times New Roman" w:hAnsi="Times New Roman" w:cs="Times New Roman"/>
              </w:rPr>
              <w:t>ходимых для реализации мероприятия, в том числе по годам</w:t>
            </w:r>
          </w:p>
        </w:tc>
        <w:tc>
          <w:tcPr>
            <w:tcW w:w="2134"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Эксплуатационные расходы, возника</w:t>
            </w:r>
            <w:r w:rsidRPr="00D0412F">
              <w:rPr>
                <w:rFonts w:ascii="Times New Roman" w:hAnsi="Times New Roman" w:cs="Times New Roman"/>
              </w:rPr>
              <w:t>ю</w:t>
            </w:r>
            <w:r w:rsidRPr="00D0412F">
              <w:rPr>
                <w:rFonts w:ascii="Times New Roman" w:hAnsi="Times New Roman" w:cs="Times New Roman"/>
              </w:rPr>
              <w:t>щие в результате ре</w:t>
            </w:r>
            <w:r w:rsidRPr="00D0412F">
              <w:rPr>
                <w:rFonts w:ascii="Times New Roman" w:hAnsi="Times New Roman" w:cs="Times New Roman"/>
              </w:rPr>
              <w:t>а</w:t>
            </w:r>
            <w:r w:rsidRPr="00D0412F">
              <w:rPr>
                <w:rFonts w:ascii="Times New Roman" w:hAnsi="Times New Roman" w:cs="Times New Roman"/>
              </w:rPr>
              <w:t>лизации мероприятия</w:t>
            </w:r>
          </w:p>
        </w:tc>
      </w:tr>
      <w:tr w:rsidR="000C0C24" w:rsidRPr="00A578BA" w:rsidTr="00280AEE">
        <w:tc>
          <w:tcPr>
            <w:tcW w:w="2268" w:type="dxa"/>
            <w:shd w:val="clear" w:color="auto" w:fill="auto"/>
          </w:tcPr>
          <w:p w:rsidR="000C0C24" w:rsidRPr="00204D07" w:rsidRDefault="000C0C24" w:rsidP="00280AEE">
            <w:pPr>
              <w:pStyle w:val="a9"/>
              <w:rPr>
                <w:rFonts w:ascii="Times New Roman" w:hAnsi="Times New Roman"/>
                <w:sz w:val="18"/>
                <w:szCs w:val="18"/>
              </w:rPr>
            </w:pPr>
            <w:r w:rsidRPr="00204D07">
              <w:rPr>
                <w:rFonts w:ascii="Times New Roman" w:hAnsi="Times New Roman"/>
                <w:sz w:val="18"/>
                <w:szCs w:val="18"/>
              </w:rPr>
              <w:t xml:space="preserve"> Предоставление молодым семьям социальных в</w:t>
            </w:r>
            <w:r w:rsidRPr="00204D07">
              <w:rPr>
                <w:rFonts w:ascii="Times New Roman" w:hAnsi="Times New Roman"/>
                <w:sz w:val="18"/>
                <w:szCs w:val="18"/>
              </w:rPr>
              <w:t>ы</w:t>
            </w:r>
            <w:r w:rsidRPr="00204D07">
              <w:rPr>
                <w:rFonts w:ascii="Times New Roman" w:hAnsi="Times New Roman"/>
                <w:sz w:val="18"/>
                <w:szCs w:val="18"/>
              </w:rPr>
              <w:t>плат</w:t>
            </w:r>
          </w:p>
        </w:tc>
        <w:tc>
          <w:tcPr>
            <w:tcW w:w="2880" w:type="dxa"/>
            <w:shd w:val="clear" w:color="auto" w:fill="auto"/>
          </w:tcPr>
          <w:p w:rsidR="00FF4503" w:rsidRDefault="000C0C24" w:rsidP="00FF4503">
            <w:pPr>
              <w:pStyle w:val="a9"/>
              <w:rPr>
                <w:rFonts w:ascii="Times New Roman" w:hAnsi="Times New Roman"/>
                <w:sz w:val="18"/>
                <w:szCs w:val="18"/>
              </w:rPr>
            </w:pPr>
            <w:r w:rsidRPr="00204D07">
              <w:rPr>
                <w:rFonts w:ascii="Times New Roman" w:hAnsi="Times New Roman"/>
                <w:sz w:val="18"/>
                <w:szCs w:val="18"/>
              </w:rPr>
              <w:t>Средства федеральног</w:t>
            </w:r>
            <w:r w:rsidR="00FF4503">
              <w:rPr>
                <w:rFonts w:ascii="Times New Roman" w:hAnsi="Times New Roman"/>
                <w:sz w:val="18"/>
                <w:szCs w:val="18"/>
              </w:rPr>
              <w:t xml:space="preserve">о бюджета </w:t>
            </w:r>
            <w:r w:rsidR="00EC35FC">
              <w:rPr>
                <w:rFonts w:ascii="Times New Roman" w:hAnsi="Times New Roman"/>
                <w:sz w:val="18"/>
                <w:szCs w:val="18"/>
              </w:rPr>
              <w:t>С</w:t>
            </w:r>
            <w:r w:rsidRPr="00204D07">
              <w:rPr>
                <w:rFonts w:ascii="Times New Roman" w:hAnsi="Times New Roman"/>
                <w:sz w:val="18"/>
                <w:szCs w:val="18"/>
              </w:rPr>
              <w:t xml:space="preserve">редства бюджета Московской области </w:t>
            </w:r>
          </w:p>
          <w:p w:rsidR="000C0C24" w:rsidRPr="00204D07" w:rsidRDefault="00EC35FC" w:rsidP="00EC35FC">
            <w:pPr>
              <w:pStyle w:val="a9"/>
              <w:rPr>
                <w:rFonts w:ascii="Times New Roman" w:hAnsi="Times New Roman"/>
                <w:sz w:val="18"/>
                <w:szCs w:val="18"/>
              </w:rPr>
            </w:pPr>
            <w:r>
              <w:rPr>
                <w:rFonts w:ascii="Times New Roman" w:hAnsi="Times New Roman"/>
                <w:sz w:val="18"/>
                <w:szCs w:val="18"/>
              </w:rPr>
              <w:t>С</w:t>
            </w:r>
            <w:r w:rsidR="000C0C24" w:rsidRPr="00204D07">
              <w:rPr>
                <w:rFonts w:ascii="Times New Roman" w:hAnsi="Times New Roman"/>
                <w:sz w:val="18"/>
                <w:szCs w:val="18"/>
              </w:rPr>
              <w:t xml:space="preserve">редства бюджета </w:t>
            </w:r>
            <w:r w:rsidR="00A5336F" w:rsidRPr="00A5336F">
              <w:rPr>
                <w:rFonts w:ascii="Times New Roman" w:hAnsi="Times New Roman"/>
                <w:sz w:val="20"/>
                <w:szCs w:val="20"/>
              </w:rPr>
              <w:t>городского округа Истра</w:t>
            </w:r>
            <w:r w:rsidR="000C0C24" w:rsidRPr="00A5336F">
              <w:rPr>
                <w:rFonts w:ascii="Times New Roman" w:hAnsi="Times New Roman"/>
                <w:sz w:val="18"/>
                <w:szCs w:val="18"/>
              </w:rPr>
              <w:t xml:space="preserve"> </w:t>
            </w:r>
          </w:p>
        </w:tc>
        <w:tc>
          <w:tcPr>
            <w:tcW w:w="4195" w:type="dxa"/>
            <w:shd w:val="clear" w:color="auto" w:fill="auto"/>
          </w:tcPr>
          <w:p w:rsidR="00EB4D4F" w:rsidRDefault="000C0C24" w:rsidP="007C304B">
            <w:pPr>
              <w:pStyle w:val="a9"/>
              <w:rPr>
                <w:rFonts w:ascii="Times New Roman" w:hAnsi="Times New Roman"/>
                <w:sz w:val="18"/>
                <w:szCs w:val="18"/>
              </w:rPr>
            </w:pPr>
            <w:r w:rsidRPr="00B046C1">
              <w:rPr>
                <w:rFonts w:ascii="Times New Roman" w:hAnsi="Times New Roman"/>
                <w:sz w:val="18"/>
                <w:szCs w:val="18"/>
                <w:u w:val="single"/>
              </w:rPr>
              <w:t>2017 год</w:t>
            </w:r>
            <w:r w:rsidR="007C304B" w:rsidRPr="00B046C1">
              <w:rPr>
                <w:rFonts w:ascii="Times New Roman" w:hAnsi="Times New Roman"/>
                <w:sz w:val="18"/>
                <w:szCs w:val="18"/>
                <w:u w:val="single"/>
              </w:rPr>
              <w:t>:</w:t>
            </w:r>
            <w:r w:rsidR="007C304B" w:rsidRPr="00B046C1">
              <w:rPr>
                <w:rFonts w:ascii="Times New Roman" w:hAnsi="Times New Roman"/>
                <w:color w:val="000000"/>
                <w:sz w:val="18"/>
                <w:szCs w:val="18"/>
              </w:rPr>
              <w:t xml:space="preserve"> </w:t>
            </w:r>
            <w:r w:rsidR="00105685" w:rsidRPr="00B046C1">
              <w:rPr>
                <w:rFonts w:ascii="Times New Roman" w:hAnsi="Times New Roman"/>
                <w:color w:val="000000"/>
                <w:sz w:val="18"/>
                <w:szCs w:val="18"/>
              </w:rPr>
              <w:t>(</w:t>
            </w:r>
            <w:r w:rsidR="004258E9" w:rsidRPr="00B046C1">
              <w:rPr>
                <w:rFonts w:ascii="Times New Roman" w:hAnsi="Times New Roman"/>
                <w:color w:val="000000"/>
                <w:sz w:val="18"/>
                <w:szCs w:val="18"/>
              </w:rPr>
              <w:t>1 семья х 5 человек + 3 семьи х 4 чел</w:t>
            </w:r>
            <w:r w:rsidR="004258E9" w:rsidRPr="00B046C1">
              <w:rPr>
                <w:rFonts w:ascii="Times New Roman" w:hAnsi="Times New Roman"/>
                <w:color w:val="000000"/>
                <w:sz w:val="18"/>
                <w:szCs w:val="18"/>
              </w:rPr>
              <w:t>о</w:t>
            </w:r>
            <w:r w:rsidR="004258E9" w:rsidRPr="00B046C1">
              <w:rPr>
                <w:rFonts w:ascii="Times New Roman" w:hAnsi="Times New Roman"/>
                <w:color w:val="000000"/>
                <w:sz w:val="18"/>
                <w:szCs w:val="18"/>
              </w:rPr>
              <w:t xml:space="preserve">века + 1 семья х 3 человека) </w:t>
            </w:r>
            <w:r w:rsidR="00105685" w:rsidRPr="00B046C1">
              <w:rPr>
                <w:rFonts w:ascii="Times New Roman" w:hAnsi="Times New Roman"/>
                <w:color w:val="000000"/>
                <w:sz w:val="18"/>
                <w:szCs w:val="18"/>
              </w:rPr>
              <w:t xml:space="preserve"> х </w:t>
            </w:r>
            <w:r w:rsidR="007C304B" w:rsidRPr="00B046C1">
              <w:rPr>
                <w:rFonts w:ascii="Times New Roman" w:hAnsi="Times New Roman"/>
                <w:color w:val="000000"/>
                <w:sz w:val="18"/>
                <w:szCs w:val="18"/>
              </w:rPr>
              <w:t xml:space="preserve"> 18 кв.м </w:t>
            </w:r>
            <w:r w:rsidR="00105685" w:rsidRPr="00B046C1">
              <w:rPr>
                <w:rFonts w:ascii="Times New Roman" w:hAnsi="Times New Roman"/>
                <w:color w:val="000000"/>
                <w:sz w:val="18"/>
                <w:szCs w:val="18"/>
              </w:rPr>
              <w:t xml:space="preserve">+ </w:t>
            </w:r>
            <w:r w:rsidR="00A9518F">
              <w:rPr>
                <w:rFonts w:ascii="Times New Roman" w:hAnsi="Times New Roman"/>
                <w:color w:val="000000"/>
                <w:sz w:val="18"/>
                <w:szCs w:val="18"/>
              </w:rPr>
              <w:t>1</w:t>
            </w:r>
            <w:r w:rsidR="00105685" w:rsidRPr="00B046C1">
              <w:rPr>
                <w:rFonts w:ascii="Times New Roman" w:hAnsi="Times New Roman"/>
                <w:color w:val="000000"/>
                <w:sz w:val="18"/>
                <w:szCs w:val="18"/>
              </w:rPr>
              <w:t xml:space="preserve"> семь</w:t>
            </w:r>
            <w:r w:rsidR="00A9518F">
              <w:rPr>
                <w:rFonts w:ascii="Times New Roman" w:hAnsi="Times New Roman"/>
                <w:color w:val="000000"/>
                <w:sz w:val="18"/>
                <w:szCs w:val="18"/>
              </w:rPr>
              <w:t>я</w:t>
            </w:r>
            <w:r w:rsidR="00105685" w:rsidRPr="00B046C1">
              <w:rPr>
                <w:rFonts w:ascii="Times New Roman" w:hAnsi="Times New Roman"/>
                <w:color w:val="000000"/>
                <w:sz w:val="18"/>
                <w:szCs w:val="18"/>
              </w:rPr>
              <w:t xml:space="preserve"> (2 человека) х 42 кв.м) </w:t>
            </w:r>
            <w:r w:rsidR="00105685" w:rsidRPr="00EB4D4F">
              <w:rPr>
                <w:rFonts w:ascii="Times New Roman" w:hAnsi="Times New Roman"/>
                <w:sz w:val="18"/>
                <w:szCs w:val="18"/>
              </w:rPr>
              <w:t xml:space="preserve">х </w:t>
            </w:r>
            <w:r w:rsidR="007C304B" w:rsidRPr="00EB4D4F">
              <w:rPr>
                <w:rFonts w:ascii="Times New Roman" w:hAnsi="Times New Roman"/>
                <w:sz w:val="18"/>
                <w:szCs w:val="18"/>
              </w:rPr>
              <w:t>5</w:t>
            </w:r>
            <w:r w:rsidR="007B5312" w:rsidRPr="00EB4D4F">
              <w:rPr>
                <w:rFonts w:ascii="Times New Roman" w:hAnsi="Times New Roman"/>
                <w:sz w:val="18"/>
                <w:szCs w:val="18"/>
              </w:rPr>
              <w:t xml:space="preserve">4 </w:t>
            </w:r>
            <w:r w:rsidR="00347E2D">
              <w:rPr>
                <w:rFonts w:ascii="Times New Roman" w:hAnsi="Times New Roman"/>
                <w:sz w:val="18"/>
                <w:szCs w:val="18"/>
              </w:rPr>
              <w:t>479</w:t>
            </w:r>
            <w:r w:rsidR="007C304B" w:rsidRPr="00EB4D4F">
              <w:rPr>
                <w:rFonts w:ascii="Times New Roman" w:hAnsi="Times New Roman"/>
                <w:sz w:val="18"/>
                <w:szCs w:val="18"/>
              </w:rPr>
              <w:t xml:space="preserve"> руб/кв.м * 0,35 = </w:t>
            </w:r>
            <w:r w:rsidR="00105685" w:rsidRPr="00EB4D4F">
              <w:rPr>
                <w:rFonts w:ascii="Times New Roman" w:hAnsi="Times New Roman"/>
                <w:sz w:val="18"/>
                <w:szCs w:val="18"/>
              </w:rPr>
              <w:t xml:space="preserve"> </w:t>
            </w:r>
            <w:r w:rsidR="00377578">
              <w:rPr>
                <w:rFonts w:ascii="Times New Roman" w:hAnsi="Times New Roman"/>
                <w:sz w:val="18"/>
                <w:szCs w:val="18"/>
              </w:rPr>
              <w:t>7 665 195,3</w:t>
            </w:r>
            <w:r w:rsidR="00347E2D">
              <w:rPr>
                <w:rFonts w:ascii="Times New Roman" w:hAnsi="Times New Roman"/>
                <w:sz w:val="18"/>
                <w:szCs w:val="18"/>
              </w:rPr>
              <w:t xml:space="preserve"> руб</w:t>
            </w:r>
            <w:r w:rsidR="00A9518F">
              <w:rPr>
                <w:rFonts w:ascii="Times New Roman" w:hAnsi="Times New Roman"/>
                <w:sz w:val="18"/>
                <w:szCs w:val="18"/>
              </w:rPr>
              <w:t xml:space="preserve"> </w:t>
            </w:r>
            <w:r w:rsidR="00347E2D">
              <w:rPr>
                <w:rFonts w:ascii="Times New Roman" w:hAnsi="Times New Roman"/>
                <w:sz w:val="18"/>
                <w:szCs w:val="18"/>
              </w:rPr>
              <w:t>=</w:t>
            </w:r>
            <w:r w:rsidR="00A9518F">
              <w:rPr>
                <w:rFonts w:ascii="Times New Roman" w:hAnsi="Times New Roman"/>
                <w:sz w:val="18"/>
                <w:szCs w:val="18"/>
              </w:rPr>
              <w:t xml:space="preserve"> </w:t>
            </w:r>
            <w:r w:rsidR="00377578">
              <w:rPr>
                <w:rFonts w:ascii="Times New Roman" w:hAnsi="Times New Roman"/>
                <w:sz w:val="18"/>
                <w:szCs w:val="18"/>
              </w:rPr>
              <w:t>7 665,2</w:t>
            </w:r>
            <w:r w:rsidR="007C304B" w:rsidRPr="00EB4D4F">
              <w:rPr>
                <w:rFonts w:ascii="Times New Roman" w:hAnsi="Times New Roman"/>
                <w:sz w:val="18"/>
                <w:szCs w:val="18"/>
              </w:rPr>
              <w:t xml:space="preserve"> тыс. руб,  </w:t>
            </w:r>
          </w:p>
          <w:p w:rsidR="0063016E" w:rsidRPr="00EB4D4F" w:rsidRDefault="007C304B" w:rsidP="007C304B">
            <w:pPr>
              <w:pStyle w:val="a9"/>
              <w:rPr>
                <w:rFonts w:ascii="Times New Roman" w:hAnsi="Times New Roman"/>
                <w:sz w:val="18"/>
                <w:szCs w:val="18"/>
              </w:rPr>
            </w:pPr>
            <w:r w:rsidRPr="00EB4D4F">
              <w:rPr>
                <w:rFonts w:ascii="Times New Roman" w:hAnsi="Times New Roman"/>
                <w:sz w:val="18"/>
                <w:szCs w:val="18"/>
              </w:rPr>
              <w:t xml:space="preserve">из них средства федерального </w:t>
            </w:r>
            <w:r w:rsidR="00C34A09">
              <w:rPr>
                <w:rFonts w:ascii="Times New Roman" w:hAnsi="Times New Roman"/>
                <w:sz w:val="18"/>
                <w:szCs w:val="18"/>
              </w:rPr>
              <w:t>1 195,77</w:t>
            </w:r>
            <w:r w:rsidR="0063016E" w:rsidRPr="00EB4D4F">
              <w:rPr>
                <w:rFonts w:ascii="Times New Roman" w:hAnsi="Times New Roman"/>
                <w:sz w:val="18"/>
                <w:szCs w:val="18"/>
              </w:rPr>
              <w:t xml:space="preserve"> тыс.руб (или </w:t>
            </w:r>
            <w:r w:rsidR="00C34A09">
              <w:rPr>
                <w:rFonts w:ascii="Times New Roman" w:hAnsi="Times New Roman"/>
                <w:sz w:val="18"/>
                <w:szCs w:val="18"/>
              </w:rPr>
              <w:t>15,6</w:t>
            </w:r>
            <w:r w:rsidR="0063016E" w:rsidRPr="00EB4D4F">
              <w:rPr>
                <w:rFonts w:ascii="Times New Roman" w:hAnsi="Times New Roman"/>
                <w:sz w:val="18"/>
                <w:szCs w:val="18"/>
              </w:rPr>
              <w:t xml:space="preserve"> %)</w:t>
            </w:r>
          </w:p>
          <w:p w:rsidR="007C304B" w:rsidRPr="00EB4D4F" w:rsidRDefault="007C304B" w:rsidP="007C304B">
            <w:pPr>
              <w:pStyle w:val="a9"/>
              <w:rPr>
                <w:rFonts w:ascii="Times New Roman" w:hAnsi="Times New Roman"/>
                <w:sz w:val="18"/>
                <w:szCs w:val="18"/>
              </w:rPr>
            </w:pPr>
            <w:r w:rsidRPr="00EB4D4F">
              <w:rPr>
                <w:rFonts w:ascii="Times New Roman" w:hAnsi="Times New Roman"/>
                <w:sz w:val="18"/>
                <w:szCs w:val="18"/>
              </w:rPr>
              <w:t xml:space="preserve">средства бюджета Московской области </w:t>
            </w:r>
            <w:r w:rsidR="0063016E" w:rsidRPr="00EB4D4F">
              <w:rPr>
                <w:rFonts w:ascii="Times New Roman" w:hAnsi="Times New Roman"/>
                <w:sz w:val="18"/>
                <w:szCs w:val="18"/>
              </w:rPr>
              <w:t xml:space="preserve"> 3</w:t>
            </w:r>
            <w:r w:rsidR="00C34A09">
              <w:rPr>
                <w:rFonts w:ascii="Times New Roman" w:hAnsi="Times New Roman"/>
                <w:sz w:val="18"/>
                <w:szCs w:val="18"/>
              </w:rPr>
              <w:t> 234,72</w:t>
            </w:r>
            <w:r w:rsidR="0063016E" w:rsidRPr="00EB4D4F">
              <w:rPr>
                <w:rFonts w:ascii="Times New Roman" w:hAnsi="Times New Roman"/>
                <w:sz w:val="18"/>
                <w:szCs w:val="18"/>
              </w:rPr>
              <w:t xml:space="preserve"> </w:t>
            </w:r>
            <w:r w:rsidRPr="00EB4D4F">
              <w:rPr>
                <w:rFonts w:ascii="Times New Roman" w:hAnsi="Times New Roman"/>
                <w:sz w:val="18"/>
                <w:szCs w:val="18"/>
              </w:rPr>
              <w:t>тыс. руб.</w:t>
            </w:r>
            <w:r w:rsidR="0063016E" w:rsidRPr="00EB4D4F">
              <w:rPr>
                <w:rFonts w:ascii="Times New Roman" w:hAnsi="Times New Roman"/>
                <w:sz w:val="18"/>
                <w:szCs w:val="18"/>
              </w:rPr>
              <w:t xml:space="preserve"> (или </w:t>
            </w:r>
            <w:r w:rsidR="00C34A09">
              <w:rPr>
                <w:rFonts w:ascii="Times New Roman" w:hAnsi="Times New Roman"/>
                <w:sz w:val="18"/>
                <w:szCs w:val="18"/>
              </w:rPr>
              <w:t>42,2</w:t>
            </w:r>
            <w:r w:rsidR="0063016E" w:rsidRPr="00EB4D4F">
              <w:rPr>
                <w:rFonts w:ascii="Times New Roman" w:hAnsi="Times New Roman"/>
                <w:sz w:val="18"/>
                <w:szCs w:val="18"/>
              </w:rPr>
              <w:t>%)</w:t>
            </w:r>
          </w:p>
          <w:p w:rsidR="000C0C24" w:rsidRPr="00EB4D4F" w:rsidRDefault="007C304B" w:rsidP="0063016E">
            <w:pPr>
              <w:pStyle w:val="a9"/>
              <w:rPr>
                <w:rFonts w:ascii="Times New Roman" w:hAnsi="Times New Roman"/>
                <w:sz w:val="18"/>
                <w:szCs w:val="18"/>
              </w:rPr>
            </w:pPr>
            <w:r w:rsidRPr="00EB4D4F">
              <w:rPr>
                <w:rFonts w:ascii="Times New Roman" w:hAnsi="Times New Roman"/>
                <w:sz w:val="18"/>
                <w:szCs w:val="18"/>
              </w:rPr>
              <w:t xml:space="preserve">средства бюджета </w:t>
            </w:r>
            <w:r w:rsidR="00A5336F">
              <w:rPr>
                <w:rFonts w:ascii="Times New Roman" w:hAnsi="Times New Roman"/>
                <w:sz w:val="18"/>
                <w:szCs w:val="18"/>
              </w:rPr>
              <w:t>округа</w:t>
            </w:r>
            <w:r w:rsidRPr="00EB4D4F">
              <w:rPr>
                <w:rFonts w:ascii="Times New Roman" w:hAnsi="Times New Roman"/>
                <w:sz w:val="18"/>
                <w:szCs w:val="18"/>
              </w:rPr>
              <w:t xml:space="preserve"> </w:t>
            </w:r>
            <w:r w:rsidR="0063016E" w:rsidRPr="00EB4D4F">
              <w:rPr>
                <w:rFonts w:ascii="Times New Roman" w:hAnsi="Times New Roman"/>
                <w:sz w:val="18"/>
                <w:szCs w:val="18"/>
              </w:rPr>
              <w:t>3</w:t>
            </w:r>
            <w:r w:rsidR="00C34A09">
              <w:rPr>
                <w:rFonts w:ascii="Times New Roman" w:hAnsi="Times New Roman"/>
                <w:sz w:val="18"/>
                <w:szCs w:val="18"/>
              </w:rPr>
              <w:t> 234,72</w:t>
            </w:r>
            <w:r w:rsidR="0063016E" w:rsidRPr="00EB4D4F">
              <w:rPr>
                <w:rFonts w:ascii="Times New Roman" w:hAnsi="Times New Roman"/>
                <w:sz w:val="18"/>
                <w:szCs w:val="18"/>
              </w:rPr>
              <w:t xml:space="preserve"> тыс. руб. (или </w:t>
            </w:r>
            <w:r w:rsidR="00C34A09">
              <w:rPr>
                <w:rFonts w:ascii="Times New Roman" w:hAnsi="Times New Roman"/>
                <w:sz w:val="18"/>
                <w:szCs w:val="18"/>
              </w:rPr>
              <w:t>42,2</w:t>
            </w:r>
            <w:r w:rsidR="0063016E" w:rsidRPr="00EB4D4F">
              <w:rPr>
                <w:rFonts w:ascii="Times New Roman" w:hAnsi="Times New Roman"/>
                <w:sz w:val="18"/>
                <w:szCs w:val="18"/>
              </w:rPr>
              <w:t>%)</w:t>
            </w:r>
          </w:p>
          <w:p w:rsidR="004258E9" w:rsidRPr="00EB4D4F" w:rsidRDefault="004258E9" w:rsidP="0063016E">
            <w:pPr>
              <w:pStyle w:val="a9"/>
              <w:rPr>
                <w:rFonts w:ascii="Times New Roman" w:hAnsi="Times New Roman"/>
                <w:sz w:val="18"/>
                <w:szCs w:val="18"/>
              </w:rPr>
            </w:pPr>
          </w:p>
          <w:p w:rsidR="00C34A09" w:rsidRDefault="004258E9" w:rsidP="00C34A09">
            <w:pPr>
              <w:pStyle w:val="a9"/>
              <w:rPr>
                <w:rFonts w:ascii="Times New Roman" w:hAnsi="Times New Roman"/>
                <w:sz w:val="18"/>
                <w:szCs w:val="18"/>
              </w:rPr>
            </w:pPr>
            <w:r w:rsidRPr="00EB4D4F">
              <w:rPr>
                <w:rFonts w:ascii="Times New Roman" w:hAnsi="Times New Roman"/>
                <w:sz w:val="18"/>
                <w:szCs w:val="18"/>
                <w:u w:val="single"/>
              </w:rPr>
              <w:t>2018 год:</w:t>
            </w:r>
            <w:r w:rsidR="00C34A09" w:rsidRPr="00B046C1">
              <w:rPr>
                <w:rFonts w:ascii="Times New Roman" w:hAnsi="Times New Roman"/>
                <w:color w:val="000000"/>
                <w:sz w:val="18"/>
                <w:szCs w:val="18"/>
              </w:rPr>
              <w:t xml:space="preserve"> (1 семья х 5 человек + 3 семьи х 4 чел</w:t>
            </w:r>
            <w:r w:rsidR="00C34A09" w:rsidRPr="00B046C1">
              <w:rPr>
                <w:rFonts w:ascii="Times New Roman" w:hAnsi="Times New Roman"/>
                <w:color w:val="000000"/>
                <w:sz w:val="18"/>
                <w:szCs w:val="18"/>
              </w:rPr>
              <w:t>о</w:t>
            </w:r>
            <w:r w:rsidR="00C34A09" w:rsidRPr="00B046C1">
              <w:rPr>
                <w:rFonts w:ascii="Times New Roman" w:hAnsi="Times New Roman"/>
                <w:color w:val="000000"/>
                <w:sz w:val="18"/>
                <w:szCs w:val="18"/>
              </w:rPr>
              <w:t xml:space="preserve">века + 1 семья х 3 человека)  х  18 кв.м + </w:t>
            </w:r>
            <w:r w:rsidR="00C34A09">
              <w:rPr>
                <w:rFonts w:ascii="Times New Roman" w:hAnsi="Times New Roman"/>
                <w:color w:val="000000"/>
                <w:sz w:val="18"/>
                <w:szCs w:val="18"/>
              </w:rPr>
              <w:t>1</w:t>
            </w:r>
            <w:r w:rsidR="00C34A09" w:rsidRPr="00B046C1">
              <w:rPr>
                <w:rFonts w:ascii="Times New Roman" w:hAnsi="Times New Roman"/>
                <w:color w:val="000000"/>
                <w:sz w:val="18"/>
                <w:szCs w:val="18"/>
              </w:rPr>
              <w:t xml:space="preserve"> семь</w:t>
            </w:r>
            <w:r w:rsidR="00C34A09">
              <w:rPr>
                <w:rFonts w:ascii="Times New Roman" w:hAnsi="Times New Roman"/>
                <w:color w:val="000000"/>
                <w:sz w:val="18"/>
                <w:szCs w:val="18"/>
              </w:rPr>
              <w:t>я</w:t>
            </w:r>
            <w:r w:rsidR="00C34A09" w:rsidRPr="00B046C1">
              <w:rPr>
                <w:rFonts w:ascii="Times New Roman" w:hAnsi="Times New Roman"/>
                <w:color w:val="000000"/>
                <w:sz w:val="18"/>
                <w:szCs w:val="18"/>
              </w:rPr>
              <w:t xml:space="preserve"> (2 человека) х 42 кв.м) </w:t>
            </w:r>
            <w:r w:rsidR="00C34A09" w:rsidRPr="00EB4D4F">
              <w:rPr>
                <w:rFonts w:ascii="Times New Roman" w:hAnsi="Times New Roman"/>
                <w:sz w:val="18"/>
                <w:szCs w:val="18"/>
              </w:rPr>
              <w:t xml:space="preserve">х 54 </w:t>
            </w:r>
            <w:r w:rsidR="00C34A09">
              <w:rPr>
                <w:rFonts w:ascii="Times New Roman" w:hAnsi="Times New Roman"/>
                <w:sz w:val="18"/>
                <w:szCs w:val="18"/>
              </w:rPr>
              <w:t>479</w:t>
            </w:r>
            <w:r w:rsidR="00C34A09" w:rsidRPr="00EB4D4F">
              <w:rPr>
                <w:rFonts w:ascii="Times New Roman" w:hAnsi="Times New Roman"/>
                <w:sz w:val="18"/>
                <w:szCs w:val="18"/>
              </w:rPr>
              <w:t xml:space="preserve"> руб/кв.м * 0,35 =  </w:t>
            </w:r>
            <w:r w:rsidR="00C34A09">
              <w:rPr>
                <w:rFonts w:ascii="Times New Roman" w:hAnsi="Times New Roman"/>
                <w:sz w:val="18"/>
                <w:szCs w:val="18"/>
              </w:rPr>
              <w:t>7 665 195,3 руб = 7 665,2</w:t>
            </w:r>
            <w:r w:rsidR="00C34A09" w:rsidRPr="00EB4D4F">
              <w:rPr>
                <w:rFonts w:ascii="Times New Roman" w:hAnsi="Times New Roman"/>
                <w:sz w:val="18"/>
                <w:szCs w:val="18"/>
              </w:rPr>
              <w:t xml:space="preserve"> тыс. руб,  </w:t>
            </w:r>
          </w:p>
          <w:p w:rsidR="00C34A09" w:rsidRPr="00EB4D4F" w:rsidRDefault="00C34A09" w:rsidP="00C34A09">
            <w:pPr>
              <w:pStyle w:val="a9"/>
              <w:rPr>
                <w:rFonts w:ascii="Times New Roman" w:hAnsi="Times New Roman"/>
                <w:sz w:val="18"/>
                <w:szCs w:val="18"/>
              </w:rPr>
            </w:pPr>
            <w:r w:rsidRPr="00EB4D4F">
              <w:rPr>
                <w:rFonts w:ascii="Times New Roman" w:hAnsi="Times New Roman"/>
                <w:sz w:val="18"/>
                <w:szCs w:val="18"/>
              </w:rPr>
              <w:t xml:space="preserve">из них средства федерального </w:t>
            </w:r>
            <w:r>
              <w:rPr>
                <w:rFonts w:ascii="Times New Roman" w:hAnsi="Times New Roman"/>
                <w:sz w:val="18"/>
                <w:szCs w:val="18"/>
              </w:rPr>
              <w:t>1 195,77</w:t>
            </w:r>
            <w:r w:rsidRPr="00EB4D4F">
              <w:rPr>
                <w:rFonts w:ascii="Times New Roman" w:hAnsi="Times New Roman"/>
                <w:sz w:val="18"/>
                <w:szCs w:val="18"/>
              </w:rPr>
              <w:t xml:space="preserve"> тыс.руб (или </w:t>
            </w:r>
            <w:r>
              <w:rPr>
                <w:rFonts w:ascii="Times New Roman" w:hAnsi="Times New Roman"/>
                <w:sz w:val="18"/>
                <w:szCs w:val="18"/>
              </w:rPr>
              <w:t>15,6</w:t>
            </w:r>
            <w:r w:rsidRPr="00EB4D4F">
              <w:rPr>
                <w:rFonts w:ascii="Times New Roman" w:hAnsi="Times New Roman"/>
                <w:sz w:val="18"/>
                <w:szCs w:val="18"/>
              </w:rPr>
              <w:t xml:space="preserve"> %)</w:t>
            </w:r>
          </w:p>
          <w:p w:rsidR="00C34A09" w:rsidRPr="00EB4D4F" w:rsidRDefault="00C34A09" w:rsidP="00C34A09">
            <w:pPr>
              <w:pStyle w:val="a9"/>
              <w:rPr>
                <w:rFonts w:ascii="Times New Roman" w:hAnsi="Times New Roman"/>
                <w:sz w:val="18"/>
                <w:szCs w:val="18"/>
              </w:rPr>
            </w:pPr>
            <w:r w:rsidRPr="00EB4D4F">
              <w:rPr>
                <w:rFonts w:ascii="Times New Roman" w:hAnsi="Times New Roman"/>
                <w:sz w:val="18"/>
                <w:szCs w:val="18"/>
              </w:rPr>
              <w:t>средства бюджета Московской области  3</w:t>
            </w:r>
            <w:r>
              <w:rPr>
                <w:rFonts w:ascii="Times New Roman" w:hAnsi="Times New Roman"/>
                <w:sz w:val="18"/>
                <w:szCs w:val="18"/>
              </w:rPr>
              <w:t> 234,72</w:t>
            </w:r>
            <w:r w:rsidRPr="00EB4D4F">
              <w:rPr>
                <w:rFonts w:ascii="Times New Roman" w:hAnsi="Times New Roman"/>
                <w:sz w:val="18"/>
                <w:szCs w:val="18"/>
              </w:rPr>
              <w:t xml:space="preserve"> тыс. руб. (или </w:t>
            </w:r>
            <w:r>
              <w:rPr>
                <w:rFonts w:ascii="Times New Roman" w:hAnsi="Times New Roman"/>
                <w:sz w:val="18"/>
                <w:szCs w:val="18"/>
              </w:rPr>
              <w:t>42,2</w:t>
            </w:r>
            <w:r w:rsidRPr="00EB4D4F">
              <w:rPr>
                <w:rFonts w:ascii="Times New Roman" w:hAnsi="Times New Roman"/>
                <w:sz w:val="18"/>
                <w:szCs w:val="18"/>
              </w:rPr>
              <w:t>%)</w:t>
            </w:r>
          </w:p>
          <w:p w:rsidR="00C34A09" w:rsidRPr="00EB4D4F" w:rsidRDefault="00C34A09" w:rsidP="00C34A09">
            <w:pPr>
              <w:pStyle w:val="a9"/>
              <w:rPr>
                <w:rFonts w:ascii="Times New Roman" w:hAnsi="Times New Roman"/>
                <w:sz w:val="18"/>
                <w:szCs w:val="18"/>
              </w:rPr>
            </w:pPr>
            <w:r w:rsidRPr="00EB4D4F">
              <w:rPr>
                <w:rFonts w:ascii="Times New Roman" w:hAnsi="Times New Roman"/>
                <w:sz w:val="18"/>
                <w:szCs w:val="18"/>
              </w:rPr>
              <w:t xml:space="preserve">средства бюджета </w:t>
            </w:r>
            <w:r w:rsidR="00A5336F">
              <w:rPr>
                <w:rFonts w:ascii="Times New Roman" w:hAnsi="Times New Roman"/>
                <w:sz w:val="18"/>
                <w:szCs w:val="18"/>
              </w:rPr>
              <w:t>округа</w:t>
            </w:r>
            <w:r w:rsidRPr="00EB4D4F">
              <w:rPr>
                <w:rFonts w:ascii="Times New Roman" w:hAnsi="Times New Roman"/>
                <w:sz w:val="18"/>
                <w:szCs w:val="18"/>
              </w:rPr>
              <w:t xml:space="preserve"> 3</w:t>
            </w:r>
            <w:r>
              <w:rPr>
                <w:rFonts w:ascii="Times New Roman" w:hAnsi="Times New Roman"/>
                <w:sz w:val="18"/>
                <w:szCs w:val="18"/>
              </w:rPr>
              <w:t> 234,72</w:t>
            </w:r>
            <w:r w:rsidRPr="00EB4D4F">
              <w:rPr>
                <w:rFonts w:ascii="Times New Roman" w:hAnsi="Times New Roman"/>
                <w:sz w:val="18"/>
                <w:szCs w:val="18"/>
              </w:rPr>
              <w:t xml:space="preserve"> тыс. руб. (или </w:t>
            </w:r>
            <w:r>
              <w:rPr>
                <w:rFonts w:ascii="Times New Roman" w:hAnsi="Times New Roman"/>
                <w:sz w:val="18"/>
                <w:szCs w:val="18"/>
              </w:rPr>
              <w:t>42,2</w:t>
            </w:r>
            <w:r w:rsidRPr="00EB4D4F">
              <w:rPr>
                <w:rFonts w:ascii="Times New Roman" w:hAnsi="Times New Roman"/>
                <w:sz w:val="18"/>
                <w:szCs w:val="18"/>
              </w:rPr>
              <w:t>%)</w:t>
            </w:r>
          </w:p>
          <w:p w:rsidR="004258E9" w:rsidRPr="00EB4D4F" w:rsidRDefault="004258E9" w:rsidP="00927082">
            <w:pPr>
              <w:pStyle w:val="a9"/>
              <w:rPr>
                <w:rFonts w:ascii="Times New Roman" w:hAnsi="Times New Roman"/>
                <w:sz w:val="18"/>
                <w:szCs w:val="18"/>
              </w:rPr>
            </w:pPr>
          </w:p>
          <w:p w:rsidR="00C34A09" w:rsidRDefault="00114605" w:rsidP="00C34A09">
            <w:pPr>
              <w:pStyle w:val="a9"/>
              <w:rPr>
                <w:rFonts w:ascii="Times New Roman" w:hAnsi="Times New Roman"/>
                <w:sz w:val="18"/>
                <w:szCs w:val="18"/>
              </w:rPr>
            </w:pPr>
            <w:r w:rsidRPr="00EB4D4F">
              <w:rPr>
                <w:rFonts w:ascii="Times New Roman" w:hAnsi="Times New Roman"/>
                <w:sz w:val="18"/>
                <w:szCs w:val="18"/>
                <w:u w:val="single"/>
              </w:rPr>
              <w:t>2019 год</w:t>
            </w:r>
            <w:r w:rsidRPr="00EB4D4F">
              <w:rPr>
                <w:rFonts w:ascii="Times New Roman" w:hAnsi="Times New Roman"/>
                <w:sz w:val="18"/>
                <w:szCs w:val="18"/>
              </w:rPr>
              <w:t>:</w:t>
            </w:r>
            <w:r w:rsidR="00C34A09" w:rsidRPr="00B046C1">
              <w:rPr>
                <w:rFonts w:ascii="Times New Roman" w:hAnsi="Times New Roman"/>
                <w:color w:val="000000"/>
                <w:sz w:val="18"/>
                <w:szCs w:val="18"/>
              </w:rPr>
              <w:t xml:space="preserve"> (1 семья х 5 человек + 3 семьи х 4 чел</w:t>
            </w:r>
            <w:r w:rsidR="00C34A09" w:rsidRPr="00B046C1">
              <w:rPr>
                <w:rFonts w:ascii="Times New Roman" w:hAnsi="Times New Roman"/>
                <w:color w:val="000000"/>
                <w:sz w:val="18"/>
                <w:szCs w:val="18"/>
              </w:rPr>
              <w:t>о</w:t>
            </w:r>
            <w:r w:rsidR="00C34A09" w:rsidRPr="00B046C1">
              <w:rPr>
                <w:rFonts w:ascii="Times New Roman" w:hAnsi="Times New Roman"/>
                <w:color w:val="000000"/>
                <w:sz w:val="18"/>
                <w:szCs w:val="18"/>
              </w:rPr>
              <w:t xml:space="preserve">века + 1 семья х 3 человека)  х  18 кв.м + </w:t>
            </w:r>
            <w:r w:rsidR="00C34A09">
              <w:rPr>
                <w:rFonts w:ascii="Times New Roman" w:hAnsi="Times New Roman"/>
                <w:color w:val="000000"/>
                <w:sz w:val="18"/>
                <w:szCs w:val="18"/>
              </w:rPr>
              <w:t>1</w:t>
            </w:r>
            <w:r w:rsidR="00C34A09" w:rsidRPr="00B046C1">
              <w:rPr>
                <w:rFonts w:ascii="Times New Roman" w:hAnsi="Times New Roman"/>
                <w:color w:val="000000"/>
                <w:sz w:val="18"/>
                <w:szCs w:val="18"/>
              </w:rPr>
              <w:t xml:space="preserve"> семь</w:t>
            </w:r>
            <w:r w:rsidR="00C34A09">
              <w:rPr>
                <w:rFonts w:ascii="Times New Roman" w:hAnsi="Times New Roman"/>
                <w:color w:val="000000"/>
                <w:sz w:val="18"/>
                <w:szCs w:val="18"/>
              </w:rPr>
              <w:t>я</w:t>
            </w:r>
            <w:r w:rsidR="00C34A09" w:rsidRPr="00B046C1">
              <w:rPr>
                <w:rFonts w:ascii="Times New Roman" w:hAnsi="Times New Roman"/>
                <w:color w:val="000000"/>
                <w:sz w:val="18"/>
                <w:szCs w:val="18"/>
              </w:rPr>
              <w:t xml:space="preserve"> (2 человека) х 42 кв.м) </w:t>
            </w:r>
            <w:r w:rsidR="00C34A09" w:rsidRPr="00EB4D4F">
              <w:rPr>
                <w:rFonts w:ascii="Times New Roman" w:hAnsi="Times New Roman"/>
                <w:sz w:val="18"/>
                <w:szCs w:val="18"/>
              </w:rPr>
              <w:t xml:space="preserve">х 54 </w:t>
            </w:r>
            <w:r w:rsidR="00C34A09">
              <w:rPr>
                <w:rFonts w:ascii="Times New Roman" w:hAnsi="Times New Roman"/>
                <w:sz w:val="18"/>
                <w:szCs w:val="18"/>
              </w:rPr>
              <w:t>479</w:t>
            </w:r>
            <w:r w:rsidR="00C34A09" w:rsidRPr="00EB4D4F">
              <w:rPr>
                <w:rFonts w:ascii="Times New Roman" w:hAnsi="Times New Roman"/>
                <w:sz w:val="18"/>
                <w:szCs w:val="18"/>
              </w:rPr>
              <w:t xml:space="preserve"> руб/кв.м * 0,35 =  </w:t>
            </w:r>
            <w:r w:rsidR="00C34A09">
              <w:rPr>
                <w:rFonts w:ascii="Times New Roman" w:hAnsi="Times New Roman"/>
                <w:sz w:val="18"/>
                <w:szCs w:val="18"/>
              </w:rPr>
              <w:t>7 665 195,3 руб = 7 665,2</w:t>
            </w:r>
            <w:r w:rsidR="00C34A09" w:rsidRPr="00EB4D4F">
              <w:rPr>
                <w:rFonts w:ascii="Times New Roman" w:hAnsi="Times New Roman"/>
                <w:sz w:val="18"/>
                <w:szCs w:val="18"/>
              </w:rPr>
              <w:t xml:space="preserve"> тыс. руб,  </w:t>
            </w:r>
          </w:p>
          <w:p w:rsidR="00C34A09" w:rsidRPr="00EB4D4F" w:rsidRDefault="00C34A09" w:rsidP="00C34A09">
            <w:pPr>
              <w:pStyle w:val="a9"/>
              <w:rPr>
                <w:rFonts w:ascii="Times New Roman" w:hAnsi="Times New Roman"/>
                <w:sz w:val="18"/>
                <w:szCs w:val="18"/>
              </w:rPr>
            </w:pPr>
            <w:r w:rsidRPr="00EB4D4F">
              <w:rPr>
                <w:rFonts w:ascii="Times New Roman" w:hAnsi="Times New Roman"/>
                <w:sz w:val="18"/>
                <w:szCs w:val="18"/>
              </w:rPr>
              <w:t xml:space="preserve">из них средства федерального </w:t>
            </w:r>
            <w:r>
              <w:rPr>
                <w:rFonts w:ascii="Times New Roman" w:hAnsi="Times New Roman"/>
                <w:sz w:val="18"/>
                <w:szCs w:val="18"/>
              </w:rPr>
              <w:t>1 195,77</w:t>
            </w:r>
            <w:r w:rsidRPr="00EB4D4F">
              <w:rPr>
                <w:rFonts w:ascii="Times New Roman" w:hAnsi="Times New Roman"/>
                <w:sz w:val="18"/>
                <w:szCs w:val="18"/>
              </w:rPr>
              <w:t xml:space="preserve"> тыс.руб (или </w:t>
            </w:r>
            <w:r>
              <w:rPr>
                <w:rFonts w:ascii="Times New Roman" w:hAnsi="Times New Roman"/>
                <w:sz w:val="18"/>
                <w:szCs w:val="18"/>
              </w:rPr>
              <w:t>15,6</w:t>
            </w:r>
            <w:r w:rsidRPr="00EB4D4F">
              <w:rPr>
                <w:rFonts w:ascii="Times New Roman" w:hAnsi="Times New Roman"/>
                <w:sz w:val="18"/>
                <w:szCs w:val="18"/>
              </w:rPr>
              <w:t xml:space="preserve"> %)</w:t>
            </w:r>
          </w:p>
          <w:p w:rsidR="00C34A09" w:rsidRPr="00EB4D4F" w:rsidRDefault="00C34A09" w:rsidP="00C34A09">
            <w:pPr>
              <w:pStyle w:val="a9"/>
              <w:rPr>
                <w:rFonts w:ascii="Times New Roman" w:hAnsi="Times New Roman"/>
                <w:sz w:val="18"/>
                <w:szCs w:val="18"/>
              </w:rPr>
            </w:pPr>
            <w:r w:rsidRPr="00EB4D4F">
              <w:rPr>
                <w:rFonts w:ascii="Times New Roman" w:hAnsi="Times New Roman"/>
                <w:sz w:val="18"/>
                <w:szCs w:val="18"/>
              </w:rPr>
              <w:t>средства бюджета Московской области  3</w:t>
            </w:r>
            <w:r>
              <w:rPr>
                <w:rFonts w:ascii="Times New Roman" w:hAnsi="Times New Roman"/>
                <w:sz w:val="18"/>
                <w:szCs w:val="18"/>
              </w:rPr>
              <w:t> 234,72</w:t>
            </w:r>
            <w:r w:rsidRPr="00EB4D4F">
              <w:rPr>
                <w:rFonts w:ascii="Times New Roman" w:hAnsi="Times New Roman"/>
                <w:sz w:val="18"/>
                <w:szCs w:val="18"/>
              </w:rPr>
              <w:t xml:space="preserve"> тыс. руб. (или </w:t>
            </w:r>
            <w:r>
              <w:rPr>
                <w:rFonts w:ascii="Times New Roman" w:hAnsi="Times New Roman"/>
                <w:sz w:val="18"/>
                <w:szCs w:val="18"/>
              </w:rPr>
              <w:t>42,2</w:t>
            </w:r>
            <w:r w:rsidRPr="00EB4D4F">
              <w:rPr>
                <w:rFonts w:ascii="Times New Roman" w:hAnsi="Times New Roman"/>
                <w:sz w:val="18"/>
                <w:szCs w:val="18"/>
              </w:rPr>
              <w:t>%)</w:t>
            </w:r>
          </w:p>
          <w:p w:rsidR="00114605" w:rsidRPr="00204D07" w:rsidRDefault="00C34A09" w:rsidP="00A5336F">
            <w:pPr>
              <w:pStyle w:val="a9"/>
              <w:rPr>
                <w:rFonts w:ascii="Times New Roman" w:hAnsi="Times New Roman"/>
                <w:sz w:val="18"/>
                <w:szCs w:val="18"/>
              </w:rPr>
            </w:pPr>
            <w:r w:rsidRPr="00EB4D4F">
              <w:rPr>
                <w:rFonts w:ascii="Times New Roman" w:hAnsi="Times New Roman"/>
                <w:sz w:val="18"/>
                <w:szCs w:val="18"/>
              </w:rPr>
              <w:t xml:space="preserve">средства бюджета </w:t>
            </w:r>
            <w:r w:rsidR="00A5336F">
              <w:rPr>
                <w:rFonts w:ascii="Times New Roman" w:hAnsi="Times New Roman"/>
                <w:sz w:val="18"/>
                <w:szCs w:val="18"/>
              </w:rPr>
              <w:t>округа</w:t>
            </w:r>
            <w:r w:rsidRPr="00EB4D4F">
              <w:rPr>
                <w:rFonts w:ascii="Times New Roman" w:hAnsi="Times New Roman"/>
                <w:sz w:val="18"/>
                <w:szCs w:val="18"/>
              </w:rPr>
              <w:t xml:space="preserve"> 3</w:t>
            </w:r>
            <w:r>
              <w:rPr>
                <w:rFonts w:ascii="Times New Roman" w:hAnsi="Times New Roman"/>
                <w:sz w:val="18"/>
                <w:szCs w:val="18"/>
              </w:rPr>
              <w:t> 234,72</w:t>
            </w:r>
            <w:r w:rsidRPr="00EB4D4F">
              <w:rPr>
                <w:rFonts w:ascii="Times New Roman" w:hAnsi="Times New Roman"/>
                <w:sz w:val="18"/>
                <w:szCs w:val="18"/>
              </w:rPr>
              <w:t xml:space="preserve"> тыс. руб. (или </w:t>
            </w:r>
            <w:r>
              <w:rPr>
                <w:rFonts w:ascii="Times New Roman" w:hAnsi="Times New Roman"/>
                <w:sz w:val="18"/>
                <w:szCs w:val="18"/>
              </w:rPr>
              <w:t>42,2</w:t>
            </w:r>
            <w:r w:rsidRPr="00EB4D4F">
              <w:rPr>
                <w:rFonts w:ascii="Times New Roman" w:hAnsi="Times New Roman"/>
                <w:sz w:val="18"/>
                <w:szCs w:val="18"/>
              </w:rPr>
              <w:t>%)</w:t>
            </w:r>
          </w:p>
        </w:tc>
        <w:tc>
          <w:tcPr>
            <w:tcW w:w="4017" w:type="dxa"/>
            <w:shd w:val="clear" w:color="auto" w:fill="auto"/>
          </w:tcPr>
          <w:p w:rsidR="000C0C24" w:rsidRPr="00EB4D4F" w:rsidRDefault="000C0C24" w:rsidP="00280AEE">
            <w:pPr>
              <w:pStyle w:val="a9"/>
              <w:rPr>
                <w:rFonts w:ascii="Times New Roman" w:hAnsi="Times New Roman"/>
                <w:sz w:val="18"/>
                <w:szCs w:val="18"/>
              </w:rPr>
            </w:pPr>
            <w:r w:rsidRPr="00EB4D4F">
              <w:rPr>
                <w:rFonts w:ascii="Times New Roman" w:hAnsi="Times New Roman"/>
                <w:sz w:val="18"/>
                <w:szCs w:val="18"/>
              </w:rPr>
              <w:lastRenderedPageBreak/>
              <w:t xml:space="preserve">Всего: </w:t>
            </w:r>
            <w:r w:rsidR="00EB4D4F">
              <w:rPr>
                <w:rFonts w:ascii="Times New Roman" w:hAnsi="Times New Roman"/>
                <w:sz w:val="18"/>
                <w:szCs w:val="18"/>
              </w:rPr>
              <w:t>2</w:t>
            </w:r>
            <w:r w:rsidR="00C34A09">
              <w:rPr>
                <w:rFonts w:ascii="Times New Roman" w:hAnsi="Times New Roman"/>
                <w:sz w:val="18"/>
                <w:szCs w:val="18"/>
              </w:rPr>
              <w:t>2 995,6</w:t>
            </w:r>
            <w:r w:rsidR="00114605" w:rsidRPr="00EB4D4F">
              <w:rPr>
                <w:rFonts w:ascii="Times New Roman" w:hAnsi="Times New Roman"/>
                <w:sz w:val="18"/>
                <w:szCs w:val="18"/>
              </w:rPr>
              <w:t xml:space="preserve"> </w:t>
            </w:r>
            <w:r w:rsidRPr="00EB4D4F">
              <w:rPr>
                <w:rFonts w:ascii="Times New Roman" w:hAnsi="Times New Roman"/>
                <w:sz w:val="18"/>
                <w:szCs w:val="18"/>
              </w:rPr>
              <w:t>тыс. руб., из них</w:t>
            </w:r>
          </w:p>
          <w:p w:rsidR="000C0C24" w:rsidRPr="00EB4D4F" w:rsidRDefault="000C0C24" w:rsidP="00280AEE">
            <w:pPr>
              <w:pStyle w:val="a9"/>
              <w:rPr>
                <w:rFonts w:ascii="Times New Roman" w:hAnsi="Times New Roman"/>
                <w:sz w:val="18"/>
                <w:szCs w:val="18"/>
              </w:rPr>
            </w:pPr>
            <w:r w:rsidRPr="00EB4D4F">
              <w:rPr>
                <w:rFonts w:ascii="Times New Roman" w:hAnsi="Times New Roman"/>
                <w:sz w:val="18"/>
                <w:szCs w:val="18"/>
              </w:rPr>
              <w:t xml:space="preserve">средства федерального бюджета </w:t>
            </w:r>
            <w:r w:rsidR="00C34A09">
              <w:rPr>
                <w:rFonts w:ascii="Times New Roman" w:hAnsi="Times New Roman"/>
                <w:sz w:val="18"/>
                <w:szCs w:val="18"/>
              </w:rPr>
              <w:t xml:space="preserve">3 587,3 </w:t>
            </w:r>
            <w:r w:rsidR="00FD7378" w:rsidRPr="00EB4D4F">
              <w:rPr>
                <w:rFonts w:ascii="Times New Roman" w:hAnsi="Times New Roman"/>
                <w:sz w:val="18"/>
                <w:szCs w:val="18"/>
              </w:rPr>
              <w:t>т</w:t>
            </w:r>
            <w:r w:rsidRPr="00EB4D4F">
              <w:rPr>
                <w:rFonts w:ascii="Times New Roman" w:hAnsi="Times New Roman"/>
                <w:sz w:val="18"/>
                <w:szCs w:val="18"/>
              </w:rPr>
              <w:t>ыс.руб,</w:t>
            </w:r>
          </w:p>
          <w:p w:rsidR="000C0C24" w:rsidRPr="00EB4D4F" w:rsidRDefault="000C0C24" w:rsidP="00280AEE">
            <w:pPr>
              <w:pStyle w:val="a9"/>
              <w:rPr>
                <w:rFonts w:ascii="Times New Roman" w:hAnsi="Times New Roman"/>
                <w:sz w:val="18"/>
                <w:szCs w:val="18"/>
              </w:rPr>
            </w:pPr>
            <w:r w:rsidRPr="00EB4D4F">
              <w:rPr>
                <w:rFonts w:ascii="Times New Roman" w:hAnsi="Times New Roman"/>
                <w:sz w:val="18"/>
                <w:szCs w:val="18"/>
              </w:rPr>
              <w:t xml:space="preserve">средства бюджета Московской области </w:t>
            </w:r>
            <w:r w:rsidR="00C34A09">
              <w:rPr>
                <w:rFonts w:ascii="Times New Roman" w:hAnsi="Times New Roman"/>
                <w:sz w:val="18"/>
                <w:szCs w:val="18"/>
              </w:rPr>
              <w:t>9 704,15</w:t>
            </w:r>
            <w:r w:rsidRPr="00EB4D4F">
              <w:rPr>
                <w:rFonts w:ascii="Times New Roman" w:hAnsi="Times New Roman"/>
                <w:sz w:val="18"/>
                <w:szCs w:val="18"/>
              </w:rPr>
              <w:t xml:space="preserve"> тыс. руб,</w:t>
            </w:r>
          </w:p>
          <w:p w:rsidR="000C0C24" w:rsidRPr="00EB4D4F" w:rsidRDefault="000C0C24" w:rsidP="00280AEE">
            <w:pPr>
              <w:pStyle w:val="a9"/>
              <w:rPr>
                <w:rFonts w:ascii="Times New Roman" w:hAnsi="Times New Roman"/>
                <w:sz w:val="18"/>
                <w:szCs w:val="18"/>
              </w:rPr>
            </w:pPr>
            <w:r w:rsidRPr="00EB4D4F">
              <w:rPr>
                <w:rFonts w:ascii="Times New Roman" w:hAnsi="Times New Roman"/>
                <w:sz w:val="18"/>
                <w:szCs w:val="18"/>
              </w:rPr>
              <w:t xml:space="preserve">средства бюджета </w:t>
            </w:r>
            <w:r w:rsidR="00A5336F" w:rsidRPr="00A5336F">
              <w:rPr>
                <w:rFonts w:ascii="Times New Roman" w:hAnsi="Times New Roman"/>
                <w:sz w:val="20"/>
                <w:szCs w:val="20"/>
              </w:rPr>
              <w:t>городского округа Истра</w:t>
            </w:r>
            <w:r w:rsidR="00A5336F">
              <w:rPr>
                <w:rFonts w:ascii="Times New Roman" w:hAnsi="Times New Roman"/>
                <w:sz w:val="18"/>
                <w:szCs w:val="18"/>
              </w:rPr>
              <w:t xml:space="preserve"> </w:t>
            </w:r>
            <w:r w:rsidR="00EB4D4F">
              <w:rPr>
                <w:rFonts w:ascii="Times New Roman" w:hAnsi="Times New Roman"/>
                <w:sz w:val="18"/>
                <w:szCs w:val="18"/>
              </w:rPr>
              <w:t>9</w:t>
            </w:r>
            <w:r w:rsidR="00C34A09">
              <w:rPr>
                <w:rFonts w:ascii="Times New Roman" w:hAnsi="Times New Roman"/>
                <w:sz w:val="18"/>
                <w:szCs w:val="18"/>
              </w:rPr>
              <w:t xml:space="preserve"> 704,15 </w:t>
            </w:r>
            <w:r w:rsidRPr="00EB4D4F">
              <w:rPr>
                <w:rFonts w:ascii="Times New Roman" w:hAnsi="Times New Roman"/>
                <w:sz w:val="18"/>
                <w:szCs w:val="18"/>
              </w:rPr>
              <w:t>тыс. руб</w:t>
            </w:r>
          </w:p>
          <w:p w:rsidR="000C0C24" w:rsidRPr="00EB4D4F" w:rsidRDefault="000C0C24" w:rsidP="00280AEE">
            <w:pPr>
              <w:pStyle w:val="a9"/>
              <w:rPr>
                <w:rFonts w:ascii="Times New Roman" w:hAnsi="Times New Roman"/>
                <w:sz w:val="18"/>
                <w:szCs w:val="18"/>
              </w:rPr>
            </w:pPr>
          </w:p>
          <w:p w:rsidR="007C304B" w:rsidRPr="00EB4D4F" w:rsidRDefault="000C0C24" w:rsidP="007C304B">
            <w:pPr>
              <w:pStyle w:val="a9"/>
              <w:rPr>
                <w:rFonts w:ascii="Times New Roman" w:hAnsi="Times New Roman"/>
                <w:sz w:val="18"/>
                <w:szCs w:val="18"/>
              </w:rPr>
            </w:pPr>
            <w:r w:rsidRPr="00EB4D4F">
              <w:rPr>
                <w:rFonts w:ascii="Times New Roman" w:hAnsi="Times New Roman"/>
                <w:sz w:val="18"/>
                <w:szCs w:val="18"/>
                <w:u w:val="single"/>
              </w:rPr>
              <w:t>2017 год:</w:t>
            </w:r>
            <w:r w:rsidRPr="00EB4D4F">
              <w:rPr>
                <w:rFonts w:ascii="Times New Roman" w:hAnsi="Times New Roman"/>
                <w:sz w:val="18"/>
                <w:szCs w:val="18"/>
              </w:rPr>
              <w:t xml:space="preserve"> </w:t>
            </w:r>
            <w:r w:rsidR="00C34A09">
              <w:rPr>
                <w:rFonts w:ascii="Times New Roman" w:hAnsi="Times New Roman"/>
                <w:sz w:val="18"/>
                <w:szCs w:val="18"/>
              </w:rPr>
              <w:t>7 665,2</w:t>
            </w:r>
            <w:r w:rsidR="007C304B" w:rsidRPr="00EB4D4F">
              <w:rPr>
                <w:rFonts w:ascii="Times New Roman" w:hAnsi="Times New Roman"/>
                <w:sz w:val="18"/>
                <w:szCs w:val="18"/>
              </w:rPr>
              <w:t xml:space="preserve"> тыс. руб, из них средства фед</w:t>
            </w:r>
            <w:r w:rsidR="007C304B" w:rsidRPr="00EB4D4F">
              <w:rPr>
                <w:rFonts w:ascii="Times New Roman" w:hAnsi="Times New Roman"/>
                <w:sz w:val="18"/>
                <w:szCs w:val="18"/>
              </w:rPr>
              <w:t>е</w:t>
            </w:r>
            <w:r w:rsidR="007C304B" w:rsidRPr="00EB4D4F">
              <w:rPr>
                <w:rFonts w:ascii="Times New Roman" w:hAnsi="Times New Roman"/>
                <w:sz w:val="18"/>
                <w:szCs w:val="18"/>
              </w:rPr>
              <w:t xml:space="preserve">рального бюджета </w:t>
            </w:r>
            <w:r w:rsidR="00C34A09">
              <w:rPr>
                <w:rFonts w:ascii="Times New Roman" w:hAnsi="Times New Roman"/>
                <w:sz w:val="18"/>
                <w:szCs w:val="18"/>
              </w:rPr>
              <w:t>1 195,77</w:t>
            </w:r>
            <w:r w:rsidR="007C304B" w:rsidRPr="00EB4D4F">
              <w:rPr>
                <w:rFonts w:ascii="Times New Roman" w:hAnsi="Times New Roman"/>
                <w:sz w:val="18"/>
                <w:szCs w:val="18"/>
              </w:rPr>
              <w:t xml:space="preserve"> тыс. руб</w:t>
            </w:r>
            <w:r w:rsidR="00EC35FC" w:rsidRPr="00EB4D4F">
              <w:rPr>
                <w:rFonts w:ascii="Times New Roman" w:hAnsi="Times New Roman"/>
                <w:sz w:val="18"/>
                <w:szCs w:val="18"/>
              </w:rPr>
              <w:t xml:space="preserve">, </w:t>
            </w:r>
            <w:r w:rsidR="007C304B" w:rsidRPr="00EB4D4F">
              <w:rPr>
                <w:rFonts w:ascii="Times New Roman" w:hAnsi="Times New Roman"/>
                <w:sz w:val="18"/>
                <w:szCs w:val="18"/>
              </w:rPr>
              <w:t xml:space="preserve">средства бюджета Московской области  </w:t>
            </w:r>
            <w:r w:rsidR="0063016E" w:rsidRPr="00EB4D4F">
              <w:rPr>
                <w:rFonts w:ascii="Times New Roman" w:hAnsi="Times New Roman"/>
                <w:sz w:val="18"/>
                <w:szCs w:val="18"/>
              </w:rPr>
              <w:t>3</w:t>
            </w:r>
            <w:r w:rsidR="00C34A09">
              <w:rPr>
                <w:rFonts w:ascii="Times New Roman" w:hAnsi="Times New Roman"/>
                <w:sz w:val="18"/>
                <w:szCs w:val="18"/>
              </w:rPr>
              <w:t> 234,72</w:t>
            </w:r>
            <w:r w:rsidR="007C304B" w:rsidRPr="00EB4D4F">
              <w:rPr>
                <w:rFonts w:ascii="Times New Roman" w:hAnsi="Times New Roman"/>
                <w:sz w:val="18"/>
                <w:szCs w:val="18"/>
              </w:rPr>
              <w:t xml:space="preserve"> тыс. </w:t>
            </w:r>
            <w:r w:rsidR="007C304B" w:rsidRPr="00EB4D4F">
              <w:rPr>
                <w:rFonts w:ascii="Times New Roman" w:hAnsi="Times New Roman"/>
                <w:sz w:val="18"/>
                <w:szCs w:val="18"/>
              </w:rPr>
              <w:lastRenderedPageBreak/>
              <w:t>руб.</w:t>
            </w:r>
            <w:r w:rsidR="0063016E" w:rsidRPr="00EB4D4F">
              <w:rPr>
                <w:rFonts w:ascii="Times New Roman" w:hAnsi="Times New Roman"/>
                <w:sz w:val="18"/>
                <w:szCs w:val="18"/>
              </w:rPr>
              <w:t xml:space="preserve">, </w:t>
            </w:r>
            <w:r w:rsidR="007C304B" w:rsidRPr="00EB4D4F">
              <w:rPr>
                <w:rFonts w:ascii="Times New Roman" w:hAnsi="Times New Roman"/>
                <w:sz w:val="18"/>
                <w:szCs w:val="18"/>
              </w:rPr>
              <w:t xml:space="preserve">средства бюджета </w:t>
            </w:r>
            <w:r w:rsidR="00A5336F">
              <w:rPr>
                <w:rFonts w:ascii="Times New Roman" w:hAnsi="Times New Roman"/>
                <w:sz w:val="18"/>
                <w:szCs w:val="18"/>
              </w:rPr>
              <w:t>округа</w:t>
            </w:r>
            <w:r w:rsidR="0063016E" w:rsidRPr="00EB4D4F">
              <w:rPr>
                <w:rFonts w:ascii="Times New Roman" w:hAnsi="Times New Roman"/>
                <w:sz w:val="18"/>
                <w:szCs w:val="18"/>
              </w:rPr>
              <w:t xml:space="preserve"> 3</w:t>
            </w:r>
            <w:r w:rsidR="00C34A09">
              <w:rPr>
                <w:rFonts w:ascii="Times New Roman" w:hAnsi="Times New Roman"/>
                <w:sz w:val="18"/>
                <w:szCs w:val="18"/>
              </w:rPr>
              <w:t> 234,72</w:t>
            </w:r>
            <w:r w:rsidR="007C304B" w:rsidRPr="00EB4D4F">
              <w:rPr>
                <w:rFonts w:ascii="Times New Roman" w:hAnsi="Times New Roman"/>
                <w:sz w:val="18"/>
                <w:szCs w:val="18"/>
              </w:rPr>
              <w:t xml:space="preserve"> тыс. руб.</w:t>
            </w:r>
          </w:p>
          <w:p w:rsidR="000C0C24" w:rsidRPr="00EB4D4F" w:rsidRDefault="000C0C24" w:rsidP="00252F95">
            <w:pPr>
              <w:pStyle w:val="a9"/>
              <w:rPr>
                <w:rFonts w:ascii="Times New Roman" w:hAnsi="Times New Roman"/>
                <w:sz w:val="18"/>
                <w:szCs w:val="18"/>
              </w:rPr>
            </w:pPr>
          </w:p>
          <w:p w:rsidR="001B6E27" w:rsidRDefault="001B6E27" w:rsidP="00927082">
            <w:pPr>
              <w:pStyle w:val="a9"/>
              <w:rPr>
                <w:rFonts w:ascii="Times New Roman" w:hAnsi="Times New Roman"/>
                <w:sz w:val="18"/>
                <w:szCs w:val="18"/>
              </w:rPr>
            </w:pPr>
            <w:r w:rsidRPr="00EB4D4F">
              <w:rPr>
                <w:rFonts w:ascii="Times New Roman" w:hAnsi="Times New Roman"/>
                <w:sz w:val="18"/>
                <w:szCs w:val="18"/>
                <w:u w:val="single"/>
              </w:rPr>
              <w:t>2018 год</w:t>
            </w:r>
            <w:r w:rsidR="00C34A09">
              <w:rPr>
                <w:rFonts w:ascii="Times New Roman" w:hAnsi="Times New Roman"/>
                <w:sz w:val="18"/>
                <w:szCs w:val="18"/>
              </w:rPr>
              <w:t>7 665,2</w:t>
            </w:r>
            <w:r w:rsidR="00C34A09" w:rsidRPr="00EB4D4F">
              <w:rPr>
                <w:rFonts w:ascii="Times New Roman" w:hAnsi="Times New Roman"/>
                <w:sz w:val="18"/>
                <w:szCs w:val="18"/>
              </w:rPr>
              <w:t xml:space="preserve"> тыс. руб, из них средства фед</w:t>
            </w:r>
            <w:r w:rsidR="00C34A09" w:rsidRPr="00EB4D4F">
              <w:rPr>
                <w:rFonts w:ascii="Times New Roman" w:hAnsi="Times New Roman"/>
                <w:sz w:val="18"/>
                <w:szCs w:val="18"/>
              </w:rPr>
              <w:t>е</w:t>
            </w:r>
            <w:r w:rsidR="00C34A09" w:rsidRPr="00EB4D4F">
              <w:rPr>
                <w:rFonts w:ascii="Times New Roman" w:hAnsi="Times New Roman"/>
                <w:sz w:val="18"/>
                <w:szCs w:val="18"/>
              </w:rPr>
              <w:t xml:space="preserve">рального бюджета </w:t>
            </w:r>
            <w:r w:rsidR="00C34A09">
              <w:rPr>
                <w:rFonts w:ascii="Times New Roman" w:hAnsi="Times New Roman"/>
                <w:sz w:val="18"/>
                <w:szCs w:val="18"/>
              </w:rPr>
              <w:t>1 195,77</w:t>
            </w:r>
            <w:r w:rsidR="00C34A09" w:rsidRPr="00EB4D4F">
              <w:rPr>
                <w:rFonts w:ascii="Times New Roman" w:hAnsi="Times New Roman"/>
                <w:sz w:val="18"/>
                <w:szCs w:val="18"/>
              </w:rPr>
              <w:t xml:space="preserve"> тыс. руб, средства бюджета Московской области  3</w:t>
            </w:r>
            <w:r w:rsidR="00C34A09">
              <w:rPr>
                <w:rFonts w:ascii="Times New Roman" w:hAnsi="Times New Roman"/>
                <w:sz w:val="18"/>
                <w:szCs w:val="18"/>
              </w:rPr>
              <w:t> 234,72</w:t>
            </w:r>
            <w:r w:rsidR="00C34A09" w:rsidRPr="00EB4D4F">
              <w:rPr>
                <w:rFonts w:ascii="Times New Roman" w:hAnsi="Times New Roman"/>
                <w:sz w:val="18"/>
                <w:szCs w:val="18"/>
              </w:rPr>
              <w:t xml:space="preserve"> тыс. руб., средства бюджета </w:t>
            </w:r>
            <w:r w:rsidR="00A5336F">
              <w:rPr>
                <w:rFonts w:ascii="Times New Roman" w:hAnsi="Times New Roman"/>
                <w:sz w:val="18"/>
                <w:szCs w:val="18"/>
              </w:rPr>
              <w:t>округа</w:t>
            </w:r>
            <w:r w:rsidR="00C34A09" w:rsidRPr="00EB4D4F">
              <w:rPr>
                <w:rFonts w:ascii="Times New Roman" w:hAnsi="Times New Roman"/>
                <w:sz w:val="18"/>
                <w:szCs w:val="18"/>
              </w:rPr>
              <w:t xml:space="preserve"> 3</w:t>
            </w:r>
            <w:r w:rsidR="00C34A09">
              <w:rPr>
                <w:rFonts w:ascii="Times New Roman" w:hAnsi="Times New Roman"/>
                <w:sz w:val="18"/>
                <w:szCs w:val="18"/>
              </w:rPr>
              <w:t> 234,72</w:t>
            </w:r>
            <w:r w:rsidR="00C34A09" w:rsidRPr="00EB4D4F">
              <w:rPr>
                <w:rFonts w:ascii="Times New Roman" w:hAnsi="Times New Roman"/>
                <w:sz w:val="18"/>
                <w:szCs w:val="18"/>
              </w:rPr>
              <w:t xml:space="preserve"> тыс. руб </w:t>
            </w:r>
          </w:p>
          <w:p w:rsidR="00C34A09" w:rsidRPr="00EB4D4F" w:rsidRDefault="00C34A09" w:rsidP="00927082">
            <w:pPr>
              <w:pStyle w:val="a9"/>
              <w:rPr>
                <w:rFonts w:ascii="Times New Roman" w:hAnsi="Times New Roman"/>
                <w:sz w:val="18"/>
                <w:szCs w:val="18"/>
              </w:rPr>
            </w:pPr>
          </w:p>
          <w:p w:rsidR="00114605" w:rsidRPr="00EB4D4F" w:rsidRDefault="00114605" w:rsidP="00114605">
            <w:pPr>
              <w:pStyle w:val="a9"/>
              <w:rPr>
                <w:rFonts w:ascii="Times New Roman" w:hAnsi="Times New Roman"/>
                <w:sz w:val="18"/>
                <w:szCs w:val="18"/>
              </w:rPr>
            </w:pPr>
            <w:r w:rsidRPr="00EB4D4F">
              <w:rPr>
                <w:rFonts w:ascii="Times New Roman" w:hAnsi="Times New Roman"/>
                <w:sz w:val="18"/>
                <w:szCs w:val="18"/>
                <w:u w:val="single"/>
              </w:rPr>
              <w:t>2019 год</w:t>
            </w:r>
            <w:r w:rsidR="00347E2D" w:rsidRPr="00EB4D4F">
              <w:rPr>
                <w:rFonts w:ascii="Times New Roman" w:hAnsi="Times New Roman"/>
                <w:sz w:val="18"/>
                <w:szCs w:val="18"/>
                <w:u w:val="single"/>
              </w:rPr>
              <w:t>:</w:t>
            </w:r>
            <w:r w:rsidR="00347E2D" w:rsidRPr="00EB4D4F">
              <w:rPr>
                <w:rFonts w:ascii="Times New Roman" w:hAnsi="Times New Roman"/>
                <w:sz w:val="18"/>
                <w:szCs w:val="18"/>
              </w:rPr>
              <w:t xml:space="preserve"> </w:t>
            </w:r>
            <w:r w:rsidR="00C34A09">
              <w:rPr>
                <w:rFonts w:ascii="Times New Roman" w:hAnsi="Times New Roman"/>
                <w:sz w:val="18"/>
                <w:szCs w:val="18"/>
              </w:rPr>
              <w:t>7 665,2</w:t>
            </w:r>
            <w:r w:rsidR="00C34A09" w:rsidRPr="00EB4D4F">
              <w:rPr>
                <w:rFonts w:ascii="Times New Roman" w:hAnsi="Times New Roman"/>
                <w:sz w:val="18"/>
                <w:szCs w:val="18"/>
              </w:rPr>
              <w:t xml:space="preserve"> тыс. руб, из них средства фед</w:t>
            </w:r>
            <w:r w:rsidR="00C34A09" w:rsidRPr="00EB4D4F">
              <w:rPr>
                <w:rFonts w:ascii="Times New Roman" w:hAnsi="Times New Roman"/>
                <w:sz w:val="18"/>
                <w:szCs w:val="18"/>
              </w:rPr>
              <w:t>е</w:t>
            </w:r>
            <w:r w:rsidR="00C34A09" w:rsidRPr="00EB4D4F">
              <w:rPr>
                <w:rFonts w:ascii="Times New Roman" w:hAnsi="Times New Roman"/>
                <w:sz w:val="18"/>
                <w:szCs w:val="18"/>
              </w:rPr>
              <w:t xml:space="preserve">рального бюджета </w:t>
            </w:r>
            <w:r w:rsidR="00C34A09">
              <w:rPr>
                <w:rFonts w:ascii="Times New Roman" w:hAnsi="Times New Roman"/>
                <w:sz w:val="18"/>
                <w:szCs w:val="18"/>
              </w:rPr>
              <w:t>1 195,77</w:t>
            </w:r>
            <w:r w:rsidR="00C34A09" w:rsidRPr="00EB4D4F">
              <w:rPr>
                <w:rFonts w:ascii="Times New Roman" w:hAnsi="Times New Roman"/>
                <w:sz w:val="18"/>
                <w:szCs w:val="18"/>
              </w:rPr>
              <w:t xml:space="preserve"> тыс. руб, средства бюджета Московской области  3</w:t>
            </w:r>
            <w:r w:rsidR="00C34A09">
              <w:rPr>
                <w:rFonts w:ascii="Times New Roman" w:hAnsi="Times New Roman"/>
                <w:sz w:val="18"/>
                <w:szCs w:val="18"/>
              </w:rPr>
              <w:t> 234,72</w:t>
            </w:r>
            <w:r w:rsidR="00C34A09" w:rsidRPr="00EB4D4F">
              <w:rPr>
                <w:rFonts w:ascii="Times New Roman" w:hAnsi="Times New Roman"/>
                <w:sz w:val="18"/>
                <w:szCs w:val="18"/>
              </w:rPr>
              <w:t xml:space="preserve"> тыс. руб., средства бюджета </w:t>
            </w:r>
            <w:r w:rsidR="00A5336F">
              <w:rPr>
                <w:rFonts w:ascii="Times New Roman" w:hAnsi="Times New Roman"/>
                <w:sz w:val="18"/>
                <w:szCs w:val="18"/>
              </w:rPr>
              <w:t>округа</w:t>
            </w:r>
            <w:r w:rsidR="00C34A09" w:rsidRPr="00EB4D4F">
              <w:rPr>
                <w:rFonts w:ascii="Times New Roman" w:hAnsi="Times New Roman"/>
                <w:sz w:val="18"/>
                <w:szCs w:val="18"/>
              </w:rPr>
              <w:t xml:space="preserve"> 3</w:t>
            </w:r>
            <w:r w:rsidR="00C34A09">
              <w:rPr>
                <w:rFonts w:ascii="Times New Roman" w:hAnsi="Times New Roman"/>
                <w:sz w:val="18"/>
                <w:szCs w:val="18"/>
              </w:rPr>
              <w:t> 234,72</w:t>
            </w:r>
            <w:r w:rsidR="00C34A09" w:rsidRPr="00EB4D4F">
              <w:rPr>
                <w:rFonts w:ascii="Times New Roman" w:hAnsi="Times New Roman"/>
                <w:sz w:val="18"/>
                <w:szCs w:val="18"/>
              </w:rPr>
              <w:t xml:space="preserve"> тыс. руб</w:t>
            </w:r>
          </w:p>
          <w:p w:rsidR="00114605" w:rsidRPr="00927082" w:rsidRDefault="00114605" w:rsidP="00927082">
            <w:pPr>
              <w:pStyle w:val="a9"/>
              <w:rPr>
                <w:rFonts w:ascii="Times New Roman" w:hAnsi="Times New Roman"/>
                <w:b/>
                <w:color w:val="00B0F0"/>
                <w:sz w:val="18"/>
                <w:szCs w:val="18"/>
              </w:rPr>
            </w:pPr>
          </w:p>
        </w:tc>
        <w:tc>
          <w:tcPr>
            <w:tcW w:w="2134" w:type="dxa"/>
            <w:shd w:val="clear" w:color="auto" w:fill="auto"/>
          </w:tcPr>
          <w:p w:rsidR="000C0C24" w:rsidRPr="00D0412F" w:rsidRDefault="000C0C24" w:rsidP="00280AEE">
            <w:pPr>
              <w:pStyle w:val="ConsPlusNormal"/>
              <w:ind w:firstLine="0"/>
              <w:jc w:val="both"/>
              <w:rPr>
                <w:rFonts w:ascii="Times New Roman" w:hAnsi="Times New Roman" w:cs="Times New Roman"/>
              </w:rPr>
            </w:pPr>
          </w:p>
        </w:tc>
      </w:tr>
      <w:tr w:rsidR="000C0C24" w:rsidRPr="00252F95" w:rsidTr="00280AEE">
        <w:tc>
          <w:tcPr>
            <w:tcW w:w="2268" w:type="dxa"/>
            <w:shd w:val="clear" w:color="auto" w:fill="auto"/>
          </w:tcPr>
          <w:p w:rsidR="000C0C24" w:rsidRPr="00252F95" w:rsidRDefault="000C0C24" w:rsidP="00280AEE">
            <w:pPr>
              <w:pStyle w:val="a9"/>
              <w:rPr>
                <w:rFonts w:ascii="Times New Roman" w:hAnsi="Times New Roman"/>
                <w:sz w:val="18"/>
                <w:szCs w:val="18"/>
              </w:rPr>
            </w:pPr>
            <w:r w:rsidRPr="00252F95">
              <w:rPr>
                <w:rFonts w:ascii="Times New Roman" w:hAnsi="Times New Roman"/>
                <w:sz w:val="18"/>
                <w:szCs w:val="18"/>
              </w:rPr>
              <w:lastRenderedPageBreak/>
              <w:t>Предоставление молодым семьям - участницам по</w:t>
            </w:r>
            <w:r w:rsidRPr="00252F95">
              <w:rPr>
                <w:rFonts w:ascii="Times New Roman" w:hAnsi="Times New Roman"/>
                <w:sz w:val="18"/>
                <w:szCs w:val="18"/>
              </w:rPr>
              <w:t>д</w:t>
            </w:r>
            <w:r w:rsidRPr="00252F95">
              <w:rPr>
                <w:rFonts w:ascii="Times New Roman" w:hAnsi="Times New Roman"/>
                <w:sz w:val="18"/>
                <w:szCs w:val="18"/>
              </w:rPr>
              <w:t>программы при рождении (усыновлении или удоч</w:t>
            </w:r>
            <w:r w:rsidRPr="00252F95">
              <w:rPr>
                <w:rFonts w:ascii="Times New Roman" w:hAnsi="Times New Roman"/>
                <w:sz w:val="18"/>
                <w:szCs w:val="18"/>
              </w:rPr>
              <w:t>е</w:t>
            </w:r>
            <w:r w:rsidRPr="00252F95">
              <w:rPr>
                <w:rFonts w:ascii="Times New Roman" w:hAnsi="Times New Roman"/>
                <w:sz w:val="18"/>
                <w:szCs w:val="18"/>
              </w:rPr>
              <w:t>рении) одного ребенка дополнительных социал</w:t>
            </w:r>
            <w:r w:rsidRPr="00252F95">
              <w:rPr>
                <w:rFonts w:ascii="Times New Roman" w:hAnsi="Times New Roman"/>
                <w:sz w:val="18"/>
                <w:szCs w:val="18"/>
              </w:rPr>
              <w:t>ь</w:t>
            </w:r>
            <w:r w:rsidRPr="00252F95">
              <w:rPr>
                <w:rFonts w:ascii="Times New Roman" w:hAnsi="Times New Roman"/>
                <w:sz w:val="18"/>
                <w:szCs w:val="18"/>
              </w:rPr>
              <w:t>ных выплат для погаш</w:t>
            </w:r>
            <w:r w:rsidRPr="00252F95">
              <w:rPr>
                <w:rFonts w:ascii="Times New Roman" w:hAnsi="Times New Roman"/>
                <w:sz w:val="18"/>
                <w:szCs w:val="18"/>
              </w:rPr>
              <w:t>е</w:t>
            </w:r>
            <w:r w:rsidRPr="00252F95">
              <w:rPr>
                <w:rFonts w:ascii="Times New Roman" w:hAnsi="Times New Roman"/>
                <w:sz w:val="18"/>
                <w:szCs w:val="18"/>
              </w:rPr>
              <w:t>ния части расходов, св</w:t>
            </w:r>
            <w:r w:rsidRPr="00252F95">
              <w:rPr>
                <w:rFonts w:ascii="Times New Roman" w:hAnsi="Times New Roman"/>
                <w:sz w:val="18"/>
                <w:szCs w:val="18"/>
              </w:rPr>
              <w:t>я</w:t>
            </w:r>
            <w:r w:rsidRPr="00252F95">
              <w:rPr>
                <w:rFonts w:ascii="Times New Roman" w:hAnsi="Times New Roman"/>
                <w:sz w:val="18"/>
                <w:szCs w:val="18"/>
              </w:rPr>
              <w:t>занных с приобретением жилого помещения или созданием объекта ИЖС</w:t>
            </w:r>
          </w:p>
        </w:tc>
        <w:tc>
          <w:tcPr>
            <w:tcW w:w="2880" w:type="dxa"/>
            <w:shd w:val="clear" w:color="auto" w:fill="auto"/>
          </w:tcPr>
          <w:p w:rsidR="000C0C24" w:rsidRPr="00252F95" w:rsidRDefault="000C0C24" w:rsidP="00280AEE">
            <w:pPr>
              <w:pStyle w:val="a9"/>
              <w:rPr>
                <w:rFonts w:ascii="Times New Roman" w:hAnsi="Times New Roman"/>
                <w:sz w:val="18"/>
                <w:szCs w:val="18"/>
              </w:rPr>
            </w:pPr>
            <w:r w:rsidRPr="00252F95">
              <w:rPr>
                <w:rFonts w:ascii="Times New Roman" w:hAnsi="Times New Roman"/>
                <w:sz w:val="18"/>
                <w:szCs w:val="18"/>
              </w:rPr>
              <w:t>Средства бюджета Московской области в размере 2,5% и бюдж</w:t>
            </w:r>
            <w:r w:rsidRPr="00252F95">
              <w:rPr>
                <w:rFonts w:ascii="Times New Roman" w:hAnsi="Times New Roman"/>
                <w:sz w:val="18"/>
                <w:szCs w:val="18"/>
              </w:rPr>
              <w:t>е</w:t>
            </w:r>
            <w:r w:rsidRPr="00252F95">
              <w:rPr>
                <w:rFonts w:ascii="Times New Roman" w:hAnsi="Times New Roman"/>
                <w:sz w:val="18"/>
                <w:szCs w:val="18"/>
              </w:rPr>
              <w:t xml:space="preserve">та </w:t>
            </w:r>
            <w:r w:rsidR="00A5336F">
              <w:rPr>
                <w:rFonts w:ascii="Times New Roman" w:hAnsi="Times New Roman"/>
                <w:sz w:val="18"/>
                <w:szCs w:val="18"/>
              </w:rPr>
              <w:t>городского округа</w:t>
            </w:r>
            <w:r w:rsidRPr="00252F95">
              <w:rPr>
                <w:rFonts w:ascii="Times New Roman" w:hAnsi="Times New Roman"/>
                <w:sz w:val="18"/>
                <w:szCs w:val="18"/>
              </w:rPr>
              <w:t xml:space="preserve"> в размере 2,5% от расчетной стоимости жилья для погашения части ра</w:t>
            </w:r>
            <w:r w:rsidRPr="00252F95">
              <w:rPr>
                <w:rFonts w:ascii="Times New Roman" w:hAnsi="Times New Roman"/>
                <w:sz w:val="18"/>
                <w:szCs w:val="18"/>
              </w:rPr>
              <w:t>с</w:t>
            </w:r>
            <w:r w:rsidRPr="00252F95">
              <w:rPr>
                <w:rFonts w:ascii="Times New Roman" w:hAnsi="Times New Roman"/>
                <w:sz w:val="18"/>
                <w:szCs w:val="18"/>
              </w:rPr>
              <w:t>ходов, связанных с приобретен</w:t>
            </w:r>
            <w:r w:rsidRPr="00252F95">
              <w:rPr>
                <w:rFonts w:ascii="Times New Roman" w:hAnsi="Times New Roman"/>
                <w:sz w:val="18"/>
                <w:szCs w:val="18"/>
              </w:rPr>
              <w:t>и</w:t>
            </w:r>
            <w:r w:rsidRPr="00252F95">
              <w:rPr>
                <w:rFonts w:ascii="Times New Roman" w:hAnsi="Times New Roman"/>
                <w:sz w:val="18"/>
                <w:szCs w:val="18"/>
              </w:rPr>
              <w:t>ем жилого помещения или созд</w:t>
            </w:r>
            <w:r w:rsidRPr="00252F95">
              <w:rPr>
                <w:rFonts w:ascii="Times New Roman" w:hAnsi="Times New Roman"/>
                <w:sz w:val="18"/>
                <w:szCs w:val="18"/>
              </w:rPr>
              <w:t>а</w:t>
            </w:r>
            <w:r w:rsidRPr="00252F95">
              <w:rPr>
                <w:rFonts w:ascii="Times New Roman" w:hAnsi="Times New Roman"/>
                <w:sz w:val="18"/>
                <w:szCs w:val="18"/>
              </w:rPr>
              <w:t>нием объекта ИЖС</w:t>
            </w:r>
          </w:p>
          <w:p w:rsidR="000C0C24" w:rsidRPr="00252F95" w:rsidRDefault="000C0C24" w:rsidP="00280AEE">
            <w:pPr>
              <w:pStyle w:val="a9"/>
              <w:rPr>
                <w:rFonts w:ascii="Times New Roman" w:hAnsi="Times New Roman"/>
                <w:sz w:val="18"/>
                <w:szCs w:val="18"/>
              </w:rPr>
            </w:pPr>
          </w:p>
        </w:tc>
        <w:tc>
          <w:tcPr>
            <w:tcW w:w="4195" w:type="dxa"/>
            <w:shd w:val="clear" w:color="auto" w:fill="auto"/>
          </w:tcPr>
          <w:p w:rsidR="000C0C24" w:rsidRPr="00EB4D4F" w:rsidRDefault="000C0C24" w:rsidP="0063016E">
            <w:pPr>
              <w:pStyle w:val="a9"/>
              <w:jc w:val="both"/>
              <w:rPr>
                <w:rFonts w:ascii="Times New Roman" w:hAnsi="Times New Roman"/>
                <w:sz w:val="18"/>
                <w:szCs w:val="18"/>
              </w:rPr>
            </w:pPr>
            <w:r w:rsidRPr="00EB4D4F">
              <w:rPr>
                <w:rFonts w:ascii="Times New Roman" w:hAnsi="Times New Roman"/>
                <w:sz w:val="18"/>
                <w:szCs w:val="18"/>
              </w:rPr>
              <w:t xml:space="preserve">2017 год – </w:t>
            </w:r>
            <w:r w:rsidR="00C34A09">
              <w:rPr>
                <w:rFonts w:ascii="Times New Roman" w:hAnsi="Times New Roman"/>
                <w:sz w:val="18"/>
                <w:szCs w:val="18"/>
              </w:rPr>
              <w:t>7 665,2</w:t>
            </w:r>
            <w:r w:rsidRPr="00EB4D4F">
              <w:rPr>
                <w:rFonts w:ascii="Times New Roman" w:hAnsi="Times New Roman"/>
                <w:sz w:val="18"/>
                <w:szCs w:val="18"/>
              </w:rPr>
              <w:t xml:space="preserve"> тыс.руб х 0,0</w:t>
            </w:r>
            <w:r w:rsidR="008516EE" w:rsidRPr="00EB4D4F">
              <w:rPr>
                <w:rFonts w:ascii="Times New Roman" w:hAnsi="Times New Roman"/>
                <w:sz w:val="18"/>
                <w:szCs w:val="18"/>
              </w:rPr>
              <w:t>2</w:t>
            </w:r>
            <w:r w:rsidRPr="00EB4D4F">
              <w:rPr>
                <w:rFonts w:ascii="Times New Roman" w:hAnsi="Times New Roman"/>
                <w:sz w:val="18"/>
                <w:szCs w:val="18"/>
              </w:rPr>
              <w:t xml:space="preserve">5 = </w:t>
            </w:r>
            <w:r w:rsidR="00C34A09">
              <w:rPr>
                <w:rFonts w:ascii="Times New Roman" w:hAnsi="Times New Roman"/>
                <w:sz w:val="18"/>
                <w:szCs w:val="18"/>
              </w:rPr>
              <w:t>191,63</w:t>
            </w:r>
            <w:r w:rsidRPr="00EB4D4F">
              <w:rPr>
                <w:rFonts w:ascii="Times New Roman" w:hAnsi="Times New Roman"/>
                <w:sz w:val="18"/>
                <w:szCs w:val="18"/>
              </w:rPr>
              <w:t xml:space="preserve"> тыс.руб – средства бюджета </w:t>
            </w:r>
            <w:r w:rsidR="00A5336F">
              <w:rPr>
                <w:rFonts w:ascii="Times New Roman" w:hAnsi="Times New Roman"/>
                <w:sz w:val="18"/>
                <w:szCs w:val="18"/>
              </w:rPr>
              <w:t>округа</w:t>
            </w:r>
          </w:p>
          <w:p w:rsidR="001B6E27" w:rsidRPr="00EB4D4F" w:rsidRDefault="001B6E27" w:rsidP="0063016E">
            <w:pPr>
              <w:pStyle w:val="a9"/>
              <w:jc w:val="both"/>
              <w:rPr>
                <w:rFonts w:ascii="Times New Roman" w:hAnsi="Times New Roman"/>
                <w:sz w:val="18"/>
                <w:szCs w:val="18"/>
              </w:rPr>
            </w:pPr>
          </w:p>
          <w:p w:rsidR="001B6E27" w:rsidRPr="00EB4D4F" w:rsidRDefault="001B6E27" w:rsidP="001B6E27">
            <w:pPr>
              <w:pStyle w:val="a9"/>
              <w:jc w:val="both"/>
              <w:rPr>
                <w:rFonts w:ascii="Times New Roman" w:hAnsi="Times New Roman"/>
                <w:sz w:val="18"/>
                <w:szCs w:val="18"/>
              </w:rPr>
            </w:pPr>
            <w:r w:rsidRPr="00EB4D4F">
              <w:rPr>
                <w:rFonts w:ascii="Times New Roman" w:hAnsi="Times New Roman"/>
                <w:sz w:val="18"/>
                <w:szCs w:val="18"/>
              </w:rPr>
              <w:t xml:space="preserve">2018 год – </w:t>
            </w:r>
            <w:r w:rsidR="00C34A09">
              <w:rPr>
                <w:rFonts w:ascii="Times New Roman" w:hAnsi="Times New Roman"/>
                <w:sz w:val="18"/>
                <w:szCs w:val="18"/>
              </w:rPr>
              <w:t>7 665,2</w:t>
            </w:r>
            <w:r w:rsidR="00C34A09" w:rsidRPr="00EB4D4F">
              <w:rPr>
                <w:rFonts w:ascii="Times New Roman" w:hAnsi="Times New Roman"/>
                <w:sz w:val="18"/>
                <w:szCs w:val="18"/>
              </w:rPr>
              <w:t xml:space="preserve"> тыс.руб х 0,025 = </w:t>
            </w:r>
            <w:r w:rsidR="00C34A09">
              <w:rPr>
                <w:rFonts w:ascii="Times New Roman" w:hAnsi="Times New Roman"/>
                <w:sz w:val="18"/>
                <w:szCs w:val="18"/>
              </w:rPr>
              <w:t>191,63</w:t>
            </w:r>
            <w:r w:rsidR="00C34A09" w:rsidRPr="00EB4D4F">
              <w:rPr>
                <w:rFonts w:ascii="Times New Roman" w:hAnsi="Times New Roman"/>
                <w:sz w:val="18"/>
                <w:szCs w:val="18"/>
              </w:rPr>
              <w:t xml:space="preserve"> тыс.руб – средства бюджета </w:t>
            </w:r>
            <w:r w:rsidR="00A5336F">
              <w:rPr>
                <w:rFonts w:ascii="Times New Roman" w:hAnsi="Times New Roman"/>
                <w:sz w:val="18"/>
                <w:szCs w:val="18"/>
              </w:rPr>
              <w:t>округа</w:t>
            </w:r>
          </w:p>
          <w:p w:rsidR="007728AA" w:rsidRPr="00EB4D4F" w:rsidRDefault="007728AA" w:rsidP="001B6E27">
            <w:pPr>
              <w:pStyle w:val="a9"/>
              <w:jc w:val="both"/>
              <w:rPr>
                <w:rFonts w:ascii="Times New Roman" w:hAnsi="Times New Roman"/>
                <w:sz w:val="18"/>
                <w:szCs w:val="18"/>
              </w:rPr>
            </w:pPr>
          </w:p>
          <w:p w:rsidR="001B6E27" w:rsidRPr="00EB4D4F" w:rsidRDefault="007728AA" w:rsidP="0063016E">
            <w:pPr>
              <w:pStyle w:val="a9"/>
              <w:jc w:val="both"/>
              <w:rPr>
                <w:rFonts w:ascii="Times New Roman" w:hAnsi="Times New Roman"/>
                <w:sz w:val="18"/>
                <w:szCs w:val="18"/>
              </w:rPr>
            </w:pPr>
            <w:r w:rsidRPr="00EB4D4F">
              <w:rPr>
                <w:rFonts w:ascii="Times New Roman" w:hAnsi="Times New Roman"/>
                <w:sz w:val="18"/>
                <w:szCs w:val="18"/>
              </w:rPr>
              <w:t xml:space="preserve">2019 год - </w:t>
            </w:r>
            <w:r w:rsidR="00C34A09">
              <w:rPr>
                <w:rFonts w:ascii="Times New Roman" w:hAnsi="Times New Roman"/>
                <w:sz w:val="18"/>
                <w:szCs w:val="18"/>
              </w:rPr>
              <w:t>7 665,2</w:t>
            </w:r>
            <w:r w:rsidR="00C34A09" w:rsidRPr="00EB4D4F">
              <w:rPr>
                <w:rFonts w:ascii="Times New Roman" w:hAnsi="Times New Roman"/>
                <w:sz w:val="18"/>
                <w:szCs w:val="18"/>
              </w:rPr>
              <w:t xml:space="preserve"> тыс.руб х 0,025 = </w:t>
            </w:r>
            <w:r w:rsidR="00C34A09">
              <w:rPr>
                <w:rFonts w:ascii="Times New Roman" w:hAnsi="Times New Roman"/>
                <w:sz w:val="18"/>
                <w:szCs w:val="18"/>
              </w:rPr>
              <w:t>191,63</w:t>
            </w:r>
            <w:r w:rsidR="00C34A09" w:rsidRPr="00EB4D4F">
              <w:rPr>
                <w:rFonts w:ascii="Times New Roman" w:hAnsi="Times New Roman"/>
                <w:sz w:val="18"/>
                <w:szCs w:val="18"/>
              </w:rPr>
              <w:t xml:space="preserve"> тыс.руб – средства бюджета </w:t>
            </w:r>
            <w:r w:rsidR="00A5336F">
              <w:rPr>
                <w:rFonts w:ascii="Times New Roman" w:hAnsi="Times New Roman"/>
                <w:sz w:val="18"/>
                <w:szCs w:val="18"/>
              </w:rPr>
              <w:t>округа</w:t>
            </w:r>
          </w:p>
          <w:p w:rsidR="001B6E27" w:rsidRPr="00EB4D4F" w:rsidRDefault="001B6E27" w:rsidP="0063016E">
            <w:pPr>
              <w:pStyle w:val="a9"/>
              <w:jc w:val="both"/>
              <w:rPr>
                <w:rFonts w:ascii="Times New Roman" w:hAnsi="Times New Roman"/>
                <w:sz w:val="18"/>
                <w:szCs w:val="18"/>
              </w:rPr>
            </w:pPr>
          </w:p>
        </w:tc>
        <w:tc>
          <w:tcPr>
            <w:tcW w:w="4017" w:type="dxa"/>
            <w:shd w:val="clear" w:color="auto" w:fill="auto"/>
          </w:tcPr>
          <w:p w:rsidR="007254B6" w:rsidRDefault="00EB4D4F" w:rsidP="00280AEE">
            <w:pPr>
              <w:pStyle w:val="a9"/>
              <w:jc w:val="both"/>
              <w:rPr>
                <w:rFonts w:ascii="Times New Roman" w:hAnsi="Times New Roman"/>
                <w:sz w:val="18"/>
                <w:szCs w:val="18"/>
                <w:u w:val="single"/>
              </w:rPr>
            </w:pPr>
            <w:r w:rsidRPr="00BC10A4">
              <w:rPr>
                <w:rFonts w:ascii="Times New Roman" w:hAnsi="Times New Roman"/>
                <w:sz w:val="18"/>
                <w:szCs w:val="18"/>
              </w:rPr>
              <w:t xml:space="preserve">Всего средств бюджета </w:t>
            </w:r>
            <w:r w:rsidR="00A5336F">
              <w:rPr>
                <w:rFonts w:ascii="Times New Roman" w:hAnsi="Times New Roman"/>
                <w:sz w:val="18"/>
                <w:szCs w:val="18"/>
              </w:rPr>
              <w:t>округа</w:t>
            </w:r>
            <w:r w:rsidRPr="00BC10A4">
              <w:rPr>
                <w:rFonts w:ascii="Times New Roman" w:hAnsi="Times New Roman"/>
                <w:sz w:val="18"/>
                <w:szCs w:val="18"/>
              </w:rPr>
              <w:t xml:space="preserve">: </w:t>
            </w:r>
            <w:r w:rsidR="00C34A09">
              <w:rPr>
                <w:rFonts w:ascii="Times New Roman" w:hAnsi="Times New Roman"/>
                <w:sz w:val="18"/>
                <w:szCs w:val="18"/>
              </w:rPr>
              <w:t>574,89</w:t>
            </w:r>
            <w:r w:rsidR="007254B6" w:rsidRPr="00BC10A4">
              <w:rPr>
                <w:rFonts w:ascii="Times New Roman" w:hAnsi="Times New Roman"/>
                <w:sz w:val="18"/>
                <w:szCs w:val="18"/>
              </w:rPr>
              <w:t xml:space="preserve"> тыс.руб</w:t>
            </w:r>
            <w:r w:rsidR="007254B6">
              <w:rPr>
                <w:rFonts w:ascii="Times New Roman" w:hAnsi="Times New Roman"/>
                <w:sz w:val="18"/>
                <w:szCs w:val="18"/>
                <w:u w:val="single"/>
              </w:rPr>
              <w:t>.</w:t>
            </w:r>
          </w:p>
          <w:p w:rsidR="007254B6" w:rsidRDefault="007254B6" w:rsidP="00280AEE">
            <w:pPr>
              <w:pStyle w:val="a9"/>
              <w:jc w:val="both"/>
              <w:rPr>
                <w:rFonts w:ascii="Times New Roman" w:hAnsi="Times New Roman"/>
                <w:sz w:val="18"/>
                <w:szCs w:val="18"/>
                <w:u w:val="single"/>
              </w:rPr>
            </w:pPr>
          </w:p>
          <w:p w:rsidR="001B6E27" w:rsidRPr="00EB4D4F" w:rsidRDefault="000C0C24" w:rsidP="00280AEE">
            <w:pPr>
              <w:pStyle w:val="a9"/>
              <w:jc w:val="both"/>
              <w:rPr>
                <w:rFonts w:ascii="Times New Roman" w:hAnsi="Times New Roman"/>
                <w:sz w:val="18"/>
                <w:szCs w:val="18"/>
              </w:rPr>
            </w:pPr>
            <w:r w:rsidRPr="00EB4D4F">
              <w:rPr>
                <w:rFonts w:ascii="Times New Roman" w:hAnsi="Times New Roman"/>
                <w:sz w:val="18"/>
                <w:szCs w:val="18"/>
                <w:u w:val="single"/>
              </w:rPr>
              <w:t>2017 год</w:t>
            </w:r>
            <w:r w:rsidRPr="00EB4D4F">
              <w:rPr>
                <w:rFonts w:ascii="Times New Roman" w:hAnsi="Times New Roman"/>
                <w:sz w:val="18"/>
                <w:szCs w:val="18"/>
              </w:rPr>
              <w:t xml:space="preserve"> –</w:t>
            </w:r>
            <w:r w:rsidR="007728AA" w:rsidRPr="00EB4D4F">
              <w:rPr>
                <w:rFonts w:ascii="Times New Roman" w:hAnsi="Times New Roman"/>
                <w:sz w:val="18"/>
                <w:szCs w:val="18"/>
              </w:rPr>
              <w:t xml:space="preserve"> </w:t>
            </w:r>
            <w:r w:rsidR="00C34A09">
              <w:rPr>
                <w:rFonts w:ascii="Times New Roman" w:hAnsi="Times New Roman"/>
                <w:sz w:val="18"/>
                <w:szCs w:val="18"/>
              </w:rPr>
              <w:t>191,63</w:t>
            </w:r>
            <w:r w:rsidR="00C34A09" w:rsidRPr="00EB4D4F">
              <w:rPr>
                <w:rFonts w:ascii="Times New Roman" w:hAnsi="Times New Roman"/>
                <w:sz w:val="18"/>
                <w:szCs w:val="18"/>
              </w:rPr>
              <w:t xml:space="preserve"> </w:t>
            </w:r>
            <w:r w:rsidRPr="00EB4D4F">
              <w:rPr>
                <w:rFonts w:ascii="Times New Roman" w:hAnsi="Times New Roman"/>
                <w:sz w:val="18"/>
                <w:szCs w:val="18"/>
              </w:rPr>
              <w:t xml:space="preserve">тыс.руб –– средства бюджета </w:t>
            </w:r>
            <w:r w:rsidR="00A5336F">
              <w:rPr>
                <w:rFonts w:ascii="Times New Roman" w:hAnsi="Times New Roman"/>
                <w:sz w:val="18"/>
                <w:szCs w:val="18"/>
              </w:rPr>
              <w:t>округа</w:t>
            </w:r>
          </w:p>
          <w:p w:rsidR="001B6E27" w:rsidRPr="00EB4D4F" w:rsidRDefault="001B6E27" w:rsidP="00280AEE">
            <w:pPr>
              <w:pStyle w:val="a9"/>
              <w:jc w:val="both"/>
              <w:rPr>
                <w:rFonts w:ascii="Times New Roman" w:hAnsi="Times New Roman"/>
                <w:sz w:val="18"/>
                <w:szCs w:val="18"/>
              </w:rPr>
            </w:pPr>
          </w:p>
          <w:p w:rsidR="007728AA" w:rsidRPr="00EB4D4F" w:rsidRDefault="001B6E27" w:rsidP="007728AA">
            <w:pPr>
              <w:pStyle w:val="a9"/>
              <w:jc w:val="both"/>
              <w:rPr>
                <w:rFonts w:ascii="Times New Roman" w:hAnsi="Times New Roman"/>
                <w:sz w:val="18"/>
                <w:szCs w:val="18"/>
              </w:rPr>
            </w:pPr>
            <w:r w:rsidRPr="00EB4D4F">
              <w:rPr>
                <w:rFonts w:ascii="Times New Roman" w:hAnsi="Times New Roman"/>
                <w:sz w:val="18"/>
                <w:szCs w:val="18"/>
                <w:u w:val="single"/>
              </w:rPr>
              <w:t>2018 год</w:t>
            </w:r>
            <w:r w:rsidRPr="00EB4D4F">
              <w:rPr>
                <w:rFonts w:ascii="Times New Roman" w:hAnsi="Times New Roman"/>
                <w:sz w:val="18"/>
                <w:szCs w:val="18"/>
              </w:rPr>
              <w:t xml:space="preserve"> –</w:t>
            </w:r>
            <w:r w:rsidR="007728AA" w:rsidRPr="00EB4D4F">
              <w:rPr>
                <w:rFonts w:ascii="Times New Roman" w:hAnsi="Times New Roman"/>
                <w:sz w:val="18"/>
                <w:szCs w:val="18"/>
              </w:rPr>
              <w:t xml:space="preserve"> </w:t>
            </w:r>
            <w:r w:rsidR="00C34A09">
              <w:rPr>
                <w:rFonts w:ascii="Times New Roman" w:hAnsi="Times New Roman"/>
                <w:sz w:val="18"/>
                <w:szCs w:val="18"/>
              </w:rPr>
              <w:t>191,63</w:t>
            </w:r>
            <w:r w:rsidR="00C34A09" w:rsidRPr="00EB4D4F">
              <w:rPr>
                <w:rFonts w:ascii="Times New Roman" w:hAnsi="Times New Roman"/>
                <w:sz w:val="18"/>
                <w:szCs w:val="18"/>
              </w:rPr>
              <w:t xml:space="preserve"> </w:t>
            </w:r>
            <w:r w:rsidR="007728AA" w:rsidRPr="00EB4D4F">
              <w:rPr>
                <w:rFonts w:ascii="Times New Roman" w:hAnsi="Times New Roman"/>
                <w:sz w:val="18"/>
                <w:szCs w:val="18"/>
              </w:rPr>
              <w:t xml:space="preserve">тыс.руб –– средства бюджета </w:t>
            </w:r>
            <w:r w:rsidR="00A5336F">
              <w:rPr>
                <w:rFonts w:ascii="Times New Roman" w:hAnsi="Times New Roman"/>
                <w:sz w:val="18"/>
                <w:szCs w:val="18"/>
              </w:rPr>
              <w:t>округа</w:t>
            </w:r>
          </w:p>
          <w:p w:rsidR="007728AA" w:rsidRPr="00EB4D4F" w:rsidRDefault="007728AA" w:rsidP="00280AEE">
            <w:pPr>
              <w:pStyle w:val="a9"/>
              <w:jc w:val="both"/>
              <w:rPr>
                <w:rFonts w:ascii="Times New Roman" w:hAnsi="Times New Roman"/>
                <w:sz w:val="18"/>
                <w:szCs w:val="18"/>
              </w:rPr>
            </w:pPr>
          </w:p>
          <w:p w:rsidR="000C0C24" w:rsidRPr="00EB4D4F" w:rsidRDefault="007728AA" w:rsidP="00A5336F">
            <w:pPr>
              <w:pStyle w:val="a9"/>
              <w:jc w:val="both"/>
              <w:rPr>
                <w:rFonts w:ascii="Times New Roman" w:hAnsi="Times New Roman"/>
                <w:sz w:val="18"/>
                <w:szCs w:val="18"/>
              </w:rPr>
            </w:pPr>
            <w:r w:rsidRPr="00EB4D4F">
              <w:rPr>
                <w:rFonts w:ascii="Times New Roman" w:hAnsi="Times New Roman"/>
                <w:sz w:val="18"/>
                <w:szCs w:val="18"/>
                <w:u w:val="single"/>
              </w:rPr>
              <w:t>2019 год</w:t>
            </w:r>
            <w:r w:rsidRPr="00EB4D4F">
              <w:rPr>
                <w:rFonts w:ascii="Times New Roman" w:hAnsi="Times New Roman"/>
                <w:sz w:val="18"/>
                <w:szCs w:val="18"/>
              </w:rPr>
              <w:t xml:space="preserve"> - </w:t>
            </w:r>
            <w:r w:rsidR="00C34A09">
              <w:rPr>
                <w:rFonts w:ascii="Times New Roman" w:hAnsi="Times New Roman"/>
                <w:sz w:val="18"/>
                <w:szCs w:val="18"/>
              </w:rPr>
              <w:t>191,63</w:t>
            </w:r>
            <w:r w:rsidR="00C34A09" w:rsidRPr="00EB4D4F">
              <w:rPr>
                <w:rFonts w:ascii="Times New Roman" w:hAnsi="Times New Roman"/>
                <w:sz w:val="18"/>
                <w:szCs w:val="18"/>
              </w:rPr>
              <w:t xml:space="preserve"> </w:t>
            </w:r>
            <w:r w:rsidRPr="00EB4D4F">
              <w:rPr>
                <w:rFonts w:ascii="Times New Roman" w:hAnsi="Times New Roman"/>
                <w:sz w:val="18"/>
                <w:szCs w:val="18"/>
              </w:rPr>
              <w:t xml:space="preserve">тыс.руб –– средства бюджета </w:t>
            </w:r>
            <w:r w:rsidR="00A5336F">
              <w:rPr>
                <w:rFonts w:ascii="Times New Roman" w:hAnsi="Times New Roman"/>
                <w:sz w:val="18"/>
                <w:szCs w:val="18"/>
              </w:rPr>
              <w:t>округа</w:t>
            </w:r>
          </w:p>
        </w:tc>
        <w:tc>
          <w:tcPr>
            <w:tcW w:w="2134" w:type="dxa"/>
            <w:shd w:val="clear" w:color="auto" w:fill="auto"/>
          </w:tcPr>
          <w:p w:rsidR="000C0C24" w:rsidRPr="00252F95" w:rsidRDefault="000C0C24" w:rsidP="00280AEE">
            <w:pPr>
              <w:pStyle w:val="ConsPlusNormal"/>
              <w:ind w:firstLine="0"/>
              <w:jc w:val="both"/>
              <w:rPr>
                <w:rFonts w:ascii="Times New Roman" w:hAnsi="Times New Roman" w:cs="Times New Roman"/>
              </w:rPr>
            </w:pPr>
          </w:p>
        </w:tc>
      </w:tr>
    </w:tbl>
    <w:p w:rsidR="000C0C24" w:rsidRDefault="000C0C24" w:rsidP="000C0C24">
      <w:pPr>
        <w:tabs>
          <w:tab w:val="left" w:pos="567"/>
        </w:tabs>
        <w:jc w:val="both"/>
        <w:rPr>
          <w:sz w:val="20"/>
          <w:szCs w:val="20"/>
        </w:rPr>
      </w:pPr>
    </w:p>
    <w:bookmarkEnd w:id="5"/>
    <w:p w:rsidR="00EC35FC" w:rsidRDefault="003D26D5" w:rsidP="00EC35FC">
      <w:pPr>
        <w:autoSpaceDE w:val="0"/>
        <w:autoSpaceDN w:val="0"/>
        <w:adjustRightInd w:val="0"/>
        <w:ind w:left="900"/>
        <w:jc w:val="center"/>
        <w:outlineLvl w:val="0"/>
        <w:rPr>
          <w:b/>
          <w:sz w:val="20"/>
          <w:szCs w:val="20"/>
        </w:rPr>
      </w:pPr>
      <w:r>
        <w:rPr>
          <w:b/>
          <w:sz w:val="20"/>
          <w:szCs w:val="20"/>
        </w:rPr>
        <w:t>2</w:t>
      </w:r>
      <w:r w:rsidR="00EC35FC">
        <w:rPr>
          <w:b/>
          <w:sz w:val="20"/>
          <w:szCs w:val="20"/>
        </w:rPr>
        <w:t>.5.Концептуальные направления реформирования, модернизации, преобразования в сфере государственной поддержки молодых семей при улучш</w:t>
      </w:r>
      <w:r w:rsidR="00EC35FC">
        <w:rPr>
          <w:b/>
          <w:sz w:val="20"/>
          <w:szCs w:val="20"/>
        </w:rPr>
        <w:t>е</w:t>
      </w:r>
      <w:r w:rsidR="00EC35FC">
        <w:rPr>
          <w:b/>
          <w:sz w:val="20"/>
          <w:szCs w:val="20"/>
        </w:rPr>
        <w:t>нии ими жилищных условий</w:t>
      </w:r>
      <w:r w:rsidR="007808C9">
        <w:rPr>
          <w:b/>
          <w:sz w:val="20"/>
          <w:szCs w:val="20"/>
        </w:rPr>
        <w:t xml:space="preserve">. Контроль и </w:t>
      </w:r>
      <w:r w:rsidR="007808C9" w:rsidRPr="00F110FA">
        <w:rPr>
          <w:b/>
          <w:sz w:val="20"/>
          <w:szCs w:val="20"/>
        </w:rPr>
        <w:t xml:space="preserve"> отчетност</w:t>
      </w:r>
      <w:r w:rsidR="007808C9">
        <w:rPr>
          <w:b/>
          <w:sz w:val="20"/>
          <w:szCs w:val="20"/>
        </w:rPr>
        <w:t>ь при</w:t>
      </w:r>
      <w:r w:rsidR="007808C9" w:rsidRPr="00F110FA">
        <w:rPr>
          <w:b/>
          <w:sz w:val="20"/>
          <w:szCs w:val="20"/>
        </w:rPr>
        <w:t xml:space="preserve"> реализации мероприятий Подпрограммы</w:t>
      </w:r>
      <w:r w:rsidR="007808C9">
        <w:rPr>
          <w:b/>
          <w:sz w:val="20"/>
          <w:szCs w:val="20"/>
        </w:rPr>
        <w:t xml:space="preserve"> 2.</w:t>
      </w:r>
    </w:p>
    <w:p w:rsidR="00EC35FC" w:rsidRDefault="00EC35FC" w:rsidP="00EC35FC">
      <w:pPr>
        <w:autoSpaceDE w:val="0"/>
        <w:autoSpaceDN w:val="0"/>
        <w:adjustRightInd w:val="0"/>
        <w:ind w:left="900"/>
        <w:jc w:val="center"/>
        <w:outlineLvl w:val="0"/>
        <w:rPr>
          <w:b/>
          <w:sz w:val="20"/>
          <w:szCs w:val="20"/>
        </w:rPr>
      </w:pPr>
    </w:p>
    <w:p w:rsidR="00EC35FC" w:rsidRDefault="00EC35FC" w:rsidP="00EC35FC">
      <w:pPr>
        <w:autoSpaceDE w:val="0"/>
        <w:autoSpaceDN w:val="0"/>
        <w:adjustRightInd w:val="0"/>
        <w:ind w:firstLine="708"/>
        <w:jc w:val="both"/>
        <w:outlineLvl w:val="0"/>
        <w:rPr>
          <w:sz w:val="20"/>
          <w:szCs w:val="20"/>
        </w:rPr>
      </w:pPr>
      <w:r>
        <w:rPr>
          <w:sz w:val="20"/>
          <w:szCs w:val="20"/>
        </w:rPr>
        <w:t xml:space="preserve">Реализация мероприятий в рамках </w:t>
      </w:r>
      <w:r w:rsidR="00335A4D">
        <w:rPr>
          <w:sz w:val="20"/>
          <w:szCs w:val="20"/>
        </w:rPr>
        <w:t>Подп</w:t>
      </w:r>
      <w:r>
        <w:rPr>
          <w:sz w:val="20"/>
          <w:szCs w:val="20"/>
        </w:rPr>
        <w:t>рограммы 2 позволяет достичь результативности и адресности решения жилищной проблемы молодых семей – огран</w:t>
      </w:r>
      <w:r>
        <w:rPr>
          <w:sz w:val="20"/>
          <w:szCs w:val="20"/>
        </w:rPr>
        <w:t>и</w:t>
      </w:r>
      <w:r>
        <w:rPr>
          <w:sz w:val="20"/>
          <w:szCs w:val="20"/>
        </w:rPr>
        <w:t>ченно платежеспособной категории граждан, не имеющей возможности решить жилищную проблему самостоятельно, и нуждающейся в государственной поддержке при улучшении жилищных условий.</w:t>
      </w:r>
    </w:p>
    <w:p w:rsidR="00E66255" w:rsidRDefault="00EC35FC" w:rsidP="00EC35FC">
      <w:pPr>
        <w:autoSpaceDE w:val="0"/>
        <w:autoSpaceDN w:val="0"/>
        <w:adjustRightInd w:val="0"/>
        <w:ind w:firstLine="708"/>
        <w:jc w:val="both"/>
        <w:outlineLvl w:val="0"/>
        <w:rPr>
          <w:sz w:val="20"/>
          <w:szCs w:val="20"/>
        </w:rPr>
      </w:pPr>
      <w:r>
        <w:rPr>
          <w:sz w:val="20"/>
          <w:szCs w:val="20"/>
        </w:rPr>
        <w:t xml:space="preserve">Свидетельство о праве на получение социальной выплаты на приобретение жилого помещения или строительство индивидуального жилого дома реализуется на территории Московской области, что препятствует оттоку работающей молодежи </w:t>
      </w:r>
      <w:r w:rsidR="00E66255">
        <w:rPr>
          <w:sz w:val="20"/>
          <w:szCs w:val="20"/>
        </w:rPr>
        <w:t>–</w:t>
      </w:r>
      <w:r>
        <w:rPr>
          <w:sz w:val="20"/>
          <w:szCs w:val="20"/>
        </w:rPr>
        <w:t xml:space="preserve"> </w:t>
      </w:r>
      <w:r w:rsidR="00E66255">
        <w:rPr>
          <w:sz w:val="20"/>
          <w:szCs w:val="20"/>
        </w:rPr>
        <w:t>наиболее активной части населения с территории Московской области, способствует улучшению демографической ситуации.</w:t>
      </w:r>
    </w:p>
    <w:p w:rsidR="00EC35FC" w:rsidRDefault="00E66255" w:rsidP="00EC35FC">
      <w:pPr>
        <w:autoSpaceDE w:val="0"/>
        <w:autoSpaceDN w:val="0"/>
        <w:adjustRightInd w:val="0"/>
        <w:ind w:firstLine="708"/>
        <w:jc w:val="both"/>
        <w:outlineLvl w:val="0"/>
        <w:rPr>
          <w:sz w:val="20"/>
          <w:szCs w:val="20"/>
        </w:rPr>
      </w:pPr>
      <w:r>
        <w:rPr>
          <w:sz w:val="20"/>
          <w:szCs w:val="20"/>
        </w:rPr>
        <w:t>Возможность решения жилищной проблемы в рамках Подпрограммы 2, в том числе 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r>
        <w:rPr>
          <w:sz w:val="20"/>
          <w:szCs w:val="20"/>
        </w:rPr>
        <w:tab/>
      </w:r>
    </w:p>
    <w:p w:rsidR="00EC35FC" w:rsidRPr="009A5A9C" w:rsidRDefault="00EC35FC" w:rsidP="00EC35FC">
      <w:pPr>
        <w:widowControl w:val="0"/>
        <w:autoSpaceDE w:val="0"/>
        <w:autoSpaceDN w:val="0"/>
        <w:adjustRightInd w:val="0"/>
        <w:ind w:firstLine="708"/>
        <w:jc w:val="both"/>
        <w:outlineLvl w:val="1"/>
        <w:rPr>
          <w:sz w:val="20"/>
          <w:szCs w:val="20"/>
        </w:rPr>
      </w:pPr>
      <w:r w:rsidRPr="009A5A9C">
        <w:rPr>
          <w:sz w:val="20"/>
          <w:szCs w:val="20"/>
        </w:rPr>
        <w:t xml:space="preserve">Контроль за реализацией </w:t>
      </w:r>
      <w:r>
        <w:rPr>
          <w:sz w:val="20"/>
          <w:szCs w:val="20"/>
        </w:rPr>
        <w:t xml:space="preserve">мероприятий </w:t>
      </w:r>
      <w:r w:rsidRPr="009A5A9C">
        <w:rPr>
          <w:sz w:val="20"/>
          <w:szCs w:val="20"/>
        </w:rPr>
        <w:t>Подпрограммы</w:t>
      </w:r>
      <w:r>
        <w:rPr>
          <w:sz w:val="20"/>
          <w:szCs w:val="20"/>
        </w:rPr>
        <w:t xml:space="preserve"> </w:t>
      </w:r>
      <w:r w:rsidR="00E66255">
        <w:rPr>
          <w:sz w:val="20"/>
          <w:szCs w:val="20"/>
        </w:rPr>
        <w:t>2</w:t>
      </w:r>
      <w:r w:rsidRPr="009A5A9C">
        <w:rPr>
          <w:sz w:val="20"/>
          <w:szCs w:val="20"/>
        </w:rPr>
        <w:t xml:space="preserve"> </w:t>
      </w:r>
      <w:r w:rsidR="00E66255">
        <w:rPr>
          <w:sz w:val="20"/>
          <w:szCs w:val="20"/>
        </w:rPr>
        <w:t xml:space="preserve">обеспечивает целевое использование средств федерального бюджета, бюджета Московской области и бюджета </w:t>
      </w:r>
      <w:r w:rsidR="00A5336F">
        <w:rPr>
          <w:rFonts w:cs="Arial"/>
          <w:sz w:val="20"/>
          <w:szCs w:val="20"/>
        </w:rPr>
        <w:t>городского округа Истра</w:t>
      </w:r>
      <w:r w:rsidR="00E66255">
        <w:rPr>
          <w:sz w:val="20"/>
          <w:szCs w:val="20"/>
        </w:rPr>
        <w:t xml:space="preserve">. Контроль </w:t>
      </w:r>
      <w:r w:rsidRPr="009A5A9C">
        <w:rPr>
          <w:sz w:val="20"/>
          <w:szCs w:val="20"/>
        </w:rPr>
        <w:t xml:space="preserve">осуществляет </w:t>
      </w:r>
      <w:r w:rsidR="00A5336F">
        <w:rPr>
          <w:sz w:val="20"/>
          <w:szCs w:val="20"/>
        </w:rPr>
        <w:t>уполномоченный орган администрации</w:t>
      </w:r>
      <w:r w:rsidRPr="009A5A9C">
        <w:rPr>
          <w:sz w:val="20"/>
          <w:szCs w:val="20"/>
        </w:rPr>
        <w:t xml:space="preserve"> </w:t>
      </w:r>
      <w:r w:rsidR="00A5336F">
        <w:rPr>
          <w:rFonts w:cs="Arial"/>
          <w:sz w:val="20"/>
          <w:szCs w:val="20"/>
        </w:rPr>
        <w:t>городского округа Истра</w:t>
      </w:r>
      <w:r w:rsidR="00A5336F" w:rsidRPr="009A5A9C">
        <w:rPr>
          <w:sz w:val="20"/>
          <w:szCs w:val="20"/>
        </w:rPr>
        <w:t xml:space="preserve"> </w:t>
      </w:r>
      <w:r w:rsidRPr="009A5A9C">
        <w:rPr>
          <w:sz w:val="20"/>
          <w:szCs w:val="20"/>
        </w:rPr>
        <w:t xml:space="preserve">и Министерство </w:t>
      </w:r>
      <w:r w:rsidR="00E66255">
        <w:rPr>
          <w:sz w:val="20"/>
          <w:szCs w:val="20"/>
        </w:rPr>
        <w:t>строительного комплекса</w:t>
      </w:r>
      <w:r>
        <w:rPr>
          <w:sz w:val="20"/>
          <w:szCs w:val="20"/>
        </w:rPr>
        <w:t xml:space="preserve"> </w:t>
      </w:r>
      <w:r w:rsidRPr="009A5A9C">
        <w:rPr>
          <w:sz w:val="20"/>
          <w:szCs w:val="20"/>
        </w:rPr>
        <w:t>Московской области</w:t>
      </w:r>
      <w:r w:rsidR="00E66255">
        <w:rPr>
          <w:sz w:val="20"/>
          <w:szCs w:val="20"/>
        </w:rPr>
        <w:t>.</w:t>
      </w:r>
      <w:r w:rsidRPr="009A5A9C">
        <w:rPr>
          <w:sz w:val="20"/>
          <w:szCs w:val="20"/>
        </w:rPr>
        <w:t xml:space="preserve"> </w:t>
      </w:r>
    </w:p>
    <w:p w:rsidR="00EC35FC" w:rsidRDefault="00EC35FC" w:rsidP="00EC35FC">
      <w:pPr>
        <w:widowControl w:val="0"/>
        <w:autoSpaceDE w:val="0"/>
        <w:autoSpaceDN w:val="0"/>
        <w:adjustRightInd w:val="0"/>
        <w:jc w:val="both"/>
        <w:outlineLvl w:val="1"/>
        <w:rPr>
          <w:sz w:val="20"/>
          <w:szCs w:val="20"/>
        </w:rPr>
      </w:pPr>
      <w:r w:rsidRPr="009A5A9C">
        <w:rPr>
          <w:sz w:val="20"/>
          <w:szCs w:val="20"/>
        </w:rPr>
        <w:tab/>
      </w:r>
      <w:r>
        <w:rPr>
          <w:sz w:val="20"/>
          <w:szCs w:val="20"/>
        </w:rPr>
        <w:t xml:space="preserve">Заказчик </w:t>
      </w:r>
      <w:r w:rsidR="00E66255">
        <w:rPr>
          <w:sz w:val="20"/>
          <w:szCs w:val="20"/>
        </w:rPr>
        <w:t xml:space="preserve">муниципальной </w:t>
      </w:r>
      <w:r w:rsidR="00A5336F">
        <w:rPr>
          <w:sz w:val="20"/>
          <w:szCs w:val="20"/>
        </w:rPr>
        <w:t>П</w:t>
      </w:r>
      <w:r w:rsidR="00E66255">
        <w:rPr>
          <w:sz w:val="20"/>
          <w:szCs w:val="20"/>
        </w:rPr>
        <w:t xml:space="preserve">одпрограммы </w:t>
      </w:r>
      <w:r w:rsidR="00DD3B39">
        <w:rPr>
          <w:sz w:val="20"/>
          <w:szCs w:val="20"/>
        </w:rPr>
        <w:t xml:space="preserve">2 </w:t>
      </w:r>
      <w:r>
        <w:rPr>
          <w:sz w:val="20"/>
          <w:szCs w:val="20"/>
        </w:rPr>
        <w:t xml:space="preserve">представляет в Управление экономического развития </w:t>
      </w:r>
      <w:r w:rsidR="00DD3B39">
        <w:rPr>
          <w:sz w:val="20"/>
          <w:szCs w:val="20"/>
        </w:rPr>
        <w:t xml:space="preserve">администрации </w:t>
      </w:r>
      <w:r w:rsidR="00DD3B39">
        <w:rPr>
          <w:rFonts w:cs="Arial"/>
          <w:sz w:val="20"/>
          <w:szCs w:val="20"/>
        </w:rPr>
        <w:t>городского округа Истра</w:t>
      </w:r>
      <w:r>
        <w:rPr>
          <w:sz w:val="20"/>
          <w:szCs w:val="20"/>
        </w:rPr>
        <w:t xml:space="preserve"> оперативный отчет за </w:t>
      </w:r>
      <w:r>
        <w:rPr>
          <w:sz w:val="20"/>
          <w:szCs w:val="20"/>
        </w:rPr>
        <w:lastRenderedPageBreak/>
        <w:t>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w:t>
      </w:r>
      <w:r w:rsidRPr="009A5A9C">
        <w:rPr>
          <w:sz w:val="20"/>
          <w:szCs w:val="20"/>
        </w:rPr>
        <w:t>и</w:t>
      </w:r>
      <w:r w:rsidRPr="009A5A9C">
        <w:rPr>
          <w:sz w:val="20"/>
          <w:szCs w:val="20"/>
        </w:rPr>
        <w:t xml:space="preserve">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 xml:space="preserve">администрации Истринского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C35FC" w:rsidRPr="009A5A9C" w:rsidRDefault="00EC35FC" w:rsidP="00EC35F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C35FC" w:rsidRPr="009A5A9C" w:rsidRDefault="00EC35FC" w:rsidP="00EC35F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Оперативный и годовой отчет размещаются в электронной системе мониторинга ГАС «Управление».</w:t>
      </w:r>
    </w:p>
    <w:p w:rsidR="000C0C24" w:rsidRDefault="000C0C24" w:rsidP="000C0C24">
      <w:pPr>
        <w:widowControl w:val="0"/>
        <w:autoSpaceDE w:val="0"/>
        <w:autoSpaceDN w:val="0"/>
        <w:adjustRightInd w:val="0"/>
        <w:jc w:val="both"/>
        <w:outlineLvl w:val="1"/>
        <w:rPr>
          <w:sz w:val="20"/>
          <w:szCs w:val="20"/>
        </w:rPr>
      </w:pPr>
    </w:p>
    <w:p w:rsidR="000C0C24" w:rsidRPr="00FC3BDF" w:rsidRDefault="003D26D5" w:rsidP="000C0C24">
      <w:pPr>
        <w:widowControl w:val="0"/>
        <w:autoSpaceDE w:val="0"/>
        <w:autoSpaceDN w:val="0"/>
        <w:adjustRightInd w:val="0"/>
        <w:jc w:val="center"/>
        <w:outlineLvl w:val="1"/>
        <w:rPr>
          <w:b/>
          <w:sz w:val="20"/>
          <w:szCs w:val="20"/>
        </w:rPr>
      </w:pPr>
      <w:r>
        <w:rPr>
          <w:b/>
          <w:sz w:val="20"/>
          <w:szCs w:val="20"/>
        </w:rPr>
        <w:t>2</w:t>
      </w:r>
      <w:r w:rsidR="004E7B99">
        <w:rPr>
          <w:b/>
          <w:sz w:val="20"/>
          <w:szCs w:val="20"/>
        </w:rPr>
        <w:t>.6</w:t>
      </w:r>
      <w:r w:rsidR="000C0C24" w:rsidRPr="00FC3BDF">
        <w:rPr>
          <w:b/>
          <w:sz w:val="20"/>
          <w:szCs w:val="20"/>
        </w:rPr>
        <w:t xml:space="preserve">. </w:t>
      </w:r>
      <w:r w:rsidR="000C0C24">
        <w:rPr>
          <w:b/>
          <w:sz w:val="20"/>
          <w:szCs w:val="20"/>
        </w:rPr>
        <w:t>Оценка</w:t>
      </w:r>
      <w:r w:rsidR="000C0C24" w:rsidRPr="00FC3BDF">
        <w:rPr>
          <w:b/>
          <w:sz w:val="20"/>
          <w:szCs w:val="20"/>
        </w:rPr>
        <w:t xml:space="preserve"> эффективности реализации Подпрограммы</w:t>
      </w:r>
      <w:r w:rsidR="004E7B99">
        <w:rPr>
          <w:b/>
          <w:sz w:val="20"/>
          <w:szCs w:val="20"/>
        </w:rPr>
        <w:t xml:space="preserve"> 2</w:t>
      </w:r>
    </w:p>
    <w:p w:rsidR="000C0C24" w:rsidRDefault="000C0C24" w:rsidP="000C0C24">
      <w:pPr>
        <w:widowControl w:val="0"/>
        <w:autoSpaceDE w:val="0"/>
        <w:autoSpaceDN w:val="0"/>
        <w:adjustRightInd w:val="0"/>
        <w:jc w:val="center"/>
        <w:outlineLvl w:val="1"/>
        <w:rPr>
          <w:sz w:val="20"/>
          <w:szCs w:val="20"/>
        </w:rPr>
      </w:pPr>
    </w:p>
    <w:p w:rsidR="000C0C24" w:rsidRDefault="000C0C24" w:rsidP="000C0C24">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DD3B39">
        <w:rPr>
          <w:sz w:val="20"/>
          <w:szCs w:val="20"/>
        </w:rPr>
        <w:t>Управлением</w:t>
      </w:r>
      <w:r>
        <w:rPr>
          <w:sz w:val="20"/>
          <w:szCs w:val="20"/>
        </w:rPr>
        <w:t xml:space="preserve"> экономическо</w:t>
      </w:r>
      <w:r w:rsidR="00DD3B39">
        <w:rPr>
          <w:sz w:val="20"/>
          <w:szCs w:val="20"/>
        </w:rPr>
        <w:t>го развития а</w:t>
      </w:r>
      <w:r>
        <w:rPr>
          <w:sz w:val="20"/>
          <w:szCs w:val="20"/>
        </w:rPr>
        <w:t xml:space="preserve">дминистрации </w:t>
      </w:r>
      <w:r w:rsidR="00DD3B39">
        <w:rPr>
          <w:rFonts w:cs="Arial"/>
          <w:sz w:val="20"/>
          <w:szCs w:val="20"/>
        </w:rPr>
        <w:t>городского округа Истра</w:t>
      </w:r>
      <w:r w:rsidR="00DD3B39">
        <w:rPr>
          <w:sz w:val="20"/>
          <w:szCs w:val="20"/>
        </w:rPr>
        <w:t xml:space="preserve"> </w:t>
      </w:r>
      <w:r>
        <w:rPr>
          <w:sz w:val="20"/>
          <w:szCs w:val="20"/>
        </w:rPr>
        <w:t>ежегодно, а также пои итогам ее завершения на основании годового отчета о достижении значений показателей (индикаторов) реализации Подпрограммы в соо</w:t>
      </w:r>
      <w:r>
        <w:rPr>
          <w:sz w:val="20"/>
          <w:szCs w:val="20"/>
        </w:rPr>
        <w:t>т</w:t>
      </w:r>
      <w:r>
        <w:rPr>
          <w:sz w:val="20"/>
          <w:szCs w:val="20"/>
        </w:rPr>
        <w:t xml:space="preserve">ветствии с Методикой оценки эффективности реализации муниципальных программ, согласно приложению № 10 к Порядку. </w:t>
      </w:r>
    </w:p>
    <w:p w:rsidR="000C0C24" w:rsidRDefault="000C0C24" w:rsidP="000C0C24">
      <w:pPr>
        <w:widowControl w:val="0"/>
        <w:autoSpaceDE w:val="0"/>
        <w:autoSpaceDN w:val="0"/>
        <w:adjustRightInd w:val="0"/>
        <w:jc w:val="both"/>
        <w:outlineLvl w:val="1"/>
        <w:rPr>
          <w:sz w:val="20"/>
          <w:szCs w:val="20"/>
        </w:rPr>
      </w:pPr>
      <w:r>
        <w:rPr>
          <w:sz w:val="20"/>
          <w:szCs w:val="20"/>
        </w:rPr>
        <w:tab/>
        <w:t>По результатам оценки эффективности реализации Подпрограммы Администрацией может быть принято решение:</w:t>
      </w:r>
    </w:p>
    <w:p w:rsidR="000C0C24" w:rsidRDefault="000C0C24" w:rsidP="000C0C24">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В случае принятия решения о досрочном прекращении реализации Подпрограммы и при наличии заключенных муниципальных контрактов в бюджете муниц</w:t>
      </w:r>
      <w:r>
        <w:rPr>
          <w:sz w:val="20"/>
          <w:szCs w:val="20"/>
        </w:rPr>
        <w:t>и</w:t>
      </w:r>
      <w:r>
        <w:rPr>
          <w:sz w:val="20"/>
          <w:szCs w:val="20"/>
        </w:rPr>
        <w:t xml:space="preserve">пального </w:t>
      </w:r>
      <w:r w:rsidR="00DD3B39">
        <w:rPr>
          <w:sz w:val="20"/>
          <w:szCs w:val="20"/>
        </w:rPr>
        <w:t>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0C0C24" w:rsidRDefault="000C0C24" w:rsidP="000C0C24">
      <w:pPr>
        <w:widowControl w:val="0"/>
        <w:autoSpaceDE w:val="0"/>
        <w:autoSpaceDN w:val="0"/>
        <w:adjustRightInd w:val="0"/>
        <w:ind w:firstLine="540"/>
        <w:jc w:val="right"/>
        <w:rPr>
          <w:sz w:val="20"/>
          <w:szCs w:val="20"/>
        </w:rPr>
      </w:pPr>
    </w:p>
    <w:p w:rsidR="000C0C24" w:rsidRPr="004E7B99" w:rsidRDefault="003D26D5" w:rsidP="004E7B99">
      <w:pPr>
        <w:widowControl w:val="0"/>
        <w:autoSpaceDE w:val="0"/>
        <w:autoSpaceDN w:val="0"/>
        <w:adjustRightInd w:val="0"/>
        <w:ind w:firstLine="540"/>
        <w:jc w:val="center"/>
        <w:rPr>
          <w:b/>
          <w:sz w:val="20"/>
          <w:szCs w:val="20"/>
        </w:rPr>
      </w:pPr>
      <w:r>
        <w:rPr>
          <w:b/>
          <w:sz w:val="20"/>
          <w:szCs w:val="20"/>
        </w:rPr>
        <w:t>2</w:t>
      </w:r>
      <w:r w:rsidR="004E7B99" w:rsidRPr="004E7B99">
        <w:rPr>
          <w:b/>
          <w:sz w:val="20"/>
          <w:szCs w:val="20"/>
        </w:rPr>
        <w:t xml:space="preserve">.7. Перечень мероприятий </w:t>
      </w:r>
      <w:r w:rsidR="00DD3B39">
        <w:rPr>
          <w:b/>
          <w:sz w:val="20"/>
          <w:szCs w:val="20"/>
        </w:rPr>
        <w:t>П</w:t>
      </w:r>
      <w:r w:rsidR="004E7B99" w:rsidRPr="004E7B99">
        <w:rPr>
          <w:b/>
          <w:sz w:val="20"/>
          <w:szCs w:val="20"/>
        </w:rPr>
        <w:t>одпрограммы</w:t>
      </w:r>
      <w:r w:rsidR="00DD3B39">
        <w:rPr>
          <w:b/>
          <w:sz w:val="20"/>
          <w:szCs w:val="20"/>
        </w:rPr>
        <w:t xml:space="preserve"> 2</w:t>
      </w:r>
      <w:r w:rsidR="004E7B99" w:rsidRPr="004E7B99">
        <w:rPr>
          <w:b/>
          <w:sz w:val="20"/>
          <w:szCs w:val="20"/>
        </w:rPr>
        <w:t xml:space="preserve"> «Обеспечение жильем молодых семей</w:t>
      </w:r>
      <w:r w:rsidR="00DD3B39">
        <w:rPr>
          <w:b/>
          <w:sz w:val="20"/>
          <w:szCs w:val="20"/>
        </w:rPr>
        <w:t>»</w:t>
      </w:r>
    </w:p>
    <w:p w:rsidR="000C0C24" w:rsidRDefault="000C0C24" w:rsidP="000C0C24">
      <w:pPr>
        <w:widowControl w:val="0"/>
        <w:autoSpaceDE w:val="0"/>
        <w:autoSpaceDN w:val="0"/>
        <w:adjustRightInd w:val="0"/>
        <w:ind w:firstLine="540"/>
        <w:jc w:val="center"/>
        <w:rPr>
          <w:sz w:val="20"/>
          <w:szCs w:val="20"/>
        </w:rPr>
      </w:pPr>
    </w:p>
    <w:tbl>
      <w:tblPr>
        <w:tblW w:w="156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
        <w:gridCol w:w="931"/>
        <w:gridCol w:w="3429"/>
        <w:gridCol w:w="1276"/>
        <w:gridCol w:w="850"/>
        <w:gridCol w:w="993"/>
        <w:gridCol w:w="141"/>
        <w:gridCol w:w="851"/>
        <w:gridCol w:w="142"/>
        <w:gridCol w:w="850"/>
        <w:gridCol w:w="284"/>
        <w:gridCol w:w="708"/>
        <w:gridCol w:w="284"/>
        <w:gridCol w:w="709"/>
        <w:gridCol w:w="283"/>
        <w:gridCol w:w="567"/>
        <w:gridCol w:w="142"/>
        <w:gridCol w:w="850"/>
        <w:gridCol w:w="709"/>
        <w:gridCol w:w="992"/>
        <w:gridCol w:w="27"/>
      </w:tblGrid>
      <w:tr w:rsidR="007728AA" w:rsidRPr="00D0412F" w:rsidTr="00BC10A4">
        <w:trPr>
          <w:trHeight w:val="115"/>
        </w:trPr>
        <w:tc>
          <w:tcPr>
            <w:tcW w:w="602"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 п/п</w:t>
            </w:r>
          </w:p>
        </w:tc>
        <w:tc>
          <w:tcPr>
            <w:tcW w:w="931"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Меропр</w:t>
            </w:r>
            <w:r w:rsidRPr="00D0412F">
              <w:rPr>
                <w:sz w:val="16"/>
                <w:szCs w:val="16"/>
              </w:rPr>
              <w:t>и</w:t>
            </w:r>
            <w:r w:rsidRPr="00D0412F">
              <w:rPr>
                <w:sz w:val="16"/>
                <w:szCs w:val="16"/>
              </w:rPr>
              <w:t>ятия по реализ</w:t>
            </w:r>
            <w:r w:rsidRPr="00D0412F">
              <w:rPr>
                <w:sz w:val="16"/>
                <w:szCs w:val="16"/>
              </w:rPr>
              <w:t>а</w:t>
            </w:r>
            <w:r w:rsidRPr="00D0412F">
              <w:rPr>
                <w:sz w:val="16"/>
                <w:szCs w:val="16"/>
              </w:rPr>
              <w:t>ции По</w:t>
            </w:r>
            <w:r w:rsidRPr="00D0412F">
              <w:rPr>
                <w:sz w:val="16"/>
                <w:szCs w:val="16"/>
              </w:rPr>
              <w:t>д</w:t>
            </w:r>
            <w:r w:rsidRPr="00D0412F">
              <w:rPr>
                <w:sz w:val="16"/>
                <w:szCs w:val="16"/>
              </w:rPr>
              <w:t>програ</w:t>
            </w:r>
            <w:r w:rsidRPr="00D0412F">
              <w:rPr>
                <w:sz w:val="16"/>
                <w:szCs w:val="16"/>
              </w:rPr>
              <w:t>м</w:t>
            </w:r>
            <w:r w:rsidRPr="00D0412F">
              <w:rPr>
                <w:sz w:val="16"/>
                <w:szCs w:val="16"/>
              </w:rPr>
              <w:t>мы</w:t>
            </w:r>
          </w:p>
        </w:tc>
        <w:tc>
          <w:tcPr>
            <w:tcW w:w="3429"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Перечень стандартных процедур, обеспеч</w:t>
            </w:r>
            <w:r w:rsidRPr="00D0412F">
              <w:rPr>
                <w:sz w:val="16"/>
                <w:szCs w:val="16"/>
              </w:rPr>
              <w:t>и</w:t>
            </w:r>
            <w:r w:rsidRPr="00D0412F">
              <w:rPr>
                <w:sz w:val="16"/>
                <w:szCs w:val="16"/>
              </w:rPr>
              <w:t>вающих выполнение мероприятия с указанием предельных сроков их исполнения</w:t>
            </w:r>
          </w:p>
        </w:tc>
        <w:tc>
          <w:tcPr>
            <w:tcW w:w="1276"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Источники финансиров</w:t>
            </w:r>
            <w:r w:rsidRPr="00D0412F">
              <w:rPr>
                <w:sz w:val="16"/>
                <w:szCs w:val="16"/>
              </w:rPr>
              <w:t>а</w:t>
            </w:r>
            <w:r w:rsidRPr="00D0412F">
              <w:rPr>
                <w:sz w:val="16"/>
                <w:szCs w:val="16"/>
              </w:rPr>
              <w:t>ния</w:t>
            </w:r>
          </w:p>
        </w:tc>
        <w:tc>
          <w:tcPr>
            <w:tcW w:w="850"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993" w:type="dxa"/>
            <w:vMerge w:val="restart"/>
            <w:shd w:val="clear" w:color="auto" w:fill="auto"/>
          </w:tcPr>
          <w:p w:rsidR="007728AA" w:rsidRPr="00D0412F" w:rsidRDefault="007728AA" w:rsidP="007254B6">
            <w:pPr>
              <w:widowControl w:val="0"/>
              <w:autoSpaceDE w:val="0"/>
              <w:autoSpaceDN w:val="0"/>
              <w:adjustRightInd w:val="0"/>
              <w:jc w:val="both"/>
              <w:rPr>
                <w:sz w:val="16"/>
                <w:szCs w:val="16"/>
              </w:rPr>
            </w:pPr>
            <w:r w:rsidRPr="00D0412F">
              <w:rPr>
                <w:sz w:val="16"/>
                <w:szCs w:val="16"/>
              </w:rPr>
              <w:t>Объем финанс</w:t>
            </w:r>
            <w:r w:rsidRPr="00D0412F">
              <w:rPr>
                <w:sz w:val="16"/>
                <w:szCs w:val="16"/>
              </w:rPr>
              <w:t>и</w:t>
            </w:r>
            <w:r w:rsidRPr="00D0412F">
              <w:rPr>
                <w:sz w:val="16"/>
                <w:szCs w:val="16"/>
              </w:rPr>
              <w:t>рования меропри</w:t>
            </w:r>
            <w:r w:rsidRPr="00D0412F">
              <w:rPr>
                <w:sz w:val="16"/>
                <w:szCs w:val="16"/>
              </w:rPr>
              <w:t>я</w:t>
            </w:r>
            <w:r w:rsidRPr="00D0412F">
              <w:rPr>
                <w:sz w:val="16"/>
                <w:szCs w:val="16"/>
              </w:rPr>
              <w:t>тия в т</w:t>
            </w:r>
            <w:r w:rsidRPr="00D0412F">
              <w:rPr>
                <w:sz w:val="16"/>
                <w:szCs w:val="16"/>
              </w:rPr>
              <w:t>е</w:t>
            </w:r>
            <w:r w:rsidRPr="00D0412F">
              <w:rPr>
                <w:sz w:val="16"/>
                <w:szCs w:val="16"/>
              </w:rPr>
              <w:t>кущем</w:t>
            </w:r>
            <w:r>
              <w:rPr>
                <w:sz w:val="16"/>
                <w:szCs w:val="16"/>
              </w:rPr>
              <w:t xml:space="preserve"> </w:t>
            </w:r>
            <w:r w:rsidRPr="00D0412F">
              <w:rPr>
                <w:sz w:val="16"/>
                <w:szCs w:val="16"/>
              </w:rPr>
              <w:t xml:space="preserve"> финанс</w:t>
            </w:r>
            <w:r w:rsidRPr="00D0412F">
              <w:rPr>
                <w:sz w:val="16"/>
                <w:szCs w:val="16"/>
              </w:rPr>
              <w:t>о</w:t>
            </w:r>
            <w:r w:rsidRPr="00D0412F">
              <w:rPr>
                <w:sz w:val="16"/>
                <w:szCs w:val="16"/>
              </w:rPr>
              <w:t>вом году (тыс.руб)</w:t>
            </w:r>
          </w:p>
        </w:tc>
        <w:tc>
          <w:tcPr>
            <w:tcW w:w="992" w:type="dxa"/>
            <w:gridSpan w:val="2"/>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Всего (тыс.руб)</w:t>
            </w:r>
          </w:p>
        </w:tc>
        <w:tc>
          <w:tcPr>
            <w:tcW w:w="4819" w:type="dxa"/>
            <w:gridSpan w:val="10"/>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Объемы финансирования по годам (тыс.руб.)</w:t>
            </w:r>
          </w:p>
        </w:tc>
        <w:tc>
          <w:tcPr>
            <w:tcW w:w="709"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Отве</w:t>
            </w:r>
            <w:r w:rsidRPr="00D0412F">
              <w:rPr>
                <w:sz w:val="16"/>
                <w:szCs w:val="16"/>
              </w:rPr>
              <w:t>т</w:t>
            </w:r>
            <w:r w:rsidRPr="00D0412F">
              <w:rPr>
                <w:sz w:val="16"/>
                <w:szCs w:val="16"/>
              </w:rPr>
              <w:t>стве</w:t>
            </w:r>
            <w:r w:rsidRPr="00D0412F">
              <w:rPr>
                <w:sz w:val="16"/>
                <w:szCs w:val="16"/>
              </w:rPr>
              <w:t>н</w:t>
            </w:r>
            <w:r w:rsidRPr="00D0412F">
              <w:rPr>
                <w:sz w:val="16"/>
                <w:szCs w:val="16"/>
              </w:rPr>
              <w:t>ный за в</w:t>
            </w:r>
            <w:r w:rsidRPr="00D0412F">
              <w:rPr>
                <w:sz w:val="16"/>
                <w:szCs w:val="16"/>
              </w:rPr>
              <w:t>ы</w:t>
            </w:r>
            <w:r w:rsidRPr="00D0412F">
              <w:rPr>
                <w:sz w:val="16"/>
                <w:szCs w:val="16"/>
              </w:rPr>
              <w:t>полн</w:t>
            </w:r>
            <w:r w:rsidRPr="00D0412F">
              <w:rPr>
                <w:sz w:val="16"/>
                <w:szCs w:val="16"/>
              </w:rPr>
              <w:t>е</w:t>
            </w:r>
            <w:r w:rsidRPr="00D0412F">
              <w:rPr>
                <w:sz w:val="16"/>
                <w:szCs w:val="16"/>
              </w:rPr>
              <w:t>ние мер</w:t>
            </w:r>
            <w:r w:rsidRPr="00D0412F">
              <w:rPr>
                <w:sz w:val="16"/>
                <w:szCs w:val="16"/>
              </w:rPr>
              <w:t>о</w:t>
            </w:r>
            <w:r w:rsidRPr="00D0412F">
              <w:rPr>
                <w:sz w:val="16"/>
                <w:szCs w:val="16"/>
              </w:rPr>
              <w:t>при</w:t>
            </w:r>
            <w:r w:rsidRPr="00D0412F">
              <w:rPr>
                <w:sz w:val="16"/>
                <w:szCs w:val="16"/>
              </w:rPr>
              <w:t>я</w:t>
            </w:r>
            <w:r w:rsidRPr="00D0412F">
              <w:rPr>
                <w:sz w:val="16"/>
                <w:szCs w:val="16"/>
              </w:rPr>
              <w:t>тия По</w:t>
            </w:r>
            <w:r w:rsidRPr="00D0412F">
              <w:rPr>
                <w:sz w:val="16"/>
                <w:szCs w:val="16"/>
              </w:rPr>
              <w:t>д</w:t>
            </w:r>
            <w:r w:rsidRPr="00D0412F">
              <w:rPr>
                <w:sz w:val="16"/>
                <w:szCs w:val="16"/>
              </w:rPr>
              <w:t>пр</w:t>
            </w:r>
            <w:r w:rsidRPr="00D0412F">
              <w:rPr>
                <w:sz w:val="16"/>
                <w:szCs w:val="16"/>
              </w:rPr>
              <w:t>о</w:t>
            </w:r>
            <w:r w:rsidRPr="00D0412F">
              <w:rPr>
                <w:sz w:val="16"/>
                <w:szCs w:val="16"/>
              </w:rPr>
              <w:t>гра</w:t>
            </w:r>
            <w:r w:rsidRPr="00D0412F">
              <w:rPr>
                <w:sz w:val="16"/>
                <w:szCs w:val="16"/>
              </w:rPr>
              <w:t>м</w:t>
            </w:r>
            <w:r w:rsidRPr="00D0412F">
              <w:rPr>
                <w:sz w:val="16"/>
                <w:szCs w:val="16"/>
              </w:rPr>
              <w:t>мы</w:t>
            </w:r>
          </w:p>
        </w:tc>
        <w:tc>
          <w:tcPr>
            <w:tcW w:w="1019" w:type="dxa"/>
            <w:gridSpan w:val="2"/>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BC10A4" w:rsidRPr="00D0412F" w:rsidTr="00BC10A4">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276"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3"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2017 год</w:t>
            </w:r>
          </w:p>
        </w:tc>
        <w:tc>
          <w:tcPr>
            <w:tcW w:w="992"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2018 год</w:t>
            </w:r>
          </w:p>
        </w:tc>
        <w:tc>
          <w:tcPr>
            <w:tcW w:w="993"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2019 год</w:t>
            </w:r>
          </w:p>
        </w:tc>
        <w:tc>
          <w:tcPr>
            <w:tcW w:w="850"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2020 год</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2021 год</w:t>
            </w: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BC10A4">
        <w:tc>
          <w:tcPr>
            <w:tcW w:w="602"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w:t>
            </w:r>
          </w:p>
        </w:tc>
        <w:tc>
          <w:tcPr>
            <w:tcW w:w="931"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2</w:t>
            </w:r>
          </w:p>
        </w:tc>
        <w:tc>
          <w:tcPr>
            <w:tcW w:w="3429"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3</w:t>
            </w: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4</w:t>
            </w: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5</w:t>
            </w:r>
          </w:p>
        </w:tc>
        <w:tc>
          <w:tcPr>
            <w:tcW w:w="993"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6</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7</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8</w:t>
            </w:r>
          </w:p>
        </w:tc>
        <w:tc>
          <w:tcPr>
            <w:tcW w:w="992"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r>
              <w:rPr>
                <w:sz w:val="16"/>
                <w:szCs w:val="16"/>
              </w:rPr>
              <w:t>9</w:t>
            </w:r>
          </w:p>
        </w:tc>
        <w:tc>
          <w:tcPr>
            <w:tcW w:w="993"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r>
              <w:rPr>
                <w:sz w:val="16"/>
                <w:szCs w:val="16"/>
              </w:rPr>
              <w:t>10</w:t>
            </w:r>
          </w:p>
        </w:tc>
        <w:tc>
          <w:tcPr>
            <w:tcW w:w="850"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sidRPr="00D0412F">
              <w:rPr>
                <w:sz w:val="16"/>
                <w:szCs w:val="16"/>
              </w:rPr>
              <w:t>1</w:t>
            </w:r>
            <w:r>
              <w:rPr>
                <w:sz w:val="16"/>
                <w:szCs w:val="16"/>
              </w:rPr>
              <w:t>1</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w:t>
            </w:r>
            <w:r>
              <w:rPr>
                <w:sz w:val="16"/>
                <w:szCs w:val="16"/>
              </w:rPr>
              <w:t>2</w:t>
            </w:r>
          </w:p>
        </w:tc>
        <w:tc>
          <w:tcPr>
            <w:tcW w:w="709"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13</w:t>
            </w:r>
          </w:p>
        </w:tc>
        <w:tc>
          <w:tcPr>
            <w:tcW w:w="1019"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14</w:t>
            </w:r>
          </w:p>
        </w:tc>
      </w:tr>
      <w:tr w:rsidR="00833DD7" w:rsidRPr="00D0412F" w:rsidTr="00BC10A4">
        <w:tc>
          <w:tcPr>
            <w:tcW w:w="602" w:type="dxa"/>
            <w:vMerge w:val="restart"/>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1</w:t>
            </w:r>
          </w:p>
        </w:tc>
        <w:tc>
          <w:tcPr>
            <w:tcW w:w="931" w:type="dxa"/>
            <w:vMerge w:val="restart"/>
            <w:shd w:val="clear" w:color="auto" w:fill="auto"/>
          </w:tcPr>
          <w:p w:rsidR="00833DD7" w:rsidRPr="00343111" w:rsidRDefault="00833DD7" w:rsidP="00177D0B">
            <w:pPr>
              <w:widowControl w:val="0"/>
              <w:autoSpaceDE w:val="0"/>
              <w:autoSpaceDN w:val="0"/>
              <w:adjustRightInd w:val="0"/>
              <w:jc w:val="center"/>
              <w:rPr>
                <w:b/>
                <w:sz w:val="16"/>
                <w:szCs w:val="16"/>
              </w:rPr>
            </w:pPr>
            <w:r w:rsidRPr="00343111">
              <w:rPr>
                <w:b/>
                <w:sz w:val="16"/>
                <w:szCs w:val="16"/>
              </w:rPr>
              <w:t>Задача.</w:t>
            </w:r>
          </w:p>
          <w:p w:rsidR="00833DD7" w:rsidRPr="00D0412F" w:rsidRDefault="00833DD7" w:rsidP="00BD31E3">
            <w:pPr>
              <w:widowControl w:val="0"/>
              <w:autoSpaceDE w:val="0"/>
              <w:autoSpaceDN w:val="0"/>
              <w:adjustRightInd w:val="0"/>
              <w:rPr>
                <w:sz w:val="16"/>
                <w:szCs w:val="16"/>
              </w:rPr>
            </w:pPr>
            <w:r w:rsidRPr="00BD31E3">
              <w:rPr>
                <w:noProof/>
                <w:sz w:val="16"/>
                <w:szCs w:val="16"/>
              </w:rPr>
              <w:t>Предоставление молодым семьям социальных выплат на приобретение жилья или строительство индивидуального жилого дома</w:t>
            </w:r>
          </w:p>
        </w:tc>
        <w:tc>
          <w:tcPr>
            <w:tcW w:w="3429" w:type="dxa"/>
            <w:vMerge w:val="restart"/>
            <w:shd w:val="clear" w:color="auto" w:fill="auto"/>
          </w:tcPr>
          <w:p w:rsidR="00833DD7" w:rsidRPr="00BD31E3" w:rsidRDefault="00833DD7" w:rsidP="009D208D">
            <w:pPr>
              <w:jc w:val="both"/>
              <w:rPr>
                <w:rFonts w:cs="Arial"/>
                <w:sz w:val="16"/>
                <w:szCs w:val="16"/>
              </w:rPr>
            </w:pPr>
            <w:r>
              <w:rPr>
                <w:sz w:val="16"/>
                <w:szCs w:val="16"/>
              </w:rPr>
              <w:t>О</w:t>
            </w:r>
            <w:r w:rsidRPr="00BD31E3">
              <w:rPr>
                <w:sz w:val="16"/>
                <w:szCs w:val="16"/>
              </w:rPr>
              <w:t>казание государственной и муниципальной поддержки молодым семьям – участницам Подпрограммы 2 в улучшении жилищных условий путем предоставления им социальных выплат на приобретение жилого помещения или строительство индивидуального жилого дома.</w:t>
            </w:r>
          </w:p>
          <w:p w:rsidR="00833DD7" w:rsidRPr="00BD31E3" w:rsidRDefault="00833DD7" w:rsidP="009D208D">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Итого</w:t>
            </w:r>
          </w:p>
        </w:tc>
        <w:tc>
          <w:tcPr>
            <w:tcW w:w="850" w:type="dxa"/>
            <w:vMerge w:val="restart"/>
            <w:shd w:val="clear" w:color="auto" w:fill="auto"/>
          </w:tcPr>
          <w:p w:rsidR="00833DD7" w:rsidRPr="00D0412F" w:rsidRDefault="00833DD7" w:rsidP="00E17A02">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993" w:type="dxa"/>
            <w:shd w:val="clear" w:color="auto" w:fill="auto"/>
          </w:tcPr>
          <w:p w:rsidR="00833DD7" w:rsidRPr="00BC10A4" w:rsidRDefault="00833DD7" w:rsidP="00667163">
            <w:pPr>
              <w:widowControl w:val="0"/>
              <w:autoSpaceDE w:val="0"/>
              <w:autoSpaceDN w:val="0"/>
              <w:adjustRightInd w:val="0"/>
              <w:jc w:val="center"/>
              <w:rPr>
                <w:sz w:val="16"/>
                <w:szCs w:val="16"/>
              </w:rPr>
            </w:pPr>
            <w:r>
              <w:rPr>
                <w:sz w:val="16"/>
                <w:szCs w:val="16"/>
              </w:rPr>
              <w:t>22 092,2</w:t>
            </w:r>
          </w:p>
        </w:tc>
        <w:tc>
          <w:tcPr>
            <w:tcW w:w="992" w:type="dxa"/>
            <w:gridSpan w:val="2"/>
            <w:shd w:val="clear" w:color="auto" w:fill="auto"/>
          </w:tcPr>
          <w:p w:rsidR="00833DD7" w:rsidRPr="00BC10A4" w:rsidRDefault="00833DD7" w:rsidP="00BE3E8C">
            <w:pPr>
              <w:pStyle w:val="a9"/>
              <w:rPr>
                <w:rFonts w:ascii="Times New Roman" w:hAnsi="Times New Roman"/>
                <w:sz w:val="18"/>
                <w:szCs w:val="18"/>
              </w:rPr>
            </w:pPr>
            <w:r>
              <w:rPr>
                <w:rFonts w:ascii="Times New Roman" w:hAnsi="Times New Roman"/>
                <w:sz w:val="18"/>
                <w:szCs w:val="18"/>
              </w:rPr>
              <w:t>66 276,6</w:t>
            </w:r>
          </w:p>
        </w:tc>
        <w:tc>
          <w:tcPr>
            <w:tcW w:w="992" w:type="dxa"/>
            <w:gridSpan w:val="2"/>
            <w:shd w:val="clear" w:color="auto" w:fill="auto"/>
          </w:tcPr>
          <w:p w:rsidR="00833DD7" w:rsidRPr="00BC10A4" w:rsidRDefault="00833DD7" w:rsidP="00BE3E8C">
            <w:pPr>
              <w:widowControl w:val="0"/>
              <w:autoSpaceDE w:val="0"/>
              <w:autoSpaceDN w:val="0"/>
              <w:adjustRightInd w:val="0"/>
              <w:jc w:val="center"/>
              <w:rPr>
                <w:sz w:val="16"/>
                <w:szCs w:val="16"/>
              </w:rPr>
            </w:pPr>
            <w:r>
              <w:rPr>
                <w:sz w:val="16"/>
                <w:szCs w:val="16"/>
              </w:rPr>
              <w:t>22 092,2</w:t>
            </w:r>
          </w:p>
        </w:tc>
        <w:tc>
          <w:tcPr>
            <w:tcW w:w="992" w:type="dxa"/>
            <w:gridSpan w:val="2"/>
            <w:shd w:val="clear" w:color="auto" w:fill="auto"/>
          </w:tcPr>
          <w:p w:rsidR="00833DD7" w:rsidRPr="00BC10A4" w:rsidRDefault="00833DD7" w:rsidP="00BE3E8C">
            <w:pPr>
              <w:widowControl w:val="0"/>
              <w:autoSpaceDE w:val="0"/>
              <w:autoSpaceDN w:val="0"/>
              <w:adjustRightInd w:val="0"/>
              <w:jc w:val="center"/>
              <w:rPr>
                <w:sz w:val="16"/>
                <w:szCs w:val="16"/>
              </w:rPr>
            </w:pPr>
            <w:r>
              <w:rPr>
                <w:sz w:val="16"/>
                <w:szCs w:val="16"/>
              </w:rPr>
              <w:t>22 092,2</w:t>
            </w:r>
          </w:p>
        </w:tc>
        <w:tc>
          <w:tcPr>
            <w:tcW w:w="993" w:type="dxa"/>
            <w:gridSpan w:val="2"/>
            <w:shd w:val="clear" w:color="auto" w:fill="auto"/>
          </w:tcPr>
          <w:p w:rsidR="00833DD7" w:rsidRPr="00BC10A4" w:rsidRDefault="00833DD7" w:rsidP="00BE3E8C">
            <w:pPr>
              <w:widowControl w:val="0"/>
              <w:autoSpaceDE w:val="0"/>
              <w:autoSpaceDN w:val="0"/>
              <w:adjustRightInd w:val="0"/>
              <w:jc w:val="center"/>
              <w:rPr>
                <w:sz w:val="16"/>
                <w:szCs w:val="16"/>
              </w:rPr>
            </w:pPr>
            <w:r>
              <w:rPr>
                <w:sz w:val="16"/>
                <w:szCs w:val="16"/>
              </w:rPr>
              <w:t>22 092,2</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val="restart"/>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Ж</w:t>
            </w:r>
            <w:r w:rsidRPr="00D0412F">
              <w:rPr>
                <w:sz w:val="16"/>
                <w:szCs w:val="16"/>
              </w:rPr>
              <w:t>и</w:t>
            </w:r>
            <w:r w:rsidRPr="00D0412F">
              <w:rPr>
                <w:sz w:val="16"/>
                <w:szCs w:val="16"/>
              </w:rPr>
              <w:t>ли</w:t>
            </w:r>
            <w:r w:rsidRPr="00D0412F">
              <w:rPr>
                <w:sz w:val="16"/>
                <w:szCs w:val="16"/>
              </w:rPr>
              <w:t>щ</w:t>
            </w:r>
            <w:r w:rsidRPr="00D0412F">
              <w:rPr>
                <w:sz w:val="16"/>
                <w:szCs w:val="16"/>
              </w:rPr>
              <w:t>ное упра</w:t>
            </w:r>
            <w:r w:rsidRPr="00D0412F">
              <w:rPr>
                <w:sz w:val="16"/>
                <w:szCs w:val="16"/>
              </w:rPr>
              <w:t>в</w:t>
            </w:r>
            <w:r w:rsidRPr="00D0412F">
              <w:rPr>
                <w:sz w:val="16"/>
                <w:szCs w:val="16"/>
              </w:rPr>
              <w:t>ление</w:t>
            </w:r>
          </w:p>
        </w:tc>
        <w:tc>
          <w:tcPr>
            <w:tcW w:w="1019" w:type="dxa"/>
            <w:gridSpan w:val="2"/>
            <w:vMerge w:val="restart"/>
            <w:shd w:val="clear" w:color="auto" w:fill="auto"/>
          </w:tcPr>
          <w:p w:rsidR="00833DD7" w:rsidRPr="00D0412F" w:rsidRDefault="00833DD7" w:rsidP="00A54CEF">
            <w:pPr>
              <w:widowControl w:val="0"/>
              <w:autoSpaceDE w:val="0"/>
              <w:autoSpaceDN w:val="0"/>
              <w:adjustRightInd w:val="0"/>
              <w:jc w:val="both"/>
              <w:rPr>
                <w:sz w:val="16"/>
                <w:szCs w:val="16"/>
              </w:rPr>
            </w:pPr>
            <w:r>
              <w:rPr>
                <w:sz w:val="16"/>
                <w:szCs w:val="16"/>
              </w:rPr>
              <w:t>Оказание госпо</w:t>
            </w:r>
            <w:r>
              <w:rPr>
                <w:sz w:val="16"/>
                <w:szCs w:val="16"/>
              </w:rPr>
              <w:t>д</w:t>
            </w:r>
            <w:r>
              <w:rPr>
                <w:sz w:val="16"/>
                <w:szCs w:val="16"/>
              </w:rPr>
              <w:t>держки в улучшении жилищных условий</w:t>
            </w:r>
          </w:p>
        </w:tc>
      </w:tr>
      <w:tr w:rsidR="00833DD7" w:rsidRPr="00D0412F" w:rsidTr="00BC10A4">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DD3B39">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r>
              <w:rPr>
                <w:sz w:val="16"/>
                <w:szCs w:val="16"/>
              </w:rPr>
              <w:t>г.о.Истра</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BC10A4" w:rsidRDefault="00833DD7" w:rsidP="00667163">
            <w:pPr>
              <w:widowControl w:val="0"/>
              <w:autoSpaceDE w:val="0"/>
              <w:autoSpaceDN w:val="0"/>
              <w:adjustRightInd w:val="0"/>
              <w:jc w:val="center"/>
              <w:rPr>
                <w:sz w:val="16"/>
                <w:szCs w:val="16"/>
              </w:rPr>
            </w:pPr>
            <w:r>
              <w:rPr>
                <w:sz w:val="16"/>
                <w:szCs w:val="16"/>
              </w:rPr>
              <w:t>3 426,35</w:t>
            </w:r>
          </w:p>
        </w:tc>
        <w:tc>
          <w:tcPr>
            <w:tcW w:w="992" w:type="dxa"/>
            <w:gridSpan w:val="2"/>
            <w:shd w:val="clear" w:color="auto" w:fill="auto"/>
          </w:tcPr>
          <w:p w:rsidR="00833DD7" w:rsidRPr="00BC10A4" w:rsidRDefault="00833DD7" w:rsidP="00BE3E8C">
            <w:pPr>
              <w:pStyle w:val="a9"/>
              <w:rPr>
                <w:rFonts w:ascii="Times New Roman" w:hAnsi="Times New Roman"/>
                <w:sz w:val="18"/>
                <w:szCs w:val="18"/>
              </w:rPr>
            </w:pPr>
            <w:r>
              <w:rPr>
                <w:rFonts w:ascii="Times New Roman" w:hAnsi="Times New Roman"/>
                <w:sz w:val="18"/>
                <w:szCs w:val="18"/>
              </w:rPr>
              <w:t>10 279,05</w:t>
            </w:r>
          </w:p>
        </w:tc>
        <w:tc>
          <w:tcPr>
            <w:tcW w:w="992" w:type="dxa"/>
            <w:gridSpan w:val="2"/>
            <w:shd w:val="clear" w:color="auto" w:fill="auto"/>
          </w:tcPr>
          <w:p w:rsidR="00833DD7" w:rsidRPr="00BC10A4" w:rsidRDefault="00833DD7" w:rsidP="00BE3E8C">
            <w:pPr>
              <w:widowControl w:val="0"/>
              <w:autoSpaceDE w:val="0"/>
              <w:autoSpaceDN w:val="0"/>
              <w:adjustRightInd w:val="0"/>
              <w:jc w:val="center"/>
              <w:rPr>
                <w:sz w:val="16"/>
                <w:szCs w:val="16"/>
              </w:rPr>
            </w:pPr>
            <w:r>
              <w:rPr>
                <w:sz w:val="16"/>
                <w:szCs w:val="16"/>
              </w:rPr>
              <w:t>3 426,35</w:t>
            </w:r>
          </w:p>
        </w:tc>
        <w:tc>
          <w:tcPr>
            <w:tcW w:w="992" w:type="dxa"/>
            <w:gridSpan w:val="2"/>
            <w:shd w:val="clear" w:color="auto" w:fill="auto"/>
          </w:tcPr>
          <w:p w:rsidR="00833DD7" w:rsidRPr="00BC10A4" w:rsidRDefault="00833DD7" w:rsidP="00BE3E8C">
            <w:pPr>
              <w:widowControl w:val="0"/>
              <w:autoSpaceDE w:val="0"/>
              <w:autoSpaceDN w:val="0"/>
              <w:adjustRightInd w:val="0"/>
              <w:jc w:val="center"/>
              <w:rPr>
                <w:sz w:val="16"/>
                <w:szCs w:val="16"/>
              </w:rPr>
            </w:pPr>
            <w:r>
              <w:rPr>
                <w:sz w:val="16"/>
                <w:szCs w:val="16"/>
              </w:rPr>
              <w:t>3 426,35</w:t>
            </w:r>
          </w:p>
        </w:tc>
        <w:tc>
          <w:tcPr>
            <w:tcW w:w="993" w:type="dxa"/>
            <w:gridSpan w:val="2"/>
            <w:shd w:val="clear" w:color="auto" w:fill="auto"/>
          </w:tcPr>
          <w:p w:rsidR="00833DD7" w:rsidRPr="00BC10A4" w:rsidRDefault="00833DD7" w:rsidP="00BE3E8C">
            <w:pPr>
              <w:widowControl w:val="0"/>
              <w:autoSpaceDE w:val="0"/>
              <w:autoSpaceDN w:val="0"/>
              <w:adjustRightInd w:val="0"/>
              <w:jc w:val="center"/>
              <w:rPr>
                <w:sz w:val="16"/>
                <w:szCs w:val="16"/>
              </w:rPr>
            </w:pPr>
            <w:r>
              <w:rPr>
                <w:sz w:val="16"/>
                <w:szCs w:val="16"/>
              </w:rPr>
              <w:t>3 426,35</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E3E8C">
            <w:pPr>
              <w:pStyle w:val="a9"/>
              <w:rPr>
                <w:rFonts w:ascii="Times New Roman" w:hAnsi="Times New Roman"/>
                <w:sz w:val="18"/>
                <w:szCs w:val="18"/>
              </w:rPr>
            </w:pPr>
            <w:r>
              <w:rPr>
                <w:rFonts w:ascii="Times New Roman" w:hAnsi="Times New Roman"/>
                <w:sz w:val="18"/>
                <w:szCs w:val="18"/>
              </w:rPr>
              <w:t>9 704,16</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993"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1 195,77</w:t>
            </w:r>
          </w:p>
        </w:tc>
        <w:tc>
          <w:tcPr>
            <w:tcW w:w="992" w:type="dxa"/>
            <w:gridSpan w:val="2"/>
            <w:shd w:val="clear" w:color="auto" w:fill="auto"/>
          </w:tcPr>
          <w:p w:rsidR="00833DD7" w:rsidRPr="00E17A02" w:rsidRDefault="00833DD7" w:rsidP="00BE3E8C">
            <w:pPr>
              <w:pStyle w:val="a9"/>
              <w:rPr>
                <w:rFonts w:ascii="Times New Roman" w:hAnsi="Times New Roman"/>
                <w:sz w:val="18"/>
                <w:szCs w:val="18"/>
              </w:rPr>
            </w:pPr>
            <w:r>
              <w:rPr>
                <w:rFonts w:ascii="Times New Roman" w:hAnsi="Times New Roman"/>
                <w:sz w:val="18"/>
                <w:szCs w:val="18"/>
              </w:rPr>
              <w:t>3 587,31</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1 195,77</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1 195,77</w:t>
            </w:r>
          </w:p>
        </w:tc>
        <w:tc>
          <w:tcPr>
            <w:tcW w:w="993"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1 195,77</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rPr>
          <w:trHeight w:val="345"/>
        </w:trPr>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14 235,36</w:t>
            </w:r>
          </w:p>
        </w:tc>
        <w:tc>
          <w:tcPr>
            <w:tcW w:w="992" w:type="dxa"/>
            <w:gridSpan w:val="2"/>
            <w:shd w:val="clear" w:color="auto" w:fill="auto"/>
          </w:tcPr>
          <w:p w:rsidR="00833DD7" w:rsidRPr="00E17A02" w:rsidRDefault="00833DD7" w:rsidP="00BE3E8C">
            <w:pPr>
              <w:pStyle w:val="ConsPlusCell"/>
              <w:rPr>
                <w:sz w:val="18"/>
                <w:szCs w:val="18"/>
              </w:rPr>
            </w:pPr>
            <w:r>
              <w:rPr>
                <w:sz w:val="18"/>
                <w:szCs w:val="18"/>
              </w:rPr>
              <w:t>42 706,08</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14 235,36</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14 235,36</w:t>
            </w:r>
          </w:p>
        </w:tc>
        <w:tc>
          <w:tcPr>
            <w:tcW w:w="993"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14 235,36</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c>
          <w:tcPr>
            <w:tcW w:w="602" w:type="dxa"/>
            <w:vMerge w:val="restart"/>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lastRenderedPageBreak/>
              <w:t>1</w:t>
            </w:r>
            <w:r>
              <w:rPr>
                <w:sz w:val="16"/>
                <w:szCs w:val="16"/>
              </w:rPr>
              <w:t>.1</w:t>
            </w:r>
          </w:p>
        </w:tc>
        <w:tc>
          <w:tcPr>
            <w:tcW w:w="931" w:type="dxa"/>
            <w:vMerge w:val="restart"/>
            <w:shd w:val="clear" w:color="auto" w:fill="auto"/>
          </w:tcPr>
          <w:p w:rsidR="00833DD7" w:rsidRPr="00BD31E3" w:rsidRDefault="00833DD7" w:rsidP="007254B6">
            <w:pPr>
              <w:jc w:val="both"/>
              <w:rPr>
                <w:sz w:val="16"/>
                <w:szCs w:val="16"/>
              </w:rPr>
            </w:pPr>
            <w:r w:rsidRPr="00343111">
              <w:rPr>
                <w:b/>
                <w:sz w:val="16"/>
                <w:szCs w:val="16"/>
              </w:rPr>
              <w:t>Основное меропр</w:t>
            </w:r>
            <w:r w:rsidRPr="00343111">
              <w:rPr>
                <w:b/>
                <w:sz w:val="16"/>
                <w:szCs w:val="16"/>
              </w:rPr>
              <w:t>и</w:t>
            </w:r>
            <w:r w:rsidRPr="00343111">
              <w:rPr>
                <w:b/>
                <w:sz w:val="16"/>
                <w:szCs w:val="16"/>
              </w:rPr>
              <w:t>ятие.</w:t>
            </w:r>
            <w:r w:rsidRPr="00BD31E3">
              <w:rPr>
                <w:sz w:val="16"/>
                <w:szCs w:val="16"/>
              </w:rPr>
              <w:t xml:space="preserve"> </w:t>
            </w:r>
            <w:r>
              <w:rPr>
                <w:sz w:val="16"/>
                <w:szCs w:val="16"/>
              </w:rPr>
              <w:t>О</w:t>
            </w:r>
            <w:r w:rsidRPr="00BD31E3">
              <w:rPr>
                <w:sz w:val="16"/>
                <w:szCs w:val="16"/>
              </w:rPr>
              <w:t>казание госуда</w:t>
            </w:r>
            <w:r w:rsidRPr="00BD31E3">
              <w:rPr>
                <w:sz w:val="16"/>
                <w:szCs w:val="16"/>
              </w:rPr>
              <w:t>р</w:t>
            </w:r>
            <w:r w:rsidRPr="00BD31E3">
              <w:rPr>
                <w:sz w:val="16"/>
                <w:szCs w:val="16"/>
              </w:rPr>
              <w:t>ственной поддер</w:t>
            </w:r>
            <w:r w:rsidRPr="00BD31E3">
              <w:rPr>
                <w:sz w:val="16"/>
                <w:szCs w:val="16"/>
              </w:rPr>
              <w:t>ж</w:t>
            </w:r>
            <w:r w:rsidRPr="00BD31E3">
              <w:rPr>
                <w:sz w:val="16"/>
                <w:szCs w:val="16"/>
              </w:rPr>
              <w:t>ки мол</w:t>
            </w:r>
            <w:r w:rsidRPr="00BD31E3">
              <w:rPr>
                <w:sz w:val="16"/>
                <w:szCs w:val="16"/>
              </w:rPr>
              <w:t>о</w:t>
            </w:r>
            <w:r w:rsidRPr="00BD31E3">
              <w:rPr>
                <w:sz w:val="16"/>
                <w:szCs w:val="16"/>
              </w:rPr>
              <w:t>дым с</w:t>
            </w:r>
            <w:r w:rsidRPr="00BD31E3">
              <w:rPr>
                <w:sz w:val="16"/>
                <w:szCs w:val="16"/>
              </w:rPr>
              <w:t>е</w:t>
            </w:r>
            <w:r w:rsidRPr="00BD31E3">
              <w:rPr>
                <w:sz w:val="16"/>
                <w:szCs w:val="16"/>
              </w:rPr>
              <w:t xml:space="preserve">мьям </w:t>
            </w:r>
            <w:r>
              <w:rPr>
                <w:sz w:val="16"/>
                <w:szCs w:val="16"/>
              </w:rPr>
              <w:t>в виде с</w:t>
            </w:r>
            <w:r>
              <w:rPr>
                <w:sz w:val="16"/>
                <w:szCs w:val="16"/>
              </w:rPr>
              <w:t>о</w:t>
            </w:r>
            <w:r>
              <w:rPr>
                <w:sz w:val="16"/>
                <w:szCs w:val="16"/>
              </w:rPr>
              <w:t>циальных выплат на приобр</w:t>
            </w:r>
            <w:r>
              <w:rPr>
                <w:sz w:val="16"/>
                <w:szCs w:val="16"/>
              </w:rPr>
              <w:t>е</w:t>
            </w:r>
            <w:r>
              <w:rPr>
                <w:sz w:val="16"/>
                <w:szCs w:val="16"/>
              </w:rPr>
              <w:t>тение жилого помещ</w:t>
            </w:r>
            <w:r>
              <w:rPr>
                <w:sz w:val="16"/>
                <w:szCs w:val="16"/>
              </w:rPr>
              <w:t>е</w:t>
            </w:r>
            <w:r>
              <w:rPr>
                <w:sz w:val="16"/>
                <w:szCs w:val="16"/>
              </w:rPr>
              <w:t>ния или стро</w:t>
            </w:r>
            <w:r>
              <w:rPr>
                <w:sz w:val="16"/>
                <w:szCs w:val="16"/>
              </w:rPr>
              <w:t>и</w:t>
            </w:r>
            <w:r>
              <w:rPr>
                <w:sz w:val="16"/>
                <w:szCs w:val="16"/>
              </w:rPr>
              <w:t>тельство индив</w:t>
            </w:r>
            <w:r>
              <w:rPr>
                <w:sz w:val="16"/>
                <w:szCs w:val="16"/>
              </w:rPr>
              <w:t>и</w:t>
            </w:r>
            <w:r>
              <w:rPr>
                <w:sz w:val="16"/>
                <w:szCs w:val="16"/>
              </w:rPr>
              <w:t>дуального жилого дома</w:t>
            </w:r>
          </w:p>
        </w:tc>
        <w:tc>
          <w:tcPr>
            <w:tcW w:w="3429" w:type="dxa"/>
            <w:vMerge w:val="restart"/>
            <w:shd w:val="clear" w:color="auto" w:fill="auto"/>
          </w:tcPr>
          <w:p w:rsidR="00833DD7" w:rsidRPr="00BD31E3" w:rsidRDefault="00833DD7" w:rsidP="00343111">
            <w:pPr>
              <w:widowControl w:val="0"/>
              <w:autoSpaceDE w:val="0"/>
              <w:autoSpaceDN w:val="0"/>
              <w:adjustRightInd w:val="0"/>
              <w:jc w:val="both"/>
              <w:rPr>
                <w:sz w:val="16"/>
                <w:szCs w:val="16"/>
              </w:rPr>
            </w:pPr>
            <w:r>
              <w:rPr>
                <w:sz w:val="16"/>
                <w:szCs w:val="16"/>
              </w:rPr>
              <w:t>П</w:t>
            </w:r>
            <w:r w:rsidRPr="00BD31E3">
              <w:rPr>
                <w:sz w:val="16"/>
                <w:szCs w:val="16"/>
              </w:rPr>
              <w:t>редоставлени</w:t>
            </w:r>
            <w:r>
              <w:rPr>
                <w:sz w:val="16"/>
                <w:szCs w:val="16"/>
              </w:rPr>
              <w:t xml:space="preserve">е молодым семьям </w:t>
            </w:r>
            <w:r w:rsidRPr="00BD31E3">
              <w:rPr>
                <w:sz w:val="16"/>
                <w:szCs w:val="16"/>
              </w:rPr>
              <w:t xml:space="preserve"> социальных выплат на приобретение жилого помещения или строительство индивидуального жилого дома.</w:t>
            </w: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Итого</w:t>
            </w:r>
          </w:p>
        </w:tc>
        <w:tc>
          <w:tcPr>
            <w:tcW w:w="850" w:type="dxa"/>
            <w:vMerge w:val="restart"/>
            <w:shd w:val="clear" w:color="auto" w:fill="auto"/>
          </w:tcPr>
          <w:p w:rsidR="00833DD7" w:rsidRPr="00D0412F" w:rsidRDefault="00833DD7" w:rsidP="00E17A02">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993" w:type="dxa"/>
            <w:shd w:val="clear" w:color="auto" w:fill="auto"/>
          </w:tcPr>
          <w:p w:rsidR="00833DD7" w:rsidRPr="00BC10A4" w:rsidRDefault="00833DD7" w:rsidP="00667163">
            <w:pPr>
              <w:widowControl w:val="0"/>
              <w:autoSpaceDE w:val="0"/>
              <w:autoSpaceDN w:val="0"/>
              <w:adjustRightInd w:val="0"/>
              <w:jc w:val="center"/>
              <w:rPr>
                <w:sz w:val="16"/>
                <w:szCs w:val="16"/>
              </w:rPr>
            </w:pPr>
            <w:r>
              <w:rPr>
                <w:sz w:val="16"/>
                <w:szCs w:val="16"/>
              </w:rPr>
              <w:t>22 092,2</w:t>
            </w:r>
          </w:p>
        </w:tc>
        <w:tc>
          <w:tcPr>
            <w:tcW w:w="992" w:type="dxa"/>
            <w:gridSpan w:val="2"/>
            <w:shd w:val="clear" w:color="auto" w:fill="auto"/>
          </w:tcPr>
          <w:p w:rsidR="00833DD7" w:rsidRPr="00BC10A4" w:rsidRDefault="00833DD7" w:rsidP="0018227B">
            <w:pPr>
              <w:pStyle w:val="a9"/>
              <w:rPr>
                <w:rFonts w:ascii="Times New Roman" w:hAnsi="Times New Roman"/>
                <w:sz w:val="18"/>
                <w:szCs w:val="18"/>
              </w:rPr>
            </w:pPr>
            <w:r>
              <w:rPr>
                <w:rFonts w:ascii="Times New Roman" w:hAnsi="Times New Roman"/>
                <w:sz w:val="18"/>
                <w:szCs w:val="18"/>
              </w:rPr>
              <w:t>66 276,6</w:t>
            </w:r>
          </w:p>
        </w:tc>
        <w:tc>
          <w:tcPr>
            <w:tcW w:w="992" w:type="dxa"/>
            <w:gridSpan w:val="2"/>
            <w:shd w:val="clear" w:color="auto" w:fill="auto"/>
          </w:tcPr>
          <w:p w:rsidR="00833DD7" w:rsidRPr="00BC10A4" w:rsidRDefault="00833DD7" w:rsidP="00BC10A4">
            <w:pPr>
              <w:widowControl w:val="0"/>
              <w:autoSpaceDE w:val="0"/>
              <w:autoSpaceDN w:val="0"/>
              <w:adjustRightInd w:val="0"/>
              <w:jc w:val="center"/>
              <w:rPr>
                <w:sz w:val="16"/>
                <w:szCs w:val="16"/>
              </w:rPr>
            </w:pPr>
            <w:r>
              <w:rPr>
                <w:sz w:val="16"/>
                <w:szCs w:val="16"/>
              </w:rPr>
              <w:t>22 092,2</w:t>
            </w:r>
          </w:p>
        </w:tc>
        <w:tc>
          <w:tcPr>
            <w:tcW w:w="992" w:type="dxa"/>
            <w:gridSpan w:val="2"/>
            <w:shd w:val="clear" w:color="auto" w:fill="auto"/>
          </w:tcPr>
          <w:p w:rsidR="00833DD7" w:rsidRPr="00BC10A4" w:rsidRDefault="00833DD7" w:rsidP="00BC10A4">
            <w:pPr>
              <w:widowControl w:val="0"/>
              <w:autoSpaceDE w:val="0"/>
              <w:autoSpaceDN w:val="0"/>
              <w:adjustRightInd w:val="0"/>
              <w:jc w:val="center"/>
              <w:rPr>
                <w:sz w:val="16"/>
                <w:szCs w:val="16"/>
              </w:rPr>
            </w:pPr>
            <w:r>
              <w:rPr>
                <w:sz w:val="16"/>
                <w:szCs w:val="16"/>
              </w:rPr>
              <w:t>22 092,2</w:t>
            </w:r>
          </w:p>
        </w:tc>
        <w:tc>
          <w:tcPr>
            <w:tcW w:w="993" w:type="dxa"/>
            <w:gridSpan w:val="2"/>
            <w:shd w:val="clear" w:color="auto" w:fill="auto"/>
          </w:tcPr>
          <w:p w:rsidR="00833DD7" w:rsidRPr="00BC10A4" w:rsidRDefault="00833DD7" w:rsidP="00BC10A4">
            <w:pPr>
              <w:widowControl w:val="0"/>
              <w:autoSpaceDE w:val="0"/>
              <w:autoSpaceDN w:val="0"/>
              <w:adjustRightInd w:val="0"/>
              <w:jc w:val="center"/>
              <w:rPr>
                <w:sz w:val="16"/>
                <w:szCs w:val="16"/>
              </w:rPr>
            </w:pPr>
            <w:r>
              <w:rPr>
                <w:sz w:val="16"/>
                <w:szCs w:val="16"/>
              </w:rPr>
              <w:t>22 092,2</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val="restart"/>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Ж</w:t>
            </w:r>
            <w:r w:rsidRPr="00D0412F">
              <w:rPr>
                <w:sz w:val="16"/>
                <w:szCs w:val="16"/>
              </w:rPr>
              <w:t>и</w:t>
            </w:r>
            <w:r w:rsidRPr="00D0412F">
              <w:rPr>
                <w:sz w:val="16"/>
                <w:szCs w:val="16"/>
              </w:rPr>
              <w:t>ли</w:t>
            </w:r>
            <w:r w:rsidRPr="00D0412F">
              <w:rPr>
                <w:sz w:val="16"/>
                <w:szCs w:val="16"/>
              </w:rPr>
              <w:t>щ</w:t>
            </w:r>
            <w:r w:rsidRPr="00D0412F">
              <w:rPr>
                <w:sz w:val="16"/>
                <w:szCs w:val="16"/>
              </w:rPr>
              <w:t>ное упра</w:t>
            </w:r>
            <w:r w:rsidRPr="00D0412F">
              <w:rPr>
                <w:sz w:val="16"/>
                <w:szCs w:val="16"/>
              </w:rPr>
              <w:t>в</w:t>
            </w:r>
            <w:r w:rsidRPr="00D0412F">
              <w:rPr>
                <w:sz w:val="16"/>
                <w:szCs w:val="16"/>
              </w:rPr>
              <w:t>ление</w:t>
            </w:r>
          </w:p>
        </w:tc>
        <w:tc>
          <w:tcPr>
            <w:tcW w:w="1019" w:type="dxa"/>
            <w:gridSpan w:val="2"/>
            <w:vMerge w:val="restart"/>
            <w:shd w:val="clear" w:color="auto" w:fill="auto"/>
          </w:tcPr>
          <w:p w:rsidR="00833DD7" w:rsidRPr="00D0412F" w:rsidRDefault="00833DD7" w:rsidP="00177D0B">
            <w:pPr>
              <w:widowControl w:val="0"/>
              <w:autoSpaceDE w:val="0"/>
              <w:autoSpaceDN w:val="0"/>
              <w:adjustRightInd w:val="0"/>
              <w:jc w:val="both"/>
              <w:rPr>
                <w:sz w:val="16"/>
                <w:szCs w:val="16"/>
              </w:rPr>
            </w:pPr>
            <w:r w:rsidRPr="00BD31E3">
              <w:rPr>
                <w:noProof/>
                <w:sz w:val="16"/>
                <w:szCs w:val="16"/>
              </w:rPr>
              <w:t>Предоставление молодым семьям социальных выплат</w:t>
            </w:r>
          </w:p>
        </w:tc>
      </w:tr>
      <w:tr w:rsidR="00833DD7" w:rsidRPr="00D0412F" w:rsidTr="00BC10A4">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r>
              <w:rPr>
                <w:sz w:val="16"/>
                <w:szCs w:val="16"/>
              </w:rPr>
              <w:t>г.о.Истра</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BC10A4" w:rsidRDefault="00833DD7" w:rsidP="00667163">
            <w:pPr>
              <w:widowControl w:val="0"/>
              <w:autoSpaceDE w:val="0"/>
              <w:autoSpaceDN w:val="0"/>
              <w:adjustRightInd w:val="0"/>
              <w:jc w:val="center"/>
              <w:rPr>
                <w:sz w:val="16"/>
                <w:szCs w:val="16"/>
              </w:rPr>
            </w:pPr>
            <w:r>
              <w:rPr>
                <w:sz w:val="16"/>
                <w:szCs w:val="16"/>
              </w:rPr>
              <w:t>3 426,35</w:t>
            </w:r>
          </w:p>
        </w:tc>
        <w:tc>
          <w:tcPr>
            <w:tcW w:w="992" w:type="dxa"/>
            <w:gridSpan w:val="2"/>
            <w:shd w:val="clear" w:color="auto" w:fill="auto"/>
          </w:tcPr>
          <w:p w:rsidR="00833DD7" w:rsidRPr="00BC10A4" w:rsidRDefault="00833DD7" w:rsidP="00095086">
            <w:pPr>
              <w:pStyle w:val="a9"/>
              <w:rPr>
                <w:rFonts w:ascii="Times New Roman" w:hAnsi="Times New Roman"/>
                <w:sz w:val="18"/>
                <w:szCs w:val="18"/>
              </w:rPr>
            </w:pPr>
            <w:r>
              <w:rPr>
                <w:rFonts w:ascii="Times New Roman" w:hAnsi="Times New Roman"/>
                <w:sz w:val="18"/>
                <w:szCs w:val="18"/>
              </w:rPr>
              <w:t>10 279,05</w:t>
            </w:r>
          </w:p>
        </w:tc>
        <w:tc>
          <w:tcPr>
            <w:tcW w:w="992" w:type="dxa"/>
            <w:gridSpan w:val="2"/>
            <w:shd w:val="clear" w:color="auto" w:fill="auto"/>
          </w:tcPr>
          <w:p w:rsidR="00833DD7" w:rsidRPr="00BC10A4" w:rsidRDefault="00833DD7" w:rsidP="00095086">
            <w:pPr>
              <w:widowControl w:val="0"/>
              <w:autoSpaceDE w:val="0"/>
              <w:autoSpaceDN w:val="0"/>
              <w:adjustRightInd w:val="0"/>
              <w:jc w:val="center"/>
              <w:rPr>
                <w:sz w:val="16"/>
                <w:szCs w:val="16"/>
              </w:rPr>
            </w:pPr>
            <w:r>
              <w:rPr>
                <w:sz w:val="16"/>
                <w:szCs w:val="16"/>
              </w:rPr>
              <w:t>3 426,35</w:t>
            </w:r>
          </w:p>
        </w:tc>
        <w:tc>
          <w:tcPr>
            <w:tcW w:w="992" w:type="dxa"/>
            <w:gridSpan w:val="2"/>
            <w:shd w:val="clear" w:color="auto" w:fill="auto"/>
          </w:tcPr>
          <w:p w:rsidR="00833DD7" w:rsidRPr="00BC10A4" w:rsidRDefault="00833DD7" w:rsidP="00BC10A4">
            <w:pPr>
              <w:widowControl w:val="0"/>
              <w:autoSpaceDE w:val="0"/>
              <w:autoSpaceDN w:val="0"/>
              <w:adjustRightInd w:val="0"/>
              <w:jc w:val="center"/>
              <w:rPr>
                <w:sz w:val="16"/>
                <w:szCs w:val="16"/>
              </w:rPr>
            </w:pPr>
            <w:r>
              <w:rPr>
                <w:sz w:val="16"/>
                <w:szCs w:val="16"/>
              </w:rPr>
              <w:t>3 426,35</w:t>
            </w:r>
          </w:p>
        </w:tc>
        <w:tc>
          <w:tcPr>
            <w:tcW w:w="993" w:type="dxa"/>
            <w:gridSpan w:val="2"/>
            <w:shd w:val="clear" w:color="auto" w:fill="auto"/>
          </w:tcPr>
          <w:p w:rsidR="00833DD7" w:rsidRPr="00BC10A4" w:rsidRDefault="00833DD7" w:rsidP="00BC10A4">
            <w:pPr>
              <w:widowControl w:val="0"/>
              <w:autoSpaceDE w:val="0"/>
              <w:autoSpaceDN w:val="0"/>
              <w:adjustRightInd w:val="0"/>
              <w:jc w:val="center"/>
              <w:rPr>
                <w:sz w:val="16"/>
                <w:szCs w:val="16"/>
              </w:rPr>
            </w:pPr>
            <w:r>
              <w:rPr>
                <w:sz w:val="16"/>
                <w:szCs w:val="16"/>
              </w:rPr>
              <w:t>3 426,35</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E3E8C">
            <w:pPr>
              <w:pStyle w:val="a9"/>
              <w:rPr>
                <w:rFonts w:ascii="Times New Roman" w:hAnsi="Times New Roman"/>
                <w:sz w:val="18"/>
                <w:szCs w:val="18"/>
              </w:rPr>
            </w:pPr>
            <w:r>
              <w:rPr>
                <w:rFonts w:ascii="Times New Roman" w:hAnsi="Times New Roman"/>
                <w:sz w:val="18"/>
                <w:szCs w:val="18"/>
              </w:rPr>
              <w:t>9 704,16</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993"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1 195,77</w:t>
            </w:r>
          </w:p>
        </w:tc>
        <w:tc>
          <w:tcPr>
            <w:tcW w:w="992" w:type="dxa"/>
            <w:gridSpan w:val="2"/>
            <w:shd w:val="clear" w:color="auto" w:fill="auto"/>
          </w:tcPr>
          <w:p w:rsidR="00833DD7" w:rsidRPr="00E17A02" w:rsidRDefault="00833DD7" w:rsidP="00BE3E8C">
            <w:pPr>
              <w:pStyle w:val="a9"/>
              <w:rPr>
                <w:rFonts w:ascii="Times New Roman" w:hAnsi="Times New Roman"/>
                <w:sz w:val="18"/>
                <w:szCs w:val="18"/>
              </w:rPr>
            </w:pPr>
            <w:r>
              <w:rPr>
                <w:rFonts w:ascii="Times New Roman" w:hAnsi="Times New Roman"/>
                <w:sz w:val="18"/>
                <w:szCs w:val="18"/>
              </w:rPr>
              <w:t>3 587,31</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1 195,77</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1 195,77</w:t>
            </w:r>
          </w:p>
        </w:tc>
        <w:tc>
          <w:tcPr>
            <w:tcW w:w="993"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1 195,77</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rPr>
          <w:trHeight w:val="780"/>
        </w:trPr>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14 235,36</w:t>
            </w:r>
          </w:p>
        </w:tc>
        <w:tc>
          <w:tcPr>
            <w:tcW w:w="992" w:type="dxa"/>
            <w:gridSpan w:val="2"/>
            <w:shd w:val="clear" w:color="auto" w:fill="auto"/>
          </w:tcPr>
          <w:p w:rsidR="00833DD7" w:rsidRPr="00E17A02" w:rsidRDefault="00833DD7" w:rsidP="00BE3E8C">
            <w:pPr>
              <w:pStyle w:val="ConsPlusCell"/>
              <w:rPr>
                <w:sz w:val="18"/>
                <w:szCs w:val="18"/>
              </w:rPr>
            </w:pPr>
            <w:r>
              <w:rPr>
                <w:sz w:val="18"/>
                <w:szCs w:val="18"/>
              </w:rPr>
              <w:t>42 706,08</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14 235,36</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14 235,36</w:t>
            </w:r>
          </w:p>
        </w:tc>
        <w:tc>
          <w:tcPr>
            <w:tcW w:w="993"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14 235,36</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E17A02" w:rsidRPr="00D0412F" w:rsidTr="00BC10A4">
        <w:trPr>
          <w:trHeight w:val="987"/>
        </w:trPr>
        <w:tc>
          <w:tcPr>
            <w:tcW w:w="602" w:type="dxa"/>
            <w:vMerge w:val="restart"/>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1</w:t>
            </w:r>
            <w:r>
              <w:rPr>
                <w:sz w:val="16"/>
                <w:szCs w:val="16"/>
              </w:rPr>
              <w:t>.1.1</w:t>
            </w:r>
          </w:p>
        </w:tc>
        <w:tc>
          <w:tcPr>
            <w:tcW w:w="931" w:type="dxa"/>
            <w:vMerge w:val="restart"/>
            <w:shd w:val="clear" w:color="auto" w:fill="auto"/>
          </w:tcPr>
          <w:p w:rsidR="00E17A02" w:rsidRPr="00343111" w:rsidRDefault="00E17A02" w:rsidP="00177D0B">
            <w:pPr>
              <w:widowControl w:val="0"/>
              <w:autoSpaceDE w:val="0"/>
              <w:autoSpaceDN w:val="0"/>
              <w:adjustRightInd w:val="0"/>
              <w:jc w:val="center"/>
              <w:rPr>
                <w:i/>
                <w:sz w:val="16"/>
                <w:szCs w:val="16"/>
              </w:rPr>
            </w:pPr>
            <w:r w:rsidRPr="00343111">
              <w:rPr>
                <w:i/>
                <w:sz w:val="16"/>
                <w:szCs w:val="16"/>
              </w:rPr>
              <w:t>Меропр</w:t>
            </w:r>
            <w:r w:rsidRPr="00343111">
              <w:rPr>
                <w:i/>
                <w:sz w:val="16"/>
                <w:szCs w:val="16"/>
              </w:rPr>
              <w:t>и</w:t>
            </w:r>
            <w:r w:rsidRPr="00343111">
              <w:rPr>
                <w:i/>
                <w:sz w:val="16"/>
                <w:szCs w:val="16"/>
              </w:rPr>
              <w:t>ятие 1.</w:t>
            </w:r>
          </w:p>
          <w:p w:rsidR="00E17A02" w:rsidRPr="00D0412F" w:rsidRDefault="00DD3B39" w:rsidP="00DD3B39">
            <w:pPr>
              <w:widowControl w:val="0"/>
              <w:autoSpaceDE w:val="0"/>
              <w:autoSpaceDN w:val="0"/>
              <w:adjustRightInd w:val="0"/>
              <w:jc w:val="both"/>
              <w:rPr>
                <w:sz w:val="16"/>
                <w:szCs w:val="16"/>
              </w:rPr>
            </w:pPr>
            <w:r>
              <w:rPr>
                <w:sz w:val="16"/>
                <w:szCs w:val="16"/>
              </w:rPr>
              <w:t>О</w:t>
            </w:r>
            <w:r w:rsidR="00E17A02">
              <w:rPr>
                <w:sz w:val="16"/>
                <w:szCs w:val="16"/>
              </w:rPr>
              <w:t>рган</w:t>
            </w:r>
            <w:r w:rsidR="00E17A02">
              <w:rPr>
                <w:sz w:val="16"/>
                <w:szCs w:val="16"/>
              </w:rPr>
              <w:t>и</w:t>
            </w:r>
            <w:r w:rsidR="00E17A02">
              <w:rPr>
                <w:sz w:val="16"/>
                <w:szCs w:val="16"/>
              </w:rPr>
              <w:t>зация работы по выдаче свид</w:t>
            </w:r>
            <w:r w:rsidR="00E17A02">
              <w:rPr>
                <w:sz w:val="16"/>
                <w:szCs w:val="16"/>
              </w:rPr>
              <w:t>е</w:t>
            </w:r>
            <w:r w:rsidR="00E17A02">
              <w:rPr>
                <w:sz w:val="16"/>
                <w:szCs w:val="16"/>
              </w:rPr>
              <w:t>тельств о праве на получ</w:t>
            </w:r>
            <w:r w:rsidR="00E17A02">
              <w:rPr>
                <w:sz w:val="16"/>
                <w:szCs w:val="16"/>
              </w:rPr>
              <w:t>е</w:t>
            </w:r>
            <w:r w:rsidR="00E17A02">
              <w:rPr>
                <w:sz w:val="16"/>
                <w:szCs w:val="16"/>
              </w:rPr>
              <w:t>ние ж</w:t>
            </w:r>
            <w:r w:rsidR="00E17A02">
              <w:rPr>
                <w:sz w:val="16"/>
                <w:szCs w:val="16"/>
              </w:rPr>
              <w:t>и</w:t>
            </w:r>
            <w:r w:rsidR="00E17A02">
              <w:rPr>
                <w:sz w:val="16"/>
                <w:szCs w:val="16"/>
              </w:rPr>
              <w:t>лищной субсидии на прио</w:t>
            </w:r>
            <w:r w:rsidR="00E17A02">
              <w:rPr>
                <w:sz w:val="16"/>
                <w:szCs w:val="16"/>
              </w:rPr>
              <w:t>б</w:t>
            </w:r>
            <w:r w:rsidR="00E17A02">
              <w:rPr>
                <w:sz w:val="16"/>
                <w:szCs w:val="16"/>
              </w:rPr>
              <w:t>ретение жилого помещ</w:t>
            </w:r>
            <w:r w:rsidR="00E17A02">
              <w:rPr>
                <w:sz w:val="16"/>
                <w:szCs w:val="16"/>
              </w:rPr>
              <w:t>е</w:t>
            </w:r>
            <w:r w:rsidR="00E17A02">
              <w:rPr>
                <w:sz w:val="16"/>
                <w:szCs w:val="16"/>
              </w:rPr>
              <w:t>ния или стро</w:t>
            </w:r>
            <w:r w:rsidR="00E17A02">
              <w:rPr>
                <w:sz w:val="16"/>
                <w:szCs w:val="16"/>
              </w:rPr>
              <w:t>и</w:t>
            </w:r>
            <w:r w:rsidR="00E17A02">
              <w:rPr>
                <w:sz w:val="16"/>
                <w:szCs w:val="16"/>
              </w:rPr>
              <w:t>тельство индив</w:t>
            </w:r>
            <w:r w:rsidR="00E17A02">
              <w:rPr>
                <w:sz w:val="16"/>
                <w:szCs w:val="16"/>
              </w:rPr>
              <w:t>и</w:t>
            </w:r>
            <w:r w:rsidR="00E17A02">
              <w:rPr>
                <w:sz w:val="16"/>
                <w:szCs w:val="16"/>
              </w:rPr>
              <w:t>дуального жилого дома</w:t>
            </w:r>
          </w:p>
        </w:tc>
        <w:tc>
          <w:tcPr>
            <w:tcW w:w="3429" w:type="dxa"/>
            <w:vMerge w:val="restart"/>
            <w:shd w:val="clear" w:color="auto" w:fill="auto"/>
          </w:tcPr>
          <w:p w:rsidR="00E17A02" w:rsidRDefault="00E17A02" w:rsidP="00177D0B">
            <w:pPr>
              <w:widowControl w:val="0"/>
              <w:autoSpaceDE w:val="0"/>
              <w:autoSpaceDN w:val="0"/>
              <w:adjustRightInd w:val="0"/>
              <w:jc w:val="both"/>
              <w:rPr>
                <w:sz w:val="16"/>
                <w:szCs w:val="16"/>
              </w:rPr>
            </w:pPr>
            <w:r>
              <w:rPr>
                <w:sz w:val="16"/>
                <w:szCs w:val="16"/>
              </w:rPr>
              <w:t>1.</w:t>
            </w:r>
            <w:r w:rsidRPr="00BD31E3">
              <w:rPr>
                <w:sz w:val="16"/>
                <w:szCs w:val="16"/>
              </w:rPr>
              <w:t xml:space="preserve"> Признание </w:t>
            </w:r>
            <w:r>
              <w:rPr>
                <w:sz w:val="16"/>
                <w:szCs w:val="16"/>
              </w:rPr>
              <w:t>заявителей нуждающимися в улучшении жилищных условий</w:t>
            </w:r>
          </w:p>
          <w:p w:rsidR="00E17A02" w:rsidRDefault="00E17A02" w:rsidP="00177D0B">
            <w:pPr>
              <w:widowControl w:val="0"/>
              <w:autoSpaceDE w:val="0"/>
              <w:autoSpaceDN w:val="0"/>
              <w:adjustRightInd w:val="0"/>
              <w:jc w:val="both"/>
              <w:rPr>
                <w:sz w:val="16"/>
                <w:szCs w:val="16"/>
              </w:rPr>
            </w:pPr>
            <w:r>
              <w:rPr>
                <w:sz w:val="16"/>
                <w:szCs w:val="16"/>
              </w:rPr>
              <w:t xml:space="preserve">2.Признание </w:t>
            </w:r>
            <w:r w:rsidRPr="00BD31E3">
              <w:rPr>
                <w:sz w:val="16"/>
                <w:szCs w:val="16"/>
              </w:rPr>
              <w:t xml:space="preserve">молодых семей </w:t>
            </w:r>
            <w:r>
              <w:rPr>
                <w:sz w:val="16"/>
                <w:szCs w:val="16"/>
              </w:rPr>
              <w:t>имеющими д</w:t>
            </w:r>
            <w:r>
              <w:rPr>
                <w:sz w:val="16"/>
                <w:szCs w:val="16"/>
              </w:rPr>
              <w:t>о</w:t>
            </w:r>
            <w:r>
              <w:rPr>
                <w:sz w:val="16"/>
                <w:szCs w:val="16"/>
              </w:rPr>
              <w:t>статочные доходы, позволяющие получить кредит</w:t>
            </w:r>
          </w:p>
          <w:p w:rsidR="00E17A02" w:rsidRDefault="00E17A02" w:rsidP="00177D0B">
            <w:pPr>
              <w:widowControl w:val="0"/>
              <w:autoSpaceDE w:val="0"/>
              <w:autoSpaceDN w:val="0"/>
              <w:adjustRightInd w:val="0"/>
              <w:jc w:val="both"/>
              <w:rPr>
                <w:sz w:val="16"/>
                <w:szCs w:val="16"/>
              </w:rPr>
            </w:pPr>
            <w:r>
              <w:rPr>
                <w:sz w:val="16"/>
                <w:szCs w:val="16"/>
              </w:rPr>
              <w:t>3.</w:t>
            </w:r>
            <w:r w:rsidRPr="00BD31E3">
              <w:rPr>
                <w:sz w:val="16"/>
                <w:szCs w:val="16"/>
              </w:rPr>
              <w:t xml:space="preserve"> </w:t>
            </w:r>
            <w:r>
              <w:rPr>
                <w:sz w:val="16"/>
                <w:szCs w:val="16"/>
              </w:rPr>
              <w:t>П</w:t>
            </w:r>
            <w:r w:rsidRPr="00BD31E3">
              <w:rPr>
                <w:sz w:val="16"/>
                <w:szCs w:val="16"/>
              </w:rPr>
              <w:t xml:space="preserve">роверка представленных </w:t>
            </w:r>
            <w:r>
              <w:rPr>
                <w:sz w:val="16"/>
                <w:szCs w:val="16"/>
              </w:rPr>
              <w:t>документов</w:t>
            </w:r>
            <w:r w:rsidRPr="00BD31E3">
              <w:rPr>
                <w:sz w:val="16"/>
                <w:szCs w:val="16"/>
              </w:rPr>
              <w:t xml:space="preserve"> на соответствие условиям Подпрограммы, подг</w:t>
            </w:r>
            <w:r w:rsidRPr="00BD31E3">
              <w:rPr>
                <w:sz w:val="16"/>
                <w:szCs w:val="16"/>
              </w:rPr>
              <w:t>о</w:t>
            </w:r>
            <w:r w:rsidRPr="00BD31E3">
              <w:rPr>
                <w:sz w:val="16"/>
                <w:szCs w:val="16"/>
              </w:rPr>
              <w:t>товка заключений, рассмотрение на общ</w:t>
            </w:r>
            <w:r w:rsidRPr="00BD31E3">
              <w:rPr>
                <w:sz w:val="16"/>
                <w:szCs w:val="16"/>
              </w:rPr>
              <w:t>е</w:t>
            </w:r>
            <w:r w:rsidRPr="00BD31E3">
              <w:rPr>
                <w:sz w:val="16"/>
                <w:szCs w:val="16"/>
              </w:rPr>
              <w:t xml:space="preserve">ственной жилищной комиссии, </w:t>
            </w:r>
            <w:r>
              <w:rPr>
                <w:sz w:val="16"/>
                <w:szCs w:val="16"/>
              </w:rPr>
              <w:t xml:space="preserve">признание молодых семей </w:t>
            </w:r>
            <w:r w:rsidRPr="00BD31E3">
              <w:rPr>
                <w:sz w:val="16"/>
                <w:szCs w:val="16"/>
              </w:rPr>
              <w:t>участниками Подпрограммы</w:t>
            </w:r>
          </w:p>
          <w:p w:rsidR="00E17A02" w:rsidRPr="002544B1" w:rsidRDefault="00E17A02" w:rsidP="002544B1">
            <w:pPr>
              <w:widowControl w:val="0"/>
              <w:autoSpaceDE w:val="0"/>
              <w:autoSpaceDN w:val="0"/>
              <w:adjustRightInd w:val="0"/>
              <w:jc w:val="both"/>
              <w:rPr>
                <w:sz w:val="16"/>
                <w:szCs w:val="16"/>
              </w:rPr>
            </w:pPr>
            <w:r w:rsidRPr="002544B1">
              <w:rPr>
                <w:sz w:val="16"/>
                <w:szCs w:val="16"/>
              </w:rPr>
              <w:t>4.</w:t>
            </w:r>
            <w:r w:rsidRPr="002544B1">
              <w:rPr>
                <w:rFonts w:cs="Arial"/>
                <w:sz w:val="16"/>
                <w:szCs w:val="16"/>
              </w:rPr>
              <w:t xml:space="preserve"> В</w:t>
            </w:r>
            <w:r w:rsidRPr="002544B1">
              <w:rPr>
                <w:sz w:val="16"/>
                <w:szCs w:val="16"/>
              </w:rPr>
              <w:t xml:space="preserve">едение учетных дел, книг, журналов; </w:t>
            </w:r>
          </w:p>
          <w:p w:rsidR="00E17A02" w:rsidRPr="002544B1" w:rsidRDefault="00E17A02" w:rsidP="002544B1">
            <w:pPr>
              <w:widowControl w:val="0"/>
              <w:autoSpaceDE w:val="0"/>
              <w:autoSpaceDN w:val="0"/>
              <w:adjustRightInd w:val="0"/>
              <w:jc w:val="both"/>
              <w:rPr>
                <w:rFonts w:cs="Arial"/>
                <w:sz w:val="16"/>
                <w:szCs w:val="16"/>
              </w:rPr>
            </w:pPr>
            <w:r w:rsidRPr="002544B1">
              <w:rPr>
                <w:sz w:val="16"/>
                <w:szCs w:val="16"/>
              </w:rPr>
              <w:t>5.</w:t>
            </w:r>
            <w:r w:rsidRPr="00D0412F">
              <w:rPr>
                <w:sz w:val="16"/>
                <w:szCs w:val="16"/>
              </w:rPr>
              <w:t xml:space="preserve"> Формирование списка молодых семей-участниц муниципальной Подпрограммы, </w:t>
            </w:r>
            <w:r w:rsidR="008B4470">
              <w:rPr>
                <w:sz w:val="16"/>
                <w:szCs w:val="16"/>
              </w:rPr>
              <w:t xml:space="preserve">изъявивших желание получить </w:t>
            </w:r>
            <w:r w:rsidRPr="00D0412F">
              <w:rPr>
                <w:sz w:val="16"/>
                <w:szCs w:val="16"/>
              </w:rPr>
              <w:t>соцвыплат</w:t>
            </w:r>
            <w:r w:rsidR="008B4470">
              <w:rPr>
                <w:sz w:val="16"/>
                <w:szCs w:val="16"/>
              </w:rPr>
              <w:t>у</w:t>
            </w:r>
            <w:r w:rsidRPr="00D0412F">
              <w:rPr>
                <w:sz w:val="16"/>
                <w:szCs w:val="16"/>
              </w:rPr>
              <w:t xml:space="preserve"> в планируемом году, утверждение списка в установленном порядке </w:t>
            </w:r>
            <w:r>
              <w:rPr>
                <w:sz w:val="16"/>
                <w:szCs w:val="16"/>
              </w:rPr>
              <w:t>Руководителем адм</w:t>
            </w:r>
            <w:r>
              <w:rPr>
                <w:sz w:val="16"/>
                <w:szCs w:val="16"/>
              </w:rPr>
              <w:t>и</w:t>
            </w:r>
            <w:r>
              <w:rPr>
                <w:sz w:val="16"/>
                <w:szCs w:val="16"/>
              </w:rPr>
              <w:t xml:space="preserve">нистрации </w:t>
            </w:r>
            <w:r w:rsidRPr="00D0412F">
              <w:rPr>
                <w:sz w:val="16"/>
                <w:szCs w:val="16"/>
              </w:rPr>
              <w:t xml:space="preserve"> </w:t>
            </w:r>
            <w:r w:rsidR="00DD3B39">
              <w:rPr>
                <w:sz w:val="16"/>
                <w:szCs w:val="16"/>
              </w:rPr>
              <w:t>г.о.Истра</w:t>
            </w:r>
            <w:r w:rsidRPr="00D0412F">
              <w:rPr>
                <w:sz w:val="16"/>
                <w:szCs w:val="16"/>
              </w:rPr>
              <w:t>, направление сведений (списка и учетных дел) в Министерство стр</w:t>
            </w:r>
            <w:r w:rsidRPr="00D0412F">
              <w:rPr>
                <w:sz w:val="16"/>
                <w:szCs w:val="16"/>
              </w:rPr>
              <w:t>о</w:t>
            </w:r>
            <w:r w:rsidRPr="00D0412F">
              <w:rPr>
                <w:sz w:val="16"/>
                <w:szCs w:val="16"/>
              </w:rPr>
              <w:t>ительного комплекса (Государственному з</w:t>
            </w:r>
            <w:r w:rsidRPr="00D0412F">
              <w:rPr>
                <w:sz w:val="16"/>
                <w:szCs w:val="16"/>
              </w:rPr>
              <w:t>а</w:t>
            </w:r>
            <w:r w:rsidRPr="00D0412F">
              <w:rPr>
                <w:sz w:val="16"/>
                <w:szCs w:val="16"/>
              </w:rPr>
              <w:t>казчи</w:t>
            </w:r>
            <w:r>
              <w:rPr>
                <w:sz w:val="16"/>
                <w:szCs w:val="16"/>
              </w:rPr>
              <w:t>ку)</w:t>
            </w:r>
          </w:p>
          <w:p w:rsidR="00E17A02" w:rsidRPr="002544B1" w:rsidRDefault="00E17A02" w:rsidP="002544B1">
            <w:pPr>
              <w:widowControl w:val="0"/>
              <w:autoSpaceDE w:val="0"/>
              <w:autoSpaceDN w:val="0"/>
              <w:adjustRightInd w:val="0"/>
              <w:jc w:val="both"/>
              <w:rPr>
                <w:sz w:val="16"/>
                <w:szCs w:val="16"/>
              </w:rPr>
            </w:pPr>
            <w:r w:rsidRPr="002544B1">
              <w:rPr>
                <w:rFonts w:cs="Arial"/>
                <w:sz w:val="16"/>
                <w:szCs w:val="16"/>
              </w:rPr>
              <w:t>6.</w:t>
            </w:r>
            <w:r w:rsidRPr="00D0412F">
              <w:rPr>
                <w:sz w:val="16"/>
                <w:szCs w:val="16"/>
              </w:rPr>
              <w:t xml:space="preserve"> Формирование заявки </w:t>
            </w:r>
            <w:r w:rsidR="0064794D">
              <w:rPr>
                <w:sz w:val="16"/>
                <w:szCs w:val="16"/>
              </w:rPr>
              <w:t xml:space="preserve">муниципального образования </w:t>
            </w:r>
            <w:r w:rsidRPr="00D0412F">
              <w:rPr>
                <w:sz w:val="16"/>
                <w:szCs w:val="16"/>
              </w:rPr>
              <w:t>на участие в конкурсном отборе муниципальных образований Московской обл. Срок устанавливается Государственным з</w:t>
            </w:r>
            <w:r w:rsidRPr="00D0412F">
              <w:rPr>
                <w:sz w:val="16"/>
                <w:szCs w:val="16"/>
              </w:rPr>
              <w:t>а</w:t>
            </w:r>
            <w:r w:rsidRPr="00D0412F">
              <w:rPr>
                <w:sz w:val="16"/>
                <w:szCs w:val="16"/>
              </w:rPr>
              <w:t>казчиком областной подпрограммы.</w:t>
            </w:r>
            <w:r>
              <w:rPr>
                <w:sz w:val="16"/>
                <w:szCs w:val="16"/>
              </w:rPr>
              <w:t xml:space="preserve"> </w:t>
            </w:r>
            <w:r w:rsidRPr="002544B1">
              <w:rPr>
                <w:rFonts w:cs="Arial"/>
                <w:sz w:val="16"/>
                <w:szCs w:val="16"/>
              </w:rPr>
              <w:t xml:space="preserve">Участие </w:t>
            </w:r>
            <w:r w:rsidR="0064794D">
              <w:rPr>
                <w:rFonts w:cs="Arial"/>
                <w:sz w:val="16"/>
                <w:szCs w:val="16"/>
              </w:rPr>
              <w:t>г.о.Истра</w:t>
            </w:r>
            <w:r w:rsidRPr="002544B1">
              <w:rPr>
                <w:rFonts w:cs="Arial"/>
                <w:sz w:val="16"/>
                <w:szCs w:val="16"/>
              </w:rPr>
              <w:t xml:space="preserve"> в конкурсном отборе муниципал</w:t>
            </w:r>
            <w:r w:rsidRPr="002544B1">
              <w:rPr>
                <w:rFonts w:cs="Arial"/>
                <w:sz w:val="16"/>
                <w:szCs w:val="16"/>
              </w:rPr>
              <w:t>ь</w:t>
            </w:r>
            <w:r w:rsidRPr="002544B1">
              <w:rPr>
                <w:rFonts w:cs="Arial"/>
                <w:sz w:val="16"/>
                <w:szCs w:val="16"/>
              </w:rPr>
              <w:t xml:space="preserve">ных образований </w:t>
            </w:r>
            <w:r w:rsidR="0064794D">
              <w:rPr>
                <w:sz w:val="16"/>
                <w:szCs w:val="16"/>
              </w:rPr>
              <w:t>МО</w:t>
            </w:r>
          </w:p>
          <w:p w:rsidR="00E17A02" w:rsidRPr="002544B1" w:rsidRDefault="00E17A02" w:rsidP="002544B1">
            <w:pPr>
              <w:widowControl w:val="0"/>
              <w:autoSpaceDE w:val="0"/>
              <w:autoSpaceDN w:val="0"/>
              <w:adjustRightInd w:val="0"/>
              <w:jc w:val="both"/>
              <w:rPr>
                <w:rFonts w:cs="Arial"/>
                <w:sz w:val="16"/>
                <w:szCs w:val="16"/>
              </w:rPr>
            </w:pPr>
            <w:r>
              <w:rPr>
                <w:sz w:val="16"/>
                <w:szCs w:val="16"/>
              </w:rPr>
              <w:t>7</w:t>
            </w:r>
            <w:r w:rsidRPr="002544B1">
              <w:rPr>
                <w:sz w:val="16"/>
                <w:szCs w:val="16"/>
              </w:rPr>
              <w:t>.</w:t>
            </w:r>
            <w:r w:rsidRPr="00D0412F">
              <w:rPr>
                <w:sz w:val="16"/>
                <w:szCs w:val="16"/>
              </w:rPr>
              <w:t xml:space="preserve"> Заключение Соглашений с Государстве</w:t>
            </w:r>
            <w:r w:rsidRPr="00D0412F">
              <w:rPr>
                <w:sz w:val="16"/>
                <w:szCs w:val="16"/>
              </w:rPr>
              <w:t>н</w:t>
            </w:r>
            <w:r w:rsidRPr="00D0412F">
              <w:rPr>
                <w:sz w:val="16"/>
                <w:szCs w:val="16"/>
              </w:rPr>
              <w:t xml:space="preserve">ным заказчиком областной подпрограммы о предоставлении субсидий из бюджета Моск. обл. бюджету </w:t>
            </w:r>
            <w:r w:rsidR="0064794D">
              <w:rPr>
                <w:sz w:val="16"/>
                <w:szCs w:val="16"/>
              </w:rPr>
              <w:t>г.о.Истра</w:t>
            </w:r>
            <w:r w:rsidRPr="00D0412F">
              <w:rPr>
                <w:sz w:val="16"/>
                <w:szCs w:val="16"/>
              </w:rPr>
              <w:t xml:space="preserve"> на софинансирование расходных обязательств </w:t>
            </w:r>
            <w:r w:rsidR="0064794D">
              <w:rPr>
                <w:sz w:val="16"/>
                <w:szCs w:val="16"/>
              </w:rPr>
              <w:t>округа</w:t>
            </w:r>
            <w:r w:rsidRPr="00D0412F">
              <w:rPr>
                <w:sz w:val="16"/>
                <w:szCs w:val="16"/>
              </w:rPr>
              <w:t xml:space="preserve"> в соотве</w:t>
            </w:r>
            <w:r w:rsidRPr="00D0412F">
              <w:rPr>
                <w:sz w:val="16"/>
                <w:szCs w:val="16"/>
              </w:rPr>
              <w:t>т</w:t>
            </w:r>
            <w:r w:rsidRPr="00D0412F">
              <w:rPr>
                <w:sz w:val="16"/>
                <w:szCs w:val="16"/>
              </w:rPr>
              <w:t xml:space="preserve">ствующем финансовом году на реализацию </w:t>
            </w:r>
            <w:r w:rsidRPr="00D0412F">
              <w:rPr>
                <w:sz w:val="16"/>
                <w:szCs w:val="16"/>
              </w:rPr>
              <w:lastRenderedPageBreak/>
              <w:t>подпрограммных мероприятий</w:t>
            </w:r>
            <w:r>
              <w:rPr>
                <w:sz w:val="16"/>
                <w:szCs w:val="16"/>
              </w:rPr>
              <w:t xml:space="preserve"> </w:t>
            </w:r>
          </w:p>
          <w:p w:rsidR="00E17A02" w:rsidRPr="002544B1" w:rsidRDefault="00E17A02" w:rsidP="002544B1">
            <w:pPr>
              <w:widowControl w:val="0"/>
              <w:autoSpaceDE w:val="0"/>
              <w:autoSpaceDN w:val="0"/>
              <w:adjustRightInd w:val="0"/>
              <w:jc w:val="both"/>
              <w:rPr>
                <w:rFonts w:cs="Arial"/>
                <w:sz w:val="16"/>
                <w:szCs w:val="16"/>
              </w:rPr>
            </w:pPr>
            <w:r>
              <w:rPr>
                <w:rFonts w:cs="Arial"/>
                <w:sz w:val="16"/>
                <w:szCs w:val="16"/>
              </w:rPr>
              <w:t>8</w:t>
            </w:r>
            <w:r w:rsidRPr="002544B1">
              <w:rPr>
                <w:rFonts w:cs="Arial"/>
                <w:sz w:val="16"/>
                <w:szCs w:val="16"/>
              </w:rPr>
              <w:t>. Установление норматива стоимости 1 кв.м общей площади жилья по муниципальному образованию для расчета размера социальной выплаты;</w:t>
            </w:r>
          </w:p>
          <w:p w:rsidR="00E17A02" w:rsidRDefault="00E17A02" w:rsidP="002544B1">
            <w:pPr>
              <w:widowControl w:val="0"/>
              <w:autoSpaceDE w:val="0"/>
              <w:autoSpaceDN w:val="0"/>
              <w:adjustRightInd w:val="0"/>
              <w:jc w:val="both"/>
              <w:rPr>
                <w:rFonts w:cs="Arial"/>
                <w:sz w:val="16"/>
                <w:szCs w:val="16"/>
              </w:rPr>
            </w:pPr>
            <w:r>
              <w:rPr>
                <w:rFonts w:cs="Arial"/>
                <w:sz w:val="16"/>
                <w:szCs w:val="16"/>
              </w:rPr>
              <w:t>9</w:t>
            </w:r>
            <w:r w:rsidRPr="002544B1">
              <w:rPr>
                <w:rFonts w:cs="Arial"/>
                <w:sz w:val="16"/>
                <w:szCs w:val="16"/>
              </w:rPr>
              <w:t>.</w:t>
            </w:r>
            <w:r w:rsidRPr="00D0412F">
              <w:rPr>
                <w:sz w:val="16"/>
                <w:szCs w:val="16"/>
              </w:rPr>
              <w:t xml:space="preserve"> Заключение соглашений с Банком, пр</w:t>
            </w:r>
            <w:r w:rsidRPr="00D0412F">
              <w:rPr>
                <w:sz w:val="16"/>
                <w:szCs w:val="16"/>
              </w:rPr>
              <w:t>о</w:t>
            </w:r>
            <w:r w:rsidRPr="00D0412F">
              <w:rPr>
                <w:sz w:val="16"/>
                <w:szCs w:val="16"/>
              </w:rPr>
              <w:t>шедшим конкурсный отбор  в Московской области, на реализацию Подпрограммы.</w:t>
            </w:r>
          </w:p>
          <w:p w:rsidR="00E17A02" w:rsidRDefault="00E17A02" w:rsidP="002544B1">
            <w:pPr>
              <w:widowControl w:val="0"/>
              <w:autoSpaceDE w:val="0"/>
              <w:autoSpaceDN w:val="0"/>
              <w:adjustRightInd w:val="0"/>
              <w:jc w:val="both"/>
              <w:rPr>
                <w:rFonts w:cs="Arial"/>
                <w:sz w:val="16"/>
                <w:szCs w:val="16"/>
              </w:rPr>
            </w:pPr>
            <w:r>
              <w:rPr>
                <w:rFonts w:cs="Arial"/>
                <w:sz w:val="16"/>
                <w:szCs w:val="16"/>
              </w:rPr>
              <w:t>10</w:t>
            </w:r>
            <w:r w:rsidRPr="002544B1">
              <w:rPr>
                <w:rFonts w:cs="Arial"/>
                <w:sz w:val="16"/>
                <w:szCs w:val="16"/>
              </w:rPr>
              <w:t xml:space="preserve">. </w:t>
            </w:r>
            <w:r w:rsidRPr="00D0412F">
              <w:rPr>
                <w:sz w:val="16"/>
                <w:szCs w:val="16"/>
              </w:rPr>
              <w:t>Получение от Государственного заказчика  информации о лимитах бюджетных обяз</w:t>
            </w:r>
            <w:r w:rsidRPr="00D0412F">
              <w:rPr>
                <w:sz w:val="16"/>
                <w:szCs w:val="16"/>
              </w:rPr>
              <w:t>а</w:t>
            </w:r>
            <w:r w:rsidRPr="00D0412F">
              <w:rPr>
                <w:sz w:val="16"/>
                <w:szCs w:val="16"/>
              </w:rPr>
              <w:t>тельств и выписки из сводного списка Мо</w:t>
            </w:r>
            <w:r w:rsidRPr="00D0412F">
              <w:rPr>
                <w:sz w:val="16"/>
                <w:szCs w:val="16"/>
              </w:rPr>
              <w:t>с</w:t>
            </w:r>
            <w:r w:rsidRPr="00D0412F">
              <w:rPr>
                <w:sz w:val="16"/>
                <w:szCs w:val="16"/>
              </w:rPr>
              <w:t>ковской области получателей соцвыплаты в текущем году, письменное уведомление участников подпрограммы</w:t>
            </w:r>
            <w:r>
              <w:rPr>
                <w:sz w:val="16"/>
                <w:szCs w:val="16"/>
              </w:rPr>
              <w:t xml:space="preserve">. </w:t>
            </w:r>
            <w:r w:rsidRPr="00D0412F">
              <w:rPr>
                <w:sz w:val="16"/>
                <w:szCs w:val="16"/>
              </w:rPr>
              <w:t>Организация р</w:t>
            </w:r>
            <w:r w:rsidRPr="00D0412F">
              <w:rPr>
                <w:sz w:val="16"/>
                <w:szCs w:val="16"/>
              </w:rPr>
              <w:t>а</w:t>
            </w:r>
            <w:r w:rsidRPr="00D0412F">
              <w:rPr>
                <w:sz w:val="16"/>
                <w:szCs w:val="16"/>
              </w:rPr>
              <w:t>боты по выдаче свидетельств о праве на пол</w:t>
            </w:r>
            <w:r w:rsidRPr="00D0412F">
              <w:rPr>
                <w:sz w:val="16"/>
                <w:szCs w:val="16"/>
              </w:rPr>
              <w:t>у</w:t>
            </w:r>
            <w:r w:rsidRPr="00D0412F">
              <w:rPr>
                <w:sz w:val="16"/>
                <w:szCs w:val="16"/>
              </w:rPr>
              <w:t>чение социальной выплаты на приобретение (строительство) жилья</w:t>
            </w:r>
            <w:r w:rsidRPr="002544B1">
              <w:rPr>
                <w:rFonts w:cs="Arial"/>
                <w:sz w:val="16"/>
                <w:szCs w:val="16"/>
              </w:rPr>
              <w:t xml:space="preserve"> </w:t>
            </w:r>
          </w:p>
          <w:p w:rsidR="00E17A02" w:rsidRPr="00D0412F" w:rsidRDefault="00E17A02" w:rsidP="002544B1">
            <w:pPr>
              <w:widowControl w:val="0"/>
              <w:autoSpaceDE w:val="0"/>
              <w:autoSpaceDN w:val="0"/>
              <w:adjustRightInd w:val="0"/>
              <w:jc w:val="both"/>
              <w:rPr>
                <w:sz w:val="16"/>
                <w:szCs w:val="16"/>
              </w:rPr>
            </w:pPr>
            <w:r>
              <w:rPr>
                <w:rFonts w:cs="Arial"/>
                <w:sz w:val="16"/>
                <w:szCs w:val="16"/>
              </w:rPr>
              <w:t>11.</w:t>
            </w:r>
            <w:r w:rsidRPr="00D0412F">
              <w:rPr>
                <w:sz w:val="16"/>
                <w:szCs w:val="16"/>
              </w:rPr>
              <w:t xml:space="preserve"> Предоставление Государственному и м</w:t>
            </w:r>
            <w:r w:rsidRPr="00D0412F">
              <w:rPr>
                <w:sz w:val="16"/>
                <w:szCs w:val="16"/>
              </w:rPr>
              <w:t>у</w:t>
            </w:r>
            <w:r w:rsidRPr="00D0412F">
              <w:rPr>
                <w:sz w:val="16"/>
                <w:szCs w:val="16"/>
              </w:rPr>
              <w:t>ниципальному заказчикам областной и мун</w:t>
            </w:r>
            <w:r w:rsidRPr="00D0412F">
              <w:rPr>
                <w:sz w:val="16"/>
                <w:szCs w:val="16"/>
              </w:rPr>
              <w:t>и</w:t>
            </w:r>
            <w:r w:rsidRPr="00D0412F">
              <w:rPr>
                <w:sz w:val="16"/>
                <w:szCs w:val="16"/>
              </w:rPr>
              <w:t>ципальной подпрограмм в установленный срок и по установленной форме отчет о ходе выполнения подпрограммы</w:t>
            </w: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lastRenderedPageBreak/>
              <w:t>Итого</w:t>
            </w:r>
          </w:p>
        </w:tc>
        <w:tc>
          <w:tcPr>
            <w:tcW w:w="850" w:type="dxa"/>
            <w:vMerge w:val="restart"/>
            <w:shd w:val="clear" w:color="auto" w:fill="auto"/>
          </w:tcPr>
          <w:p w:rsidR="00E17A02" w:rsidRPr="00D0412F" w:rsidRDefault="00E17A02" w:rsidP="00E17A02">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6804" w:type="dxa"/>
            <w:gridSpan w:val="13"/>
            <w:vMerge w:val="restart"/>
            <w:shd w:val="clear" w:color="auto" w:fill="auto"/>
          </w:tcPr>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Pr="00D0412F" w:rsidRDefault="00E17A02" w:rsidP="00177D0B">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исполнителей</w:t>
            </w:r>
          </w:p>
          <w:p w:rsidR="00E17A02" w:rsidRPr="00D0412F" w:rsidRDefault="00E17A02" w:rsidP="00177D0B">
            <w:pPr>
              <w:widowControl w:val="0"/>
              <w:autoSpaceDE w:val="0"/>
              <w:autoSpaceDN w:val="0"/>
              <w:adjustRightInd w:val="0"/>
              <w:jc w:val="center"/>
              <w:rPr>
                <w:sz w:val="16"/>
                <w:szCs w:val="16"/>
              </w:rPr>
            </w:pPr>
          </w:p>
        </w:tc>
        <w:tc>
          <w:tcPr>
            <w:tcW w:w="709" w:type="dxa"/>
            <w:vMerge w:val="restart"/>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Ж</w:t>
            </w:r>
            <w:r w:rsidRPr="00D0412F">
              <w:rPr>
                <w:sz w:val="16"/>
                <w:szCs w:val="16"/>
              </w:rPr>
              <w:t>и</w:t>
            </w:r>
            <w:r w:rsidRPr="00D0412F">
              <w:rPr>
                <w:sz w:val="16"/>
                <w:szCs w:val="16"/>
              </w:rPr>
              <w:t>ли</w:t>
            </w:r>
            <w:r w:rsidRPr="00D0412F">
              <w:rPr>
                <w:sz w:val="16"/>
                <w:szCs w:val="16"/>
              </w:rPr>
              <w:t>щ</w:t>
            </w:r>
            <w:r w:rsidRPr="00D0412F">
              <w:rPr>
                <w:sz w:val="16"/>
                <w:szCs w:val="16"/>
              </w:rPr>
              <w:t>ное упра</w:t>
            </w:r>
            <w:r w:rsidRPr="00D0412F">
              <w:rPr>
                <w:sz w:val="16"/>
                <w:szCs w:val="16"/>
              </w:rPr>
              <w:t>в</w:t>
            </w:r>
            <w:r w:rsidRPr="00D0412F">
              <w:rPr>
                <w:sz w:val="16"/>
                <w:szCs w:val="16"/>
              </w:rPr>
              <w:t>ление</w:t>
            </w:r>
          </w:p>
        </w:tc>
        <w:tc>
          <w:tcPr>
            <w:tcW w:w="1019" w:type="dxa"/>
            <w:gridSpan w:val="2"/>
            <w:vMerge w:val="restart"/>
            <w:shd w:val="clear" w:color="auto" w:fill="auto"/>
          </w:tcPr>
          <w:p w:rsidR="00E17A02" w:rsidRPr="00D0412F" w:rsidRDefault="00E17A02" w:rsidP="00335A4D">
            <w:pPr>
              <w:widowControl w:val="0"/>
              <w:autoSpaceDE w:val="0"/>
              <w:autoSpaceDN w:val="0"/>
              <w:adjustRightInd w:val="0"/>
              <w:jc w:val="both"/>
              <w:rPr>
                <w:sz w:val="16"/>
                <w:szCs w:val="16"/>
              </w:rPr>
            </w:pPr>
            <w:r w:rsidRPr="00D0412F">
              <w:rPr>
                <w:sz w:val="16"/>
                <w:szCs w:val="16"/>
              </w:rPr>
              <w:t>Признание заявителей участник</w:t>
            </w:r>
            <w:r w:rsidRPr="00D0412F">
              <w:rPr>
                <w:sz w:val="16"/>
                <w:szCs w:val="16"/>
              </w:rPr>
              <w:t>а</w:t>
            </w:r>
            <w:r w:rsidRPr="00D0412F">
              <w:rPr>
                <w:sz w:val="16"/>
                <w:szCs w:val="16"/>
              </w:rPr>
              <w:t xml:space="preserve">ми </w:t>
            </w:r>
            <w:r>
              <w:rPr>
                <w:sz w:val="16"/>
                <w:szCs w:val="16"/>
              </w:rPr>
              <w:t>п/</w:t>
            </w:r>
            <w:r w:rsidRPr="00D0412F">
              <w:rPr>
                <w:sz w:val="16"/>
                <w:szCs w:val="16"/>
              </w:rPr>
              <w:t>программы, форм</w:t>
            </w:r>
            <w:r w:rsidRPr="00D0412F">
              <w:rPr>
                <w:sz w:val="16"/>
                <w:szCs w:val="16"/>
              </w:rPr>
              <w:t>и</w:t>
            </w:r>
            <w:r w:rsidRPr="00D0412F">
              <w:rPr>
                <w:sz w:val="16"/>
                <w:szCs w:val="16"/>
              </w:rPr>
              <w:t>рование списка участн</w:t>
            </w:r>
            <w:r w:rsidRPr="00D0412F">
              <w:rPr>
                <w:sz w:val="16"/>
                <w:szCs w:val="16"/>
              </w:rPr>
              <w:t>и</w:t>
            </w:r>
            <w:r w:rsidRPr="00D0412F">
              <w:rPr>
                <w:sz w:val="16"/>
                <w:szCs w:val="16"/>
              </w:rPr>
              <w:t>ков, направл</w:t>
            </w:r>
            <w:r w:rsidRPr="00D0412F">
              <w:rPr>
                <w:sz w:val="16"/>
                <w:szCs w:val="16"/>
              </w:rPr>
              <w:t>е</w:t>
            </w:r>
            <w:r w:rsidRPr="00D0412F">
              <w:rPr>
                <w:sz w:val="16"/>
                <w:szCs w:val="16"/>
              </w:rPr>
              <w:t>ние свед</w:t>
            </w:r>
            <w:r w:rsidRPr="00D0412F">
              <w:rPr>
                <w:sz w:val="16"/>
                <w:szCs w:val="16"/>
              </w:rPr>
              <w:t>е</w:t>
            </w:r>
            <w:r w:rsidRPr="00D0412F">
              <w:rPr>
                <w:sz w:val="16"/>
                <w:szCs w:val="16"/>
              </w:rPr>
              <w:t>ний в Ми</w:t>
            </w:r>
            <w:r w:rsidRPr="00D0412F">
              <w:rPr>
                <w:sz w:val="16"/>
                <w:szCs w:val="16"/>
              </w:rPr>
              <w:t>н</w:t>
            </w:r>
            <w:r w:rsidRPr="00D0412F">
              <w:rPr>
                <w:sz w:val="16"/>
                <w:szCs w:val="16"/>
              </w:rPr>
              <w:t>строй Мос. обл., вкл</w:t>
            </w:r>
            <w:r w:rsidRPr="00D0412F">
              <w:rPr>
                <w:sz w:val="16"/>
                <w:szCs w:val="16"/>
              </w:rPr>
              <w:t>ю</w:t>
            </w:r>
            <w:r w:rsidRPr="00D0412F">
              <w:rPr>
                <w:sz w:val="16"/>
                <w:szCs w:val="16"/>
              </w:rPr>
              <w:t>чение Го</w:t>
            </w:r>
            <w:r>
              <w:rPr>
                <w:sz w:val="16"/>
                <w:szCs w:val="16"/>
              </w:rPr>
              <w:t>с</w:t>
            </w:r>
            <w:r w:rsidRPr="00D0412F">
              <w:rPr>
                <w:sz w:val="16"/>
                <w:szCs w:val="16"/>
              </w:rPr>
              <w:t>заказчиком молодых семей в Сводный список М</w:t>
            </w:r>
            <w:r>
              <w:rPr>
                <w:sz w:val="16"/>
                <w:szCs w:val="16"/>
              </w:rPr>
              <w:t>О, ко</w:t>
            </w:r>
            <w:r>
              <w:rPr>
                <w:sz w:val="16"/>
                <w:szCs w:val="16"/>
              </w:rPr>
              <w:t>н</w:t>
            </w:r>
            <w:r>
              <w:rPr>
                <w:sz w:val="16"/>
                <w:szCs w:val="16"/>
              </w:rPr>
              <w:t>курсный отбор ра</w:t>
            </w:r>
            <w:r>
              <w:rPr>
                <w:sz w:val="16"/>
                <w:szCs w:val="16"/>
              </w:rPr>
              <w:t>й</w:t>
            </w:r>
            <w:r>
              <w:rPr>
                <w:sz w:val="16"/>
                <w:szCs w:val="16"/>
              </w:rPr>
              <w:t>она на участие в п/программе, заключ</w:t>
            </w:r>
            <w:r>
              <w:rPr>
                <w:sz w:val="16"/>
                <w:szCs w:val="16"/>
              </w:rPr>
              <w:t>е</w:t>
            </w:r>
            <w:r>
              <w:rPr>
                <w:sz w:val="16"/>
                <w:szCs w:val="16"/>
              </w:rPr>
              <w:t>ние согл</w:t>
            </w:r>
            <w:r>
              <w:rPr>
                <w:sz w:val="16"/>
                <w:szCs w:val="16"/>
              </w:rPr>
              <w:t>а</w:t>
            </w:r>
            <w:r>
              <w:rPr>
                <w:sz w:val="16"/>
                <w:szCs w:val="16"/>
              </w:rPr>
              <w:t xml:space="preserve">шений с Минстроем и Банками, получение </w:t>
            </w:r>
            <w:r>
              <w:rPr>
                <w:sz w:val="16"/>
                <w:szCs w:val="16"/>
              </w:rPr>
              <w:lastRenderedPageBreak/>
              <w:t>уведомл</w:t>
            </w:r>
            <w:r>
              <w:rPr>
                <w:sz w:val="16"/>
                <w:szCs w:val="16"/>
              </w:rPr>
              <w:t>е</w:t>
            </w:r>
            <w:r>
              <w:rPr>
                <w:sz w:val="16"/>
                <w:szCs w:val="16"/>
              </w:rPr>
              <w:t>ния из Минстроя о перечи</w:t>
            </w:r>
            <w:r>
              <w:rPr>
                <w:sz w:val="16"/>
                <w:szCs w:val="16"/>
              </w:rPr>
              <w:t>с</w:t>
            </w:r>
            <w:r>
              <w:rPr>
                <w:sz w:val="16"/>
                <w:szCs w:val="16"/>
              </w:rPr>
              <w:t>лении денежных средств, отчет</w:t>
            </w: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DD3B39"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r>
              <w:rPr>
                <w:sz w:val="16"/>
                <w:szCs w:val="16"/>
              </w:rPr>
              <w:t>г.о.Истра</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833DD7" w:rsidRPr="00BD31E3" w:rsidTr="00BC10A4">
        <w:trPr>
          <w:gridAfter w:val="1"/>
          <w:wAfter w:w="27" w:type="dxa"/>
          <w:trHeight w:val="373"/>
        </w:trPr>
        <w:tc>
          <w:tcPr>
            <w:tcW w:w="602" w:type="dxa"/>
            <w:vMerge w:val="restart"/>
            <w:shd w:val="clear" w:color="auto" w:fill="auto"/>
          </w:tcPr>
          <w:p w:rsidR="00833DD7" w:rsidRPr="00BD31E3" w:rsidRDefault="00833DD7" w:rsidP="00280AEE">
            <w:pPr>
              <w:widowControl w:val="0"/>
              <w:autoSpaceDE w:val="0"/>
              <w:autoSpaceDN w:val="0"/>
              <w:adjustRightInd w:val="0"/>
              <w:jc w:val="center"/>
              <w:rPr>
                <w:sz w:val="16"/>
                <w:szCs w:val="16"/>
              </w:rPr>
            </w:pPr>
            <w:r w:rsidRPr="00BD31E3">
              <w:rPr>
                <w:sz w:val="16"/>
                <w:szCs w:val="16"/>
              </w:rPr>
              <w:lastRenderedPageBreak/>
              <w:t>1</w:t>
            </w:r>
            <w:r>
              <w:rPr>
                <w:sz w:val="16"/>
                <w:szCs w:val="16"/>
              </w:rPr>
              <w:t>.1.2</w:t>
            </w:r>
          </w:p>
        </w:tc>
        <w:tc>
          <w:tcPr>
            <w:tcW w:w="931" w:type="dxa"/>
            <w:vMerge w:val="restart"/>
            <w:shd w:val="clear" w:color="auto" w:fill="auto"/>
          </w:tcPr>
          <w:p w:rsidR="00833DD7" w:rsidRPr="00BD31E3" w:rsidRDefault="00833DD7" w:rsidP="007254B6">
            <w:pPr>
              <w:widowControl w:val="0"/>
              <w:autoSpaceDE w:val="0"/>
              <w:autoSpaceDN w:val="0"/>
              <w:adjustRightInd w:val="0"/>
              <w:jc w:val="center"/>
              <w:rPr>
                <w:sz w:val="16"/>
                <w:szCs w:val="16"/>
              </w:rPr>
            </w:pPr>
            <w:r w:rsidRPr="00CC26A7">
              <w:rPr>
                <w:i/>
                <w:sz w:val="16"/>
                <w:szCs w:val="16"/>
              </w:rPr>
              <w:t>Меропр</w:t>
            </w:r>
            <w:r w:rsidRPr="00CC26A7">
              <w:rPr>
                <w:i/>
                <w:sz w:val="16"/>
                <w:szCs w:val="16"/>
              </w:rPr>
              <w:t>и</w:t>
            </w:r>
            <w:r w:rsidRPr="00CC26A7">
              <w:rPr>
                <w:i/>
                <w:sz w:val="16"/>
                <w:szCs w:val="16"/>
              </w:rPr>
              <w:t>ятие 2.</w:t>
            </w:r>
            <w:r>
              <w:rPr>
                <w:sz w:val="16"/>
                <w:szCs w:val="16"/>
              </w:rPr>
              <w:t xml:space="preserve"> Пред</w:t>
            </w:r>
            <w:r>
              <w:rPr>
                <w:sz w:val="16"/>
                <w:szCs w:val="16"/>
              </w:rPr>
              <w:t>о</w:t>
            </w:r>
            <w:r>
              <w:rPr>
                <w:sz w:val="16"/>
                <w:szCs w:val="16"/>
              </w:rPr>
              <w:t>ставление молодым семьям-участн</w:t>
            </w:r>
            <w:r>
              <w:rPr>
                <w:sz w:val="16"/>
                <w:szCs w:val="16"/>
              </w:rPr>
              <w:t>и</w:t>
            </w:r>
            <w:r>
              <w:rPr>
                <w:sz w:val="16"/>
                <w:szCs w:val="16"/>
              </w:rPr>
              <w:t>кам по</w:t>
            </w:r>
            <w:r>
              <w:rPr>
                <w:sz w:val="16"/>
                <w:szCs w:val="16"/>
              </w:rPr>
              <w:t>д</w:t>
            </w:r>
            <w:r>
              <w:rPr>
                <w:sz w:val="16"/>
                <w:szCs w:val="16"/>
              </w:rPr>
              <w:t>програ</w:t>
            </w:r>
            <w:r>
              <w:rPr>
                <w:sz w:val="16"/>
                <w:szCs w:val="16"/>
              </w:rPr>
              <w:t>м</w:t>
            </w:r>
            <w:r>
              <w:rPr>
                <w:sz w:val="16"/>
                <w:szCs w:val="16"/>
              </w:rPr>
              <w:t>мы соц</w:t>
            </w:r>
            <w:r>
              <w:rPr>
                <w:sz w:val="16"/>
                <w:szCs w:val="16"/>
              </w:rPr>
              <w:t>и</w:t>
            </w:r>
            <w:r>
              <w:rPr>
                <w:sz w:val="16"/>
                <w:szCs w:val="16"/>
              </w:rPr>
              <w:t>альных выплат на приобр</w:t>
            </w:r>
            <w:r>
              <w:rPr>
                <w:sz w:val="16"/>
                <w:szCs w:val="16"/>
              </w:rPr>
              <w:t>е</w:t>
            </w:r>
            <w:r>
              <w:rPr>
                <w:sz w:val="16"/>
                <w:szCs w:val="16"/>
              </w:rPr>
              <w:t>тение жилого помещ</w:t>
            </w:r>
            <w:r>
              <w:rPr>
                <w:sz w:val="16"/>
                <w:szCs w:val="16"/>
              </w:rPr>
              <w:t>е</w:t>
            </w:r>
            <w:r>
              <w:rPr>
                <w:sz w:val="16"/>
                <w:szCs w:val="16"/>
              </w:rPr>
              <w:t>ния или стро</w:t>
            </w:r>
            <w:r>
              <w:rPr>
                <w:sz w:val="16"/>
                <w:szCs w:val="16"/>
              </w:rPr>
              <w:t>и</w:t>
            </w:r>
            <w:r>
              <w:rPr>
                <w:sz w:val="16"/>
                <w:szCs w:val="16"/>
              </w:rPr>
              <w:t>тельство индив</w:t>
            </w:r>
            <w:r>
              <w:rPr>
                <w:sz w:val="16"/>
                <w:szCs w:val="16"/>
              </w:rPr>
              <w:t>и</w:t>
            </w:r>
            <w:r>
              <w:rPr>
                <w:sz w:val="16"/>
                <w:szCs w:val="16"/>
              </w:rPr>
              <w:t xml:space="preserve">дуального жилого дома </w:t>
            </w:r>
          </w:p>
        </w:tc>
        <w:tc>
          <w:tcPr>
            <w:tcW w:w="3429" w:type="dxa"/>
            <w:vMerge w:val="restart"/>
            <w:shd w:val="clear" w:color="auto" w:fill="auto"/>
          </w:tcPr>
          <w:p w:rsidR="00833DD7" w:rsidRDefault="00833DD7" w:rsidP="002544B1">
            <w:pPr>
              <w:widowControl w:val="0"/>
              <w:autoSpaceDE w:val="0"/>
              <w:autoSpaceDN w:val="0"/>
              <w:adjustRightInd w:val="0"/>
              <w:jc w:val="both"/>
              <w:rPr>
                <w:sz w:val="16"/>
                <w:szCs w:val="16"/>
              </w:rPr>
            </w:pPr>
            <w:r>
              <w:rPr>
                <w:sz w:val="16"/>
                <w:szCs w:val="16"/>
              </w:rPr>
              <w:t>1. Формирование в Федеральный орган терр</w:t>
            </w:r>
            <w:r>
              <w:rPr>
                <w:sz w:val="16"/>
                <w:szCs w:val="16"/>
              </w:rPr>
              <w:t>и</w:t>
            </w:r>
            <w:r>
              <w:rPr>
                <w:sz w:val="16"/>
                <w:szCs w:val="16"/>
              </w:rPr>
              <w:t>ториального казначейства документов, пред</w:t>
            </w:r>
            <w:r>
              <w:rPr>
                <w:sz w:val="16"/>
                <w:szCs w:val="16"/>
              </w:rPr>
              <w:t>у</w:t>
            </w:r>
            <w:r>
              <w:rPr>
                <w:sz w:val="16"/>
                <w:szCs w:val="16"/>
              </w:rPr>
              <w:t>смотренных п. 50 Правил для перечисления в бюджет г.о.Истра субсидии из бюджета Мо</w:t>
            </w:r>
            <w:r>
              <w:rPr>
                <w:sz w:val="16"/>
                <w:szCs w:val="16"/>
              </w:rPr>
              <w:t>с</w:t>
            </w:r>
            <w:r>
              <w:rPr>
                <w:sz w:val="16"/>
                <w:szCs w:val="16"/>
              </w:rPr>
              <w:t xml:space="preserve">ковской области </w:t>
            </w:r>
          </w:p>
          <w:p w:rsidR="00833DD7" w:rsidRDefault="00833DD7" w:rsidP="008D74A0">
            <w:pPr>
              <w:widowControl w:val="0"/>
              <w:autoSpaceDE w:val="0"/>
              <w:autoSpaceDN w:val="0"/>
              <w:adjustRightInd w:val="0"/>
              <w:jc w:val="both"/>
              <w:rPr>
                <w:sz w:val="16"/>
                <w:szCs w:val="16"/>
              </w:rPr>
            </w:pPr>
            <w:r>
              <w:rPr>
                <w:sz w:val="16"/>
                <w:szCs w:val="16"/>
              </w:rPr>
              <w:t>2. Оказание содействия молодым семьям в п</w:t>
            </w:r>
            <w:r w:rsidRPr="00D0412F">
              <w:rPr>
                <w:sz w:val="16"/>
                <w:szCs w:val="16"/>
              </w:rPr>
              <w:t>одбор</w:t>
            </w:r>
            <w:r>
              <w:rPr>
                <w:sz w:val="16"/>
                <w:szCs w:val="16"/>
              </w:rPr>
              <w:t>е</w:t>
            </w:r>
            <w:r w:rsidRPr="00D0412F">
              <w:rPr>
                <w:sz w:val="16"/>
                <w:szCs w:val="16"/>
              </w:rPr>
              <w:t xml:space="preserve"> жилого помещения, заключени</w:t>
            </w:r>
            <w:r>
              <w:rPr>
                <w:sz w:val="16"/>
                <w:szCs w:val="16"/>
              </w:rPr>
              <w:t>и</w:t>
            </w:r>
            <w:r w:rsidRPr="00D0412F">
              <w:rPr>
                <w:sz w:val="16"/>
                <w:szCs w:val="16"/>
              </w:rPr>
              <w:t xml:space="preserve"> договоров купли-продажи (строительства) жилья, заключени</w:t>
            </w:r>
            <w:r>
              <w:rPr>
                <w:sz w:val="16"/>
                <w:szCs w:val="16"/>
              </w:rPr>
              <w:t>и ими</w:t>
            </w:r>
            <w:r w:rsidRPr="00D0412F">
              <w:rPr>
                <w:sz w:val="16"/>
                <w:szCs w:val="16"/>
              </w:rPr>
              <w:t xml:space="preserve"> договоров на откр</w:t>
            </w:r>
            <w:r w:rsidRPr="00D0412F">
              <w:rPr>
                <w:sz w:val="16"/>
                <w:szCs w:val="16"/>
              </w:rPr>
              <w:t>ы</w:t>
            </w:r>
            <w:r w:rsidRPr="00D0412F">
              <w:rPr>
                <w:sz w:val="16"/>
                <w:szCs w:val="16"/>
              </w:rPr>
              <w:t xml:space="preserve">тие банковского счета </w:t>
            </w:r>
          </w:p>
          <w:p w:rsidR="00833DD7" w:rsidRDefault="00833DD7" w:rsidP="008D74A0">
            <w:pPr>
              <w:widowControl w:val="0"/>
              <w:autoSpaceDE w:val="0"/>
              <w:autoSpaceDN w:val="0"/>
              <w:adjustRightInd w:val="0"/>
              <w:jc w:val="both"/>
              <w:rPr>
                <w:sz w:val="16"/>
                <w:szCs w:val="16"/>
              </w:rPr>
            </w:pPr>
            <w:r>
              <w:rPr>
                <w:sz w:val="16"/>
                <w:szCs w:val="16"/>
              </w:rPr>
              <w:t>3.П</w:t>
            </w:r>
            <w:r w:rsidRPr="00D0412F">
              <w:rPr>
                <w:sz w:val="16"/>
                <w:szCs w:val="16"/>
              </w:rPr>
              <w:t>еречисление средств социальной выплаты по заявке Банка на счет участника Подпр</w:t>
            </w:r>
            <w:r w:rsidRPr="00D0412F">
              <w:rPr>
                <w:sz w:val="16"/>
                <w:szCs w:val="16"/>
              </w:rPr>
              <w:t>о</w:t>
            </w:r>
            <w:r w:rsidRPr="00D0412F">
              <w:rPr>
                <w:sz w:val="16"/>
                <w:szCs w:val="16"/>
              </w:rPr>
              <w:t xml:space="preserve">граммы </w:t>
            </w:r>
          </w:p>
          <w:p w:rsidR="00833DD7" w:rsidRPr="00BD31E3" w:rsidRDefault="00833DD7" w:rsidP="00CC26A7">
            <w:pPr>
              <w:widowControl w:val="0"/>
              <w:autoSpaceDE w:val="0"/>
              <w:autoSpaceDN w:val="0"/>
              <w:adjustRightInd w:val="0"/>
              <w:jc w:val="both"/>
              <w:rPr>
                <w:sz w:val="16"/>
                <w:szCs w:val="16"/>
              </w:rPr>
            </w:pPr>
            <w:r>
              <w:rPr>
                <w:sz w:val="16"/>
                <w:szCs w:val="16"/>
              </w:rPr>
              <w:t>4.</w:t>
            </w:r>
            <w:r w:rsidRPr="00D0412F">
              <w:rPr>
                <w:sz w:val="16"/>
                <w:szCs w:val="16"/>
              </w:rPr>
              <w:t>Привлечение молодыми семьями собстве</w:t>
            </w:r>
            <w:r w:rsidRPr="00D0412F">
              <w:rPr>
                <w:sz w:val="16"/>
                <w:szCs w:val="16"/>
              </w:rPr>
              <w:t>н</w:t>
            </w:r>
            <w:r w:rsidRPr="00D0412F">
              <w:rPr>
                <w:sz w:val="16"/>
                <w:szCs w:val="16"/>
              </w:rPr>
              <w:t>ных и заемных средств для приобретения или строительства жилья</w:t>
            </w:r>
          </w:p>
        </w:tc>
        <w:tc>
          <w:tcPr>
            <w:tcW w:w="1276" w:type="dxa"/>
            <w:shd w:val="clear" w:color="auto" w:fill="auto"/>
          </w:tcPr>
          <w:p w:rsidR="00833DD7" w:rsidRPr="00BD31E3" w:rsidRDefault="00833DD7" w:rsidP="00280AEE">
            <w:pPr>
              <w:widowControl w:val="0"/>
              <w:autoSpaceDE w:val="0"/>
              <w:autoSpaceDN w:val="0"/>
              <w:adjustRightInd w:val="0"/>
              <w:jc w:val="center"/>
              <w:rPr>
                <w:sz w:val="16"/>
                <w:szCs w:val="16"/>
              </w:rPr>
            </w:pPr>
            <w:r w:rsidRPr="00BD31E3">
              <w:rPr>
                <w:sz w:val="16"/>
                <w:szCs w:val="16"/>
              </w:rPr>
              <w:t>Итого</w:t>
            </w:r>
          </w:p>
        </w:tc>
        <w:tc>
          <w:tcPr>
            <w:tcW w:w="850" w:type="dxa"/>
            <w:vMerge w:val="restart"/>
            <w:shd w:val="clear" w:color="auto" w:fill="auto"/>
          </w:tcPr>
          <w:p w:rsidR="00833DD7" w:rsidRPr="00BD31E3" w:rsidRDefault="00833DD7" w:rsidP="00E17A02">
            <w:pPr>
              <w:widowControl w:val="0"/>
              <w:autoSpaceDE w:val="0"/>
              <w:autoSpaceDN w:val="0"/>
              <w:adjustRightInd w:val="0"/>
              <w:jc w:val="center"/>
              <w:rPr>
                <w:sz w:val="16"/>
                <w:szCs w:val="16"/>
              </w:rPr>
            </w:pPr>
            <w:r w:rsidRPr="00BD31E3">
              <w:rPr>
                <w:sz w:val="16"/>
                <w:szCs w:val="16"/>
              </w:rPr>
              <w:t>201</w:t>
            </w:r>
            <w:r>
              <w:rPr>
                <w:sz w:val="16"/>
                <w:szCs w:val="16"/>
              </w:rPr>
              <w:t>7</w:t>
            </w:r>
            <w:r w:rsidRPr="00BD31E3">
              <w:rPr>
                <w:sz w:val="16"/>
                <w:szCs w:val="16"/>
              </w:rPr>
              <w:t>-20</w:t>
            </w:r>
            <w:r>
              <w:rPr>
                <w:sz w:val="16"/>
                <w:szCs w:val="16"/>
              </w:rPr>
              <w:t>21</w:t>
            </w:r>
          </w:p>
        </w:tc>
        <w:tc>
          <w:tcPr>
            <w:tcW w:w="1134" w:type="dxa"/>
            <w:gridSpan w:val="2"/>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21 900,57</w:t>
            </w:r>
          </w:p>
        </w:tc>
        <w:tc>
          <w:tcPr>
            <w:tcW w:w="993" w:type="dxa"/>
            <w:gridSpan w:val="2"/>
            <w:shd w:val="clear" w:color="auto" w:fill="auto"/>
          </w:tcPr>
          <w:p w:rsidR="00833DD7" w:rsidRPr="00E17A02" w:rsidRDefault="00833DD7" w:rsidP="00095086">
            <w:pPr>
              <w:pStyle w:val="a9"/>
              <w:rPr>
                <w:rFonts w:ascii="Times New Roman" w:hAnsi="Times New Roman"/>
                <w:sz w:val="18"/>
                <w:szCs w:val="18"/>
              </w:rPr>
            </w:pPr>
            <w:r>
              <w:rPr>
                <w:rFonts w:ascii="Times New Roman" w:hAnsi="Times New Roman"/>
                <w:sz w:val="18"/>
                <w:szCs w:val="18"/>
              </w:rPr>
              <w:t>65 701,71</w:t>
            </w:r>
          </w:p>
        </w:tc>
        <w:tc>
          <w:tcPr>
            <w:tcW w:w="1134" w:type="dxa"/>
            <w:gridSpan w:val="2"/>
            <w:shd w:val="clear" w:color="auto" w:fill="auto"/>
          </w:tcPr>
          <w:p w:rsidR="00833DD7" w:rsidRPr="00E17A02" w:rsidRDefault="00833DD7" w:rsidP="00095086">
            <w:pPr>
              <w:widowControl w:val="0"/>
              <w:autoSpaceDE w:val="0"/>
              <w:autoSpaceDN w:val="0"/>
              <w:adjustRightInd w:val="0"/>
              <w:jc w:val="center"/>
              <w:rPr>
                <w:sz w:val="16"/>
                <w:szCs w:val="16"/>
              </w:rPr>
            </w:pPr>
            <w:r>
              <w:rPr>
                <w:sz w:val="16"/>
                <w:szCs w:val="16"/>
              </w:rPr>
              <w:t>21 900,57</w:t>
            </w:r>
          </w:p>
        </w:tc>
        <w:tc>
          <w:tcPr>
            <w:tcW w:w="992"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21 900,57</w:t>
            </w:r>
          </w:p>
        </w:tc>
        <w:tc>
          <w:tcPr>
            <w:tcW w:w="992"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21 900,57</w:t>
            </w:r>
          </w:p>
        </w:tc>
        <w:tc>
          <w:tcPr>
            <w:tcW w:w="709" w:type="dxa"/>
            <w:gridSpan w:val="2"/>
            <w:shd w:val="clear" w:color="auto" w:fill="auto"/>
          </w:tcPr>
          <w:p w:rsidR="00833DD7" w:rsidRPr="00377706" w:rsidRDefault="00833DD7" w:rsidP="006F0C16">
            <w:pPr>
              <w:widowControl w:val="0"/>
              <w:autoSpaceDE w:val="0"/>
              <w:autoSpaceDN w:val="0"/>
              <w:adjustRightInd w:val="0"/>
              <w:jc w:val="center"/>
              <w:rPr>
                <w:b/>
                <w:color w:val="FF0000"/>
                <w:sz w:val="16"/>
                <w:szCs w:val="16"/>
              </w:rPr>
            </w:pPr>
          </w:p>
        </w:tc>
        <w:tc>
          <w:tcPr>
            <w:tcW w:w="850" w:type="dxa"/>
            <w:shd w:val="clear" w:color="auto" w:fill="auto"/>
          </w:tcPr>
          <w:p w:rsidR="00833DD7" w:rsidRPr="00377706" w:rsidRDefault="00833DD7" w:rsidP="00A61039">
            <w:pPr>
              <w:widowControl w:val="0"/>
              <w:autoSpaceDE w:val="0"/>
              <w:autoSpaceDN w:val="0"/>
              <w:adjustRightInd w:val="0"/>
              <w:jc w:val="center"/>
              <w:rPr>
                <w:b/>
                <w:color w:val="FF0000"/>
                <w:sz w:val="16"/>
                <w:szCs w:val="16"/>
              </w:rPr>
            </w:pPr>
          </w:p>
        </w:tc>
        <w:tc>
          <w:tcPr>
            <w:tcW w:w="709" w:type="dxa"/>
            <w:vMerge w:val="restart"/>
            <w:shd w:val="clear" w:color="auto" w:fill="auto"/>
          </w:tcPr>
          <w:p w:rsidR="00833DD7" w:rsidRPr="00BD31E3" w:rsidRDefault="00833DD7" w:rsidP="00280AEE">
            <w:pPr>
              <w:widowControl w:val="0"/>
              <w:autoSpaceDE w:val="0"/>
              <w:autoSpaceDN w:val="0"/>
              <w:adjustRightInd w:val="0"/>
              <w:jc w:val="center"/>
              <w:rPr>
                <w:sz w:val="16"/>
                <w:szCs w:val="16"/>
              </w:rPr>
            </w:pPr>
            <w:r w:rsidRPr="00BD31E3">
              <w:rPr>
                <w:sz w:val="16"/>
                <w:szCs w:val="16"/>
              </w:rPr>
              <w:t>Ж</w:t>
            </w:r>
            <w:r w:rsidRPr="00BD31E3">
              <w:rPr>
                <w:sz w:val="16"/>
                <w:szCs w:val="16"/>
              </w:rPr>
              <w:t>и</w:t>
            </w:r>
            <w:r w:rsidRPr="00BD31E3">
              <w:rPr>
                <w:sz w:val="16"/>
                <w:szCs w:val="16"/>
              </w:rPr>
              <w:t>ли</w:t>
            </w:r>
            <w:r w:rsidRPr="00BD31E3">
              <w:rPr>
                <w:sz w:val="16"/>
                <w:szCs w:val="16"/>
              </w:rPr>
              <w:t>щ</w:t>
            </w:r>
            <w:r w:rsidRPr="00BD31E3">
              <w:rPr>
                <w:sz w:val="16"/>
                <w:szCs w:val="16"/>
              </w:rPr>
              <w:t>ное упра</w:t>
            </w:r>
            <w:r w:rsidRPr="00BD31E3">
              <w:rPr>
                <w:sz w:val="16"/>
                <w:szCs w:val="16"/>
              </w:rPr>
              <w:t>в</w:t>
            </w:r>
            <w:r w:rsidRPr="00BD31E3">
              <w:rPr>
                <w:sz w:val="16"/>
                <w:szCs w:val="16"/>
              </w:rPr>
              <w:t>ление</w:t>
            </w:r>
            <w:r>
              <w:rPr>
                <w:sz w:val="16"/>
                <w:szCs w:val="16"/>
              </w:rPr>
              <w:t>, ф</w:t>
            </w:r>
            <w:r>
              <w:rPr>
                <w:sz w:val="16"/>
                <w:szCs w:val="16"/>
              </w:rPr>
              <w:t>и</w:t>
            </w:r>
            <w:r>
              <w:rPr>
                <w:sz w:val="16"/>
                <w:szCs w:val="16"/>
              </w:rPr>
              <w:t>нанс</w:t>
            </w:r>
            <w:r>
              <w:rPr>
                <w:sz w:val="16"/>
                <w:szCs w:val="16"/>
              </w:rPr>
              <w:t>о</w:t>
            </w:r>
            <w:r>
              <w:rPr>
                <w:sz w:val="16"/>
                <w:szCs w:val="16"/>
              </w:rPr>
              <w:t>вое упра</w:t>
            </w:r>
            <w:r>
              <w:rPr>
                <w:sz w:val="16"/>
                <w:szCs w:val="16"/>
              </w:rPr>
              <w:t>в</w:t>
            </w:r>
            <w:r>
              <w:rPr>
                <w:sz w:val="16"/>
                <w:szCs w:val="16"/>
              </w:rPr>
              <w:t xml:space="preserve">ление, </w:t>
            </w:r>
            <w:r w:rsidRPr="00D0412F">
              <w:rPr>
                <w:sz w:val="16"/>
                <w:szCs w:val="16"/>
              </w:rPr>
              <w:t>Управление бу</w:t>
            </w:r>
            <w:r w:rsidRPr="00D0412F">
              <w:rPr>
                <w:sz w:val="16"/>
                <w:szCs w:val="16"/>
              </w:rPr>
              <w:t>х</w:t>
            </w:r>
            <w:r w:rsidRPr="00D0412F">
              <w:rPr>
                <w:sz w:val="16"/>
                <w:szCs w:val="16"/>
              </w:rPr>
              <w:t>га</w:t>
            </w:r>
            <w:r w:rsidRPr="00D0412F">
              <w:rPr>
                <w:sz w:val="16"/>
                <w:szCs w:val="16"/>
              </w:rPr>
              <w:t>л</w:t>
            </w:r>
            <w:r w:rsidRPr="00D0412F">
              <w:rPr>
                <w:sz w:val="16"/>
                <w:szCs w:val="16"/>
              </w:rPr>
              <w:t>те</w:t>
            </w:r>
            <w:r w:rsidRPr="00D0412F">
              <w:rPr>
                <w:sz w:val="16"/>
                <w:szCs w:val="16"/>
              </w:rPr>
              <w:t>р</w:t>
            </w:r>
            <w:r w:rsidRPr="00D0412F">
              <w:rPr>
                <w:sz w:val="16"/>
                <w:szCs w:val="16"/>
              </w:rPr>
              <w:t>ского учета</w:t>
            </w:r>
          </w:p>
        </w:tc>
        <w:tc>
          <w:tcPr>
            <w:tcW w:w="992" w:type="dxa"/>
            <w:vMerge w:val="restart"/>
            <w:shd w:val="clear" w:color="auto" w:fill="auto"/>
          </w:tcPr>
          <w:p w:rsidR="00833DD7" w:rsidRPr="00BD31E3" w:rsidRDefault="00833DD7" w:rsidP="000C7DC9">
            <w:pPr>
              <w:widowControl w:val="0"/>
              <w:autoSpaceDE w:val="0"/>
              <w:autoSpaceDN w:val="0"/>
              <w:adjustRightInd w:val="0"/>
              <w:jc w:val="both"/>
              <w:rPr>
                <w:sz w:val="16"/>
                <w:szCs w:val="16"/>
              </w:rPr>
            </w:pPr>
            <w:r>
              <w:rPr>
                <w:sz w:val="16"/>
                <w:szCs w:val="16"/>
              </w:rPr>
              <w:t>Освоение социал</w:t>
            </w:r>
            <w:r>
              <w:rPr>
                <w:sz w:val="16"/>
                <w:szCs w:val="16"/>
              </w:rPr>
              <w:t>ь</w:t>
            </w:r>
            <w:r>
              <w:rPr>
                <w:sz w:val="16"/>
                <w:szCs w:val="16"/>
              </w:rPr>
              <w:t>ной в</w:t>
            </w:r>
            <w:r>
              <w:rPr>
                <w:sz w:val="16"/>
                <w:szCs w:val="16"/>
              </w:rPr>
              <w:t>ы</w:t>
            </w:r>
            <w:r>
              <w:rPr>
                <w:sz w:val="16"/>
                <w:szCs w:val="16"/>
              </w:rPr>
              <w:t>платы</w:t>
            </w:r>
          </w:p>
        </w:tc>
      </w:tr>
      <w:tr w:rsidR="00833DD7" w:rsidRPr="00D0412F" w:rsidTr="00BC10A4">
        <w:trPr>
          <w:gridAfter w:val="1"/>
          <w:wAfter w:w="27" w:type="dxa"/>
        </w:trPr>
        <w:tc>
          <w:tcPr>
            <w:tcW w:w="60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280AEE">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r>
              <w:rPr>
                <w:sz w:val="16"/>
                <w:szCs w:val="16"/>
              </w:rPr>
              <w:t>г.о.Истра</w:t>
            </w:r>
          </w:p>
        </w:tc>
        <w:tc>
          <w:tcPr>
            <w:tcW w:w="850"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134" w:type="dxa"/>
            <w:gridSpan w:val="2"/>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3 234,72</w:t>
            </w:r>
          </w:p>
        </w:tc>
        <w:tc>
          <w:tcPr>
            <w:tcW w:w="993" w:type="dxa"/>
            <w:gridSpan w:val="2"/>
            <w:shd w:val="clear" w:color="auto" w:fill="auto"/>
          </w:tcPr>
          <w:p w:rsidR="00833DD7" w:rsidRPr="00E17A02" w:rsidRDefault="00833DD7" w:rsidP="00BE3E8C">
            <w:pPr>
              <w:pStyle w:val="a9"/>
              <w:rPr>
                <w:rFonts w:ascii="Times New Roman" w:hAnsi="Times New Roman"/>
                <w:sz w:val="18"/>
                <w:szCs w:val="18"/>
              </w:rPr>
            </w:pPr>
            <w:r>
              <w:rPr>
                <w:rFonts w:ascii="Times New Roman" w:hAnsi="Times New Roman"/>
                <w:sz w:val="18"/>
                <w:szCs w:val="18"/>
              </w:rPr>
              <w:t>9 704,16</w:t>
            </w:r>
          </w:p>
        </w:tc>
        <w:tc>
          <w:tcPr>
            <w:tcW w:w="1134"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709" w:type="dxa"/>
            <w:gridSpan w:val="2"/>
            <w:shd w:val="clear" w:color="auto" w:fill="auto"/>
          </w:tcPr>
          <w:p w:rsidR="00833DD7" w:rsidRPr="00377706" w:rsidRDefault="00833DD7" w:rsidP="006F0C16">
            <w:pPr>
              <w:widowControl w:val="0"/>
              <w:autoSpaceDE w:val="0"/>
              <w:autoSpaceDN w:val="0"/>
              <w:adjustRightInd w:val="0"/>
              <w:jc w:val="center"/>
              <w:rPr>
                <w:b/>
                <w:color w:val="FF0000"/>
                <w:sz w:val="16"/>
                <w:szCs w:val="16"/>
              </w:rPr>
            </w:pPr>
          </w:p>
        </w:tc>
        <w:tc>
          <w:tcPr>
            <w:tcW w:w="850" w:type="dxa"/>
            <w:shd w:val="clear" w:color="auto" w:fill="auto"/>
          </w:tcPr>
          <w:p w:rsidR="00833DD7" w:rsidRPr="00377706" w:rsidRDefault="00833DD7" w:rsidP="00A61039">
            <w:pPr>
              <w:widowControl w:val="0"/>
              <w:autoSpaceDE w:val="0"/>
              <w:autoSpaceDN w:val="0"/>
              <w:adjustRightInd w:val="0"/>
              <w:jc w:val="center"/>
              <w:rPr>
                <w:b/>
                <w:color w:val="FF0000"/>
                <w:sz w:val="16"/>
                <w:szCs w:val="16"/>
              </w:rPr>
            </w:pPr>
          </w:p>
        </w:tc>
        <w:tc>
          <w:tcPr>
            <w:tcW w:w="70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9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r>
      <w:tr w:rsidR="00833DD7" w:rsidRPr="00D0412F" w:rsidTr="00BC10A4">
        <w:trPr>
          <w:gridAfter w:val="1"/>
          <w:wAfter w:w="27" w:type="dxa"/>
        </w:trPr>
        <w:tc>
          <w:tcPr>
            <w:tcW w:w="60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280AEE">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134" w:type="dxa"/>
            <w:gridSpan w:val="2"/>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3 234,72</w:t>
            </w:r>
          </w:p>
        </w:tc>
        <w:tc>
          <w:tcPr>
            <w:tcW w:w="993" w:type="dxa"/>
            <w:gridSpan w:val="2"/>
            <w:shd w:val="clear" w:color="auto" w:fill="auto"/>
          </w:tcPr>
          <w:p w:rsidR="00833DD7" w:rsidRPr="00E17A02" w:rsidRDefault="00833DD7" w:rsidP="00A9518F">
            <w:pPr>
              <w:pStyle w:val="a9"/>
              <w:rPr>
                <w:rFonts w:ascii="Times New Roman" w:hAnsi="Times New Roman"/>
                <w:sz w:val="18"/>
                <w:szCs w:val="18"/>
              </w:rPr>
            </w:pPr>
            <w:r>
              <w:rPr>
                <w:rFonts w:ascii="Times New Roman" w:hAnsi="Times New Roman"/>
                <w:sz w:val="18"/>
                <w:szCs w:val="18"/>
              </w:rPr>
              <w:t>9 704,16</w:t>
            </w:r>
          </w:p>
        </w:tc>
        <w:tc>
          <w:tcPr>
            <w:tcW w:w="1134"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3 234,72</w:t>
            </w:r>
          </w:p>
        </w:tc>
        <w:tc>
          <w:tcPr>
            <w:tcW w:w="709" w:type="dxa"/>
            <w:gridSpan w:val="2"/>
            <w:shd w:val="clear" w:color="auto" w:fill="auto"/>
          </w:tcPr>
          <w:p w:rsidR="00833DD7" w:rsidRPr="00377706" w:rsidRDefault="00833DD7" w:rsidP="006F0C16">
            <w:pPr>
              <w:widowControl w:val="0"/>
              <w:autoSpaceDE w:val="0"/>
              <w:autoSpaceDN w:val="0"/>
              <w:adjustRightInd w:val="0"/>
              <w:jc w:val="center"/>
              <w:rPr>
                <w:b/>
                <w:color w:val="FF0000"/>
                <w:sz w:val="16"/>
                <w:szCs w:val="16"/>
              </w:rPr>
            </w:pPr>
          </w:p>
        </w:tc>
        <w:tc>
          <w:tcPr>
            <w:tcW w:w="850" w:type="dxa"/>
            <w:shd w:val="clear" w:color="auto" w:fill="auto"/>
          </w:tcPr>
          <w:p w:rsidR="00833DD7" w:rsidRPr="00377706" w:rsidRDefault="00833DD7" w:rsidP="00A61039">
            <w:pPr>
              <w:widowControl w:val="0"/>
              <w:autoSpaceDE w:val="0"/>
              <w:autoSpaceDN w:val="0"/>
              <w:adjustRightInd w:val="0"/>
              <w:jc w:val="center"/>
              <w:rPr>
                <w:b/>
                <w:color w:val="FF0000"/>
                <w:sz w:val="16"/>
                <w:szCs w:val="16"/>
              </w:rPr>
            </w:pPr>
          </w:p>
        </w:tc>
        <w:tc>
          <w:tcPr>
            <w:tcW w:w="70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9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r>
      <w:tr w:rsidR="00833DD7" w:rsidRPr="00D0412F" w:rsidTr="00BC10A4">
        <w:trPr>
          <w:gridAfter w:val="1"/>
          <w:wAfter w:w="27" w:type="dxa"/>
        </w:trPr>
        <w:tc>
          <w:tcPr>
            <w:tcW w:w="60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280AEE">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134" w:type="dxa"/>
            <w:gridSpan w:val="2"/>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1 195,77</w:t>
            </w:r>
          </w:p>
        </w:tc>
        <w:tc>
          <w:tcPr>
            <w:tcW w:w="993" w:type="dxa"/>
            <w:gridSpan w:val="2"/>
            <w:shd w:val="clear" w:color="auto" w:fill="auto"/>
          </w:tcPr>
          <w:p w:rsidR="00833DD7" w:rsidRPr="00E17A02" w:rsidRDefault="00833DD7" w:rsidP="00A61039">
            <w:pPr>
              <w:pStyle w:val="a9"/>
              <w:rPr>
                <w:rFonts w:ascii="Times New Roman" w:hAnsi="Times New Roman"/>
                <w:sz w:val="18"/>
                <w:szCs w:val="18"/>
              </w:rPr>
            </w:pPr>
            <w:r>
              <w:rPr>
                <w:rFonts w:ascii="Times New Roman" w:hAnsi="Times New Roman"/>
                <w:sz w:val="18"/>
                <w:szCs w:val="18"/>
              </w:rPr>
              <w:t>3 587,31</w:t>
            </w:r>
          </w:p>
        </w:tc>
        <w:tc>
          <w:tcPr>
            <w:tcW w:w="1134"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1 195,77</w:t>
            </w:r>
          </w:p>
        </w:tc>
        <w:tc>
          <w:tcPr>
            <w:tcW w:w="992"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1 195,77</w:t>
            </w:r>
          </w:p>
        </w:tc>
        <w:tc>
          <w:tcPr>
            <w:tcW w:w="992"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1 195,77</w:t>
            </w:r>
          </w:p>
        </w:tc>
        <w:tc>
          <w:tcPr>
            <w:tcW w:w="709" w:type="dxa"/>
            <w:gridSpan w:val="2"/>
            <w:shd w:val="clear" w:color="auto" w:fill="auto"/>
          </w:tcPr>
          <w:p w:rsidR="00833DD7" w:rsidRPr="00377706" w:rsidRDefault="00833DD7" w:rsidP="006F0C16">
            <w:pPr>
              <w:widowControl w:val="0"/>
              <w:autoSpaceDE w:val="0"/>
              <w:autoSpaceDN w:val="0"/>
              <w:adjustRightInd w:val="0"/>
              <w:jc w:val="center"/>
              <w:rPr>
                <w:b/>
                <w:color w:val="FF0000"/>
                <w:sz w:val="16"/>
                <w:szCs w:val="16"/>
              </w:rPr>
            </w:pPr>
          </w:p>
        </w:tc>
        <w:tc>
          <w:tcPr>
            <w:tcW w:w="850" w:type="dxa"/>
            <w:shd w:val="clear" w:color="auto" w:fill="auto"/>
          </w:tcPr>
          <w:p w:rsidR="00833DD7" w:rsidRPr="00377706" w:rsidRDefault="00833DD7" w:rsidP="00A61039">
            <w:pPr>
              <w:widowControl w:val="0"/>
              <w:autoSpaceDE w:val="0"/>
              <w:autoSpaceDN w:val="0"/>
              <w:adjustRightInd w:val="0"/>
              <w:jc w:val="center"/>
              <w:rPr>
                <w:b/>
                <w:color w:val="FF0000"/>
                <w:sz w:val="16"/>
                <w:szCs w:val="16"/>
              </w:rPr>
            </w:pPr>
          </w:p>
        </w:tc>
        <w:tc>
          <w:tcPr>
            <w:tcW w:w="70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9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r>
      <w:tr w:rsidR="00833DD7" w:rsidRPr="00D0412F" w:rsidTr="00BC10A4">
        <w:trPr>
          <w:gridAfter w:val="1"/>
          <w:wAfter w:w="27" w:type="dxa"/>
          <w:trHeight w:val="510"/>
        </w:trPr>
        <w:tc>
          <w:tcPr>
            <w:tcW w:w="60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280AEE">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134" w:type="dxa"/>
            <w:gridSpan w:val="2"/>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14 235,36</w:t>
            </w:r>
          </w:p>
        </w:tc>
        <w:tc>
          <w:tcPr>
            <w:tcW w:w="993" w:type="dxa"/>
            <w:gridSpan w:val="2"/>
            <w:shd w:val="clear" w:color="auto" w:fill="auto"/>
          </w:tcPr>
          <w:p w:rsidR="00833DD7" w:rsidRPr="00E17A02" w:rsidRDefault="00833DD7" w:rsidP="0099692E">
            <w:pPr>
              <w:pStyle w:val="ConsPlusCell"/>
              <w:rPr>
                <w:sz w:val="18"/>
                <w:szCs w:val="18"/>
              </w:rPr>
            </w:pPr>
            <w:r>
              <w:rPr>
                <w:sz w:val="18"/>
                <w:szCs w:val="18"/>
              </w:rPr>
              <w:t>42 706,08</w:t>
            </w:r>
          </w:p>
        </w:tc>
        <w:tc>
          <w:tcPr>
            <w:tcW w:w="1134" w:type="dxa"/>
            <w:gridSpan w:val="2"/>
            <w:shd w:val="clear" w:color="auto" w:fill="auto"/>
          </w:tcPr>
          <w:p w:rsidR="00833DD7" w:rsidRPr="00E17A02" w:rsidRDefault="00833DD7" w:rsidP="0099692E">
            <w:pPr>
              <w:widowControl w:val="0"/>
              <w:autoSpaceDE w:val="0"/>
              <w:autoSpaceDN w:val="0"/>
              <w:adjustRightInd w:val="0"/>
              <w:jc w:val="center"/>
              <w:rPr>
                <w:sz w:val="16"/>
                <w:szCs w:val="16"/>
              </w:rPr>
            </w:pPr>
            <w:r>
              <w:rPr>
                <w:sz w:val="16"/>
                <w:szCs w:val="16"/>
              </w:rPr>
              <w:t>14 235,36</w:t>
            </w:r>
          </w:p>
        </w:tc>
        <w:tc>
          <w:tcPr>
            <w:tcW w:w="992"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14 235,36</w:t>
            </w:r>
          </w:p>
        </w:tc>
        <w:tc>
          <w:tcPr>
            <w:tcW w:w="992"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14 235,36</w:t>
            </w:r>
          </w:p>
        </w:tc>
        <w:tc>
          <w:tcPr>
            <w:tcW w:w="709" w:type="dxa"/>
            <w:gridSpan w:val="2"/>
            <w:shd w:val="clear" w:color="auto" w:fill="auto"/>
          </w:tcPr>
          <w:p w:rsidR="00833DD7" w:rsidRPr="00377706" w:rsidRDefault="00833DD7" w:rsidP="006F0C16">
            <w:pPr>
              <w:widowControl w:val="0"/>
              <w:autoSpaceDE w:val="0"/>
              <w:autoSpaceDN w:val="0"/>
              <w:adjustRightInd w:val="0"/>
              <w:jc w:val="center"/>
              <w:rPr>
                <w:b/>
                <w:color w:val="FF0000"/>
                <w:sz w:val="16"/>
                <w:szCs w:val="16"/>
              </w:rPr>
            </w:pPr>
          </w:p>
        </w:tc>
        <w:tc>
          <w:tcPr>
            <w:tcW w:w="850" w:type="dxa"/>
            <w:shd w:val="clear" w:color="auto" w:fill="auto"/>
          </w:tcPr>
          <w:p w:rsidR="00833DD7" w:rsidRPr="00377706" w:rsidRDefault="00833DD7" w:rsidP="00A61039">
            <w:pPr>
              <w:widowControl w:val="0"/>
              <w:autoSpaceDE w:val="0"/>
              <w:autoSpaceDN w:val="0"/>
              <w:adjustRightInd w:val="0"/>
              <w:jc w:val="center"/>
              <w:rPr>
                <w:b/>
                <w:color w:val="FF0000"/>
                <w:sz w:val="16"/>
                <w:szCs w:val="16"/>
              </w:rPr>
            </w:pPr>
          </w:p>
        </w:tc>
        <w:tc>
          <w:tcPr>
            <w:tcW w:w="70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9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r>
      <w:tr w:rsidR="00BC10A4" w:rsidRPr="00D0412F" w:rsidTr="00BC10A4">
        <w:trPr>
          <w:gridAfter w:val="1"/>
          <w:wAfter w:w="27" w:type="dxa"/>
          <w:trHeight w:val="218"/>
        </w:trPr>
        <w:tc>
          <w:tcPr>
            <w:tcW w:w="602" w:type="dxa"/>
            <w:vMerge w:val="restart"/>
            <w:shd w:val="clear" w:color="auto" w:fill="auto"/>
          </w:tcPr>
          <w:p w:rsidR="00E17A02" w:rsidRPr="00D0412F" w:rsidRDefault="00E17A02" w:rsidP="00E02C90">
            <w:pPr>
              <w:widowControl w:val="0"/>
              <w:autoSpaceDE w:val="0"/>
              <w:autoSpaceDN w:val="0"/>
              <w:adjustRightInd w:val="0"/>
              <w:jc w:val="center"/>
              <w:rPr>
                <w:sz w:val="16"/>
                <w:szCs w:val="16"/>
              </w:rPr>
            </w:pPr>
            <w:r>
              <w:rPr>
                <w:sz w:val="16"/>
                <w:szCs w:val="16"/>
              </w:rPr>
              <w:t>1.1.3</w:t>
            </w:r>
          </w:p>
        </w:tc>
        <w:tc>
          <w:tcPr>
            <w:tcW w:w="931" w:type="dxa"/>
            <w:vMerge w:val="restart"/>
            <w:shd w:val="clear" w:color="auto" w:fill="auto"/>
          </w:tcPr>
          <w:p w:rsidR="00E17A02" w:rsidRPr="00E02C90" w:rsidRDefault="00E17A02" w:rsidP="00041809">
            <w:pPr>
              <w:widowControl w:val="0"/>
              <w:autoSpaceDE w:val="0"/>
              <w:autoSpaceDN w:val="0"/>
              <w:adjustRightInd w:val="0"/>
              <w:jc w:val="both"/>
              <w:rPr>
                <w:i/>
                <w:sz w:val="16"/>
                <w:szCs w:val="16"/>
              </w:rPr>
            </w:pPr>
            <w:r w:rsidRPr="00E02C90">
              <w:rPr>
                <w:i/>
                <w:sz w:val="16"/>
                <w:szCs w:val="16"/>
              </w:rPr>
              <w:t>Меропр</w:t>
            </w:r>
            <w:r w:rsidRPr="00E02C90">
              <w:rPr>
                <w:i/>
                <w:sz w:val="16"/>
                <w:szCs w:val="16"/>
              </w:rPr>
              <w:t>и</w:t>
            </w:r>
            <w:r w:rsidRPr="00E02C90">
              <w:rPr>
                <w:i/>
                <w:sz w:val="16"/>
                <w:szCs w:val="16"/>
              </w:rPr>
              <w:t>ятие 3.</w:t>
            </w:r>
          </w:p>
          <w:p w:rsidR="00E17A02" w:rsidRPr="00FB18F2" w:rsidRDefault="00E17A02" w:rsidP="00041809">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участн</w:t>
            </w:r>
            <w:r>
              <w:rPr>
                <w:sz w:val="16"/>
                <w:szCs w:val="16"/>
              </w:rPr>
              <w:t>и</w:t>
            </w:r>
            <w:r>
              <w:rPr>
                <w:sz w:val="16"/>
                <w:szCs w:val="16"/>
              </w:rPr>
              <w:t>кам по</w:t>
            </w:r>
            <w:r>
              <w:rPr>
                <w:sz w:val="16"/>
                <w:szCs w:val="16"/>
              </w:rPr>
              <w:t>д</w:t>
            </w:r>
            <w:r>
              <w:rPr>
                <w:sz w:val="16"/>
                <w:szCs w:val="16"/>
              </w:rPr>
              <w:t>програ</w:t>
            </w:r>
            <w:r>
              <w:rPr>
                <w:sz w:val="16"/>
                <w:szCs w:val="16"/>
              </w:rPr>
              <w:t>м</w:t>
            </w:r>
            <w:r>
              <w:rPr>
                <w:sz w:val="16"/>
                <w:szCs w:val="16"/>
              </w:rPr>
              <w:t>мы д</w:t>
            </w:r>
            <w:r>
              <w:rPr>
                <w:sz w:val="16"/>
                <w:szCs w:val="16"/>
              </w:rPr>
              <w:t>о</w:t>
            </w:r>
            <w:r>
              <w:rPr>
                <w:sz w:val="16"/>
                <w:szCs w:val="16"/>
              </w:rPr>
              <w:t>полн</w:t>
            </w:r>
            <w:r>
              <w:rPr>
                <w:sz w:val="16"/>
                <w:szCs w:val="16"/>
              </w:rPr>
              <w:t>и</w:t>
            </w:r>
            <w:r>
              <w:rPr>
                <w:sz w:val="16"/>
                <w:szCs w:val="16"/>
              </w:rPr>
              <w:t>тельных социал</w:t>
            </w:r>
            <w:r>
              <w:rPr>
                <w:sz w:val="16"/>
                <w:szCs w:val="16"/>
              </w:rPr>
              <w:t>ь</w:t>
            </w:r>
            <w:r>
              <w:rPr>
                <w:sz w:val="16"/>
                <w:szCs w:val="16"/>
              </w:rPr>
              <w:t>ных в</w:t>
            </w:r>
            <w:r>
              <w:rPr>
                <w:sz w:val="16"/>
                <w:szCs w:val="16"/>
              </w:rPr>
              <w:t>ы</w:t>
            </w:r>
            <w:r>
              <w:rPr>
                <w:sz w:val="16"/>
                <w:szCs w:val="16"/>
              </w:rPr>
              <w:lastRenderedPageBreak/>
              <w:t xml:space="preserve">плат </w:t>
            </w:r>
          </w:p>
        </w:tc>
        <w:tc>
          <w:tcPr>
            <w:tcW w:w="3429" w:type="dxa"/>
            <w:vMerge w:val="restart"/>
            <w:shd w:val="clear" w:color="auto" w:fill="auto"/>
          </w:tcPr>
          <w:p w:rsidR="00E17A02" w:rsidRDefault="00E17A02" w:rsidP="007969FB">
            <w:pPr>
              <w:widowControl w:val="0"/>
              <w:autoSpaceDE w:val="0"/>
              <w:autoSpaceDN w:val="0"/>
              <w:adjustRightInd w:val="0"/>
              <w:jc w:val="both"/>
              <w:rPr>
                <w:sz w:val="16"/>
                <w:szCs w:val="16"/>
              </w:rPr>
            </w:pPr>
            <w:r>
              <w:rPr>
                <w:sz w:val="16"/>
                <w:szCs w:val="16"/>
              </w:rPr>
              <w:lastRenderedPageBreak/>
              <w:t>1.Формирование списка молодых семей, им</w:t>
            </w:r>
            <w:r>
              <w:rPr>
                <w:sz w:val="16"/>
                <w:szCs w:val="16"/>
              </w:rPr>
              <w:t>е</w:t>
            </w:r>
            <w:r>
              <w:rPr>
                <w:sz w:val="16"/>
                <w:szCs w:val="16"/>
              </w:rPr>
              <w:t>ющих право на дополнительную соцвыплату в случае рождения или усыновления (удочер</w:t>
            </w:r>
            <w:r>
              <w:rPr>
                <w:sz w:val="16"/>
                <w:szCs w:val="16"/>
              </w:rPr>
              <w:t>е</w:t>
            </w:r>
            <w:r>
              <w:rPr>
                <w:sz w:val="16"/>
                <w:szCs w:val="16"/>
              </w:rPr>
              <w:t>ния) ребёнка и  направление сведений Госз</w:t>
            </w:r>
            <w:r>
              <w:rPr>
                <w:sz w:val="16"/>
                <w:szCs w:val="16"/>
              </w:rPr>
              <w:t>а</w:t>
            </w:r>
            <w:r>
              <w:rPr>
                <w:sz w:val="16"/>
                <w:szCs w:val="16"/>
              </w:rPr>
              <w:t>казчику</w:t>
            </w:r>
          </w:p>
          <w:p w:rsidR="00E17A02" w:rsidRDefault="00E17A02" w:rsidP="007969FB">
            <w:pPr>
              <w:widowControl w:val="0"/>
              <w:autoSpaceDE w:val="0"/>
              <w:autoSpaceDN w:val="0"/>
              <w:adjustRightInd w:val="0"/>
              <w:jc w:val="both"/>
              <w:rPr>
                <w:sz w:val="16"/>
                <w:szCs w:val="16"/>
              </w:rPr>
            </w:pPr>
            <w:r>
              <w:rPr>
                <w:sz w:val="16"/>
                <w:szCs w:val="16"/>
              </w:rPr>
              <w:t>2.Формирование  дополнительного финанс</w:t>
            </w:r>
            <w:r>
              <w:rPr>
                <w:sz w:val="16"/>
                <w:szCs w:val="16"/>
              </w:rPr>
              <w:t>и</w:t>
            </w:r>
            <w:r>
              <w:rPr>
                <w:sz w:val="16"/>
                <w:szCs w:val="16"/>
              </w:rPr>
              <w:t xml:space="preserve">рования из бюджета МО муниципальных бюджетных средств </w:t>
            </w:r>
          </w:p>
          <w:p w:rsidR="00E17A02" w:rsidRPr="00FB18F2" w:rsidRDefault="00E17A02" w:rsidP="007969FB">
            <w:pPr>
              <w:widowControl w:val="0"/>
              <w:autoSpaceDE w:val="0"/>
              <w:autoSpaceDN w:val="0"/>
              <w:adjustRightInd w:val="0"/>
              <w:jc w:val="both"/>
              <w:rPr>
                <w:sz w:val="16"/>
                <w:szCs w:val="16"/>
              </w:rPr>
            </w:pPr>
            <w:r>
              <w:rPr>
                <w:sz w:val="16"/>
                <w:szCs w:val="16"/>
              </w:rPr>
              <w:t>3.</w:t>
            </w:r>
            <w:r w:rsidRPr="00FB18F2">
              <w:rPr>
                <w:sz w:val="16"/>
                <w:szCs w:val="16"/>
              </w:rPr>
              <w:t>Предоставление молодым семьям - участн</w:t>
            </w:r>
            <w:r w:rsidRPr="00FB18F2">
              <w:rPr>
                <w:sz w:val="16"/>
                <w:szCs w:val="16"/>
              </w:rPr>
              <w:t>и</w:t>
            </w:r>
            <w:r w:rsidRPr="00FB18F2">
              <w:rPr>
                <w:sz w:val="16"/>
                <w:szCs w:val="16"/>
              </w:rPr>
              <w:t>цам подпрограммы при рождении (усыновл</w:t>
            </w:r>
            <w:r w:rsidRPr="00FB18F2">
              <w:rPr>
                <w:sz w:val="16"/>
                <w:szCs w:val="16"/>
              </w:rPr>
              <w:t>е</w:t>
            </w:r>
            <w:r w:rsidRPr="00FB18F2">
              <w:rPr>
                <w:sz w:val="16"/>
                <w:szCs w:val="16"/>
              </w:rPr>
              <w:t>нии или удочерении) одного ребенка допо</w:t>
            </w:r>
            <w:r w:rsidRPr="00FB18F2">
              <w:rPr>
                <w:sz w:val="16"/>
                <w:szCs w:val="16"/>
              </w:rPr>
              <w:t>л</w:t>
            </w:r>
            <w:r w:rsidRPr="00FB18F2">
              <w:rPr>
                <w:sz w:val="16"/>
                <w:szCs w:val="16"/>
              </w:rPr>
              <w:t>нительных социальных выплат</w:t>
            </w:r>
            <w:r>
              <w:rPr>
                <w:sz w:val="16"/>
                <w:szCs w:val="16"/>
              </w:rPr>
              <w:t xml:space="preserve"> </w:t>
            </w: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Итого</w:t>
            </w:r>
          </w:p>
        </w:tc>
        <w:tc>
          <w:tcPr>
            <w:tcW w:w="850" w:type="dxa"/>
            <w:vMerge w:val="restart"/>
            <w:shd w:val="clear" w:color="auto" w:fill="auto"/>
          </w:tcPr>
          <w:p w:rsidR="00E17A02" w:rsidRPr="00D0412F" w:rsidRDefault="00E17A02" w:rsidP="00E17A02">
            <w:pPr>
              <w:widowControl w:val="0"/>
              <w:autoSpaceDE w:val="0"/>
              <w:autoSpaceDN w:val="0"/>
              <w:adjustRightInd w:val="0"/>
              <w:jc w:val="center"/>
              <w:rPr>
                <w:sz w:val="16"/>
                <w:szCs w:val="16"/>
              </w:rPr>
            </w:pPr>
            <w:r>
              <w:rPr>
                <w:sz w:val="16"/>
                <w:szCs w:val="16"/>
              </w:rPr>
              <w:t>2017-2021</w:t>
            </w:r>
          </w:p>
        </w:tc>
        <w:tc>
          <w:tcPr>
            <w:tcW w:w="1134" w:type="dxa"/>
            <w:gridSpan w:val="2"/>
            <w:shd w:val="clear" w:color="auto" w:fill="auto"/>
          </w:tcPr>
          <w:p w:rsidR="00E17A02" w:rsidRPr="003C4852" w:rsidRDefault="00E17A02" w:rsidP="009D208D">
            <w:pPr>
              <w:widowControl w:val="0"/>
              <w:autoSpaceDE w:val="0"/>
              <w:autoSpaceDN w:val="0"/>
              <w:adjustRightInd w:val="0"/>
              <w:jc w:val="center"/>
              <w:rPr>
                <w:sz w:val="16"/>
                <w:szCs w:val="16"/>
              </w:rPr>
            </w:pPr>
            <w:r w:rsidRPr="003C4852">
              <w:rPr>
                <w:sz w:val="16"/>
                <w:szCs w:val="16"/>
              </w:rPr>
              <w:t>0</w:t>
            </w:r>
          </w:p>
        </w:tc>
        <w:tc>
          <w:tcPr>
            <w:tcW w:w="993" w:type="dxa"/>
            <w:gridSpan w:val="2"/>
            <w:shd w:val="clear" w:color="auto" w:fill="auto"/>
          </w:tcPr>
          <w:p w:rsidR="00E17A02" w:rsidRPr="00E17A02" w:rsidRDefault="00C34A09" w:rsidP="00FB5173">
            <w:pPr>
              <w:widowControl w:val="0"/>
              <w:autoSpaceDE w:val="0"/>
              <w:autoSpaceDN w:val="0"/>
              <w:adjustRightInd w:val="0"/>
              <w:jc w:val="center"/>
              <w:rPr>
                <w:sz w:val="16"/>
                <w:szCs w:val="16"/>
              </w:rPr>
            </w:pPr>
            <w:r>
              <w:rPr>
                <w:sz w:val="16"/>
                <w:szCs w:val="16"/>
              </w:rPr>
              <w:t>574,89</w:t>
            </w:r>
          </w:p>
        </w:tc>
        <w:tc>
          <w:tcPr>
            <w:tcW w:w="1134" w:type="dxa"/>
            <w:gridSpan w:val="2"/>
            <w:shd w:val="clear" w:color="auto" w:fill="auto"/>
          </w:tcPr>
          <w:p w:rsidR="00E17A02" w:rsidRPr="00E17A02" w:rsidRDefault="00C34A09" w:rsidP="00BC10A4">
            <w:pPr>
              <w:widowControl w:val="0"/>
              <w:autoSpaceDE w:val="0"/>
              <w:autoSpaceDN w:val="0"/>
              <w:adjustRightInd w:val="0"/>
              <w:jc w:val="center"/>
              <w:rPr>
                <w:sz w:val="16"/>
                <w:szCs w:val="16"/>
              </w:rPr>
            </w:pPr>
            <w:r>
              <w:rPr>
                <w:sz w:val="16"/>
                <w:szCs w:val="16"/>
              </w:rPr>
              <w:t>191,63</w:t>
            </w:r>
          </w:p>
        </w:tc>
        <w:tc>
          <w:tcPr>
            <w:tcW w:w="992" w:type="dxa"/>
            <w:gridSpan w:val="2"/>
            <w:shd w:val="clear" w:color="auto" w:fill="auto"/>
          </w:tcPr>
          <w:p w:rsidR="00E17A02" w:rsidRPr="00E17A02" w:rsidRDefault="00C34A09" w:rsidP="00BC10A4">
            <w:pPr>
              <w:widowControl w:val="0"/>
              <w:autoSpaceDE w:val="0"/>
              <w:autoSpaceDN w:val="0"/>
              <w:adjustRightInd w:val="0"/>
              <w:jc w:val="center"/>
              <w:rPr>
                <w:sz w:val="16"/>
                <w:szCs w:val="16"/>
              </w:rPr>
            </w:pPr>
            <w:r>
              <w:rPr>
                <w:sz w:val="16"/>
                <w:szCs w:val="16"/>
              </w:rPr>
              <w:t>191,63</w:t>
            </w:r>
          </w:p>
        </w:tc>
        <w:tc>
          <w:tcPr>
            <w:tcW w:w="992" w:type="dxa"/>
            <w:gridSpan w:val="2"/>
            <w:shd w:val="clear" w:color="auto" w:fill="auto"/>
          </w:tcPr>
          <w:p w:rsidR="00E17A02" w:rsidRPr="00E17A02" w:rsidRDefault="00C34A09" w:rsidP="00BC10A4">
            <w:pPr>
              <w:widowControl w:val="0"/>
              <w:autoSpaceDE w:val="0"/>
              <w:autoSpaceDN w:val="0"/>
              <w:adjustRightInd w:val="0"/>
              <w:jc w:val="center"/>
              <w:rPr>
                <w:sz w:val="16"/>
                <w:szCs w:val="16"/>
              </w:rPr>
            </w:pPr>
            <w:r>
              <w:rPr>
                <w:sz w:val="16"/>
                <w:szCs w:val="16"/>
              </w:rPr>
              <w:t>191,63</w:t>
            </w:r>
          </w:p>
        </w:tc>
        <w:tc>
          <w:tcPr>
            <w:tcW w:w="709" w:type="dxa"/>
            <w:gridSpan w:val="2"/>
            <w:shd w:val="clear" w:color="auto" w:fill="auto"/>
          </w:tcPr>
          <w:p w:rsidR="00E17A02" w:rsidRPr="00377706" w:rsidRDefault="00E17A02" w:rsidP="007A3165">
            <w:pPr>
              <w:widowControl w:val="0"/>
              <w:autoSpaceDE w:val="0"/>
              <w:autoSpaceDN w:val="0"/>
              <w:adjustRightInd w:val="0"/>
              <w:jc w:val="center"/>
              <w:rPr>
                <w:b/>
                <w:color w:val="FF0000"/>
                <w:sz w:val="16"/>
                <w:szCs w:val="16"/>
              </w:rPr>
            </w:pPr>
          </w:p>
        </w:tc>
        <w:tc>
          <w:tcPr>
            <w:tcW w:w="850" w:type="dxa"/>
            <w:shd w:val="clear" w:color="auto" w:fill="auto"/>
          </w:tcPr>
          <w:p w:rsidR="00E17A02" w:rsidRPr="00377706" w:rsidRDefault="00E17A02" w:rsidP="00A61039">
            <w:pPr>
              <w:widowControl w:val="0"/>
              <w:autoSpaceDE w:val="0"/>
              <w:autoSpaceDN w:val="0"/>
              <w:adjustRightInd w:val="0"/>
              <w:jc w:val="center"/>
              <w:rPr>
                <w:b/>
                <w:color w:val="FF0000"/>
                <w:sz w:val="16"/>
                <w:szCs w:val="16"/>
              </w:rPr>
            </w:pPr>
          </w:p>
        </w:tc>
        <w:tc>
          <w:tcPr>
            <w:tcW w:w="709" w:type="dxa"/>
            <w:vMerge w:val="restart"/>
            <w:shd w:val="clear" w:color="auto" w:fill="auto"/>
          </w:tcPr>
          <w:p w:rsidR="00E17A02" w:rsidRPr="00D0412F" w:rsidRDefault="00E17A02" w:rsidP="00041809">
            <w:pPr>
              <w:widowControl w:val="0"/>
              <w:autoSpaceDE w:val="0"/>
              <w:autoSpaceDN w:val="0"/>
              <w:adjustRightInd w:val="0"/>
              <w:jc w:val="center"/>
              <w:rPr>
                <w:sz w:val="16"/>
                <w:szCs w:val="16"/>
              </w:rPr>
            </w:pPr>
            <w:r>
              <w:rPr>
                <w:sz w:val="16"/>
                <w:szCs w:val="16"/>
              </w:rPr>
              <w:t>Ж</w:t>
            </w:r>
            <w:r>
              <w:rPr>
                <w:sz w:val="16"/>
                <w:szCs w:val="16"/>
              </w:rPr>
              <w:t>и</w:t>
            </w:r>
            <w:r>
              <w:rPr>
                <w:sz w:val="16"/>
                <w:szCs w:val="16"/>
              </w:rPr>
              <w:t>ли</w:t>
            </w:r>
            <w:r>
              <w:rPr>
                <w:sz w:val="16"/>
                <w:szCs w:val="16"/>
              </w:rPr>
              <w:t>щ</w:t>
            </w:r>
            <w:r>
              <w:rPr>
                <w:sz w:val="16"/>
                <w:szCs w:val="16"/>
              </w:rPr>
              <w:t>ное у</w:t>
            </w:r>
            <w:r w:rsidRPr="00D0412F">
              <w:rPr>
                <w:sz w:val="16"/>
                <w:szCs w:val="16"/>
              </w:rPr>
              <w:t>пра</w:t>
            </w:r>
            <w:r w:rsidRPr="00D0412F">
              <w:rPr>
                <w:sz w:val="16"/>
                <w:szCs w:val="16"/>
              </w:rPr>
              <w:t>в</w:t>
            </w:r>
            <w:r w:rsidRPr="00D0412F">
              <w:rPr>
                <w:sz w:val="16"/>
                <w:szCs w:val="16"/>
              </w:rPr>
              <w:t>ление, Управление бу</w:t>
            </w:r>
            <w:r w:rsidRPr="00D0412F">
              <w:rPr>
                <w:sz w:val="16"/>
                <w:szCs w:val="16"/>
              </w:rPr>
              <w:t>х</w:t>
            </w:r>
            <w:r w:rsidRPr="00D0412F">
              <w:rPr>
                <w:sz w:val="16"/>
                <w:szCs w:val="16"/>
              </w:rPr>
              <w:t>га</w:t>
            </w:r>
            <w:r w:rsidRPr="00D0412F">
              <w:rPr>
                <w:sz w:val="16"/>
                <w:szCs w:val="16"/>
              </w:rPr>
              <w:t>л</w:t>
            </w:r>
            <w:r w:rsidRPr="00D0412F">
              <w:rPr>
                <w:sz w:val="16"/>
                <w:szCs w:val="16"/>
              </w:rPr>
              <w:t>те</w:t>
            </w:r>
            <w:r w:rsidRPr="00D0412F">
              <w:rPr>
                <w:sz w:val="16"/>
                <w:szCs w:val="16"/>
              </w:rPr>
              <w:t>р</w:t>
            </w:r>
            <w:r w:rsidRPr="00D0412F">
              <w:rPr>
                <w:sz w:val="16"/>
                <w:szCs w:val="16"/>
              </w:rPr>
              <w:t>ского учета</w:t>
            </w:r>
          </w:p>
        </w:tc>
        <w:tc>
          <w:tcPr>
            <w:tcW w:w="992" w:type="dxa"/>
            <w:vMerge w:val="restart"/>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Пред</w:t>
            </w:r>
            <w:r w:rsidRPr="00D0412F">
              <w:rPr>
                <w:sz w:val="16"/>
                <w:szCs w:val="16"/>
              </w:rPr>
              <w:t>о</w:t>
            </w:r>
            <w:r w:rsidRPr="00D0412F">
              <w:rPr>
                <w:sz w:val="16"/>
                <w:szCs w:val="16"/>
              </w:rPr>
              <w:t xml:space="preserve">ставление </w:t>
            </w:r>
            <w:r>
              <w:rPr>
                <w:sz w:val="16"/>
                <w:szCs w:val="16"/>
              </w:rPr>
              <w:t>дополн</w:t>
            </w:r>
            <w:r>
              <w:rPr>
                <w:sz w:val="16"/>
                <w:szCs w:val="16"/>
              </w:rPr>
              <w:t>и</w:t>
            </w:r>
            <w:r>
              <w:rPr>
                <w:sz w:val="16"/>
                <w:szCs w:val="16"/>
              </w:rPr>
              <w:t xml:space="preserve">тельных </w:t>
            </w:r>
            <w:r w:rsidRPr="00D0412F">
              <w:rPr>
                <w:sz w:val="16"/>
                <w:szCs w:val="16"/>
              </w:rPr>
              <w:t>с</w:t>
            </w:r>
            <w:r>
              <w:rPr>
                <w:sz w:val="16"/>
                <w:szCs w:val="16"/>
              </w:rPr>
              <w:t>о</w:t>
            </w:r>
            <w:r w:rsidRPr="00D0412F">
              <w:rPr>
                <w:sz w:val="16"/>
                <w:szCs w:val="16"/>
              </w:rPr>
              <w:t xml:space="preserve">цвыплат </w:t>
            </w:r>
          </w:p>
        </w:tc>
      </w:tr>
      <w:tr w:rsidR="00BC10A4" w:rsidRPr="00D0412F" w:rsidTr="00BC10A4">
        <w:trPr>
          <w:gridAfter w:val="1"/>
          <w:wAfter w:w="27" w:type="dxa"/>
          <w:trHeight w:val="255"/>
        </w:trPr>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64794D" w:rsidP="00280AEE">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r>
              <w:rPr>
                <w:sz w:val="16"/>
                <w:szCs w:val="16"/>
              </w:rPr>
              <w:t>г.о.Истра</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3C4852" w:rsidRDefault="00E17A02" w:rsidP="009D208D">
            <w:pPr>
              <w:widowControl w:val="0"/>
              <w:autoSpaceDE w:val="0"/>
              <w:autoSpaceDN w:val="0"/>
              <w:adjustRightInd w:val="0"/>
              <w:jc w:val="center"/>
              <w:rPr>
                <w:sz w:val="16"/>
                <w:szCs w:val="16"/>
              </w:rPr>
            </w:pPr>
            <w:r w:rsidRPr="003C4852">
              <w:rPr>
                <w:sz w:val="16"/>
                <w:szCs w:val="16"/>
              </w:rPr>
              <w:t>0</w:t>
            </w:r>
          </w:p>
        </w:tc>
        <w:tc>
          <w:tcPr>
            <w:tcW w:w="993" w:type="dxa"/>
            <w:gridSpan w:val="2"/>
            <w:shd w:val="clear" w:color="auto" w:fill="auto"/>
          </w:tcPr>
          <w:p w:rsidR="00E17A02" w:rsidRPr="00E17A02" w:rsidRDefault="00C34A09" w:rsidP="00FB5173">
            <w:pPr>
              <w:widowControl w:val="0"/>
              <w:autoSpaceDE w:val="0"/>
              <w:autoSpaceDN w:val="0"/>
              <w:adjustRightInd w:val="0"/>
              <w:jc w:val="center"/>
              <w:rPr>
                <w:sz w:val="16"/>
                <w:szCs w:val="16"/>
              </w:rPr>
            </w:pPr>
            <w:r>
              <w:rPr>
                <w:sz w:val="16"/>
                <w:szCs w:val="16"/>
              </w:rPr>
              <w:t>574,89</w:t>
            </w:r>
          </w:p>
        </w:tc>
        <w:tc>
          <w:tcPr>
            <w:tcW w:w="1134" w:type="dxa"/>
            <w:gridSpan w:val="2"/>
            <w:shd w:val="clear" w:color="auto" w:fill="auto"/>
          </w:tcPr>
          <w:p w:rsidR="00E17A02" w:rsidRPr="00E17A02" w:rsidRDefault="00C34A09" w:rsidP="00BC10A4">
            <w:pPr>
              <w:widowControl w:val="0"/>
              <w:autoSpaceDE w:val="0"/>
              <w:autoSpaceDN w:val="0"/>
              <w:adjustRightInd w:val="0"/>
              <w:jc w:val="center"/>
              <w:rPr>
                <w:sz w:val="16"/>
                <w:szCs w:val="16"/>
              </w:rPr>
            </w:pPr>
            <w:r>
              <w:rPr>
                <w:sz w:val="16"/>
                <w:szCs w:val="16"/>
              </w:rPr>
              <w:t>191,63</w:t>
            </w:r>
          </w:p>
        </w:tc>
        <w:tc>
          <w:tcPr>
            <w:tcW w:w="992" w:type="dxa"/>
            <w:gridSpan w:val="2"/>
            <w:shd w:val="clear" w:color="auto" w:fill="auto"/>
          </w:tcPr>
          <w:p w:rsidR="00E17A02" w:rsidRPr="00E17A02" w:rsidRDefault="00C34A09" w:rsidP="00BC10A4">
            <w:pPr>
              <w:widowControl w:val="0"/>
              <w:autoSpaceDE w:val="0"/>
              <w:autoSpaceDN w:val="0"/>
              <w:adjustRightInd w:val="0"/>
              <w:jc w:val="center"/>
              <w:rPr>
                <w:sz w:val="16"/>
                <w:szCs w:val="16"/>
              </w:rPr>
            </w:pPr>
            <w:r>
              <w:rPr>
                <w:sz w:val="16"/>
                <w:szCs w:val="16"/>
              </w:rPr>
              <w:t>191,63</w:t>
            </w:r>
          </w:p>
        </w:tc>
        <w:tc>
          <w:tcPr>
            <w:tcW w:w="992" w:type="dxa"/>
            <w:gridSpan w:val="2"/>
            <w:shd w:val="clear" w:color="auto" w:fill="auto"/>
          </w:tcPr>
          <w:p w:rsidR="00E17A02" w:rsidRPr="00E17A02" w:rsidRDefault="00C34A09" w:rsidP="00BC10A4">
            <w:pPr>
              <w:widowControl w:val="0"/>
              <w:autoSpaceDE w:val="0"/>
              <w:autoSpaceDN w:val="0"/>
              <w:adjustRightInd w:val="0"/>
              <w:jc w:val="center"/>
              <w:rPr>
                <w:sz w:val="16"/>
                <w:szCs w:val="16"/>
              </w:rPr>
            </w:pPr>
            <w:r>
              <w:rPr>
                <w:sz w:val="16"/>
                <w:szCs w:val="16"/>
              </w:rPr>
              <w:t>191,63</w:t>
            </w:r>
          </w:p>
        </w:tc>
        <w:tc>
          <w:tcPr>
            <w:tcW w:w="709" w:type="dxa"/>
            <w:gridSpan w:val="2"/>
            <w:shd w:val="clear" w:color="auto" w:fill="auto"/>
          </w:tcPr>
          <w:p w:rsidR="00E17A02" w:rsidRPr="00377706" w:rsidRDefault="00E17A02" w:rsidP="007A3165">
            <w:pPr>
              <w:widowControl w:val="0"/>
              <w:autoSpaceDE w:val="0"/>
              <w:autoSpaceDN w:val="0"/>
              <w:adjustRightInd w:val="0"/>
              <w:jc w:val="center"/>
              <w:rPr>
                <w:b/>
                <w:color w:val="FF0000"/>
                <w:sz w:val="16"/>
                <w:szCs w:val="16"/>
              </w:rPr>
            </w:pPr>
          </w:p>
        </w:tc>
        <w:tc>
          <w:tcPr>
            <w:tcW w:w="850" w:type="dxa"/>
            <w:shd w:val="clear" w:color="auto" w:fill="auto"/>
          </w:tcPr>
          <w:p w:rsidR="00E17A02" w:rsidRPr="00377706" w:rsidRDefault="00E17A02" w:rsidP="00A61039">
            <w:pPr>
              <w:widowControl w:val="0"/>
              <w:autoSpaceDE w:val="0"/>
              <w:autoSpaceDN w:val="0"/>
              <w:adjustRightInd w:val="0"/>
              <w:jc w:val="center"/>
              <w:rPr>
                <w:b/>
                <w:color w:val="FF0000"/>
                <w:sz w:val="16"/>
                <w:szCs w:val="16"/>
              </w:rPr>
            </w:pP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BC10A4">
        <w:trPr>
          <w:gridAfter w:val="1"/>
          <w:wAfter w:w="27" w:type="dxa"/>
          <w:trHeight w:val="390"/>
        </w:trPr>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709"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BC10A4">
        <w:trPr>
          <w:gridAfter w:val="1"/>
          <w:wAfter w:w="27" w:type="dxa"/>
          <w:trHeight w:val="420"/>
        </w:trPr>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709"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BC10A4">
        <w:trPr>
          <w:gridAfter w:val="1"/>
          <w:wAfter w:w="27" w:type="dxa"/>
          <w:trHeight w:val="420"/>
        </w:trPr>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709"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bl>
    <w:p w:rsidR="000C0C24" w:rsidRDefault="000C0C24" w:rsidP="000C0C24">
      <w:pPr>
        <w:widowControl w:val="0"/>
        <w:autoSpaceDE w:val="0"/>
        <w:autoSpaceDN w:val="0"/>
        <w:adjustRightInd w:val="0"/>
        <w:ind w:firstLine="540"/>
        <w:jc w:val="right"/>
        <w:rPr>
          <w:sz w:val="20"/>
          <w:szCs w:val="20"/>
        </w:rPr>
      </w:pPr>
    </w:p>
    <w:p w:rsidR="00CE5920" w:rsidRDefault="00CE5920" w:rsidP="000C0C24">
      <w:pPr>
        <w:widowControl w:val="0"/>
        <w:autoSpaceDE w:val="0"/>
        <w:autoSpaceDN w:val="0"/>
        <w:adjustRightInd w:val="0"/>
        <w:ind w:firstLine="540"/>
        <w:jc w:val="right"/>
        <w:rPr>
          <w:sz w:val="20"/>
          <w:szCs w:val="20"/>
        </w:rPr>
      </w:pPr>
    </w:p>
    <w:p w:rsidR="001D764D" w:rsidRDefault="001D764D" w:rsidP="001D764D">
      <w:pPr>
        <w:jc w:val="right"/>
        <w:rPr>
          <w:color w:val="333333"/>
          <w:sz w:val="20"/>
          <w:szCs w:val="20"/>
        </w:rPr>
      </w:pPr>
      <w:r>
        <w:rPr>
          <w:color w:val="333333"/>
          <w:sz w:val="20"/>
          <w:szCs w:val="20"/>
        </w:rPr>
        <w:t xml:space="preserve">Приложение № </w:t>
      </w:r>
      <w:r w:rsidR="00BD5BB4">
        <w:rPr>
          <w:color w:val="333333"/>
          <w:sz w:val="20"/>
          <w:szCs w:val="20"/>
        </w:rPr>
        <w:t>3</w:t>
      </w:r>
      <w:r>
        <w:rPr>
          <w:color w:val="333333"/>
          <w:sz w:val="20"/>
          <w:szCs w:val="20"/>
        </w:rPr>
        <w:t xml:space="preserve"> </w:t>
      </w:r>
      <w:r w:rsidRPr="00122EF8">
        <w:rPr>
          <w:color w:val="333333"/>
          <w:sz w:val="20"/>
          <w:szCs w:val="20"/>
        </w:rPr>
        <w:t>к программе «Жилище»</w:t>
      </w:r>
      <w:r>
        <w:rPr>
          <w:color w:val="333333"/>
          <w:sz w:val="20"/>
          <w:szCs w:val="20"/>
        </w:rPr>
        <w:t xml:space="preserve"> на 2017-2021 годы»</w:t>
      </w:r>
    </w:p>
    <w:p w:rsidR="001D764D" w:rsidRDefault="001D764D" w:rsidP="001D764D">
      <w:pPr>
        <w:jc w:val="right"/>
        <w:rPr>
          <w:color w:val="333333"/>
          <w:sz w:val="20"/>
          <w:szCs w:val="20"/>
        </w:rPr>
      </w:pPr>
      <w:r>
        <w:rPr>
          <w:color w:val="333333"/>
          <w:sz w:val="20"/>
          <w:szCs w:val="20"/>
        </w:rPr>
        <w:t>городского округа Истра Московской области,</w:t>
      </w:r>
    </w:p>
    <w:p w:rsidR="001D764D" w:rsidRPr="00593D46" w:rsidRDefault="001D764D" w:rsidP="001D764D">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от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38215D" w:rsidRDefault="0038215D" w:rsidP="0038215D">
      <w:pPr>
        <w:autoSpaceDE w:val="0"/>
        <w:autoSpaceDN w:val="0"/>
        <w:adjustRightInd w:val="0"/>
        <w:ind w:firstLine="540"/>
        <w:jc w:val="right"/>
        <w:rPr>
          <w:sz w:val="20"/>
          <w:szCs w:val="20"/>
        </w:rPr>
      </w:pPr>
    </w:p>
    <w:p w:rsidR="0038215D" w:rsidRPr="00822A5E" w:rsidRDefault="0038215D" w:rsidP="00660254">
      <w:pPr>
        <w:pStyle w:val="1"/>
        <w:spacing w:before="0" w:after="0"/>
        <w:ind w:left="360"/>
        <w:rPr>
          <w:rFonts w:ascii="Times New Roman" w:hAnsi="Times New Roman"/>
          <w:color w:val="auto"/>
        </w:rPr>
      </w:pPr>
      <w:r w:rsidRPr="00822A5E">
        <w:rPr>
          <w:rFonts w:ascii="Times New Roman" w:hAnsi="Times New Roman"/>
          <w:color w:val="auto"/>
        </w:rPr>
        <w:t xml:space="preserve">Подпрограмма </w:t>
      </w:r>
      <w:r w:rsidR="001A48CB" w:rsidRPr="00822A5E">
        <w:rPr>
          <w:rFonts w:ascii="Times New Roman" w:hAnsi="Times New Roman"/>
          <w:color w:val="auto"/>
        </w:rPr>
        <w:t xml:space="preserve">3 </w:t>
      </w:r>
      <w:r w:rsidRPr="00822A5E">
        <w:rPr>
          <w:rFonts w:ascii="Times New Roman" w:hAnsi="Times New Roman"/>
          <w:color w:val="auto"/>
        </w:rPr>
        <w:t>"Обеспечение жильем детей-сирот и детей, оставшихся без попечения родителей, лиц из числа</w:t>
      </w:r>
      <w:r w:rsidR="00733D98" w:rsidRPr="00822A5E">
        <w:rPr>
          <w:rFonts w:ascii="Times New Roman" w:hAnsi="Times New Roman"/>
          <w:color w:val="auto"/>
        </w:rPr>
        <w:t xml:space="preserve"> детей-сирот и детей, оставшихся без поп</w:t>
      </w:r>
      <w:r w:rsidR="00733D98" w:rsidRPr="00822A5E">
        <w:rPr>
          <w:rFonts w:ascii="Times New Roman" w:hAnsi="Times New Roman"/>
          <w:color w:val="auto"/>
        </w:rPr>
        <w:t>е</w:t>
      </w:r>
      <w:r w:rsidR="00733D98" w:rsidRPr="00822A5E">
        <w:rPr>
          <w:rFonts w:ascii="Times New Roman" w:hAnsi="Times New Roman"/>
          <w:color w:val="auto"/>
        </w:rPr>
        <w:t>чения родителей</w:t>
      </w:r>
      <w:r w:rsidRPr="00822A5E">
        <w:rPr>
          <w:rFonts w:ascii="Times New Roman" w:hAnsi="Times New Roman"/>
          <w:color w:val="auto"/>
        </w:rPr>
        <w:t>»</w:t>
      </w:r>
    </w:p>
    <w:p w:rsidR="0038215D" w:rsidRPr="00822A5E" w:rsidRDefault="0038215D" w:rsidP="0038215D"/>
    <w:p w:rsidR="000C0C24" w:rsidRPr="00822A5E" w:rsidRDefault="000C0C24" w:rsidP="00B66108">
      <w:pPr>
        <w:numPr>
          <w:ilvl w:val="1"/>
          <w:numId w:val="1"/>
        </w:numPr>
        <w:jc w:val="center"/>
        <w:rPr>
          <w:b/>
          <w:sz w:val="20"/>
          <w:szCs w:val="20"/>
        </w:rPr>
      </w:pPr>
      <w:r w:rsidRPr="00822A5E">
        <w:rPr>
          <w:b/>
          <w:sz w:val="20"/>
          <w:szCs w:val="20"/>
        </w:rPr>
        <w:t xml:space="preserve">Паспорт </w:t>
      </w:r>
      <w:r w:rsidR="00EA126C" w:rsidRPr="00822A5E">
        <w:rPr>
          <w:b/>
          <w:sz w:val="20"/>
          <w:szCs w:val="20"/>
        </w:rPr>
        <w:t>П</w:t>
      </w:r>
      <w:r w:rsidRPr="00822A5E">
        <w:rPr>
          <w:b/>
          <w:sz w:val="20"/>
          <w:szCs w:val="20"/>
        </w:rPr>
        <w:t xml:space="preserve">одпрограммы </w:t>
      </w:r>
    </w:p>
    <w:p w:rsidR="008F53F4" w:rsidRPr="00822A5E" w:rsidRDefault="008F53F4" w:rsidP="008F53F4">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41"/>
        <w:gridCol w:w="2154"/>
        <w:gridCol w:w="640"/>
        <w:gridCol w:w="581"/>
        <w:gridCol w:w="411"/>
        <w:gridCol w:w="811"/>
        <w:gridCol w:w="465"/>
        <w:gridCol w:w="708"/>
        <w:gridCol w:w="426"/>
        <w:gridCol w:w="759"/>
        <w:gridCol w:w="233"/>
        <w:gridCol w:w="850"/>
        <w:gridCol w:w="1418"/>
      </w:tblGrid>
      <w:tr w:rsidR="00822A5E" w:rsidRPr="00822A5E" w:rsidTr="00756BDC">
        <w:tc>
          <w:tcPr>
            <w:tcW w:w="5570" w:type="dxa"/>
            <w:gridSpan w:val="4"/>
            <w:tcBorders>
              <w:top w:val="single" w:sz="4" w:space="0" w:color="auto"/>
              <w:left w:val="single" w:sz="4" w:space="0" w:color="auto"/>
              <w:bottom w:val="single" w:sz="4" w:space="0" w:color="auto"/>
              <w:right w:val="single" w:sz="4" w:space="0" w:color="auto"/>
            </w:tcBorders>
          </w:tcPr>
          <w:p w:rsidR="008F53F4" w:rsidRPr="00822A5E" w:rsidRDefault="008F53F4" w:rsidP="008F53F4">
            <w:pPr>
              <w:autoSpaceDE w:val="0"/>
              <w:autoSpaceDN w:val="0"/>
              <w:adjustRightInd w:val="0"/>
              <w:rPr>
                <w:sz w:val="20"/>
                <w:szCs w:val="20"/>
              </w:rPr>
            </w:pPr>
            <w:r w:rsidRPr="00822A5E">
              <w:rPr>
                <w:sz w:val="20"/>
                <w:szCs w:val="20"/>
              </w:rPr>
              <w:t>Заказчик подпрограммы</w:t>
            </w:r>
            <w:r w:rsidR="001A48CB" w:rsidRPr="00822A5E">
              <w:rPr>
                <w:sz w:val="20"/>
                <w:szCs w:val="20"/>
              </w:rPr>
              <w:t xml:space="preserve"> 3</w:t>
            </w:r>
          </w:p>
        </w:tc>
        <w:tc>
          <w:tcPr>
            <w:tcW w:w="9456" w:type="dxa"/>
            <w:gridSpan w:val="12"/>
            <w:tcBorders>
              <w:top w:val="single" w:sz="4" w:space="0" w:color="auto"/>
              <w:left w:val="single" w:sz="4" w:space="0" w:color="auto"/>
              <w:bottom w:val="single" w:sz="4" w:space="0" w:color="auto"/>
              <w:right w:val="single" w:sz="4" w:space="0" w:color="auto"/>
            </w:tcBorders>
          </w:tcPr>
          <w:p w:rsidR="008F53F4" w:rsidRPr="00822A5E" w:rsidRDefault="008F53F4" w:rsidP="001A48CB">
            <w:pPr>
              <w:autoSpaceDE w:val="0"/>
              <w:autoSpaceDN w:val="0"/>
              <w:adjustRightInd w:val="0"/>
              <w:rPr>
                <w:sz w:val="20"/>
                <w:szCs w:val="20"/>
              </w:rPr>
            </w:pPr>
            <w:r w:rsidRPr="00822A5E">
              <w:rPr>
                <w:sz w:val="20"/>
                <w:szCs w:val="20"/>
              </w:rPr>
              <w:t xml:space="preserve">Управление социальной жилищной политики администрации </w:t>
            </w:r>
            <w:r w:rsidR="001A48CB" w:rsidRPr="00822A5E">
              <w:rPr>
                <w:sz w:val="20"/>
                <w:szCs w:val="20"/>
              </w:rPr>
              <w:t>городского округа Истра</w:t>
            </w:r>
            <w:r w:rsidRPr="00822A5E">
              <w:rPr>
                <w:sz w:val="20"/>
                <w:szCs w:val="20"/>
              </w:rPr>
              <w:t xml:space="preserve"> Московской области       </w:t>
            </w:r>
          </w:p>
        </w:tc>
      </w:tr>
      <w:tr w:rsidR="00822A5E" w:rsidRPr="00822A5E" w:rsidTr="00756BDC">
        <w:tc>
          <w:tcPr>
            <w:tcW w:w="5570" w:type="dxa"/>
            <w:gridSpan w:val="4"/>
            <w:tcBorders>
              <w:top w:val="single" w:sz="4" w:space="0" w:color="auto"/>
              <w:left w:val="single" w:sz="4" w:space="0" w:color="auto"/>
              <w:bottom w:val="single" w:sz="4" w:space="0" w:color="auto"/>
              <w:right w:val="single" w:sz="4" w:space="0" w:color="auto"/>
            </w:tcBorders>
          </w:tcPr>
          <w:p w:rsidR="00843723" w:rsidRPr="00822A5E" w:rsidRDefault="00843723" w:rsidP="0055348F">
            <w:pPr>
              <w:autoSpaceDE w:val="0"/>
              <w:autoSpaceDN w:val="0"/>
              <w:adjustRightInd w:val="0"/>
              <w:rPr>
                <w:sz w:val="20"/>
                <w:szCs w:val="20"/>
              </w:rPr>
            </w:pPr>
            <w:r w:rsidRPr="00822A5E">
              <w:rPr>
                <w:sz w:val="20"/>
                <w:szCs w:val="20"/>
              </w:rPr>
              <w:t>Задача 1 подпрограммы</w:t>
            </w:r>
            <w:r w:rsidR="001A48CB" w:rsidRPr="00822A5E">
              <w:rPr>
                <w:sz w:val="20"/>
                <w:szCs w:val="20"/>
              </w:rPr>
              <w:t xml:space="preserve"> 3</w:t>
            </w:r>
          </w:p>
          <w:p w:rsidR="00843723" w:rsidRPr="00822A5E" w:rsidRDefault="00843723" w:rsidP="0055348F">
            <w:pPr>
              <w:autoSpaceDE w:val="0"/>
              <w:autoSpaceDN w:val="0"/>
              <w:adjustRightInd w:val="0"/>
              <w:rPr>
                <w:sz w:val="20"/>
                <w:szCs w:val="20"/>
              </w:rPr>
            </w:pPr>
          </w:p>
        </w:tc>
        <w:tc>
          <w:tcPr>
            <w:tcW w:w="9456" w:type="dxa"/>
            <w:gridSpan w:val="12"/>
            <w:tcBorders>
              <w:top w:val="single" w:sz="4" w:space="0" w:color="auto"/>
              <w:left w:val="single" w:sz="4" w:space="0" w:color="auto"/>
              <w:bottom w:val="single" w:sz="4" w:space="0" w:color="auto"/>
              <w:right w:val="single" w:sz="4" w:space="0" w:color="auto"/>
            </w:tcBorders>
          </w:tcPr>
          <w:p w:rsidR="00843723" w:rsidRPr="00822A5E" w:rsidRDefault="00843723" w:rsidP="00733D98">
            <w:pPr>
              <w:autoSpaceDE w:val="0"/>
              <w:autoSpaceDN w:val="0"/>
              <w:adjustRightInd w:val="0"/>
              <w:rPr>
                <w:sz w:val="20"/>
                <w:szCs w:val="20"/>
              </w:rPr>
            </w:pPr>
            <w:r w:rsidRPr="00822A5E">
              <w:rPr>
                <w:sz w:val="20"/>
                <w:szCs w:val="20"/>
              </w:rPr>
              <w:t xml:space="preserve">Предоставление жилых помещений детям-сиротам и детям, оставшимся без попечения родителей, лицам из числа </w:t>
            </w:r>
            <w:r w:rsidR="00733D98" w:rsidRPr="00822A5E">
              <w:rPr>
                <w:sz w:val="20"/>
                <w:szCs w:val="20"/>
              </w:rPr>
              <w:t xml:space="preserve">детей-сирот и детей, оставшихся без попечения родителей </w:t>
            </w:r>
            <w:r w:rsidRPr="00822A5E">
              <w:rPr>
                <w:sz w:val="20"/>
                <w:szCs w:val="20"/>
              </w:rPr>
              <w:t>по договорам найма специализированных жилых помещений</w:t>
            </w:r>
          </w:p>
        </w:tc>
      </w:tr>
      <w:tr w:rsidR="00822A5E" w:rsidRPr="00822A5E" w:rsidTr="00CE5920">
        <w:trPr>
          <w:trHeight w:val="1444"/>
        </w:trPr>
        <w:tc>
          <w:tcPr>
            <w:tcW w:w="5570" w:type="dxa"/>
            <w:gridSpan w:val="4"/>
            <w:vMerge w:val="restart"/>
            <w:tcBorders>
              <w:top w:val="single" w:sz="4" w:space="0" w:color="auto"/>
              <w:left w:val="single" w:sz="4" w:space="0" w:color="auto"/>
              <w:bottom w:val="single" w:sz="4" w:space="0" w:color="auto"/>
              <w:right w:val="single" w:sz="4" w:space="0" w:color="auto"/>
            </w:tcBorders>
          </w:tcPr>
          <w:p w:rsidR="00843723" w:rsidRPr="00822A5E" w:rsidRDefault="00CE5920" w:rsidP="00733D98">
            <w:pPr>
              <w:autoSpaceDE w:val="0"/>
              <w:autoSpaceDN w:val="0"/>
              <w:adjustRightInd w:val="0"/>
              <w:rPr>
                <w:sz w:val="20"/>
                <w:szCs w:val="20"/>
              </w:rPr>
            </w:pPr>
            <w:r w:rsidRPr="00822A5E">
              <w:rPr>
                <w:sz w:val="20"/>
                <w:szCs w:val="20"/>
              </w:rPr>
              <w:t>Численность</w:t>
            </w:r>
            <w:r w:rsidR="00843723" w:rsidRPr="00822A5E">
              <w:rPr>
                <w:sz w:val="20"/>
                <w:szCs w:val="20"/>
              </w:rPr>
              <w:t xml:space="preserve"> детей-сирот и детей, оставшихся без попечения родителей, лиц из числа</w:t>
            </w:r>
            <w:r w:rsidR="00733D98" w:rsidRPr="00822A5E">
              <w:rPr>
                <w:sz w:val="20"/>
                <w:szCs w:val="20"/>
              </w:rPr>
              <w:t xml:space="preserve"> детей-сирот и детей, оставшихся без попечения родителей</w:t>
            </w:r>
            <w:r w:rsidR="00843723" w:rsidRPr="00822A5E">
              <w:rPr>
                <w:sz w:val="20"/>
                <w:szCs w:val="20"/>
              </w:rPr>
              <w:t xml:space="preserve">, обеспеченных </w:t>
            </w:r>
            <w:r w:rsidR="00733D98" w:rsidRPr="00822A5E">
              <w:rPr>
                <w:sz w:val="20"/>
                <w:szCs w:val="20"/>
              </w:rPr>
              <w:t xml:space="preserve">благоустроенными </w:t>
            </w:r>
            <w:r w:rsidR="00843723" w:rsidRPr="00822A5E">
              <w:rPr>
                <w:sz w:val="20"/>
                <w:szCs w:val="20"/>
              </w:rPr>
              <w:t>ж</w:t>
            </w:r>
            <w:r w:rsidR="00843723" w:rsidRPr="00822A5E">
              <w:rPr>
                <w:sz w:val="20"/>
                <w:szCs w:val="20"/>
              </w:rPr>
              <w:t>и</w:t>
            </w:r>
            <w:r w:rsidR="00843723" w:rsidRPr="00822A5E">
              <w:rPr>
                <w:sz w:val="20"/>
                <w:szCs w:val="20"/>
              </w:rPr>
              <w:t xml:space="preserve">лыми помещениями, </w:t>
            </w:r>
            <w:r w:rsidRPr="00822A5E">
              <w:rPr>
                <w:sz w:val="20"/>
                <w:szCs w:val="20"/>
              </w:rPr>
              <w:t xml:space="preserve">специализированного жилищного фонда по договорам найма специализированных жилых помещений в отчетном финансовом году, </w:t>
            </w:r>
            <w:r w:rsidR="00843723" w:rsidRPr="00822A5E">
              <w:rPr>
                <w:sz w:val="20"/>
                <w:szCs w:val="20"/>
              </w:rPr>
              <w:t>человек</w:t>
            </w:r>
          </w:p>
        </w:tc>
        <w:tc>
          <w:tcPr>
            <w:tcW w:w="2154" w:type="dxa"/>
            <w:tcBorders>
              <w:top w:val="single" w:sz="4" w:space="0" w:color="auto"/>
              <w:left w:val="single" w:sz="4" w:space="0" w:color="auto"/>
              <w:bottom w:val="single" w:sz="4" w:space="0" w:color="auto"/>
              <w:right w:val="single" w:sz="4" w:space="0" w:color="auto"/>
            </w:tcBorders>
          </w:tcPr>
          <w:p w:rsidR="00843723" w:rsidRPr="00822A5E" w:rsidRDefault="00843723" w:rsidP="00E172DA">
            <w:pPr>
              <w:autoSpaceDE w:val="0"/>
              <w:autoSpaceDN w:val="0"/>
              <w:adjustRightInd w:val="0"/>
              <w:rPr>
                <w:sz w:val="20"/>
                <w:szCs w:val="20"/>
              </w:rPr>
            </w:pPr>
            <w:r w:rsidRPr="00822A5E">
              <w:rPr>
                <w:sz w:val="20"/>
                <w:szCs w:val="20"/>
              </w:rPr>
              <w:t>Отчетный (базовый) период</w:t>
            </w:r>
            <w:r w:rsidR="005F3835" w:rsidRPr="00822A5E">
              <w:rPr>
                <w:sz w:val="20"/>
                <w:szCs w:val="20"/>
              </w:rPr>
              <w:t xml:space="preserve"> 201</w:t>
            </w:r>
            <w:r w:rsidR="00E172DA" w:rsidRPr="00822A5E">
              <w:rPr>
                <w:sz w:val="20"/>
                <w:szCs w:val="20"/>
              </w:rPr>
              <w:t>6</w:t>
            </w:r>
            <w:r w:rsidR="005F3835" w:rsidRPr="00822A5E">
              <w:rPr>
                <w:sz w:val="20"/>
                <w:szCs w:val="20"/>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43723" w:rsidRPr="00822A5E" w:rsidRDefault="00843723" w:rsidP="00E172DA">
            <w:pPr>
              <w:autoSpaceDE w:val="0"/>
              <w:autoSpaceDN w:val="0"/>
              <w:adjustRightInd w:val="0"/>
              <w:rPr>
                <w:sz w:val="20"/>
                <w:szCs w:val="20"/>
              </w:rPr>
            </w:pPr>
            <w:r w:rsidRPr="00822A5E">
              <w:rPr>
                <w:sz w:val="20"/>
                <w:szCs w:val="20"/>
              </w:rPr>
              <w:t>201</w:t>
            </w:r>
            <w:r w:rsidR="00E172DA" w:rsidRPr="00822A5E">
              <w:rPr>
                <w:sz w:val="20"/>
                <w:szCs w:val="20"/>
              </w:rPr>
              <w:t>7</w:t>
            </w:r>
            <w:r w:rsidRPr="00822A5E">
              <w:rPr>
                <w:sz w:val="20"/>
                <w:szCs w:val="20"/>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43723" w:rsidRPr="00822A5E" w:rsidRDefault="00843723" w:rsidP="00E172DA">
            <w:pPr>
              <w:autoSpaceDE w:val="0"/>
              <w:autoSpaceDN w:val="0"/>
              <w:adjustRightInd w:val="0"/>
              <w:rPr>
                <w:sz w:val="20"/>
                <w:szCs w:val="20"/>
              </w:rPr>
            </w:pPr>
            <w:r w:rsidRPr="00822A5E">
              <w:rPr>
                <w:sz w:val="20"/>
                <w:szCs w:val="20"/>
              </w:rPr>
              <w:t>201</w:t>
            </w:r>
            <w:r w:rsidR="00E172DA" w:rsidRPr="00822A5E">
              <w:rPr>
                <w:sz w:val="20"/>
                <w:szCs w:val="20"/>
              </w:rPr>
              <w:t>8</w:t>
            </w:r>
            <w:r w:rsidRPr="00822A5E">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43723" w:rsidRPr="00822A5E" w:rsidRDefault="00843723" w:rsidP="00E172DA">
            <w:pPr>
              <w:autoSpaceDE w:val="0"/>
              <w:autoSpaceDN w:val="0"/>
              <w:adjustRightInd w:val="0"/>
              <w:rPr>
                <w:sz w:val="20"/>
                <w:szCs w:val="20"/>
              </w:rPr>
            </w:pPr>
            <w:r w:rsidRPr="00822A5E">
              <w:rPr>
                <w:sz w:val="20"/>
                <w:szCs w:val="20"/>
              </w:rPr>
              <w:t>201</w:t>
            </w:r>
            <w:r w:rsidR="00E172DA" w:rsidRPr="00822A5E">
              <w:rPr>
                <w:sz w:val="20"/>
                <w:szCs w:val="20"/>
              </w:rPr>
              <w:t>9</w:t>
            </w:r>
            <w:r w:rsidRPr="00822A5E">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43723" w:rsidRPr="00822A5E" w:rsidRDefault="00843723" w:rsidP="00E172DA">
            <w:pPr>
              <w:autoSpaceDE w:val="0"/>
              <w:autoSpaceDN w:val="0"/>
              <w:adjustRightInd w:val="0"/>
              <w:rPr>
                <w:sz w:val="20"/>
                <w:szCs w:val="20"/>
              </w:rPr>
            </w:pPr>
            <w:r w:rsidRPr="00822A5E">
              <w:rPr>
                <w:sz w:val="20"/>
                <w:szCs w:val="20"/>
              </w:rPr>
              <w:t>20</w:t>
            </w:r>
            <w:r w:rsidR="00E172DA" w:rsidRPr="00822A5E">
              <w:rPr>
                <w:sz w:val="20"/>
                <w:szCs w:val="20"/>
              </w:rPr>
              <w:t>20</w:t>
            </w:r>
            <w:r w:rsidRPr="00822A5E">
              <w:rPr>
                <w:sz w:val="20"/>
                <w:szCs w:val="20"/>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43723" w:rsidRPr="00822A5E" w:rsidRDefault="00843723" w:rsidP="00E172DA">
            <w:pPr>
              <w:autoSpaceDE w:val="0"/>
              <w:autoSpaceDN w:val="0"/>
              <w:adjustRightInd w:val="0"/>
              <w:rPr>
                <w:sz w:val="20"/>
                <w:szCs w:val="20"/>
              </w:rPr>
            </w:pPr>
            <w:r w:rsidRPr="00822A5E">
              <w:rPr>
                <w:sz w:val="20"/>
                <w:szCs w:val="20"/>
              </w:rPr>
              <w:t>20</w:t>
            </w:r>
            <w:r w:rsidR="00E172DA" w:rsidRPr="00822A5E">
              <w:rPr>
                <w:sz w:val="20"/>
                <w:szCs w:val="20"/>
              </w:rPr>
              <w:t>21</w:t>
            </w:r>
            <w:r w:rsidRPr="00822A5E">
              <w:rPr>
                <w:sz w:val="20"/>
                <w:szCs w:val="20"/>
              </w:rPr>
              <w:t xml:space="preserve"> год</w:t>
            </w:r>
          </w:p>
        </w:tc>
      </w:tr>
      <w:tr w:rsidR="00822A5E" w:rsidRPr="00822A5E" w:rsidTr="00CE5920">
        <w:trPr>
          <w:trHeight w:val="349"/>
        </w:trPr>
        <w:tc>
          <w:tcPr>
            <w:tcW w:w="5570" w:type="dxa"/>
            <w:gridSpan w:val="4"/>
            <w:vMerge/>
            <w:tcBorders>
              <w:top w:val="single" w:sz="4" w:space="0" w:color="auto"/>
              <w:left w:val="single" w:sz="4" w:space="0" w:color="auto"/>
              <w:bottom w:val="single" w:sz="4" w:space="0" w:color="auto"/>
              <w:right w:val="single" w:sz="4" w:space="0" w:color="auto"/>
            </w:tcBorders>
          </w:tcPr>
          <w:p w:rsidR="00C451CB" w:rsidRPr="00822A5E" w:rsidRDefault="00C451CB" w:rsidP="0055348F">
            <w:pPr>
              <w:autoSpaceDE w:val="0"/>
              <w:autoSpaceDN w:val="0"/>
              <w:adjustRightInd w:val="0"/>
              <w:jc w:val="both"/>
              <w:outlineLvl w:val="0"/>
              <w:rPr>
                <w:sz w:val="20"/>
                <w:szCs w:val="20"/>
              </w:rPr>
            </w:pPr>
          </w:p>
        </w:tc>
        <w:tc>
          <w:tcPr>
            <w:tcW w:w="2154" w:type="dxa"/>
            <w:tcBorders>
              <w:top w:val="single" w:sz="4" w:space="0" w:color="auto"/>
              <w:left w:val="single" w:sz="4" w:space="0" w:color="auto"/>
              <w:bottom w:val="single" w:sz="4" w:space="0" w:color="auto"/>
              <w:right w:val="single" w:sz="4" w:space="0" w:color="auto"/>
            </w:tcBorders>
          </w:tcPr>
          <w:p w:rsidR="00C451CB" w:rsidRPr="00822A5E" w:rsidRDefault="00C451CB" w:rsidP="00E172DA">
            <w:pPr>
              <w:widowControl w:val="0"/>
              <w:autoSpaceDE w:val="0"/>
              <w:autoSpaceDN w:val="0"/>
              <w:adjustRightInd w:val="0"/>
              <w:jc w:val="center"/>
              <w:outlineLvl w:val="1"/>
              <w:rPr>
                <w:sz w:val="20"/>
                <w:szCs w:val="20"/>
              </w:rPr>
            </w:pPr>
            <w:r w:rsidRPr="00822A5E">
              <w:rPr>
                <w:sz w:val="20"/>
                <w:szCs w:val="20"/>
              </w:rPr>
              <w:t>1</w:t>
            </w:r>
            <w:r w:rsidR="00E172DA" w:rsidRPr="00822A5E">
              <w:rPr>
                <w:sz w:val="20"/>
                <w:szCs w:val="20"/>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822A5E" w:rsidRDefault="00C451CB" w:rsidP="00E172DA">
            <w:pPr>
              <w:widowControl w:val="0"/>
              <w:autoSpaceDE w:val="0"/>
              <w:autoSpaceDN w:val="0"/>
              <w:adjustRightInd w:val="0"/>
              <w:jc w:val="center"/>
              <w:outlineLvl w:val="1"/>
              <w:rPr>
                <w:sz w:val="20"/>
                <w:szCs w:val="20"/>
              </w:rPr>
            </w:pPr>
            <w:r w:rsidRPr="00822A5E">
              <w:rPr>
                <w:sz w:val="20"/>
                <w:szCs w:val="20"/>
              </w:rPr>
              <w:t>1</w:t>
            </w:r>
            <w:r w:rsidR="00E172DA" w:rsidRPr="00822A5E">
              <w:rPr>
                <w:sz w:val="20"/>
                <w:szCs w:val="20"/>
              </w:rPr>
              <w:t>4</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822A5E" w:rsidRDefault="00E172DA" w:rsidP="00C451CB">
            <w:pPr>
              <w:widowControl w:val="0"/>
              <w:autoSpaceDE w:val="0"/>
              <w:autoSpaceDN w:val="0"/>
              <w:adjustRightInd w:val="0"/>
              <w:jc w:val="center"/>
              <w:outlineLvl w:val="1"/>
              <w:rPr>
                <w:sz w:val="20"/>
                <w:szCs w:val="20"/>
              </w:rPr>
            </w:pPr>
            <w:r w:rsidRPr="00822A5E">
              <w:rPr>
                <w:sz w:val="20"/>
                <w:szCs w:val="20"/>
              </w:rPr>
              <w:t>7</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822A5E" w:rsidRDefault="00E172DA" w:rsidP="00C451CB">
            <w:pPr>
              <w:widowControl w:val="0"/>
              <w:autoSpaceDE w:val="0"/>
              <w:autoSpaceDN w:val="0"/>
              <w:adjustRightInd w:val="0"/>
              <w:jc w:val="center"/>
              <w:outlineLvl w:val="1"/>
              <w:rPr>
                <w:sz w:val="20"/>
                <w:szCs w:val="20"/>
              </w:rPr>
            </w:pPr>
            <w:r w:rsidRPr="00822A5E">
              <w:rPr>
                <w:sz w:val="20"/>
                <w:szCs w:val="20"/>
              </w:rPr>
              <w:t>14</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822A5E" w:rsidRDefault="00C451CB" w:rsidP="00C451CB">
            <w:pPr>
              <w:widowControl w:val="0"/>
              <w:autoSpaceDE w:val="0"/>
              <w:autoSpaceDN w:val="0"/>
              <w:adjustRightInd w:val="0"/>
              <w:jc w:val="center"/>
              <w:outlineLvl w:val="1"/>
              <w:rPr>
                <w:sz w:val="20"/>
                <w:szCs w:val="20"/>
              </w:rPr>
            </w:pPr>
          </w:p>
        </w:tc>
        <w:tc>
          <w:tcPr>
            <w:tcW w:w="2501" w:type="dxa"/>
            <w:gridSpan w:val="3"/>
            <w:tcBorders>
              <w:top w:val="single" w:sz="4" w:space="0" w:color="auto"/>
              <w:left w:val="single" w:sz="4" w:space="0" w:color="auto"/>
              <w:bottom w:val="single" w:sz="4" w:space="0" w:color="auto"/>
              <w:right w:val="single" w:sz="4" w:space="0" w:color="auto"/>
            </w:tcBorders>
          </w:tcPr>
          <w:p w:rsidR="00C451CB" w:rsidRPr="00822A5E" w:rsidRDefault="00C451CB" w:rsidP="00C451CB">
            <w:pPr>
              <w:widowControl w:val="0"/>
              <w:autoSpaceDE w:val="0"/>
              <w:autoSpaceDN w:val="0"/>
              <w:adjustRightInd w:val="0"/>
              <w:jc w:val="center"/>
              <w:outlineLvl w:val="1"/>
              <w:rPr>
                <w:sz w:val="20"/>
                <w:szCs w:val="20"/>
              </w:rPr>
            </w:pPr>
          </w:p>
        </w:tc>
      </w:tr>
      <w:tr w:rsidR="00822A5E" w:rsidRPr="00822A5E" w:rsidTr="00756BDC">
        <w:tc>
          <w:tcPr>
            <w:tcW w:w="5570" w:type="dxa"/>
            <w:gridSpan w:val="4"/>
            <w:tcBorders>
              <w:top w:val="single" w:sz="4" w:space="0" w:color="auto"/>
              <w:left w:val="single" w:sz="4" w:space="0" w:color="auto"/>
              <w:bottom w:val="single" w:sz="4" w:space="0" w:color="auto"/>
              <w:right w:val="single" w:sz="4" w:space="0" w:color="auto"/>
            </w:tcBorders>
          </w:tcPr>
          <w:p w:rsidR="008F53F4" w:rsidRPr="00822A5E" w:rsidRDefault="008F53F4" w:rsidP="008F53F4">
            <w:pPr>
              <w:autoSpaceDE w:val="0"/>
              <w:autoSpaceDN w:val="0"/>
              <w:adjustRightInd w:val="0"/>
              <w:rPr>
                <w:sz w:val="20"/>
                <w:szCs w:val="20"/>
              </w:rPr>
            </w:pPr>
            <w:r w:rsidRPr="00822A5E">
              <w:rPr>
                <w:sz w:val="20"/>
                <w:szCs w:val="20"/>
              </w:rPr>
              <w:t xml:space="preserve">Задача </w:t>
            </w:r>
            <w:r w:rsidR="0055348F" w:rsidRPr="00822A5E">
              <w:rPr>
                <w:sz w:val="20"/>
                <w:szCs w:val="20"/>
              </w:rPr>
              <w:t>2</w:t>
            </w:r>
            <w:r w:rsidRPr="00822A5E">
              <w:rPr>
                <w:sz w:val="20"/>
                <w:szCs w:val="20"/>
              </w:rPr>
              <w:t xml:space="preserve"> подпрограммы</w:t>
            </w:r>
            <w:r w:rsidR="001A48CB" w:rsidRPr="00822A5E">
              <w:rPr>
                <w:sz w:val="20"/>
                <w:szCs w:val="20"/>
              </w:rPr>
              <w:t xml:space="preserve"> 3</w:t>
            </w:r>
          </w:p>
          <w:p w:rsidR="008F53F4" w:rsidRPr="00822A5E" w:rsidRDefault="008F53F4" w:rsidP="008F53F4">
            <w:pPr>
              <w:autoSpaceDE w:val="0"/>
              <w:autoSpaceDN w:val="0"/>
              <w:adjustRightInd w:val="0"/>
              <w:rPr>
                <w:sz w:val="20"/>
                <w:szCs w:val="20"/>
              </w:rPr>
            </w:pPr>
          </w:p>
        </w:tc>
        <w:tc>
          <w:tcPr>
            <w:tcW w:w="9456" w:type="dxa"/>
            <w:gridSpan w:val="12"/>
            <w:tcBorders>
              <w:top w:val="single" w:sz="4" w:space="0" w:color="auto"/>
              <w:left w:val="single" w:sz="4" w:space="0" w:color="auto"/>
              <w:bottom w:val="single" w:sz="4" w:space="0" w:color="auto"/>
              <w:right w:val="single" w:sz="4" w:space="0" w:color="auto"/>
            </w:tcBorders>
          </w:tcPr>
          <w:p w:rsidR="008F53F4" w:rsidRPr="00822A5E" w:rsidRDefault="0055348F" w:rsidP="0055348F">
            <w:pPr>
              <w:autoSpaceDE w:val="0"/>
              <w:autoSpaceDN w:val="0"/>
              <w:adjustRightInd w:val="0"/>
              <w:rPr>
                <w:sz w:val="20"/>
                <w:szCs w:val="20"/>
              </w:rPr>
            </w:pPr>
            <w:r w:rsidRPr="00822A5E">
              <w:rPr>
                <w:sz w:val="20"/>
                <w:szCs w:val="20"/>
              </w:rPr>
              <w:t xml:space="preserve">Обеспечение сохранности жилых помещений муниципального жилищного фонда, закрепленных за детьми-сиротами и детьми, оставшимися без попечения родителей, а также лицами из их числа </w:t>
            </w:r>
          </w:p>
        </w:tc>
      </w:tr>
      <w:tr w:rsidR="00822A5E" w:rsidRPr="00822A5E" w:rsidTr="00756BDC">
        <w:tc>
          <w:tcPr>
            <w:tcW w:w="5570" w:type="dxa"/>
            <w:gridSpan w:val="4"/>
            <w:vMerge w:val="restart"/>
            <w:tcBorders>
              <w:top w:val="single" w:sz="4" w:space="0" w:color="auto"/>
              <w:left w:val="single" w:sz="4" w:space="0" w:color="auto"/>
              <w:bottom w:val="single" w:sz="4" w:space="0" w:color="auto"/>
              <w:right w:val="single" w:sz="4" w:space="0" w:color="auto"/>
            </w:tcBorders>
          </w:tcPr>
          <w:p w:rsidR="008F53F4" w:rsidRPr="00822A5E" w:rsidRDefault="008F53F4" w:rsidP="00CE5920">
            <w:pPr>
              <w:autoSpaceDE w:val="0"/>
              <w:autoSpaceDN w:val="0"/>
              <w:adjustRightInd w:val="0"/>
              <w:rPr>
                <w:sz w:val="20"/>
                <w:szCs w:val="20"/>
              </w:rPr>
            </w:pPr>
            <w:r w:rsidRPr="00822A5E">
              <w:rPr>
                <w:sz w:val="20"/>
                <w:szCs w:val="20"/>
              </w:rPr>
              <w:t xml:space="preserve">Количество </w:t>
            </w:r>
            <w:r w:rsidR="0055348F" w:rsidRPr="00822A5E">
              <w:rPr>
                <w:sz w:val="20"/>
                <w:szCs w:val="20"/>
              </w:rPr>
              <w:t xml:space="preserve">жилых помещений, отремонтированных к моменту возвращения </w:t>
            </w:r>
            <w:r w:rsidRPr="00822A5E">
              <w:rPr>
                <w:sz w:val="20"/>
                <w:szCs w:val="20"/>
              </w:rPr>
              <w:t>детей-сирот и детей, оставшихся без попечения родителей, лиц из числа</w:t>
            </w:r>
            <w:r w:rsidR="00CE5920" w:rsidRPr="00822A5E">
              <w:rPr>
                <w:sz w:val="20"/>
                <w:szCs w:val="20"/>
              </w:rPr>
              <w:t xml:space="preserve"> детей-сирот и детей, оставшихся без попечения родителей</w:t>
            </w:r>
            <w:r w:rsidRPr="00822A5E">
              <w:rPr>
                <w:sz w:val="20"/>
                <w:szCs w:val="20"/>
              </w:rPr>
              <w:t xml:space="preserve">, </w:t>
            </w:r>
            <w:r w:rsidR="0055348F" w:rsidRPr="00822A5E">
              <w:rPr>
                <w:sz w:val="20"/>
                <w:szCs w:val="20"/>
              </w:rPr>
              <w:t>штук</w:t>
            </w:r>
          </w:p>
        </w:tc>
        <w:tc>
          <w:tcPr>
            <w:tcW w:w="2154" w:type="dxa"/>
            <w:tcBorders>
              <w:top w:val="single" w:sz="4" w:space="0" w:color="auto"/>
              <w:left w:val="single" w:sz="4" w:space="0" w:color="auto"/>
              <w:bottom w:val="single" w:sz="4" w:space="0" w:color="auto"/>
              <w:right w:val="single" w:sz="4" w:space="0" w:color="auto"/>
            </w:tcBorders>
          </w:tcPr>
          <w:p w:rsidR="008F53F4" w:rsidRPr="00822A5E" w:rsidRDefault="008F53F4" w:rsidP="00E172DA">
            <w:pPr>
              <w:autoSpaceDE w:val="0"/>
              <w:autoSpaceDN w:val="0"/>
              <w:adjustRightInd w:val="0"/>
              <w:rPr>
                <w:sz w:val="20"/>
                <w:szCs w:val="20"/>
              </w:rPr>
            </w:pPr>
            <w:r w:rsidRPr="00822A5E">
              <w:rPr>
                <w:sz w:val="20"/>
                <w:szCs w:val="20"/>
              </w:rPr>
              <w:t>Отчетный (базовый) период</w:t>
            </w:r>
            <w:r w:rsidR="005F3835" w:rsidRPr="00822A5E">
              <w:rPr>
                <w:sz w:val="20"/>
                <w:szCs w:val="20"/>
              </w:rPr>
              <w:t xml:space="preserve"> 201</w:t>
            </w:r>
            <w:r w:rsidR="00E172DA" w:rsidRPr="00822A5E">
              <w:rPr>
                <w:sz w:val="20"/>
                <w:szCs w:val="20"/>
              </w:rPr>
              <w:t>6</w:t>
            </w:r>
            <w:r w:rsidR="005F3835" w:rsidRPr="00822A5E">
              <w:rPr>
                <w:sz w:val="20"/>
                <w:szCs w:val="20"/>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F53F4" w:rsidRPr="00822A5E" w:rsidRDefault="008F53F4" w:rsidP="00E172DA">
            <w:pPr>
              <w:autoSpaceDE w:val="0"/>
              <w:autoSpaceDN w:val="0"/>
              <w:adjustRightInd w:val="0"/>
              <w:rPr>
                <w:sz w:val="20"/>
                <w:szCs w:val="20"/>
              </w:rPr>
            </w:pPr>
            <w:r w:rsidRPr="00822A5E">
              <w:rPr>
                <w:sz w:val="20"/>
                <w:szCs w:val="20"/>
              </w:rPr>
              <w:t>201</w:t>
            </w:r>
            <w:r w:rsidR="00E172DA" w:rsidRPr="00822A5E">
              <w:rPr>
                <w:sz w:val="20"/>
                <w:szCs w:val="20"/>
              </w:rPr>
              <w:t>7</w:t>
            </w:r>
            <w:r w:rsidRPr="00822A5E">
              <w:rPr>
                <w:sz w:val="20"/>
                <w:szCs w:val="20"/>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F53F4" w:rsidRPr="00822A5E" w:rsidRDefault="008F53F4" w:rsidP="00E172DA">
            <w:pPr>
              <w:autoSpaceDE w:val="0"/>
              <w:autoSpaceDN w:val="0"/>
              <w:adjustRightInd w:val="0"/>
              <w:rPr>
                <w:sz w:val="20"/>
                <w:szCs w:val="20"/>
              </w:rPr>
            </w:pPr>
            <w:r w:rsidRPr="00822A5E">
              <w:rPr>
                <w:sz w:val="20"/>
                <w:szCs w:val="20"/>
              </w:rPr>
              <w:t>201</w:t>
            </w:r>
            <w:r w:rsidR="00E172DA" w:rsidRPr="00822A5E">
              <w:rPr>
                <w:sz w:val="20"/>
                <w:szCs w:val="20"/>
              </w:rPr>
              <w:t>8</w:t>
            </w:r>
            <w:r w:rsidRPr="00822A5E">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F53F4" w:rsidRPr="00822A5E" w:rsidRDefault="008F53F4" w:rsidP="00E172DA">
            <w:pPr>
              <w:autoSpaceDE w:val="0"/>
              <w:autoSpaceDN w:val="0"/>
              <w:adjustRightInd w:val="0"/>
              <w:rPr>
                <w:sz w:val="20"/>
                <w:szCs w:val="20"/>
              </w:rPr>
            </w:pPr>
            <w:r w:rsidRPr="00822A5E">
              <w:rPr>
                <w:sz w:val="20"/>
                <w:szCs w:val="20"/>
              </w:rPr>
              <w:t>201</w:t>
            </w:r>
            <w:r w:rsidR="00E172DA" w:rsidRPr="00822A5E">
              <w:rPr>
                <w:sz w:val="20"/>
                <w:szCs w:val="20"/>
              </w:rPr>
              <w:t>9</w:t>
            </w:r>
            <w:r w:rsidRPr="00822A5E">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F53F4" w:rsidRPr="00822A5E" w:rsidRDefault="008F53F4" w:rsidP="00E172DA">
            <w:pPr>
              <w:autoSpaceDE w:val="0"/>
              <w:autoSpaceDN w:val="0"/>
              <w:adjustRightInd w:val="0"/>
              <w:rPr>
                <w:sz w:val="20"/>
                <w:szCs w:val="20"/>
              </w:rPr>
            </w:pPr>
            <w:r w:rsidRPr="00822A5E">
              <w:rPr>
                <w:sz w:val="20"/>
                <w:szCs w:val="20"/>
              </w:rPr>
              <w:t>20</w:t>
            </w:r>
            <w:r w:rsidR="00E172DA" w:rsidRPr="00822A5E">
              <w:rPr>
                <w:sz w:val="20"/>
                <w:szCs w:val="20"/>
              </w:rPr>
              <w:t>20</w:t>
            </w:r>
            <w:r w:rsidRPr="00822A5E">
              <w:rPr>
                <w:sz w:val="20"/>
                <w:szCs w:val="20"/>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F53F4" w:rsidRPr="00822A5E" w:rsidRDefault="008F53F4" w:rsidP="00E172DA">
            <w:pPr>
              <w:autoSpaceDE w:val="0"/>
              <w:autoSpaceDN w:val="0"/>
              <w:adjustRightInd w:val="0"/>
              <w:rPr>
                <w:sz w:val="20"/>
                <w:szCs w:val="20"/>
              </w:rPr>
            </w:pPr>
            <w:r w:rsidRPr="00822A5E">
              <w:rPr>
                <w:sz w:val="20"/>
                <w:szCs w:val="20"/>
              </w:rPr>
              <w:t>20</w:t>
            </w:r>
            <w:r w:rsidR="00E172DA" w:rsidRPr="00822A5E">
              <w:rPr>
                <w:sz w:val="20"/>
                <w:szCs w:val="20"/>
              </w:rPr>
              <w:t>21</w:t>
            </w:r>
            <w:r w:rsidRPr="00822A5E">
              <w:rPr>
                <w:sz w:val="20"/>
                <w:szCs w:val="20"/>
              </w:rPr>
              <w:t xml:space="preserve"> год</w:t>
            </w:r>
          </w:p>
        </w:tc>
      </w:tr>
      <w:tr w:rsidR="00822A5E" w:rsidRPr="00822A5E" w:rsidTr="00756BDC">
        <w:tc>
          <w:tcPr>
            <w:tcW w:w="5570" w:type="dxa"/>
            <w:gridSpan w:val="4"/>
            <w:vMerge/>
            <w:tcBorders>
              <w:top w:val="single" w:sz="4" w:space="0" w:color="auto"/>
              <w:left w:val="single" w:sz="4" w:space="0" w:color="auto"/>
              <w:bottom w:val="single" w:sz="4" w:space="0" w:color="auto"/>
              <w:right w:val="single" w:sz="4" w:space="0" w:color="auto"/>
            </w:tcBorders>
          </w:tcPr>
          <w:p w:rsidR="00C451CB" w:rsidRPr="00822A5E" w:rsidRDefault="00C451CB" w:rsidP="008F53F4">
            <w:pPr>
              <w:autoSpaceDE w:val="0"/>
              <w:autoSpaceDN w:val="0"/>
              <w:adjustRightInd w:val="0"/>
              <w:jc w:val="both"/>
              <w:outlineLvl w:val="0"/>
              <w:rPr>
                <w:sz w:val="20"/>
                <w:szCs w:val="20"/>
              </w:rPr>
            </w:pPr>
          </w:p>
        </w:tc>
        <w:tc>
          <w:tcPr>
            <w:tcW w:w="2154" w:type="dxa"/>
            <w:tcBorders>
              <w:top w:val="single" w:sz="4" w:space="0" w:color="auto"/>
              <w:left w:val="single" w:sz="4" w:space="0" w:color="auto"/>
              <w:bottom w:val="single" w:sz="4" w:space="0" w:color="auto"/>
              <w:right w:val="single" w:sz="4" w:space="0" w:color="auto"/>
            </w:tcBorders>
          </w:tcPr>
          <w:p w:rsidR="00C451CB" w:rsidRPr="00822A5E" w:rsidRDefault="00E172DA" w:rsidP="005F3835">
            <w:pPr>
              <w:widowControl w:val="0"/>
              <w:autoSpaceDE w:val="0"/>
              <w:autoSpaceDN w:val="0"/>
              <w:adjustRightInd w:val="0"/>
              <w:jc w:val="center"/>
              <w:outlineLvl w:val="1"/>
              <w:rPr>
                <w:sz w:val="20"/>
                <w:szCs w:val="20"/>
              </w:rPr>
            </w:pPr>
            <w:r w:rsidRPr="00822A5E">
              <w:rPr>
                <w:sz w:val="20"/>
                <w:szCs w:val="20"/>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822A5E" w:rsidRDefault="00C451CB" w:rsidP="00C451CB">
            <w:pPr>
              <w:widowControl w:val="0"/>
              <w:autoSpaceDE w:val="0"/>
              <w:autoSpaceDN w:val="0"/>
              <w:adjustRightInd w:val="0"/>
              <w:jc w:val="center"/>
              <w:outlineLvl w:val="1"/>
              <w:rPr>
                <w:sz w:val="20"/>
                <w:szCs w:val="20"/>
              </w:rPr>
            </w:pPr>
            <w:r w:rsidRPr="00822A5E">
              <w:rPr>
                <w:sz w:val="20"/>
                <w:szCs w:val="20"/>
              </w:rPr>
              <w:t>0</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822A5E" w:rsidRDefault="00E172DA" w:rsidP="00756BDC">
            <w:pPr>
              <w:widowControl w:val="0"/>
              <w:autoSpaceDE w:val="0"/>
              <w:autoSpaceDN w:val="0"/>
              <w:adjustRightInd w:val="0"/>
              <w:jc w:val="center"/>
              <w:outlineLvl w:val="1"/>
              <w:rPr>
                <w:sz w:val="20"/>
                <w:szCs w:val="20"/>
              </w:rPr>
            </w:pPr>
            <w:r w:rsidRPr="00822A5E">
              <w:rPr>
                <w:sz w:val="20"/>
                <w:szCs w:val="20"/>
              </w:rPr>
              <w:t>0</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822A5E" w:rsidRDefault="00E650E8" w:rsidP="00C451CB">
            <w:pPr>
              <w:widowControl w:val="0"/>
              <w:autoSpaceDE w:val="0"/>
              <w:autoSpaceDN w:val="0"/>
              <w:adjustRightInd w:val="0"/>
              <w:jc w:val="center"/>
              <w:outlineLvl w:val="1"/>
              <w:rPr>
                <w:sz w:val="20"/>
                <w:szCs w:val="20"/>
              </w:rPr>
            </w:pPr>
            <w:r w:rsidRPr="00822A5E">
              <w:rPr>
                <w:sz w:val="20"/>
                <w:szCs w:val="20"/>
              </w:rPr>
              <w:t>0</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822A5E" w:rsidRDefault="00C451CB" w:rsidP="00C451CB">
            <w:pPr>
              <w:widowControl w:val="0"/>
              <w:autoSpaceDE w:val="0"/>
              <w:autoSpaceDN w:val="0"/>
              <w:adjustRightInd w:val="0"/>
              <w:jc w:val="center"/>
              <w:outlineLvl w:val="1"/>
              <w:rPr>
                <w:sz w:val="20"/>
                <w:szCs w:val="20"/>
              </w:rPr>
            </w:pPr>
          </w:p>
        </w:tc>
        <w:tc>
          <w:tcPr>
            <w:tcW w:w="2501" w:type="dxa"/>
            <w:gridSpan w:val="3"/>
            <w:tcBorders>
              <w:top w:val="single" w:sz="4" w:space="0" w:color="auto"/>
              <w:left w:val="single" w:sz="4" w:space="0" w:color="auto"/>
              <w:bottom w:val="single" w:sz="4" w:space="0" w:color="auto"/>
              <w:right w:val="single" w:sz="4" w:space="0" w:color="auto"/>
            </w:tcBorders>
          </w:tcPr>
          <w:p w:rsidR="00C451CB" w:rsidRPr="00822A5E" w:rsidRDefault="00C451CB" w:rsidP="00C451CB">
            <w:pPr>
              <w:widowControl w:val="0"/>
              <w:autoSpaceDE w:val="0"/>
              <w:autoSpaceDN w:val="0"/>
              <w:adjustRightInd w:val="0"/>
              <w:jc w:val="center"/>
              <w:outlineLvl w:val="1"/>
              <w:rPr>
                <w:sz w:val="20"/>
                <w:szCs w:val="20"/>
              </w:rPr>
            </w:pPr>
          </w:p>
        </w:tc>
      </w:tr>
      <w:tr w:rsidR="00822A5E" w:rsidRPr="00822A5E" w:rsidTr="00066C03">
        <w:tc>
          <w:tcPr>
            <w:tcW w:w="1353" w:type="dxa"/>
            <w:vMerge w:val="restart"/>
            <w:tcBorders>
              <w:top w:val="single" w:sz="4" w:space="0" w:color="auto"/>
              <w:left w:val="single" w:sz="4" w:space="0" w:color="auto"/>
              <w:right w:val="single" w:sz="4" w:space="0" w:color="auto"/>
            </w:tcBorders>
          </w:tcPr>
          <w:p w:rsidR="00843723" w:rsidRPr="00822A5E" w:rsidRDefault="00843723" w:rsidP="008F53F4">
            <w:pPr>
              <w:autoSpaceDE w:val="0"/>
              <w:autoSpaceDN w:val="0"/>
              <w:adjustRightInd w:val="0"/>
              <w:rPr>
                <w:sz w:val="20"/>
                <w:szCs w:val="20"/>
              </w:rPr>
            </w:pPr>
            <w:r w:rsidRPr="00822A5E">
              <w:rPr>
                <w:sz w:val="20"/>
                <w:szCs w:val="20"/>
              </w:rPr>
              <w:t>Источники финансиров</w:t>
            </w:r>
            <w:r w:rsidRPr="00822A5E">
              <w:rPr>
                <w:sz w:val="20"/>
                <w:szCs w:val="20"/>
              </w:rPr>
              <w:t>а</w:t>
            </w:r>
            <w:r w:rsidRPr="00822A5E">
              <w:rPr>
                <w:sz w:val="20"/>
                <w:szCs w:val="20"/>
              </w:rPr>
              <w:t>ния подпр</w:t>
            </w:r>
            <w:r w:rsidRPr="00822A5E">
              <w:rPr>
                <w:sz w:val="20"/>
                <w:szCs w:val="20"/>
              </w:rPr>
              <w:t>о</w:t>
            </w:r>
            <w:r w:rsidRPr="00822A5E">
              <w:rPr>
                <w:sz w:val="20"/>
                <w:szCs w:val="20"/>
              </w:rPr>
              <w:t>граммы по годам реал</w:t>
            </w:r>
            <w:r w:rsidRPr="00822A5E">
              <w:rPr>
                <w:sz w:val="20"/>
                <w:szCs w:val="20"/>
              </w:rPr>
              <w:t>и</w:t>
            </w:r>
            <w:r w:rsidRPr="00822A5E">
              <w:rPr>
                <w:sz w:val="20"/>
                <w:szCs w:val="20"/>
              </w:rPr>
              <w:t>зации и гла</w:t>
            </w:r>
            <w:r w:rsidRPr="00822A5E">
              <w:rPr>
                <w:sz w:val="20"/>
                <w:szCs w:val="20"/>
              </w:rPr>
              <w:t>в</w:t>
            </w:r>
            <w:r w:rsidRPr="00822A5E">
              <w:rPr>
                <w:sz w:val="20"/>
                <w:szCs w:val="20"/>
              </w:rPr>
              <w:lastRenderedPageBreak/>
              <w:t>ным распор</w:t>
            </w:r>
            <w:r w:rsidRPr="00822A5E">
              <w:rPr>
                <w:sz w:val="20"/>
                <w:szCs w:val="20"/>
              </w:rPr>
              <w:t>я</w:t>
            </w:r>
            <w:r w:rsidRPr="00822A5E">
              <w:rPr>
                <w:sz w:val="20"/>
                <w:szCs w:val="20"/>
              </w:rPr>
              <w:t>дителям бюджетных средств, в том числе по г</w:t>
            </w:r>
            <w:r w:rsidRPr="00822A5E">
              <w:rPr>
                <w:sz w:val="20"/>
                <w:szCs w:val="20"/>
              </w:rPr>
              <w:t>о</w:t>
            </w:r>
            <w:r w:rsidRPr="00822A5E">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843723" w:rsidRPr="00822A5E" w:rsidRDefault="00843723" w:rsidP="008F53F4">
            <w:pPr>
              <w:autoSpaceDE w:val="0"/>
              <w:autoSpaceDN w:val="0"/>
              <w:adjustRightInd w:val="0"/>
              <w:rPr>
                <w:sz w:val="20"/>
                <w:szCs w:val="20"/>
              </w:rPr>
            </w:pPr>
            <w:r w:rsidRPr="00822A5E">
              <w:rPr>
                <w:sz w:val="20"/>
                <w:szCs w:val="20"/>
              </w:rPr>
              <w:lastRenderedPageBreak/>
              <w:t>Наименование по</w:t>
            </w:r>
            <w:r w:rsidRPr="00822A5E">
              <w:rPr>
                <w:sz w:val="20"/>
                <w:szCs w:val="20"/>
              </w:rPr>
              <w:t>д</w:t>
            </w:r>
            <w:r w:rsidRPr="00822A5E">
              <w:rPr>
                <w:sz w:val="20"/>
                <w:szCs w:val="20"/>
              </w:rPr>
              <w:t>программы</w:t>
            </w:r>
          </w:p>
        </w:tc>
        <w:tc>
          <w:tcPr>
            <w:tcW w:w="2249" w:type="dxa"/>
            <w:vMerge w:val="restart"/>
            <w:tcBorders>
              <w:top w:val="single" w:sz="4" w:space="0" w:color="auto"/>
              <w:left w:val="single" w:sz="4" w:space="0" w:color="auto"/>
              <w:bottom w:val="single" w:sz="4" w:space="0" w:color="auto"/>
              <w:right w:val="single" w:sz="4" w:space="0" w:color="auto"/>
            </w:tcBorders>
          </w:tcPr>
          <w:p w:rsidR="00843723" w:rsidRPr="00822A5E" w:rsidRDefault="00843723" w:rsidP="008F53F4">
            <w:pPr>
              <w:autoSpaceDE w:val="0"/>
              <w:autoSpaceDN w:val="0"/>
              <w:adjustRightInd w:val="0"/>
              <w:rPr>
                <w:sz w:val="20"/>
                <w:szCs w:val="20"/>
              </w:rPr>
            </w:pPr>
            <w:r w:rsidRPr="00822A5E">
              <w:rPr>
                <w:sz w:val="20"/>
                <w:szCs w:val="20"/>
              </w:rPr>
              <w:t>Главный распорядитель бюджетных средств</w:t>
            </w:r>
          </w:p>
        </w:tc>
        <w:tc>
          <w:tcPr>
            <w:tcW w:w="2835" w:type="dxa"/>
            <w:gridSpan w:val="3"/>
            <w:vMerge w:val="restart"/>
            <w:tcBorders>
              <w:top w:val="single" w:sz="4" w:space="0" w:color="auto"/>
              <w:left w:val="single" w:sz="4" w:space="0" w:color="auto"/>
              <w:bottom w:val="single" w:sz="4" w:space="0" w:color="auto"/>
              <w:right w:val="single" w:sz="4" w:space="0" w:color="auto"/>
            </w:tcBorders>
          </w:tcPr>
          <w:p w:rsidR="00843723" w:rsidRPr="00822A5E" w:rsidRDefault="00843723" w:rsidP="008F53F4">
            <w:pPr>
              <w:autoSpaceDE w:val="0"/>
              <w:autoSpaceDN w:val="0"/>
              <w:adjustRightInd w:val="0"/>
              <w:rPr>
                <w:sz w:val="20"/>
                <w:szCs w:val="20"/>
              </w:rPr>
            </w:pPr>
            <w:r w:rsidRPr="00822A5E">
              <w:rPr>
                <w:sz w:val="20"/>
                <w:szCs w:val="20"/>
              </w:rPr>
              <w:t>Источник финансирования</w:t>
            </w:r>
          </w:p>
        </w:tc>
        <w:tc>
          <w:tcPr>
            <w:tcW w:w="6662" w:type="dxa"/>
            <w:gridSpan w:val="10"/>
            <w:tcBorders>
              <w:top w:val="single" w:sz="4" w:space="0" w:color="auto"/>
              <w:left w:val="single" w:sz="4" w:space="0" w:color="auto"/>
              <w:bottom w:val="single" w:sz="4" w:space="0" w:color="auto"/>
              <w:right w:val="single" w:sz="4" w:space="0" w:color="auto"/>
            </w:tcBorders>
          </w:tcPr>
          <w:p w:rsidR="00843723" w:rsidRPr="00822A5E" w:rsidRDefault="00843723" w:rsidP="008F53F4">
            <w:pPr>
              <w:autoSpaceDE w:val="0"/>
              <w:autoSpaceDN w:val="0"/>
              <w:adjustRightInd w:val="0"/>
              <w:rPr>
                <w:sz w:val="20"/>
                <w:szCs w:val="20"/>
              </w:rPr>
            </w:pPr>
            <w:r w:rsidRPr="00822A5E">
              <w:rPr>
                <w:sz w:val="20"/>
                <w:szCs w:val="20"/>
              </w:rPr>
              <w:t>Расходы (тыс. рублей)</w:t>
            </w:r>
          </w:p>
        </w:tc>
      </w:tr>
      <w:tr w:rsidR="00822A5E" w:rsidRPr="00822A5E" w:rsidTr="00066C03">
        <w:tc>
          <w:tcPr>
            <w:tcW w:w="1353" w:type="dxa"/>
            <w:vMerge/>
            <w:tcBorders>
              <w:left w:val="single" w:sz="4" w:space="0" w:color="auto"/>
              <w:right w:val="single" w:sz="4" w:space="0" w:color="auto"/>
            </w:tcBorders>
          </w:tcPr>
          <w:p w:rsidR="00E172DA" w:rsidRPr="00822A5E" w:rsidRDefault="00E172DA" w:rsidP="008F53F4">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172DA" w:rsidRPr="00822A5E" w:rsidRDefault="00E172DA" w:rsidP="008F53F4">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172DA" w:rsidRPr="00822A5E" w:rsidRDefault="00E172DA" w:rsidP="008F53F4">
            <w:pPr>
              <w:autoSpaceDE w:val="0"/>
              <w:autoSpaceDN w:val="0"/>
              <w:adjustRightInd w:val="0"/>
              <w:jc w:val="both"/>
              <w:outlineLvl w:val="0"/>
              <w:rPr>
                <w:sz w:val="20"/>
                <w:szCs w:val="20"/>
              </w:rPr>
            </w:pPr>
          </w:p>
        </w:tc>
        <w:tc>
          <w:tcPr>
            <w:tcW w:w="2835" w:type="dxa"/>
            <w:gridSpan w:val="3"/>
            <w:vMerge/>
            <w:tcBorders>
              <w:top w:val="single" w:sz="4" w:space="0" w:color="auto"/>
              <w:left w:val="single" w:sz="4" w:space="0" w:color="auto"/>
              <w:bottom w:val="single" w:sz="4" w:space="0" w:color="auto"/>
              <w:right w:val="single" w:sz="4" w:space="0" w:color="auto"/>
            </w:tcBorders>
          </w:tcPr>
          <w:p w:rsidR="00E172DA" w:rsidRPr="00822A5E" w:rsidRDefault="00E172DA" w:rsidP="008F53F4">
            <w:pPr>
              <w:autoSpaceDE w:val="0"/>
              <w:autoSpaceDN w:val="0"/>
              <w:adjustRightInd w:val="0"/>
              <w:jc w:val="both"/>
              <w:outlineLvl w:val="0"/>
              <w:rPr>
                <w:sz w:val="20"/>
                <w:szCs w:val="20"/>
              </w:rPr>
            </w:pPr>
          </w:p>
        </w:tc>
        <w:tc>
          <w:tcPr>
            <w:tcW w:w="992"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E172DA">
            <w:pPr>
              <w:autoSpaceDE w:val="0"/>
              <w:autoSpaceDN w:val="0"/>
              <w:adjustRightInd w:val="0"/>
              <w:rPr>
                <w:sz w:val="20"/>
                <w:szCs w:val="20"/>
              </w:rPr>
            </w:pPr>
            <w:r w:rsidRPr="00822A5E">
              <w:rPr>
                <w:sz w:val="20"/>
                <w:szCs w:val="20"/>
              </w:rPr>
              <w:t>2017 год</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E172DA">
            <w:pPr>
              <w:autoSpaceDE w:val="0"/>
              <w:autoSpaceDN w:val="0"/>
              <w:adjustRightInd w:val="0"/>
              <w:rPr>
                <w:sz w:val="20"/>
                <w:szCs w:val="20"/>
              </w:rPr>
            </w:pPr>
            <w:r w:rsidRPr="00822A5E">
              <w:rPr>
                <w:sz w:val="20"/>
                <w:szCs w:val="20"/>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E172DA">
            <w:pPr>
              <w:autoSpaceDE w:val="0"/>
              <w:autoSpaceDN w:val="0"/>
              <w:adjustRightInd w:val="0"/>
              <w:rPr>
                <w:sz w:val="20"/>
                <w:szCs w:val="20"/>
              </w:rPr>
            </w:pPr>
            <w:r w:rsidRPr="00822A5E">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E172DA">
            <w:pPr>
              <w:autoSpaceDE w:val="0"/>
              <w:autoSpaceDN w:val="0"/>
              <w:adjustRightInd w:val="0"/>
              <w:rPr>
                <w:sz w:val="20"/>
                <w:szCs w:val="20"/>
              </w:rPr>
            </w:pPr>
            <w:r w:rsidRPr="00822A5E">
              <w:rPr>
                <w:sz w:val="20"/>
                <w:szCs w:val="20"/>
              </w:rPr>
              <w:t>2020 год</w:t>
            </w:r>
          </w:p>
        </w:tc>
        <w:tc>
          <w:tcPr>
            <w:tcW w:w="850" w:type="dxa"/>
            <w:tcBorders>
              <w:top w:val="single" w:sz="4" w:space="0" w:color="auto"/>
              <w:left w:val="single" w:sz="4" w:space="0" w:color="auto"/>
              <w:bottom w:val="single" w:sz="4" w:space="0" w:color="auto"/>
              <w:right w:val="single" w:sz="4" w:space="0" w:color="auto"/>
            </w:tcBorders>
          </w:tcPr>
          <w:p w:rsidR="00E172DA" w:rsidRPr="00822A5E" w:rsidRDefault="00E172DA" w:rsidP="00E172DA">
            <w:pPr>
              <w:autoSpaceDE w:val="0"/>
              <w:autoSpaceDN w:val="0"/>
              <w:adjustRightInd w:val="0"/>
              <w:rPr>
                <w:sz w:val="20"/>
                <w:szCs w:val="20"/>
              </w:rPr>
            </w:pPr>
            <w:r w:rsidRPr="00822A5E">
              <w:rPr>
                <w:sz w:val="20"/>
                <w:szCs w:val="20"/>
              </w:rPr>
              <w:t>2021 год</w:t>
            </w:r>
          </w:p>
        </w:tc>
        <w:tc>
          <w:tcPr>
            <w:tcW w:w="1418" w:type="dxa"/>
            <w:tcBorders>
              <w:top w:val="single" w:sz="4" w:space="0" w:color="auto"/>
              <w:left w:val="single" w:sz="4" w:space="0" w:color="auto"/>
              <w:bottom w:val="single" w:sz="4" w:space="0" w:color="auto"/>
              <w:right w:val="single" w:sz="4" w:space="0" w:color="auto"/>
            </w:tcBorders>
          </w:tcPr>
          <w:p w:rsidR="00E172DA" w:rsidRPr="00822A5E" w:rsidRDefault="00E172DA" w:rsidP="008F53F4">
            <w:pPr>
              <w:autoSpaceDE w:val="0"/>
              <w:autoSpaceDN w:val="0"/>
              <w:adjustRightInd w:val="0"/>
              <w:rPr>
                <w:sz w:val="20"/>
                <w:szCs w:val="20"/>
              </w:rPr>
            </w:pPr>
            <w:r w:rsidRPr="00822A5E">
              <w:rPr>
                <w:sz w:val="20"/>
                <w:szCs w:val="20"/>
              </w:rPr>
              <w:t>Итого</w:t>
            </w:r>
          </w:p>
        </w:tc>
      </w:tr>
      <w:tr w:rsidR="00822A5E" w:rsidRPr="00822A5E" w:rsidTr="00066C03">
        <w:trPr>
          <w:trHeight w:val="446"/>
        </w:trPr>
        <w:tc>
          <w:tcPr>
            <w:tcW w:w="1353" w:type="dxa"/>
            <w:vMerge/>
            <w:tcBorders>
              <w:left w:val="single" w:sz="4" w:space="0" w:color="auto"/>
              <w:right w:val="single" w:sz="4" w:space="0" w:color="auto"/>
            </w:tcBorders>
          </w:tcPr>
          <w:p w:rsidR="00E172DA" w:rsidRPr="00822A5E" w:rsidRDefault="00E172DA" w:rsidP="008F53F4">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E172DA" w:rsidRPr="00822A5E" w:rsidRDefault="00E172DA" w:rsidP="00CE5920">
            <w:pPr>
              <w:autoSpaceDE w:val="0"/>
              <w:autoSpaceDN w:val="0"/>
              <w:adjustRightInd w:val="0"/>
              <w:rPr>
                <w:sz w:val="20"/>
                <w:szCs w:val="20"/>
              </w:rPr>
            </w:pPr>
            <w:r w:rsidRPr="00822A5E">
              <w:rPr>
                <w:sz w:val="20"/>
                <w:szCs w:val="20"/>
              </w:rPr>
              <w:t>"Обеспечение жил</w:t>
            </w:r>
            <w:r w:rsidRPr="00822A5E">
              <w:rPr>
                <w:sz w:val="20"/>
                <w:szCs w:val="20"/>
              </w:rPr>
              <w:t>ь</w:t>
            </w:r>
            <w:r w:rsidRPr="00822A5E">
              <w:rPr>
                <w:sz w:val="20"/>
                <w:szCs w:val="20"/>
              </w:rPr>
              <w:t xml:space="preserve">ем детей-сирот и </w:t>
            </w:r>
            <w:r w:rsidRPr="00822A5E">
              <w:rPr>
                <w:sz w:val="20"/>
                <w:szCs w:val="20"/>
              </w:rPr>
              <w:lastRenderedPageBreak/>
              <w:t>детей, оставшихся без попечения род</w:t>
            </w:r>
            <w:r w:rsidRPr="00822A5E">
              <w:rPr>
                <w:sz w:val="20"/>
                <w:szCs w:val="20"/>
              </w:rPr>
              <w:t>и</w:t>
            </w:r>
            <w:r w:rsidRPr="00822A5E">
              <w:rPr>
                <w:sz w:val="20"/>
                <w:szCs w:val="20"/>
              </w:rPr>
              <w:t xml:space="preserve">телей, </w:t>
            </w:r>
            <w:r w:rsidR="00CE5920" w:rsidRPr="00822A5E">
              <w:rPr>
                <w:sz w:val="20"/>
                <w:szCs w:val="20"/>
              </w:rPr>
              <w:t>лиц из числа детей-сирот и детей, оставшихся без п</w:t>
            </w:r>
            <w:r w:rsidR="00CE5920" w:rsidRPr="00822A5E">
              <w:rPr>
                <w:sz w:val="20"/>
                <w:szCs w:val="20"/>
              </w:rPr>
              <w:t>о</w:t>
            </w:r>
            <w:r w:rsidR="00CE5920" w:rsidRPr="00822A5E">
              <w:rPr>
                <w:sz w:val="20"/>
                <w:szCs w:val="20"/>
              </w:rPr>
              <w:t>печения родителей</w:t>
            </w:r>
            <w:r w:rsidR="00833DD7" w:rsidRPr="00822A5E">
              <w:rPr>
                <w:sz w:val="20"/>
                <w:szCs w:val="20"/>
              </w:rPr>
              <w:t>»</w:t>
            </w:r>
          </w:p>
        </w:tc>
        <w:tc>
          <w:tcPr>
            <w:tcW w:w="2249" w:type="dxa"/>
            <w:tcBorders>
              <w:top w:val="single" w:sz="4" w:space="0" w:color="auto"/>
              <w:left w:val="single" w:sz="4" w:space="0" w:color="auto"/>
              <w:bottom w:val="single" w:sz="4" w:space="0" w:color="auto"/>
              <w:right w:val="single" w:sz="4" w:space="0" w:color="auto"/>
            </w:tcBorders>
          </w:tcPr>
          <w:p w:rsidR="00E172DA" w:rsidRPr="00822A5E" w:rsidRDefault="00E172DA" w:rsidP="008F53F4">
            <w:pPr>
              <w:autoSpaceDE w:val="0"/>
              <w:autoSpaceDN w:val="0"/>
              <w:adjustRightInd w:val="0"/>
              <w:rPr>
                <w:sz w:val="20"/>
                <w:szCs w:val="20"/>
              </w:rPr>
            </w:pPr>
          </w:p>
        </w:tc>
        <w:tc>
          <w:tcPr>
            <w:tcW w:w="2835" w:type="dxa"/>
            <w:gridSpan w:val="3"/>
            <w:tcBorders>
              <w:top w:val="single" w:sz="4" w:space="0" w:color="auto"/>
              <w:left w:val="single" w:sz="4" w:space="0" w:color="auto"/>
              <w:bottom w:val="single" w:sz="4" w:space="0" w:color="auto"/>
              <w:right w:val="single" w:sz="4" w:space="0" w:color="auto"/>
            </w:tcBorders>
          </w:tcPr>
          <w:p w:rsidR="00E172DA" w:rsidRPr="00822A5E" w:rsidRDefault="00E172DA" w:rsidP="008F53F4">
            <w:pPr>
              <w:autoSpaceDE w:val="0"/>
              <w:autoSpaceDN w:val="0"/>
              <w:adjustRightInd w:val="0"/>
              <w:rPr>
                <w:sz w:val="20"/>
                <w:szCs w:val="20"/>
              </w:rPr>
            </w:pPr>
            <w:r w:rsidRPr="00822A5E">
              <w:rPr>
                <w:sz w:val="20"/>
                <w:szCs w:val="20"/>
              </w:rPr>
              <w:t>Всего:</w:t>
            </w:r>
          </w:p>
          <w:p w:rsidR="00E172DA" w:rsidRPr="00822A5E" w:rsidRDefault="00E172DA" w:rsidP="008F53F4">
            <w:pPr>
              <w:autoSpaceDE w:val="0"/>
              <w:autoSpaceDN w:val="0"/>
              <w:adjustRightInd w:val="0"/>
              <w:rPr>
                <w:sz w:val="20"/>
                <w:szCs w:val="20"/>
              </w:rPr>
            </w:pPr>
            <w:r w:rsidRPr="00822A5E">
              <w:rPr>
                <w:sz w:val="20"/>
                <w:szCs w:val="20"/>
              </w:rPr>
              <w:t>в том числе:</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7B0E75">
            <w:pPr>
              <w:widowControl w:val="0"/>
              <w:autoSpaceDE w:val="0"/>
              <w:autoSpaceDN w:val="0"/>
              <w:adjustRightInd w:val="0"/>
              <w:jc w:val="both"/>
              <w:rPr>
                <w:sz w:val="18"/>
                <w:szCs w:val="18"/>
              </w:rPr>
            </w:pPr>
            <w:r w:rsidRPr="00822A5E">
              <w:rPr>
                <w:sz w:val="18"/>
                <w:szCs w:val="18"/>
              </w:rPr>
              <w:t>4</w:t>
            </w:r>
            <w:r w:rsidR="007B0E75" w:rsidRPr="00822A5E">
              <w:rPr>
                <w:sz w:val="18"/>
                <w:szCs w:val="18"/>
              </w:rPr>
              <w:t>3</w:t>
            </w:r>
            <w:r w:rsidRPr="00822A5E">
              <w:rPr>
                <w:sz w:val="18"/>
                <w:szCs w:val="18"/>
              </w:rPr>
              <w:t> </w:t>
            </w:r>
            <w:r w:rsidR="007B0E75" w:rsidRPr="00822A5E">
              <w:rPr>
                <w:sz w:val="18"/>
                <w:szCs w:val="18"/>
              </w:rPr>
              <w:t>848</w:t>
            </w:r>
            <w:r w:rsidRPr="00822A5E">
              <w:rPr>
                <w:sz w:val="18"/>
                <w:szCs w:val="18"/>
              </w:rPr>
              <w:t>,</w:t>
            </w:r>
            <w:r w:rsidR="007B0E75" w:rsidRPr="00822A5E">
              <w:rPr>
                <w:sz w:val="18"/>
                <w:szCs w:val="18"/>
              </w:rPr>
              <w:t>2</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9F0DB8">
            <w:pPr>
              <w:widowControl w:val="0"/>
              <w:autoSpaceDE w:val="0"/>
              <w:autoSpaceDN w:val="0"/>
              <w:adjustRightInd w:val="0"/>
              <w:jc w:val="both"/>
              <w:rPr>
                <w:sz w:val="18"/>
                <w:szCs w:val="18"/>
              </w:rPr>
            </w:pPr>
            <w:r w:rsidRPr="00822A5E">
              <w:rPr>
                <w:sz w:val="18"/>
                <w:szCs w:val="18"/>
              </w:rPr>
              <w:t>23 156,0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9F0DB8">
            <w:pPr>
              <w:widowControl w:val="0"/>
              <w:autoSpaceDE w:val="0"/>
              <w:autoSpaceDN w:val="0"/>
              <w:adjustRightInd w:val="0"/>
              <w:jc w:val="both"/>
              <w:rPr>
                <w:sz w:val="18"/>
                <w:szCs w:val="18"/>
              </w:rPr>
            </w:pPr>
            <w:r w:rsidRPr="00822A5E">
              <w:rPr>
                <w:sz w:val="18"/>
                <w:szCs w:val="18"/>
              </w:rPr>
              <w:t>46 311,0</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335A4D">
            <w:pPr>
              <w:widowControl w:val="0"/>
              <w:autoSpaceDE w:val="0"/>
              <w:autoSpaceDN w:val="0"/>
              <w:adjustRightInd w:val="0"/>
              <w:jc w:val="both"/>
              <w:rPr>
                <w:b/>
                <w:sz w:val="18"/>
                <w:szCs w:val="18"/>
              </w:rPr>
            </w:pPr>
          </w:p>
        </w:tc>
        <w:tc>
          <w:tcPr>
            <w:tcW w:w="850" w:type="dxa"/>
            <w:tcBorders>
              <w:top w:val="single" w:sz="4" w:space="0" w:color="auto"/>
              <w:left w:val="single" w:sz="4" w:space="0" w:color="auto"/>
              <w:bottom w:val="single" w:sz="4" w:space="0" w:color="auto"/>
              <w:right w:val="single" w:sz="4" w:space="0" w:color="auto"/>
            </w:tcBorders>
          </w:tcPr>
          <w:p w:rsidR="00E172DA" w:rsidRPr="00822A5E" w:rsidRDefault="00E172DA" w:rsidP="00335A4D">
            <w:pPr>
              <w:widowControl w:val="0"/>
              <w:autoSpaceDE w:val="0"/>
              <w:autoSpaceDN w:val="0"/>
              <w:adjustRightInd w:val="0"/>
              <w:jc w:val="both"/>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72DA" w:rsidRPr="00822A5E" w:rsidRDefault="00756BDC" w:rsidP="007B0E75">
            <w:pPr>
              <w:widowControl w:val="0"/>
              <w:autoSpaceDE w:val="0"/>
              <w:autoSpaceDN w:val="0"/>
              <w:adjustRightInd w:val="0"/>
              <w:jc w:val="both"/>
              <w:rPr>
                <w:sz w:val="18"/>
                <w:szCs w:val="18"/>
              </w:rPr>
            </w:pPr>
            <w:r w:rsidRPr="00822A5E">
              <w:rPr>
                <w:sz w:val="18"/>
                <w:szCs w:val="18"/>
              </w:rPr>
              <w:t>11</w:t>
            </w:r>
            <w:r w:rsidR="007B0E75" w:rsidRPr="00822A5E">
              <w:rPr>
                <w:sz w:val="18"/>
                <w:szCs w:val="18"/>
              </w:rPr>
              <w:t>3 315,2</w:t>
            </w:r>
          </w:p>
        </w:tc>
      </w:tr>
      <w:tr w:rsidR="00822A5E" w:rsidRPr="00822A5E" w:rsidTr="00066C03">
        <w:trPr>
          <w:trHeight w:val="419"/>
        </w:trPr>
        <w:tc>
          <w:tcPr>
            <w:tcW w:w="1353" w:type="dxa"/>
            <w:vMerge/>
            <w:tcBorders>
              <w:left w:val="single" w:sz="4" w:space="0" w:color="auto"/>
              <w:bottom w:val="nil"/>
              <w:right w:val="single" w:sz="4" w:space="0" w:color="auto"/>
            </w:tcBorders>
          </w:tcPr>
          <w:p w:rsidR="00E172DA" w:rsidRPr="00822A5E" w:rsidRDefault="00E172DA"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E172DA" w:rsidRPr="00822A5E" w:rsidRDefault="00E172DA"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E172DA" w:rsidRPr="00822A5E" w:rsidRDefault="00E172DA" w:rsidP="001A48CB">
            <w:pPr>
              <w:autoSpaceDE w:val="0"/>
              <w:autoSpaceDN w:val="0"/>
              <w:adjustRightInd w:val="0"/>
              <w:rPr>
                <w:sz w:val="20"/>
                <w:szCs w:val="20"/>
              </w:rPr>
            </w:pPr>
            <w:r w:rsidRPr="00822A5E">
              <w:rPr>
                <w:sz w:val="18"/>
                <w:szCs w:val="18"/>
              </w:rPr>
              <w:t xml:space="preserve">Администрация </w:t>
            </w:r>
            <w:r w:rsidR="001A48CB" w:rsidRPr="00822A5E">
              <w:rPr>
                <w:sz w:val="18"/>
                <w:szCs w:val="18"/>
              </w:rPr>
              <w:t>городск</w:t>
            </w:r>
            <w:r w:rsidR="001A48CB" w:rsidRPr="00822A5E">
              <w:rPr>
                <w:sz w:val="18"/>
                <w:szCs w:val="18"/>
              </w:rPr>
              <w:t>о</w:t>
            </w:r>
            <w:r w:rsidR="001A48CB" w:rsidRPr="00822A5E">
              <w:rPr>
                <w:sz w:val="18"/>
                <w:szCs w:val="18"/>
              </w:rPr>
              <w:t>го округа Истра</w:t>
            </w:r>
            <w:r w:rsidRPr="00822A5E">
              <w:rPr>
                <w:sz w:val="20"/>
                <w:szCs w:val="20"/>
              </w:rPr>
              <w:t xml:space="preserve"> </w:t>
            </w:r>
          </w:p>
        </w:tc>
        <w:tc>
          <w:tcPr>
            <w:tcW w:w="2835" w:type="dxa"/>
            <w:gridSpan w:val="3"/>
            <w:tcBorders>
              <w:top w:val="single" w:sz="4" w:space="0" w:color="auto"/>
              <w:left w:val="single" w:sz="4" w:space="0" w:color="auto"/>
              <w:bottom w:val="single" w:sz="4" w:space="0" w:color="auto"/>
              <w:right w:val="single" w:sz="4" w:space="0" w:color="auto"/>
            </w:tcBorders>
          </w:tcPr>
          <w:p w:rsidR="00E172DA" w:rsidRPr="00822A5E" w:rsidRDefault="00E172DA" w:rsidP="001A48CB">
            <w:pPr>
              <w:autoSpaceDE w:val="0"/>
              <w:autoSpaceDN w:val="0"/>
              <w:adjustRightInd w:val="0"/>
              <w:rPr>
                <w:sz w:val="20"/>
                <w:szCs w:val="20"/>
              </w:rPr>
            </w:pPr>
            <w:r w:rsidRPr="00822A5E">
              <w:rPr>
                <w:sz w:val="18"/>
                <w:szCs w:val="18"/>
              </w:rPr>
              <w:t xml:space="preserve">Средства бюджета </w:t>
            </w:r>
            <w:r w:rsidR="001A48CB" w:rsidRPr="00822A5E">
              <w:rPr>
                <w:sz w:val="18"/>
                <w:szCs w:val="18"/>
              </w:rPr>
              <w:t>городского округа. Истра</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822A5E" w:rsidRDefault="007B0E75" w:rsidP="009F0DB8">
            <w:pPr>
              <w:widowControl w:val="0"/>
              <w:autoSpaceDE w:val="0"/>
              <w:autoSpaceDN w:val="0"/>
              <w:adjustRightInd w:val="0"/>
              <w:jc w:val="both"/>
              <w:rPr>
                <w:sz w:val="18"/>
                <w:szCs w:val="18"/>
              </w:rPr>
            </w:pPr>
            <w:r w:rsidRPr="00822A5E">
              <w:rPr>
                <w:sz w:val="18"/>
                <w:szCs w:val="18"/>
              </w:rPr>
              <w:t>3 137,2</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9F0DB8">
            <w:pPr>
              <w:widowControl w:val="0"/>
              <w:autoSpaceDE w:val="0"/>
              <w:autoSpaceDN w:val="0"/>
              <w:adjustRightInd w:val="0"/>
              <w:jc w:val="both"/>
              <w:rPr>
                <w:sz w:val="18"/>
                <w:szCs w:val="18"/>
              </w:rPr>
            </w:pPr>
            <w:r w:rsidRPr="00822A5E">
              <w:rPr>
                <w:sz w:val="18"/>
                <w:szCs w:val="18"/>
              </w:rPr>
              <w:t>2 800,0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9F0DB8">
            <w:pPr>
              <w:widowControl w:val="0"/>
              <w:autoSpaceDE w:val="0"/>
              <w:autoSpaceDN w:val="0"/>
              <w:adjustRightInd w:val="0"/>
              <w:jc w:val="both"/>
              <w:rPr>
                <w:sz w:val="18"/>
                <w:szCs w:val="18"/>
              </w:rPr>
            </w:pPr>
            <w:r w:rsidRPr="00822A5E">
              <w:rPr>
                <w:sz w:val="18"/>
                <w:szCs w:val="18"/>
              </w:rPr>
              <w:t>5 600,0</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335A4D">
            <w:pPr>
              <w:widowControl w:val="0"/>
              <w:autoSpaceDE w:val="0"/>
              <w:autoSpaceDN w:val="0"/>
              <w:adjustRightInd w:val="0"/>
              <w:jc w:val="both"/>
              <w:rPr>
                <w:b/>
                <w:sz w:val="18"/>
                <w:szCs w:val="18"/>
              </w:rPr>
            </w:pPr>
          </w:p>
        </w:tc>
        <w:tc>
          <w:tcPr>
            <w:tcW w:w="850" w:type="dxa"/>
            <w:tcBorders>
              <w:top w:val="single" w:sz="4" w:space="0" w:color="auto"/>
              <w:left w:val="single" w:sz="4" w:space="0" w:color="auto"/>
              <w:bottom w:val="single" w:sz="4" w:space="0" w:color="auto"/>
              <w:right w:val="single" w:sz="4" w:space="0" w:color="auto"/>
            </w:tcBorders>
          </w:tcPr>
          <w:p w:rsidR="00E172DA" w:rsidRPr="00822A5E" w:rsidRDefault="00E172DA" w:rsidP="00335A4D">
            <w:pPr>
              <w:widowControl w:val="0"/>
              <w:autoSpaceDE w:val="0"/>
              <w:autoSpaceDN w:val="0"/>
              <w:adjustRightInd w:val="0"/>
              <w:jc w:val="both"/>
              <w:rPr>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72DA" w:rsidRPr="00822A5E" w:rsidRDefault="007B0E75" w:rsidP="00ED72D4">
            <w:pPr>
              <w:widowControl w:val="0"/>
              <w:autoSpaceDE w:val="0"/>
              <w:autoSpaceDN w:val="0"/>
              <w:adjustRightInd w:val="0"/>
              <w:jc w:val="both"/>
              <w:rPr>
                <w:sz w:val="18"/>
                <w:szCs w:val="18"/>
              </w:rPr>
            </w:pPr>
            <w:r w:rsidRPr="00822A5E">
              <w:rPr>
                <w:sz w:val="18"/>
                <w:szCs w:val="18"/>
              </w:rPr>
              <w:t>11 537,2</w:t>
            </w:r>
          </w:p>
        </w:tc>
      </w:tr>
      <w:tr w:rsidR="00822A5E" w:rsidRPr="00822A5E" w:rsidTr="00066C03">
        <w:trPr>
          <w:trHeight w:val="498"/>
        </w:trPr>
        <w:tc>
          <w:tcPr>
            <w:tcW w:w="1353" w:type="dxa"/>
            <w:vMerge/>
            <w:tcBorders>
              <w:left w:val="single" w:sz="4" w:space="0" w:color="auto"/>
              <w:right w:val="single" w:sz="4" w:space="0" w:color="auto"/>
            </w:tcBorders>
          </w:tcPr>
          <w:p w:rsidR="00E172DA" w:rsidRPr="00822A5E" w:rsidRDefault="00E172DA" w:rsidP="008F53F4">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E172DA" w:rsidRPr="00822A5E" w:rsidRDefault="00E172DA"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E172DA" w:rsidRPr="00822A5E" w:rsidRDefault="00E172DA" w:rsidP="008F53F4">
            <w:pPr>
              <w:autoSpaceDE w:val="0"/>
              <w:autoSpaceDN w:val="0"/>
              <w:adjustRightInd w:val="0"/>
              <w:rPr>
                <w:sz w:val="20"/>
                <w:szCs w:val="20"/>
              </w:rPr>
            </w:pPr>
            <w:r w:rsidRPr="00822A5E">
              <w:rPr>
                <w:sz w:val="20"/>
                <w:szCs w:val="20"/>
              </w:rPr>
              <w:t>Министерство образ</w:t>
            </w:r>
            <w:r w:rsidRPr="00822A5E">
              <w:rPr>
                <w:sz w:val="20"/>
                <w:szCs w:val="20"/>
              </w:rPr>
              <w:t>о</w:t>
            </w:r>
            <w:r w:rsidRPr="00822A5E">
              <w:rPr>
                <w:sz w:val="20"/>
                <w:szCs w:val="20"/>
              </w:rPr>
              <w:t>вания Московской обл</w:t>
            </w:r>
          </w:p>
        </w:tc>
        <w:tc>
          <w:tcPr>
            <w:tcW w:w="2835" w:type="dxa"/>
            <w:gridSpan w:val="3"/>
            <w:tcBorders>
              <w:top w:val="single" w:sz="4" w:space="0" w:color="auto"/>
              <w:left w:val="single" w:sz="4" w:space="0" w:color="auto"/>
              <w:bottom w:val="single" w:sz="4" w:space="0" w:color="auto"/>
              <w:right w:val="single" w:sz="4" w:space="0" w:color="auto"/>
            </w:tcBorders>
          </w:tcPr>
          <w:p w:rsidR="00E172DA" w:rsidRPr="00822A5E" w:rsidRDefault="00E172DA" w:rsidP="0055348F">
            <w:pPr>
              <w:autoSpaceDE w:val="0"/>
              <w:autoSpaceDN w:val="0"/>
              <w:adjustRightInd w:val="0"/>
              <w:rPr>
                <w:sz w:val="20"/>
                <w:szCs w:val="20"/>
              </w:rPr>
            </w:pPr>
            <w:r w:rsidRPr="00822A5E">
              <w:rPr>
                <w:sz w:val="20"/>
                <w:szCs w:val="20"/>
              </w:rPr>
              <w:t>Средства бюджета Московской области</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9F0DB8">
            <w:pPr>
              <w:widowControl w:val="0"/>
              <w:autoSpaceDE w:val="0"/>
              <w:autoSpaceDN w:val="0"/>
              <w:adjustRightInd w:val="0"/>
              <w:rPr>
                <w:sz w:val="20"/>
                <w:szCs w:val="20"/>
              </w:rPr>
            </w:pPr>
            <w:r w:rsidRPr="00822A5E">
              <w:rPr>
                <w:sz w:val="20"/>
                <w:szCs w:val="20"/>
              </w:rPr>
              <w:t>40 711,0</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9F0DB8">
            <w:pPr>
              <w:widowControl w:val="0"/>
              <w:autoSpaceDE w:val="0"/>
              <w:autoSpaceDN w:val="0"/>
              <w:adjustRightInd w:val="0"/>
              <w:rPr>
                <w:sz w:val="20"/>
                <w:szCs w:val="20"/>
              </w:rPr>
            </w:pPr>
            <w:r w:rsidRPr="00822A5E">
              <w:rPr>
                <w:sz w:val="20"/>
                <w:szCs w:val="20"/>
              </w:rPr>
              <w:t>20 356,0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9F0DB8">
            <w:pPr>
              <w:widowControl w:val="0"/>
              <w:autoSpaceDE w:val="0"/>
              <w:autoSpaceDN w:val="0"/>
              <w:adjustRightInd w:val="0"/>
              <w:rPr>
                <w:sz w:val="20"/>
                <w:szCs w:val="20"/>
              </w:rPr>
            </w:pPr>
            <w:r w:rsidRPr="00822A5E">
              <w:rPr>
                <w:sz w:val="20"/>
                <w:szCs w:val="20"/>
              </w:rPr>
              <w:t>40 711,0</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335A4D">
            <w:pPr>
              <w:widowControl w:val="0"/>
              <w:autoSpaceDE w:val="0"/>
              <w:autoSpaceDN w:val="0"/>
              <w:adjustRightInd w:val="0"/>
              <w:rPr>
                <w:b/>
                <w:sz w:val="20"/>
                <w:szCs w:val="20"/>
              </w:rPr>
            </w:pPr>
          </w:p>
        </w:tc>
        <w:tc>
          <w:tcPr>
            <w:tcW w:w="850" w:type="dxa"/>
            <w:tcBorders>
              <w:top w:val="single" w:sz="4" w:space="0" w:color="auto"/>
              <w:left w:val="single" w:sz="4" w:space="0" w:color="auto"/>
              <w:bottom w:val="single" w:sz="4" w:space="0" w:color="auto"/>
              <w:right w:val="single" w:sz="4" w:space="0" w:color="auto"/>
            </w:tcBorders>
          </w:tcPr>
          <w:p w:rsidR="00E172DA" w:rsidRPr="00822A5E" w:rsidRDefault="00E172DA" w:rsidP="00335A4D">
            <w:pPr>
              <w:widowControl w:val="0"/>
              <w:autoSpaceDE w:val="0"/>
              <w:autoSpaceDN w:val="0"/>
              <w:adjustRightInd w:val="0"/>
              <w:rPr>
                <w:b/>
                <w:sz w:val="20"/>
                <w:szCs w:val="20"/>
              </w:rPr>
            </w:pPr>
          </w:p>
        </w:tc>
        <w:tc>
          <w:tcPr>
            <w:tcW w:w="1418" w:type="dxa"/>
            <w:tcBorders>
              <w:top w:val="single" w:sz="4" w:space="0" w:color="auto"/>
              <w:left w:val="single" w:sz="4" w:space="0" w:color="auto"/>
              <w:bottom w:val="single" w:sz="4" w:space="0" w:color="auto"/>
              <w:right w:val="single" w:sz="4" w:space="0" w:color="auto"/>
            </w:tcBorders>
          </w:tcPr>
          <w:p w:rsidR="00E172DA" w:rsidRPr="00822A5E" w:rsidRDefault="00756BDC" w:rsidP="0055348F">
            <w:pPr>
              <w:widowControl w:val="0"/>
              <w:autoSpaceDE w:val="0"/>
              <w:autoSpaceDN w:val="0"/>
              <w:adjustRightInd w:val="0"/>
              <w:rPr>
                <w:sz w:val="20"/>
                <w:szCs w:val="20"/>
              </w:rPr>
            </w:pPr>
            <w:r w:rsidRPr="00822A5E">
              <w:rPr>
                <w:sz w:val="20"/>
                <w:szCs w:val="20"/>
              </w:rPr>
              <w:t>101 778,0</w:t>
            </w:r>
          </w:p>
        </w:tc>
      </w:tr>
      <w:tr w:rsidR="00822A5E" w:rsidRPr="00822A5E" w:rsidTr="00066C03">
        <w:trPr>
          <w:trHeight w:val="176"/>
        </w:trPr>
        <w:tc>
          <w:tcPr>
            <w:tcW w:w="1353" w:type="dxa"/>
            <w:vMerge/>
            <w:tcBorders>
              <w:left w:val="single" w:sz="4" w:space="0" w:color="auto"/>
              <w:bottom w:val="nil"/>
              <w:right w:val="single" w:sz="4" w:space="0" w:color="auto"/>
            </w:tcBorders>
          </w:tcPr>
          <w:p w:rsidR="00E172DA" w:rsidRPr="00822A5E" w:rsidRDefault="00E172DA"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E172DA" w:rsidRPr="00822A5E" w:rsidRDefault="00E172DA"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E172DA" w:rsidRPr="00822A5E" w:rsidRDefault="00E172DA" w:rsidP="008F53F4">
            <w:pPr>
              <w:autoSpaceDE w:val="0"/>
              <w:autoSpaceDN w:val="0"/>
              <w:adjustRightInd w:val="0"/>
              <w:jc w:val="both"/>
              <w:outlineLvl w:val="0"/>
              <w:rPr>
                <w:sz w:val="20"/>
                <w:szCs w:val="20"/>
              </w:rPr>
            </w:pPr>
            <w:r w:rsidRPr="00822A5E">
              <w:rPr>
                <w:sz w:val="20"/>
                <w:szCs w:val="20"/>
              </w:rPr>
              <w:t>Министерство образ</w:t>
            </w:r>
            <w:r w:rsidRPr="00822A5E">
              <w:rPr>
                <w:sz w:val="20"/>
                <w:szCs w:val="20"/>
              </w:rPr>
              <w:t>о</w:t>
            </w:r>
            <w:r w:rsidRPr="00822A5E">
              <w:rPr>
                <w:sz w:val="20"/>
                <w:szCs w:val="20"/>
              </w:rPr>
              <w:t>вания Московской обл</w:t>
            </w:r>
          </w:p>
        </w:tc>
        <w:tc>
          <w:tcPr>
            <w:tcW w:w="2835" w:type="dxa"/>
            <w:gridSpan w:val="3"/>
            <w:tcBorders>
              <w:top w:val="single" w:sz="4" w:space="0" w:color="auto"/>
              <w:left w:val="single" w:sz="4" w:space="0" w:color="auto"/>
              <w:bottom w:val="single" w:sz="4" w:space="0" w:color="auto"/>
              <w:right w:val="single" w:sz="4" w:space="0" w:color="auto"/>
            </w:tcBorders>
          </w:tcPr>
          <w:p w:rsidR="00E172DA" w:rsidRPr="00822A5E" w:rsidRDefault="00E172DA" w:rsidP="008F53F4">
            <w:pPr>
              <w:autoSpaceDE w:val="0"/>
              <w:autoSpaceDN w:val="0"/>
              <w:adjustRightInd w:val="0"/>
              <w:rPr>
                <w:sz w:val="20"/>
                <w:szCs w:val="20"/>
              </w:rPr>
            </w:pPr>
            <w:r w:rsidRPr="00822A5E">
              <w:rPr>
                <w:sz w:val="20"/>
                <w:szCs w:val="20"/>
              </w:rPr>
              <w:t>Средства федерального бю</w:t>
            </w:r>
            <w:r w:rsidRPr="00822A5E">
              <w:rPr>
                <w:sz w:val="20"/>
                <w:szCs w:val="20"/>
              </w:rPr>
              <w:t>д</w:t>
            </w:r>
            <w:r w:rsidRPr="00822A5E">
              <w:rPr>
                <w:sz w:val="20"/>
                <w:szCs w:val="20"/>
              </w:rPr>
              <w:t>жета</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9F0DB8">
            <w:pPr>
              <w:widowControl w:val="0"/>
              <w:autoSpaceDE w:val="0"/>
              <w:autoSpaceDN w:val="0"/>
              <w:adjustRightInd w:val="0"/>
              <w:rPr>
                <w:sz w:val="20"/>
                <w:szCs w:val="20"/>
              </w:rPr>
            </w:pPr>
            <w:r w:rsidRPr="00822A5E">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9F0DB8">
            <w:pPr>
              <w:widowControl w:val="0"/>
              <w:autoSpaceDE w:val="0"/>
              <w:autoSpaceDN w:val="0"/>
              <w:adjustRightInd w:val="0"/>
              <w:rPr>
                <w:sz w:val="20"/>
                <w:szCs w:val="20"/>
              </w:rPr>
            </w:pPr>
            <w:r w:rsidRPr="00822A5E">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9F0DB8">
            <w:pPr>
              <w:widowControl w:val="0"/>
              <w:autoSpaceDE w:val="0"/>
              <w:autoSpaceDN w:val="0"/>
              <w:adjustRightInd w:val="0"/>
              <w:jc w:val="both"/>
              <w:rPr>
                <w:sz w:val="18"/>
                <w:szCs w:val="18"/>
              </w:rPr>
            </w:pPr>
            <w:r w:rsidRPr="00822A5E">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335A4D">
            <w:pPr>
              <w:widowControl w:val="0"/>
              <w:autoSpaceDE w:val="0"/>
              <w:autoSpaceDN w:val="0"/>
              <w:adjustRightInd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172DA" w:rsidRPr="00822A5E" w:rsidRDefault="00E172DA" w:rsidP="00335A4D">
            <w:pPr>
              <w:widowControl w:val="0"/>
              <w:autoSpaceDE w:val="0"/>
              <w:autoSpaceDN w:val="0"/>
              <w:adjustRightInd w:val="0"/>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E172DA" w:rsidRPr="00822A5E" w:rsidRDefault="00756BDC" w:rsidP="0055348F">
            <w:pPr>
              <w:widowControl w:val="0"/>
              <w:autoSpaceDE w:val="0"/>
              <w:autoSpaceDN w:val="0"/>
              <w:adjustRightInd w:val="0"/>
              <w:rPr>
                <w:sz w:val="20"/>
                <w:szCs w:val="20"/>
              </w:rPr>
            </w:pPr>
            <w:r w:rsidRPr="00822A5E">
              <w:rPr>
                <w:sz w:val="20"/>
                <w:szCs w:val="20"/>
              </w:rPr>
              <w:t>0</w:t>
            </w:r>
          </w:p>
        </w:tc>
      </w:tr>
      <w:tr w:rsidR="00822A5E" w:rsidRPr="00822A5E" w:rsidTr="00066C03">
        <w:trPr>
          <w:trHeight w:val="212"/>
        </w:trPr>
        <w:tc>
          <w:tcPr>
            <w:tcW w:w="1353" w:type="dxa"/>
            <w:vMerge/>
            <w:tcBorders>
              <w:left w:val="single" w:sz="4" w:space="0" w:color="auto"/>
              <w:bottom w:val="single" w:sz="4" w:space="0" w:color="auto"/>
              <w:right w:val="single" w:sz="4" w:space="0" w:color="auto"/>
            </w:tcBorders>
          </w:tcPr>
          <w:p w:rsidR="00E172DA" w:rsidRPr="00822A5E" w:rsidRDefault="00E172DA" w:rsidP="008F53F4">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E172DA" w:rsidRPr="00822A5E" w:rsidRDefault="00E172DA"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E172DA" w:rsidRPr="00822A5E" w:rsidRDefault="00E172DA" w:rsidP="008F53F4">
            <w:pPr>
              <w:autoSpaceDE w:val="0"/>
              <w:autoSpaceDN w:val="0"/>
              <w:adjustRightInd w:val="0"/>
              <w:jc w:val="both"/>
              <w:outlineLvl w:val="0"/>
              <w:rPr>
                <w:sz w:val="20"/>
                <w:szCs w:val="20"/>
              </w:rPr>
            </w:pPr>
          </w:p>
        </w:tc>
        <w:tc>
          <w:tcPr>
            <w:tcW w:w="2835" w:type="dxa"/>
            <w:gridSpan w:val="3"/>
            <w:tcBorders>
              <w:top w:val="single" w:sz="4" w:space="0" w:color="auto"/>
              <w:left w:val="single" w:sz="4" w:space="0" w:color="auto"/>
              <w:bottom w:val="single" w:sz="4" w:space="0" w:color="auto"/>
              <w:right w:val="single" w:sz="4" w:space="0" w:color="auto"/>
            </w:tcBorders>
          </w:tcPr>
          <w:p w:rsidR="00E172DA" w:rsidRPr="00822A5E" w:rsidRDefault="00E172DA" w:rsidP="008F53F4">
            <w:pPr>
              <w:autoSpaceDE w:val="0"/>
              <w:autoSpaceDN w:val="0"/>
              <w:adjustRightInd w:val="0"/>
              <w:rPr>
                <w:sz w:val="20"/>
                <w:szCs w:val="20"/>
              </w:rPr>
            </w:pPr>
            <w:r w:rsidRPr="00822A5E">
              <w:rPr>
                <w:sz w:val="18"/>
                <w:szCs w:val="18"/>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9F0DB8">
            <w:pPr>
              <w:widowControl w:val="0"/>
              <w:autoSpaceDE w:val="0"/>
              <w:autoSpaceDN w:val="0"/>
              <w:adjustRightInd w:val="0"/>
              <w:jc w:val="both"/>
              <w:rPr>
                <w:sz w:val="18"/>
                <w:szCs w:val="18"/>
              </w:rPr>
            </w:pPr>
            <w:r w:rsidRPr="00822A5E">
              <w:rPr>
                <w:sz w:val="18"/>
                <w:szCs w:val="18"/>
              </w:rPr>
              <w:t>0</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9F0DB8">
            <w:pPr>
              <w:widowControl w:val="0"/>
              <w:autoSpaceDE w:val="0"/>
              <w:autoSpaceDN w:val="0"/>
              <w:adjustRightInd w:val="0"/>
              <w:jc w:val="both"/>
              <w:rPr>
                <w:sz w:val="18"/>
                <w:szCs w:val="18"/>
              </w:rPr>
            </w:pPr>
            <w:r w:rsidRPr="00822A5E">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9F0DB8">
            <w:pPr>
              <w:widowControl w:val="0"/>
              <w:autoSpaceDE w:val="0"/>
              <w:autoSpaceDN w:val="0"/>
              <w:adjustRightInd w:val="0"/>
              <w:jc w:val="both"/>
              <w:rPr>
                <w:sz w:val="18"/>
                <w:szCs w:val="18"/>
              </w:rPr>
            </w:pPr>
            <w:r w:rsidRPr="00822A5E">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822A5E" w:rsidRDefault="00E172DA" w:rsidP="00335A4D">
            <w:pPr>
              <w:widowControl w:val="0"/>
              <w:autoSpaceDE w:val="0"/>
              <w:autoSpaceDN w:val="0"/>
              <w:adjustRightInd w:val="0"/>
              <w:jc w:val="both"/>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E172DA" w:rsidRPr="00822A5E" w:rsidRDefault="00E172DA" w:rsidP="00335A4D">
            <w:pPr>
              <w:widowControl w:val="0"/>
              <w:autoSpaceDE w:val="0"/>
              <w:autoSpaceDN w:val="0"/>
              <w:adjustRightInd w:val="0"/>
              <w:jc w:val="both"/>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72DA" w:rsidRPr="00822A5E" w:rsidRDefault="00E172DA" w:rsidP="0055348F">
            <w:pPr>
              <w:widowControl w:val="0"/>
              <w:autoSpaceDE w:val="0"/>
              <w:autoSpaceDN w:val="0"/>
              <w:adjustRightInd w:val="0"/>
              <w:jc w:val="both"/>
              <w:rPr>
                <w:sz w:val="18"/>
                <w:szCs w:val="18"/>
              </w:rPr>
            </w:pPr>
            <w:r w:rsidRPr="00822A5E">
              <w:rPr>
                <w:sz w:val="18"/>
                <w:szCs w:val="18"/>
              </w:rPr>
              <w:t>0</w:t>
            </w:r>
          </w:p>
        </w:tc>
      </w:tr>
      <w:tr w:rsidR="00822A5E" w:rsidRPr="00822A5E" w:rsidTr="00066C03">
        <w:trPr>
          <w:trHeight w:val="332"/>
        </w:trPr>
        <w:tc>
          <w:tcPr>
            <w:tcW w:w="8364" w:type="dxa"/>
            <w:gridSpan w:val="6"/>
            <w:tcBorders>
              <w:top w:val="single" w:sz="4" w:space="0" w:color="auto"/>
              <w:left w:val="single" w:sz="4" w:space="0" w:color="auto"/>
              <w:bottom w:val="single" w:sz="4" w:space="0" w:color="auto"/>
              <w:right w:val="single" w:sz="4" w:space="0" w:color="auto"/>
            </w:tcBorders>
          </w:tcPr>
          <w:p w:rsidR="00756BDC" w:rsidRPr="00822A5E" w:rsidRDefault="00756BDC" w:rsidP="008F53F4">
            <w:pPr>
              <w:autoSpaceDE w:val="0"/>
              <w:autoSpaceDN w:val="0"/>
              <w:adjustRightInd w:val="0"/>
              <w:rPr>
                <w:sz w:val="20"/>
                <w:szCs w:val="20"/>
              </w:rPr>
            </w:pPr>
            <w:r w:rsidRPr="00822A5E">
              <w:rPr>
                <w:sz w:val="20"/>
                <w:szCs w:val="20"/>
              </w:rPr>
              <w:t>Планируемые результаты реализации подпрограммы</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22A5E" w:rsidRDefault="00756BDC" w:rsidP="00756BDC">
            <w:pPr>
              <w:autoSpaceDE w:val="0"/>
              <w:autoSpaceDN w:val="0"/>
              <w:adjustRightInd w:val="0"/>
              <w:rPr>
                <w:sz w:val="20"/>
                <w:szCs w:val="20"/>
              </w:rPr>
            </w:pPr>
            <w:r w:rsidRPr="00822A5E">
              <w:rPr>
                <w:sz w:val="20"/>
                <w:szCs w:val="20"/>
              </w:rPr>
              <w:t>2017 год</w:t>
            </w:r>
          </w:p>
        </w:tc>
        <w:tc>
          <w:tcPr>
            <w:tcW w:w="1276" w:type="dxa"/>
            <w:gridSpan w:val="2"/>
            <w:tcBorders>
              <w:top w:val="single" w:sz="4" w:space="0" w:color="auto"/>
              <w:left w:val="single" w:sz="4" w:space="0" w:color="auto"/>
              <w:bottom w:val="single" w:sz="4" w:space="0" w:color="auto"/>
              <w:right w:val="single" w:sz="4" w:space="0" w:color="auto"/>
            </w:tcBorders>
          </w:tcPr>
          <w:p w:rsidR="00756BDC" w:rsidRPr="00822A5E" w:rsidRDefault="00756BDC" w:rsidP="00756BDC">
            <w:pPr>
              <w:autoSpaceDE w:val="0"/>
              <w:autoSpaceDN w:val="0"/>
              <w:adjustRightInd w:val="0"/>
              <w:rPr>
                <w:sz w:val="20"/>
                <w:szCs w:val="20"/>
              </w:rPr>
            </w:pPr>
            <w:r w:rsidRPr="00822A5E">
              <w:rPr>
                <w:sz w:val="20"/>
                <w:szCs w:val="20"/>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822A5E" w:rsidRDefault="00756BDC" w:rsidP="00756BDC">
            <w:pPr>
              <w:autoSpaceDE w:val="0"/>
              <w:autoSpaceDN w:val="0"/>
              <w:adjustRightInd w:val="0"/>
              <w:rPr>
                <w:sz w:val="20"/>
                <w:szCs w:val="20"/>
              </w:rPr>
            </w:pPr>
            <w:r w:rsidRPr="00822A5E">
              <w:rPr>
                <w:sz w:val="20"/>
                <w:szCs w:val="20"/>
              </w:rPr>
              <w:t>2019 год</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22A5E" w:rsidRDefault="00756BDC" w:rsidP="00756BDC">
            <w:pPr>
              <w:autoSpaceDE w:val="0"/>
              <w:autoSpaceDN w:val="0"/>
              <w:adjustRightInd w:val="0"/>
              <w:rPr>
                <w:sz w:val="20"/>
                <w:szCs w:val="20"/>
              </w:rPr>
            </w:pPr>
            <w:r w:rsidRPr="00822A5E">
              <w:rPr>
                <w:sz w:val="20"/>
                <w:szCs w:val="20"/>
              </w:rPr>
              <w:t>2020 год</w:t>
            </w:r>
          </w:p>
        </w:tc>
        <w:tc>
          <w:tcPr>
            <w:tcW w:w="2268" w:type="dxa"/>
            <w:gridSpan w:val="2"/>
            <w:tcBorders>
              <w:top w:val="single" w:sz="4" w:space="0" w:color="auto"/>
              <w:left w:val="single" w:sz="4" w:space="0" w:color="auto"/>
              <w:bottom w:val="single" w:sz="4" w:space="0" w:color="auto"/>
              <w:right w:val="single" w:sz="4" w:space="0" w:color="auto"/>
            </w:tcBorders>
          </w:tcPr>
          <w:p w:rsidR="00756BDC" w:rsidRPr="00822A5E" w:rsidRDefault="00756BDC" w:rsidP="00335A4D">
            <w:pPr>
              <w:autoSpaceDE w:val="0"/>
              <w:autoSpaceDN w:val="0"/>
              <w:adjustRightInd w:val="0"/>
              <w:rPr>
                <w:sz w:val="20"/>
                <w:szCs w:val="20"/>
              </w:rPr>
            </w:pPr>
            <w:r w:rsidRPr="00822A5E">
              <w:rPr>
                <w:sz w:val="20"/>
                <w:szCs w:val="20"/>
              </w:rPr>
              <w:t>2021 год</w:t>
            </w:r>
          </w:p>
        </w:tc>
      </w:tr>
      <w:tr w:rsidR="00822A5E" w:rsidRPr="00822A5E" w:rsidTr="00066C03">
        <w:tc>
          <w:tcPr>
            <w:tcW w:w="8364" w:type="dxa"/>
            <w:gridSpan w:val="6"/>
            <w:tcBorders>
              <w:top w:val="single" w:sz="4" w:space="0" w:color="auto"/>
              <w:left w:val="single" w:sz="4" w:space="0" w:color="auto"/>
              <w:bottom w:val="single" w:sz="4" w:space="0" w:color="auto"/>
              <w:right w:val="single" w:sz="4" w:space="0" w:color="auto"/>
            </w:tcBorders>
          </w:tcPr>
          <w:p w:rsidR="00756BDC" w:rsidRPr="00822A5E" w:rsidRDefault="00CE5920" w:rsidP="00CE5920">
            <w:pPr>
              <w:autoSpaceDE w:val="0"/>
              <w:autoSpaceDN w:val="0"/>
              <w:adjustRightInd w:val="0"/>
              <w:rPr>
                <w:sz w:val="20"/>
                <w:szCs w:val="20"/>
              </w:rPr>
            </w:pPr>
            <w:r w:rsidRPr="00822A5E">
              <w:rPr>
                <w:sz w:val="20"/>
                <w:szCs w:val="20"/>
              </w:rPr>
              <w:t>Численность</w:t>
            </w:r>
            <w:r w:rsidR="00756BDC" w:rsidRPr="00822A5E">
              <w:rPr>
                <w:sz w:val="20"/>
                <w:szCs w:val="20"/>
              </w:rPr>
              <w:t xml:space="preserve"> детей-сирот и детей, оставшихся без попечения родителей, лиц из числа</w:t>
            </w:r>
            <w:r w:rsidRPr="00822A5E">
              <w:rPr>
                <w:sz w:val="20"/>
                <w:szCs w:val="20"/>
              </w:rPr>
              <w:t xml:space="preserve"> детей-сирот и детей, оставшихся без попечения родителей</w:t>
            </w:r>
            <w:r w:rsidR="00756BDC" w:rsidRPr="00822A5E">
              <w:rPr>
                <w:sz w:val="20"/>
                <w:szCs w:val="20"/>
              </w:rPr>
              <w:t xml:space="preserve">, </w:t>
            </w:r>
            <w:r w:rsidRPr="00822A5E">
              <w:rPr>
                <w:sz w:val="20"/>
                <w:szCs w:val="20"/>
              </w:rPr>
              <w:t xml:space="preserve">у которых право на обеспечение жилыми помещениями возникло и </w:t>
            </w:r>
            <w:r w:rsidR="00756BDC" w:rsidRPr="00822A5E">
              <w:rPr>
                <w:sz w:val="20"/>
                <w:szCs w:val="20"/>
              </w:rPr>
              <w:t>не реализова</w:t>
            </w:r>
            <w:r w:rsidRPr="00822A5E">
              <w:rPr>
                <w:sz w:val="20"/>
                <w:szCs w:val="20"/>
              </w:rPr>
              <w:t>но, по состоянию на конец соответствующего года</w:t>
            </w:r>
            <w:r w:rsidR="00756BDC" w:rsidRPr="00822A5E">
              <w:rPr>
                <w:sz w:val="20"/>
                <w:szCs w:val="20"/>
              </w:rPr>
              <w:t>, ч</w:t>
            </w:r>
            <w:r w:rsidR="00756BDC" w:rsidRPr="00822A5E">
              <w:rPr>
                <w:sz w:val="20"/>
                <w:szCs w:val="20"/>
              </w:rPr>
              <w:t>е</w:t>
            </w:r>
            <w:r w:rsidR="00756BDC" w:rsidRPr="00822A5E">
              <w:rPr>
                <w:sz w:val="20"/>
                <w:szCs w:val="20"/>
              </w:rPr>
              <w:t>ловек</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22A5E" w:rsidRDefault="00756BDC" w:rsidP="008F53F4">
            <w:pPr>
              <w:autoSpaceDE w:val="0"/>
              <w:autoSpaceDN w:val="0"/>
              <w:adjustRightInd w:val="0"/>
              <w:rPr>
                <w:sz w:val="20"/>
                <w:szCs w:val="20"/>
              </w:rPr>
            </w:pPr>
            <w:r w:rsidRPr="00822A5E">
              <w:rPr>
                <w:sz w:val="20"/>
                <w:szCs w:val="20"/>
              </w:rPr>
              <w:t>1</w:t>
            </w:r>
          </w:p>
        </w:tc>
        <w:tc>
          <w:tcPr>
            <w:tcW w:w="1276" w:type="dxa"/>
            <w:gridSpan w:val="2"/>
            <w:tcBorders>
              <w:top w:val="single" w:sz="4" w:space="0" w:color="auto"/>
              <w:left w:val="single" w:sz="4" w:space="0" w:color="auto"/>
              <w:bottom w:val="single" w:sz="4" w:space="0" w:color="auto"/>
              <w:right w:val="single" w:sz="4" w:space="0" w:color="auto"/>
            </w:tcBorders>
          </w:tcPr>
          <w:p w:rsidR="00756BDC" w:rsidRPr="00822A5E" w:rsidRDefault="00756BDC" w:rsidP="00335A4D">
            <w:pPr>
              <w:autoSpaceDE w:val="0"/>
              <w:autoSpaceDN w:val="0"/>
              <w:adjustRightInd w:val="0"/>
              <w:rPr>
                <w:sz w:val="20"/>
                <w:szCs w:val="20"/>
              </w:rPr>
            </w:pPr>
            <w:r w:rsidRPr="00822A5E">
              <w:rPr>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822A5E" w:rsidRDefault="00756BDC" w:rsidP="00335A4D">
            <w:pPr>
              <w:autoSpaceDE w:val="0"/>
              <w:autoSpaceDN w:val="0"/>
              <w:adjustRightInd w:val="0"/>
              <w:rPr>
                <w:sz w:val="20"/>
                <w:szCs w:val="20"/>
              </w:rPr>
            </w:pPr>
            <w:r w:rsidRPr="00822A5E">
              <w:rPr>
                <w:sz w:val="20"/>
                <w:szCs w:val="20"/>
              </w:rPr>
              <w:t>2</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22A5E" w:rsidRDefault="00756BDC" w:rsidP="00335A4D">
            <w:pPr>
              <w:autoSpaceDE w:val="0"/>
              <w:autoSpaceDN w:val="0"/>
              <w:adjustRightInd w:val="0"/>
              <w:rPr>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756BDC" w:rsidRPr="00822A5E" w:rsidRDefault="00756BDC" w:rsidP="00335A4D">
            <w:pPr>
              <w:autoSpaceDE w:val="0"/>
              <w:autoSpaceDN w:val="0"/>
              <w:adjustRightInd w:val="0"/>
              <w:rPr>
                <w:b/>
                <w:sz w:val="20"/>
                <w:szCs w:val="20"/>
              </w:rPr>
            </w:pPr>
          </w:p>
        </w:tc>
      </w:tr>
    </w:tbl>
    <w:p w:rsidR="008F53F4" w:rsidRPr="008F53F4" w:rsidRDefault="008F53F4" w:rsidP="008F53F4">
      <w:pPr>
        <w:autoSpaceDE w:val="0"/>
        <w:autoSpaceDN w:val="0"/>
        <w:adjustRightInd w:val="0"/>
        <w:jc w:val="both"/>
      </w:pPr>
    </w:p>
    <w:p w:rsidR="000C0C24" w:rsidRDefault="00B66108" w:rsidP="00B66108">
      <w:pPr>
        <w:widowControl w:val="0"/>
        <w:numPr>
          <w:ilvl w:val="1"/>
          <w:numId w:val="1"/>
        </w:numPr>
        <w:autoSpaceDE w:val="0"/>
        <w:autoSpaceDN w:val="0"/>
        <w:adjustRightInd w:val="0"/>
        <w:jc w:val="center"/>
        <w:rPr>
          <w:b/>
          <w:sz w:val="20"/>
          <w:szCs w:val="20"/>
        </w:rPr>
      </w:pPr>
      <w:r>
        <w:rPr>
          <w:b/>
          <w:sz w:val="20"/>
          <w:szCs w:val="20"/>
        </w:rPr>
        <w:t>Описание задач Подпрограммы 3</w:t>
      </w:r>
    </w:p>
    <w:p w:rsidR="00B66108" w:rsidRDefault="00B66108" w:rsidP="00B66108">
      <w:pPr>
        <w:widowControl w:val="0"/>
        <w:autoSpaceDE w:val="0"/>
        <w:autoSpaceDN w:val="0"/>
        <w:adjustRightInd w:val="0"/>
        <w:jc w:val="center"/>
        <w:rPr>
          <w:b/>
          <w:sz w:val="20"/>
          <w:szCs w:val="20"/>
        </w:rPr>
      </w:pPr>
    </w:p>
    <w:p w:rsidR="00B66108" w:rsidRPr="00B66108" w:rsidRDefault="00B66108" w:rsidP="00B66108">
      <w:pPr>
        <w:widowControl w:val="0"/>
        <w:autoSpaceDE w:val="0"/>
        <w:autoSpaceDN w:val="0"/>
        <w:adjustRightInd w:val="0"/>
        <w:ind w:left="540"/>
        <w:jc w:val="both"/>
        <w:rPr>
          <w:sz w:val="20"/>
          <w:szCs w:val="20"/>
        </w:rPr>
      </w:pPr>
      <w:r w:rsidRPr="00B66108">
        <w:rPr>
          <w:sz w:val="20"/>
          <w:szCs w:val="20"/>
        </w:rPr>
        <w:t>Задачами Подпрограммы 3 являются:</w:t>
      </w:r>
    </w:p>
    <w:p w:rsidR="00B66108" w:rsidRPr="00822A5E" w:rsidRDefault="00B66108" w:rsidP="00B66108">
      <w:pPr>
        <w:widowControl w:val="0"/>
        <w:autoSpaceDE w:val="0"/>
        <w:autoSpaceDN w:val="0"/>
        <w:adjustRightInd w:val="0"/>
        <w:ind w:left="540"/>
        <w:jc w:val="both"/>
        <w:rPr>
          <w:sz w:val="20"/>
          <w:szCs w:val="20"/>
        </w:rPr>
      </w:pPr>
      <w:r w:rsidRPr="00B66108">
        <w:rPr>
          <w:sz w:val="20"/>
          <w:szCs w:val="20"/>
        </w:rPr>
        <w:t xml:space="preserve">предоставление жилых помещений детям-сиротам и детям, оставшимся без попечения родителей, лицам из числа </w:t>
      </w:r>
      <w:r w:rsidR="00CE5920" w:rsidRPr="00822A5E">
        <w:rPr>
          <w:sz w:val="20"/>
          <w:szCs w:val="20"/>
        </w:rPr>
        <w:t xml:space="preserve">детей-сирот и детей, оставшихся без попечения родителей </w:t>
      </w:r>
      <w:r w:rsidRPr="00822A5E">
        <w:rPr>
          <w:sz w:val="20"/>
          <w:szCs w:val="20"/>
        </w:rPr>
        <w:t>по договорам найма специализированных жилых помещений;</w:t>
      </w:r>
    </w:p>
    <w:p w:rsidR="00B66108" w:rsidRPr="00822A5E" w:rsidRDefault="00B66108" w:rsidP="00B66108">
      <w:pPr>
        <w:widowControl w:val="0"/>
        <w:autoSpaceDE w:val="0"/>
        <w:autoSpaceDN w:val="0"/>
        <w:adjustRightInd w:val="0"/>
        <w:ind w:left="540"/>
        <w:jc w:val="both"/>
        <w:rPr>
          <w:sz w:val="20"/>
          <w:szCs w:val="20"/>
        </w:rPr>
      </w:pPr>
      <w:r w:rsidRPr="00822A5E">
        <w:rPr>
          <w:sz w:val="20"/>
          <w:szCs w:val="20"/>
        </w:rPr>
        <w:t>обеспечение сохранности жилых помещений муниципального жилищного фонда, закрепленных за детьми-сиротами и детьми, оставшимися без попечения род</w:t>
      </w:r>
      <w:r w:rsidRPr="00822A5E">
        <w:rPr>
          <w:sz w:val="20"/>
          <w:szCs w:val="20"/>
        </w:rPr>
        <w:t>и</w:t>
      </w:r>
      <w:r w:rsidRPr="00822A5E">
        <w:rPr>
          <w:sz w:val="20"/>
          <w:szCs w:val="20"/>
        </w:rPr>
        <w:t>телей, лицами из числа</w:t>
      </w:r>
      <w:r w:rsidR="00CE5920" w:rsidRPr="00822A5E">
        <w:rPr>
          <w:sz w:val="20"/>
          <w:szCs w:val="20"/>
        </w:rPr>
        <w:t xml:space="preserve"> детей-сирот и детей, оставшихся без попечения родителей</w:t>
      </w:r>
      <w:r w:rsidRPr="00822A5E">
        <w:rPr>
          <w:sz w:val="20"/>
          <w:szCs w:val="20"/>
        </w:rPr>
        <w:t>.</w:t>
      </w:r>
    </w:p>
    <w:p w:rsidR="00B66108" w:rsidRPr="00822A5E" w:rsidRDefault="00B66108" w:rsidP="00B66108">
      <w:pPr>
        <w:widowControl w:val="0"/>
        <w:autoSpaceDE w:val="0"/>
        <w:autoSpaceDN w:val="0"/>
        <w:adjustRightInd w:val="0"/>
        <w:ind w:left="540"/>
        <w:jc w:val="both"/>
        <w:rPr>
          <w:sz w:val="20"/>
          <w:szCs w:val="20"/>
        </w:rPr>
      </w:pPr>
    </w:p>
    <w:p w:rsidR="000C0C24" w:rsidRPr="00F110FA" w:rsidRDefault="00B66108" w:rsidP="000C0C24">
      <w:pPr>
        <w:ind w:firstLine="540"/>
        <w:jc w:val="center"/>
        <w:rPr>
          <w:b/>
          <w:sz w:val="20"/>
          <w:szCs w:val="20"/>
        </w:rPr>
      </w:pPr>
      <w:r>
        <w:rPr>
          <w:b/>
          <w:sz w:val="20"/>
          <w:szCs w:val="20"/>
        </w:rPr>
        <w:t>3.3</w:t>
      </w:r>
      <w:r w:rsidR="000C0C24" w:rsidRPr="00F110FA">
        <w:rPr>
          <w:b/>
          <w:sz w:val="20"/>
          <w:szCs w:val="20"/>
        </w:rPr>
        <w:t xml:space="preserve">. </w:t>
      </w:r>
      <w:r w:rsidR="000C0C24">
        <w:rPr>
          <w:b/>
          <w:sz w:val="20"/>
          <w:szCs w:val="20"/>
        </w:rPr>
        <w:t xml:space="preserve">Характеристика </w:t>
      </w:r>
      <w:r>
        <w:rPr>
          <w:b/>
          <w:sz w:val="20"/>
          <w:szCs w:val="20"/>
        </w:rPr>
        <w:t>проблем и мероприятий</w:t>
      </w:r>
      <w:r w:rsidR="000C0C24" w:rsidRPr="00F110FA">
        <w:rPr>
          <w:b/>
          <w:sz w:val="20"/>
          <w:szCs w:val="20"/>
        </w:rPr>
        <w:t xml:space="preserve"> Подпрограммы</w:t>
      </w:r>
      <w:r>
        <w:rPr>
          <w:b/>
          <w:sz w:val="20"/>
          <w:szCs w:val="20"/>
        </w:rPr>
        <w:t xml:space="preserve"> 3</w:t>
      </w:r>
      <w:r w:rsidR="000C0C24" w:rsidRPr="00F110FA">
        <w:rPr>
          <w:b/>
          <w:sz w:val="20"/>
          <w:szCs w:val="20"/>
        </w:rPr>
        <w:t xml:space="preserve"> </w:t>
      </w:r>
    </w:p>
    <w:p w:rsidR="000C0C24" w:rsidRPr="00D3297D" w:rsidRDefault="000C0C24" w:rsidP="000C0C24">
      <w:pPr>
        <w:autoSpaceDE w:val="0"/>
        <w:autoSpaceDN w:val="0"/>
        <w:adjustRightInd w:val="0"/>
        <w:ind w:firstLine="540"/>
        <w:jc w:val="both"/>
        <w:rPr>
          <w:sz w:val="20"/>
          <w:szCs w:val="20"/>
        </w:rPr>
      </w:pPr>
    </w:p>
    <w:p w:rsidR="000C0C24" w:rsidRPr="00072D2B" w:rsidRDefault="000C0C24" w:rsidP="000C0C24">
      <w:pPr>
        <w:autoSpaceDE w:val="0"/>
        <w:autoSpaceDN w:val="0"/>
        <w:adjustRightInd w:val="0"/>
        <w:ind w:firstLine="540"/>
        <w:jc w:val="both"/>
        <w:rPr>
          <w:sz w:val="20"/>
          <w:szCs w:val="20"/>
        </w:rPr>
      </w:pPr>
      <w:r w:rsidRPr="00072D2B">
        <w:rPr>
          <w:sz w:val="20"/>
          <w:szCs w:val="20"/>
        </w:rPr>
        <w:t>Настоящая Подпрограмма разработана на основании ч.1 ст. 92, 98.1, 103, 109.1 Жилищного кодекса Российской Федерации, Федерального закона от 21.12.1996 N 159-ФЗ "О дополнительных гарантиях по социальной поддержке детей-сирот и детей, оставшихся без попечения родителей, закона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постановления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Pr="00072D2B">
        <w:rPr>
          <w:b/>
          <w:sz w:val="20"/>
          <w:szCs w:val="20"/>
        </w:rPr>
        <w:t>,</w:t>
      </w:r>
      <w:r w:rsidRPr="00072D2B">
        <w:rPr>
          <w:sz w:val="20"/>
          <w:szCs w:val="20"/>
        </w:rPr>
        <w:t xml:space="preserve"> постано</w:t>
      </w:r>
      <w:r w:rsidRPr="00072D2B">
        <w:rPr>
          <w:sz w:val="20"/>
          <w:szCs w:val="20"/>
        </w:rPr>
        <w:t>в</w:t>
      </w:r>
      <w:r w:rsidRPr="00072D2B">
        <w:rPr>
          <w:sz w:val="20"/>
          <w:szCs w:val="20"/>
        </w:rPr>
        <w:t>ления Правительства Московской области № 349/16 от 14.05.2008 года «О порядке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 и детей, оставшихся без попечения родителей, а также лиц из их числа, в том числе за счет средств, перечисляемых из федерального бюджета», обращения Министерства образования Московской области от 15.11.2012 № 12247-15з/07 «О защите ж</w:t>
      </w:r>
      <w:r w:rsidRPr="00072D2B">
        <w:rPr>
          <w:sz w:val="20"/>
          <w:szCs w:val="20"/>
        </w:rPr>
        <w:t>и</w:t>
      </w:r>
      <w:r w:rsidRPr="00072D2B">
        <w:rPr>
          <w:sz w:val="20"/>
          <w:szCs w:val="20"/>
        </w:rPr>
        <w:t xml:space="preserve">лищных прав детей-сирот и детей, оставшихся без попечения родителей», решения Совета депутатов Истринского муниципального района от </w:t>
      </w:r>
      <w:r w:rsidR="00B66108">
        <w:rPr>
          <w:sz w:val="20"/>
          <w:szCs w:val="20"/>
        </w:rPr>
        <w:t>03</w:t>
      </w:r>
      <w:r w:rsidRPr="00072D2B">
        <w:rPr>
          <w:sz w:val="20"/>
          <w:szCs w:val="20"/>
        </w:rPr>
        <w:t>.0</w:t>
      </w:r>
      <w:r w:rsidR="00B66108">
        <w:rPr>
          <w:sz w:val="20"/>
          <w:szCs w:val="20"/>
        </w:rPr>
        <w:t>9</w:t>
      </w:r>
      <w:r w:rsidRPr="00072D2B">
        <w:rPr>
          <w:sz w:val="20"/>
          <w:szCs w:val="20"/>
        </w:rPr>
        <w:t>.201</w:t>
      </w:r>
      <w:r w:rsidR="00B66108">
        <w:rPr>
          <w:sz w:val="20"/>
          <w:szCs w:val="20"/>
        </w:rPr>
        <w:t>5</w:t>
      </w:r>
      <w:r w:rsidRPr="00072D2B">
        <w:rPr>
          <w:sz w:val="20"/>
          <w:szCs w:val="20"/>
        </w:rPr>
        <w:t xml:space="preserve"> № </w:t>
      </w:r>
      <w:r w:rsidR="00B66108">
        <w:rPr>
          <w:sz w:val="20"/>
          <w:szCs w:val="20"/>
        </w:rPr>
        <w:t>2</w:t>
      </w:r>
      <w:r w:rsidRPr="00072D2B">
        <w:rPr>
          <w:sz w:val="20"/>
          <w:szCs w:val="20"/>
        </w:rPr>
        <w:t>/</w:t>
      </w:r>
      <w:r w:rsidR="00B66108">
        <w:rPr>
          <w:sz w:val="20"/>
          <w:szCs w:val="20"/>
        </w:rPr>
        <w:t>7</w:t>
      </w:r>
      <w:r w:rsidRPr="00072D2B">
        <w:rPr>
          <w:sz w:val="20"/>
          <w:szCs w:val="20"/>
        </w:rPr>
        <w:t xml:space="preserve"> «Об утверждении порядка обеспечения жилищных прав детей-сирот и детей, оставшихся без попечения родителей, а также лиц из числа детей-сирот и детей, оставшихся без попечения родителей, в Истринском муниципальном районе Московской области». </w:t>
      </w:r>
    </w:p>
    <w:p w:rsidR="00822872" w:rsidRPr="00E90783" w:rsidRDefault="00822872" w:rsidP="00822872">
      <w:pPr>
        <w:pStyle w:val="ConsPlusNormal"/>
        <w:ind w:firstLine="540"/>
        <w:jc w:val="both"/>
        <w:rPr>
          <w:rFonts w:ascii="Times New Roman" w:hAnsi="Times New Roman" w:cs="Times New Roman"/>
        </w:rPr>
      </w:pPr>
      <w:r w:rsidRPr="00E90783">
        <w:rPr>
          <w:rFonts w:ascii="Times New Roman" w:hAnsi="Times New Roman" w:cs="Times New Roman"/>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w:t>
      </w:r>
      <w:r w:rsidRPr="00E90783">
        <w:rPr>
          <w:rFonts w:ascii="Times New Roman" w:hAnsi="Times New Roman" w:cs="Times New Roman"/>
        </w:rPr>
        <w:t>и</w:t>
      </w:r>
      <w:r w:rsidRPr="00E90783">
        <w:rPr>
          <w:rFonts w:ascii="Times New Roman" w:hAnsi="Times New Roman" w:cs="Times New Roman"/>
        </w:rPr>
        <w:t xml:space="preserve">ками жилых помещений, в случае, если их проживание в ранее занимаемых жилых помещениях признается невозможным на основании решения </w:t>
      </w:r>
      <w:r w:rsidR="00BE481B">
        <w:rPr>
          <w:rFonts w:ascii="Times New Roman" w:hAnsi="Times New Roman" w:cs="Times New Roman"/>
        </w:rPr>
        <w:t>территориального о</w:t>
      </w:r>
      <w:r w:rsidR="00BE481B">
        <w:rPr>
          <w:rFonts w:ascii="Times New Roman" w:hAnsi="Times New Roman" w:cs="Times New Roman"/>
        </w:rPr>
        <w:t>р</w:t>
      </w:r>
      <w:r w:rsidR="00BE481B">
        <w:rPr>
          <w:rFonts w:ascii="Times New Roman" w:hAnsi="Times New Roman" w:cs="Times New Roman"/>
        </w:rPr>
        <w:t>гана</w:t>
      </w:r>
      <w:r w:rsidRPr="00E90783">
        <w:rPr>
          <w:rFonts w:ascii="Times New Roman" w:hAnsi="Times New Roman" w:cs="Times New Roman"/>
        </w:rPr>
        <w:t xml:space="preserve"> опеки и попечительства Министерства образования Московской области (далее –</w:t>
      </w:r>
      <w:r w:rsidR="00BE481B">
        <w:rPr>
          <w:rFonts w:ascii="Times New Roman" w:hAnsi="Times New Roman" w:cs="Times New Roman"/>
        </w:rPr>
        <w:t xml:space="preserve"> </w:t>
      </w:r>
      <w:r w:rsidRPr="00E90783">
        <w:rPr>
          <w:rFonts w:ascii="Times New Roman" w:hAnsi="Times New Roman" w:cs="Times New Roman"/>
        </w:rPr>
        <w:t>территориальный орган опеки).</w:t>
      </w:r>
    </w:p>
    <w:p w:rsidR="002E477F" w:rsidRPr="00E90783" w:rsidRDefault="002E477F" w:rsidP="002E477F">
      <w:pPr>
        <w:pStyle w:val="ConsPlusNormal"/>
        <w:ind w:firstLine="540"/>
        <w:jc w:val="both"/>
        <w:rPr>
          <w:rFonts w:ascii="Times New Roman" w:hAnsi="Times New Roman" w:cs="Times New Roman"/>
        </w:rPr>
      </w:pPr>
      <w:r w:rsidRPr="00E90783">
        <w:rPr>
          <w:rFonts w:ascii="Times New Roman" w:hAnsi="Times New Roman" w:cs="Times New Roman"/>
        </w:rPr>
        <w:t xml:space="preserve">Жилые помещения предоставляются детям-сиротам, включенным в утвержденный Министерством образования Московской области сводный список детей-сирот </w:t>
      </w:r>
      <w:r w:rsidRPr="00E90783">
        <w:rPr>
          <w:rFonts w:ascii="Times New Roman" w:hAnsi="Times New Roman" w:cs="Times New Roman"/>
        </w:rPr>
        <w:lastRenderedPageBreak/>
        <w:t>на очередной финансовый год по муниципальному образованию "</w:t>
      </w:r>
      <w:r w:rsidR="00BE481B">
        <w:rPr>
          <w:rFonts w:ascii="Times New Roman" w:hAnsi="Times New Roman" w:cs="Times New Roman"/>
        </w:rPr>
        <w:t>Городской округ Истра Московской области</w:t>
      </w:r>
      <w:r w:rsidRPr="00E90783">
        <w:rPr>
          <w:rFonts w:ascii="Times New Roman" w:hAnsi="Times New Roman" w:cs="Times New Roman"/>
        </w:rPr>
        <w:t xml:space="preserve">", по достижении ими возраста 18 лет, а также в случае приобретения ими полной дееспособности до достижения совершеннолетия по месту жительства в границах </w:t>
      </w:r>
      <w:r w:rsidR="00BE481B">
        <w:rPr>
          <w:rFonts w:ascii="Times New Roman" w:hAnsi="Times New Roman" w:cs="Times New Roman"/>
        </w:rPr>
        <w:t>городского округа Истра</w:t>
      </w:r>
      <w:r w:rsidRPr="00E90783">
        <w:rPr>
          <w:rFonts w:ascii="Times New Roman" w:hAnsi="Times New Roman" w:cs="Times New Roman"/>
        </w:rPr>
        <w:t xml:space="preserve"> Московской области. Детям-сиротам, достигшим возраста 18 лет, по заявлению в письменной форме жилые помещения предоставляются по окончании срока пребывания в учреждениях для детей-сирот и детей, оставшихся без попечения родителей, а также по завершении обучения в образовательных учреждениях профессионального образования, либо окончании прохождения военной службы по призыву, либо окончании отбывания наказания в исправительных учреждениях.</w:t>
      </w:r>
    </w:p>
    <w:p w:rsidR="002E477F" w:rsidRDefault="002E477F" w:rsidP="002E477F">
      <w:pPr>
        <w:pStyle w:val="ConsPlusNormal"/>
        <w:ind w:firstLine="540"/>
        <w:jc w:val="both"/>
        <w:rPr>
          <w:rFonts w:ascii="Times New Roman" w:hAnsi="Times New Roman" w:cs="Times New Roman"/>
        </w:rPr>
      </w:pPr>
      <w:r w:rsidRPr="00E90783">
        <w:rPr>
          <w:rFonts w:ascii="Times New Roman" w:hAnsi="Times New Roman" w:cs="Times New Roman"/>
        </w:rPr>
        <w:t xml:space="preserve">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w:t>
      </w:r>
      <w:r w:rsidR="00BE481B">
        <w:rPr>
          <w:rFonts w:ascii="Times New Roman" w:hAnsi="Times New Roman" w:cs="Times New Roman"/>
        </w:rPr>
        <w:t>городского округа Истра</w:t>
      </w:r>
      <w:r w:rsidRPr="00E90783">
        <w:rPr>
          <w:rFonts w:ascii="Times New Roman" w:hAnsi="Times New Roman" w:cs="Times New Roman"/>
        </w:rPr>
        <w:t>, по нормам предоставления площади жилого помещения не менее 27 квадратных метров.</w:t>
      </w:r>
    </w:p>
    <w:p w:rsidR="002E477F" w:rsidRPr="00E90783" w:rsidRDefault="002E477F" w:rsidP="002E477F">
      <w:pPr>
        <w:pStyle w:val="ConsPlusNormal"/>
        <w:ind w:firstLine="540"/>
        <w:jc w:val="both"/>
        <w:rPr>
          <w:rFonts w:ascii="Times New Roman" w:hAnsi="Times New Roman" w:cs="Times New Roman"/>
        </w:rPr>
      </w:pPr>
      <w:r>
        <w:rPr>
          <w:rFonts w:ascii="Times New Roman" w:hAnsi="Times New Roman" w:cs="Times New Roman"/>
        </w:rPr>
        <w:t>Для предоставления используются жилые помещения, приобретаемые  органом местного самоуправления «</w:t>
      </w:r>
      <w:r w:rsidR="00BE481B">
        <w:rPr>
          <w:rFonts w:ascii="Times New Roman" w:hAnsi="Times New Roman" w:cs="Times New Roman"/>
        </w:rPr>
        <w:t>Городской округ Истра</w:t>
      </w:r>
      <w:r>
        <w:rPr>
          <w:rFonts w:ascii="Times New Roman" w:hAnsi="Times New Roman" w:cs="Times New Roman"/>
        </w:rPr>
        <w:t xml:space="preserve"> Московской области» за счет предоставленных бюджету </w:t>
      </w:r>
      <w:r w:rsidR="00BE481B">
        <w:rPr>
          <w:rFonts w:ascii="Times New Roman" w:hAnsi="Times New Roman" w:cs="Times New Roman"/>
        </w:rPr>
        <w:t>округа</w:t>
      </w:r>
      <w:r>
        <w:rPr>
          <w:rFonts w:ascii="Times New Roman" w:hAnsi="Times New Roman" w:cs="Times New Roman"/>
        </w:rPr>
        <w:t xml:space="preserve"> межбюджетных трансфертов из бюджета Московской области в форме субвенций.</w:t>
      </w:r>
    </w:p>
    <w:p w:rsidR="000C0C24" w:rsidRDefault="000C0C24" w:rsidP="000C0C24">
      <w:pPr>
        <w:pStyle w:val="ConsPlusNormal"/>
        <w:ind w:firstLine="540"/>
        <w:jc w:val="both"/>
        <w:rPr>
          <w:rFonts w:ascii="Times New Roman" w:hAnsi="Times New Roman" w:cs="Times New Roman"/>
        </w:rPr>
      </w:pPr>
      <w:r w:rsidRPr="001A3756">
        <w:rPr>
          <w:rFonts w:ascii="Times New Roman" w:hAnsi="Times New Roman" w:cs="Times New Roman"/>
        </w:rPr>
        <w:t>На</w:t>
      </w:r>
      <w:r w:rsidR="00BE481B">
        <w:rPr>
          <w:rFonts w:ascii="Times New Roman" w:hAnsi="Times New Roman" w:cs="Times New Roman"/>
        </w:rPr>
        <w:t xml:space="preserve">стоящая Подпрограмма </w:t>
      </w:r>
      <w:r w:rsidR="002E477F">
        <w:rPr>
          <w:rFonts w:ascii="Times New Roman" w:hAnsi="Times New Roman" w:cs="Times New Roman"/>
        </w:rPr>
        <w:t xml:space="preserve">разработана в целях получения средств из бюджета Московской области, а также в целях </w:t>
      </w:r>
      <w:r w:rsidRPr="001A3756">
        <w:rPr>
          <w:rFonts w:ascii="Times New Roman" w:hAnsi="Times New Roman" w:cs="Times New Roman"/>
        </w:rPr>
        <w:t>определ</w:t>
      </w:r>
      <w:r w:rsidR="002E477F">
        <w:rPr>
          <w:rFonts w:ascii="Times New Roman" w:hAnsi="Times New Roman" w:cs="Times New Roman"/>
        </w:rPr>
        <w:t>ения</w:t>
      </w:r>
      <w:r w:rsidRPr="001A3756">
        <w:rPr>
          <w:rFonts w:ascii="Times New Roman" w:hAnsi="Times New Roman" w:cs="Times New Roman"/>
        </w:rPr>
        <w:t xml:space="preserve"> механизм</w:t>
      </w:r>
      <w:r w:rsidR="002E477F">
        <w:rPr>
          <w:rFonts w:ascii="Times New Roman" w:hAnsi="Times New Roman" w:cs="Times New Roman"/>
        </w:rPr>
        <w:t>а</w:t>
      </w:r>
      <w:r w:rsidRPr="001A3756">
        <w:rPr>
          <w:rFonts w:ascii="Times New Roman" w:hAnsi="Times New Roman" w:cs="Times New Roman"/>
        </w:rPr>
        <w:t xml:space="preserve"> освоения </w:t>
      </w:r>
      <w:r>
        <w:rPr>
          <w:rFonts w:ascii="Times New Roman" w:hAnsi="Times New Roman" w:cs="Times New Roman"/>
        </w:rPr>
        <w:t>субвенции</w:t>
      </w:r>
      <w:r w:rsidRPr="001A3756">
        <w:rPr>
          <w:rFonts w:ascii="Times New Roman" w:hAnsi="Times New Roman" w:cs="Times New Roman"/>
        </w:rPr>
        <w:t xml:space="preserve">, направляемой на реализацию переданных органам местного самоуправления государственных полномочий </w:t>
      </w:r>
      <w:r>
        <w:rPr>
          <w:rFonts w:ascii="Times New Roman" w:hAnsi="Times New Roman" w:cs="Times New Roman"/>
        </w:rPr>
        <w:t xml:space="preserve">в </w:t>
      </w:r>
      <w:r w:rsidRPr="002421C2">
        <w:rPr>
          <w:rFonts w:ascii="Times New Roman" w:hAnsi="Times New Roman" w:cs="Times New Roman"/>
        </w:rPr>
        <w:t>сфере образования</w:t>
      </w:r>
      <w:r w:rsidRPr="001A3756">
        <w:rPr>
          <w:rFonts w:ascii="Times New Roman" w:hAnsi="Times New Roman" w:cs="Times New Roman"/>
        </w:rPr>
        <w:t xml:space="preserve"> по </w:t>
      </w:r>
      <w:r>
        <w:rPr>
          <w:rFonts w:ascii="Times New Roman" w:hAnsi="Times New Roman" w:cs="Times New Roman"/>
        </w:rPr>
        <w:t>обеспечению детей указанной кат</w:t>
      </w:r>
      <w:r>
        <w:rPr>
          <w:rFonts w:ascii="Times New Roman" w:hAnsi="Times New Roman" w:cs="Times New Roman"/>
        </w:rPr>
        <w:t>е</w:t>
      </w:r>
      <w:r>
        <w:rPr>
          <w:rFonts w:ascii="Times New Roman" w:hAnsi="Times New Roman" w:cs="Times New Roman"/>
        </w:rPr>
        <w:t>гории специализированными жилыми помещениями в сроки, установленные законодательством Российской Федерации, объемы</w:t>
      </w:r>
      <w:r w:rsidRPr="001A3756">
        <w:rPr>
          <w:rFonts w:ascii="Times New Roman" w:hAnsi="Times New Roman" w:cs="Times New Roman"/>
        </w:rPr>
        <w:t xml:space="preserve"> софинансировани</w:t>
      </w:r>
      <w:r>
        <w:rPr>
          <w:rFonts w:ascii="Times New Roman" w:hAnsi="Times New Roman" w:cs="Times New Roman"/>
        </w:rPr>
        <w:t>я</w:t>
      </w:r>
      <w:r w:rsidRPr="001A3756">
        <w:rPr>
          <w:rFonts w:ascii="Times New Roman" w:hAnsi="Times New Roman" w:cs="Times New Roman"/>
        </w:rPr>
        <w:t xml:space="preserve"> </w:t>
      </w:r>
      <w:r w:rsidR="00BE481B">
        <w:rPr>
          <w:rFonts w:ascii="Times New Roman" w:hAnsi="Times New Roman" w:cs="Times New Roman"/>
        </w:rPr>
        <w:t>стоимости</w:t>
      </w:r>
      <w:r>
        <w:rPr>
          <w:rFonts w:ascii="Times New Roman" w:hAnsi="Times New Roman" w:cs="Times New Roman"/>
        </w:rPr>
        <w:t xml:space="preserve"> </w:t>
      </w:r>
      <w:r w:rsidRPr="001A3756">
        <w:rPr>
          <w:rFonts w:ascii="Times New Roman" w:hAnsi="Times New Roman" w:cs="Times New Roman"/>
        </w:rPr>
        <w:t>приобр</w:t>
      </w:r>
      <w:r w:rsidRPr="001A3756">
        <w:rPr>
          <w:rFonts w:ascii="Times New Roman" w:hAnsi="Times New Roman" w:cs="Times New Roman"/>
        </w:rPr>
        <w:t>е</w:t>
      </w:r>
      <w:r w:rsidRPr="001A3756">
        <w:rPr>
          <w:rFonts w:ascii="Times New Roman" w:hAnsi="Times New Roman" w:cs="Times New Roman"/>
        </w:rPr>
        <w:t>т</w:t>
      </w:r>
      <w:r>
        <w:rPr>
          <w:rFonts w:ascii="Times New Roman" w:hAnsi="Times New Roman" w:cs="Times New Roman"/>
        </w:rPr>
        <w:t>аемых</w:t>
      </w:r>
      <w:r w:rsidRPr="001A3756">
        <w:rPr>
          <w:rFonts w:ascii="Times New Roman" w:hAnsi="Times New Roman" w:cs="Times New Roman"/>
        </w:rPr>
        <w:t xml:space="preserve"> в муниципальную собственность жилых помещений за счет средств бюджета </w:t>
      </w:r>
      <w:r w:rsidR="00BE481B">
        <w:rPr>
          <w:rFonts w:ascii="Times New Roman" w:hAnsi="Times New Roman" w:cs="Times New Roman"/>
        </w:rPr>
        <w:t>городского округа Истра</w:t>
      </w:r>
      <w:r>
        <w:rPr>
          <w:rFonts w:ascii="Times New Roman" w:hAnsi="Times New Roman" w:cs="Times New Roman"/>
        </w:rPr>
        <w:t>,</w:t>
      </w:r>
      <w:r w:rsidRPr="001A3756">
        <w:rPr>
          <w:rFonts w:ascii="Times New Roman" w:hAnsi="Times New Roman" w:cs="Times New Roman"/>
        </w:rPr>
        <w:t xml:space="preserve"> </w:t>
      </w:r>
      <w:r>
        <w:rPr>
          <w:rFonts w:ascii="Times New Roman" w:hAnsi="Times New Roman" w:cs="Times New Roman"/>
        </w:rPr>
        <w:t>порядк</w:t>
      </w:r>
      <w:r w:rsidR="002E477F">
        <w:rPr>
          <w:rFonts w:ascii="Times New Roman" w:hAnsi="Times New Roman" w:cs="Times New Roman"/>
        </w:rPr>
        <w:t>а</w:t>
      </w:r>
      <w:r>
        <w:rPr>
          <w:rFonts w:ascii="Times New Roman" w:hAnsi="Times New Roman" w:cs="Times New Roman"/>
        </w:rPr>
        <w:t xml:space="preserve"> действий органа местного самоуправления по приобретению жилых помещени</w:t>
      </w:r>
      <w:r w:rsidR="002E477F">
        <w:rPr>
          <w:rFonts w:ascii="Times New Roman" w:hAnsi="Times New Roman" w:cs="Times New Roman"/>
        </w:rPr>
        <w:t>й в муниципальную собственность</w:t>
      </w:r>
      <w:r>
        <w:rPr>
          <w:rFonts w:ascii="Times New Roman" w:hAnsi="Times New Roman" w:cs="Times New Roman"/>
        </w:rPr>
        <w:t>, порядк</w:t>
      </w:r>
      <w:r w:rsidR="002E477F">
        <w:rPr>
          <w:rFonts w:ascii="Times New Roman" w:hAnsi="Times New Roman" w:cs="Times New Roman"/>
        </w:rPr>
        <w:t>а</w:t>
      </w:r>
      <w:r>
        <w:rPr>
          <w:rFonts w:ascii="Times New Roman" w:hAnsi="Times New Roman" w:cs="Times New Roman"/>
        </w:rPr>
        <w:t xml:space="preserve"> действи</w:t>
      </w:r>
      <w:r w:rsidR="002E477F">
        <w:rPr>
          <w:rFonts w:ascii="Times New Roman" w:hAnsi="Times New Roman" w:cs="Times New Roman"/>
        </w:rPr>
        <w:t>й</w:t>
      </w:r>
      <w:r>
        <w:rPr>
          <w:rFonts w:ascii="Times New Roman" w:hAnsi="Times New Roman" w:cs="Times New Roman"/>
        </w:rPr>
        <w:t xml:space="preserve"> </w:t>
      </w:r>
      <w:r w:rsidR="002E477F">
        <w:rPr>
          <w:rFonts w:ascii="Times New Roman" w:hAnsi="Times New Roman" w:cs="Times New Roman"/>
        </w:rPr>
        <w:t xml:space="preserve">и взаимодействия </w:t>
      </w:r>
      <w:r>
        <w:rPr>
          <w:rFonts w:ascii="Times New Roman" w:hAnsi="Times New Roman" w:cs="Times New Roman"/>
        </w:rPr>
        <w:t>исполнителей мероприятий Подпрограммы</w:t>
      </w:r>
      <w:r w:rsidR="00BE481B">
        <w:rPr>
          <w:rFonts w:ascii="Times New Roman" w:hAnsi="Times New Roman" w:cs="Times New Roman"/>
        </w:rPr>
        <w:t xml:space="preserve"> 3</w:t>
      </w:r>
      <w:r>
        <w:rPr>
          <w:rFonts w:ascii="Times New Roman" w:hAnsi="Times New Roman" w:cs="Times New Roman"/>
        </w:rPr>
        <w:t>.</w:t>
      </w:r>
    </w:p>
    <w:p w:rsidR="000C0C24" w:rsidRDefault="000C0C24" w:rsidP="000C0C24">
      <w:pPr>
        <w:autoSpaceDE w:val="0"/>
        <w:autoSpaceDN w:val="0"/>
        <w:adjustRightInd w:val="0"/>
        <w:ind w:firstLine="540"/>
        <w:jc w:val="both"/>
        <w:rPr>
          <w:sz w:val="20"/>
          <w:szCs w:val="20"/>
        </w:rPr>
      </w:pPr>
      <w:r w:rsidRPr="002421C2">
        <w:rPr>
          <w:sz w:val="20"/>
          <w:szCs w:val="20"/>
        </w:rPr>
        <w:t xml:space="preserve">Порядок и условия предоставления субвенции из бюджета Московской области бюджету </w:t>
      </w:r>
      <w:r w:rsidR="00BE481B" w:rsidRPr="00BE481B">
        <w:rPr>
          <w:sz w:val="20"/>
          <w:szCs w:val="20"/>
        </w:rPr>
        <w:t>городского округа Истра</w:t>
      </w:r>
      <w:r w:rsidR="00BE481B" w:rsidRPr="002421C2">
        <w:rPr>
          <w:sz w:val="20"/>
          <w:szCs w:val="20"/>
        </w:rPr>
        <w:t xml:space="preserve"> </w:t>
      </w:r>
      <w:r w:rsidRPr="002421C2">
        <w:rPr>
          <w:sz w:val="20"/>
          <w:szCs w:val="20"/>
        </w:rPr>
        <w:t>Московской области определяются соглашен</w:t>
      </w:r>
      <w:r w:rsidRPr="002421C2">
        <w:rPr>
          <w:sz w:val="20"/>
          <w:szCs w:val="20"/>
        </w:rPr>
        <w:t>и</w:t>
      </w:r>
      <w:r w:rsidRPr="002421C2">
        <w:rPr>
          <w:sz w:val="20"/>
          <w:szCs w:val="20"/>
        </w:rPr>
        <w:t xml:space="preserve">ем, заключаемым </w:t>
      </w:r>
      <w:r>
        <w:rPr>
          <w:sz w:val="20"/>
          <w:szCs w:val="20"/>
        </w:rPr>
        <w:t>уполномоченным органом государственной власти Московской области</w:t>
      </w:r>
      <w:r w:rsidRPr="002421C2">
        <w:rPr>
          <w:sz w:val="20"/>
          <w:szCs w:val="20"/>
        </w:rPr>
        <w:t xml:space="preserve"> (Министерством образования Московской области) с муниципальны</w:t>
      </w:r>
      <w:r>
        <w:rPr>
          <w:sz w:val="20"/>
          <w:szCs w:val="20"/>
        </w:rPr>
        <w:t>м</w:t>
      </w:r>
      <w:r w:rsidRPr="002421C2">
        <w:rPr>
          <w:sz w:val="20"/>
          <w:szCs w:val="20"/>
        </w:rPr>
        <w:t xml:space="preserve"> образ</w:t>
      </w:r>
      <w:r w:rsidRPr="002421C2">
        <w:rPr>
          <w:sz w:val="20"/>
          <w:szCs w:val="20"/>
        </w:rPr>
        <w:t>о</w:t>
      </w:r>
      <w:r w:rsidRPr="002421C2">
        <w:rPr>
          <w:sz w:val="20"/>
          <w:szCs w:val="20"/>
        </w:rPr>
        <w:t>ванием «</w:t>
      </w:r>
      <w:r w:rsidR="00BE481B">
        <w:rPr>
          <w:sz w:val="20"/>
          <w:szCs w:val="20"/>
        </w:rPr>
        <w:t>Городской округ Истра</w:t>
      </w:r>
      <w:r w:rsidRPr="002421C2">
        <w:rPr>
          <w:sz w:val="20"/>
          <w:szCs w:val="20"/>
        </w:rPr>
        <w:t xml:space="preserve"> Московской области».</w:t>
      </w:r>
    </w:p>
    <w:p w:rsidR="002E477F" w:rsidRPr="00822A5E" w:rsidRDefault="00822872" w:rsidP="000C0C24">
      <w:pPr>
        <w:autoSpaceDE w:val="0"/>
        <w:autoSpaceDN w:val="0"/>
        <w:adjustRightInd w:val="0"/>
        <w:ind w:firstLine="540"/>
        <w:jc w:val="both"/>
        <w:rPr>
          <w:sz w:val="20"/>
          <w:szCs w:val="20"/>
        </w:rPr>
      </w:pPr>
      <w:r w:rsidRPr="00822872">
        <w:rPr>
          <w:sz w:val="20"/>
          <w:szCs w:val="20"/>
        </w:rPr>
        <w:t xml:space="preserve">Расчет субвенций бюджету </w:t>
      </w:r>
      <w:r w:rsidR="00BE481B" w:rsidRPr="00BE481B">
        <w:rPr>
          <w:sz w:val="20"/>
          <w:szCs w:val="20"/>
        </w:rPr>
        <w:t>городского округа Истра</w:t>
      </w:r>
      <w:r w:rsidR="00BE481B" w:rsidRPr="00822872">
        <w:rPr>
          <w:sz w:val="20"/>
          <w:szCs w:val="20"/>
        </w:rPr>
        <w:t xml:space="preserve"> </w:t>
      </w:r>
      <w:r w:rsidRPr="00822872">
        <w:rPr>
          <w:sz w:val="20"/>
          <w:szCs w:val="20"/>
        </w:rPr>
        <w:t>Московской области на обеспечение жилыми помещениями детей-сирот и детей, оставшихся без попечения родителей, лиц из числа</w:t>
      </w:r>
      <w:r w:rsidR="00CE5920">
        <w:rPr>
          <w:sz w:val="20"/>
          <w:szCs w:val="20"/>
        </w:rPr>
        <w:t xml:space="preserve"> </w:t>
      </w:r>
      <w:r w:rsidR="00CE5920" w:rsidRPr="00822A5E">
        <w:rPr>
          <w:sz w:val="20"/>
          <w:szCs w:val="20"/>
        </w:rPr>
        <w:t>детей-сирот и детей, оставшихся без попечения родителей</w:t>
      </w:r>
      <w:r w:rsidRPr="00822A5E">
        <w:rPr>
          <w:sz w:val="20"/>
          <w:szCs w:val="20"/>
        </w:rPr>
        <w:t>, осуществляется в соответствии с Законом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уполномоченным органом в сфере образования (Министерством образования Московской области), который  представляется в центральный и</w:t>
      </w:r>
      <w:r w:rsidRPr="00822A5E">
        <w:rPr>
          <w:sz w:val="20"/>
          <w:szCs w:val="20"/>
        </w:rPr>
        <w:t>с</w:t>
      </w:r>
      <w:r w:rsidRPr="00822A5E">
        <w:rPr>
          <w:sz w:val="20"/>
          <w:szCs w:val="20"/>
        </w:rPr>
        <w:t>полнительный орган государственной власти Московской области, проводящий государственную политику в финансовой, бюджетной, кредитной и налоговой сферах для планирования расходов бюджета Московской области на очередной финансовый год и плановый период (далее - субвенция на обеспечение жилыми помещениями).</w:t>
      </w:r>
    </w:p>
    <w:p w:rsidR="000C0C24" w:rsidRPr="00822A5E" w:rsidRDefault="000C0C24" w:rsidP="000C0C24">
      <w:pPr>
        <w:autoSpaceDE w:val="0"/>
        <w:autoSpaceDN w:val="0"/>
        <w:adjustRightInd w:val="0"/>
        <w:ind w:firstLine="540"/>
        <w:jc w:val="both"/>
        <w:rPr>
          <w:sz w:val="20"/>
          <w:szCs w:val="20"/>
        </w:rPr>
      </w:pPr>
      <w:r w:rsidRPr="00822A5E">
        <w:rPr>
          <w:sz w:val="20"/>
          <w:szCs w:val="20"/>
        </w:rPr>
        <w:t>Приобретение жилых помещений для формирования специализированного муниципального жилищного фонда осуществляется с учетом положений, установле</w:t>
      </w:r>
      <w:r w:rsidRPr="00822A5E">
        <w:rPr>
          <w:sz w:val="20"/>
          <w:szCs w:val="20"/>
        </w:rPr>
        <w:t>н</w:t>
      </w:r>
      <w:r w:rsidRPr="00822A5E">
        <w:rPr>
          <w:sz w:val="20"/>
          <w:szCs w:val="20"/>
        </w:rPr>
        <w:t>ных постановлением Правительства Московской области от 27.12.2013 N 1184/57 "О порядке взаимодействия при осуществлении закупок для государственных нужд Московской области и муниципальных нужд".</w:t>
      </w:r>
    </w:p>
    <w:p w:rsidR="000C0C24" w:rsidRPr="00822A5E" w:rsidRDefault="000C0C24" w:rsidP="000C0C24">
      <w:pPr>
        <w:autoSpaceDE w:val="0"/>
        <w:autoSpaceDN w:val="0"/>
        <w:adjustRightInd w:val="0"/>
        <w:ind w:firstLine="540"/>
        <w:jc w:val="both"/>
        <w:rPr>
          <w:sz w:val="20"/>
          <w:szCs w:val="20"/>
        </w:rPr>
      </w:pPr>
      <w:r w:rsidRPr="00822A5E">
        <w:rPr>
          <w:sz w:val="20"/>
          <w:szCs w:val="20"/>
        </w:rPr>
        <w:t>Порядок и условия расходования субвенции на обеспечение предоставления жилых помещений установлен постановлением Правительства Московской области от 14.05.2008 № 349/16 «О Порядке расходования субвенций из бюджета Московской области бюджетам муниципальных образований Московской области на обесп</w:t>
      </w:r>
      <w:r w:rsidRPr="00822A5E">
        <w:rPr>
          <w:sz w:val="20"/>
          <w:szCs w:val="20"/>
        </w:rPr>
        <w:t>е</w:t>
      </w:r>
      <w:r w:rsidRPr="00822A5E">
        <w:rPr>
          <w:sz w:val="20"/>
          <w:szCs w:val="20"/>
        </w:rPr>
        <w:t>чение жилыми помещениями детей-сирот и детей, оставшихся без попечения родителей, а также лиц из их числа, в том числе за счет средств, перечисляемых из фед</w:t>
      </w:r>
      <w:r w:rsidRPr="00822A5E">
        <w:rPr>
          <w:sz w:val="20"/>
          <w:szCs w:val="20"/>
        </w:rPr>
        <w:t>е</w:t>
      </w:r>
      <w:r w:rsidRPr="00822A5E">
        <w:rPr>
          <w:sz w:val="20"/>
          <w:szCs w:val="20"/>
        </w:rPr>
        <w:t>рального бюджета».</w:t>
      </w:r>
    </w:p>
    <w:p w:rsidR="000C0C24" w:rsidRDefault="000C0C24" w:rsidP="000C0C24">
      <w:pPr>
        <w:pStyle w:val="ConsPlusNormal"/>
        <w:ind w:firstLine="540"/>
        <w:jc w:val="both"/>
        <w:rPr>
          <w:rFonts w:ascii="Times New Roman" w:hAnsi="Times New Roman" w:cs="Times New Roman"/>
        </w:rPr>
      </w:pPr>
      <w:r w:rsidRPr="00822A5E">
        <w:rPr>
          <w:rFonts w:ascii="Times New Roman" w:hAnsi="Times New Roman" w:cs="Times New Roman"/>
        </w:rPr>
        <w:t>Настоящая Подпрограмма предусматривает мероприятия по обеспечению сохранности муниципальных жилых помещений, закрепленных за детьми-сиротами, детьми, оставшимися без попечения родителей, лицами из числа</w:t>
      </w:r>
      <w:r w:rsidR="00CE5920" w:rsidRPr="00822A5E">
        <w:rPr>
          <w:rFonts w:ascii="Times New Roman" w:hAnsi="Times New Roman" w:cs="Times New Roman"/>
        </w:rPr>
        <w:t xml:space="preserve"> </w:t>
      </w:r>
      <w:r w:rsidR="00CE5920" w:rsidRPr="00822A5E">
        <w:rPr>
          <w:rFonts w:ascii="Times New Roman" w:hAnsi="Times New Roman"/>
        </w:rPr>
        <w:t>детей-сирот и детей, оставшихся без попечения родителей</w:t>
      </w:r>
      <w:r w:rsidRPr="00822A5E">
        <w:rPr>
          <w:rFonts w:ascii="Times New Roman" w:hAnsi="Times New Roman" w:cs="Times New Roman"/>
        </w:rPr>
        <w:t>, включающие в себя финансирование и пр</w:t>
      </w:r>
      <w:r w:rsidRPr="00822A5E">
        <w:rPr>
          <w:rFonts w:ascii="Times New Roman" w:hAnsi="Times New Roman" w:cs="Times New Roman"/>
        </w:rPr>
        <w:t>о</w:t>
      </w:r>
      <w:r w:rsidRPr="00822A5E">
        <w:rPr>
          <w:rFonts w:ascii="Times New Roman" w:hAnsi="Times New Roman" w:cs="Times New Roman"/>
        </w:rPr>
        <w:t xml:space="preserve">ведение ремонтных и других работ в квартирах к моменту возвращения </w:t>
      </w:r>
      <w:r w:rsidR="00822872" w:rsidRPr="00822A5E">
        <w:rPr>
          <w:rFonts w:ascii="Times New Roman" w:hAnsi="Times New Roman" w:cs="Times New Roman"/>
        </w:rPr>
        <w:t xml:space="preserve">в них </w:t>
      </w:r>
      <w:r w:rsidRPr="00822A5E">
        <w:rPr>
          <w:rFonts w:ascii="Times New Roman" w:hAnsi="Times New Roman" w:cs="Times New Roman"/>
        </w:rPr>
        <w:t xml:space="preserve">детей, а также оплату задолженности по коммунальным </w:t>
      </w:r>
      <w:r>
        <w:rPr>
          <w:rFonts w:ascii="Times New Roman" w:hAnsi="Times New Roman" w:cs="Times New Roman"/>
        </w:rPr>
        <w:t>платежам, оставшуюся после смерти родителей.</w:t>
      </w:r>
    </w:p>
    <w:p w:rsidR="000C0C24" w:rsidRDefault="000C0C24" w:rsidP="000C0C24">
      <w:pPr>
        <w:ind w:firstLine="708"/>
        <w:jc w:val="both"/>
        <w:rPr>
          <w:sz w:val="20"/>
          <w:szCs w:val="20"/>
        </w:rPr>
      </w:pPr>
      <w:r w:rsidRPr="000B29B5">
        <w:rPr>
          <w:sz w:val="20"/>
          <w:szCs w:val="20"/>
        </w:rPr>
        <w:t>Подпрограмма носит длительный характер</w:t>
      </w:r>
      <w:r>
        <w:rPr>
          <w:sz w:val="20"/>
          <w:szCs w:val="20"/>
        </w:rPr>
        <w:t xml:space="preserve"> в силу достижения детьми-сиротами совершеннолетия в различный временной период</w:t>
      </w:r>
      <w:r w:rsidRPr="00BE2BFF">
        <w:rPr>
          <w:sz w:val="20"/>
          <w:szCs w:val="20"/>
        </w:rPr>
        <w:t xml:space="preserve">, </w:t>
      </w:r>
      <w:r w:rsidR="00BE481B">
        <w:rPr>
          <w:sz w:val="20"/>
          <w:szCs w:val="20"/>
        </w:rPr>
        <w:t>цели и задачи П</w:t>
      </w:r>
      <w:r>
        <w:rPr>
          <w:sz w:val="20"/>
          <w:szCs w:val="20"/>
        </w:rPr>
        <w:t>одпрограммы</w:t>
      </w:r>
      <w:r w:rsidR="00BE481B">
        <w:rPr>
          <w:sz w:val="20"/>
          <w:szCs w:val="20"/>
        </w:rPr>
        <w:t xml:space="preserve"> 3</w:t>
      </w:r>
      <w:r>
        <w:rPr>
          <w:sz w:val="20"/>
          <w:szCs w:val="20"/>
        </w:rPr>
        <w:t xml:space="preserve"> </w:t>
      </w:r>
      <w:r w:rsidRPr="00BE2BFF">
        <w:rPr>
          <w:sz w:val="20"/>
          <w:szCs w:val="20"/>
        </w:rPr>
        <w:t xml:space="preserve">не могут быть </w:t>
      </w:r>
      <w:r>
        <w:rPr>
          <w:sz w:val="20"/>
          <w:szCs w:val="20"/>
        </w:rPr>
        <w:t xml:space="preserve">достигнуты </w:t>
      </w:r>
      <w:r w:rsidRPr="00BE2BFF">
        <w:rPr>
          <w:sz w:val="20"/>
          <w:szCs w:val="20"/>
        </w:rPr>
        <w:t>в полном об</w:t>
      </w:r>
      <w:r w:rsidR="00BE481B">
        <w:rPr>
          <w:sz w:val="20"/>
          <w:szCs w:val="20"/>
        </w:rPr>
        <w:t>ъеме в пределах срока действия П</w:t>
      </w:r>
      <w:r>
        <w:rPr>
          <w:sz w:val="20"/>
          <w:szCs w:val="20"/>
        </w:rPr>
        <w:t>одп</w:t>
      </w:r>
      <w:r w:rsidRPr="00BE2BFF">
        <w:rPr>
          <w:sz w:val="20"/>
          <w:szCs w:val="20"/>
        </w:rPr>
        <w:t xml:space="preserve">рограммы, так как требуют бюджетных расходов в течение нескольких лет, что в свою очередь обуславливает необходимость устойчивого функционирования системы </w:t>
      </w:r>
      <w:r>
        <w:rPr>
          <w:sz w:val="20"/>
          <w:szCs w:val="20"/>
        </w:rPr>
        <w:t>обеспечения детей-сирот жилых помещений</w:t>
      </w:r>
      <w:r w:rsidRPr="00BE2BFF">
        <w:rPr>
          <w:sz w:val="20"/>
          <w:szCs w:val="20"/>
        </w:rPr>
        <w:t xml:space="preserve"> и определяет целесообразность использ</w:t>
      </w:r>
      <w:r w:rsidRPr="00BE2BFF">
        <w:rPr>
          <w:sz w:val="20"/>
          <w:szCs w:val="20"/>
        </w:rPr>
        <w:t>о</w:t>
      </w:r>
      <w:r w:rsidRPr="00BE2BFF">
        <w:rPr>
          <w:sz w:val="20"/>
          <w:szCs w:val="20"/>
        </w:rPr>
        <w:t xml:space="preserve">вания программно-целевого метода для решения </w:t>
      </w:r>
      <w:r>
        <w:rPr>
          <w:sz w:val="20"/>
          <w:szCs w:val="20"/>
        </w:rPr>
        <w:t>поставленных задач</w:t>
      </w:r>
      <w:r w:rsidRPr="00BE2BFF">
        <w:rPr>
          <w:sz w:val="20"/>
          <w:szCs w:val="20"/>
        </w:rPr>
        <w:t>.</w:t>
      </w:r>
    </w:p>
    <w:p w:rsidR="000C0C24" w:rsidRDefault="000C0C24" w:rsidP="000C0C24">
      <w:pPr>
        <w:ind w:firstLine="708"/>
        <w:jc w:val="both"/>
        <w:rPr>
          <w:sz w:val="20"/>
          <w:szCs w:val="20"/>
        </w:rPr>
      </w:pPr>
    </w:p>
    <w:p w:rsidR="000C0C24" w:rsidRPr="00F110FA" w:rsidRDefault="00822872" w:rsidP="000C0C24">
      <w:pPr>
        <w:autoSpaceDE w:val="0"/>
        <w:autoSpaceDN w:val="0"/>
        <w:adjustRightInd w:val="0"/>
        <w:ind w:firstLine="540"/>
        <w:jc w:val="center"/>
        <w:rPr>
          <w:b/>
          <w:sz w:val="20"/>
          <w:szCs w:val="20"/>
        </w:rPr>
      </w:pPr>
      <w:r>
        <w:rPr>
          <w:b/>
          <w:color w:val="000000"/>
          <w:sz w:val="20"/>
          <w:szCs w:val="20"/>
        </w:rPr>
        <w:t>3.3.1.</w:t>
      </w:r>
      <w:r w:rsidR="000C0C24" w:rsidRPr="00F110FA">
        <w:rPr>
          <w:b/>
          <w:color w:val="000000"/>
          <w:sz w:val="20"/>
          <w:szCs w:val="20"/>
        </w:rPr>
        <w:t xml:space="preserve"> Характеристика основных мероприятий</w:t>
      </w:r>
      <w:r>
        <w:rPr>
          <w:b/>
          <w:color w:val="000000"/>
          <w:sz w:val="20"/>
          <w:szCs w:val="20"/>
        </w:rPr>
        <w:t>, направленных на решение задачи</w:t>
      </w:r>
      <w:r w:rsidR="00EA126C">
        <w:rPr>
          <w:b/>
          <w:color w:val="000000"/>
          <w:sz w:val="20"/>
          <w:szCs w:val="20"/>
        </w:rPr>
        <w:t xml:space="preserve"> 1</w:t>
      </w:r>
      <w:r>
        <w:rPr>
          <w:b/>
          <w:color w:val="000000"/>
          <w:sz w:val="20"/>
          <w:szCs w:val="20"/>
        </w:rPr>
        <w:t xml:space="preserve"> </w:t>
      </w:r>
      <w:r w:rsidR="000C0C24" w:rsidRPr="00F110FA">
        <w:rPr>
          <w:b/>
          <w:sz w:val="20"/>
          <w:szCs w:val="20"/>
        </w:rPr>
        <w:t>и механизм их реализации.</w:t>
      </w:r>
    </w:p>
    <w:p w:rsidR="000C0C24" w:rsidRPr="006234A4" w:rsidRDefault="000C0C24" w:rsidP="00822872">
      <w:pPr>
        <w:autoSpaceDE w:val="0"/>
        <w:autoSpaceDN w:val="0"/>
        <w:adjustRightInd w:val="0"/>
        <w:ind w:firstLine="540"/>
        <w:jc w:val="center"/>
        <w:rPr>
          <w:color w:val="000000"/>
          <w:sz w:val="20"/>
          <w:szCs w:val="20"/>
        </w:rPr>
      </w:pPr>
      <w:r w:rsidRPr="00F110FA">
        <w:rPr>
          <w:b/>
          <w:sz w:val="20"/>
          <w:szCs w:val="20"/>
        </w:rPr>
        <w:t xml:space="preserve"> </w:t>
      </w:r>
    </w:p>
    <w:p w:rsidR="000C0C24" w:rsidRPr="00822A5E" w:rsidRDefault="000C0C24" w:rsidP="000C0C24">
      <w:pPr>
        <w:widowControl w:val="0"/>
        <w:autoSpaceDE w:val="0"/>
        <w:autoSpaceDN w:val="0"/>
        <w:adjustRightInd w:val="0"/>
        <w:ind w:firstLine="540"/>
        <w:jc w:val="both"/>
        <w:rPr>
          <w:sz w:val="20"/>
          <w:szCs w:val="20"/>
        </w:rPr>
      </w:pPr>
      <w:r w:rsidRPr="006234A4">
        <w:rPr>
          <w:bCs/>
          <w:sz w:val="20"/>
          <w:szCs w:val="20"/>
        </w:rPr>
        <w:t>Мероприятия</w:t>
      </w:r>
      <w:r w:rsidR="00DA3840">
        <w:rPr>
          <w:bCs/>
          <w:sz w:val="20"/>
          <w:szCs w:val="20"/>
        </w:rPr>
        <w:t>,</w:t>
      </w:r>
      <w:r w:rsidRPr="006234A4">
        <w:rPr>
          <w:bCs/>
          <w:sz w:val="20"/>
          <w:szCs w:val="20"/>
        </w:rPr>
        <w:t xml:space="preserve"> </w:t>
      </w:r>
      <w:r w:rsidR="00DA3840" w:rsidRPr="006234A4">
        <w:rPr>
          <w:bCs/>
          <w:sz w:val="20"/>
          <w:szCs w:val="20"/>
        </w:rPr>
        <w:t>направлен</w:t>
      </w:r>
      <w:r w:rsidR="00DA3840">
        <w:rPr>
          <w:bCs/>
          <w:sz w:val="20"/>
          <w:szCs w:val="20"/>
        </w:rPr>
        <w:t>н</w:t>
      </w:r>
      <w:r w:rsidR="00DA3840" w:rsidRPr="006234A4">
        <w:rPr>
          <w:bCs/>
          <w:sz w:val="20"/>
          <w:szCs w:val="20"/>
        </w:rPr>
        <w:t>ы</w:t>
      </w:r>
      <w:r w:rsidR="00DA3840">
        <w:rPr>
          <w:bCs/>
          <w:sz w:val="20"/>
          <w:szCs w:val="20"/>
        </w:rPr>
        <w:t xml:space="preserve">е на  решение </w:t>
      </w:r>
      <w:r w:rsidR="00335942">
        <w:rPr>
          <w:bCs/>
          <w:sz w:val="20"/>
          <w:szCs w:val="20"/>
        </w:rPr>
        <w:t xml:space="preserve">задачи 1 </w:t>
      </w:r>
      <w:r>
        <w:rPr>
          <w:bCs/>
          <w:sz w:val="20"/>
          <w:szCs w:val="20"/>
        </w:rPr>
        <w:t xml:space="preserve">Подпрограммы </w:t>
      </w:r>
      <w:r w:rsidR="00DA3840">
        <w:rPr>
          <w:bCs/>
          <w:sz w:val="20"/>
          <w:szCs w:val="20"/>
        </w:rPr>
        <w:t xml:space="preserve">3, предусматривают </w:t>
      </w:r>
      <w:r w:rsidR="00D74A45">
        <w:rPr>
          <w:bCs/>
          <w:sz w:val="20"/>
          <w:szCs w:val="20"/>
        </w:rPr>
        <w:t xml:space="preserve">оказание государственной поддержки при решении жилищной проблемы в </w:t>
      </w:r>
      <w:r w:rsidRPr="006234A4">
        <w:rPr>
          <w:bCs/>
          <w:sz w:val="20"/>
          <w:szCs w:val="20"/>
        </w:rPr>
        <w:t>обеспечени</w:t>
      </w:r>
      <w:r w:rsidR="00D74A45">
        <w:rPr>
          <w:bCs/>
          <w:sz w:val="20"/>
          <w:szCs w:val="20"/>
        </w:rPr>
        <w:t>и</w:t>
      </w:r>
      <w:r w:rsidRPr="006234A4">
        <w:rPr>
          <w:bCs/>
          <w:sz w:val="20"/>
          <w:szCs w:val="20"/>
        </w:rPr>
        <w:t xml:space="preserve"> жилыми помещениями детей-сирот и детей, оставшихся без попечения родителей, лиц из числа</w:t>
      </w:r>
      <w:r w:rsidR="00D92938">
        <w:rPr>
          <w:bCs/>
          <w:sz w:val="20"/>
          <w:szCs w:val="20"/>
        </w:rPr>
        <w:t xml:space="preserve"> </w:t>
      </w:r>
      <w:r w:rsidR="00D92938" w:rsidRPr="00822A5E">
        <w:rPr>
          <w:sz w:val="20"/>
          <w:szCs w:val="20"/>
        </w:rPr>
        <w:t>детей-сирот и детей, оставшихся без попечения родителей</w:t>
      </w:r>
      <w:r w:rsidRPr="00822A5E">
        <w:rPr>
          <w:bCs/>
          <w:sz w:val="20"/>
          <w:szCs w:val="20"/>
        </w:rPr>
        <w:t xml:space="preserve">. </w:t>
      </w:r>
    </w:p>
    <w:p w:rsidR="00C55006" w:rsidRPr="00822A5E" w:rsidRDefault="000C0C24" w:rsidP="000C0C24">
      <w:pPr>
        <w:autoSpaceDE w:val="0"/>
        <w:autoSpaceDN w:val="0"/>
        <w:adjustRightInd w:val="0"/>
        <w:ind w:firstLine="539"/>
        <w:jc w:val="both"/>
        <w:rPr>
          <w:sz w:val="20"/>
          <w:szCs w:val="20"/>
        </w:rPr>
      </w:pPr>
      <w:r w:rsidRPr="00822A5E">
        <w:rPr>
          <w:sz w:val="20"/>
          <w:szCs w:val="20"/>
        </w:rPr>
        <w:t xml:space="preserve">Механизм </w:t>
      </w:r>
      <w:r w:rsidR="004167DF" w:rsidRPr="00822A5E">
        <w:rPr>
          <w:sz w:val="20"/>
          <w:szCs w:val="20"/>
        </w:rPr>
        <w:t>достижения цели</w:t>
      </w:r>
      <w:r w:rsidRPr="00822A5E">
        <w:rPr>
          <w:sz w:val="20"/>
          <w:szCs w:val="20"/>
        </w:rPr>
        <w:t xml:space="preserve"> Подпрограммы</w:t>
      </w:r>
      <w:r w:rsidR="004167DF" w:rsidRPr="00822A5E">
        <w:rPr>
          <w:sz w:val="20"/>
          <w:szCs w:val="20"/>
        </w:rPr>
        <w:t xml:space="preserve"> 3 и реализации задачи 1 </w:t>
      </w:r>
      <w:r w:rsidRPr="00822A5E">
        <w:rPr>
          <w:sz w:val="20"/>
          <w:szCs w:val="20"/>
        </w:rPr>
        <w:t xml:space="preserve"> предполагает</w:t>
      </w:r>
      <w:r w:rsidR="00C55006" w:rsidRPr="00822A5E">
        <w:rPr>
          <w:sz w:val="20"/>
          <w:szCs w:val="20"/>
        </w:rPr>
        <w:t>:</w:t>
      </w:r>
    </w:p>
    <w:p w:rsidR="00C55006" w:rsidRPr="00822A5E" w:rsidRDefault="000C0C24" w:rsidP="000C0C24">
      <w:pPr>
        <w:autoSpaceDE w:val="0"/>
        <w:autoSpaceDN w:val="0"/>
        <w:adjustRightInd w:val="0"/>
        <w:ind w:firstLine="539"/>
        <w:jc w:val="both"/>
        <w:rPr>
          <w:sz w:val="20"/>
          <w:szCs w:val="20"/>
        </w:rPr>
      </w:pPr>
      <w:r>
        <w:rPr>
          <w:sz w:val="20"/>
          <w:szCs w:val="20"/>
        </w:rPr>
        <w:lastRenderedPageBreak/>
        <w:t xml:space="preserve">освоение </w:t>
      </w:r>
      <w:r w:rsidRPr="001B1E12">
        <w:rPr>
          <w:sz w:val="20"/>
          <w:szCs w:val="20"/>
        </w:rPr>
        <w:t>предоставлен</w:t>
      </w:r>
      <w:r>
        <w:rPr>
          <w:sz w:val="20"/>
          <w:szCs w:val="20"/>
        </w:rPr>
        <w:t>ной</w:t>
      </w:r>
      <w:r w:rsidRPr="001B1E12">
        <w:rPr>
          <w:sz w:val="20"/>
          <w:szCs w:val="20"/>
        </w:rPr>
        <w:t xml:space="preserve"> бюджету </w:t>
      </w:r>
      <w:r w:rsidR="00BE481B" w:rsidRPr="00BE481B">
        <w:rPr>
          <w:sz w:val="20"/>
          <w:szCs w:val="20"/>
        </w:rPr>
        <w:t>городского округа Истра</w:t>
      </w:r>
      <w:r w:rsidR="00BE481B" w:rsidRPr="00822872">
        <w:rPr>
          <w:sz w:val="20"/>
          <w:szCs w:val="20"/>
        </w:rPr>
        <w:t xml:space="preserve"> </w:t>
      </w:r>
      <w:r w:rsidRPr="001B1E12">
        <w:rPr>
          <w:sz w:val="20"/>
          <w:szCs w:val="20"/>
        </w:rPr>
        <w:t>из бюджета Московской области, в том числе за счет средств федерального бюджет</w:t>
      </w:r>
      <w:r>
        <w:rPr>
          <w:sz w:val="20"/>
          <w:szCs w:val="20"/>
        </w:rPr>
        <w:t xml:space="preserve">а </w:t>
      </w:r>
      <w:r w:rsidR="0053761C">
        <w:rPr>
          <w:sz w:val="20"/>
          <w:szCs w:val="20"/>
        </w:rPr>
        <w:t>с</w:t>
      </w:r>
      <w:r w:rsidRPr="001B1E12">
        <w:rPr>
          <w:sz w:val="20"/>
          <w:szCs w:val="20"/>
        </w:rPr>
        <w:t>убвенци</w:t>
      </w:r>
      <w:r>
        <w:rPr>
          <w:sz w:val="20"/>
          <w:szCs w:val="20"/>
        </w:rPr>
        <w:t>и</w:t>
      </w:r>
      <w:r w:rsidRPr="001B1E12">
        <w:rPr>
          <w:sz w:val="20"/>
          <w:szCs w:val="20"/>
        </w:rPr>
        <w:t xml:space="preserve">, </w:t>
      </w:r>
      <w:r>
        <w:rPr>
          <w:sz w:val="20"/>
          <w:szCs w:val="20"/>
        </w:rPr>
        <w:t>п</w:t>
      </w:r>
      <w:r>
        <w:rPr>
          <w:sz w:val="20"/>
          <w:szCs w:val="20"/>
        </w:rPr>
        <w:t>у</w:t>
      </w:r>
      <w:r>
        <w:rPr>
          <w:sz w:val="20"/>
          <w:szCs w:val="20"/>
        </w:rPr>
        <w:t xml:space="preserve">тем приобретения </w:t>
      </w:r>
      <w:r w:rsidRPr="001B1E12">
        <w:rPr>
          <w:sz w:val="20"/>
          <w:szCs w:val="20"/>
        </w:rPr>
        <w:t xml:space="preserve">жилых помещений </w:t>
      </w:r>
      <w:r>
        <w:rPr>
          <w:sz w:val="20"/>
          <w:szCs w:val="20"/>
        </w:rPr>
        <w:t>для детей</w:t>
      </w:r>
      <w:r w:rsidRPr="001B1E12">
        <w:rPr>
          <w:sz w:val="20"/>
          <w:szCs w:val="20"/>
        </w:rPr>
        <w:t>-сирот и дет</w:t>
      </w:r>
      <w:r>
        <w:rPr>
          <w:sz w:val="20"/>
          <w:szCs w:val="20"/>
        </w:rPr>
        <w:t>ей</w:t>
      </w:r>
      <w:r w:rsidRPr="001B1E12">
        <w:rPr>
          <w:sz w:val="20"/>
          <w:szCs w:val="20"/>
        </w:rPr>
        <w:t>, оставши</w:t>
      </w:r>
      <w:r>
        <w:rPr>
          <w:sz w:val="20"/>
          <w:szCs w:val="20"/>
        </w:rPr>
        <w:t>х</w:t>
      </w:r>
      <w:r w:rsidRPr="001B1E12">
        <w:rPr>
          <w:sz w:val="20"/>
          <w:szCs w:val="20"/>
        </w:rPr>
        <w:t xml:space="preserve">ся без попечения родителей, лиц из </w:t>
      </w:r>
      <w:r w:rsidRPr="00822A5E">
        <w:rPr>
          <w:sz w:val="20"/>
          <w:szCs w:val="20"/>
        </w:rPr>
        <w:t>числа</w:t>
      </w:r>
      <w:r w:rsidR="00D92938" w:rsidRPr="00822A5E">
        <w:rPr>
          <w:sz w:val="20"/>
          <w:szCs w:val="20"/>
        </w:rPr>
        <w:t xml:space="preserve"> детей-сирот и детей, оставшихся без попечения род</w:t>
      </w:r>
      <w:r w:rsidR="00D92938" w:rsidRPr="00822A5E">
        <w:rPr>
          <w:sz w:val="20"/>
          <w:szCs w:val="20"/>
        </w:rPr>
        <w:t>и</w:t>
      </w:r>
      <w:r w:rsidR="00D92938" w:rsidRPr="00822A5E">
        <w:rPr>
          <w:sz w:val="20"/>
          <w:szCs w:val="20"/>
        </w:rPr>
        <w:t>телей</w:t>
      </w:r>
      <w:r w:rsidR="00C55006" w:rsidRPr="00822A5E">
        <w:rPr>
          <w:sz w:val="20"/>
          <w:szCs w:val="20"/>
        </w:rPr>
        <w:t>;</w:t>
      </w:r>
    </w:p>
    <w:p w:rsidR="000C0C24" w:rsidRDefault="000C0C24" w:rsidP="000C0C24">
      <w:pPr>
        <w:autoSpaceDE w:val="0"/>
        <w:autoSpaceDN w:val="0"/>
        <w:adjustRightInd w:val="0"/>
        <w:ind w:firstLine="539"/>
        <w:jc w:val="both"/>
        <w:rPr>
          <w:sz w:val="20"/>
          <w:szCs w:val="20"/>
        </w:rPr>
      </w:pPr>
      <w:r>
        <w:rPr>
          <w:sz w:val="20"/>
          <w:szCs w:val="20"/>
        </w:rPr>
        <w:t>предоставлени</w:t>
      </w:r>
      <w:r w:rsidR="00C55006">
        <w:rPr>
          <w:sz w:val="20"/>
          <w:szCs w:val="20"/>
        </w:rPr>
        <w:t xml:space="preserve">е </w:t>
      </w:r>
      <w:r w:rsidR="00FE695B">
        <w:rPr>
          <w:sz w:val="20"/>
          <w:szCs w:val="20"/>
        </w:rPr>
        <w:t xml:space="preserve">указанной категории граждан </w:t>
      </w:r>
      <w:r w:rsidR="00C55006">
        <w:rPr>
          <w:sz w:val="20"/>
          <w:szCs w:val="20"/>
        </w:rPr>
        <w:t xml:space="preserve">жилых помещений </w:t>
      </w:r>
      <w:r w:rsidRPr="001B1E12">
        <w:rPr>
          <w:sz w:val="20"/>
          <w:szCs w:val="20"/>
        </w:rPr>
        <w:t>по договорам найма спец</w:t>
      </w:r>
      <w:r w:rsidR="00C55006">
        <w:rPr>
          <w:sz w:val="20"/>
          <w:szCs w:val="20"/>
        </w:rPr>
        <w:t>иализированных жилых помещений</w:t>
      </w:r>
      <w:r w:rsidRPr="00D57339">
        <w:rPr>
          <w:sz w:val="20"/>
          <w:szCs w:val="20"/>
        </w:rPr>
        <w:t>.</w:t>
      </w:r>
    </w:p>
    <w:p w:rsidR="00B13F1C" w:rsidRDefault="00FE695B" w:rsidP="00FE695B">
      <w:pPr>
        <w:pStyle w:val="ConsPlusNormal"/>
        <w:ind w:firstLine="540"/>
        <w:jc w:val="both"/>
        <w:rPr>
          <w:rFonts w:ascii="Times New Roman" w:hAnsi="Times New Roman" w:cs="Times New Roman"/>
        </w:rPr>
      </w:pPr>
      <w:r w:rsidRPr="00FE695B">
        <w:rPr>
          <w:rFonts w:ascii="Times New Roman" w:hAnsi="Times New Roman" w:cs="Times New Roman"/>
        </w:rPr>
        <w:t xml:space="preserve">Процедуру закупки жилых помещений осуществляет управление социальной жилищной политики администрации </w:t>
      </w:r>
      <w:r w:rsidR="00BE481B" w:rsidRPr="00BE481B">
        <w:rPr>
          <w:rFonts w:ascii="Times New Roman" w:hAnsi="Times New Roman" w:cs="Times New Roman"/>
        </w:rPr>
        <w:t>городского округа Истра</w:t>
      </w:r>
      <w:r w:rsidR="00BE481B" w:rsidRPr="00822872">
        <w:t xml:space="preserve"> </w:t>
      </w:r>
      <w:r>
        <w:rPr>
          <w:rFonts w:ascii="Times New Roman" w:hAnsi="Times New Roman" w:cs="Times New Roman"/>
        </w:rPr>
        <w:t>(далее - ж</w:t>
      </w:r>
      <w:r w:rsidRPr="00895860">
        <w:rPr>
          <w:rFonts w:ascii="Times New Roman" w:hAnsi="Times New Roman" w:cs="Times New Roman"/>
        </w:rPr>
        <w:t>илищное Управление</w:t>
      </w:r>
      <w:r>
        <w:rPr>
          <w:rFonts w:ascii="Times New Roman" w:hAnsi="Times New Roman" w:cs="Times New Roman"/>
        </w:rPr>
        <w:t>)</w:t>
      </w:r>
      <w:r w:rsidRPr="00FE695B">
        <w:rPr>
          <w:rFonts w:ascii="Times New Roman" w:hAnsi="Times New Roman" w:cs="Times New Roman"/>
        </w:rPr>
        <w:t>, в порядке и способами, установленными Федеральным законом от 05.04.2013 N 44-ФЗ "О контрактной системе в сфере закупок товаров, работ, услуг для государственных и муниципальных нужд".</w:t>
      </w:r>
      <w:r>
        <w:rPr>
          <w:rFonts w:ascii="Times New Roman" w:hAnsi="Times New Roman" w:cs="Times New Roman"/>
        </w:rPr>
        <w:t xml:space="preserve"> </w:t>
      </w:r>
    </w:p>
    <w:p w:rsidR="00FE695B" w:rsidRDefault="00FE695B" w:rsidP="00FE695B">
      <w:pPr>
        <w:pStyle w:val="ConsPlusNormal"/>
        <w:ind w:firstLine="540"/>
        <w:jc w:val="both"/>
        <w:rPr>
          <w:rFonts w:ascii="Times New Roman" w:hAnsi="Times New Roman" w:cs="Times New Roman"/>
        </w:rPr>
      </w:pPr>
      <w:r>
        <w:rPr>
          <w:rFonts w:ascii="Times New Roman" w:hAnsi="Times New Roman" w:cs="Times New Roman"/>
        </w:rPr>
        <w:t xml:space="preserve">Регистрацию муниципального контракта и права муниципальной собственности на приобретенное жилое помещение в органе, осуществляющем государственную регистрацию права на недвижимое имущество и сделок с ним, управление приобретенным специализированным муниципальным имуществом обеспечивает Комитет по управлению имуществом </w:t>
      </w:r>
      <w:r w:rsidR="00BE481B" w:rsidRPr="00BE481B">
        <w:rPr>
          <w:rFonts w:ascii="Times New Roman" w:hAnsi="Times New Roman" w:cs="Times New Roman"/>
        </w:rPr>
        <w:t>городского округа Истра</w:t>
      </w:r>
      <w:r>
        <w:rPr>
          <w:rFonts w:ascii="Times New Roman" w:hAnsi="Times New Roman" w:cs="Times New Roman"/>
        </w:rPr>
        <w:t xml:space="preserve">. </w:t>
      </w:r>
    </w:p>
    <w:p w:rsidR="000C0C24" w:rsidRPr="00325D39"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Главным распорядителем средств</w:t>
      </w:r>
      <w:r w:rsidRPr="001B1E12">
        <w:rPr>
          <w:b/>
        </w:rPr>
        <w:t xml:space="preserve">, </w:t>
      </w:r>
      <w:r w:rsidRPr="001B1E12">
        <w:rPr>
          <w:rFonts w:ascii="Times New Roman" w:hAnsi="Times New Roman" w:cs="Times New Roman"/>
        </w:rPr>
        <w:t>предусмотренных на соответствующий финансовый год в виде субвенций муниципальному образованию "</w:t>
      </w:r>
      <w:r w:rsidR="00BE481B">
        <w:rPr>
          <w:rFonts w:ascii="Times New Roman" w:hAnsi="Times New Roman" w:cs="Times New Roman"/>
        </w:rPr>
        <w:t>Городской округ И</w:t>
      </w:r>
      <w:r w:rsidR="00BE481B">
        <w:rPr>
          <w:rFonts w:ascii="Times New Roman" w:hAnsi="Times New Roman" w:cs="Times New Roman"/>
        </w:rPr>
        <w:t>с</w:t>
      </w:r>
      <w:r w:rsidR="00BE481B">
        <w:rPr>
          <w:rFonts w:ascii="Times New Roman" w:hAnsi="Times New Roman" w:cs="Times New Roman"/>
        </w:rPr>
        <w:t>тра Московской области</w:t>
      </w:r>
      <w:r w:rsidRPr="001B1E12">
        <w:rPr>
          <w:rFonts w:ascii="Times New Roman" w:hAnsi="Times New Roman" w:cs="Times New Roman"/>
        </w:rPr>
        <w:t>" из бюджета Московской области</w:t>
      </w:r>
      <w:r>
        <w:rPr>
          <w:rFonts w:ascii="Times New Roman" w:hAnsi="Times New Roman" w:cs="Times New Roman"/>
        </w:rPr>
        <w:t xml:space="preserve"> </w:t>
      </w:r>
      <w:r w:rsidRPr="00325D39">
        <w:rPr>
          <w:rFonts w:ascii="Times New Roman" w:hAnsi="Times New Roman" w:cs="Times New Roman"/>
        </w:rPr>
        <w:t>в целях</w:t>
      </w:r>
      <w:r w:rsidRPr="001B1E12">
        <w:rPr>
          <w:rFonts w:ascii="Times New Roman" w:hAnsi="Times New Roman" w:cs="Times New Roman"/>
        </w:rPr>
        <w:t xml:space="preserve"> однократного</w:t>
      </w:r>
      <w:r w:rsidRPr="001B1E12">
        <w:rPr>
          <w:rFonts w:ascii="Times New Roman" w:hAnsi="Times New Roman" w:cs="Times New Roman"/>
          <w:b/>
        </w:rPr>
        <w:t xml:space="preserve"> </w:t>
      </w:r>
      <w:r w:rsidRPr="001B1E12">
        <w:rPr>
          <w:rFonts w:ascii="Times New Roman" w:hAnsi="Times New Roman" w:cs="Times New Roman"/>
        </w:rPr>
        <w:t xml:space="preserve">обеспечения жилыми помещениями детей-сирот, является Администрация </w:t>
      </w:r>
      <w:r w:rsidR="00BE481B" w:rsidRPr="00BE481B">
        <w:rPr>
          <w:rFonts w:ascii="Times New Roman" w:hAnsi="Times New Roman" w:cs="Times New Roman"/>
        </w:rPr>
        <w:t>городского округа Истра</w:t>
      </w:r>
      <w:r>
        <w:rPr>
          <w:rFonts w:ascii="Times New Roman" w:hAnsi="Times New Roman" w:cs="Times New Roman"/>
        </w:rPr>
        <w:t xml:space="preserve"> </w:t>
      </w:r>
      <w:r w:rsidRPr="00325D39">
        <w:rPr>
          <w:rFonts w:ascii="Times New Roman" w:hAnsi="Times New Roman" w:cs="Times New Roman"/>
        </w:rPr>
        <w:t>в лице уполномоченного органа – управления бухгалтерского учета, контроля и отчетности.</w:t>
      </w:r>
    </w:p>
    <w:p w:rsidR="000C0C24"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Субвенция на обеспечение жилыми помещениями детей-сирот направляется Главным распорядителем на </w:t>
      </w:r>
      <w:r w:rsidRPr="00325D39">
        <w:rPr>
          <w:rFonts w:ascii="Times New Roman" w:hAnsi="Times New Roman" w:cs="Times New Roman"/>
        </w:rPr>
        <w:t>оплату муниципального контракта по приобретению</w:t>
      </w:r>
      <w:r w:rsidRPr="00E67D2E">
        <w:rPr>
          <w:rFonts w:ascii="Times New Roman" w:hAnsi="Times New Roman" w:cs="Times New Roman"/>
          <w:b/>
        </w:rPr>
        <w:t xml:space="preserve"> </w:t>
      </w:r>
      <w:r w:rsidRPr="001B1E12">
        <w:rPr>
          <w:rFonts w:ascii="Times New Roman" w:hAnsi="Times New Roman" w:cs="Times New Roman"/>
        </w:rPr>
        <w:t>ж</w:t>
      </w:r>
      <w:r w:rsidRPr="001B1E12">
        <w:rPr>
          <w:rFonts w:ascii="Times New Roman" w:hAnsi="Times New Roman" w:cs="Times New Roman"/>
        </w:rPr>
        <w:t>и</w:t>
      </w:r>
      <w:r w:rsidRPr="001B1E12">
        <w:rPr>
          <w:rFonts w:ascii="Times New Roman" w:hAnsi="Times New Roman" w:cs="Times New Roman"/>
        </w:rPr>
        <w:t xml:space="preserve">лого помещения путем размещения муниципального заказа в порядке и способами, установленными Федеральным законом от </w:t>
      </w:r>
      <w:r>
        <w:rPr>
          <w:rFonts w:ascii="Times New Roman" w:hAnsi="Times New Roman" w:cs="Times New Roman"/>
        </w:rPr>
        <w:t>05</w:t>
      </w:r>
      <w:r w:rsidRPr="001B1E12">
        <w:rPr>
          <w:rFonts w:ascii="Times New Roman" w:hAnsi="Times New Roman" w:cs="Times New Roman"/>
        </w:rPr>
        <w:t>.0</w:t>
      </w:r>
      <w:r>
        <w:rPr>
          <w:rFonts w:ascii="Times New Roman" w:hAnsi="Times New Roman" w:cs="Times New Roman"/>
        </w:rPr>
        <w:t>4</w:t>
      </w:r>
      <w:r w:rsidRPr="001B1E12">
        <w:rPr>
          <w:rFonts w:ascii="Times New Roman" w:hAnsi="Times New Roman" w:cs="Times New Roman"/>
        </w:rPr>
        <w:t>.20</w:t>
      </w:r>
      <w:r>
        <w:rPr>
          <w:rFonts w:ascii="Times New Roman" w:hAnsi="Times New Roman" w:cs="Times New Roman"/>
        </w:rPr>
        <w:t>13</w:t>
      </w:r>
      <w:r w:rsidRPr="001B1E12">
        <w:rPr>
          <w:rFonts w:ascii="Times New Roman" w:hAnsi="Times New Roman" w:cs="Times New Roman"/>
        </w:rPr>
        <w:t xml:space="preserve"> N</w:t>
      </w:r>
      <w:r>
        <w:rPr>
          <w:rFonts w:ascii="Times New Roman" w:hAnsi="Times New Roman" w:cs="Times New Roman"/>
        </w:rPr>
        <w:t xml:space="preserve"> 4</w:t>
      </w:r>
      <w:r w:rsidRPr="001B1E12">
        <w:rPr>
          <w:rFonts w:ascii="Times New Roman" w:hAnsi="Times New Roman" w:cs="Times New Roman"/>
        </w:rPr>
        <w:t xml:space="preserve">4-ФЗ "О </w:t>
      </w:r>
      <w:r>
        <w:rPr>
          <w:rFonts w:ascii="Times New Roman" w:hAnsi="Times New Roman" w:cs="Times New Roman"/>
        </w:rPr>
        <w:t>контрактной с</w:t>
      </w:r>
      <w:r>
        <w:rPr>
          <w:rFonts w:ascii="Times New Roman" w:hAnsi="Times New Roman" w:cs="Times New Roman"/>
        </w:rPr>
        <w:t>и</w:t>
      </w:r>
      <w:r>
        <w:rPr>
          <w:rFonts w:ascii="Times New Roman" w:hAnsi="Times New Roman" w:cs="Times New Roman"/>
        </w:rPr>
        <w:t>стеме в сфере закупок</w:t>
      </w:r>
      <w:r w:rsidRPr="001B1E12">
        <w:rPr>
          <w:rFonts w:ascii="Times New Roman" w:hAnsi="Times New Roman" w:cs="Times New Roman"/>
        </w:rPr>
        <w:t xml:space="preserve"> товаров, работ, услуг для </w:t>
      </w:r>
      <w:r>
        <w:rPr>
          <w:rFonts w:ascii="Times New Roman" w:hAnsi="Times New Roman" w:cs="Times New Roman"/>
        </w:rPr>
        <w:t xml:space="preserve">обеспечения </w:t>
      </w:r>
      <w:r w:rsidRPr="001B1E12">
        <w:rPr>
          <w:rFonts w:ascii="Times New Roman" w:hAnsi="Times New Roman" w:cs="Times New Roman"/>
        </w:rPr>
        <w:t>государственных и муниципальных нужд"</w:t>
      </w:r>
      <w:r>
        <w:rPr>
          <w:rFonts w:ascii="Times New Roman" w:hAnsi="Times New Roman" w:cs="Times New Roman"/>
        </w:rPr>
        <w:t xml:space="preserve"> с учетом изменений, внесенных в указанный закон Федеральным законом от 21.07.2014 № 224-ФЗ «О внесении изменений в градостроительный кодекс Российской Федерации и отдельные законодательные акты </w:t>
      </w:r>
      <w:r w:rsidR="00BE481B">
        <w:rPr>
          <w:rFonts w:ascii="Times New Roman" w:hAnsi="Times New Roman" w:cs="Times New Roman"/>
        </w:rPr>
        <w:t>Р</w:t>
      </w:r>
      <w:r>
        <w:rPr>
          <w:rFonts w:ascii="Times New Roman" w:hAnsi="Times New Roman" w:cs="Times New Roman"/>
        </w:rPr>
        <w:t>оссийской Федер</w:t>
      </w:r>
      <w:r>
        <w:rPr>
          <w:rFonts w:ascii="Times New Roman" w:hAnsi="Times New Roman" w:cs="Times New Roman"/>
        </w:rPr>
        <w:t>а</w:t>
      </w:r>
      <w:r>
        <w:rPr>
          <w:rFonts w:ascii="Times New Roman" w:hAnsi="Times New Roman" w:cs="Times New Roman"/>
        </w:rPr>
        <w:t>ции».</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В случае приобретения на открытом аукционе жилого помещения по цене, превышающей размер </w:t>
      </w:r>
      <w:r w:rsidRPr="00325D39">
        <w:rPr>
          <w:rFonts w:ascii="Times New Roman" w:hAnsi="Times New Roman" w:cs="Times New Roman"/>
        </w:rPr>
        <w:t>субсидии</w:t>
      </w:r>
      <w:r w:rsidRPr="001B1E12">
        <w:rPr>
          <w:rFonts w:ascii="Times New Roman" w:hAnsi="Times New Roman" w:cs="Times New Roman"/>
        </w:rPr>
        <w:t>, оплата разницы сто</w:t>
      </w:r>
      <w:r>
        <w:rPr>
          <w:rFonts w:ascii="Times New Roman" w:hAnsi="Times New Roman" w:cs="Times New Roman"/>
        </w:rPr>
        <w:t xml:space="preserve">имости муниципального контракта на основании абзаца 3 ст. 11.2 Закона Московской области № 248/2007-ОЗ </w:t>
      </w:r>
      <w:r w:rsidRPr="001B1E12">
        <w:rPr>
          <w:rFonts w:ascii="Times New Roman" w:hAnsi="Times New Roman" w:cs="Times New Roman"/>
        </w:rPr>
        <w:t xml:space="preserve">осуществляется за счет средств бюджета </w:t>
      </w:r>
      <w:r w:rsidR="00BE481B">
        <w:rPr>
          <w:rFonts w:ascii="Times New Roman" w:hAnsi="Times New Roman" w:cs="Times New Roman"/>
        </w:rPr>
        <w:t>муниципального образования</w:t>
      </w:r>
      <w:r w:rsidRPr="001B1E12">
        <w:rPr>
          <w:rFonts w:ascii="Times New Roman" w:hAnsi="Times New Roman" w:cs="Times New Roman"/>
        </w:rPr>
        <w:t>.</w:t>
      </w:r>
    </w:p>
    <w:p w:rsidR="000C0C24" w:rsidRPr="00325D39" w:rsidRDefault="000C0C24" w:rsidP="000C0C24">
      <w:pPr>
        <w:pStyle w:val="ConsPlusNormal"/>
        <w:ind w:firstLine="540"/>
        <w:jc w:val="both"/>
        <w:rPr>
          <w:rFonts w:ascii="Times New Roman" w:hAnsi="Times New Roman" w:cs="Times New Roman"/>
        </w:rPr>
      </w:pPr>
      <w:r w:rsidRPr="00325D39">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25D39">
        <w:rPr>
          <w:rFonts w:ascii="Times New Roman" w:hAnsi="Times New Roman" w:cs="Times New Roman"/>
        </w:rPr>
        <w:t>в</w:t>
      </w:r>
      <w:r w:rsidRPr="00325D39">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25D39">
        <w:rPr>
          <w:rFonts w:ascii="Times New Roman" w:hAnsi="Times New Roman" w:cs="Times New Roman"/>
        </w:rPr>
        <w:t>т</w:t>
      </w:r>
      <w:r w:rsidRPr="00325D39">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25D39">
        <w:rPr>
          <w:rFonts w:ascii="Times New Roman" w:hAnsi="Times New Roman" w:cs="Times New Roman"/>
        </w:rPr>
        <w:t>в</w:t>
      </w:r>
      <w:r w:rsidRPr="00325D39">
        <w:rPr>
          <w:rFonts w:ascii="Times New Roman" w:hAnsi="Times New Roman" w:cs="Times New Roman"/>
        </w:rPr>
        <w:t>ской области 30.06.2015 № 22РВ-42, формирование платежных документов и</w:t>
      </w:r>
      <w:r>
        <w:rPr>
          <w:rFonts w:ascii="Times New Roman" w:hAnsi="Times New Roman" w:cs="Times New Roman"/>
        </w:rPr>
        <w:t xml:space="preserve"> </w:t>
      </w:r>
      <w:r w:rsidRPr="00895860">
        <w:rPr>
          <w:rFonts w:ascii="Times New Roman" w:hAnsi="Times New Roman" w:cs="Times New Roman"/>
        </w:rPr>
        <w:t>представл</w:t>
      </w:r>
      <w:r>
        <w:rPr>
          <w:rFonts w:ascii="Times New Roman" w:hAnsi="Times New Roman" w:cs="Times New Roman"/>
        </w:rPr>
        <w:t>ение их</w:t>
      </w:r>
      <w:r w:rsidRPr="00895860">
        <w:rPr>
          <w:rFonts w:ascii="Times New Roman" w:hAnsi="Times New Roman" w:cs="Times New Roman"/>
        </w:rPr>
        <w:t xml:space="preserve"> в Управление по финансам и казначейству </w:t>
      </w:r>
      <w:r w:rsidR="00BE481B" w:rsidRPr="00BE481B">
        <w:rPr>
          <w:rFonts w:ascii="Times New Roman" w:hAnsi="Times New Roman" w:cs="Times New Roman"/>
        </w:rPr>
        <w:t>городского округа Истра</w:t>
      </w:r>
      <w:r>
        <w:rPr>
          <w:rFonts w:ascii="Times New Roman" w:hAnsi="Times New Roman" w:cs="Times New Roman"/>
        </w:rPr>
        <w:t xml:space="preserve">, в Управление бухгалтерского учета, контроля и отчетности администрации </w:t>
      </w:r>
      <w:r w:rsidR="00BE481B" w:rsidRPr="00BE481B">
        <w:rPr>
          <w:rFonts w:ascii="Times New Roman" w:hAnsi="Times New Roman" w:cs="Times New Roman"/>
        </w:rPr>
        <w:t>городского округа Истра</w:t>
      </w:r>
      <w:r>
        <w:rPr>
          <w:rFonts w:ascii="Times New Roman" w:hAnsi="Times New Roman" w:cs="Times New Roman"/>
        </w:rPr>
        <w:t>, в Министерство образования Московской области</w:t>
      </w:r>
      <w:r w:rsidRPr="00895860">
        <w:rPr>
          <w:rFonts w:ascii="Times New Roman" w:hAnsi="Times New Roman" w:cs="Times New Roman"/>
        </w:rPr>
        <w:t xml:space="preserve"> </w:t>
      </w:r>
      <w:r w:rsidRPr="00325D39">
        <w:rPr>
          <w:rFonts w:ascii="Times New Roman" w:hAnsi="Times New Roman" w:cs="Times New Roman"/>
        </w:rPr>
        <w:t>осуществляет ж</w:t>
      </w:r>
      <w:r w:rsidRPr="00325D39">
        <w:rPr>
          <w:rFonts w:ascii="Times New Roman" w:hAnsi="Times New Roman" w:cs="Times New Roman"/>
        </w:rPr>
        <w:t>и</w:t>
      </w:r>
      <w:r w:rsidRPr="00325D39">
        <w:rPr>
          <w:rFonts w:ascii="Times New Roman" w:hAnsi="Times New Roman" w:cs="Times New Roman"/>
        </w:rPr>
        <w:t>лищное Управление.</w:t>
      </w:r>
    </w:p>
    <w:p w:rsidR="000C0C24" w:rsidRDefault="000C0C24" w:rsidP="000C0C24">
      <w:pPr>
        <w:autoSpaceDE w:val="0"/>
        <w:autoSpaceDN w:val="0"/>
        <w:adjustRightInd w:val="0"/>
        <w:ind w:firstLine="540"/>
        <w:jc w:val="both"/>
        <w:rPr>
          <w:sz w:val="20"/>
          <w:szCs w:val="20"/>
        </w:rPr>
      </w:pPr>
      <w:r w:rsidRPr="00325D39">
        <w:rPr>
          <w:sz w:val="20"/>
          <w:szCs w:val="20"/>
        </w:rPr>
        <w:t xml:space="preserve">Управление по финансам и казначейству </w:t>
      </w:r>
      <w:r w:rsidR="002D025B" w:rsidRPr="00BE481B">
        <w:rPr>
          <w:sz w:val="20"/>
          <w:szCs w:val="20"/>
        </w:rPr>
        <w:t>городского округа Истра</w:t>
      </w:r>
      <w:r w:rsidR="002D025B" w:rsidRPr="00822872">
        <w:rPr>
          <w:sz w:val="20"/>
          <w:szCs w:val="20"/>
        </w:rPr>
        <w:t xml:space="preserve"> </w:t>
      </w:r>
      <w:r w:rsidRPr="00325D39">
        <w:rPr>
          <w:sz w:val="20"/>
          <w:szCs w:val="20"/>
        </w:rPr>
        <w:t>проводит проверку представленных документов и с использованием АС АРМ направляет заявку и документы, формируемые в АСУБП, на перечисление субвенции Главному распорядителю денежных средств, а</w:t>
      </w:r>
      <w:r>
        <w:rPr>
          <w:sz w:val="20"/>
          <w:szCs w:val="20"/>
        </w:rPr>
        <w:t xml:space="preserve"> в случаях, указанных в абзаце 6 настоящего раздела, производит процедуру доплаты цены муниципального контракта из средств бюджета </w:t>
      </w:r>
      <w:r w:rsidR="002D025B">
        <w:rPr>
          <w:sz w:val="20"/>
          <w:szCs w:val="20"/>
        </w:rPr>
        <w:t>округа</w:t>
      </w:r>
      <w:r w:rsidRPr="001B1E12">
        <w:rPr>
          <w:sz w:val="20"/>
          <w:szCs w:val="20"/>
        </w:rPr>
        <w:t>.</w:t>
      </w:r>
    </w:p>
    <w:p w:rsidR="000C0C24" w:rsidRPr="001B1E12" w:rsidRDefault="000C0C24" w:rsidP="000C0C24">
      <w:pPr>
        <w:autoSpaceDE w:val="0"/>
        <w:autoSpaceDN w:val="0"/>
        <w:adjustRightInd w:val="0"/>
        <w:ind w:firstLine="540"/>
        <w:jc w:val="both"/>
        <w:rPr>
          <w:sz w:val="20"/>
          <w:szCs w:val="20"/>
        </w:rPr>
      </w:pPr>
      <w:r>
        <w:rPr>
          <w:sz w:val="20"/>
          <w:szCs w:val="20"/>
        </w:rPr>
        <w:t>После принятия уполномоченным органом государственной власти - Главным распорядителем денежных средств бюджета Московской области положительного решения по итогам рассмотрения представленных к оплате обосновывающих документов и санкционировании оплаты, Управление бухгалтерского учета, контроля и отчетности администрации Истринского муниципального района осуществляет перечисление денежных средств поставщику товара в соответствии с условиями мун</w:t>
      </w:r>
      <w:r>
        <w:rPr>
          <w:sz w:val="20"/>
          <w:szCs w:val="20"/>
        </w:rPr>
        <w:t>и</w:t>
      </w:r>
      <w:r>
        <w:rPr>
          <w:sz w:val="20"/>
          <w:szCs w:val="20"/>
        </w:rPr>
        <w:t>ципального контракта.</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Специализированный жилищный фонд для обеспечения жилыми помещениями детей-сирот формируется из жилых помещений, приобретенных за счет средств субвенций из бюджета Московской области</w:t>
      </w:r>
      <w:r>
        <w:rPr>
          <w:rFonts w:ascii="Times New Roman" w:hAnsi="Times New Roman" w:cs="Times New Roman"/>
        </w:rPr>
        <w:t xml:space="preserve"> и, в установленных случаях,  за счет средств бюджета </w:t>
      </w:r>
      <w:r w:rsidR="00353069">
        <w:rPr>
          <w:rFonts w:ascii="Times New Roman" w:hAnsi="Times New Roman" w:cs="Times New Roman"/>
        </w:rPr>
        <w:t>городского округа Истра</w:t>
      </w:r>
      <w:r>
        <w:rPr>
          <w:rFonts w:ascii="Times New Roman" w:hAnsi="Times New Roman" w:cs="Times New Roman"/>
        </w:rPr>
        <w:t>, направляемых на софинансирование оплаты муниципального контракта на приобретение жилья.</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Включение жилого помещения в специализированный жилищный фонд, отнесение такого помещения к жилым помещениям для детей-сирот, исключение жилого помещения из указанного фонда производится на основании постановления </w:t>
      </w:r>
      <w:r w:rsidRPr="005C254C">
        <w:rPr>
          <w:rFonts w:ascii="Times New Roman" w:hAnsi="Times New Roman" w:cs="Times New Roman"/>
        </w:rPr>
        <w:t xml:space="preserve">администрации </w:t>
      </w:r>
      <w:r w:rsidR="00353069">
        <w:rPr>
          <w:rFonts w:ascii="Times New Roman" w:hAnsi="Times New Roman" w:cs="Times New Roman"/>
        </w:rPr>
        <w:t>муниципального образования</w:t>
      </w:r>
      <w:r w:rsidRPr="001B1E12">
        <w:rPr>
          <w:rFonts w:ascii="Times New Roman" w:hAnsi="Times New Roman" w:cs="Times New Roman"/>
        </w:rPr>
        <w:t>. Подготовку проектов данных постановлений осуществляет жилищное Управление.</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Жилое помещение исключается из специализированного жилищного фонда по окончании срока действия договора найма специализированного жилого помещ</w:t>
      </w:r>
      <w:r w:rsidRPr="001B1E12">
        <w:rPr>
          <w:rFonts w:ascii="Times New Roman" w:hAnsi="Times New Roman" w:cs="Times New Roman"/>
        </w:rPr>
        <w:t>е</w:t>
      </w:r>
      <w:r w:rsidRPr="001B1E12">
        <w:rPr>
          <w:rFonts w:ascii="Times New Roman" w:hAnsi="Times New Roman" w:cs="Times New Roman"/>
        </w:rPr>
        <w:t xml:space="preserve">ния </w:t>
      </w:r>
      <w:r>
        <w:rPr>
          <w:rFonts w:ascii="Times New Roman" w:hAnsi="Times New Roman" w:cs="Times New Roman"/>
        </w:rPr>
        <w:t xml:space="preserve">на основании заключения  территориального органа опеки и попечительства Московской области </w:t>
      </w:r>
      <w:r w:rsidRPr="001B1E12">
        <w:rPr>
          <w:rFonts w:ascii="Times New Roman" w:hAnsi="Times New Roman" w:cs="Times New Roman"/>
        </w:rPr>
        <w:t xml:space="preserve">и в отношении </w:t>
      </w:r>
      <w:r>
        <w:rPr>
          <w:rFonts w:ascii="Times New Roman" w:hAnsi="Times New Roman" w:cs="Times New Roman"/>
        </w:rPr>
        <w:t>такого помещения</w:t>
      </w:r>
      <w:r w:rsidRPr="001B1E12">
        <w:rPr>
          <w:rFonts w:ascii="Times New Roman" w:hAnsi="Times New Roman" w:cs="Times New Roman"/>
        </w:rPr>
        <w:t xml:space="preserve"> заключается договор социальн</w:t>
      </w:r>
      <w:r w:rsidRPr="001B1E12">
        <w:rPr>
          <w:rFonts w:ascii="Times New Roman" w:hAnsi="Times New Roman" w:cs="Times New Roman"/>
        </w:rPr>
        <w:t>о</w:t>
      </w:r>
      <w:r w:rsidRPr="001B1E12">
        <w:rPr>
          <w:rFonts w:ascii="Times New Roman" w:hAnsi="Times New Roman" w:cs="Times New Roman"/>
        </w:rPr>
        <w:t xml:space="preserve">го найма. </w:t>
      </w:r>
    </w:p>
    <w:p w:rsidR="000C0C24"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Предоставление жилых помещений специализированного жилищного фонда по договорам найма специализированных жилых помещений детям-сиротам ос</w:t>
      </w:r>
      <w:r w:rsidRPr="001B1E12">
        <w:rPr>
          <w:rFonts w:ascii="Times New Roman" w:hAnsi="Times New Roman" w:cs="Times New Roman"/>
        </w:rPr>
        <w:t>у</w:t>
      </w:r>
      <w:r w:rsidRPr="001B1E12">
        <w:rPr>
          <w:rFonts w:ascii="Times New Roman" w:hAnsi="Times New Roman" w:cs="Times New Roman"/>
        </w:rPr>
        <w:t>ществляется в порядке, установленном постановлением Правительства Московской области от 13.02.2013 № 75/5</w:t>
      </w:r>
      <w:r>
        <w:rPr>
          <w:rFonts w:ascii="Times New Roman" w:hAnsi="Times New Roman" w:cs="Times New Roman"/>
        </w:rPr>
        <w:t>.</w:t>
      </w:r>
    </w:p>
    <w:p w:rsidR="00FE695B" w:rsidRDefault="00FE695B" w:rsidP="000C0C24">
      <w:pPr>
        <w:pStyle w:val="ConsPlusNormal"/>
        <w:ind w:firstLine="540"/>
        <w:jc w:val="both"/>
        <w:rPr>
          <w:rFonts w:ascii="Times New Roman" w:hAnsi="Times New Roman" w:cs="Times New Roman"/>
        </w:rPr>
      </w:pPr>
    </w:p>
    <w:p w:rsidR="00335942" w:rsidRPr="00F110FA" w:rsidRDefault="00335942" w:rsidP="00335942">
      <w:pPr>
        <w:autoSpaceDE w:val="0"/>
        <w:autoSpaceDN w:val="0"/>
        <w:adjustRightInd w:val="0"/>
        <w:ind w:firstLine="540"/>
        <w:jc w:val="center"/>
        <w:rPr>
          <w:b/>
          <w:sz w:val="20"/>
          <w:szCs w:val="20"/>
        </w:rPr>
      </w:pPr>
      <w:r>
        <w:rPr>
          <w:b/>
          <w:color w:val="000000"/>
          <w:sz w:val="20"/>
          <w:szCs w:val="20"/>
        </w:rPr>
        <w:t>3.3.2.</w:t>
      </w:r>
      <w:r w:rsidRPr="00F110FA">
        <w:rPr>
          <w:b/>
          <w:color w:val="000000"/>
          <w:sz w:val="20"/>
          <w:szCs w:val="20"/>
        </w:rPr>
        <w:t xml:space="preserve"> Характеристика основных мероприятий</w:t>
      </w:r>
      <w:r>
        <w:rPr>
          <w:b/>
          <w:color w:val="000000"/>
          <w:sz w:val="20"/>
          <w:szCs w:val="20"/>
        </w:rPr>
        <w:t xml:space="preserve">, направленных на решение задачи 2 </w:t>
      </w:r>
      <w:r w:rsidRPr="00F110FA">
        <w:rPr>
          <w:b/>
          <w:sz w:val="20"/>
          <w:szCs w:val="20"/>
        </w:rPr>
        <w:t>и механизм их реализации.</w:t>
      </w:r>
    </w:p>
    <w:p w:rsidR="00335942" w:rsidRPr="006234A4" w:rsidRDefault="00335942" w:rsidP="00335942">
      <w:pPr>
        <w:autoSpaceDE w:val="0"/>
        <w:autoSpaceDN w:val="0"/>
        <w:adjustRightInd w:val="0"/>
        <w:ind w:firstLine="540"/>
        <w:jc w:val="center"/>
        <w:rPr>
          <w:color w:val="000000"/>
          <w:sz w:val="20"/>
          <w:szCs w:val="20"/>
        </w:rPr>
      </w:pPr>
      <w:r w:rsidRPr="00F110FA">
        <w:rPr>
          <w:b/>
          <w:sz w:val="20"/>
          <w:szCs w:val="20"/>
        </w:rPr>
        <w:lastRenderedPageBreak/>
        <w:t xml:space="preserve"> </w:t>
      </w:r>
    </w:p>
    <w:p w:rsidR="00335942" w:rsidRPr="00611F16" w:rsidRDefault="00335942" w:rsidP="00335942">
      <w:pPr>
        <w:widowControl w:val="0"/>
        <w:autoSpaceDE w:val="0"/>
        <w:autoSpaceDN w:val="0"/>
        <w:adjustRightInd w:val="0"/>
        <w:ind w:firstLine="540"/>
        <w:jc w:val="both"/>
        <w:rPr>
          <w:sz w:val="20"/>
          <w:szCs w:val="20"/>
        </w:rPr>
      </w:pPr>
      <w:r w:rsidRPr="006234A4">
        <w:rPr>
          <w:bCs/>
          <w:sz w:val="20"/>
          <w:szCs w:val="20"/>
        </w:rPr>
        <w:t>Мероприятия</w:t>
      </w:r>
      <w:r w:rsidR="004167DF">
        <w:rPr>
          <w:bCs/>
          <w:sz w:val="20"/>
          <w:szCs w:val="20"/>
        </w:rPr>
        <w:t>,</w:t>
      </w:r>
      <w:r w:rsidRPr="006234A4">
        <w:rPr>
          <w:bCs/>
          <w:sz w:val="20"/>
          <w:szCs w:val="20"/>
        </w:rPr>
        <w:t xml:space="preserve"> </w:t>
      </w:r>
      <w:r w:rsidR="004167DF" w:rsidRPr="006234A4">
        <w:rPr>
          <w:bCs/>
          <w:sz w:val="20"/>
          <w:szCs w:val="20"/>
        </w:rPr>
        <w:t>направлен</w:t>
      </w:r>
      <w:r w:rsidR="004167DF">
        <w:rPr>
          <w:bCs/>
          <w:sz w:val="20"/>
          <w:szCs w:val="20"/>
        </w:rPr>
        <w:t>н</w:t>
      </w:r>
      <w:r w:rsidR="004167DF" w:rsidRPr="006234A4">
        <w:rPr>
          <w:bCs/>
          <w:sz w:val="20"/>
          <w:szCs w:val="20"/>
        </w:rPr>
        <w:t>ы</w:t>
      </w:r>
      <w:r w:rsidR="004167DF">
        <w:rPr>
          <w:bCs/>
          <w:sz w:val="20"/>
          <w:szCs w:val="20"/>
        </w:rPr>
        <w:t xml:space="preserve">е на  решение задачи 2 Подпрограммы 3, предусматривают </w:t>
      </w:r>
      <w:r w:rsidR="00DA3840">
        <w:rPr>
          <w:bCs/>
          <w:sz w:val="20"/>
          <w:szCs w:val="20"/>
        </w:rPr>
        <w:t>обеспечение сохранности жилых помещений, закрепленных за детьми-сиротами.</w:t>
      </w:r>
      <w:r>
        <w:rPr>
          <w:bCs/>
          <w:sz w:val="20"/>
          <w:szCs w:val="20"/>
        </w:rPr>
        <w:t xml:space="preserve"> </w:t>
      </w:r>
    </w:p>
    <w:p w:rsidR="00AF2F4C" w:rsidRDefault="00335942" w:rsidP="00AF2F4C">
      <w:pPr>
        <w:autoSpaceDE w:val="0"/>
        <w:autoSpaceDN w:val="0"/>
        <w:adjustRightInd w:val="0"/>
        <w:ind w:firstLine="539"/>
        <w:jc w:val="both"/>
        <w:rPr>
          <w:sz w:val="20"/>
          <w:szCs w:val="20"/>
        </w:rPr>
      </w:pPr>
      <w:r w:rsidRPr="001B1E12">
        <w:rPr>
          <w:sz w:val="20"/>
          <w:szCs w:val="20"/>
        </w:rPr>
        <w:t xml:space="preserve">Механизм </w:t>
      </w:r>
      <w:r w:rsidR="004167DF">
        <w:rPr>
          <w:sz w:val="20"/>
          <w:szCs w:val="20"/>
        </w:rPr>
        <w:t>достижения цели</w:t>
      </w:r>
      <w:r w:rsidR="004167DF" w:rsidRPr="001B1E12">
        <w:rPr>
          <w:sz w:val="20"/>
          <w:szCs w:val="20"/>
        </w:rPr>
        <w:t xml:space="preserve"> Подпрограммы</w:t>
      </w:r>
      <w:r w:rsidR="004167DF">
        <w:rPr>
          <w:sz w:val="20"/>
          <w:szCs w:val="20"/>
        </w:rPr>
        <w:t xml:space="preserve"> 3 и реализации задачи 2</w:t>
      </w:r>
      <w:r w:rsidR="004167DF" w:rsidRPr="001B1E12">
        <w:rPr>
          <w:sz w:val="20"/>
          <w:szCs w:val="20"/>
        </w:rPr>
        <w:t xml:space="preserve"> предполагает</w:t>
      </w:r>
      <w:r w:rsidR="00AF2F4C">
        <w:rPr>
          <w:sz w:val="20"/>
          <w:szCs w:val="20"/>
        </w:rPr>
        <w:t>:</w:t>
      </w:r>
    </w:p>
    <w:p w:rsidR="00AF2F4C" w:rsidRDefault="00AF2F4C" w:rsidP="00AF2F4C">
      <w:pPr>
        <w:autoSpaceDE w:val="0"/>
        <w:autoSpaceDN w:val="0"/>
        <w:adjustRightInd w:val="0"/>
        <w:ind w:firstLine="539"/>
        <w:jc w:val="both"/>
        <w:rPr>
          <w:sz w:val="20"/>
          <w:szCs w:val="20"/>
        </w:rPr>
      </w:pPr>
      <w:r>
        <w:rPr>
          <w:sz w:val="20"/>
          <w:szCs w:val="20"/>
        </w:rPr>
        <w:t xml:space="preserve">постановку жилых помещений на сохранность в порядке, установленном разделом 5 «Порядка </w:t>
      </w:r>
      <w:r w:rsidRPr="00072D2B">
        <w:rPr>
          <w:sz w:val="20"/>
          <w:szCs w:val="20"/>
        </w:rPr>
        <w:t>обеспечения жилищных прав детей-сирот и детей, оставшихся без попечения родителей, а также лиц из числа детей-сирот и детей, оставшихся без попечения родителей, в Истринском муниципальном районе Московской области»</w:t>
      </w:r>
      <w:r>
        <w:rPr>
          <w:sz w:val="20"/>
          <w:szCs w:val="20"/>
        </w:rPr>
        <w:t xml:space="preserve">, утвержденном </w:t>
      </w:r>
      <w:r w:rsidRPr="00072D2B">
        <w:rPr>
          <w:sz w:val="20"/>
          <w:szCs w:val="20"/>
        </w:rPr>
        <w:t>решени</w:t>
      </w:r>
      <w:r>
        <w:rPr>
          <w:sz w:val="20"/>
          <w:szCs w:val="20"/>
        </w:rPr>
        <w:t>ем</w:t>
      </w:r>
      <w:r w:rsidRPr="00072D2B">
        <w:rPr>
          <w:sz w:val="20"/>
          <w:szCs w:val="20"/>
        </w:rPr>
        <w:t xml:space="preserve"> Совета депутатов Истринского муниципального района от </w:t>
      </w:r>
      <w:r>
        <w:rPr>
          <w:sz w:val="20"/>
          <w:szCs w:val="20"/>
        </w:rPr>
        <w:t>03</w:t>
      </w:r>
      <w:r w:rsidRPr="00072D2B">
        <w:rPr>
          <w:sz w:val="20"/>
          <w:szCs w:val="20"/>
        </w:rPr>
        <w:t>.0</w:t>
      </w:r>
      <w:r>
        <w:rPr>
          <w:sz w:val="20"/>
          <w:szCs w:val="20"/>
        </w:rPr>
        <w:t>9</w:t>
      </w:r>
      <w:r w:rsidRPr="00072D2B">
        <w:rPr>
          <w:sz w:val="20"/>
          <w:szCs w:val="20"/>
        </w:rPr>
        <w:t>.201</w:t>
      </w:r>
      <w:r>
        <w:rPr>
          <w:sz w:val="20"/>
          <w:szCs w:val="20"/>
        </w:rPr>
        <w:t>5</w:t>
      </w:r>
      <w:r w:rsidRPr="00072D2B">
        <w:rPr>
          <w:sz w:val="20"/>
          <w:szCs w:val="20"/>
        </w:rPr>
        <w:t xml:space="preserve"> № </w:t>
      </w:r>
      <w:r>
        <w:rPr>
          <w:sz w:val="20"/>
          <w:szCs w:val="20"/>
        </w:rPr>
        <w:t>2</w:t>
      </w:r>
      <w:r w:rsidRPr="00072D2B">
        <w:rPr>
          <w:sz w:val="20"/>
          <w:szCs w:val="20"/>
        </w:rPr>
        <w:t>/</w:t>
      </w:r>
      <w:r>
        <w:rPr>
          <w:sz w:val="20"/>
          <w:szCs w:val="20"/>
        </w:rPr>
        <w:t>7 (далее – Порядок от 03.09.2015 № 2/7);</w:t>
      </w:r>
    </w:p>
    <w:p w:rsidR="00AF2F4C" w:rsidRDefault="00DA3840" w:rsidP="00AF2F4C">
      <w:pPr>
        <w:autoSpaceDE w:val="0"/>
        <w:autoSpaceDN w:val="0"/>
        <w:adjustRightInd w:val="0"/>
        <w:ind w:firstLine="539"/>
        <w:jc w:val="both"/>
        <w:rPr>
          <w:sz w:val="20"/>
          <w:szCs w:val="20"/>
        </w:rPr>
      </w:pPr>
      <w:r w:rsidRPr="004167DF">
        <w:rPr>
          <w:sz w:val="20"/>
          <w:szCs w:val="20"/>
        </w:rPr>
        <w:t xml:space="preserve">проведение </w:t>
      </w:r>
      <w:r w:rsidR="00AF2F4C">
        <w:rPr>
          <w:sz w:val="20"/>
          <w:szCs w:val="20"/>
        </w:rPr>
        <w:t>мероприятий по сохранности жилых помещений, предусмотренных пунктом 6.1</w:t>
      </w:r>
      <w:r w:rsidR="00AF2F4C" w:rsidRPr="00AF2F4C">
        <w:rPr>
          <w:sz w:val="20"/>
          <w:szCs w:val="20"/>
        </w:rPr>
        <w:t xml:space="preserve"> </w:t>
      </w:r>
      <w:r w:rsidR="00AF2F4C">
        <w:rPr>
          <w:sz w:val="20"/>
          <w:szCs w:val="20"/>
        </w:rPr>
        <w:t>Порядка от 03.09.2015 № 2/7;</w:t>
      </w:r>
    </w:p>
    <w:p w:rsidR="00AF2F4C" w:rsidRDefault="00AF2F4C" w:rsidP="00AF2F4C">
      <w:pPr>
        <w:autoSpaceDE w:val="0"/>
        <w:autoSpaceDN w:val="0"/>
        <w:adjustRightInd w:val="0"/>
        <w:ind w:firstLine="539"/>
        <w:jc w:val="both"/>
        <w:rPr>
          <w:sz w:val="20"/>
          <w:szCs w:val="20"/>
        </w:rPr>
      </w:pPr>
      <w:r>
        <w:rPr>
          <w:sz w:val="20"/>
          <w:szCs w:val="20"/>
        </w:rPr>
        <w:t xml:space="preserve">проведение </w:t>
      </w:r>
      <w:r w:rsidR="00DA3840" w:rsidRPr="004167DF">
        <w:rPr>
          <w:sz w:val="20"/>
          <w:szCs w:val="20"/>
        </w:rPr>
        <w:t>к моменту возвращения детей-сирот, детей, оставшихся без попечения родителей, лиц из их числа в закрепленные за ними муниципальные жилые п</w:t>
      </w:r>
      <w:r w:rsidR="00DA3840" w:rsidRPr="004167DF">
        <w:rPr>
          <w:sz w:val="20"/>
          <w:szCs w:val="20"/>
        </w:rPr>
        <w:t>о</w:t>
      </w:r>
      <w:r w:rsidR="00DA3840" w:rsidRPr="004167DF">
        <w:rPr>
          <w:sz w:val="20"/>
          <w:szCs w:val="20"/>
        </w:rPr>
        <w:t>мещения, ремонтных работ</w:t>
      </w:r>
      <w:r>
        <w:rPr>
          <w:sz w:val="20"/>
          <w:szCs w:val="20"/>
        </w:rPr>
        <w:t xml:space="preserve"> в требующих ремонта жилых помещений муниципального жилищного фонда;</w:t>
      </w:r>
    </w:p>
    <w:p w:rsidR="00FE695B" w:rsidRDefault="00DA3840" w:rsidP="00AF2F4C">
      <w:pPr>
        <w:autoSpaceDE w:val="0"/>
        <w:autoSpaceDN w:val="0"/>
        <w:adjustRightInd w:val="0"/>
        <w:ind w:firstLine="539"/>
        <w:jc w:val="both"/>
      </w:pPr>
      <w:r w:rsidRPr="004167DF">
        <w:rPr>
          <w:sz w:val="20"/>
          <w:szCs w:val="20"/>
        </w:rPr>
        <w:t>погашение задолженности по коммунальным</w:t>
      </w:r>
      <w:r w:rsidRPr="00335942">
        <w:rPr>
          <w:sz w:val="20"/>
          <w:szCs w:val="20"/>
        </w:rPr>
        <w:t xml:space="preserve"> платежам, оставшейся после смерти родителей</w:t>
      </w:r>
      <w:r>
        <w:rPr>
          <w:bCs/>
          <w:sz w:val="20"/>
          <w:szCs w:val="20"/>
        </w:rPr>
        <w:t>.</w:t>
      </w:r>
    </w:p>
    <w:p w:rsidR="002C0281" w:rsidRPr="000A2BCA" w:rsidRDefault="002C0281" w:rsidP="002C0281">
      <w:pPr>
        <w:autoSpaceDE w:val="0"/>
        <w:autoSpaceDN w:val="0"/>
        <w:adjustRightInd w:val="0"/>
        <w:ind w:firstLine="708"/>
        <w:jc w:val="both"/>
        <w:outlineLvl w:val="0"/>
        <w:rPr>
          <w:sz w:val="20"/>
          <w:szCs w:val="20"/>
        </w:rPr>
      </w:pPr>
    </w:p>
    <w:p w:rsidR="000C0C24" w:rsidRPr="00F110FA" w:rsidRDefault="00B13F1C" w:rsidP="000A2BCA">
      <w:pPr>
        <w:autoSpaceDE w:val="0"/>
        <w:autoSpaceDN w:val="0"/>
        <w:adjustRightInd w:val="0"/>
        <w:ind w:left="900"/>
        <w:jc w:val="center"/>
        <w:outlineLvl w:val="0"/>
        <w:rPr>
          <w:b/>
          <w:sz w:val="20"/>
          <w:szCs w:val="20"/>
        </w:rPr>
      </w:pPr>
      <w:r>
        <w:rPr>
          <w:b/>
          <w:sz w:val="20"/>
          <w:szCs w:val="20"/>
        </w:rPr>
        <w:t>3.4.</w:t>
      </w:r>
      <w:r w:rsidR="000C0C24">
        <w:rPr>
          <w:b/>
          <w:sz w:val="20"/>
          <w:szCs w:val="20"/>
        </w:rPr>
        <w:t>Обоснование финансовых ресурсов, необходимых для реализации мероприятий Подпрограммы</w:t>
      </w:r>
      <w:r>
        <w:rPr>
          <w:b/>
          <w:sz w:val="20"/>
          <w:szCs w:val="20"/>
        </w:rPr>
        <w:t xml:space="preserve"> 3</w:t>
      </w:r>
    </w:p>
    <w:p w:rsidR="000C0C24" w:rsidRPr="00424DBB" w:rsidRDefault="000C0C24" w:rsidP="000C0C24">
      <w:pPr>
        <w:autoSpaceDE w:val="0"/>
        <w:autoSpaceDN w:val="0"/>
        <w:adjustRightInd w:val="0"/>
        <w:ind w:firstLine="540"/>
        <w:jc w:val="both"/>
        <w:rPr>
          <w:sz w:val="20"/>
          <w:szCs w:val="20"/>
        </w:rPr>
      </w:pPr>
    </w:p>
    <w:p w:rsidR="000C0C24" w:rsidRPr="00B3501B" w:rsidRDefault="000C0C24" w:rsidP="000C0C24">
      <w:pPr>
        <w:autoSpaceDE w:val="0"/>
        <w:autoSpaceDN w:val="0"/>
        <w:adjustRightInd w:val="0"/>
        <w:ind w:firstLine="540"/>
        <w:jc w:val="both"/>
        <w:rPr>
          <w:sz w:val="20"/>
          <w:szCs w:val="20"/>
        </w:rPr>
      </w:pPr>
      <w:r w:rsidRPr="00B3501B">
        <w:rPr>
          <w:sz w:val="20"/>
          <w:szCs w:val="20"/>
        </w:rPr>
        <w:t xml:space="preserve">В силу статьи 10 </w:t>
      </w:r>
      <w:hyperlink r:id="rId9" w:history="1">
        <w:r w:rsidRPr="00B3501B">
          <w:rPr>
            <w:sz w:val="20"/>
            <w:szCs w:val="20"/>
          </w:rPr>
          <w:t>Закона</w:t>
        </w:r>
      </w:hyperlink>
      <w:r w:rsidRPr="00B3501B">
        <w:rPr>
          <w:sz w:val="20"/>
          <w:szCs w:val="20"/>
        </w:rPr>
        <w:t xml:space="preserve"> Московской области № 248/2007-ОЗ дополнительные гарантии прав на имущество и жилое помещение являются расходными обязател</w:t>
      </w:r>
      <w:r w:rsidRPr="00B3501B">
        <w:rPr>
          <w:sz w:val="20"/>
          <w:szCs w:val="20"/>
        </w:rPr>
        <w:t>ь</w:t>
      </w:r>
      <w:r w:rsidRPr="00B3501B">
        <w:rPr>
          <w:sz w:val="20"/>
          <w:szCs w:val="20"/>
        </w:rPr>
        <w:t>ствами Московской области.</w:t>
      </w:r>
    </w:p>
    <w:p w:rsidR="000C0C24" w:rsidRPr="00B3501B" w:rsidRDefault="000C0C24" w:rsidP="000C0C24">
      <w:pPr>
        <w:autoSpaceDE w:val="0"/>
        <w:autoSpaceDN w:val="0"/>
        <w:adjustRightInd w:val="0"/>
        <w:ind w:firstLine="540"/>
        <w:jc w:val="both"/>
        <w:rPr>
          <w:sz w:val="20"/>
          <w:szCs w:val="20"/>
        </w:rPr>
      </w:pPr>
      <w:r w:rsidRPr="00B3501B">
        <w:rPr>
          <w:sz w:val="20"/>
          <w:szCs w:val="20"/>
        </w:rPr>
        <w:t>Главным распорядителем средств бюджета Московской области</w:t>
      </w:r>
      <w:r>
        <w:rPr>
          <w:sz w:val="20"/>
          <w:szCs w:val="20"/>
        </w:rPr>
        <w:t xml:space="preserve"> по обеспечению жильем детей-сирот</w:t>
      </w:r>
      <w:r w:rsidRPr="00B3501B">
        <w:rPr>
          <w:sz w:val="20"/>
          <w:szCs w:val="20"/>
        </w:rPr>
        <w:t>, в том числе сформированных за счет средств, поступивших из федерального бюджета, является Министерство образования Московской области</w:t>
      </w:r>
      <w:r>
        <w:rPr>
          <w:sz w:val="20"/>
          <w:szCs w:val="20"/>
        </w:rPr>
        <w:t xml:space="preserve"> (далее – Государственный заказчик)</w:t>
      </w:r>
      <w:r w:rsidRPr="00B3501B">
        <w:rPr>
          <w:sz w:val="20"/>
          <w:szCs w:val="20"/>
        </w:rPr>
        <w:t>.</w:t>
      </w:r>
    </w:p>
    <w:p w:rsidR="00B13F1C" w:rsidRDefault="00B13F1C" w:rsidP="00B13F1C">
      <w:pPr>
        <w:autoSpaceDE w:val="0"/>
        <w:autoSpaceDN w:val="0"/>
        <w:adjustRightInd w:val="0"/>
        <w:ind w:firstLine="540"/>
        <w:jc w:val="both"/>
        <w:rPr>
          <w:sz w:val="20"/>
          <w:szCs w:val="20"/>
        </w:rPr>
      </w:pPr>
      <w:r w:rsidRPr="00B3501B">
        <w:rPr>
          <w:sz w:val="20"/>
          <w:szCs w:val="20"/>
        </w:rPr>
        <w:t xml:space="preserve">Расчет субвенций осуществляется Государственным заказчиком </w:t>
      </w:r>
      <w:r>
        <w:rPr>
          <w:sz w:val="20"/>
          <w:szCs w:val="20"/>
        </w:rPr>
        <w:t xml:space="preserve">нормативным методом </w:t>
      </w:r>
      <w:r w:rsidRPr="00B3501B">
        <w:rPr>
          <w:sz w:val="20"/>
          <w:szCs w:val="20"/>
        </w:rPr>
        <w:t xml:space="preserve">в соответствии с </w:t>
      </w:r>
      <w:hyperlink r:id="rId10" w:history="1">
        <w:r w:rsidRPr="00B3501B">
          <w:rPr>
            <w:sz w:val="20"/>
            <w:szCs w:val="20"/>
          </w:rPr>
          <w:t>Законом</w:t>
        </w:r>
      </w:hyperlink>
      <w:r w:rsidRPr="00B3501B">
        <w:rPr>
          <w:sz w:val="20"/>
          <w:szCs w:val="20"/>
        </w:rPr>
        <w:t xml:space="preserve"> Московской области № 248/2007-ОЗ.</w:t>
      </w:r>
    </w:p>
    <w:p w:rsidR="00536D25" w:rsidRDefault="00536D25" w:rsidP="00536D25">
      <w:pPr>
        <w:autoSpaceDE w:val="0"/>
        <w:autoSpaceDN w:val="0"/>
        <w:adjustRightInd w:val="0"/>
        <w:ind w:firstLine="540"/>
        <w:jc w:val="both"/>
        <w:rPr>
          <w:b/>
          <w:sz w:val="20"/>
          <w:szCs w:val="20"/>
        </w:rPr>
      </w:pPr>
      <w:r>
        <w:rPr>
          <w:sz w:val="20"/>
          <w:szCs w:val="20"/>
        </w:rPr>
        <w:t>Ежегодные показатели (целевые индикаторы) количества жилых помещений, требующихся для приобретения органом местного самоуправления в очередном ф</w:t>
      </w:r>
      <w:r>
        <w:rPr>
          <w:sz w:val="20"/>
          <w:szCs w:val="20"/>
        </w:rPr>
        <w:t>и</w:t>
      </w:r>
      <w:r>
        <w:rPr>
          <w:sz w:val="20"/>
          <w:szCs w:val="20"/>
        </w:rPr>
        <w:t xml:space="preserve">нансовом году, устанавливаются  Министерством образования Московской области, </w:t>
      </w:r>
      <w:r w:rsidRPr="00325D39">
        <w:rPr>
          <w:sz w:val="20"/>
          <w:szCs w:val="20"/>
        </w:rPr>
        <w:t xml:space="preserve">исходя из </w:t>
      </w:r>
      <w:r w:rsidR="00D92938" w:rsidRPr="00822A5E">
        <w:rPr>
          <w:sz w:val="20"/>
          <w:szCs w:val="20"/>
        </w:rPr>
        <w:t xml:space="preserve">численности </w:t>
      </w:r>
      <w:r w:rsidRPr="00325D39">
        <w:rPr>
          <w:sz w:val="20"/>
          <w:szCs w:val="20"/>
        </w:rPr>
        <w:t xml:space="preserve">детей-сирот по муниципальному </w:t>
      </w:r>
      <w:r w:rsidR="00353069">
        <w:rPr>
          <w:sz w:val="20"/>
          <w:szCs w:val="20"/>
        </w:rPr>
        <w:t>образованию «Городской округ Истра Московской области»</w:t>
      </w:r>
      <w:r w:rsidRPr="00325D39">
        <w:rPr>
          <w:sz w:val="20"/>
          <w:szCs w:val="20"/>
        </w:rPr>
        <w:t>, включенных Министерством в Сводный список детей-сирот на обеспечение жилыми помещениями на очередной финансовый год</w:t>
      </w:r>
      <w:r>
        <w:rPr>
          <w:b/>
          <w:sz w:val="20"/>
          <w:szCs w:val="20"/>
        </w:rPr>
        <w:t>.</w:t>
      </w:r>
    </w:p>
    <w:p w:rsidR="00536D25" w:rsidRPr="00D74A45" w:rsidRDefault="00536D25" w:rsidP="00536D25">
      <w:pPr>
        <w:autoSpaceDE w:val="0"/>
        <w:autoSpaceDN w:val="0"/>
        <w:adjustRightInd w:val="0"/>
        <w:ind w:firstLine="540"/>
        <w:jc w:val="both"/>
        <w:rPr>
          <w:sz w:val="20"/>
          <w:szCs w:val="20"/>
        </w:rPr>
      </w:pPr>
      <w:r w:rsidRPr="001B1E12">
        <w:rPr>
          <w:sz w:val="20"/>
          <w:szCs w:val="20"/>
        </w:rPr>
        <w:t>Для использования в качестве предельной цены приобретения жилья за счет средств бюджета Московской области применяется предельная стоимость 1 квадра</w:t>
      </w:r>
      <w:r w:rsidRPr="001B1E12">
        <w:rPr>
          <w:sz w:val="20"/>
          <w:szCs w:val="20"/>
        </w:rPr>
        <w:t>т</w:t>
      </w:r>
      <w:r w:rsidRPr="001B1E12">
        <w:rPr>
          <w:sz w:val="20"/>
          <w:szCs w:val="20"/>
        </w:rPr>
        <w:t>ного метра общей площади жилья в разрезе муниципальных образований Московской области, утвержденная распоряжением Комитета по ценам и тарифам Правител</w:t>
      </w:r>
      <w:r w:rsidRPr="001B1E12">
        <w:rPr>
          <w:sz w:val="20"/>
          <w:szCs w:val="20"/>
        </w:rPr>
        <w:t>ь</w:t>
      </w:r>
      <w:r w:rsidRPr="001B1E12">
        <w:rPr>
          <w:sz w:val="20"/>
          <w:szCs w:val="20"/>
        </w:rPr>
        <w:t xml:space="preserve">ства Московской области, на дату </w:t>
      </w:r>
      <w:r>
        <w:rPr>
          <w:sz w:val="20"/>
          <w:szCs w:val="20"/>
        </w:rPr>
        <w:t>расчета субвенции</w:t>
      </w:r>
      <w:r w:rsidRPr="001B1E12">
        <w:rPr>
          <w:sz w:val="20"/>
          <w:szCs w:val="20"/>
        </w:rPr>
        <w:t>.</w:t>
      </w:r>
      <w:r>
        <w:rPr>
          <w:sz w:val="20"/>
          <w:szCs w:val="20"/>
        </w:rPr>
        <w:t xml:space="preserve"> При расчете </w:t>
      </w:r>
      <w:r w:rsidR="00353069">
        <w:rPr>
          <w:sz w:val="20"/>
          <w:szCs w:val="20"/>
        </w:rPr>
        <w:t>показателей настоящей П</w:t>
      </w:r>
      <w:r w:rsidRPr="005C254C">
        <w:rPr>
          <w:sz w:val="20"/>
          <w:szCs w:val="20"/>
        </w:rPr>
        <w:t>одпрограммы</w:t>
      </w:r>
      <w:r w:rsidR="00353069">
        <w:rPr>
          <w:sz w:val="20"/>
          <w:szCs w:val="20"/>
        </w:rPr>
        <w:t xml:space="preserve"> 3</w:t>
      </w:r>
      <w:r>
        <w:rPr>
          <w:sz w:val="20"/>
          <w:szCs w:val="20"/>
        </w:rPr>
        <w:t xml:space="preserve"> в качестве предельной цены 1 кв.м принята стоимость, уст</w:t>
      </w:r>
      <w:r>
        <w:rPr>
          <w:sz w:val="20"/>
          <w:szCs w:val="20"/>
        </w:rPr>
        <w:t>а</w:t>
      </w:r>
      <w:r>
        <w:rPr>
          <w:sz w:val="20"/>
          <w:szCs w:val="20"/>
        </w:rPr>
        <w:t xml:space="preserve">новленная распоряжением </w:t>
      </w:r>
      <w:r w:rsidRPr="00D74A45">
        <w:rPr>
          <w:sz w:val="20"/>
          <w:szCs w:val="20"/>
        </w:rPr>
        <w:t xml:space="preserve">Мособлкомцен </w:t>
      </w:r>
      <w:r w:rsidR="00E650E8" w:rsidRPr="00D74A45">
        <w:rPr>
          <w:sz w:val="20"/>
          <w:szCs w:val="20"/>
        </w:rPr>
        <w:t>от 30.06.2016 № 84-р на 3 квартал 2016 года</w:t>
      </w:r>
      <w:r w:rsidRPr="00D74A45">
        <w:rPr>
          <w:sz w:val="20"/>
          <w:szCs w:val="20"/>
        </w:rPr>
        <w:t>.</w:t>
      </w:r>
    </w:p>
    <w:p w:rsidR="00536D25" w:rsidRPr="00325D39" w:rsidRDefault="00536D25" w:rsidP="00536D25">
      <w:pPr>
        <w:autoSpaceDE w:val="0"/>
        <w:autoSpaceDN w:val="0"/>
        <w:adjustRightInd w:val="0"/>
        <w:ind w:firstLine="540"/>
        <w:jc w:val="both"/>
        <w:rPr>
          <w:sz w:val="20"/>
          <w:szCs w:val="20"/>
        </w:rPr>
      </w:pPr>
      <w:r w:rsidRPr="00325D39">
        <w:rPr>
          <w:sz w:val="20"/>
          <w:szCs w:val="20"/>
        </w:rPr>
        <w:t>Расходование субвенции на приобретение жилого помещения (возмещение расходов или части расходов) осуществляется исходя из фактической стоимости предоставляемого жилого помещения на 1 человека, но не более предельной стоимости жилого помещения на 1 человека, определенной в соответствии с Законом Мо</w:t>
      </w:r>
      <w:r w:rsidRPr="00325D39">
        <w:rPr>
          <w:sz w:val="20"/>
          <w:szCs w:val="20"/>
        </w:rPr>
        <w:t>с</w:t>
      </w:r>
      <w:r w:rsidRPr="00325D39">
        <w:rPr>
          <w:sz w:val="20"/>
          <w:szCs w:val="20"/>
        </w:rPr>
        <w:t xml:space="preserve">ковской области № 248/2007-ОЗ. </w:t>
      </w:r>
    </w:p>
    <w:p w:rsidR="000C0C24" w:rsidRPr="00B3501B" w:rsidRDefault="000C0C24" w:rsidP="000C0C24">
      <w:pPr>
        <w:autoSpaceDE w:val="0"/>
        <w:autoSpaceDN w:val="0"/>
        <w:adjustRightInd w:val="0"/>
        <w:ind w:firstLine="540"/>
        <w:jc w:val="both"/>
        <w:rPr>
          <w:sz w:val="20"/>
          <w:szCs w:val="20"/>
        </w:rPr>
      </w:pPr>
      <w:r w:rsidRPr="00B3501B">
        <w:rPr>
          <w:sz w:val="20"/>
          <w:szCs w:val="20"/>
        </w:rPr>
        <w:t xml:space="preserve">Органы местного самоуправления статьей 11 Закона Московской области № 248/2007-ОЗ наделены государственными полномочиями по обеспечению детей-сирот жилыми помещениями за счет средств областной субвенции и в соответствии с пунктом 2.1 указанной статьи вправе дополнительно использовать собственные финансовые средства для осуществления переданных им государственных полномочий по обеспечению жилыми помещениями детей-сирот за счет средств бюджетов муниципальных образований Московской области в случаях и порядке, установленных Бюджетным </w:t>
      </w:r>
      <w:r>
        <w:rPr>
          <w:sz w:val="20"/>
          <w:szCs w:val="20"/>
        </w:rPr>
        <w:t>кодексом</w:t>
      </w:r>
      <w:r w:rsidRPr="00B3501B">
        <w:rPr>
          <w:sz w:val="20"/>
          <w:szCs w:val="20"/>
        </w:rPr>
        <w:t xml:space="preserve"> Российской Федерации, в соответствии с Федеральным </w:t>
      </w:r>
      <w:r>
        <w:rPr>
          <w:sz w:val="20"/>
          <w:szCs w:val="20"/>
        </w:rPr>
        <w:t>законом</w:t>
      </w:r>
      <w:r w:rsidRPr="00B3501B">
        <w:rPr>
          <w:sz w:val="20"/>
          <w:szCs w:val="20"/>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Федеральным </w:t>
      </w:r>
      <w:r>
        <w:rPr>
          <w:sz w:val="20"/>
          <w:szCs w:val="20"/>
        </w:rPr>
        <w:t>законом</w:t>
      </w:r>
      <w:r w:rsidRPr="00B3501B">
        <w:rPr>
          <w:sz w:val="20"/>
          <w:szCs w:val="20"/>
        </w:rPr>
        <w:t xml:space="preserve"> от 6 октября 2003 года N 131-ФЗ "Об общих принципах организации местного самоуправления в Российской Федерации".</w:t>
      </w:r>
    </w:p>
    <w:p w:rsidR="000C0C24" w:rsidRPr="00325D39" w:rsidRDefault="000C0C24" w:rsidP="000C0C24">
      <w:pPr>
        <w:ind w:firstLine="708"/>
        <w:jc w:val="both"/>
        <w:rPr>
          <w:sz w:val="20"/>
          <w:szCs w:val="20"/>
        </w:rPr>
      </w:pPr>
      <w:r w:rsidRPr="00C43010">
        <w:rPr>
          <w:sz w:val="20"/>
          <w:szCs w:val="20"/>
        </w:rPr>
        <w:t xml:space="preserve">Прогнозные показатели ожидаемых объемов софинансирования мероприятий по </w:t>
      </w:r>
      <w:r>
        <w:rPr>
          <w:sz w:val="20"/>
          <w:szCs w:val="20"/>
        </w:rPr>
        <w:t>приобретению</w:t>
      </w:r>
      <w:r w:rsidRPr="00C43010">
        <w:rPr>
          <w:sz w:val="20"/>
          <w:szCs w:val="20"/>
        </w:rPr>
        <w:t xml:space="preserve"> жилы</w:t>
      </w:r>
      <w:r>
        <w:rPr>
          <w:sz w:val="20"/>
          <w:szCs w:val="20"/>
        </w:rPr>
        <w:t>х</w:t>
      </w:r>
      <w:r w:rsidRPr="00C43010">
        <w:rPr>
          <w:sz w:val="20"/>
          <w:szCs w:val="20"/>
        </w:rPr>
        <w:t xml:space="preserve"> помещени</w:t>
      </w:r>
      <w:r>
        <w:rPr>
          <w:sz w:val="20"/>
          <w:szCs w:val="20"/>
        </w:rPr>
        <w:t>й для обеспечения ими</w:t>
      </w:r>
      <w:r w:rsidRPr="00C43010">
        <w:rPr>
          <w:sz w:val="20"/>
          <w:szCs w:val="20"/>
        </w:rPr>
        <w:t xml:space="preserve"> детей-сирот на очере</w:t>
      </w:r>
      <w:r w:rsidRPr="00C43010">
        <w:rPr>
          <w:sz w:val="20"/>
          <w:szCs w:val="20"/>
        </w:rPr>
        <w:t>д</w:t>
      </w:r>
      <w:r w:rsidRPr="00C43010">
        <w:rPr>
          <w:sz w:val="20"/>
          <w:szCs w:val="20"/>
        </w:rPr>
        <w:t>ной финансовый год и плановый период 201</w:t>
      </w:r>
      <w:r w:rsidR="00D74A45">
        <w:rPr>
          <w:sz w:val="20"/>
          <w:szCs w:val="20"/>
        </w:rPr>
        <w:t>8</w:t>
      </w:r>
      <w:r w:rsidRPr="00C43010">
        <w:rPr>
          <w:sz w:val="20"/>
          <w:szCs w:val="20"/>
        </w:rPr>
        <w:t>-20</w:t>
      </w:r>
      <w:r w:rsidR="00D74A45">
        <w:rPr>
          <w:sz w:val="20"/>
          <w:szCs w:val="20"/>
        </w:rPr>
        <w:t>21</w:t>
      </w:r>
      <w:r w:rsidRPr="00C43010">
        <w:rPr>
          <w:sz w:val="20"/>
          <w:szCs w:val="20"/>
        </w:rPr>
        <w:t xml:space="preserve"> года  из средств бюджета </w:t>
      </w:r>
      <w:r w:rsidR="00353069">
        <w:rPr>
          <w:sz w:val="20"/>
          <w:szCs w:val="20"/>
        </w:rPr>
        <w:t>округа</w:t>
      </w:r>
      <w:r w:rsidRPr="00C43010">
        <w:rPr>
          <w:sz w:val="20"/>
          <w:szCs w:val="20"/>
        </w:rPr>
        <w:t xml:space="preserve"> рассчитаны мет</w:t>
      </w:r>
      <w:r w:rsidR="00353069">
        <w:rPr>
          <w:sz w:val="20"/>
          <w:szCs w:val="20"/>
        </w:rPr>
        <w:t xml:space="preserve">одом сопоставимых рыночных цен </w:t>
      </w:r>
      <w:r w:rsidRPr="00C43010">
        <w:rPr>
          <w:sz w:val="20"/>
          <w:szCs w:val="20"/>
        </w:rPr>
        <w:t>(анализ рынка), который призн</w:t>
      </w:r>
      <w:r w:rsidRPr="00C43010">
        <w:rPr>
          <w:sz w:val="20"/>
          <w:szCs w:val="20"/>
        </w:rPr>
        <w:t>а</w:t>
      </w:r>
      <w:r w:rsidRPr="00C43010">
        <w:rPr>
          <w:sz w:val="20"/>
          <w:szCs w:val="20"/>
        </w:rPr>
        <w:t xml:space="preserve">ется приоритетным над нормативным методом в виду существенных отличий основных определяющих коэффициентов товара, а именно размера общей площади жилого помещения и стоимости 1 квадратного метра общей площади жилого помещения </w:t>
      </w:r>
      <w:r>
        <w:rPr>
          <w:sz w:val="20"/>
          <w:szCs w:val="20"/>
        </w:rPr>
        <w:t xml:space="preserve">над стандартными (нормативными) </w:t>
      </w:r>
      <w:r w:rsidRPr="00C43010">
        <w:rPr>
          <w:sz w:val="20"/>
          <w:szCs w:val="20"/>
        </w:rPr>
        <w:t>(п. 4.4 «Методических рекомендаций по примен</w:t>
      </w:r>
      <w:r w:rsidRPr="00C43010">
        <w:rPr>
          <w:sz w:val="20"/>
          <w:szCs w:val="20"/>
        </w:rPr>
        <w:t>е</w:t>
      </w:r>
      <w:r w:rsidRPr="00C43010">
        <w:rPr>
          <w:sz w:val="20"/>
          <w:szCs w:val="20"/>
        </w:rPr>
        <w:t xml:space="preserve">нию методов определения начальной (максимальной) цены контракта, цены контракта, заключаемого с единственным поставщиком (подрядчиком, исполнителем)», утв. приказом Минэкономразвития России от 02.10.2013 № 567 (далее – методические рекомендации). </w:t>
      </w:r>
      <w:r w:rsidRPr="00842E9F">
        <w:rPr>
          <w:sz w:val="20"/>
          <w:szCs w:val="20"/>
        </w:rPr>
        <w:t>Исходя</w:t>
      </w:r>
      <w:r w:rsidRPr="00842E9F">
        <w:t xml:space="preserve"> </w:t>
      </w:r>
      <w:r w:rsidRPr="00842E9F">
        <w:rPr>
          <w:sz w:val="20"/>
          <w:szCs w:val="20"/>
        </w:rPr>
        <w:t xml:space="preserve">из анализа рынка жилья </w:t>
      </w:r>
      <w:r w:rsidR="00353069">
        <w:rPr>
          <w:sz w:val="20"/>
          <w:szCs w:val="20"/>
        </w:rPr>
        <w:t>на территории городского округа Ис</w:t>
      </w:r>
      <w:r w:rsidR="00353069">
        <w:rPr>
          <w:sz w:val="20"/>
          <w:szCs w:val="20"/>
        </w:rPr>
        <w:t>т</w:t>
      </w:r>
      <w:r w:rsidR="00353069">
        <w:rPr>
          <w:sz w:val="20"/>
          <w:szCs w:val="20"/>
        </w:rPr>
        <w:t>ра Московской области</w:t>
      </w:r>
      <w:r w:rsidRPr="00842E9F">
        <w:rPr>
          <w:sz w:val="20"/>
          <w:szCs w:val="20"/>
        </w:rPr>
        <w:t xml:space="preserve">, начальная максимальная цена контракта на приобретение однокомнатной квартиры </w:t>
      </w:r>
      <w:r w:rsidRPr="00325D39">
        <w:rPr>
          <w:sz w:val="20"/>
          <w:szCs w:val="20"/>
        </w:rPr>
        <w:t xml:space="preserve">составляет в ценах </w:t>
      </w:r>
      <w:r w:rsidR="00D74A45">
        <w:rPr>
          <w:sz w:val="20"/>
          <w:szCs w:val="20"/>
        </w:rPr>
        <w:t xml:space="preserve">текущего базового периода </w:t>
      </w:r>
      <w:r w:rsidRPr="00325D39">
        <w:rPr>
          <w:sz w:val="20"/>
          <w:szCs w:val="20"/>
        </w:rPr>
        <w:t>201</w:t>
      </w:r>
      <w:r w:rsidR="00D74A45">
        <w:rPr>
          <w:sz w:val="20"/>
          <w:szCs w:val="20"/>
        </w:rPr>
        <w:t>6</w:t>
      </w:r>
      <w:r w:rsidRPr="00325D39">
        <w:rPr>
          <w:sz w:val="20"/>
          <w:szCs w:val="20"/>
        </w:rPr>
        <w:t xml:space="preserve"> года 3 300 тыс. руб.</w:t>
      </w:r>
    </w:p>
    <w:p w:rsidR="000C0C24" w:rsidRDefault="00536D25" w:rsidP="000C0C24">
      <w:pPr>
        <w:pStyle w:val="ConsPlusNormal"/>
        <w:ind w:firstLine="540"/>
        <w:jc w:val="both"/>
        <w:rPr>
          <w:rFonts w:ascii="Times New Roman" w:hAnsi="Times New Roman" w:cs="Times New Roman"/>
        </w:rPr>
      </w:pPr>
      <w:r>
        <w:rPr>
          <w:rFonts w:ascii="Times New Roman" w:hAnsi="Times New Roman" w:cs="Times New Roman"/>
        </w:rPr>
        <w:t xml:space="preserve">Размер </w:t>
      </w:r>
      <w:r w:rsidR="000C0C24">
        <w:rPr>
          <w:rFonts w:ascii="Times New Roman" w:hAnsi="Times New Roman" w:cs="Times New Roman"/>
        </w:rPr>
        <w:t>финансовых средств на проведение ремонтных работ в закрепленных за детьми-сиротами, детьми, оставшимися без попечения родителей, лицами из их числа муниципальных жилых помещениях</w:t>
      </w:r>
      <w:r>
        <w:rPr>
          <w:rFonts w:ascii="Times New Roman" w:hAnsi="Times New Roman" w:cs="Times New Roman"/>
        </w:rPr>
        <w:t>, определяется исходя из актов обследования состояния жилых помещений, дефектной ведомости по</w:t>
      </w:r>
      <w:r w:rsidRPr="00536D25">
        <w:rPr>
          <w:rFonts w:ascii="Times New Roman" w:hAnsi="Times New Roman" w:cs="Times New Roman"/>
        </w:rPr>
        <w:t xml:space="preserve"> </w:t>
      </w:r>
      <w:r>
        <w:rPr>
          <w:rFonts w:ascii="Times New Roman" w:hAnsi="Times New Roman" w:cs="Times New Roman"/>
        </w:rPr>
        <w:t>объемам требуемых р</w:t>
      </w:r>
      <w:r>
        <w:rPr>
          <w:rFonts w:ascii="Times New Roman" w:hAnsi="Times New Roman" w:cs="Times New Roman"/>
        </w:rPr>
        <w:t>е</w:t>
      </w:r>
      <w:r>
        <w:rPr>
          <w:rFonts w:ascii="Times New Roman" w:hAnsi="Times New Roman" w:cs="Times New Roman"/>
        </w:rPr>
        <w:lastRenderedPageBreak/>
        <w:t>монтных</w:t>
      </w:r>
      <w:r w:rsidR="00335A4D">
        <w:rPr>
          <w:rFonts w:ascii="Times New Roman" w:hAnsi="Times New Roman" w:cs="Times New Roman"/>
        </w:rPr>
        <w:t xml:space="preserve"> работ</w:t>
      </w:r>
      <w:r>
        <w:rPr>
          <w:rFonts w:ascii="Times New Roman" w:hAnsi="Times New Roman" w:cs="Times New Roman"/>
        </w:rPr>
        <w:t>, на основе Смет</w:t>
      </w:r>
      <w:r w:rsidR="000C0C24">
        <w:rPr>
          <w:rFonts w:ascii="Times New Roman" w:hAnsi="Times New Roman" w:cs="Times New Roman"/>
        </w:rPr>
        <w:t>,</w:t>
      </w:r>
      <w:r>
        <w:rPr>
          <w:rFonts w:ascii="Times New Roman" w:hAnsi="Times New Roman" w:cs="Times New Roman"/>
        </w:rPr>
        <w:t xml:space="preserve"> составленных в год, предшествующий</w:t>
      </w:r>
      <w:r w:rsidRPr="00536D25">
        <w:rPr>
          <w:rFonts w:ascii="Times New Roman" w:hAnsi="Times New Roman" w:cs="Times New Roman"/>
        </w:rPr>
        <w:t xml:space="preserve"> </w:t>
      </w:r>
      <w:r>
        <w:rPr>
          <w:rFonts w:ascii="Times New Roman" w:hAnsi="Times New Roman" w:cs="Times New Roman"/>
        </w:rPr>
        <w:t>планируемому</w:t>
      </w:r>
      <w:r w:rsidR="00550DAE">
        <w:rPr>
          <w:rFonts w:ascii="Times New Roman" w:hAnsi="Times New Roman" w:cs="Times New Roman"/>
        </w:rPr>
        <w:t>,</w:t>
      </w:r>
      <w:r>
        <w:rPr>
          <w:rFonts w:ascii="Times New Roman" w:hAnsi="Times New Roman" w:cs="Times New Roman"/>
        </w:rPr>
        <w:t xml:space="preserve"> </w:t>
      </w:r>
      <w:r w:rsidR="000C0C24">
        <w:rPr>
          <w:rFonts w:ascii="Times New Roman" w:hAnsi="Times New Roman" w:cs="Times New Roman"/>
        </w:rPr>
        <w:t>и утвержда</w:t>
      </w:r>
      <w:r w:rsidR="00550DAE">
        <w:rPr>
          <w:rFonts w:ascii="Times New Roman" w:hAnsi="Times New Roman" w:cs="Times New Roman"/>
        </w:rPr>
        <w:t>е</w:t>
      </w:r>
      <w:r w:rsidR="000C0C24">
        <w:rPr>
          <w:rFonts w:ascii="Times New Roman" w:hAnsi="Times New Roman" w:cs="Times New Roman"/>
        </w:rPr>
        <w:t xml:space="preserve">тся решениями Советов депутатов </w:t>
      </w:r>
      <w:r>
        <w:rPr>
          <w:rFonts w:ascii="Times New Roman" w:hAnsi="Times New Roman" w:cs="Times New Roman"/>
        </w:rPr>
        <w:t>органа местного самоуправления - собственника жилья</w:t>
      </w:r>
      <w:r w:rsidR="000C0C24" w:rsidRPr="00DD3CE9">
        <w:rPr>
          <w:rFonts w:ascii="Times New Roman" w:hAnsi="Times New Roman" w:cs="Times New Roman"/>
        </w:rPr>
        <w:t xml:space="preserve">. </w:t>
      </w:r>
      <w:r w:rsidR="000C0C24">
        <w:rPr>
          <w:rFonts w:ascii="Times New Roman" w:hAnsi="Times New Roman" w:cs="Times New Roman"/>
        </w:rPr>
        <w:t xml:space="preserve">Проведение ремонтных работ осуществляется за счет бюджета </w:t>
      </w:r>
      <w:r w:rsidR="00353069">
        <w:rPr>
          <w:rFonts w:ascii="Times New Roman" w:hAnsi="Times New Roman" w:cs="Times New Roman"/>
        </w:rPr>
        <w:t>городского округа</w:t>
      </w:r>
      <w:r w:rsidR="000C0C24">
        <w:rPr>
          <w:rFonts w:ascii="Times New Roman" w:hAnsi="Times New Roman" w:cs="Times New Roman"/>
        </w:rPr>
        <w:t xml:space="preserve">. Процедура расходования утвержденных средств бюджета </w:t>
      </w:r>
      <w:r w:rsidR="000C0C24" w:rsidRPr="001B1E12">
        <w:rPr>
          <w:rFonts w:ascii="Times New Roman" w:hAnsi="Times New Roman" w:cs="Times New Roman"/>
        </w:rPr>
        <w:t>уст</w:t>
      </w:r>
      <w:r w:rsidR="000C0C24" w:rsidRPr="001B1E12">
        <w:rPr>
          <w:rFonts w:ascii="Times New Roman" w:hAnsi="Times New Roman" w:cs="Times New Roman"/>
        </w:rPr>
        <w:t>а</w:t>
      </w:r>
      <w:r w:rsidR="000C0C24" w:rsidRPr="001B1E12">
        <w:rPr>
          <w:rFonts w:ascii="Times New Roman" w:hAnsi="Times New Roman" w:cs="Times New Roman"/>
        </w:rPr>
        <w:t>новлен</w:t>
      </w:r>
      <w:r w:rsidR="000C0C24">
        <w:rPr>
          <w:rFonts w:ascii="Times New Roman" w:hAnsi="Times New Roman" w:cs="Times New Roman"/>
        </w:rPr>
        <w:t>а</w:t>
      </w:r>
      <w:r w:rsidR="000C0C24" w:rsidRPr="001B1E12">
        <w:rPr>
          <w:rFonts w:ascii="Times New Roman" w:hAnsi="Times New Roman" w:cs="Times New Roman"/>
        </w:rPr>
        <w:t xml:space="preserve"> Федеральным законом от </w:t>
      </w:r>
      <w:r w:rsidR="000C0C24">
        <w:rPr>
          <w:rFonts w:ascii="Times New Roman" w:hAnsi="Times New Roman" w:cs="Times New Roman"/>
        </w:rPr>
        <w:t>05</w:t>
      </w:r>
      <w:r w:rsidR="000C0C24" w:rsidRPr="001B1E12">
        <w:rPr>
          <w:rFonts w:ascii="Times New Roman" w:hAnsi="Times New Roman" w:cs="Times New Roman"/>
        </w:rPr>
        <w:t>.0</w:t>
      </w:r>
      <w:r w:rsidR="000C0C24">
        <w:rPr>
          <w:rFonts w:ascii="Times New Roman" w:hAnsi="Times New Roman" w:cs="Times New Roman"/>
        </w:rPr>
        <w:t>4</w:t>
      </w:r>
      <w:r w:rsidR="000C0C24" w:rsidRPr="001B1E12">
        <w:rPr>
          <w:rFonts w:ascii="Times New Roman" w:hAnsi="Times New Roman" w:cs="Times New Roman"/>
        </w:rPr>
        <w:t>.20</w:t>
      </w:r>
      <w:r w:rsidR="000C0C24">
        <w:rPr>
          <w:rFonts w:ascii="Times New Roman" w:hAnsi="Times New Roman" w:cs="Times New Roman"/>
        </w:rPr>
        <w:t>13</w:t>
      </w:r>
      <w:r w:rsidR="000C0C24" w:rsidRPr="001B1E12">
        <w:rPr>
          <w:rFonts w:ascii="Times New Roman" w:hAnsi="Times New Roman" w:cs="Times New Roman"/>
        </w:rPr>
        <w:t xml:space="preserve"> N</w:t>
      </w:r>
      <w:r w:rsidR="000C0C24">
        <w:rPr>
          <w:rFonts w:ascii="Times New Roman" w:hAnsi="Times New Roman" w:cs="Times New Roman"/>
        </w:rPr>
        <w:t xml:space="preserve"> 4</w:t>
      </w:r>
      <w:r w:rsidR="000C0C24" w:rsidRPr="001B1E12">
        <w:rPr>
          <w:rFonts w:ascii="Times New Roman" w:hAnsi="Times New Roman" w:cs="Times New Roman"/>
        </w:rPr>
        <w:t xml:space="preserve">4-ФЗ "О </w:t>
      </w:r>
      <w:r w:rsidR="000C0C24">
        <w:rPr>
          <w:rFonts w:ascii="Times New Roman" w:hAnsi="Times New Roman" w:cs="Times New Roman"/>
        </w:rPr>
        <w:t>контрактной системе в сфере закупок</w:t>
      </w:r>
      <w:r w:rsidR="000C0C24" w:rsidRPr="001B1E12">
        <w:rPr>
          <w:rFonts w:ascii="Times New Roman" w:hAnsi="Times New Roman" w:cs="Times New Roman"/>
        </w:rPr>
        <w:t xml:space="preserve"> товаров, работ, услуг для </w:t>
      </w:r>
      <w:r w:rsidR="000C0C24">
        <w:rPr>
          <w:rFonts w:ascii="Times New Roman" w:hAnsi="Times New Roman" w:cs="Times New Roman"/>
        </w:rPr>
        <w:t xml:space="preserve">обеспечения </w:t>
      </w:r>
      <w:r w:rsidR="000C0C24" w:rsidRPr="001B1E12">
        <w:rPr>
          <w:rFonts w:ascii="Times New Roman" w:hAnsi="Times New Roman" w:cs="Times New Roman"/>
        </w:rPr>
        <w:t>государственных и муниципал</w:t>
      </w:r>
      <w:r w:rsidR="000C0C24" w:rsidRPr="001B1E12">
        <w:rPr>
          <w:rFonts w:ascii="Times New Roman" w:hAnsi="Times New Roman" w:cs="Times New Roman"/>
        </w:rPr>
        <w:t>ь</w:t>
      </w:r>
      <w:r w:rsidR="000C0C24" w:rsidRPr="001B1E12">
        <w:rPr>
          <w:rFonts w:ascii="Times New Roman" w:hAnsi="Times New Roman" w:cs="Times New Roman"/>
        </w:rPr>
        <w:t>ных нужд"</w:t>
      </w:r>
      <w:r w:rsidR="000C0C24">
        <w:rPr>
          <w:rFonts w:ascii="Times New Roman" w:hAnsi="Times New Roman" w:cs="Times New Roman"/>
        </w:rPr>
        <w:t>.</w:t>
      </w:r>
    </w:p>
    <w:p w:rsidR="000C0C24" w:rsidRDefault="000C0C24" w:rsidP="000C0C24">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685"/>
        <w:gridCol w:w="3828"/>
        <w:gridCol w:w="3260"/>
        <w:gridCol w:w="1920"/>
      </w:tblGrid>
      <w:tr w:rsidR="00822A5E" w:rsidRPr="00822A5E" w:rsidTr="00634BA7">
        <w:tc>
          <w:tcPr>
            <w:tcW w:w="2093" w:type="dxa"/>
            <w:shd w:val="clear" w:color="auto" w:fill="auto"/>
          </w:tcPr>
          <w:p w:rsidR="000C0C24" w:rsidRPr="00822A5E" w:rsidRDefault="000C0C24" w:rsidP="00280AEE">
            <w:pPr>
              <w:pStyle w:val="ConsPlusNormal"/>
              <w:ind w:firstLine="0"/>
              <w:jc w:val="both"/>
              <w:rPr>
                <w:rFonts w:ascii="Times New Roman" w:hAnsi="Times New Roman" w:cs="Times New Roman"/>
                <w:sz w:val="18"/>
                <w:szCs w:val="18"/>
              </w:rPr>
            </w:pPr>
            <w:r w:rsidRPr="00822A5E">
              <w:rPr>
                <w:rFonts w:ascii="Times New Roman" w:hAnsi="Times New Roman" w:cs="Times New Roman"/>
                <w:sz w:val="18"/>
                <w:szCs w:val="18"/>
              </w:rPr>
              <w:t>Наименование мер</w:t>
            </w:r>
            <w:r w:rsidRPr="00822A5E">
              <w:rPr>
                <w:rFonts w:ascii="Times New Roman" w:hAnsi="Times New Roman" w:cs="Times New Roman"/>
                <w:sz w:val="18"/>
                <w:szCs w:val="18"/>
              </w:rPr>
              <w:t>о</w:t>
            </w:r>
            <w:r w:rsidRPr="00822A5E">
              <w:rPr>
                <w:rFonts w:ascii="Times New Roman" w:hAnsi="Times New Roman" w:cs="Times New Roman"/>
                <w:sz w:val="18"/>
                <w:szCs w:val="18"/>
              </w:rPr>
              <w:t>приятия подпрограммы</w:t>
            </w:r>
          </w:p>
        </w:tc>
        <w:tc>
          <w:tcPr>
            <w:tcW w:w="3685" w:type="dxa"/>
            <w:shd w:val="clear" w:color="auto" w:fill="auto"/>
          </w:tcPr>
          <w:p w:rsidR="000C0C24" w:rsidRPr="00822A5E" w:rsidRDefault="000C0C24" w:rsidP="00280AEE">
            <w:pPr>
              <w:pStyle w:val="ConsPlusNormal"/>
              <w:ind w:firstLine="0"/>
              <w:jc w:val="both"/>
              <w:rPr>
                <w:rFonts w:ascii="Times New Roman" w:hAnsi="Times New Roman" w:cs="Times New Roman"/>
                <w:sz w:val="18"/>
                <w:szCs w:val="18"/>
              </w:rPr>
            </w:pPr>
            <w:r w:rsidRPr="00822A5E">
              <w:rPr>
                <w:rFonts w:ascii="Times New Roman" w:hAnsi="Times New Roman" w:cs="Times New Roman"/>
                <w:sz w:val="18"/>
                <w:szCs w:val="18"/>
              </w:rPr>
              <w:t>Источник финансирования</w:t>
            </w:r>
          </w:p>
        </w:tc>
        <w:tc>
          <w:tcPr>
            <w:tcW w:w="3828" w:type="dxa"/>
            <w:shd w:val="clear" w:color="auto" w:fill="auto"/>
          </w:tcPr>
          <w:p w:rsidR="000C0C24" w:rsidRPr="00822A5E" w:rsidRDefault="000C0C24" w:rsidP="00280AEE">
            <w:pPr>
              <w:pStyle w:val="ConsPlusNormal"/>
              <w:ind w:firstLine="0"/>
              <w:jc w:val="both"/>
              <w:rPr>
                <w:rFonts w:ascii="Times New Roman" w:hAnsi="Times New Roman" w:cs="Times New Roman"/>
                <w:sz w:val="18"/>
                <w:szCs w:val="18"/>
              </w:rPr>
            </w:pPr>
            <w:r w:rsidRPr="00822A5E">
              <w:rPr>
                <w:rFonts w:ascii="Times New Roman" w:hAnsi="Times New Roman" w:cs="Times New Roman"/>
                <w:sz w:val="18"/>
                <w:szCs w:val="18"/>
              </w:rPr>
              <w:t>Расчет необходимых финансовых ресурсов на реализацию мероприятия</w:t>
            </w:r>
          </w:p>
        </w:tc>
        <w:tc>
          <w:tcPr>
            <w:tcW w:w="3260" w:type="dxa"/>
            <w:shd w:val="clear" w:color="auto" w:fill="auto"/>
          </w:tcPr>
          <w:p w:rsidR="000C0C24" w:rsidRPr="00822A5E" w:rsidRDefault="000C0C24" w:rsidP="00280AEE">
            <w:pPr>
              <w:pStyle w:val="ConsPlusNormal"/>
              <w:ind w:firstLine="0"/>
              <w:jc w:val="both"/>
              <w:rPr>
                <w:rFonts w:ascii="Times New Roman" w:hAnsi="Times New Roman" w:cs="Times New Roman"/>
                <w:sz w:val="18"/>
                <w:szCs w:val="18"/>
              </w:rPr>
            </w:pPr>
            <w:r w:rsidRPr="00822A5E">
              <w:rPr>
                <w:rFonts w:ascii="Times New Roman" w:hAnsi="Times New Roman" w:cs="Times New Roman"/>
                <w:sz w:val="18"/>
                <w:szCs w:val="18"/>
              </w:rPr>
              <w:t>Общий объем финансовых ресурсов, необходимых для реализации мер</w:t>
            </w:r>
            <w:r w:rsidRPr="00822A5E">
              <w:rPr>
                <w:rFonts w:ascii="Times New Roman" w:hAnsi="Times New Roman" w:cs="Times New Roman"/>
                <w:sz w:val="18"/>
                <w:szCs w:val="18"/>
              </w:rPr>
              <w:t>о</w:t>
            </w:r>
            <w:r w:rsidRPr="00822A5E">
              <w:rPr>
                <w:rFonts w:ascii="Times New Roman" w:hAnsi="Times New Roman" w:cs="Times New Roman"/>
                <w:sz w:val="18"/>
                <w:szCs w:val="18"/>
              </w:rPr>
              <w:t>приятия, в том числе по годам</w:t>
            </w:r>
          </w:p>
        </w:tc>
        <w:tc>
          <w:tcPr>
            <w:tcW w:w="1920" w:type="dxa"/>
            <w:shd w:val="clear" w:color="auto" w:fill="auto"/>
          </w:tcPr>
          <w:p w:rsidR="000C0C24" w:rsidRPr="00822A5E" w:rsidRDefault="000C0C24" w:rsidP="00280AEE">
            <w:pPr>
              <w:pStyle w:val="ConsPlusNormal"/>
              <w:ind w:firstLine="0"/>
              <w:jc w:val="both"/>
              <w:rPr>
                <w:rFonts w:ascii="Times New Roman" w:hAnsi="Times New Roman" w:cs="Times New Roman"/>
                <w:sz w:val="18"/>
                <w:szCs w:val="18"/>
              </w:rPr>
            </w:pPr>
            <w:r w:rsidRPr="00822A5E">
              <w:rPr>
                <w:rFonts w:ascii="Times New Roman" w:hAnsi="Times New Roman" w:cs="Times New Roman"/>
                <w:sz w:val="18"/>
                <w:szCs w:val="18"/>
              </w:rPr>
              <w:t>Эксплуатационные расходы, возника</w:t>
            </w:r>
            <w:r w:rsidRPr="00822A5E">
              <w:rPr>
                <w:rFonts w:ascii="Times New Roman" w:hAnsi="Times New Roman" w:cs="Times New Roman"/>
                <w:sz w:val="18"/>
                <w:szCs w:val="18"/>
              </w:rPr>
              <w:t>ю</w:t>
            </w:r>
            <w:r w:rsidRPr="00822A5E">
              <w:rPr>
                <w:rFonts w:ascii="Times New Roman" w:hAnsi="Times New Roman" w:cs="Times New Roman"/>
                <w:sz w:val="18"/>
                <w:szCs w:val="18"/>
              </w:rPr>
              <w:t>щие в результате реализации меропр</w:t>
            </w:r>
            <w:r w:rsidRPr="00822A5E">
              <w:rPr>
                <w:rFonts w:ascii="Times New Roman" w:hAnsi="Times New Roman" w:cs="Times New Roman"/>
                <w:sz w:val="18"/>
                <w:szCs w:val="18"/>
              </w:rPr>
              <w:t>и</w:t>
            </w:r>
            <w:r w:rsidRPr="00822A5E">
              <w:rPr>
                <w:rFonts w:ascii="Times New Roman" w:hAnsi="Times New Roman" w:cs="Times New Roman"/>
                <w:sz w:val="18"/>
                <w:szCs w:val="18"/>
              </w:rPr>
              <w:t>ятия</w:t>
            </w:r>
          </w:p>
        </w:tc>
      </w:tr>
      <w:tr w:rsidR="00822A5E" w:rsidRPr="00822A5E" w:rsidTr="00634BA7">
        <w:tc>
          <w:tcPr>
            <w:tcW w:w="2093" w:type="dxa"/>
            <w:vMerge w:val="restart"/>
            <w:shd w:val="clear" w:color="auto" w:fill="auto"/>
          </w:tcPr>
          <w:p w:rsidR="00550DAE" w:rsidRPr="00822A5E" w:rsidRDefault="00550DAE" w:rsidP="00D92938">
            <w:pPr>
              <w:pStyle w:val="ConsPlusNormal"/>
              <w:ind w:firstLine="0"/>
              <w:jc w:val="both"/>
              <w:rPr>
                <w:rFonts w:ascii="Times New Roman" w:hAnsi="Times New Roman" w:cs="Times New Roman"/>
                <w:sz w:val="18"/>
                <w:szCs w:val="18"/>
              </w:rPr>
            </w:pPr>
            <w:r w:rsidRPr="00822A5E">
              <w:rPr>
                <w:rFonts w:ascii="Times New Roman" w:hAnsi="Times New Roman" w:cs="Times New Roman"/>
                <w:sz w:val="18"/>
                <w:szCs w:val="18"/>
              </w:rPr>
              <w:t>1. Обеспечение жилыми помещениями детей-сирот, детей, оставши</w:t>
            </w:r>
            <w:r w:rsidRPr="00822A5E">
              <w:rPr>
                <w:rFonts w:ascii="Times New Roman" w:hAnsi="Times New Roman" w:cs="Times New Roman"/>
                <w:sz w:val="18"/>
                <w:szCs w:val="18"/>
              </w:rPr>
              <w:t>х</w:t>
            </w:r>
            <w:r w:rsidRPr="00822A5E">
              <w:rPr>
                <w:rFonts w:ascii="Times New Roman" w:hAnsi="Times New Roman" w:cs="Times New Roman"/>
                <w:sz w:val="18"/>
                <w:szCs w:val="18"/>
              </w:rPr>
              <w:t>ся без попечения род</w:t>
            </w:r>
            <w:r w:rsidRPr="00822A5E">
              <w:rPr>
                <w:rFonts w:ascii="Times New Roman" w:hAnsi="Times New Roman" w:cs="Times New Roman"/>
                <w:sz w:val="18"/>
                <w:szCs w:val="18"/>
              </w:rPr>
              <w:t>и</w:t>
            </w:r>
            <w:r w:rsidRPr="00822A5E">
              <w:rPr>
                <w:rFonts w:ascii="Times New Roman" w:hAnsi="Times New Roman" w:cs="Times New Roman"/>
                <w:sz w:val="18"/>
                <w:szCs w:val="18"/>
              </w:rPr>
              <w:t>телей, лиц из числа</w:t>
            </w:r>
            <w:r w:rsidR="00D92938" w:rsidRPr="00822A5E">
              <w:rPr>
                <w:rFonts w:ascii="Times New Roman" w:hAnsi="Times New Roman" w:cs="Times New Roman"/>
                <w:sz w:val="18"/>
                <w:szCs w:val="18"/>
              </w:rPr>
              <w:t xml:space="preserve"> </w:t>
            </w:r>
            <w:r w:rsidR="00D92938" w:rsidRPr="00822A5E">
              <w:rPr>
                <w:rFonts w:ascii="Times New Roman" w:hAnsi="Times New Roman"/>
              </w:rPr>
              <w:t>детей-сирот и детей, оставшихся без поп</w:t>
            </w:r>
            <w:r w:rsidR="00D92938" w:rsidRPr="00822A5E">
              <w:rPr>
                <w:rFonts w:ascii="Times New Roman" w:hAnsi="Times New Roman"/>
              </w:rPr>
              <w:t>е</w:t>
            </w:r>
            <w:r w:rsidR="00D92938" w:rsidRPr="00822A5E">
              <w:rPr>
                <w:rFonts w:ascii="Times New Roman" w:hAnsi="Times New Roman"/>
              </w:rPr>
              <w:t>чения родителей</w:t>
            </w:r>
            <w:r w:rsidRPr="00822A5E">
              <w:rPr>
                <w:rFonts w:ascii="Times New Roman" w:hAnsi="Times New Roman" w:cs="Times New Roman"/>
                <w:sz w:val="18"/>
                <w:szCs w:val="18"/>
              </w:rPr>
              <w:t xml:space="preserve"> </w:t>
            </w:r>
          </w:p>
        </w:tc>
        <w:tc>
          <w:tcPr>
            <w:tcW w:w="3685" w:type="dxa"/>
            <w:shd w:val="clear" w:color="auto" w:fill="auto"/>
          </w:tcPr>
          <w:p w:rsidR="00550DAE" w:rsidRPr="00822A5E" w:rsidRDefault="00550DAE" w:rsidP="00550DAE">
            <w:pPr>
              <w:autoSpaceDE w:val="0"/>
              <w:autoSpaceDN w:val="0"/>
              <w:adjustRightInd w:val="0"/>
              <w:jc w:val="both"/>
              <w:rPr>
                <w:sz w:val="18"/>
                <w:szCs w:val="18"/>
              </w:rPr>
            </w:pPr>
            <w:r w:rsidRPr="00822A5E">
              <w:rPr>
                <w:sz w:val="18"/>
                <w:szCs w:val="18"/>
              </w:rPr>
              <w:t>Средства бюджета Московской области в соответствии с п.3 ст. 12 Закона МО № 248/2007-ОЗ</w:t>
            </w:r>
          </w:p>
          <w:p w:rsidR="00550DAE" w:rsidRPr="00822A5E" w:rsidRDefault="00550DAE" w:rsidP="00550DAE">
            <w:pPr>
              <w:pStyle w:val="ConsPlusNormal"/>
              <w:ind w:firstLine="0"/>
              <w:jc w:val="both"/>
              <w:rPr>
                <w:rFonts w:ascii="Times New Roman" w:hAnsi="Times New Roman" w:cs="Times New Roman"/>
                <w:sz w:val="18"/>
                <w:szCs w:val="18"/>
              </w:rPr>
            </w:pPr>
          </w:p>
        </w:tc>
        <w:tc>
          <w:tcPr>
            <w:tcW w:w="3828" w:type="dxa"/>
            <w:shd w:val="clear" w:color="auto" w:fill="auto"/>
          </w:tcPr>
          <w:p w:rsidR="00550DAE" w:rsidRPr="00822A5E" w:rsidRDefault="00550DAE" w:rsidP="00280AEE">
            <w:pPr>
              <w:autoSpaceDE w:val="0"/>
              <w:autoSpaceDN w:val="0"/>
              <w:adjustRightInd w:val="0"/>
              <w:ind w:firstLine="540"/>
              <w:jc w:val="both"/>
              <w:rPr>
                <w:sz w:val="18"/>
                <w:szCs w:val="18"/>
              </w:rPr>
            </w:pPr>
            <w:r w:rsidRPr="00822A5E">
              <w:rPr>
                <w:sz w:val="18"/>
                <w:szCs w:val="18"/>
                <w:lang w:val="en-US"/>
              </w:rPr>
              <w:t>S</w:t>
            </w:r>
            <w:r w:rsidRPr="00822A5E">
              <w:rPr>
                <w:sz w:val="18"/>
                <w:szCs w:val="18"/>
              </w:rPr>
              <w:t xml:space="preserve"> =  </w:t>
            </w:r>
            <w:r w:rsidRPr="00822A5E">
              <w:rPr>
                <w:sz w:val="18"/>
                <w:szCs w:val="18"/>
                <w:lang w:val="en-US"/>
              </w:rPr>
              <w:t>Rc</w:t>
            </w:r>
            <w:r w:rsidRPr="00822A5E">
              <w:rPr>
                <w:sz w:val="18"/>
                <w:szCs w:val="18"/>
              </w:rPr>
              <w:t xml:space="preserve"> </w:t>
            </w:r>
            <w:r w:rsidRPr="00822A5E">
              <w:rPr>
                <w:sz w:val="18"/>
                <w:szCs w:val="18"/>
                <w:lang w:val="en-US"/>
              </w:rPr>
              <w:t>x</w:t>
            </w:r>
            <w:r w:rsidRPr="00822A5E">
              <w:rPr>
                <w:sz w:val="18"/>
                <w:szCs w:val="18"/>
              </w:rPr>
              <w:t xml:space="preserve"> </w:t>
            </w:r>
            <w:r w:rsidRPr="00822A5E">
              <w:rPr>
                <w:sz w:val="18"/>
                <w:szCs w:val="18"/>
                <w:lang w:val="en-US"/>
              </w:rPr>
              <w:t>N</w:t>
            </w:r>
            <w:r w:rsidRPr="00822A5E">
              <w:rPr>
                <w:sz w:val="18"/>
                <w:szCs w:val="18"/>
              </w:rPr>
              <w:t xml:space="preserve"> </w:t>
            </w:r>
            <w:r w:rsidRPr="00822A5E">
              <w:rPr>
                <w:sz w:val="18"/>
                <w:szCs w:val="18"/>
                <w:lang w:val="en-US"/>
              </w:rPr>
              <w:t>x</w:t>
            </w:r>
            <w:r w:rsidRPr="00822A5E">
              <w:rPr>
                <w:sz w:val="18"/>
                <w:szCs w:val="18"/>
              </w:rPr>
              <w:t xml:space="preserve"> </w:t>
            </w:r>
            <w:r w:rsidRPr="00822A5E">
              <w:rPr>
                <w:sz w:val="18"/>
                <w:szCs w:val="18"/>
                <w:lang w:val="en-US"/>
              </w:rPr>
              <w:t>K</w:t>
            </w:r>
          </w:p>
          <w:p w:rsidR="00550DAE" w:rsidRPr="00822A5E" w:rsidRDefault="00550DAE" w:rsidP="00550DAE">
            <w:pPr>
              <w:autoSpaceDE w:val="0"/>
              <w:autoSpaceDN w:val="0"/>
              <w:adjustRightInd w:val="0"/>
              <w:jc w:val="both"/>
              <w:rPr>
                <w:sz w:val="18"/>
                <w:szCs w:val="18"/>
              </w:rPr>
            </w:pPr>
            <w:r w:rsidRPr="00822A5E">
              <w:rPr>
                <w:sz w:val="18"/>
                <w:szCs w:val="18"/>
              </w:rPr>
              <w:t xml:space="preserve">на 2017 год: </w:t>
            </w:r>
            <w:r w:rsidR="00E650E8" w:rsidRPr="00822A5E">
              <w:rPr>
                <w:sz w:val="18"/>
                <w:szCs w:val="18"/>
              </w:rPr>
              <w:t xml:space="preserve">14 </w:t>
            </w:r>
            <w:r w:rsidRPr="00822A5E">
              <w:rPr>
                <w:sz w:val="18"/>
                <w:szCs w:val="18"/>
              </w:rPr>
              <w:t xml:space="preserve">чел. * 33 кв.м * </w:t>
            </w:r>
            <w:r w:rsidR="00E650E8" w:rsidRPr="00822A5E">
              <w:rPr>
                <w:sz w:val="18"/>
                <w:szCs w:val="18"/>
              </w:rPr>
              <w:t>88 117</w:t>
            </w:r>
            <w:r w:rsidRPr="00822A5E">
              <w:rPr>
                <w:sz w:val="18"/>
                <w:szCs w:val="18"/>
              </w:rPr>
              <w:t xml:space="preserve"> руб/кв.м = </w:t>
            </w:r>
            <w:r w:rsidR="00E650E8" w:rsidRPr="00822A5E">
              <w:rPr>
                <w:sz w:val="18"/>
                <w:szCs w:val="18"/>
              </w:rPr>
              <w:t>40 711</w:t>
            </w:r>
            <w:r w:rsidRPr="00822A5E">
              <w:rPr>
                <w:sz w:val="18"/>
                <w:szCs w:val="18"/>
              </w:rPr>
              <w:t xml:space="preserve"> тыс. руб.</w:t>
            </w:r>
          </w:p>
          <w:p w:rsidR="00550DAE" w:rsidRPr="00822A5E" w:rsidRDefault="00550DAE" w:rsidP="00550DAE">
            <w:pPr>
              <w:autoSpaceDE w:val="0"/>
              <w:autoSpaceDN w:val="0"/>
              <w:adjustRightInd w:val="0"/>
              <w:jc w:val="both"/>
              <w:rPr>
                <w:sz w:val="18"/>
                <w:szCs w:val="18"/>
              </w:rPr>
            </w:pPr>
            <w:r w:rsidRPr="00822A5E">
              <w:rPr>
                <w:sz w:val="18"/>
                <w:szCs w:val="18"/>
              </w:rPr>
              <w:t xml:space="preserve">на 2018 год: </w:t>
            </w:r>
            <w:r w:rsidR="002F3C78" w:rsidRPr="00822A5E">
              <w:rPr>
                <w:sz w:val="18"/>
                <w:szCs w:val="18"/>
              </w:rPr>
              <w:t>7</w:t>
            </w:r>
            <w:r w:rsidRPr="00822A5E">
              <w:rPr>
                <w:sz w:val="18"/>
                <w:szCs w:val="18"/>
              </w:rPr>
              <w:t xml:space="preserve"> чел. * 33 кв.м * </w:t>
            </w:r>
            <w:r w:rsidR="002F3C78" w:rsidRPr="00822A5E">
              <w:rPr>
                <w:sz w:val="18"/>
                <w:szCs w:val="18"/>
              </w:rPr>
              <w:t>88 117</w:t>
            </w:r>
            <w:r w:rsidRPr="00822A5E">
              <w:rPr>
                <w:sz w:val="18"/>
                <w:szCs w:val="18"/>
              </w:rPr>
              <w:t xml:space="preserve"> руб/кв.м  = </w:t>
            </w:r>
            <w:r w:rsidR="002F3C78" w:rsidRPr="00822A5E">
              <w:rPr>
                <w:sz w:val="18"/>
                <w:szCs w:val="18"/>
              </w:rPr>
              <w:t>20 356,0</w:t>
            </w:r>
            <w:r w:rsidRPr="00822A5E">
              <w:rPr>
                <w:sz w:val="18"/>
                <w:szCs w:val="18"/>
              </w:rPr>
              <w:t xml:space="preserve"> тыс. руб. </w:t>
            </w:r>
          </w:p>
          <w:p w:rsidR="002F3C78" w:rsidRPr="00822A5E" w:rsidRDefault="002F3C78" w:rsidP="002F3C78">
            <w:pPr>
              <w:autoSpaceDE w:val="0"/>
              <w:autoSpaceDN w:val="0"/>
              <w:adjustRightInd w:val="0"/>
              <w:jc w:val="both"/>
              <w:rPr>
                <w:sz w:val="18"/>
                <w:szCs w:val="18"/>
              </w:rPr>
            </w:pPr>
            <w:r w:rsidRPr="00822A5E">
              <w:rPr>
                <w:sz w:val="18"/>
                <w:szCs w:val="18"/>
              </w:rPr>
              <w:t>на 2019 год: 14 чел. * 33 кв.м * 88 117 руб/кв.м = 40 711 тыс. руб.</w:t>
            </w:r>
          </w:p>
        </w:tc>
        <w:tc>
          <w:tcPr>
            <w:tcW w:w="3260" w:type="dxa"/>
            <w:shd w:val="clear" w:color="auto" w:fill="auto"/>
          </w:tcPr>
          <w:p w:rsidR="00550DAE" w:rsidRPr="00822A5E" w:rsidRDefault="00550DAE" w:rsidP="00280AEE">
            <w:pPr>
              <w:autoSpaceDE w:val="0"/>
              <w:autoSpaceDN w:val="0"/>
              <w:adjustRightInd w:val="0"/>
              <w:jc w:val="both"/>
              <w:rPr>
                <w:sz w:val="18"/>
                <w:szCs w:val="18"/>
              </w:rPr>
            </w:pPr>
            <w:r w:rsidRPr="00822A5E">
              <w:rPr>
                <w:sz w:val="18"/>
                <w:szCs w:val="18"/>
              </w:rPr>
              <w:t xml:space="preserve">Всего: </w:t>
            </w:r>
            <w:r w:rsidR="00CD657E" w:rsidRPr="00822A5E">
              <w:rPr>
                <w:sz w:val="18"/>
                <w:szCs w:val="18"/>
              </w:rPr>
              <w:t>1</w:t>
            </w:r>
            <w:r w:rsidR="00E172DA" w:rsidRPr="00822A5E">
              <w:rPr>
                <w:sz w:val="18"/>
                <w:szCs w:val="18"/>
              </w:rPr>
              <w:t>0</w:t>
            </w:r>
            <w:r w:rsidR="00CD657E" w:rsidRPr="00822A5E">
              <w:rPr>
                <w:sz w:val="18"/>
                <w:szCs w:val="18"/>
              </w:rPr>
              <w:t>1 </w:t>
            </w:r>
            <w:r w:rsidR="00E172DA" w:rsidRPr="00822A5E">
              <w:rPr>
                <w:sz w:val="18"/>
                <w:szCs w:val="18"/>
              </w:rPr>
              <w:t>778</w:t>
            </w:r>
            <w:r w:rsidR="00CD657E" w:rsidRPr="00822A5E">
              <w:rPr>
                <w:sz w:val="18"/>
                <w:szCs w:val="18"/>
              </w:rPr>
              <w:t>,0</w:t>
            </w:r>
            <w:r w:rsidRPr="00822A5E">
              <w:rPr>
                <w:sz w:val="18"/>
                <w:szCs w:val="18"/>
              </w:rPr>
              <w:t xml:space="preserve"> тыс. рублей, из них:</w:t>
            </w:r>
          </w:p>
          <w:p w:rsidR="00550DAE" w:rsidRPr="00822A5E" w:rsidRDefault="00550DAE" w:rsidP="00550DAE">
            <w:pPr>
              <w:autoSpaceDE w:val="0"/>
              <w:autoSpaceDN w:val="0"/>
              <w:adjustRightInd w:val="0"/>
              <w:jc w:val="both"/>
              <w:rPr>
                <w:sz w:val="18"/>
                <w:szCs w:val="18"/>
              </w:rPr>
            </w:pPr>
            <w:r w:rsidRPr="00822A5E">
              <w:rPr>
                <w:sz w:val="18"/>
                <w:szCs w:val="18"/>
              </w:rPr>
              <w:t xml:space="preserve">2017 год: </w:t>
            </w:r>
            <w:r w:rsidR="00E650E8" w:rsidRPr="00822A5E">
              <w:rPr>
                <w:sz w:val="18"/>
                <w:szCs w:val="18"/>
              </w:rPr>
              <w:t>40 711,0</w:t>
            </w:r>
            <w:r w:rsidRPr="00822A5E">
              <w:rPr>
                <w:sz w:val="18"/>
                <w:szCs w:val="18"/>
              </w:rPr>
              <w:t xml:space="preserve"> тыс. руб.</w:t>
            </w:r>
          </w:p>
          <w:p w:rsidR="00550DAE" w:rsidRPr="00822A5E" w:rsidRDefault="00550DAE" w:rsidP="00550DAE">
            <w:pPr>
              <w:autoSpaceDE w:val="0"/>
              <w:autoSpaceDN w:val="0"/>
              <w:adjustRightInd w:val="0"/>
              <w:jc w:val="both"/>
              <w:rPr>
                <w:sz w:val="18"/>
                <w:szCs w:val="18"/>
              </w:rPr>
            </w:pPr>
            <w:r w:rsidRPr="00822A5E">
              <w:rPr>
                <w:sz w:val="18"/>
                <w:szCs w:val="18"/>
              </w:rPr>
              <w:t xml:space="preserve">2018 год: </w:t>
            </w:r>
            <w:r w:rsidR="002F3C78" w:rsidRPr="00822A5E">
              <w:rPr>
                <w:sz w:val="18"/>
                <w:szCs w:val="18"/>
              </w:rPr>
              <w:t>20 356,0</w:t>
            </w:r>
            <w:r w:rsidRPr="00822A5E">
              <w:rPr>
                <w:sz w:val="18"/>
                <w:szCs w:val="18"/>
              </w:rPr>
              <w:t xml:space="preserve"> тыс. руб.</w:t>
            </w:r>
          </w:p>
          <w:p w:rsidR="002F3C78" w:rsidRPr="00822A5E" w:rsidRDefault="002F3C78" w:rsidP="002F3C78">
            <w:pPr>
              <w:autoSpaceDE w:val="0"/>
              <w:autoSpaceDN w:val="0"/>
              <w:adjustRightInd w:val="0"/>
              <w:jc w:val="both"/>
              <w:rPr>
                <w:sz w:val="18"/>
                <w:szCs w:val="18"/>
              </w:rPr>
            </w:pPr>
            <w:r w:rsidRPr="00822A5E">
              <w:rPr>
                <w:sz w:val="18"/>
                <w:szCs w:val="18"/>
              </w:rPr>
              <w:t>2019 год: 40 711,0 тыс. руб.</w:t>
            </w:r>
          </w:p>
          <w:p w:rsidR="002F3C78" w:rsidRPr="00822A5E" w:rsidRDefault="002F3C78" w:rsidP="00550DAE">
            <w:pPr>
              <w:autoSpaceDE w:val="0"/>
              <w:autoSpaceDN w:val="0"/>
              <w:adjustRightInd w:val="0"/>
              <w:jc w:val="both"/>
              <w:rPr>
                <w:sz w:val="18"/>
                <w:szCs w:val="18"/>
              </w:rPr>
            </w:pPr>
          </w:p>
          <w:p w:rsidR="00550DAE" w:rsidRPr="00822A5E" w:rsidRDefault="00550DAE" w:rsidP="00550DAE">
            <w:pPr>
              <w:pStyle w:val="ConsPlusNormal"/>
              <w:ind w:firstLine="0"/>
              <w:jc w:val="both"/>
              <w:rPr>
                <w:rFonts w:ascii="Times New Roman" w:hAnsi="Times New Roman" w:cs="Times New Roman"/>
                <w:sz w:val="18"/>
                <w:szCs w:val="18"/>
              </w:rPr>
            </w:pPr>
          </w:p>
        </w:tc>
        <w:tc>
          <w:tcPr>
            <w:tcW w:w="1920" w:type="dxa"/>
            <w:shd w:val="clear" w:color="auto" w:fill="auto"/>
          </w:tcPr>
          <w:p w:rsidR="00550DAE" w:rsidRPr="00822A5E" w:rsidRDefault="00550DAE" w:rsidP="00280AEE">
            <w:pPr>
              <w:pStyle w:val="ConsPlusNormal"/>
              <w:ind w:firstLine="0"/>
              <w:jc w:val="both"/>
              <w:rPr>
                <w:rFonts w:ascii="Times New Roman" w:hAnsi="Times New Roman" w:cs="Times New Roman"/>
                <w:sz w:val="18"/>
                <w:szCs w:val="18"/>
              </w:rPr>
            </w:pPr>
          </w:p>
        </w:tc>
      </w:tr>
      <w:tr w:rsidR="00822A5E" w:rsidRPr="00822A5E" w:rsidTr="00634BA7">
        <w:tc>
          <w:tcPr>
            <w:tcW w:w="2093" w:type="dxa"/>
            <w:vMerge/>
            <w:shd w:val="clear" w:color="auto" w:fill="auto"/>
          </w:tcPr>
          <w:p w:rsidR="00550DAE" w:rsidRPr="00822A5E" w:rsidRDefault="00550DAE" w:rsidP="00280AEE">
            <w:pPr>
              <w:pStyle w:val="ConsPlusNormal"/>
              <w:ind w:firstLine="0"/>
              <w:jc w:val="both"/>
              <w:rPr>
                <w:rFonts w:ascii="Times New Roman" w:hAnsi="Times New Roman" w:cs="Times New Roman"/>
                <w:sz w:val="18"/>
                <w:szCs w:val="18"/>
              </w:rPr>
            </w:pPr>
          </w:p>
        </w:tc>
        <w:tc>
          <w:tcPr>
            <w:tcW w:w="3685" w:type="dxa"/>
            <w:shd w:val="clear" w:color="auto" w:fill="auto"/>
          </w:tcPr>
          <w:p w:rsidR="00550DAE" w:rsidRPr="00822A5E" w:rsidRDefault="00550DAE" w:rsidP="00353069">
            <w:pPr>
              <w:pStyle w:val="ConsPlusNormal"/>
              <w:ind w:firstLine="0"/>
              <w:jc w:val="both"/>
              <w:rPr>
                <w:rFonts w:ascii="Times New Roman" w:hAnsi="Times New Roman" w:cs="Times New Roman"/>
                <w:b/>
                <w:sz w:val="18"/>
                <w:szCs w:val="18"/>
              </w:rPr>
            </w:pPr>
            <w:r w:rsidRPr="00822A5E">
              <w:rPr>
                <w:rFonts w:ascii="Times New Roman" w:hAnsi="Times New Roman" w:cs="Times New Roman"/>
                <w:sz w:val="18"/>
                <w:szCs w:val="18"/>
              </w:rPr>
              <w:t xml:space="preserve">Средства бюджета </w:t>
            </w:r>
            <w:r w:rsidR="00353069" w:rsidRPr="00822A5E">
              <w:rPr>
                <w:rFonts w:ascii="Times New Roman" w:hAnsi="Times New Roman" w:cs="Times New Roman"/>
                <w:sz w:val="18"/>
                <w:szCs w:val="18"/>
              </w:rPr>
              <w:t>городского округа Истра Московской области</w:t>
            </w:r>
            <w:r w:rsidRPr="00822A5E">
              <w:rPr>
                <w:rFonts w:ascii="Times New Roman" w:hAnsi="Times New Roman" w:cs="Times New Roman"/>
                <w:sz w:val="18"/>
                <w:szCs w:val="18"/>
              </w:rPr>
              <w:t xml:space="preserve"> в соответствии с абз</w:t>
            </w:r>
            <w:r w:rsidRPr="00822A5E">
              <w:rPr>
                <w:rFonts w:ascii="Times New Roman" w:hAnsi="Times New Roman" w:cs="Times New Roman"/>
                <w:sz w:val="18"/>
                <w:szCs w:val="18"/>
              </w:rPr>
              <w:t>а</w:t>
            </w:r>
            <w:r w:rsidRPr="00822A5E">
              <w:rPr>
                <w:rFonts w:ascii="Times New Roman" w:hAnsi="Times New Roman" w:cs="Times New Roman"/>
                <w:sz w:val="18"/>
                <w:szCs w:val="18"/>
              </w:rPr>
              <w:t>цем 3 ст. 11.2 Закона МО № 248/2007-ОЗ</w:t>
            </w:r>
          </w:p>
        </w:tc>
        <w:tc>
          <w:tcPr>
            <w:tcW w:w="3828" w:type="dxa"/>
            <w:shd w:val="clear" w:color="auto" w:fill="auto"/>
          </w:tcPr>
          <w:p w:rsidR="00550DAE" w:rsidRPr="00822A5E" w:rsidRDefault="00550DAE" w:rsidP="00C451CB">
            <w:pPr>
              <w:autoSpaceDE w:val="0"/>
              <w:autoSpaceDN w:val="0"/>
              <w:adjustRightInd w:val="0"/>
              <w:jc w:val="both"/>
              <w:rPr>
                <w:sz w:val="18"/>
                <w:szCs w:val="18"/>
              </w:rPr>
            </w:pPr>
            <w:r w:rsidRPr="00822A5E">
              <w:rPr>
                <w:sz w:val="18"/>
                <w:szCs w:val="18"/>
              </w:rPr>
              <w:t xml:space="preserve">Ц доп = К х 330,2 тыс руб </w:t>
            </w:r>
          </w:p>
          <w:p w:rsidR="00C451CB" w:rsidRPr="00822A5E" w:rsidRDefault="00C451CB" w:rsidP="00C451CB">
            <w:pPr>
              <w:autoSpaceDE w:val="0"/>
              <w:autoSpaceDN w:val="0"/>
              <w:adjustRightInd w:val="0"/>
              <w:jc w:val="both"/>
              <w:rPr>
                <w:sz w:val="18"/>
                <w:szCs w:val="18"/>
              </w:rPr>
            </w:pPr>
            <w:r w:rsidRPr="00822A5E">
              <w:rPr>
                <w:sz w:val="18"/>
                <w:szCs w:val="18"/>
              </w:rPr>
              <w:t xml:space="preserve">2017 год: </w:t>
            </w:r>
            <w:r w:rsidR="00A41DB8" w:rsidRPr="00822A5E">
              <w:rPr>
                <w:sz w:val="18"/>
                <w:szCs w:val="18"/>
              </w:rPr>
              <w:t>9</w:t>
            </w:r>
            <w:r w:rsidRPr="00822A5E">
              <w:rPr>
                <w:sz w:val="18"/>
                <w:szCs w:val="18"/>
              </w:rPr>
              <w:t xml:space="preserve"> квартир х </w:t>
            </w:r>
            <w:r w:rsidR="00A41DB8" w:rsidRPr="00822A5E">
              <w:rPr>
                <w:sz w:val="18"/>
                <w:szCs w:val="18"/>
              </w:rPr>
              <w:t>348,6</w:t>
            </w:r>
            <w:r w:rsidRPr="00822A5E">
              <w:rPr>
                <w:sz w:val="18"/>
                <w:szCs w:val="18"/>
              </w:rPr>
              <w:t xml:space="preserve"> тыс руб </w:t>
            </w:r>
          </w:p>
          <w:p w:rsidR="00C451CB" w:rsidRPr="00822A5E" w:rsidRDefault="00C451CB" w:rsidP="00C451CB">
            <w:pPr>
              <w:autoSpaceDE w:val="0"/>
              <w:autoSpaceDN w:val="0"/>
              <w:adjustRightInd w:val="0"/>
              <w:jc w:val="both"/>
              <w:rPr>
                <w:sz w:val="18"/>
                <w:szCs w:val="18"/>
              </w:rPr>
            </w:pPr>
            <w:r w:rsidRPr="00822A5E">
              <w:rPr>
                <w:sz w:val="18"/>
                <w:szCs w:val="18"/>
              </w:rPr>
              <w:t xml:space="preserve">2018 год: </w:t>
            </w:r>
            <w:r w:rsidR="002F3C78" w:rsidRPr="00822A5E">
              <w:rPr>
                <w:sz w:val="18"/>
                <w:szCs w:val="18"/>
              </w:rPr>
              <w:t>7</w:t>
            </w:r>
            <w:r w:rsidRPr="00822A5E">
              <w:rPr>
                <w:sz w:val="18"/>
                <w:szCs w:val="18"/>
              </w:rPr>
              <w:t xml:space="preserve"> квартир х </w:t>
            </w:r>
            <w:r w:rsidR="002F3C78" w:rsidRPr="00822A5E">
              <w:rPr>
                <w:sz w:val="18"/>
                <w:szCs w:val="18"/>
              </w:rPr>
              <w:t>400</w:t>
            </w:r>
            <w:r w:rsidRPr="00822A5E">
              <w:rPr>
                <w:sz w:val="18"/>
                <w:szCs w:val="18"/>
              </w:rPr>
              <w:t xml:space="preserve"> тыс руб </w:t>
            </w:r>
          </w:p>
          <w:p w:rsidR="002F3C78" w:rsidRPr="00822A5E" w:rsidRDefault="002F3C78" w:rsidP="002F3C78">
            <w:pPr>
              <w:autoSpaceDE w:val="0"/>
              <w:autoSpaceDN w:val="0"/>
              <w:adjustRightInd w:val="0"/>
              <w:jc w:val="both"/>
              <w:rPr>
                <w:b/>
                <w:sz w:val="18"/>
                <w:szCs w:val="18"/>
              </w:rPr>
            </w:pPr>
            <w:r w:rsidRPr="00822A5E">
              <w:rPr>
                <w:sz w:val="18"/>
                <w:szCs w:val="18"/>
              </w:rPr>
              <w:t>2017 год: 14 квартир х 400 тыс руб</w:t>
            </w:r>
            <w:r w:rsidRPr="00822A5E">
              <w:rPr>
                <w:b/>
                <w:sz w:val="18"/>
                <w:szCs w:val="18"/>
              </w:rPr>
              <w:t xml:space="preserve"> </w:t>
            </w:r>
          </w:p>
        </w:tc>
        <w:tc>
          <w:tcPr>
            <w:tcW w:w="3260" w:type="dxa"/>
            <w:shd w:val="clear" w:color="auto" w:fill="auto"/>
          </w:tcPr>
          <w:p w:rsidR="00550DAE" w:rsidRPr="00822A5E" w:rsidRDefault="00550DAE" w:rsidP="00280AEE">
            <w:pPr>
              <w:autoSpaceDE w:val="0"/>
              <w:autoSpaceDN w:val="0"/>
              <w:adjustRightInd w:val="0"/>
              <w:jc w:val="both"/>
              <w:rPr>
                <w:sz w:val="18"/>
                <w:szCs w:val="18"/>
              </w:rPr>
            </w:pPr>
            <w:r w:rsidRPr="00822A5E">
              <w:rPr>
                <w:sz w:val="18"/>
                <w:szCs w:val="18"/>
              </w:rPr>
              <w:t xml:space="preserve">Всего: </w:t>
            </w:r>
            <w:r w:rsidR="00CD657E" w:rsidRPr="00822A5E">
              <w:rPr>
                <w:sz w:val="18"/>
                <w:szCs w:val="18"/>
              </w:rPr>
              <w:t>1</w:t>
            </w:r>
            <w:r w:rsidR="00A41DB8" w:rsidRPr="00822A5E">
              <w:rPr>
                <w:sz w:val="18"/>
                <w:szCs w:val="18"/>
              </w:rPr>
              <w:t>1 537,2</w:t>
            </w:r>
            <w:r w:rsidR="00CD657E" w:rsidRPr="00822A5E">
              <w:rPr>
                <w:sz w:val="18"/>
                <w:szCs w:val="18"/>
              </w:rPr>
              <w:t xml:space="preserve"> </w:t>
            </w:r>
            <w:r w:rsidRPr="00822A5E">
              <w:rPr>
                <w:sz w:val="18"/>
                <w:szCs w:val="18"/>
              </w:rPr>
              <w:t>тыс. руб., из них:</w:t>
            </w:r>
          </w:p>
          <w:p w:rsidR="00550DAE" w:rsidRPr="00822A5E" w:rsidRDefault="00550DAE" w:rsidP="00280AEE">
            <w:pPr>
              <w:autoSpaceDE w:val="0"/>
              <w:autoSpaceDN w:val="0"/>
              <w:adjustRightInd w:val="0"/>
              <w:jc w:val="both"/>
              <w:rPr>
                <w:sz w:val="18"/>
                <w:szCs w:val="18"/>
              </w:rPr>
            </w:pPr>
            <w:r w:rsidRPr="00822A5E">
              <w:rPr>
                <w:sz w:val="18"/>
                <w:szCs w:val="18"/>
              </w:rPr>
              <w:t xml:space="preserve">2017 год: </w:t>
            </w:r>
            <w:r w:rsidR="00A41DB8" w:rsidRPr="00822A5E">
              <w:rPr>
                <w:sz w:val="18"/>
                <w:szCs w:val="18"/>
              </w:rPr>
              <w:t>3 137,2</w:t>
            </w:r>
            <w:r w:rsidRPr="00822A5E">
              <w:rPr>
                <w:sz w:val="18"/>
                <w:szCs w:val="18"/>
              </w:rPr>
              <w:t xml:space="preserve"> тыс. руб</w:t>
            </w:r>
          </w:p>
          <w:p w:rsidR="00550DAE" w:rsidRPr="00822A5E" w:rsidRDefault="00550DAE" w:rsidP="00C451CB">
            <w:pPr>
              <w:autoSpaceDE w:val="0"/>
              <w:autoSpaceDN w:val="0"/>
              <w:adjustRightInd w:val="0"/>
              <w:jc w:val="both"/>
              <w:rPr>
                <w:sz w:val="18"/>
                <w:szCs w:val="18"/>
              </w:rPr>
            </w:pPr>
            <w:r w:rsidRPr="00822A5E">
              <w:rPr>
                <w:sz w:val="18"/>
                <w:szCs w:val="18"/>
              </w:rPr>
              <w:t xml:space="preserve">2018 год: </w:t>
            </w:r>
            <w:r w:rsidR="002F3C78" w:rsidRPr="00822A5E">
              <w:rPr>
                <w:sz w:val="18"/>
                <w:szCs w:val="18"/>
              </w:rPr>
              <w:t>2 800,0</w:t>
            </w:r>
            <w:r w:rsidRPr="00822A5E">
              <w:rPr>
                <w:sz w:val="18"/>
                <w:szCs w:val="18"/>
              </w:rPr>
              <w:t xml:space="preserve"> тыс. руб</w:t>
            </w:r>
          </w:p>
          <w:p w:rsidR="002F3C78" w:rsidRPr="00822A5E" w:rsidRDefault="002F3C78" w:rsidP="002F3C78">
            <w:pPr>
              <w:autoSpaceDE w:val="0"/>
              <w:autoSpaceDN w:val="0"/>
              <w:adjustRightInd w:val="0"/>
              <w:jc w:val="both"/>
              <w:rPr>
                <w:b/>
                <w:sz w:val="18"/>
                <w:szCs w:val="18"/>
              </w:rPr>
            </w:pPr>
            <w:r w:rsidRPr="00822A5E">
              <w:rPr>
                <w:sz w:val="18"/>
                <w:szCs w:val="18"/>
              </w:rPr>
              <w:t>2017 год: 5 600,0 тыс. руб</w:t>
            </w:r>
          </w:p>
        </w:tc>
        <w:tc>
          <w:tcPr>
            <w:tcW w:w="1920" w:type="dxa"/>
            <w:shd w:val="clear" w:color="auto" w:fill="auto"/>
          </w:tcPr>
          <w:p w:rsidR="00550DAE" w:rsidRPr="00822A5E" w:rsidRDefault="00550DAE" w:rsidP="00280AEE">
            <w:pPr>
              <w:pStyle w:val="ConsPlusNormal"/>
              <w:ind w:firstLine="0"/>
              <w:jc w:val="both"/>
              <w:rPr>
                <w:rFonts w:ascii="Times New Roman" w:hAnsi="Times New Roman" w:cs="Times New Roman"/>
                <w:sz w:val="18"/>
                <w:szCs w:val="18"/>
              </w:rPr>
            </w:pPr>
          </w:p>
        </w:tc>
      </w:tr>
      <w:tr w:rsidR="00822A5E" w:rsidRPr="00822A5E" w:rsidTr="00634BA7">
        <w:tc>
          <w:tcPr>
            <w:tcW w:w="2093" w:type="dxa"/>
            <w:shd w:val="clear" w:color="auto" w:fill="auto"/>
          </w:tcPr>
          <w:p w:rsidR="000C0C24" w:rsidRPr="00822A5E" w:rsidRDefault="00C451CB" w:rsidP="00C451CB">
            <w:pPr>
              <w:pStyle w:val="ConsPlusNormal"/>
              <w:ind w:firstLine="0"/>
              <w:jc w:val="both"/>
              <w:rPr>
                <w:rFonts w:ascii="Times New Roman" w:hAnsi="Times New Roman" w:cs="Times New Roman"/>
                <w:sz w:val="18"/>
                <w:szCs w:val="18"/>
              </w:rPr>
            </w:pPr>
            <w:r w:rsidRPr="00822A5E">
              <w:rPr>
                <w:rFonts w:ascii="Times New Roman" w:hAnsi="Times New Roman" w:cs="Times New Roman"/>
                <w:sz w:val="18"/>
                <w:szCs w:val="18"/>
              </w:rPr>
              <w:t>2</w:t>
            </w:r>
            <w:r w:rsidR="000C0C24" w:rsidRPr="00822A5E">
              <w:rPr>
                <w:rFonts w:ascii="Times New Roman" w:hAnsi="Times New Roman" w:cs="Times New Roman"/>
                <w:sz w:val="18"/>
                <w:szCs w:val="18"/>
              </w:rPr>
              <w:t>. Обеспечение сохра</w:t>
            </w:r>
            <w:r w:rsidR="000C0C24" w:rsidRPr="00822A5E">
              <w:rPr>
                <w:rFonts w:ascii="Times New Roman" w:hAnsi="Times New Roman" w:cs="Times New Roman"/>
                <w:sz w:val="18"/>
                <w:szCs w:val="18"/>
              </w:rPr>
              <w:t>н</w:t>
            </w:r>
            <w:r w:rsidR="000C0C24" w:rsidRPr="00822A5E">
              <w:rPr>
                <w:rFonts w:ascii="Times New Roman" w:hAnsi="Times New Roman" w:cs="Times New Roman"/>
                <w:sz w:val="18"/>
                <w:szCs w:val="18"/>
              </w:rPr>
              <w:t>ности муниципальных жилых помещений, закрепленных за дет</w:t>
            </w:r>
            <w:r w:rsidR="000C0C24" w:rsidRPr="00822A5E">
              <w:rPr>
                <w:rFonts w:ascii="Times New Roman" w:hAnsi="Times New Roman" w:cs="Times New Roman"/>
                <w:sz w:val="18"/>
                <w:szCs w:val="18"/>
              </w:rPr>
              <w:t>ь</w:t>
            </w:r>
            <w:r w:rsidR="000C0C24" w:rsidRPr="00822A5E">
              <w:rPr>
                <w:rFonts w:ascii="Times New Roman" w:hAnsi="Times New Roman" w:cs="Times New Roman"/>
                <w:sz w:val="18"/>
                <w:szCs w:val="18"/>
              </w:rPr>
              <w:t xml:space="preserve">ми-сиротами </w:t>
            </w:r>
          </w:p>
        </w:tc>
        <w:tc>
          <w:tcPr>
            <w:tcW w:w="3685" w:type="dxa"/>
            <w:shd w:val="clear" w:color="auto" w:fill="auto"/>
          </w:tcPr>
          <w:p w:rsidR="000C0C24" w:rsidRPr="00822A5E" w:rsidRDefault="000C0C24" w:rsidP="00280AEE">
            <w:pPr>
              <w:pStyle w:val="ConsPlusNormal"/>
              <w:ind w:firstLine="0"/>
              <w:jc w:val="both"/>
              <w:rPr>
                <w:rFonts w:ascii="Times New Roman" w:hAnsi="Times New Roman" w:cs="Times New Roman"/>
                <w:sz w:val="18"/>
                <w:szCs w:val="18"/>
              </w:rPr>
            </w:pPr>
            <w:r w:rsidRPr="00822A5E">
              <w:rPr>
                <w:rFonts w:ascii="Times New Roman" w:hAnsi="Times New Roman" w:cs="Times New Roman"/>
                <w:sz w:val="18"/>
                <w:szCs w:val="18"/>
              </w:rPr>
              <w:t xml:space="preserve">Средства бюджета </w:t>
            </w:r>
            <w:r w:rsidR="00353069" w:rsidRPr="00822A5E">
              <w:rPr>
                <w:rFonts w:ascii="Times New Roman" w:hAnsi="Times New Roman" w:cs="Times New Roman"/>
                <w:sz w:val="18"/>
                <w:szCs w:val="18"/>
              </w:rPr>
              <w:t>г.о.Истра</w:t>
            </w:r>
            <w:r w:rsidRPr="00822A5E">
              <w:rPr>
                <w:rFonts w:ascii="Times New Roman" w:hAnsi="Times New Roman" w:cs="Times New Roman"/>
                <w:sz w:val="18"/>
                <w:szCs w:val="18"/>
              </w:rPr>
              <w:t>, внебюджетных средств.</w:t>
            </w:r>
          </w:p>
          <w:p w:rsidR="000C0C24" w:rsidRPr="00822A5E" w:rsidRDefault="000C0C24" w:rsidP="00C451CB">
            <w:pPr>
              <w:pStyle w:val="ConsPlusNormal"/>
              <w:ind w:firstLine="0"/>
              <w:jc w:val="both"/>
              <w:rPr>
                <w:rFonts w:ascii="Times New Roman" w:hAnsi="Times New Roman" w:cs="Times New Roman"/>
                <w:sz w:val="18"/>
                <w:szCs w:val="18"/>
              </w:rPr>
            </w:pPr>
            <w:r w:rsidRPr="00822A5E">
              <w:rPr>
                <w:rFonts w:ascii="Times New Roman" w:hAnsi="Times New Roman" w:cs="Times New Roman"/>
                <w:sz w:val="18"/>
                <w:szCs w:val="18"/>
              </w:rPr>
              <w:t>Пункт 9 ст. 8 закона МО № 248/2007-ОЗ, разделы 5,6 Порядка, утвержденного реш</w:t>
            </w:r>
            <w:r w:rsidRPr="00822A5E">
              <w:rPr>
                <w:rFonts w:ascii="Times New Roman" w:hAnsi="Times New Roman" w:cs="Times New Roman"/>
                <w:sz w:val="18"/>
                <w:szCs w:val="18"/>
              </w:rPr>
              <w:t>е</w:t>
            </w:r>
            <w:r w:rsidRPr="00822A5E">
              <w:rPr>
                <w:rFonts w:ascii="Times New Roman" w:hAnsi="Times New Roman" w:cs="Times New Roman"/>
                <w:sz w:val="18"/>
                <w:szCs w:val="18"/>
              </w:rPr>
              <w:t xml:space="preserve">нием Совета депутатов Истринского мун. р-на от </w:t>
            </w:r>
            <w:r w:rsidR="00C451CB" w:rsidRPr="00822A5E">
              <w:rPr>
                <w:rFonts w:ascii="Times New Roman" w:hAnsi="Times New Roman" w:cs="Times New Roman"/>
                <w:sz w:val="18"/>
                <w:szCs w:val="18"/>
              </w:rPr>
              <w:t>03.09.2015 № 2/7</w:t>
            </w:r>
          </w:p>
        </w:tc>
        <w:tc>
          <w:tcPr>
            <w:tcW w:w="3828" w:type="dxa"/>
            <w:shd w:val="clear" w:color="auto" w:fill="auto"/>
          </w:tcPr>
          <w:p w:rsidR="000C0C24" w:rsidRPr="00822A5E" w:rsidRDefault="00C451CB" w:rsidP="00C451CB">
            <w:pPr>
              <w:autoSpaceDE w:val="0"/>
              <w:autoSpaceDN w:val="0"/>
              <w:adjustRightInd w:val="0"/>
              <w:jc w:val="both"/>
              <w:rPr>
                <w:b/>
                <w:sz w:val="18"/>
                <w:szCs w:val="18"/>
              </w:rPr>
            </w:pPr>
            <w:r w:rsidRPr="00822A5E">
              <w:rPr>
                <w:sz w:val="18"/>
                <w:szCs w:val="18"/>
              </w:rPr>
              <w:t>Согласно утвержденных Смет</w:t>
            </w:r>
          </w:p>
        </w:tc>
        <w:tc>
          <w:tcPr>
            <w:tcW w:w="3260" w:type="dxa"/>
            <w:shd w:val="clear" w:color="auto" w:fill="auto"/>
          </w:tcPr>
          <w:p w:rsidR="00C451CB" w:rsidRPr="00822A5E" w:rsidRDefault="000C0C24" w:rsidP="00280AEE">
            <w:pPr>
              <w:autoSpaceDE w:val="0"/>
              <w:autoSpaceDN w:val="0"/>
              <w:adjustRightInd w:val="0"/>
              <w:jc w:val="both"/>
              <w:rPr>
                <w:sz w:val="18"/>
                <w:szCs w:val="18"/>
              </w:rPr>
            </w:pPr>
            <w:r w:rsidRPr="00822A5E">
              <w:rPr>
                <w:sz w:val="18"/>
                <w:szCs w:val="18"/>
              </w:rPr>
              <w:t xml:space="preserve">Всего: </w:t>
            </w:r>
            <w:r w:rsidR="00CD657E" w:rsidRPr="00822A5E">
              <w:rPr>
                <w:sz w:val="18"/>
                <w:szCs w:val="18"/>
              </w:rPr>
              <w:t>0 руб</w:t>
            </w:r>
            <w:r w:rsidR="002A455F" w:rsidRPr="00822A5E">
              <w:rPr>
                <w:sz w:val="18"/>
                <w:szCs w:val="18"/>
              </w:rPr>
              <w:t xml:space="preserve"> </w:t>
            </w:r>
          </w:p>
          <w:p w:rsidR="000C0C24" w:rsidRPr="00822A5E" w:rsidRDefault="000C0C24" w:rsidP="00C451CB">
            <w:pPr>
              <w:autoSpaceDE w:val="0"/>
              <w:autoSpaceDN w:val="0"/>
              <w:adjustRightInd w:val="0"/>
              <w:jc w:val="both"/>
              <w:rPr>
                <w:sz w:val="18"/>
                <w:szCs w:val="18"/>
              </w:rPr>
            </w:pPr>
            <w:r w:rsidRPr="00822A5E">
              <w:rPr>
                <w:sz w:val="18"/>
                <w:szCs w:val="18"/>
              </w:rPr>
              <w:t xml:space="preserve">2017 год: </w:t>
            </w:r>
            <w:r w:rsidR="00C451CB" w:rsidRPr="00822A5E">
              <w:rPr>
                <w:sz w:val="18"/>
                <w:szCs w:val="18"/>
              </w:rPr>
              <w:t>0</w:t>
            </w:r>
          </w:p>
          <w:p w:rsidR="00C451CB" w:rsidRPr="00822A5E" w:rsidRDefault="00C451CB" w:rsidP="00C451CB">
            <w:pPr>
              <w:autoSpaceDE w:val="0"/>
              <w:autoSpaceDN w:val="0"/>
              <w:adjustRightInd w:val="0"/>
              <w:jc w:val="both"/>
              <w:rPr>
                <w:sz w:val="18"/>
                <w:szCs w:val="18"/>
              </w:rPr>
            </w:pPr>
            <w:r w:rsidRPr="00822A5E">
              <w:rPr>
                <w:sz w:val="18"/>
                <w:szCs w:val="18"/>
              </w:rPr>
              <w:t>2018 год: 0</w:t>
            </w:r>
          </w:p>
          <w:p w:rsidR="002F3C78" w:rsidRPr="00822A5E" w:rsidRDefault="002F3C78" w:rsidP="00C451CB">
            <w:pPr>
              <w:autoSpaceDE w:val="0"/>
              <w:autoSpaceDN w:val="0"/>
              <w:adjustRightInd w:val="0"/>
              <w:jc w:val="both"/>
              <w:rPr>
                <w:b/>
                <w:sz w:val="18"/>
                <w:szCs w:val="18"/>
              </w:rPr>
            </w:pPr>
            <w:r w:rsidRPr="00822A5E">
              <w:rPr>
                <w:sz w:val="18"/>
                <w:szCs w:val="18"/>
              </w:rPr>
              <w:t>2019 год: 0</w:t>
            </w:r>
          </w:p>
        </w:tc>
        <w:tc>
          <w:tcPr>
            <w:tcW w:w="1920" w:type="dxa"/>
            <w:shd w:val="clear" w:color="auto" w:fill="auto"/>
          </w:tcPr>
          <w:p w:rsidR="000C0C24" w:rsidRPr="00822A5E" w:rsidRDefault="000C0C24" w:rsidP="00280AEE">
            <w:pPr>
              <w:pStyle w:val="ConsPlusNormal"/>
              <w:ind w:firstLine="0"/>
              <w:jc w:val="both"/>
              <w:rPr>
                <w:rFonts w:ascii="Times New Roman" w:hAnsi="Times New Roman" w:cs="Times New Roman"/>
                <w:sz w:val="18"/>
                <w:szCs w:val="18"/>
              </w:rPr>
            </w:pPr>
          </w:p>
        </w:tc>
      </w:tr>
    </w:tbl>
    <w:p w:rsidR="000C0C24" w:rsidRDefault="000C0C24" w:rsidP="000C0C24">
      <w:pPr>
        <w:pStyle w:val="ConsPlusNormal"/>
        <w:ind w:firstLine="540"/>
        <w:jc w:val="both"/>
        <w:rPr>
          <w:rFonts w:ascii="Times New Roman" w:hAnsi="Times New Roman" w:cs="Times New Roman"/>
        </w:rPr>
      </w:pPr>
    </w:p>
    <w:p w:rsidR="00B13F1C" w:rsidRDefault="00B13F1C" w:rsidP="00B13F1C">
      <w:pPr>
        <w:autoSpaceDE w:val="0"/>
        <w:autoSpaceDN w:val="0"/>
        <w:adjustRightInd w:val="0"/>
        <w:ind w:left="900"/>
        <w:jc w:val="center"/>
        <w:outlineLvl w:val="0"/>
        <w:rPr>
          <w:b/>
          <w:sz w:val="20"/>
          <w:szCs w:val="20"/>
        </w:rPr>
      </w:pPr>
      <w:r>
        <w:rPr>
          <w:b/>
          <w:sz w:val="20"/>
          <w:szCs w:val="20"/>
        </w:rPr>
        <w:t>3.</w:t>
      </w:r>
      <w:r w:rsidR="00C451CB">
        <w:rPr>
          <w:b/>
          <w:sz w:val="20"/>
          <w:szCs w:val="20"/>
        </w:rPr>
        <w:t>5</w:t>
      </w:r>
      <w:r>
        <w:rPr>
          <w:b/>
          <w:sz w:val="20"/>
          <w:szCs w:val="20"/>
        </w:rPr>
        <w:t xml:space="preserve">.Концептуальные направления реформирования, модернизации, преобразования в сфере обеспечения жильем детей-сирот и детей, оставшихся без попечения родителей, лиц из </w:t>
      </w:r>
      <w:r w:rsidRPr="00822A5E">
        <w:rPr>
          <w:b/>
          <w:sz w:val="20"/>
          <w:szCs w:val="20"/>
        </w:rPr>
        <w:t>числа</w:t>
      </w:r>
      <w:r w:rsidR="00D92938" w:rsidRPr="00822A5E">
        <w:rPr>
          <w:b/>
          <w:sz w:val="20"/>
          <w:szCs w:val="20"/>
        </w:rPr>
        <w:t xml:space="preserve"> </w:t>
      </w:r>
      <w:r w:rsidR="00D92938" w:rsidRPr="00822A5E">
        <w:rPr>
          <w:sz w:val="20"/>
          <w:szCs w:val="20"/>
        </w:rPr>
        <w:t>детей-сирот и детей, оставшихся без попечения родителей</w:t>
      </w:r>
      <w:r w:rsidRPr="00822A5E">
        <w:rPr>
          <w:b/>
          <w:sz w:val="20"/>
          <w:szCs w:val="20"/>
        </w:rPr>
        <w:t>. К</w:t>
      </w:r>
      <w:r>
        <w:rPr>
          <w:b/>
          <w:sz w:val="20"/>
          <w:szCs w:val="20"/>
        </w:rPr>
        <w:t xml:space="preserve">онтроль и </w:t>
      </w:r>
      <w:r w:rsidRPr="00F110FA">
        <w:rPr>
          <w:b/>
          <w:sz w:val="20"/>
          <w:szCs w:val="20"/>
        </w:rPr>
        <w:t xml:space="preserve"> отчетност</w:t>
      </w:r>
      <w:r>
        <w:rPr>
          <w:b/>
          <w:sz w:val="20"/>
          <w:szCs w:val="20"/>
        </w:rPr>
        <w:t>ь при</w:t>
      </w:r>
      <w:r w:rsidRPr="00F110FA">
        <w:rPr>
          <w:b/>
          <w:sz w:val="20"/>
          <w:szCs w:val="20"/>
        </w:rPr>
        <w:t xml:space="preserve"> реализации мероприятий Подпрограммы</w:t>
      </w:r>
      <w:r w:rsidR="007808C9">
        <w:rPr>
          <w:b/>
          <w:sz w:val="20"/>
          <w:szCs w:val="20"/>
        </w:rPr>
        <w:t xml:space="preserve"> 3</w:t>
      </w:r>
    </w:p>
    <w:p w:rsidR="00B13F1C" w:rsidRDefault="00B13F1C" w:rsidP="00B13F1C">
      <w:pPr>
        <w:autoSpaceDE w:val="0"/>
        <w:autoSpaceDN w:val="0"/>
        <w:adjustRightInd w:val="0"/>
        <w:ind w:left="900"/>
        <w:jc w:val="center"/>
        <w:outlineLvl w:val="0"/>
        <w:rPr>
          <w:b/>
          <w:sz w:val="20"/>
          <w:szCs w:val="20"/>
        </w:rPr>
      </w:pPr>
    </w:p>
    <w:p w:rsidR="00B13F1C" w:rsidRPr="00822A5E" w:rsidRDefault="00B13F1C" w:rsidP="00B13F1C">
      <w:pPr>
        <w:autoSpaceDE w:val="0"/>
        <w:autoSpaceDN w:val="0"/>
        <w:adjustRightInd w:val="0"/>
        <w:ind w:firstLine="708"/>
        <w:jc w:val="both"/>
        <w:outlineLvl w:val="0"/>
        <w:rPr>
          <w:sz w:val="20"/>
          <w:szCs w:val="20"/>
        </w:rPr>
      </w:pPr>
      <w:r>
        <w:rPr>
          <w:sz w:val="20"/>
          <w:szCs w:val="20"/>
        </w:rPr>
        <w:t>Реализация мероприятий в рамках Программы 3 позволяет достичь результативности, адресности и своевременности обеспечения жилыми помещениями детей-сирот и детей, оставшихся без попечения родителей, лиц из числа</w:t>
      </w:r>
      <w:r w:rsidR="00D92938">
        <w:rPr>
          <w:sz w:val="20"/>
          <w:szCs w:val="20"/>
        </w:rPr>
        <w:t xml:space="preserve"> </w:t>
      </w:r>
      <w:r w:rsidR="00D92938" w:rsidRPr="00822A5E">
        <w:rPr>
          <w:sz w:val="20"/>
          <w:szCs w:val="20"/>
        </w:rPr>
        <w:t>детей-сирот и детей, оставшихся без попечения родителей</w:t>
      </w:r>
      <w:r w:rsidRPr="00822A5E">
        <w:rPr>
          <w:sz w:val="20"/>
          <w:szCs w:val="20"/>
        </w:rPr>
        <w:t>, обеспечить своевременное проведение м</w:t>
      </w:r>
      <w:r w:rsidRPr="00822A5E">
        <w:rPr>
          <w:sz w:val="20"/>
          <w:szCs w:val="20"/>
        </w:rPr>
        <w:t>е</w:t>
      </w:r>
      <w:r w:rsidRPr="00822A5E">
        <w:rPr>
          <w:sz w:val="20"/>
          <w:szCs w:val="20"/>
        </w:rPr>
        <w:t>роприятий, направленность на сохранность жилых помещений, закрепленных за детьми-сиротами до достижения ими совершеннолетия.</w:t>
      </w:r>
    </w:p>
    <w:p w:rsidR="00B13F1C" w:rsidRPr="00822A5E" w:rsidRDefault="00B13F1C" w:rsidP="00B13F1C">
      <w:pPr>
        <w:widowControl w:val="0"/>
        <w:autoSpaceDE w:val="0"/>
        <w:autoSpaceDN w:val="0"/>
        <w:adjustRightInd w:val="0"/>
        <w:ind w:firstLine="708"/>
        <w:jc w:val="both"/>
        <w:outlineLvl w:val="1"/>
        <w:rPr>
          <w:sz w:val="20"/>
          <w:szCs w:val="20"/>
        </w:rPr>
      </w:pPr>
      <w:r w:rsidRPr="00822A5E">
        <w:rPr>
          <w:sz w:val="20"/>
          <w:szCs w:val="20"/>
        </w:rPr>
        <w:t xml:space="preserve">Контроль за реализацией мероприятий Подпрограммы 3 осуществляет Администрация </w:t>
      </w:r>
      <w:r w:rsidR="00353069" w:rsidRPr="00822A5E">
        <w:rPr>
          <w:sz w:val="20"/>
          <w:szCs w:val="20"/>
        </w:rPr>
        <w:t>городского округа Истра</w:t>
      </w:r>
      <w:r w:rsidRPr="00822A5E">
        <w:rPr>
          <w:sz w:val="20"/>
          <w:szCs w:val="20"/>
        </w:rPr>
        <w:t xml:space="preserve"> и Министерство образования Московской обл</w:t>
      </w:r>
      <w:r w:rsidRPr="00822A5E">
        <w:rPr>
          <w:sz w:val="20"/>
          <w:szCs w:val="20"/>
        </w:rPr>
        <w:t>а</w:t>
      </w:r>
      <w:r w:rsidRPr="00822A5E">
        <w:rPr>
          <w:sz w:val="20"/>
          <w:szCs w:val="20"/>
        </w:rPr>
        <w:t>сти, что обеспечивает защиту прав и законных интересов детей-сирот и детей, оставшихся без попечения родителей, лиц из числа</w:t>
      </w:r>
      <w:r w:rsidR="00D92938" w:rsidRPr="00822A5E">
        <w:rPr>
          <w:sz w:val="20"/>
          <w:szCs w:val="20"/>
        </w:rPr>
        <w:t xml:space="preserve"> детей-сирот и детей, оставшихся без попечения родителей</w:t>
      </w:r>
      <w:r w:rsidRPr="00822A5E">
        <w:rPr>
          <w:sz w:val="20"/>
          <w:szCs w:val="20"/>
        </w:rPr>
        <w:t>, на получение ими по достижении 18 лет жилого помещения из специализированного муниципального жилищного фонда, по норме предоставл</w:t>
      </w:r>
      <w:r w:rsidRPr="00822A5E">
        <w:rPr>
          <w:sz w:val="20"/>
          <w:szCs w:val="20"/>
        </w:rPr>
        <w:t>е</w:t>
      </w:r>
      <w:r w:rsidRPr="00822A5E">
        <w:rPr>
          <w:sz w:val="20"/>
          <w:szCs w:val="20"/>
        </w:rPr>
        <w:t xml:space="preserve">ния, благоустроенного, по месту жительства, а также на сохранение муниципального жилого помещения до достижения детьми совершеннолетия. </w:t>
      </w:r>
    </w:p>
    <w:p w:rsidR="00B13F1C" w:rsidRDefault="00B13F1C" w:rsidP="00B13F1C">
      <w:pPr>
        <w:widowControl w:val="0"/>
        <w:autoSpaceDE w:val="0"/>
        <w:autoSpaceDN w:val="0"/>
        <w:adjustRightInd w:val="0"/>
        <w:jc w:val="both"/>
        <w:outlineLvl w:val="1"/>
        <w:rPr>
          <w:sz w:val="20"/>
          <w:szCs w:val="20"/>
        </w:rPr>
      </w:pPr>
      <w:r w:rsidRPr="009A5A9C">
        <w:rPr>
          <w:sz w:val="20"/>
          <w:szCs w:val="20"/>
        </w:rPr>
        <w:tab/>
      </w:r>
      <w:r>
        <w:rPr>
          <w:sz w:val="20"/>
          <w:szCs w:val="20"/>
        </w:rPr>
        <w:t>Заказчик подпрограммы (ж</w:t>
      </w:r>
      <w:r w:rsidRPr="009A5A9C">
        <w:rPr>
          <w:sz w:val="20"/>
          <w:szCs w:val="20"/>
        </w:rPr>
        <w:t xml:space="preserve">илищное </w:t>
      </w:r>
      <w:r w:rsidR="00353069">
        <w:rPr>
          <w:sz w:val="20"/>
          <w:szCs w:val="20"/>
        </w:rPr>
        <w:t>У</w:t>
      </w:r>
      <w:r w:rsidRPr="009A5A9C">
        <w:rPr>
          <w:sz w:val="20"/>
          <w:szCs w:val="20"/>
        </w:rPr>
        <w:t>правление</w:t>
      </w:r>
      <w:r>
        <w:rPr>
          <w:sz w:val="20"/>
          <w:szCs w:val="20"/>
        </w:rPr>
        <w:t>) представляет в Управление экономического развития района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 муниципал</w:t>
      </w:r>
      <w:r>
        <w:rPr>
          <w:sz w:val="20"/>
          <w:szCs w:val="20"/>
        </w:rPr>
        <w:t>ь</w:t>
      </w:r>
      <w:r>
        <w:rPr>
          <w:sz w:val="20"/>
          <w:szCs w:val="20"/>
        </w:rPr>
        <w:t xml:space="preserve">ного района от </w:t>
      </w:r>
      <w:r w:rsidRPr="00325D39">
        <w:rPr>
          <w:sz w:val="20"/>
          <w:szCs w:val="20"/>
        </w:rPr>
        <w:t>22.09.2015 № 4539/9</w:t>
      </w:r>
      <w:r w:rsidRPr="00274C88">
        <w:rPr>
          <w:b/>
          <w:sz w:val="20"/>
          <w:szCs w:val="20"/>
        </w:rPr>
        <w:t xml:space="preserve"> </w:t>
      </w:r>
      <w:r>
        <w:rPr>
          <w:sz w:val="20"/>
          <w:szCs w:val="20"/>
        </w:rPr>
        <w:t>(далее – Порядок).</w:t>
      </w:r>
    </w:p>
    <w:p w:rsidR="00B13F1C" w:rsidRPr="009A5A9C" w:rsidRDefault="00B13F1C" w:rsidP="00B13F1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B13F1C" w:rsidRPr="009A5A9C" w:rsidRDefault="00B13F1C" w:rsidP="00B13F1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Оперативный и годовой отчет размещаются в электронной системе мониторинга ГАС «Управление».</w:t>
      </w:r>
    </w:p>
    <w:p w:rsidR="000C0C24" w:rsidRDefault="000C0C24" w:rsidP="000C0C24">
      <w:pPr>
        <w:widowControl w:val="0"/>
        <w:autoSpaceDE w:val="0"/>
        <w:autoSpaceDN w:val="0"/>
        <w:adjustRightInd w:val="0"/>
        <w:ind w:firstLine="540"/>
        <w:jc w:val="right"/>
        <w:rPr>
          <w:sz w:val="20"/>
          <w:szCs w:val="20"/>
        </w:rPr>
      </w:pPr>
    </w:p>
    <w:p w:rsidR="00ED72D4" w:rsidRPr="00FC3BDF" w:rsidRDefault="00ED72D4" w:rsidP="00ED72D4">
      <w:pPr>
        <w:widowControl w:val="0"/>
        <w:autoSpaceDE w:val="0"/>
        <w:autoSpaceDN w:val="0"/>
        <w:adjustRightInd w:val="0"/>
        <w:jc w:val="center"/>
        <w:outlineLvl w:val="1"/>
        <w:rPr>
          <w:b/>
          <w:sz w:val="20"/>
          <w:szCs w:val="20"/>
        </w:rPr>
      </w:pPr>
      <w:r>
        <w:rPr>
          <w:b/>
          <w:sz w:val="20"/>
          <w:szCs w:val="20"/>
        </w:rPr>
        <w:t>3.6</w:t>
      </w:r>
      <w:r w:rsidRPr="00FC3BDF">
        <w:rPr>
          <w:b/>
          <w:sz w:val="20"/>
          <w:szCs w:val="20"/>
        </w:rPr>
        <w:t xml:space="preserve">. </w:t>
      </w:r>
      <w:r>
        <w:rPr>
          <w:b/>
          <w:sz w:val="20"/>
          <w:szCs w:val="20"/>
        </w:rPr>
        <w:t>Оценка</w:t>
      </w:r>
      <w:r w:rsidRPr="00FC3BDF">
        <w:rPr>
          <w:b/>
          <w:sz w:val="20"/>
          <w:szCs w:val="20"/>
        </w:rPr>
        <w:t xml:space="preserve"> эффективности реализации Подпрограммы</w:t>
      </w:r>
      <w:r>
        <w:rPr>
          <w:b/>
          <w:sz w:val="20"/>
          <w:szCs w:val="20"/>
        </w:rPr>
        <w:t xml:space="preserve"> 3</w:t>
      </w:r>
    </w:p>
    <w:p w:rsidR="00ED72D4" w:rsidRDefault="00ED72D4" w:rsidP="00ED72D4">
      <w:pPr>
        <w:widowControl w:val="0"/>
        <w:autoSpaceDE w:val="0"/>
        <w:autoSpaceDN w:val="0"/>
        <w:adjustRightInd w:val="0"/>
        <w:jc w:val="center"/>
        <w:outlineLvl w:val="1"/>
        <w:rPr>
          <w:sz w:val="20"/>
          <w:szCs w:val="20"/>
        </w:rPr>
      </w:pPr>
    </w:p>
    <w:p w:rsidR="00ED72D4" w:rsidRDefault="00ED72D4" w:rsidP="00ED72D4">
      <w:pPr>
        <w:widowControl w:val="0"/>
        <w:autoSpaceDE w:val="0"/>
        <w:autoSpaceDN w:val="0"/>
        <w:adjustRightInd w:val="0"/>
        <w:jc w:val="both"/>
        <w:outlineLvl w:val="1"/>
        <w:rPr>
          <w:sz w:val="20"/>
          <w:szCs w:val="20"/>
        </w:rPr>
      </w:pPr>
      <w:r>
        <w:rPr>
          <w:sz w:val="20"/>
          <w:szCs w:val="20"/>
        </w:rPr>
        <w:lastRenderedPageBreak/>
        <w:tab/>
        <w:t xml:space="preserve">Оценка эффективности реализации муниципальной Подпрограммы 3 осуществляется управлением экономического развития администрации </w:t>
      </w:r>
      <w:r w:rsidR="00353069">
        <w:rPr>
          <w:sz w:val="20"/>
          <w:szCs w:val="20"/>
        </w:rPr>
        <w:t>городского округа Истра</w:t>
      </w:r>
      <w:r>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3 в с</w:t>
      </w:r>
      <w:r>
        <w:rPr>
          <w:sz w:val="20"/>
          <w:szCs w:val="20"/>
        </w:rPr>
        <w:t>о</w:t>
      </w:r>
      <w:r>
        <w:rPr>
          <w:sz w:val="20"/>
          <w:szCs w:val="20"/>
        </w:rPr>
        <w:t xml:space="preserve">ответствии с Методикой оценки эффективности реализации муниципальных программ, согласно приложению № 10 к Порядку. </w:t>
      </w:r>
    </w:p>
    <w:p w:rsidR="00ED72D4" w:rsidRDefault="00ED72D4" w:rsidP="00ED72D4">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Администрацией </w:t>
      </w:r>
      <w:r w:rsidR="00353069">
        <w:rPr>
          <w:sz w:val="20"/>
          <w:szCs w:val="20"/>
        </w:rPr>
        <w:t>округа</w:t>
      </w:r>
      <w:r>
        <w:rPr>
          <w:sz w:val="20"/>
          <w:szCs w:val="20"/>
        </w:rPr>
        <w:t xml:space="preserve"> может быть принято решение:</w:t>
      </w:r>
    </w:p>
    <w:p w:rsidR="00ED72D4" w:rsidRDefault="00ED72D4" w:rsidP="00ED72D4">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353069">
        <w:rPr>
          <w:sz w:val="20"/>
          <w:szCs w:val="20"/>
        </w:rPr>
        <w:t>муниц</w:t>
      </w:r>
      <w:r w:rsidR="00353069">
        <w:rPr>
          <w:sz w:val="20"/>
          <w:szCs w:val="20"/>
        </w:rPr>
        <w:t>и</w:t>
      </w:r>
      <w:r w:rsidR="00353069">
        <w:rPr>
          <w:sz w:val="20"/>
          <w:szCs w:val="20"/>
        </w:rPr>
        <w:t>пального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ED72D4" w:rsidRDefault="00ED72D4" w:rsidP="000C0C24">
      <w:pPr>
        <w:widowControl w:val="0"/>
        <w:autoSpaceDE w:val="0"/>
        <w:autoSpaceDN w:val="0"/>
        <w:adjustRightInd w:val="0"/>
        <w:ind w:firstLine="540"/>
        <w:jc w:val="center"/>
        <w:rPr>
          <w:b/>
          <w:sz w:val="20"/>
          <w:szCs w:val="20"/>
        </w:rPr>
      </w:pPr>
    </w:p>
    <w:p w:rsidR="000C0C24" w:rsidRPr="00822A5E" w:rsidRDefault="002362C9" w:rsidP="000C0C24">
      <w:pPr>
        <w:widowControl w:val="0"/>
        <w:autoSpaceDE w:val="0"/>
        <w:autoSpaceDN w:val="0"/>
        <w:adjustRightInd w:val="0"/>
        <w:ind w:firstLine="540"/>
        <w:jc w:val="center"/>
        <w:rPr>
          <w:b/>
          <w:sz w:val="20"/>
          <w:szCs w:val="20"/>
        </w:rPr>
      </w:pPr>
      <w:r w:rsidRPr="002362C9">
        <w:rPr>
          <w:b/>
          <w:sz w:val="20"/>
          <w:szCs w:val="20"/>
        </w:rPr>
        <w:t>3.</w:t>
      </w:r>
      <w:r w:rsidR="00ED72D4">
        <w:rPr>
          <w:b/>
          <w:sz w:val="20"/>
          <w:szCs w:val="20"/>
        </w:rPr>
        <w:t>7</w:t>
      </w:r>
      <w:r>
        <w:rPr>
          <w:sz w:val="20"/>
          <w:szCs w:val="20"/>
        </w:rPr>
        <w:t xml:space="preserve">. </w:t>
      </w:r>
      <w:r w:rsidRPr="002362C9">
        <w:rPr>
          <w:b/>
          <w:sz w:val="20"/>
          <w:szCs w:val="20"/>
        </w:rPr>
        <w:t xml:space="preserve">Перечень мероприятий </w:t>
      </w:r>
      <w:r w:rsidR="00ED72D4">
        <w:rPr>
          <w:b/>
          <w:sz w:val="20"/>
          <w:szCs w:val="20"/>
        </w:rPr>
        <w:t>П</w:t>
      </w:r>
      <w:r w:rsidRPr="002362C9">
        <w:rPr>
          <w:b/>
          <w:sz w:val="20"/>
          <w:szCs w:val="20"/>
        </w:rPr>
        <w:t>одпрограммы</w:t>
      </w:r>
      <w:r>
        <w:rPr>
          <w:b/>
          <w:sz w:val="20"/>
          <w:szCs w:val="20"/>
        </w:rPr>
        <w:t xml:space="preserve"> </w:t>
      </w:r>
      <w:r w:rsidR="00391A85">
        <w:rPr>
          <w:b/>
          <w:sz w:val="20"/>
          <w:szCs w:val="20"/>
        </w:rPr>
        <w:t xml:space="preserve">3 </w:t>
      </w:r>
      <w:r w:rsidR="000C0C24" w:rsidRPr="002362C9">
        <w:rPr>
          <w:b/>
          <w:sz w:val="20"/>
          <w:szCs w:val="20"/>
        </w:rPr>
        <w:t>«О</w:t>
      </w:r>
      <w:r>
        <w:rPr>
          <w:b/>
          <w:sz w:val="20"/>
          <w:szCs w:val="20"/>
        </w:rPr>
        <w:t>беспечение жильем детей-сирот и детей, оставшихся без попечения родителей, лиц из числа</w:t>
      </w:r>
      <w:r w:rsidR="00D92938">
        <w:rPr>
          <w:b/>
          <w:sz w:val="20"/>
          <w:szCs w:val="20"/>
        </w:rPr>
        <w:t xml:space="preserve"> </w:t>
      </w:r>
      <w:r w:rsidR="00D92938" w:rsidRPr="00822A5E">
        <w:rPr>
          <w:sz w:val="20"/>
          <w:szCs w:val="20"/>
        </w:rPr>
        <w:t>детей-сирот и детей, оставшихся без попечения родителей</w:t>
      </w:r>
      <w:r w:rsidR="000C0C24" w:rsidRPr="00822A5E">
        <w:rPr>
          <w:b/>
          <w:sz w:val="20"/>
          <w:szCs w:val="20"/>
        </w:rPr>
        <w:t>»</w:t>
      </w:r>
    </w:p>
    <w:p w:rsidR="000C0C24" w:rsidRDefault="000C0C24" w:rsidP="000C0C24">
      <w:pPr>
        <w:widowControl w:val="0"/>
        <w:autoSpaceDE w:val="0"/>
        <w:autoSpaceDN w:val="0"/>
        <w:adjustRightInd w:val="0"/>
        <w:ind w:firstLine="540"/>
        <w:jc w:val="center"/>
        <w:rPr>
          <w:sz w:val="20"/>
          <w:szCs w:val="20"/>
        </w:rPr>
      </w:pPr>
    </w:p>
    <w:tbl>
      <w:tblPr>
        <w:tblpPr w:leftFromText="180" w:rightFromText="180" w:vertAnchor="text"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1384"/>
        <w:gridCol w:w="2404"/>
        <w:gridCol w:w="1418"/>
        <w:gridCol w:w="992"/>
        <w:gridCol w:w="1134"/>
        <w:gridCol w:w="992"/>
        <w:gridCol w:w="851"/>
        <w:gridCol w:w="141"/>
        <w:gridCol w:w="851"/>
        <w:gridCol w:w="142"/>
        <w:gridCol w:w="12"/>
        <w:gridCol w:w="846"/>
        <w:gridCol w:w="855"/>
        <w:gridCol w:w="850"/>
        <w:gridCol w:w="992"/>
        <w:gridCol w:w="993"/>
      </w:tblGrid>
      <w:tr w:rsidR="006F0C16" w:rsidRPr="00D0412F" w:rsidTr="00E172DA">
        <w:trPr>
          <w:trHeight w:val="115"/>
        </w:trPr>
        <w:tc>
          <w:tcPr>
            <w:tcW w:w="419"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r w:rsidRPr="00D0412F">
              <w:rPr>
                <w:sz w:val="16"/>
                <w:szCs w:val="16"/>
              </w:rPr>
              <w:t>№ п/п</w:t>
            </w:r>
          </w:p>
        </w:tc>
        <w:tc>
          <w:tcPr>
            <w:tcW w:w="1384"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r w:rsidRPr="00D0412F">
              <w:rPr>
                <w:sz w:val="16"/>
                <w:szCs w:val="16"/>
              </w:rPr>
              <w:t>Мероприятия по реализации Подпрограммы</w:t>
            </w:r>
          </w:p>
        </w:tc>
        <w:tc>
          <w:tcPr>
            <w:tcW w:w="2404"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r w:rsidRPr="00D0412F">
              <w:rPr>
                <w:sz w:val="16"/>
                <w:szCs w:val="16"/>
              </w:rPr>
              <w:t>Перечень стандартных проц</w:t>
            </w:r>
            <w:r w:rsidRPr="00D0412F">
              <w:rPr>
                <w:sz w:val="16"/>
                <w:szCs w:val="16"/>
              </w:rPr>
              <w:t>е</w:t>
            </w:r>
            <w:r w:rsidRPr="00D0412F">
              <w:rPr>
                <w:sz w:val="16"/>
                <w:szCs w:val="16"/>
              </w:rPr>
              <w:t>дур, обеспечивающих выпо</w:t>
            </w:r>
            <w:r w:rsidRPr="00D0412F">
              <w:rPr>
                <w:sz w:val="16"/>
                <w:szCs w:val="16"/>
              </w:rPr>
              <w:t>л</w:t>
            </w:r>
            <w:r w:rsidRPr="00D0412F">
              <w:rPr>
                <w:sz w:val="16"/>
                <w:szCs w:val="16"/>
              </w:rPr>
              <w:t>нение мероприятия с указанием предельных сроков их испо</w:t>
            </w:r>
            <w:r w:rsidRPr="00D0412F">
              <w:rPr>
                <w:sz w:val="16"/>
                <w:szCs w:val="16"/>
              </w:rPr>
              <w:t>л</w:t>
            </w:r>
            <w:r w:rsidRPr="00D0412F">
              <w:rPr>
                <w:sz w:val="16"/>
                <w:szCs w:val="16"/>
              </w:rPr>
              <w:t>нения</w:t>
            </w:r>
          </w:p>
        </w:tc>
        <w:tc>
          <w:tcPr>
            <w:tcW w:w="1418"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r w:rsidRPr="00D0412F">
              <w:rPr>
                <w:sz w:val="16"/>
                <w:szCs w:val="16"/>
              </w:rPr>
              <w:t>Источники ф</w:t>
            </w:r>
            <w:r w:rsidRPr="00D0412F">
              <w:rPr>
                <w:sz w:val="16"/>
                <w:szCs w:val="16"/>
              </w:rPr>
              <w:t>и</w:t>
            </w:r>
            <w:r w:rsidRPr="00D0412F">
              <w:rPr>
                <w:sz w:val="16"/>
                <w:szCs w:val="16"/>
              </w:rPr>
              <w:t>нансирования</w:t>
            </w:r>
          </w:p>
        </w:tc>
        <w:tc>
          <w:tcPr>
            <w:tcW w:w="992"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r w:rsidRPr="00D0412F">
              <w:rPr>
                <w:sz w:val="16"/>
                <w:szCs w:val="16"/>
              </w:rPr>
              <w:t>Срок и</w:t>
            </w:r>
            <w:r w:rsidRPr="00D0412F">
              <w:rPr>
                <w:sz w:val="16"/>
                <w:szCs w:val="16"/>
              </w:rPr>
              <w:t>с</w:t>
            </w:r>
            <w:r w:rsidRPr="00D0412F">
              <w:rPr>
                <w:sz w:val="16"/>
                <w:szCs w:val="16"/>
              </w:rPr>
              <w:t>полнения меропри</w:t>
            </w:r>
            <w:r w:rsidRPr="00D0412F">
              <w:rPr>
                <w:sz w:val="16"/>
                <w:szCs w:val="16"/>
              </w:rPr>
              <w:t>я</w:t>
            </w:r>
            <w:r w:rsidRPr="00D0412F">
              <w:rPr>
                <w:sz w:val="16"/>
                <w:szCs w:val="16"/>
              </w:rPr>
              <w:t>тия</w:t>
            </w:r>
          </w:p>
        </w:tc>
        <w:tc>
          <w:tcPr>
            <w:tcW w:w="1134"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r w:rsidRPr="00D0412F">
              <w:rPr>
                <w:sz w:val="16"/>
                <w:szCs w:val="16"/>
              </w:rPr>
              <w:t>Объем ф</w:t>
            </w:r>
            <w:r w:rsidRPr="00D0412F">
              <w:rPr>
                <w:sz w:val="16"/>
                <w:szCs w:val="16"/>
              </w:rPr>
              <w:t>и</w:t>
            </w:r>
            <w:r w:rsidRPr="00D0412F">
              <w:rPr>
                <w:sz w:val="16"/>
                <w:szCs w:val="16"/>
              </w:rPr>
              <w:t>нансиров</w:t>
            </w:r>
            <w:r w:rsidRPr="00D0412F">
              <w:rPr>
                <w:sz w:val="16"/>
                <w:szCs w:val="16"/>
              </w:rPr>
              <w:t>а</w:t>
            </w:r>
            <w:r w:rsidRPr="00D0412F">
              <w:rPr>
                <w:sz w:val="16"/>
                <w:szCs w:val="16"/>
              </w:rPr>
              <w:t>ния мер</w:t>
            </w:r>
            <w:r w:rsidRPr="00D0412F">
              <w:rPr>
                <w:sz w:val="16"/>
                <w:szCs w:val="16"/>
              </w:rPr>
              <w:t>о</w:t>
            </w:r>
            <w:r w:rsidRPr="00D0412F">
              <w:rPr>
                <w:sz w:val="16"/>
                <w:szCs w:val="16"/>
              </w:rPr>
              <w:t>приятия в текущем финансовом году (тыс.руб)</w:t>
            </w:r>
          </w:p>
        </w:tc>
        <w:tc>
          <w:tcPr>
            <w:tcW w:w="992"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r w:rsidRPr="00D0412F">
              <w:rPr>
                <w:sz w:val="16"/>
                <w:szCs w:val="16"/>
              </w:rPr>
              <w:t>Всего (тыс.руб)</w:t>
            </w:r>
          </w:p>
        </w:tc>
        <w:tc>
          <w:tcPr>
            <w:tcW w:w="4548" w:type="dxa"/>
            <w:gridSpan w:val="8"/>
          </w:tcPr>
          <w:p w:rsidR="006F0C16" w:rsidRPr="00D0412F" w:rsidRDefault="006F0C16" w:rsidP="00A341BA">
            <w:pPr>
              <w:widowControl w:val="0"/>
              <w:autoSpaceDE w:val="0"/>
              <w:autoSpaceDN w:val="0"/>
              <w:adjustRightInd w:val="0"/>
              <w:jc w:val="both"/>
              <w:rPr>
                <w:sz w:val="16"/>
                <w:szCs w:val="16"/>
              </w:rPr>
            </w:pPr>
            <w:r w:rsidRPr="00D0412F">
              <w:rPr>
                <w:sz w:val="16"/>
                <w:szCs w:val="16"/>
              </w:rPr>
              <w:t>Объемы финансирования по годам (тыс.руб.)</w:t>
            </w:r>
          </w:p>
        </w:tc>
        <w:tc>
          <w:tcPr>
            <w:tcW w:w="992"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r w:rsidRPr="00D0412F">
              <w:rPr>
                <w:sz w:val="16"/>
                <w:szCs w:val="16"/>
              </w:rPr>
              <w:t>Отве</w:t>
            </w:r>
            <w:r w:rsidRPr="00D0412F">
              <w:rPr>
                <w:sz w:val="16"/>
                <w:szCs w:val="16"/>
              </w:rPr>
              <w:t>т</w:t>
            </w:r>
            <w:r w:rsidRPr="00D0412F">
              <w:rPr>
                <w:sz w:val="16"/>
                <w:szCs w:val="16"/>
              </w:rPr>
              <w:t>ственный за выпо</w:t>
            </w:r>
            <w:r w:rsidRPr="00D0412F">
              <w:rPr>
                <w:sz w:val="16"/>
                <w:szCs w:val="16"/>
              </w:rPr>
              <w:t>л</w:t>
            </w:r>
            <w:r w:rsidRPr="00D0412F">
              <w:rPr>
                <w:sz w:val="16"/>
                <w:szCs w:val="16"/>
              </w:rPr>
              <w:t>нение меропри</w:t>
            </w:r>
            <w:r w:rsidRPr="00D0412F">
              <w:rPr>
                <w:sz w:val="16"/>
                <w:szCs w:val="16"/>
              </w:rPr>
              <w:t>я</w:t>
            </w:r>
            <w:r w:rsidRPr="00D0412F">
              <w:rPr>
                <w:sz w:val="16"/>
                <w:szCs w:val="16"/>
              </w:rPr>
              <w:t>тия По</w:t>
            </w:r>
            <w:r w:rsidRPr="00D0412F">
              <w:rPr>
                <w:sz w:val="16"/>
                <w:szCs w:val="16"/>
              </w:rPr>
              <w:t>д</w:t>
            </w:r>
            <w:r w:rsidRPr="00D0412F">
              <w:rPr>
                <w:sz w:val="16"/>
                <w:szCs w:val="16"/>
              </w:rPr>
              <w:t>программы</w:t>
            </w:r>
          </w:p>
        </w:tc>
        <w:tc>
          <w:tcPr>
            <w:tcW w:w="993"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A341BA" w:rsidRPr="00D0412F" w:rsidTr="00E172DA">
        <w:tc>
          <w:tcPr>
            <w:tcW w:w="419"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2404"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418"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134"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851" w:type="dxa"/>
            <w:shd w:val="clear" w:color="auto" w:fill="auto"/>
          </w:tcPr>
          <w:p w:rsidR="00A341BA" w:rsidRPr="00D0412F" w:rsidRDefault="00A341BA" w:rsidP="00A341BA">
            <w:pPr>
              <w:widowControl w:val="0"/>
              <w:autoSpaceDE w:val="0"/>
              <w:autoSpaceDN w:val="0"/>
              <w:adjustRightInd w:val="0"/>
              <w:jc w:val="center"/>
              <w:rPr>
                <w:sz w:val="16"/>
                <w:szCs w:val="16"/>
              </w:rPr>
            </w:pPr>
            <w:r>
              <w:rPr>
                <w:sz w:val="16"/>
                <w:szCs w:val="16"/>
              </w:rPr>
              <w:t>2017 год</w:t>
            </w:r>
          </w:p>
        </w:tc>
        <w:tc>
          <w:tcPr>
            <w:tcW w:w="992" w:type="dxa"/>
            <w:gridSpan w:val="2"/>
            <w:shd w:val="clear" w:color="auto" w:fill="auto"/>
          </w:tcPr>
          <w:p w:rsidR="00A341BA" w:rsidRPr="00D0412F" w:rsidRDefault="00A341BA" w:rsidP="00A341BA">
            <w:pPr>
              <w:widowControl w:val="0"/>
              <w:autoSpaceDE w:val="0"/>
              <w:autoSpaceDN w:val="0"/>
              <w:adjustRightInd w:val="0"/>
              <w:jc w:val="center"/>
              <w:rPr>
                <w:sz w:val="16"/>
                <w:szCs w:val="16"/>
              </w:rPr>
            </w:pPr>
            <w:r>
              <w:rPr>
                <w:sz w:val="16"/>
                <w:szCs w:val="16"/>
              </w:rPr>
              <w:t>2018</w:t>
            </w:r>
            <w:r w:rsidRPr="00D0412F">
              <w:rPr>
                <w:sz w:val="16"/>
                <w:szCs w:val="16"/>
              </w:rPr>
              <w:t xml:space="preserve"> год</w:t>
            </w:r>
          </w:p>
        </w:tc>
        <w:tc>
          <w:tcPr>
            <w:tcW w:w="1000" w:type="dxa"/>
            <w:gridSpan w:val="3"/>
            <w:shd w:val="clear" w:color="auto" w:fill="auto"/>
          </w:tcPr>
          <w:p w:rsidR="00A341BA" w:rsidRPr="00D0412F" w:rsidRDefault="00A341BA" w:rsidP="00A341BA">
            <w:pPr>
              <w:widowControl w:val="0"/>
              <w:autoSpaceDE w:val="0"/>
              <w:autoSpaceDN w:val="0"/>
              <w:adjustRightInd w:val="0"/>
              <w:jc w:val="center"/>
              <w:rPr>
                <w:sz w:val="16"/>
                <w:szCs w:val="16"/>
              </w:rPr>
            </w:pPr>
            <w:r>
              <w:rPr>
                <w:sz w:val="16"/>
                <w:szCs w:val="16"/>
              </w:rPr>
              <w:t>2019</w:t>
            </w:r>
            <w:r w:rsidRPr="00D0412F">
              <w:rPr>
                <w:sz w:val="16"/>
                <w:szCs w:val="16"/>
              </w:rPr>
              <w:t xml:space="preserve"> год</w:t>
            </w:r>
          </w:p>
        </w:tc>
        <w:tc>
          <w:tcPr>
            <w:tcW w:w="855" w:type="dxa"/>
            <w:shd w:val="clear" w:color="auto" w:fill="auto"/>
          </w:tcPr>
          <w:p w:rsidR="00A341BA" w:rsidRPr="00D0412F" w:rsidRDefault="00A341BA" w:rsidP="00A341BA">
            <w:pPr>
              <w:widowControl w:val="0"/>
              <w:autoSpaceDE w:val="0"/>
              <w:autoSpaceDN w:val="0"/>
              <w:adjustRightInd w:val="0"/>
              <w:jc w:val="center"/>
              <w:rPr>
                <w:sz w:val="16"/>
                <w:szCs w:val="16"/>
              </w:rPr>
            </w:pPr>
            <w:r>
              <w:rPr>
                <w:sz w:val="16"/>
                <w:szCs w:val="16"/>
              </w:rPr>
              <w:t>2020 год</w:t>
            </w:r>
          </w:p>
        </w:tc>
        <w:tc>
          <w:tcPr>
            <w:tcW w:w="850" w:type="dxa"/>
          </w:tcPr>
          <w:p w:rsidR="00A341BA" w:rsidRPr="00D0412F" w:rsidRDefault="00A341BA" w:rsidP="00A341BA">
            <w:pPr>
              <w:widowControl w:val="0"/>
              <w:autoSpaceDE w:val="0"/>
              <w:autoSpaceDN w:val="0"/>
              <w:adjustRightInd w:val="0"/>
              <w:jc w:val="center"/>
              <w:rPr>
                <w:sz w:val="16"/>
                <w:szCs w:val="16"/>
              </w:rPr>
            </w:pPr>
            <w:r>
              <w:rPr>
                <w:sz w:val="16"/>
                <w:szCs w:val="16"/>
              </w:rPr>
              <w:t>2021 год</w:t>
            </w: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993"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r>
      <w:tr w:rsidR="00A341BA" w:rsidRPr="00D0412F" w:rsidTr="00E172DA">
        <w:tc>
          <w:tcPr>
            <w:tcW w:w="419"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1</w:t>
            </w:r>
          </w:p>
        </w:tc>
        <w:tc>
          <w:tcPr>
            <w:tcW w:w="1384"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2</w:t>
            </w:r>
          </w:p>
        </w:tc>
        <w:tc>
          <w:tcPr>
            <w:tcW w:w="2404"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3</w:t>
            </w:r>
          </w:p>
        </w:tc>
        <w:tc>
          <w:tcPr>
            <w:tcW w:w="1418"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4</w:t>
            </w:r>
          </w:p>
        </w:tc>
        <w:tc>
          <w:tcPr>
            <w:tcW w:w="992"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5</w:t>
            </w:r>
          </w:p>
        </w:tc>
        <w:tc>
          <w:tcPr>
            <w:tcW w:w="1134"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6</w:t>
            </w:r>
          </w:p>
        </w:tc>
        <w:tc>
          <w:tcPr>
            <w:tcW w:w="992"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7</w:t>
            </w:r>
          </w:p>
        </w:tc>
        <w:tc>
          <w:tcPr>
            <w:tcW w:w="851"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8</w:t>
            </w:r>
          </w:p>
        </w:tc>
        <w:tc>
          <w:tcPr>
            <w:tcW w:w="992" w:type="dxa"/>
            <w:gridSpan w:val="2"/>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9</w:t>
            </w:r>
          </w:p>
        </w:tc>
        <w:tc>
          <w:tcPr>
            <w:tcW w:w="1000" w:type="dxa"/>
            <w:gridSpan w:val="3"/>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10</w:t>
            </w:r>
          </w:p>
        </w:tc>
        <w:tc>
          <w:tcPr>
            <w:tcW w:w="855"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11</w:t>
            </w:r>
          </w:p>
        </w:tc>
        <w:tc>
          <w:tcPr>
            <w:tcW w:w="850" w:type="dxa"/>
          </w:tcPr>
          <w:p w:rsidR="00A341BA" w:rsidRPr="00D0412F" w:rsidRDefault="00A341BA" w:rsidP="00A341BA">
            <w:pPr>
              <w:widowControl w:val="0"/>
              <w:autoSpaceDE w:val="0"/>
              <w:autoSpaceDN w:val="0"/>
              <w:adjustRightInd w:val="0"/>
              <w:jc w:val="center"/>
              <w:rPr>
                <w:sz w:val="16"/>
                <w:szCs w:val="16"/>
              </w:rPr>
            </w:pPr>
            <w:r w:rsidRPr="00D0412F">
              <w:rPr>
                <w:sz w:val="16"/>
                <w:szCs w:val="16"/>
              </w:rPr>
              <w:t>12</w:t>
            </w:r>
          </w:p>
        </w:tc>
        <w:tc>
          <w:tcPr>
            <w:tcW w:w="992"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13</w:t>
            </w:r>
          </w:p>
        </w:tc>
        <w:tc>
          <w:tcPr>
            <w:tcW w:w="993"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14</w:t>
            </w:r>
          </w:p>
        </w:tc>
      </w:tr>
      <w:tr w:rsidR="00A41DB8" w:rsidRPr="00D0412F" w:rsidTr="00E172DA">
        <w:tc>
          <w:tcPr>
            <w:tcW w:w="419" w:type="dxa"/>
            <w:vMerge w:val="restart"/>
            <w:shd w:val="clear" w:color="auto" w:fill="auto"/>
          </w:tcPr>
          <w:p w:rsidR="00A41DB8" w:rsidRPr="00D0412F" w:rsidRDefault="00A41DB8" w:rsidP="00A41DB8">
            <w:pPr>
              <w:widowControl w:val="0"/>
              <w:autoSpaceDE w:val="0"/>
              <w:autoSpaceDN w:val="0"/>
              <w:adjustRightInd w:val="0"/>
              <w:jc w:val="center"/>
              <w:rPr>
                <w:sz w:val="16"/>
                <w:szCs w:val="16"/>
              </w:rPr>
            </w:pPr>
            <w:r>
              <w:rPr>
                <w:sz w:val="16"/>
                <w:szCs w:val="16"/>
              </w:rPr>
              <w:t>1</w:t>
            </w:r>
          </w:p>
        </w:tc>
        <w:tc>
          <w:tcPr>
            <w:tcW w:w="1384" w:type="dxa"/>
            <w:vMerge w:val="restart"/>
            <w:shd w:val="clear" w:color="auto" w:fill="auto"/>
          </w:tcPr>
          <w:p w:rsidR="00A41DB8" w:rsidRPr="00822A5E" w:rsidRDefault="00A41DB8" w:rsidP="00A41DB8">
            <w:pPr>
              <w:widowControl w:val="0"/>
              <w:autoSpaceDE w:val="0"/>
              <w:autoSpaceDN w:val="0"/>
              <w:adjustRightInd w:val="0"/>
              <w:jc w:val="both"/>
              <w:rPr>
                <w:b/>
                <w:bCs/>
                <w:sz w:val="16"/>
                <w:szCs w:val="16"/>
              </w:rPr>
            </w:pPr>
            <w:r w:rsidRPr="00822A5E">
              <w:rPr>
                <w:b/>
                <w:bCs/>
                <w:sz w:val="16"/>
                <w:szCs w:val="16"/>
              </w:rPr>
              <w:t>Задача 1.</w:t>
            </w:r>
          </w:p>
          <w:p w:rsidR="00A41DB8" w:rsidRPr="00822A5E" w:rsidRDefault="00A41DB8" w:rsidP="00A41DB8">
            <w:pPr>
              <w:widowControl w:val="0"/>
              <w:autoSpaceDE w:val="0"/>
              <w:autoSpaceDN w:val="0"/>
              <w:adjustRightInd w:val="0"/>
              <w:jc w:val="both"/>
              <w:rPr>
                <w:sz w:val="16"/>
                <w:szCs w:val="16"/>
              </w:rPr>
            </w:pPr>
            <w:r w:rsidRPr="00822A5E">
              <w:rPr>
                <w:bCs/>
                <w:sz w:val="16"/>
                <w:szCs w:val="16"/>
              </w:rPr>
              <w:t>Предоставление жилых помещ</w:t>
            </w:r>
            <w:r w:rsidRPr="00822A5E">
              <w:rPr>
                <w:bCs/>
                <w:sz w:val="16"/>
                <w:szCs w:val="16"/>
              </w:rPr>
              <w:t>е</w:t>
            </w:r>
            <w:r w:rsidRPr="00822A5E">
              <w:rPr>
                <w:bCs/>
                <w:sz w:val="16"/>
                <w:szCs w:val="16"/>
              </w:rPr>
              <w:t>ний детям-сиротам и детям, оставшимся без попечения род</w:t>
            </w:r>
            <w:r w:rsidRPr="00822A5E">
              <w:rPr>
                <w:bCs/>
                <w:sz w:val="16"/>
                <w:szCs w:val="16"/>
              </w:rPr>
              <w:t>и</w:t>
            </w:r>
            <w:r w:rsidRPr="00822A5E">
              <w:rPr>
                <w:bCs/>
                <w:sz w:val="16"/>
                <w:szCs w:val="16"/>
              </w:rPr>
              <w:t xml:space="preserve">телей, лицам из числа </w:t>
            </w:r>
            <w:r w:rsidRPr="00822A5E">
              <w:rPr>
                <w:sz w:val="20"/>
                <w:szCs w:val="20"/>
              </w:rPr>
              <w:t xml:space="preserve"> </w:t>
            </w:r>
            <w:r w:rsidRPr="00822A5E">
              <w:rPr>
                <w:sz w:val="16"/>
                <w:szCs w:val="16"/>
              </w:rPr>
              <w:t>детей-сирот и детей, оставшихся без попечения род</w:t>
            </w:r>
            <w:r w:rsidRPr="00822A5E">
              <w:rPr>
                <w:sz w:val="16"/>
                <w:szCs w:val="16"/>
              </w:rPr>
              <w:t>и</w:t>
            </w:r>
            <w:r w:rsidRPr="00822A5E">
              <w:rPr>
                <w:sz w:val="16"/>
                <w:szCs w:val="16"/>
              </w:rPr>
              <w:t>телей</w:t>
            </w:r>
          </w:p>
        </w:tc>
        <w:tc>
          <w:tcPr>
            <w:tcW w:w="2404" w:type="dxa"/>
            <w:vMerge w:val="restart"/>
            <w:shd w:val="clear" w:color="auto" w:fill="auto"/>
          </w:tcPr>
          <w:p w:rsidR="00A41DB8" w:rsidRPr="00822A5E" w:rsidRDefault="00A41DB8" w:rsidP="00A41DB8">
            <w:pPr>
              <w:widowControl w:val="0"/>
              <w:autoSpaceDE w:val="0"/>
              <w:autoSpaceDN w:val="0"/>
              <w:adjustRightInd w:val="0"/>
              <w:jc w:val="both"/>
              <w:rPr>
                <w:sz w:val="16"/>
                <w:szCs w:val="16"/>
              </w:rPr>
            </w:pPr>
            <w:r w:rsidRPr="00822A5E">
              <w:rPr>
                <w:bCs/>
                <w:sz w:val="16"/>
                <w:szCs w:val="16"/>
              </w:rPr>
              <w:t>Обеспечение жилыми помещ</w:t>
            </w:r>
            <w:r w:rsidRPr="00822A5E">
              <w:rPr>
                <w:bCs/>
                <w:sz w:val="16"/>
                <w:szCs w:val="16"/>
              </w:rPr>
              <w:t>е</w:t>
            </w:r>
            <w:r w:rsidRPr="00822A5E">
              <w:rPr>
                <w:bCs/>
                <w:sz w:val="16"/>
                <w:szCs w:val="16"/>
              </w:rPr>
              <w:t xml:space="preserve">ниями детей-сирот и детей, оставшихся без попечения родителей, лиц из числа </w:t>
            </w:r>
            <w:r w:rsidRPr="00822A5E">
              <w:rPr>
                <w:sz w:val="16"/>
                <w:szCs w:val="16"/>
              </w:rPr>
              <w:t xml:space="preserve"> детей-сирот и детей, оставшихся без попечения родителей</w:t>
            </w:r>
          </w:p>
        </w:tc>
        <w:tc>
          <w:tcPr>
            <w:tcW w:w="1418" w:type="dxa"/>
            <w:shd w:val="clear" w:color="auto" w:fill="auto"/>
          </w:tcPr>
          <w:p w:rsidR="00A41DB8" w:rsidRPr="00822A5E" w:rsidRDefault="00A41DB8" w:rsidP="00A41DB8">
            <w:pPr>
              <w:widowControl w:val="0"/>
              <w:autoSpaceDE w:val="0"/>
              <w:autoSpaceDN w:val="0"/>
              <w:adjustRightInd w:val="0"/>
              <w:jc w:val="center"/>
              <w:rPr>
                <w:sz w:val="16"/>
                <w:szCs w:val="16"/>
              </w:rPr>
            </w:pPr>
            <w:r w:rsidRPr="00822A5E">
              <w:rPr>
                <w:sz w:val="16"/>
                <w:szCs w:val="16"/>
              </w:rPr>
              <w:t xml:space="preserve">Итого </w:t>
            </w:r>
          </w:p>
        </w:tc>
        <w:tc>
          <w:tcPr>
            <w:tcW w:w="992" w:type="dxa"/>
            <w:vMerge w:val="restart"/>
            <w:shd w:val="clear" w:color="auto" w:fill="auto"/>
          </w:tcPr>
          <w:p w:rsidR="00A41DB8" w:rsidRPr="00822A5E" w:rsidRDefault="00A41DB8" w:rsidP="00A41DB8">
            <w:pPr>
              <w:rPr>
                <w:sz w:val="16"/>
                <w:szCs w:val="16"/>
              </w:rPr>
            </w:pPr>
            <w:r w:rsidRPr="00822A5E">
              <w:rPr>
                <w:sz w:val="16"/>
                <w:szCs w:val="16"/>
              </w:rPr>
              <w:t>2017-2021</w:t>
            </w:r>
          </w:p>
        </w:tc>
        <w:tc>
          <w:tcPr>
            <w:tcW w:w="1134" w:type="dxa"/>
            <w:shd w:val="clear" w:color="auto" w:fill="auto"/>
          </w:tcPr>
          <w:p w:rsidR="00A41DB8" w:rsidRPr="00822A5E" w:rsidRDefault="00A41DB8" w:rsidP="00A41DB8">
            <w:pPr>
              <w:widowControl w:val="0"/>
              <w:autoSpaceDE w:val="0"/>
              <w:autoSpaceDN w:val="0"/>
              <w:adjustRightInd w:val="0"/>
              <w:rPr>
                <w:sz w:val="18"/>
                <w:szCs w:val="18"/>
              </w:rPr>
            </w:pPr>
            <w:r w:rsidRPr="00822A5E">
              <w:rPr>
                <w:sz w:val="18"/>
                <w:szCs w:val="18"/>
              </w:rPr>
              <w:t>43 848,2</w:t>
            </w:r>
          </w:p>
        </w:tc>
        <w:tc>
          <w:tcPr>
            <w:tcW w:w="992" w:type="dxa"/>
            <w:shd w:val="clear" w:color="auto" w:fill="auto"/>
          </w:tcPr>
          <w:p w:rsidR="00A41DB8" w:rsidRPr="00822A5E" w:rsidRDefault="00A41DB8" w:rsidP="00A41DB8">
            <w:pPr>
              <w:widowControl w:val="0"/>
              <w:autoSpaceDE w:val="0"/>
              <w:autoSpaceDN w:val="0"/>
              <w:adjustRightInd w:val="0"/>
              <w:jc w:val="center"/>
              <w:rPr>
                <w:sz w:val="18"/>
                <w:szCs w:val="18"/>
              </w:rPr>
            </w:pPr>
            <w:r w:rsidRPr="00822A5E">
              <w:rPr>
                <w:sz w:val="18"/>
                <w:szCs w:val="18"/>
              </w:rPr>
              <w:t>113 315,2</w:t>
            </w:r>
          </w:p>
        </w:tc>
        <w:tc>
          <w:tcPr>
            <w:tcW w:w="851" w:type="dxa"/>
            <w:shd w:val="clear" w:color="auto" w:fill="auto"/>
          </w:tcPr>
          <w:p w:rsidR="00A41DB8" w:rsidRPr="00822A5E" w:rsidRDefault="00A41DB8" w:rsidP="00A41DB8">
            <w:pPr>
              <w:widowControl w:val="0"/>
              <w:autoSpaceDE w:val="0"/>
              <w:autoSpaceDN w:val="0"/>
              <w:adjustRightInd w:val="0"/>
              <w:rPr>
                <w:sz w:val="18"/>
                <w:szCs w:val="18"/>
              </w:rPr>
            </w:pPr>
            <w:r w:rsidRPr="00822A5E">
              <w:rPr>
                <w:sz w:val="18"/>
                <w:szCs w:val="18"/>
              </w:rPr>
              <w:t>43 848,2</w:t>
            </w:r>
          </w:p>
        </w:tc>
        <w:tc>
          <w:tcPr>
            <w:tcW w:w="992" w:type="dxa"/>
            <w:gridSpan w:val="2"/>
            <w:shd w:val="clear" w:color="auto" w:fill="auto"/>
          </w:tcPr>
          <w:p w:rsidR="00A41DB8" w:rsidRPr="00822A5E" w:rsidRDefault="00A41DB8" w:rsidP="00A41DB8">
            <w:pPr>
              <w:widowControl w:val="0"/>
              <w:autoSpaceDE w:val="0"/>
              <w:autoSpaceDN w:val="0"/>
              <w:adjustRightInd w:val="0"/>
              <w:rPr>
                <w:sz w:val="18"/>
                <w:szCs w:val="18"/>
              </w:rPr>
            </w:pPr>
            <w:r w:rsidRPr="00822A5E">
              <w:rPr>
                <w:sz w:val="18"/>
                <w:szCs w:val="18"/>
              </w:rPr>
              <w:t>23 156,0</w:t>
            </w:r>
          </w:p>
        </w:tc>
        <w:tc>
          <w:tcPr>
            <w:tcW w:w="1000" w:type="dxa"/>
            <w:gridSpan w:val="3"/>
            <w:shd w:val="clear" w:color="auto" w:fill="auto"/>
          </w:tcPr>
          <w:p w:rsidR="00A41DB8" w:rsidRPr="00822A5E" w:rsidRDefault="00A41DB8" w:rsidP="00A41DB8">
            <w:pPr>
              <w:widowControl w:val="0"/>
              <w:autoSpaceDE w:val="0"/>
              <w:autoSpaceDN w:val="0"/>
              <w:adjustRightInd w:val="0"/>
              <w:rPr>
                <w:sz w:val="18"/>
                <w:szCs w:val="18"/>
              </w:rPr>
            </w:pPr>
            <w:r w:rsidRPr="00822A5E">
              <w:rPr>
                <w:sz w:val="18"/>
                <w:szCs w:val="18"/>
              </w:rPr>
              <w:t>46 311,0</w:t>
            </w:r>
          </w:p>
        </w:tc>
        <w:tc>
          <w:tcPr>
            <w:tcW w:w="855" w:type="dxa"/>
            <w:shd w:val="clear" w:color="auto" w:fill="auto"/>
          </w:tcPr>
          <w:p w:rsidR="00A41DB8" w:rsidRPr="00822A5E" w:rsidRDefault="00A41DB8" w:rsidP="00A41DB8">
            <w:pPr>
              <w:widowControl w:val="0"/>
              <w:autoSpaceDE w:val="0"/>
              <w:autoSpaceDN w:val="0"/>
              <w:adjustRightInd w:val="0"/>
              <w:rPr>
                <w:b/>
                <w:sz w:val="18"/>
                <w:szCs w:val="18"/>
              </w:rPr>
            </w:pPr>
          </w:p>
        </w:tc>
        <w:tc>
          <w:tcPr>
            <w:tcW w:w="850" w:type="dxa"/>
          </w:tcPr>
          <w:p w:rsidR="00A41DB8" w:rsidRPr="00822A5E" w:rsidRDefault="00A41DB8" w:rsidP="00A41DB8">
            <w:pPr>
              <w:widowControl w:val="0"/>
              <w:autoSpaceDE w:val="0"/>
              <w:autoSpaceDN w:val="0"/>
              <w:adjustRightInd w:val="0"/>
              <w:rPr>
                <w:b/>
                <w:sz w:val="18"/>
                <w:szCs w:val="18"/>
              </w:rPr>
            </w:pPr>
          </w:p>
        </w:tc>
        <w:tc>
          <w:tcPr>
            <w:tcW w:w="992" w:type="dxa"/>
            <w:vMerge w:val="restart"/>
            <w:shd w:val="clear" w:color="auto" w:fill="auto"/>
          </w:tcPr>
          <w:p w:rsidR="00A41DB8" w:rsidRPr="00D0412F" w:rsidRDefault="00A41DB8" w:rsidP="00A41DB8">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993" w:type="dxa"/>
            <w:vMerge w:val="restart"/>
            <w:shd w:val="clear" w:color="auto" w:fill="auto"/>
          </w:tcPr>
          <w:p w:rsidR="00A41DB8" w:rsidRPr="00D0412F" w:rsidRDefault="00A41DB8" w:rsidP="00A41DB8">
            <w:pPr>
              <w:widowControl w:val="0"/>
              <w:autoSpaceDE w:val="0"/>
              <w:autoSpaceDN w:val="0"/>
              <w:adjustRightInd w:val="0"/>
              <w:jc w:val="center"/>
              <w:rPr>
                <w:sz w:val="16"/>
                <w:szCs w:val="16"/>
              </w:rPr>
            </w:pPr>
            <w:r>
              <w:rPr>
                <w:sz w:val="16"/>
                <w:szCs w:val="16"/>
              </w:rPr>
              <w:t>Пред</w:t>
            </w:r>
            <w:r>
              <w:rPr>
                <w:sz w:val="16"/>
                <w:szCs w:val="16"/>
              </w:rPr>
              <w:t>о</w:t>
            </w:r>
            <w:r>
              <w:rPr>
                <w:sz w:val="16"/>
                <w:szCs w:val="16"/>
              </w:rPr>
              <w:t xml:space="preserve">ставление </w:t>
            </w:r>
            <w:r w:rsidRPr="00D0412F">
              <w:rPr>
                <w:sz w:val="16"/>
                <w:szCs w:val="16"/>
              </w:rPr>
              <w:t>жилья</w:t>
            </w:r>
          </w:p>
        </w:tc>
      </w:tr>
      <w:tr w:rsidR="00A41DB8" w:rsidRPr="00D0412F" w:rsidTr="00E172DA">
        <w:tc>
          <w:tcPr>
            <w:tcW w:w="419" w:type="dxa"/>
            <w:vMerge/>
            <w:shd w:val="clear" w:color="auto" w:fill="auto"/>
          </w:tcPr>
          <w:p w:rsidR="00A41DB8" w:rsidRPr="00D0412F" w:rsidRDefault="00A41DB8" w:rsidP="00A41DB8">
            <w:pPr>
              <w:widowControl w:val="0"/>
              <w:autoSpaceDE w:val="0"/>
              <w:autoSpaceDN w:val="0"/>
              <w:adjustRightInd w:val="0"/>
              <w:jc w:val="center"/>
              <w:rPr>
                <w:sz w:val="16"/>
                <w:szCs w:val="16"/>
              </w:rPr>
            </w:pPr>
          </w:p>
        </w:tc>
        <w:tc>
          <w:tcPr>
            <w:tcW w:w="1384" w:type="dxa"/>
            <w:vMerge/>
            <w:shd w:val="clear" w:color="auto" w:fill="auto"/>
          </w:tcPr>
          <w:p w:rsidR="00A41DB8" w:rsidRPr="00822A5E" w:rsidRDefault="00A41DB8" w:rsidP="00A41DB8">
            <w:pPr>
              <w:widowControl w:val="0"/>
              <w:autoSpaceDE w:val="0"/>
              <w:autoSpaceDN w:val="0"/>
              <w:adjustRightInd w:val="0"/>
              <w:jc w:val="center"/>
              <w:rPr>
                <w:sz w:val="16"/>
                <w:szCs w:val="16"/>
              </w:rPr>
            </w:pPr>
          </w:p>
        </w:tc>
        <w:tc>
          <w:tcPr>
            <w:tcW w:w="2404" w:type="dxa"/>
            <w:vMerge/>
            <w:shd w:val="clear" w:color="auto" w:fill="auto"/>
          </w:tcPr>
          <w:p w:rsidR="00A41DB8" w:rsidRPr="00822A5E" w:rsidRDefault="00A41DB8" w:rsidP="00A41DB8">
            <w:pPr>
              <w:widowControl w:val="0"/>
              <w:autoSpaceDE w:val="0"/>
              <w:autoSpaceDN w:val="0"/>
              <w:adjustRightInd w:val="0"/>
              <w:jc w:val="both"/>
              <w:rPr>
                <w:sz w:val="16"/>
                <w:szCs w:val="16"/>
              </w:rPr>
            </w:pPr>
          </w:p>
        </w:tc>
        <w:tc>
          <w:tcPr>
            <w:tcW w:w="1418" w:type="dxa"/>
            <w:shd w:val="clear" w:color="auto" w:fill="auto"/>
          </w:tcPr>
          <w:p w:rsidR="00A41DB8" w:rsidRPr="00822A5E" w:rsidRDefault="00A41DB8" w:rsidP="00A41DB8">
            <w:pPr>
              <w:widowControl w:val="0"/>
              <w:autoSpaceDE w:val="0"/>
              <w:autoSpaceDN w:val="0"/>
              <w:adjustRightInd w:val="0"/>
              <w:jc w:val="center"/>
              <w:rPr>
                <w:sz w:val="16"/>
                <w:szCs w:val="16"/>
              </w:rPr>
            </w:pPr>
            <w:r w:rsidRPr="00822A5E">
              <w:rPr>
                <w:sz w:val="16"/>
                <w:szCs w:val="16"/>
              </w:rPr>
              <w:t>Средства бюдж</w:t>
            </w:r>
            <w:r w:rsidRPr="00822A5E">
              <w:rPr>
                <w:sz w:val="16"/>
                <w:szCs w:val="16"/>
              </w:rPr>
              <w:t>е</w:t>
            </w:r>
            <w:r w:rsidRPr="00822A5E">
              <w:rPr>
                <w:sz w:val="16"/>
                <w:szCs w:val="16"/>
              </w:rPr>
              <w:t>та г.о.Истра</w:t>
            </w:r>
          </w:p>
        </w:tc>
        <w:tc>
          <w:tcPr>
            <w:tcW w:w="992" w:type="dxa"/>
            <w:vMerge/>
            <w:shd w:val="clear" w:color="auto" w:fill="auto"/>
          </w:tcPr>
          <w:p w:rsidR="00A41DB8" w:rsidRPr="00822A5E" w:rsidRDefault="00A41DB8" w:rsidP="00A41DB8">
            <w:pPr>
              <w:widowControl w:val="0"/>
              <w:autoSpaceDE w:val="0"/>
              <w:autoSpaceDN w:val="0"/>
              <w:adjustRightInd w:val="0"/>
              <w:jc w:val="center"/>
              <w:rPr>
                <w:sz w:val="16"/>
                <w:szCs w:val="16"/>
              </w:rPr>
            </w:pPr>
          </w:p>
        </w:tc>
        <w:tc>
          <w:tcPr>
            <w:tcW w:w="1134" w:type="dxa"/>
            <w:shd w:val="clear" w:color="auto" w:fill="auto"/>
          </w:tcPr>
          <w:p w:rsidR="00A41DB8" w:rsidRPr="00822A5E" w:rsidRDefault="00A41DB8" w:rsidP="00A41DB8">
            <w:pPr>
              <w:widowControl w:val="0"/>
              <w:autoSpaceDE w:val="0"/>
              <w:autoSpaceDN w:val="0"/>
              <w:adjustRightInd w:val="0"/>
              <w:rPr>
                <w:sz w:val="18"/>
                <w:szCs w:val="18"/>
              </w:rPr>
            </w:pPr>
            <w:r w:rsidRPr="00822A5E">
              <w:rPr>
                <w:sz w:val="18"/>
                <w:szCs w:val="18"/>
              </w:rPr>
              <w:t>3 137,2</w:t>
            </w:r>
          </w:p>
        </w:tc>
        <w:tc>
          <w:tcPr>
            <w:tcW w:w="992" w:type="dxa"/>
            <w:shd w:val="clear" w:color="auto" w:fill="auto"/>
          </w:tcPr>
          <w:p w:rsidR="00A41DB8" w:rsidRPr="00822A5E" w:rsidRDefault="00A41DB8" w:rsidP="00A41DB8">
            <w:pPr>
              <w:widowControl w:val="0"/>
              <w:autoSpaceDE w:val="0"/>
              <w:autoSpaceDN w:val="0"/>
              <w:adjustRightInd w:val="0"/>
              <w:jc w:val="center"/>
              <w:rPr>
                <w:sz w:val="18"/>
                <w:szCs w:val="18"/>
              </w:rPr>
            </w:pPr>
            <w:r w:rsidRPr="00822A5E">
              <w:rPr>
                <w:sz w:val="18"/>
                <w:szCs w:val="18"/>
              </w:rPr>
              <w:t>11 537,2</w:t>
            </w:r>
          </w:p>
        </w:tc>
        <w:tc>
          <w:tcPr>
            <w:tcW w:w="851" w:type="dxa"/>
            <w:shd w:val="clear" w:color="auto" w:fill="auto"/>
          </w:tcPr>
          <w:p w:rsidR="00A41DB8" w:rsidRPr="00822A5E" w:rsidRDefault="00A41DB8" w:rsidP="00A41DB8">
            <w:pPr>
              <w:widowControl w:val="0"/>
              <w:autoSpaceDE w:val="0"/>
              <w:autoSpaceDN w:val="0"/>
              <w:adjustRightInd w:val="0"/>
              <w:rPr>
                <w:sz w:val="18"/>
                <w:szCs w:val="18"/>
              </w:rPr>
            </w:pPr>
            <w:r w:rsidRPr="00822A5E">
              <w:rPr>
                <w:sz w:val="18"/>
                <w:szCs w:val="18"/>
              </w:rPr>
              <w:t>3 137,2</w:t>
            </w:r>
          </w:p>
        </w:tc>
        <w:tc>
          <w:tcPr>
            <w:tcW w:w="992" w:type="dxa"/>
            <w:gridSpan w:val="2"/>
            <w:shd w:val="clear" w:color="auto" w:fill="auto"/>
          </w:tcPr>
          <w:p w:rsidR="00A41DB8" w:rsidRPr="00822A5E" w:rsidRDefault="00A41DB8" w:rsidP="00A41DB8">
            <w:pPr>
              <w:widowControl w:val="0"/>
              <w:autoSpaceDE w:val="0"/>
              <w:autoSpaceDN w:val="0"/>
              <w:adjustRightInd w:val="0"/>
              <w:rPr>
                <w:sz w:val="18"/>
                <w:szCs w:val="18"/>
              </w:rPr>
            </w:pPr>
            <w:r w:rsidRPr="00822A5E">
              <w:rPr>
                <w:sz w:val="18"/>
                <w:szCs w:val="18"/>
              </w:rPr>
              <w:t>2 800,0</w:t>
            </w:r>
          </w:p>
        </w:tc>
        <w:tc>
          <w:tcPr>
            <w:tcW w:w="1000" w:type="dxa"/>
            <w:gridSpan w:val="3"/>
            <w:shd w:val="clear" w:color="auto" w:fill="auto"/>
          </w:tcPr>
          <w:p w:rsidR="00A41DB8" w:rsidRPr="00822A5E" w:rsidRDefault="00A41DB8" w:rsidP="00A41DB8">
            <w:pPr>
              <w:widowControl w:val="0"/>
              <w:autoSpaceDE w:val="0"/>
              <w:autoSpaceDN w:val="0"/>
              <w:adjustRightInd w:val="0"/>
              <w:rPr>
                <w:sz w:val="18"/>
                <w:szCs w:val="18"/>
              </w:rPr>
            </w:pPr>
            <w:r w:rsidRPr="00822A5E">
              <w:rPr>
                <w:sz w:val="18"/>
                <w:szCs w:val="18"/>
              </w:rPr>
              <w:t>5 600,0</w:t>
            </w:r>
          </w:p>
        </w:tc>
        <w:tc>
          <w:tcPr>
            <w:tcW w:w="855" w:type="dxa"/>
            <w:shd w:val="clear" w:color="auto" w:fill="auto"/>
          </w:tcPr>
          <w:p w:rsidR="00A41DB8" w:rsidRPr="00822A5E" w:rsidRDefault="00A41DB8" w:rsidP="00A41DB8">
            <w:pPr>
              <w:widowControl w:val="0"/>
              <w:autoSpaceDE w:val="0"/>
              <w:autoSpaceDN w:val="0"/>
              <w:adjustRightInd w:val="0"/>
              <w:rPr>
                <w:b/>
                <w:sz w:val="18"/>
                <w:szCs w:val="18"/>
              </w:rPr>
            </w:pPr>
          </w:p>
        </w:tc>
        <w:tc>
          <w:tcPr>
            <w:tcW w:w="850" w:type="dxa"/>
          </w:tcPr>
          <w:p w:rsidR="00A41DB8" w:rsidRPr="00822A5E" w:rsidRDefault="00A41DB8" w:rsidP="00A41DB8">
            <w:pPr>
              <w:widowControl w:val="0"/>
              <w:autoSpaceDE w:val="0"/>
              <w:autoSpaceDN w:val="0"/>
              <w:adjustRightInd w:val="0"/>
              <w:rPr>
                <w:b/>
                <w:sz w:val="18"/>
                <w:szCs w:val="18"/>
              </w:rPr>
            </w:pPr>
          </w:p>
        </w:tc>
        <w:tc>
          <w:tcPr>
            <w:tcW w:w="992" w:type="dxa"/>
            <w:vMerge/>
            <w:shd w:val="clear" w:color="auto" w:fill="auto"/>
          </w:tcPr>
          <w:p w:rsidR="00A41DB8" w:rsidRPr="00D0412F" w:rsidRDefault="00A41DB8" w:rsidP="00A41DB8">
            <w:pPr>
              <w:widowControl w:val="0"/>
              <w:autoSpaceDE w:val="0"/>
              <w:autoSpaceDN w:val="0"/>
              <w:adjustRightInd w:val="0"/>
              <w:jc w:val="center"/>
              <w:rPr>
                <w:sz w:val="16"/>
                <w:szCs w:val="16"/>
              </w:rPr>
            </w:pPr>
          </w:p>
        </w:tc>
        <w:tc>
          <w:tcPr>
            <w:tcW w:w="993" w:type="dxa"/>
            <w:vMerge/>
            <w:shd w:val="clear" w:color="auto" w:fill="auto"/>
          </w:tcPr>
          <w:p w:rsidR="00A41DB8" w:rsidRPr="00D0412F" w:rsidRDefault="00A41DB8" w:rsidP="00A41DB8">
            <w:pPr>
              <w:widowControl w:val="0"/>
              <w:autoSpaceDE w:val="0"/>
              <w:autoSpaceDN w:val="0"/>
              <w:adjustRightInd w:val="0"/>
              <w:jc w:val="center"/>
              <w:rPr>
                <w:sz w:val="16"/>
                <w:szCs w:val="16"/>
              </w:rPr>
            </w:pPr>
          </w:p>
        </w:tc>
      </w:tr>
      <w:tr w:rsidR="00833DD7" w:rsidRPr="00D0412F" w:rsidTr="00E172DA">
        <w:tc>
          <w:tcPr>
            <w:tcW w:w="419"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384" w:type="dxa"/>
            <w:vMerge/>
            <w:shd w:val="clear" w:color="auto" w:fill="auto"/>
          </w:tcPr>
          <w:p w:rsidR="00833DD7" w:rsidRPr="00822A5E" w:rsidRDefault="00833DD7" w:rsidP="00833DD7">
            <w:pPr>
              <w:widowControl w:val="0"/>
              <w:autoSpaceDE w:val="0"/>
              <w:autoSpaceDN w:val="0"/>
              <w:adjustRightInd w:val="0"/>
              <w:jc w:val="center"/>
              <w:rPr>
                <w:sz w:val="16"/>
                <w:szCs w:val="16"/>
              </w:rPr>
            </w:pPr>
          </w:p>
        </w:tc>
        <w:tc>
          <w:tcPr>
            <w:tcW w:w="2404" w:type="dxa"/>
            <w:vMerge/>
            <w:shd w:val="clear" w:color="auto" w:fill="auto"/>
          </w:tcPr>
          <w:p w:rsidR="00833DD7" w:rsidRPr="00822A5E" w:rsidRDefault="00833DD7" w:rsidP="00833DD7">
            <w:pPr>
              <w:widowControl w:val="0"/>
              <w:autoSpaceDE w:val="0"/>
              <w:autoSpaceDN w:val="0"/>
              <w:adjustRightInd w:val="0"/>
              <w:jc w:val="both"/>
              <w:rPr>
                <w:sz w:val="16"/>
                <w:szCs w:val="16"/>
              </w:rPr>
            </w:pPr>
          </w:p>
        </w:tc>
        <w:tc>
          <w:tcPr>
            <w:tcW w:w="1418" w:type="dxa"/>
            <w:shd w:val="clear" w:color="auto" w:fill="auto"/>
          </w:tcPr>
          <w:p w:rsidR="00833DD7" w:rsidRPr="00822A5E" w:rsidRDefault="00833DD7" w:rsidP="00833DD7">
            <w:pPr>
              <w:widowControl w:val="0"/>
              <w:autoSpaceDE w:val="0"/>
              <w:autoSpaceDN w:val="0"/>
              <w:adjustRightInd w:val="0"/>
              <w:jc w:val="center"/>
              <w:rPr>
                <w:sz w:val="16"/>
                <w:szCs w:val="16"/>
              </w:rPr>
            </w:pPr>
            <w:r w:rsidRPr="00822A5E">
              <w:rPr>
                <w:sz w:val="16"/>
                <w:szCs w:val="16"/>
              </w:rPr>
              <w:t>Средства бюдж</w:t>
            </w:r>
            <w:r w:rsidRPr="00822A5E">
              <w:rPr>
                <w:sz w:val="16"/>
                <w:szCs w:val="16"/>
              </w:rPr>
              <w:t>е</w:t>
            </w:r>
            <w:r w:rsidRPr="00822A5E">
              <w:rPr>
                <w:sz w:val="16"/>
                <w:szCs w:val="16"/>
              </w:rPr>
              <w:t>та Московской области</w:t>
            </w:r>
          </w:p>
        </w:tc>
        <w:tc>
          <w:tcPr>
            <w:tcW w:w="992" w:type="dxa"/>
            <w:vMerge/>
            <w:shd w:val="clear" w:color="auto" w:fill="auto"/>
          </w:tcPr>
          <w:p w:rsidR="00833DD7" w:rsidRPr="00822A5E" w:rsidRDefault="00833DD7" w:rsidP="00833DD7">
            <w:pPr>
              <w:widowControl w:val="0"/>
              <w:autoSpaceDE w:val="0"/>
              <w:autoSpaceDN w:val="0"/>
              <w:adjustRightInd w:val="0"/>
              <w:jc w:val="center"/>
              <w:rPr>
                <w:sz w:val="16"/>
                <w:szCs w:val="16"/>
              </w:rPr>
            </w:pPr>
          </w:p>
        </w:tc>
        <w:tc>
          <w:tcPr>
            <w:tcW w:w="1134" w:type="dxa"/>
            <w:shd w:val="clear" w:color="auto" w:fill="auto"/>
          </w:tcPr>
          <w:p w:rsidR="00833DD7" w:rsidRPr="00822A5E" w:rsidRDefault="00833DD7" w:rsidP="00833DD7">
            <w:pPr>
              <w:widowControl w:val="0"/>
              <w:autoSpaceDE w:val="0"/>
              <w:autoSpaceDN w:val="0"/>
              <w:adjustRightInd w:val="0"/>
              <w:rPr>
                <w:sz w:val="18"/>
                <w:szCs w:val="18"/>
              </w:rPr>
            </w:pPr>
            <w:r w:rsidRPr="00822A5E">
              <w:rPr>
                <w:sz w:val="18"/>
                <w:szCs w:val="18"/>
              </w:rPr>
              <w:t>40 711,0</w:t>
            </w:r>
          </w:p>
        </w:tc>
        <w:tc>
          <w:tcPr>
            <w:tcW w:w="992" w:type="dxa"/>
            <w:shd w:val="clear" w:color="auto" w:fill="auto"/>
          </w:tcPr>
          <w:p w:rsidR="00833DD7" w:rsidRPr="00822A5E" w:rsidRDefault="00833DD7" w:rsidP="00833DD7">
            <w:pPr>
              <w:widowControl w:val="0"/>
              <w:autoSpaceDE w:val="0"/>
              <w:autoSpaceDN w:val="0"/>
              <w:adjustRightInd w:val="0"/>
              <w:jc w:val="center"/>
              <w:rPr>
                <w:sz w:val="18"/>
                <w:szCs w:val="18"/>
              </w:rPr>
            </w:pPr>
            <w:r w:rsidRPr="00822A5E">
              <w:rPr>
                <w:sz w:val="18"/>
                <w:szCs w:val="18"/>
              </w:rPr>
              <w:t>101 778,0</w:t>
            </w:r>
          </w:p>
        </w:tc>
        <w:tc>
          <w:tcPr>
            <w:tcW w:w="851" w:type="dxa"/>
            <w:shd w:val="clear" w:color="auto" w:fill="auto"/>
          </w:tcPr>
          <w:p w:rsidR="00833DD7" w:rsidRPr="00822A5E" w:rsidRDefault="00833DD7" w:rsidP="00833DD7">
            <w:pPr>
              <w:widowControl w:val="0"/>
              <w:autoSpaceDE w:val="0"/>
              <w:autoSpaceDN w:val="0"/>
              <w:adjustRightInd w:val="0"/>
              <w:rPr>
                <w:sz w:val="18"/>
                <w:szCs w:val="18"/>
              </w:rPr>
            </w:pPr>
            <w:r w:rsidRPr="00822A5E">
              <w:rPr>
                <w:sz w:val="18"/>
                <w:szCs w:val="18"/>
              </w:rPr>
              <w:t>40 711,0</w:t>
            </w:r>
          </w:p>
        </w:tc>
        <w:tc>
          <w:tcPr>
            <w:tcW w:w="992" w:type="dxa"/>
            <w:gridSpan w:val="2"/>
            <w:shd w:val="clear" w:color="auto" w:fill="auto"/>
          </w:tcPr>
          <w:p w:rsidR="00833DD7" w:rsidRPr="00822A5E" w:rsidRDefault="00833DD7" w:rsidP="00833DD7">
            <w:pPr>
              <w:widowControl w:val="0"/>
              <w:autoSpaceDE w:val="0"/>
              <w:autoSpaceDN w:val="0"/>
              <w:adjustRightInd w:val="0"/>
              <w:rPr>
                <w:sz w:val="18"/>
                <w:szCs w:val="18"/>
              </w:rPr>
            </w:pPr>
            <w:r w:rsidRPr="00822A5E">
              <w:rPr>
                <w:sz w:val="18"/>
                <w:szCs w:val="18"/>
              </w:rPr>
              <w:t>20 356,0</w:t>
            </w:r>
          </w:p>
        </w:tc>
        <w:tc>
          <w:tcPr>
            <w:tcW w:w="1000" w:type="dxa"/>
            <w:gridSpan w:val="3"/>
            <w:shd w:val="clear" w:color="auto" w:fill="auto"/>
          </w:tcPr>
          <w:p w:rsidR="00833DD7" w:rsidRPr="00822A5E" w:rsidRDefault="00833DD7" w:rsidP="00833DD7">
            <w:pPr>
              <w:widowControl w:val="0"/>
              <w:autoSpaceDE w:val="0"/>
              <w:autoSpaceDN w:val="0"/>
              <w:adjustRightInd w:val="0"/>
              <w:rPr>
                <w:sz w:val="18"/>
                <w:szCs w:val="18"/>
              </w:rPr>
            </w:pPr>
            <w:r w:rsidRPr="00822A5E">
              <w:rPr>
                <w:sz w:val="18"/>
                <w:szCs w:val="18"/>
              </w:rPr>
              <w:t>40 711,0</w:t>
            </w:r>
          </w:p>
        </w:tc>
        <w:tc>
          <w:tcPr>
            <w:tcW w:w="855" w:type="dxa"/>
            <w:shd w:val="clear" w:color="auto" w:fill="auto"/>
          </w:tcPr>
          <w:p w:rsidR="00833DD7" w:rsidRPr="00822A5E" w:rsidRDefault="00833DD7" w:rsidP="00833DD7">
            <w:pPr>
              <w:widowControl w:val="0"/>
              <w:autoSpaceDE w:val="0"/>
              <w:autoSpaceDN w:val="0"/>
              <w:adjustRightInd w:val="0"/>
              <w:jc w:val="center"/>
              <w:rPr>
                <w:sz w:val="18"/>
                <w:szCs w:val="18"/>
              </w:rPr>
            </w:pPr>
          </w:p>
        </w:tc>
        <w:tc>
          <w:tcPr>
            <w:tcW w:w="850" w:type="dxa"/>
          </w:tcPr>
          <w:p w:rsidR="00833DD7" w:rsidRPr="00822A5E"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993"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r>
      <w:tr w:rsidR="00833DD7" w:rsidRPr="00D0412F" w:rsidTr="00E172DA">
        <w:tc>
          <w:tcPr>
            <w:tcW w:w="419"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384" w:type="dxa"/>
            <w:vMerge/>
            <w:shd w:val="clear" w:color="auto" w:fill="auto"/>
          </w:tcPr>
          <w:p w:rsidR="00833DD7" w:rsidRPr="00822A5E" w:rsidRDefault="00833DD7" w:rsidP="00833DD7">
            <w:pPr>
              <w:widowControl w:val="0"/>
              <w:autoSpaceDE w:val="0"/>
              <w:autoSpaceDN w:val="0"/>
              <w:adjustRightInd w:val="0"/>
              <w:jc w:val="center"/>
              <w:rPr>
                <w:sz w:val="16"/>
                <w:szCs w:val="16"/>
              </w:rPr>
            </w:pPr>
          </w:p>
        </w:tc>
        <w:tc>
          <w:tcPr>
            <w:tcW w:w="2404" w:type="dxa"/>
            <w:vMerge/>
            <w:shd w:val="clear" w:color="auto" w:fill="auto"/>
          </w:tcPr>
          <w:p w:rsidR="00833DD7" w:rsidRPr="00822A5E" w:rsidRDefault="00833DD7" w:rsidP="00833DD7">
            <w:pPr>
              <w:widowControl w:val="0"/>
              <w:autoSpaceDE w:val="0"/>
              <w:autoSpaceDN w:val="0"/>
              <w:adjustRightInd w:val="0"/>
              <w:jc w:val="both"/>
              <w:rPr>
                <w:sz w:val="16"/>
                <w:szCs w:val="16"/>
              </w:rPr>
            </w:pPr>
          </w:p>
        </w:tc>
        <w:tc>
          <w:tcPr>
            <w:tcW w:w="1418" w:type="dxa"/>
            <w:shd w:val="clear" w:color="auto" w:fill="auto"/>
          </w:tcPr>
          <w:p w:rsidR="00833DD7" w:rsidRPr="00822A5E" w:rsidRDefault="00833DD7" w:rsidP="00833DD7">
            <w:pPr>
              <w:widowControl w:val="0"/>
              <w:autoSpaceDE w:val="0"/>
              <w:autoSpaceDN w:val="0"/>
              <w:adjustRightInd w:val="0"/>
              <w:jc w:val="center"/>
              <w:rPr>
                <w:sz w:val="16"/>
                <w:szCs w:val="16"/>
              </w:rPr>
            </w:pPr>
            <w:r w:rsidRPr="00822A5E">
              <w:rPr>
                <w:sz w:val="16"/>
                <w:szCs w:val="16"/>
              </w:rPr>
              <w:t>Внебюджетные источники</w:t>
            </w:r>
          </w:p>
        </w:tc>
        <w:tc>
          <w:tcPr>
            <w:tcW w:w="992" w:type="dxa"/>
            <w:vMerge/>
            <w:shd w:val="clear" w:color="auto" w:fill="auto"/>
          </w:tcPr>
          <w:p w:rsidR="00833DD7" w:rsidRPr="00822A5E" w:rsidRDefault="00833DD7" w:rsidP="00833DD7">
            <w:pPr>
              <w:widowControl w:val="0"/>
              <w:autoSpaceDE w:val="0"/>
              <w:autoSpaceDN w:val="0"/>
              <w:adjustRightInd w:val="0"/>
              <w:jc w:val="center"/>
              <w:rPr>
                <w:sz w:val="16"/>
                <w:szCs w:val="16"/>
              </w:rPr>
            </w:pPr>
          </w:p>
        </w:tc>
        <w:tc>
          <w:tcPr>
            <w:tcW w:w="1134" w:type="dxa"/>
            <w:shd w:val="clear" w:color="auto" w:fill="auto"/>
          </w:tcPr>
          <w:p w:rsidR="00833DD7" w:rsidRPr="00822A5E" w:rsidRDefault="00833DD7" w:rsidP="00833DD7">
            <w:pPr>
              <w:widowControl w:val="0"/>
              <w:autoSpaceDE w:val="0"/>
              <w:autoSpaceDN w:val="0"/>
              <w:adjustRightInd w:val="0"/>
              <w:jc w:val="center"/>
              <w:rPr>
                <w:sz w:val="18"/>
                <w:szCs w:val="18"/>
              </w:rPr>
            </w:pPr>
            <w:r w:rsidRPr="00822A5E">
              <w:rPr>
                <w:sz w:val="18"/>
                <w:szCs w:val="18"/>
              </w:rPr>
              <w:t>0</w:t>
            </w:r>
          </w:p>
        </w:tc>
        <w:tc>
          <w:tcPr>
            <w:tcW w:w="992" w:type="dxa"/>
            <w:shd w:val="clear" w:color="auto" w:fill="auto"/>
          </w:tcPr>
          <w:p w:rsidR="00833DD7" w:rsidRPr="00822A5E" w:rsidRDefault="00833DD7" w:rsidP="00833DD7">
            <w:pPr>
              <w:widowControl w:val="0"/>
              <w:autoSpaceDE w:val="0"/>
              <w:autoSpaceDN w:val="0"/>
              <w:adjustRightInd w:val="0"/>
              <w:jc w:val="center"/>
              <w:rPr>
                <w:sz w:val="18"/>
                <w:szCs w:val="18"/>
              </w:rPr>
            </w:pPr>
            <w:r w:rsidRPr="00822A5E">
              <w:rPr>
                <w:sz w:val="18"/>
                <w:szCs w:val="18"/>
              </w:rPr>
              <w:t>0</w:t>
            </w:r>
          </w:p>
        </w:tc>
        <w:tc>
          <w:tcPr>
            <w:tcW w:w="851" w:type="dxa"/>
            <w:shd w:val="clear" w:color="auto" w:fill="auto"/>
          </w:tcPr>
          <w:p w:rsidR="00833DD7" w:rsidRPr="00822A5E" w:rsidRDefault="00833DD7" w:rsidP="00833DD7">
            <w:pPr>
              <w:widowControl w:val="0"/>
              <w:autoSpaceDE w:val="0"/>
              <w:autoSpaceDN w:val="0"/>
              <w:adjustRightInd w:val="0"/>
              <w:jc w:val="center"/>
              <w:rPr>
                <w:sz w:val="18"/>
                <w:szCs w:val="18"/>
              </w:rPr>
            </w:pPr>
            <w:r w:rsidRPr="00822A5E">
              <w:rPr>
                <w:sz w:val="18"/>
                <w:szCs w:val="18"/>
              </w:rPr>
              <w:t>0</w:t>
            </w:r>
          </w:p>
        </w:tc>
        <w:tc>
          <w:tcPr>
            <w:tcW w:w="992" w:type="dxa"/>
            <w:gridSpan w:val="2"/>
            <w:shd w:val="clear" w:color="auto" w:fill="auto"/>
          </w:tcPr>
          <w:p w:rsidR="00833DD7" w:rsidRPr="00822A5E" w:rsidRDefault="00833DD7" w:rsidP="00833DD7">
            <w:pPr>
              <w:widowControl w:val="0"/>
              <w:autoSpaceDE w:val="0"/>
              <w:autoSpaceDN w:val="0"/>
              <w:adjustRightInd w:val="0"/>
              <w:jc w:val="center"/>
              <w:rPr>
                <w:sz w:val="18"/>
                <w:szCs w:val="18"/>
              </w:rPr>
            </w:pPr>
            <w:r w:rsidRPr="00822A5E">
              <w:rPr>
                <w:sz w:val="18"/>
                <w:szCs w:val="18"/>
              </w:rPr>
              <w:t>0</w:t>
            </w:r>
          </w:p>
        </w:tc>
        <w:tc>
          <w:tcPr>
            <w:tcW w:w="1000" w:type="dxa"/>
            <w:gridSpan w:val="3"/>
            <w:shd w:val="clear" w:color="auto" w:fill="auto"/>
          </w:tcPr>
          <w:p w:rsidR="00833DD7" w:rsidRPr="00822A5E" w:rsidRDefault="00833DD7" w:rsidP="00833DD7">
            <w:pPr>
              <w:widowControl w:val="0"/>
              <w:autoSpaceDE w:val="0"/>
              <w:autoSpaceDN w:val="0"/>
              <w:adjustRightInd w:val="0"/>
              <w:jc w:val="center"/>
              <w:rPr>
                <w:sz w:val="18"/>
                <w:szCs w:val="18"/>
              </w:rPr>
            </w:pPr>
            <w:r w:rsidRPr="00822A5E">
              <w:rPr>
                <w:sz w:val="18"/>
                <w:szCs w:val="18"/>
              </w:rPr>
              <w:t>0</w:t>
            </w:r>
          </w:p>
        </w:tc>
        <w:tc>
          <w:tcPr>
            <w:tcW w:w="855" w:type="dxa"/>
            <w:shd w:val="clear" w:color="auto" w:fill="auto"/>
          </w:tcPr>
          <w:p w:rsidR="00833DD7" w:rsidRPr="00822A5E" w:rsidRDefault="00833DD7" w:rsidP="00833DD7">
            <w:pPr>
              <w:widowControl w:val="0"/>
              <w:autoSpaceDE w:val="0"/>
              <w:autoSpaceDN w:val="0"/>
              <w:adjustRightInd w:val="0"/>
              <w:jc w:val="center"/>
              <w:rPr>
                <w:sz w:val="18"/>
                <w:szCs w:val="18"/>
              </w:rPr>
            </w:pPr>
          </w:p>
        </w:tc>
        <w:tc>
          <w:tcPr>
            <w:tcW w:w="850" w:type="dxa"/>
          </w:tcPr>
          <w:p w:rsidR="00833DD7" w:rsidRPr="00822A5E"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993"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r>
      <w:tr w:rsidR="00A41DB8" w:rsidRPr="00D0412F" w:rsidTr="00E172DA">
        <w:tc>
          <w:tcPr>
            <w:tcW w:w="419" w:type="dxa"/>
            <w:vMerge w:val="restart"/>
            <w:shd w:val="clear" w:color="auto" w:fill="auto"/>
          </w:tcPr>
          <w:p w:rsidR="00A41DB8" w:rsidRPr="00D0412F" w:rsidRDefault="00A41DB8" w:rsidP="00A41DB8">
            <w:pPr>
              <w:widowControl w:val="0"/>
              <w:autoSpaceDE w:val="0"/>
              <w:autoSpaceDN w:val="0"/>
              <w:adjustRightInd w:val="0"/>
              <w:jc w:val="center"/>
              <w:rPr>
                <w:sz w:val="16"/>
                <w:szCs w:val="16"/>
              </w:rPr>
            </w:pPr>
            <w:r>
              <w:rPr>
                <w:sz w:val="16"/>
                <w:szCs w:val="16"/>
              </w:rPr>
              <w:t>1.1</w:t>
            </w:r>
          </w:p>
        </w:tc>
        <w:tc>
          <w:tcPr>
            <w:tcW w:w="1384" w:type="dxa"/>
            <w:vMerge w:val="restart"/>
            <w:shd w:val="clear" w:color="auto" w:fill="auto"/>
          </w:tcPr>
          <w:p w:rsidR="00A41DB8" w:rsidRPr="00822A5E" w:rsidRDefault="00A41DB8" w:rsidP="00A41DB8">
            <w:pPr>
              <w:widowControl w:val="0"/>
              <w:autoSpaceDE w:val="0"/>
              <w:autoSpaceDN w:val="0"/>
              <w:adjustRightInd w:val="0"/>
              <w:jc w:val="both"/>
              <w:rPr>
                <w:bCs/>
                <w:sz w:val="16"/>
                <w:szCs w:val="16"/>
              </w:rPr>
            </w:pPr>
            <w:r w:rsidRPr="00822A5E">
              <w:rPr>
                <w:b/>
                <w:bCs/>
                <w:sz w:val="16"/>
                <w:szCs w:val="16"/>
              </w:rPr>
              <w:t>Основное м</w:t>
            </w:r>
            <w:r w:rsidRPr="00822A5E">
              <w:rPr>
                <w:b/>
                <w:bCs/>
                <w:sz w:val="16"/>
                <w:szCs w:val="16"/>
              </w:rPr>
              <w:t>е</w:t>
            </w:r>
            <w:r w:rsidRPr="00822A5E">
              <w:rPr>
                <w:b/>
                <w:bCs/>
                <w:sz w:val="16"/>
                <w:szCs w:val="16"/>
              </w:rPr>
              <w:t>роприятие</w:t>
            </w:r>
            <w:r w:rsidRPr="00822A5E">
              <w:rPr>
                <w:bCs/>
                <w:sz w:val="16"/>
                <w:szCs w:val="16"/>
              </w:rPr>
              <w:t xml:space="preserve">. </w:t>
            </w:r>
          </w:p>
          <w:p w:rsidR="00A41DB8" w:rsidRPr="00822A5E" w:rsidRDefault="00A41DB8" w:rsidP="00A41DB8">
            <w:pPr>
              <w:widowControl w:val="0"/>
              <w:autoSpaceDE w:val="0"/>
              <w:autoSpaceDN w:val="0"/>
              <w:adjustRightInd w:val="0"/>
              <w:jc w:val="both"/>
              <w:rPr>
                <w:sz w:val="16"/>
                <w:szCs w:val="16"/>
              </w:rPr>
            </w:pPr>
            <w:r w:rsidRPr="00822A5E">
              <w:rPr>
                <w:bCs/>
                <w:sz w:val="16"/>
                <w:szCs w:val="16"/>
              </w:rPr>
              <w:t>Оказание гос</w:t>
            </w:r>
            <w:r w:rsidRPr="00822A5E">
              <w:rPr>
                <w:bCs/>
                <w:sz w:val="16"/>
                <w:szCs w:val="16"/>
              </w:rPr>
              <w:t>у</w:t>
            </w:r>
            <w:r w:rsidRPr="00822A5E">
              <w:rPr>
                <w:bCs/>
                <w:sz w:val="16"/>
                <w:szCs w:val="16"/>
              </w:rPr>
              <w:t>дарственной поддержки в решении ж</w:t>
            </w:r>
            <w:r w:rsidRPr="00822A5E">
              <w:rPr>
                <w:bCs/>
                <w:sz w:val="16"/>
                <w:szCs w:val="16"/>
              </w:rPr>
              <w:t>и</w:t>
            </w:r>
            <w:r w:rsidRPr="00822A5E">
              <w:rPr>
                <w:bCs/>
                <w:sz w:val="16"/>
                <w:szCs w:val="16"/>
              </w:rPr>
              <w:t>лищной пробл</w:t>
            </w:r>
            <w:r w:rsidRPr="00822A5E">
              <w:rPr>
                <w:bCs/>
                <w:sz w:val="16"/>
                <w:szCs w:val="16"/>
              </w:rPr>
              <w:t>е</w:t>
            </w:r>
            <w:r w:rsidRPr="00822A5E">
              <w:rPr>
                <w:bCs/>
                <w:sz w:val="16"/>
                <w:szCs w:val="16"/>
              </w:rPr>
              <w:t>мы детей-сирот и детей, оста</w:t>
            </w:r>
            <w:r w:rsidRPr="00822A5E">
              <w:rPr>
                <w:bCs/>
                <w:sz w:val="16"/>
                <w:szCs w:val="16"/>
              </w:rPr>
              <w:t>в</w:t>
            </w:r>
            <w:r w:rsidRPr="00822A5E">
              <w:rPr>
                <w:bCs/>
                <w:sz w:val="16"/>
                <w:szCs w:val="16"/>
              </w:rPr>
              <w:t>шихся без поп</w:t>
            </w:r>
            <w:r w:rsidRPr="00822A5E">
              <w:rPr>
                <w:bCs/>
                <w:sz w:val="16"/>
                <w:szCs w:val="16"/>
              </w:rPr>
              <w:t>е</w:t>
            </w:r>
            <w:r w:rsidRPr="00822A5E">
              <w:rPr>
                <w:bCs/>
                <w:sz w:val="16"/>
                <w:szCs w:val="16"/>
              </w:rPr>
              <w:t>чения родит</w:t>
            </w:r>
            <w:r w:rsidRPr="00822A5E">
              <w:rPr>
                <w:bCs/>
                <w:sz w:val="16"/>
                <w:szCs w:val="16"/>
              </w:rPr>
              <w:t>е</w:t>
            </w:r>
            <w:r w:rsidRPr="00822A5E">
              <w:rPr>
                <w:bCs/>
                <w:sz w:val="16"/>
                <w:szCs w:val="16"/>
              </w:rPr>
              <w:t>лей, лиц из чи</w:t>
            </w:r>
            <w:r w:rsidRPr="00822A5E">
              <w:rPr>
                <w:bCs/>
                <w:sz w:val="16"/>
                <w:szCs w:val="16"/>
              </w:rPr>
              <w:t>с</w:t>
            </w:r>
            <w:r w:rsidRPr="00822A5E">
              <w:rPr>
                <w:bCs/>
                <w:sz w:val="16"/>
                <w:szCs w:val="16"/>
              </w:rPr>
              <w:t>ла</w:t>
            </w:r>
            <w:r w:rsidRPr="00822A5E">
              <w:rPr>
                <w:sz w:val="16"/>
                <w:szCs w:val="16"/>
              </w:rPr>
              <w:t xml:space="preserve"> детей-сирот и детей, оста</w:t>
            </w:r>
            <w:r w:rsidRPr="00822A5E">
              <w:rPr>
                <w:sz w:val="16"/>
                <w:szCs w:val="16"/>
              </w:rPr>
              <w:t>в</w:t>
            </w:r>
            <w:r w:rsidRPr="00822A5E">
              <w:rPr>
                <w:sz w:val="16"/>
                <w:szCs w:val="16"/>
              </w:rPr>
              <w:t>шихся без поп</w:t>
            </w:r>
            <w:r w:rsidRPr="00822A5E">
              <w:rPr>
                <w:sz w:val="16"/>
                <w:szCs w:val="16"/>
              </w:rPr>
              <w:t>е</w:t>
            </w:r>
            <w:r w:rsidRPr="00822A5E">
              <w:rPr>
                <w:sz w:val="16"/>
                <w:szCs w:val="16"/>
              </w:rPr>
              <w:t>чения родителей</w:t>
            </w:r>
          </w:p>
        </w:tc>
        <w:tc>
          <w:tcPr>
            <w:tcW w:w="2404" w:type="dxa"/>
            <w:vMerge w:val="restart"/>
            <w:shd w:val="clear" w:color="auto" w:fill="auto"/>
          </w:tcPr>
          <w:p w:rsidR="00A41DB8" w:rsidRPr="00822A5E" w:rsidRDefault="00A41DB8" w:rsidP="00A41DB8">
            <w:pPr>
              <w:widowControl w:val="0"/>
              <w:autoSpaceDE w:val="0"/>
              <w:autoSpaceDN w:val="0"/>
              <w:adjustRightInd w:val="0"/>
              <w:jc w:val="both"/>
              <w:rPr>
                <w:sz w:val="16"/>
                <w:szCs w:val="16"/>
              </w:rPr>
            </w:pPr>
            <w:r w:rsidRPr="00822A5E">
              <w:rPr>
                <w:sz w:val="16"/>
                <w:szCs w:val="16"/>
              </w:rPr>
              <w:t>Приобретение жилых помещ</w:t>
            </w:r>
            <w:r w:rsidRPr="00822A5E">
              <w:rPr>
                <w:sz w:val="16"/>
                <w:szCs w:val="16"/>
              </w:rPr>
              <w:t>е</w:t>
            </w:r>
            <w:r w:rsidRPr="00822A5E">
              <w:rPr>
                <w:sz w:val="16"/>
                <w:szCs w:val="16"/>
              </w:rPr>
              <w:t>ний для детей-сирот и пред</w:t>
            </w:r>
            <w:r w:rsidRPr="00822A5E">
              <w:rPr>
                <w:sz w:val="16"/>
                <w:szCs w:val="16"/>
              </w:rPr>
              <w:t>о</w:t>
            </w:r>
            <w:r w:rsidRPr="00822A5E">
              <w:rPr>
                <w:sz w:val="16"/>
                <w:szCs w:val="16"/>
              </w:rPr>
              <w:t>ставление квартир по догов</w:t>
            </w:r>
            <w:r w:rsidRPr="00822A5E">
              <w:rPr>
                <w:sz w:val="16"/>
                <w:szCs w:val="16"/>
              </w:rPr>
              <w:t>о</w:t>
            </w:r>
            <w:r w:rsidRPr="00822A5E">
              <w:rPr>
                <w:sz w:val="16"/>
                <w:szCs w:val="16"/>
              </w:rPr>
              <w:t>рам найма спецфонда</w:t>
            </w:r>
          </w:p>
        </w:tc>
        <w:tc>
          <w:tcPr>
            <w:tcW w:w="1418" w:type="dxa"/>
            <w:shd w:val="clear" w:color="auto" w:fill="auto"/>
          </w:tcPr>
          <w:p w:rsidR="00A41DB8" w:rsidRPr="00822A5E" w:rsidRDefault="00A41DB8" w:rsidP="00A41DB8">
            <w:pPr>
              <w:widowControl w:val="0"/>
              <w:autoSpaceDE w:val="0"/>
              <w:autoSpaceDN w:val="0"/>
              <w:adjustRightInd w:val="0"/>
              <w:jc w:val="center"/>
              <w:rPr>
                <w:sz w:val="16"/>
                <w:szCs w:val="16"/>
              </w:rPr>
            </w:pPr>
            <w:r w:rsidRPr="00822A5E">
              <w:rPr>
                <w:sz w:val="16"/>
                <w:szCs w:val="16"/>
              </w:rPr>
              <w:t xml:space="preserve">Итого </w:t>
            </w:r>
          </w:p>
        </w:tc>
        <w:tc>
          <w:tcPr>
            <w:tcW w:w="992" w:type="dxa"/>
            <w:vMerge w:val="restart"/>
            <w:shd w:val="clear" w:color="auto" w:fill="auto"/>
          </w:tcPr>
          <w:p w:rsidR="00A41DB8" w:rsidRPr="00822A5E" w:rsidRDefault="00A41DB8" w:rsidP="00A41DB8">
            <w:pPr>
              <w:rPr>
                <w:sz w:val="16"/>
                <w:szCs w:val="16"/>
              </w:rPr>
            </w:pPr>
            <w:r w:rsidRPr="00822A5E">
              <w:rPr>
                <w:sz w:val="16"/>
                <w:szCs w:val="16"/>
              </w:rPr>
              <w:t>2017-2021</w:t>
            </w:r>
          </w:p>
        </w:tc>
        <w:tc>
          <w:tcPr>
            <w:tcW w:w="1134" w:type="dxa"/>
            <w:shd w:val="clear" w:color="auto" w:fill="auto"/>
          </w:tcPr>
          <w:p w:rsidR="00A41DB8" w:rsidRPr="00822A5E" w:rsidRDefault="00A41DB8" w:rsidP="00A41DB8">
            <w:pPr>
              <w:widowControl w:val="0"/>
              <w:autoSpaceDE w:val="0"/>
              <w:autoSpaceDN w:val="0"/>
              <w:adjustRightInd w:val="0"/>
              <w:rPr>
                <w:sz w:val="18"/>
                <w:szCs w:val="18"/>
              </w:rPr>
            </w:pPr>
            <w:r w:rsidRPr="00822A5E">
              <w:rPr>
                <w:sz w:val="18"/>
                <w:szCs w:val="18"/>
              </w:rPr>
              <w:t>43 848,2</w:t>
            </w:r>
          </w:p>
        </w:tc>
        <w:tc>
          <w:tcPr>
            <w:tcW w:w="992" w:type="dxa"/>
            <w:shd w:val="clear" w:color="auto" w:fill="auto"/>
          </w:tcPr>
          <w:p w:rsidR="00A41DB8" w:rsidRPr="00822A5E" w:rsidRDefault="00A41DB8" w:rsidP="00A41DB8">
            <w:pPr>
              <w:widowControl w:val="0"/>
              <w:autoSpaceDE w:val="0"/>
              <w:autoSpaceDN w:val="0"/>
              <w:adjustRightInd w:val="0"/>
              <w:jc w:val="center"/>
              <w:rPr>
                <w:sz w:val="18"/>
                <w:szCs w:val="18"/>
              </w:rPr>
            </w:pPr>
            <w:r w:rsidRPr="00822A5E">
              <w:rPr>
                <w:sz w:val="18"/>
                <w:szCs w:val="18"/>
              </w:rPr>
              <w:t>113 315,2</w:t>
            </w:r>
          </w:p>
        </w:tc>
        <w:tc>
          <w:tcPr>
            <w:tcW w:w="851" w:type="dxa"/>
            <w:shd w:val="clear" w:color="auto" w:fill="auto"/>
          </w:tcPr>
          <w:p w:rsidR="00A41DB8" w:rsidRPr="00822A5E" w:rsidRDefault="00A41DB8" w:rsidP="00A41DB8">
            <w:pPr>
              <w:widowControl w:val="0"/>
              <w:autoSpaceDE w:val="0"/>
              <w:autoSpaceDN w:val="0"/>
              <w:adjustRightInd w:val="0"/>
              <w:rPr>
                <w:sz w:val="18"/>
                <w:szCs w:val="18"/>
              </w:rPr>
            </w:pPr>
            <w:r w:rsidRPr="00822A5E">
              <w:rPr>
                <w:sz w:val="18"/>
                <w:szCs w:val="18"/>
              </w:rPr>
              <w:t>43 848,2</w:t>
            </w:r>
          </w:p>
        </w:tc>
        <w:tc>
          <w:tcPr>
            <w:tcW w:w="992" w:type="dxa"/>
            <w:gridSpan w:val="2"/>
            <w:shd w:val="clear" w:color="auto" w:fill="auto"/>
          </w:tcPr>
          <w:p w:rsidR="00A41DB8" w:rsidRPr="00822A5E" w:rsidRDefault="00A41DB8" w:rsidP="00A41DB8">
            <w:pPr>
              <w:widowControl w:val="0"/>
              <w:autoSpaceDE w:val="0"/>
              <w:autoSpaceDN w:val="0"/>
              <w:adjustRightInd w:val="0"/>
              <w:rPr>
                <w:sz w:val="18"/>
                <w:szCs w:val="18"/>
              </w:rPr>
            </w:pPr>
            <w:r w:rsidRPr="00822A5E">
              <w:rPr>
                <w:sz w:val="18"/>
                <w:szCs w:val="18"/>
              </w:rPr>
              <w:t>23 156,0</w:t>
            </w:r>
          </w:p>
        </w:tc>
        <w:tc>
          <w:tcPr>
            <w:tcW w:w="1000" w:type="dxa"/>
            <w:gridSpan w:val="3"/>
            <w:shd w:val="clear" w:color="auto" w:fill="auto"/>
          </w:tcPr>
          <w:p w:rsidR="00A41DB8" w:rsidRPr="00822A5E" w:rsidRDefault="00A41DB8" w:rsidP="00A41DB8">
            <w:pPr>
              <w:widowControl w:val="0"/>
              <w:autoSpaceDE w:val="0"/>
              <w:autoSpaceDN w:val="0"/>
              <w:adjustRightInd w:val="0"/>
              <w:rPr>
                <w:sz w:val="18"/>
                <w:szCs w:val="18"/>
              </w:rPr>
            </w:pPr>
            <w:r w:rsidRPr="00822A5E">
              <w:rPr>
                <w:sz w:val="18"/>
                <w:szCs w:val="18"/>
              </w:rPr>
              <w:t>46 311,0</w:t>
            </w:r>
          </w:p>
        </w:tc>
        <w:tc>
          <w:tcPr>
            <w:tcW w:w="855" w:type="dxa"/>
            <w:shd w:val="clear" w:color="auto" w:fill="auto"/>
          </w:tcPr>
          <w:p w:rsidR="00A41DB8" w:rsidRPr="00822A5E" w:rsidRDefault="00A41DB8" w:rsidP="00A41DB8">
            <w:pPr>
              <w:widowControl w:val="0"/>
              <w:autoSpaceDE w:val="0"/>
              <w:autoSpaceDN w:val="0"/>
              <w:adjustRightInd w:val="0"/>
              <w:rPr>
                <w:b/>
                <w:sz w:val="18"/>
                <w:szCs w:val="18"/>
              </w:rPr>
            </w:pPr>
          </w:p>
        </w:tc>
        <w:tc>
          <w:tcPr>
            <w:tcW w:w="850" w:type="dxa"/>
          </w:tcPr>
          <w:p w:rsidR="00A41DB8" w:rsidRPr="00822A5E" w:rsidRDefault="00A41DB8" w:rsidP="00A41DB8">
            <w:pPr>
              <w:widowControl w:val="0"/>
              <w:autoSpaceDE w:val="0"/>
              <w:autoSpaceDN w:val="0"/>
              <w:adjustRightInd w:val="0"/>
              <w:rPr>
                <w:b/>
                <w:sz w:val="18"/>
                <w:szCs w:val="18"/>
              </w:rPr>
            </w:pPr>
          </w:p>
        </w:tc>
        <w:tc>
          <w:tcPr>
            <w:tcW w:w="992" w:type="dxa"/>
            <w:vMerge w:val="restart"/>
            <w:shd w:val="clear" w:color="auto" w:fill="auto"/>
          </w:tcPr>
          <w:p w:rsidR="00A41DB8" w:rsidRPr="00D0412F" w:rsidRDefault="00A41DB8" w:rsidP="00A41DB8">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993" w:type="dxa"/>
            <w:vMerge w:val="restart"/>
            <w:shd w:val="clear" w:color="auto" w:fill="auto"/>
          </w:tcPr>
          <w:p w:rsidR="00A41DB8" w:rsidRPr="00D0412F" w:rsidRDefault="00A41DB8" w:rsidP="00A41DB8">
            <w:pPr>
              <w:widowControl w:val="0"/>
              <w:autoSpaceDE w:val="0"/>
              <w:autoSpaceDN w:val="0"/>
              <w:adjustRightInd w:val="0"/>
              <w:jc w:val="center"/>
              <w:rPr>
                <w:sz w:val="16"/>
                <w:szCs w:val="16"/>
              </w:rPr>
            </w:pPr>
            <w:r>
              <w:rPr>
                <w:sz w:val="16"/>
                <w:szCs w:val="16"/>
              </w:rPr>
              <w:t>Пред</w:t>
            </w:r>
            <w:r>
              <w:rPr>
                <w:sz w:val="16"/>
                <w:szCs w:val="16"/>
              </w:rPr>
              <w:t>о</w:t>
            </w:r>
            <w:r>
              <w:rPr>
                <w:sz w:val="16"/>
                <w:szCs w:val="16"/>
              </w:rPr>
              <w:t xml:space="preserve">ставление </w:t>
            </w:r>
            <w:r w:rsidRPr="00D0412F">
              <w:rPr>
                <w:sz w:val="16"/>
                <w:szCs w:val="16"/>
              </w:rPr>
              <w:t>жилья</w:t>
            </w:r>
          </w:p>
        </w:tc>
      </w:tr>
      <w:tr w:rsidR="00A41DB8" w:rsidRPr="00D0412F" w:rsidTr="00E172DA">
        <w:tc>
          <w:tcPr>
            <w:tcW w:w="419" w:type="dxa"/>
            <w:vMerge/>
            <w:shd w:val="clear" w:color="auto" w:fill="auto"/>
          </w:tcPr>
          <w:p w:rsidR="00A41DB8" w:rsidRPr="00D0412F" w:rsidRDefault="00A41DB8" w:rsidP="00A41DB8">
            <w:pPr>
              <w:widowControl w:val="0"/>
              <w:autoSpaceDE w:val="0"/>
              <w:autoSpaceDN w:val="0"/>
              <w:adjustRightInd w:val="0"/>
              <w:jc w:val="center"/>
              <w:rPr>
                <w:sz w:val="16"/>
                <w:szCs w:val="16"/>
              </w:rPr>
            </w:pPr>
          </w:p>
        </w:tc>
        <w:tc>
          <w:tcPr>
            <w:tcW w:w="1384" w:type="dxa"/>
            <w:vMerge/>
            <w:shd w:val="clear" w:color="auto" w:fill="auto"/>
          </w:tcPr>
          <w:p w:rsidR="00A41DB8" w:rsidRPr="00822A5E" w:rsidRDefault="00A41DB8" w:rsidP="00A41DB8">
            <w:pPr>
              <w:widowControl w:val="0"/>
              <w:autoSpaceDE w:val="0"/>
              <w:autoSpaceDN w:val="0"/>
              <w:adjustRightInd w:val="0"/>
              <w:jc w:val="center"/>
              <w:rPr>
                <w:sz w:val="16"/>
                <w:szCs w:val="16"/>
              </w:rPr>
            </w:pPr>
          </w:p>
        </w:tc>
        <w:tc>
          <w:tcPr>
            <w:tcW w:w="2404" w:type="dxa"/>
            <w:vMerge/>
            <w:shd w:val="clear" w:color="auto" w:fill="auto"/>
          </w:tcPr>
          <w:p w:rsidR="00A41DB8" w:rsidRPr="00822A5E" w:rsidRDefault="00A41DB8" w:rsidP="00A41DB8">
            <w:pPr>
              <w:widowControl w:val="0"/>
              <w:autoSpaceDE w:val="0"/>
              <w:autoSpaceDN w:val="0"/>
              <w:adjustRightInd w:val="0"/>
              <w:jc w:val="both"/>
              <w:rPr>
                <w:sz w:val="16"/>
                <w:szCs w:val="16"/>
              </w:rPr>
            </w:pPr>
          </w:p>
        </w:tc>
        <w:tc>
          <w:tcPr>
            <w:tcW w:w="1418" w:type="dxa"/>
            <w:shd w:val="clear" w:color="auto" w:fill="auto"/>
          </w:tcPr>
          <w:p w:rsidR="00A41DB8" w:rsidRPr="00822A5E" w:rsidRDefault="00A41DB8" w:rsidP="00A41DB8">
            <w:pPr>
              <w:widowControl w:val="0"/>
              <w:autoSpaceDE w:val="0"/>
              <w:autoSpaceDN w:val="0"/>
              <w:adjustRightInd w:val="0"/>
              <w:jc w:val="center"/>
              <w:rPr>
                <w:sz w:val="16"/>
                <w:szCs w:val="16"/>
              </w:rPr>
            </w:pPr>
            <w:r w:rsidRPr="00822A5E">
              <w:rPr>
                <w:sz w:val="16"/>
                <w:szCs w:val="16"/>
              </w:rPr>
              <w:t>Средства бюдж</w:t>
            </w:r>
            <w:r w:rsidRPr="00822A5E">
              <w:rPr>
                <w:sz w:val="16"/>
                <w:szCs w:val="16"/>
              </w:rPr>
              <w:t>е</w:t>
            </w:r>
            <w:r w:rsidRPr="00822A5E">
              <w:rPr>
                <w:sz w:val="16"/>
                <w:szCs w:val="16"/>
              </w:rPr>
              <w:t>та г.о.Истра</w:t>
            </w:r>
          </w:p>
        </w:tc>
        <w:tc>
          <w:tcPr>
            <w:tcW w:w="992" w:type="dxa"/>
            <w:vMerge/>
            <w:shd w:val="clear" w:color="auto" w:fill="auto"/>
          </w:tcPr>
          <w:p w:rsidR="00A41DB8" w:rsidRPr="00822A5E" w:rsidRDefault="00A41DB8" w:rsidP="00A41DB8">
            <w:pPr>
              <w:widowControl w:val="0"/>
              <w:autoSpaceDE w:val="0"/>
              <w:autoSpaceDN w:val="0"/>
              <w:adjustRightInd w:val="0"/>
              <w:jc w:val="center"/>
              <w:rPr>
                <w:sz w:val="16"/>
                <w:szCs w:val="16"/>
              </w:rPr>
            </w:pPr>
          </w:p>
        </w:tc>
        <w:tc>
          <w:tcPr>
            <w:tcW w:w="1134" w:type="dxa"/>
            <w:shd w:val="clear" w:color="auto" w:fill="auto"/>
          </w:tcPr>
          <w:p w:rsidR="00A41DB8" w:rsidRPr="00822A5E" w:rsidRDefault="00A41DB8" w:rsidP="00A41DB8">
            <w:pPr>
              <w:widowControl w:val="0"/>
              <w:autoSpaceDE w:val="0"/>
              <w:autoSpaceDN w:val="0"/>
              <w:adjustRightInd w:val="0"/>
              <w:rPr>
                <w:sz w:val="18"/>
                <w:szCs w:val="18"/>
              </w:rPr>
            </w:pPr>
            <w:r w:rsidRPr="00822A5E">
              <w:rPr>
                <w:sz w:val="18"/>
                <w:szCs w:val="18"/>
              </w:rPr>
              <w:t>3 137,2</w:t>
            </w:r>
          </w:p>
        </w:tc>
        <w:tc>
          <w:tcPr>
            <w:tcW w:w="992" w:type="dxa"/>
            <w:shd w:val="clear" w:color="auto" w:fill="auto"/>
          </w:tcPr>
          <w:p w:rsidR="00A41DB8" w:rsidRPr="00822A5E" w:rsidRDefault="00A41DB8" w:rsidP="00A41DB8">
            <w:pPr>
              <w:widowControl w:val="0"/>
              <w:autoSpaceDE w:val="0"/>
              <w:autoSpaceDN w:val="0"/>
              <w:adjustRightInd w:val="0"/>
              <w:jc w:val="center"/>
              <w:rPr>
                <w:sz w:val="18"/>
                <w:szCs w:val="18"/>
              </w:rPr>
            </w:pPr>
            <w:r w:rsidRPr="00822A5E">
              <w:rPr>
                <w:sz w:val="18"/>
                <w:szCs w:val="18"/>
              </w:rPr>
              <w:t>11 537,2</w:t>
            </w:r>
          </w:p>
        </w:tc>
        <w:tc>
          <w:tcPr>
            <w:tcW w:w="851" w:type="dxa"/>
            <w:shd w:val="clear" w:color="auto" w:fill="auto"/>
          </w:tcPr>
          <w:p w:rsidR="00A41DB8" w:rsidRPr="00822A5E" w:rsidRDefault="00A41DB8" w:rsidP="00A41DB8">
            <w:pPr>
              <w:widowControl w:val="0"/>
              <w:autoSpaceDE w:val="0"/>
              <w:autoSpaceDN w:val="0"/>
              <w:adjustRightInd w:val="0"/>
              <w:rPr>
                <w:sz w:val="18"/>
                <w:szCs w:val="18"/>
              </w:rPr>
            </w:pPr>
            <w:r w:rsidRPr="00822A5E">
              <w:rPr>
                <w:sz w:val="18"/>
                <w:szCs w:val="18"/>
              </w:rPr>
              <w:t>3 137,2</w:t>
            </w:r>
          </w:p>
        </w:tc>
        <w:tc>
          <w:tcPr>
            <w:tcW w:w="992" w:type="dxa"/>
            <w:gridSpan w:val="2"/>
            <w:shd w:val="clear" w:color="auto" w:fill="auto"/>
          </w:tcPr>
          <w:p w:rsidR="00A41DB8" w:rsidRPr="00822A5E" w:rsidRDefault="00A41DB8" w:rsidP="00A41DB8">
            <w:pPr>
              <w:widowControl w:val="0"/>
              <w:autoSpaceDE w:val="0"/>
              <w:autoSpaceDN w:val="0"/>
              <w:adjustRightInd w:val="0"/>
              <w:rPr>
                <w:sz w:val="18"/>
                <w:szCs w:val="18"/>
              </w:rPr>
            </w:pPr>
            <w:r w:rsidRPr="00822A5E">
              <w:rPr>
                <w:sz w:val="18"/>
                <w:szCs w:val="18"/>
              </w:rPr>
              <w:t>2 800,0</w:t>
            </w:r>
          </w:p>
        </w:tc>
        <w:tc>
          <w:tcPr>
            <w:tcW w:w="1000" w:type="dxa"/>
            <w:gridSpan w:val="3"/>
            <w:shd w:val="clear" w:color="auto" w:fill="auto"/>
          </w:tcPr>
          <w:p w:rsidR="00A41DB8" w:rsidRPr="00822A5E" w:rsidRDefault="00A41DB8" w:rsidP="00A41DB8">
            <w:pPr>
              <w:widowControl w:val="0"/>
              <w:autoSpaceDE w:val="0"/>
              <w:autoSpaceDN w:val="0"/>
              <w:adjustRightInd w:val="0"/>
              <w:rPr>
                <w:sz w:val="18"/>
                <w:szCs w:val="18"/>
              </w:rPr>
            </w:pPr>
            <w:r w:rsidRPr="00822A5E">
              <w:rPr>
                <w:sz w:val="18"/>
                <w:szCs w:val="18"/>
              </w:rPr>
              <w:t>5 600,0</w:t>
            </w:r>
          </w:p>
        </w:tc>
        <w:tc>
          <w:tcPr>
            <w:tcW w:w="855" w:type="dxa"/>
            <w:shd w:val="clear" w:color="auto" w:fill="auto"/>
          </w:tcPr>
          <w:p w:rsidR="00A41DB8" w:rsidRPr="00822A5E" w:rsidRDefault="00A41DB8" w:rsidP="00A41DB8">
            <w:pPr>
              <w:widowControl w:val="0"/>
              <w:autoSpaceDE w:val="0"/>
              <w:autoSpaceDN w:val="0"/>
              <w:adjustRightInd w:val="0"/>
              <w:rPr>
                <w:b/>
                <w:sz w:val="18"/>
                <w:szCs w:val="18"/>
              </w:rPr>
            </w:pPr>
          </w:p>
        </w:tc>
        <w:tc>
          <w:tcPr>
            <w:tcW w:w="850" w:type="dxa"/>
          </w:tcPr>
          <w:p w:rsidR="00A41DB8" w:rsidRPr="00822A5E" w:rsidRDefault="00A41DB8" w:rsidP="00A41DB8">
            <w:pPr>
              <w:widowControl w:val="0"/>
              <w:autoSpaceDE w:val="0"/>
              <w:autoSpaceDN w:val="0"/>
              <w:adjustRightInd w:val="0"/>
              <w:rPr>
                <w:b/>
                <w:sz w:val="18"/>
                <w:szCs w:val="18"/>
              </w:rPr>
            </w:pPr>
          </w:p>
        </w:tc>
        <w:tc>
          <w:tcPr>
            <w:tcW w:w="992" w:type="dxa"/>
            <w:vMerge/>
            <w:shd w:val="clear" w:color="auto" w:fill="auto"/>
          </w:tcPr>
          <w:p w:rsidR="00A41DB8" w:rsidRPr="00D0412F" w:rsidRDefault="00A41DB8" w:rsidP="00A41DB8">
            <w:pPr>
              <w:widowControl w:val="0"/>
              <w:autoSpaceDE w:val="0"/>
              <w:autoSpaceDN w:val="0"/>
              <w:adjustRightInd w:val="0"/>
              <w:jc w:val="center"/>
              <w:rPr>
                <w:sz w:val="16"/>
                <w:szCs w:val="16"/>
              </w:rPr>
            </w:pPr>
          </w:p>
        </w:tc>
        <w:tc>
          <w:tcPr>
            <w:tcW w:w="993" w:type="dxa"/>
            <w:vMerge/>
            <w:shd w:val="clear" w:color="auto" w:fill="auto"/>
          </w:tcPr>
          <w:p w:rsidR="00A41DB8" w:rsidRPr="00D0412F" w:rsidRDefault="00A41DB8" w:rsidP="00A41DB8">
            <w:pPr>
              <w:widowControl w:val="0"/>
              <w:autoSpaceDE w:val="0"/>
              <w:autoSpaceDN w:val="0"/>
              <w:adjustRightInd w:val="0"/>
              <w:jc w:val="center"/>
              <w:rPr>
                <w:sz w:val="16"/>
                <w:szCs w:val="16"/>
              </w:rPr>
            </w:pPr>
          </w:p>
        </w:tc>
      </w:tr>
      <w:tr w:rsidR="00833DD7" w:rsidRPr="00D0412F" w:rsidTr="00E172DA">
        <w:tc>
          <w:tcPr>
            <w:tcW w:w="419"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384" w:type="dxa"/>
            <w:vMerge/>
            <w:shd w:val="clear" w:color="auto" w:fill="auto"/>
          </w:tcPr>
          <w:p w:rsidR="00833DD7" w:rsidRPr="00822A5E" w:rsidRDefault="00833DD7" w:rsidP="00833DD7">
            <w:pPr>
              <w:widowControl w:val="0"/>
              <w:autoSpaceDE w:val="0"/>
              <w:autoSpaceDN w:val="0"/>
              <w:adjustRightInd w:val="0"/>
              <w:jc w:val="center"/>
              <w:rPr>
                <w:sz w:val="16"/>
                <w:szCs w:val="16"/>
              </w:rPr>
            </w:pPr>
          </w:p>
        </w:tc>
        <w:tc>
          <w:tcPr>
            <w:tcW w:w="2404" w:type="dxa"/>
            <w:vMerge/>
            <w:shd w:val="clear" w:color="auto" w:fill="auto"/>
          </w:tcPr>
          <w:p w:rsidR="00833DD7" w:rsidRPr="00822A5E" w:rsidRDefault="00833DD7" w:rsidP="00833DD7">
            <w:pPr>
              <w:widowControl w:val="0"/>
              <w:autoSpaceDE w:val="0"/>
              <w:autoSpaceDN w:val="0"/>
              <w:adjustRightInd w:val="0"/>
              <w:jc w:val="both"/>
              <w:rPr>
                <w:sz w:val="16"/>
                <w:szCs w:val="16"/>
              </w:rPr>
            </w:pPr>
          </w:p>
        </w:tc>
        <w:tc>
          <w:tcPr>
            <w:tcW w:w="1418" w:type="dxa"/>
            <w:shd w:val="clear" w:color="auto" w:fill="auto"/>
          </w:tcPr>
          <w:p w:rsidR="00833DD7" w:rsidRPr="00822A5E" w:rsidRDefault="00833DD7" w:rsidP="00833DD7">
            <w:pPr>
              <w:widowControl w:val="0"/>
              <w:autoSpaceDE w:val="0"/>
              <w:autoSpaceDN w:val="0"/>
              <w:adjustRightInd w:val="0"/>
              <w:jc w:val="center"/>
              <w:rPr>
                <w:sz w:val="16"/>
                <w:szCs w:val="16"/>
              </w:rPr>
            </w:pPr>
            <w:r w:rsidRPr="00822A5E">
              <w:rPr>
                <w:sz w:val="16"/>
                <w:szCs w:val="16"/>
              </w:rPr>
              <w:t>Средства бюдж</w:t>
            </w:r>
            <w:r w:rsidRPr="00822A5E">
              <w:rPr>
                <w:sz w:val="16"/>
                <w:szCs w:val="16"/>
              </w:rPr>
              <w:t>е</w:t>
            </w:r>
            <w:r w:rsidRPr="00822A5E">
              <w:rPr>
                <w:sz w:val="16"/>
                <w:szCs w:val="16"/>
              </w:rPr>
              <w:t>та Московской области</w:t>
            </w:r>
          </w:p>
        </w:tc>
        <w:tc>
          <w:tcPr>
            <w:tcW w:w="992" w:type="dxa"/>
            <w:vMerge/>
            <w:shd w:val="clear" w:color="auto" w:fill="auto"/>
          </w:tcPr>
          <w:p w:rsidR="00833DD7" w:rsidRPr="00822A5E" w:rsidRDefault="00833DD7" w:rsidP="00833DD7">
            <w:pPr>
              <w:widowControl w:val="0"/>
              <w:autoSpaceDE w:val="0"/>
              <w:autoSpaceDN w:val="0"/>
              <w:adjustRightInd w:val="0"/>
              <w:jc w:val="center"/>
              <w:rPr>
                <w:sz w:val="16"/>
                <w:szCs w:val="16"/>
              </w:rPr>
            </w:pPr>
          </w:p>
        </w:tc>
        <w:tc>
          <w:tcPr>
            <w:tcW w:w="1134" w:type="dxa"/>
            <w:shd w:val="clear" w:color="auto" w:fill="auto"/>
          </w:tcPr>
          <w:p w:rsidR="00833DD7" w:rsidRPr="00822A5E" w:rsidRDefault="00833DD7" w:rsidP="00833DD7">
            <w:pPr>
              <w:widowControl w:val="0"/>
              <w:autoSpaceDE w:val="0"/>
              <w:autoSpaceDN w:val="0"/>
              <w:adjustRightInd w:val="0"/>
              <w:rPr>
                <w:sz w:val="18"/>
                <w:szCs w:val="18"/>
              </w:rPr>
            </w:pPr>
            <w:r w:rsidRPr="00822A5E">
              <w:rPr>
                <w:sz w:val="18"/>
                <w:szCs w:val="18"/>
              </w:rPr>
              <w:t>40 711,0</w:t>
            </w:r>
          </w:p>
        </w:tc>
        <w:tc>
          <w:tcPr>
            <w:tcW w:w="992" w:type="dxa"/>
            <w:shd w:val="clear" w:color="auto" w:fill="auto"/>
          </w:tcPr>
          <w:p w:rsidR="00833DD7" w:rsidRPr="00822A5E" w:rsidRDefault="00833DD7" w:rsidP="00833DD7">
            <w:pPr>
              <w:widowControl w:val="0"/>
              <w:autoSpaceDE w:val="0"/>
              <w:autoSpaceDN w:val="0"/>
              <w:adjustRightInd w:val="0"/>
              <w:jc w:val="center"/>
              <w:rPr>
                <w:sz w:val="18"/>
                <w:szCs w:val="18"/>
              </w:rPr>
            </w:pPr>
            <w:r w:rsidRPr="00822A5E">
              <w:rPr>
                <w:sz w:val="18"/>
                <w:szCs w:val="18"/>
              </w:rPr>
              <w:t>101 778,0</w:t>
            </w:r>
          </w:p>
        </w:tc>
        <w:tc>
          <w:tcPr>
            <w:tcW w:w="851" w:type="dxa"/>
            <w:shd w:val="clear" w:color="auto" w:fill="auto"/>
          </w:tcPr>
          <w:p w:rsidR="00833DD7" w:rsidRPr="00822A5E" w:rsidRDefault="00833DD7" w:rsidP="00833DD7">
            <w:pPr>
              <w:widowControl w:val="0"/>
              <w:autoSpaceDE w:val="0"/>
              <w:autoSpaceDN w:val="0"/>
              <w:adjustRightInd w:val="0"/>
              <w:rPr>
                <w:sz w:val="18"/>
                <w:szCs w:val="18"/>
              </w:rPr>
            </w:pPr>
            <w:r w:rsidRPr="00822A5E">
              <w:rPr>
                <w:sz w:val="18"/>
                <w:szCs w:val="18"/>
              </w:rPr>
              <w:t>40 711,0</w:t>
            </w:r>
          </w:p>
        </w:tc>
        <w:tc>
          <w:tcPr>
            <w:tcW w:w="992" w:type="dxa"/>
            <w:gridSpan w:val="2"/>
            <w:shd w:val="clear" w:color="auto" w:fill="auto"/>
          </w:tcPr>
          <w:p w:rsidR="00833DD7" w:rsidRPr="00822A5E" w:rsidRDefault="00833DD7" w:rsidP="00833DD7">
            <w:pPr>
              <w:widowControl w:val="0"/>
              <w:autoSpaceDE w:val="0"/>
              <w:autoSpaceDN w:val="0"/>
              <w:adjustRightInd w:val="0"/>
              <w:rPr>
                <w:sz w:val="18"/>
                <w:szCs w:val="18"/>
              </w:rPr>
            </w:pPr>
            <w:r w:rsidRPr="00822A5E">
              <w:rPr>
                <w:sz w:val="18"/>
                <w:szCs w:val="18"/>
              </w:rPr>
              <w:t>20 356,0</w:t>
            </w:r>
          </w:p>
        </w:tc>
        <w:tc>
          <w:tcPr>
            <w:tcW w:w="1000" w:type="dxa"/>
            <w:gridSpan w:val="3"/>
            <w:shd w:val="clear" w:color="auto" w:fill="auto"/>
          </w:tcPr>
          <w:p w:rsidR="00833DD7" w:rsidRPr="00822A5E" w:rsidRDefault="00833DD7" w:rsidP="00833DD7">
            <w:pPr>
              <w:widowControl w:val="0"/>
              <w:autoSpaceDE w:val="0"/>
              <w:autoSpaceDN w:val="0"/>
              <w:adjustRightInd w:val="0"/>
              <w:rPr>
                <w:sz w:val="18"/>
                <w:szCs w:val="18"/>
              </w:rPr>
            </w:pPr>
            <w:r w:rsidRPr="00822A5E">
              <w:rPr>
                <w:sz w:val="18"/>
                <w:szCs w:val="18"/>
              </w:rPr>
              <w:t>40 711,0</w:t>
            </w:r>
          </w:p>
        </w:tc>
        <w:tc>
          <w:tcPr>
            <w:tcW w:w="855" w:type="dxa"/>
            <w:shd w:val="clear" w:color="auto" w:fill="auto"/>
          </w:tcPr>
          <w:p w:rsidR="00833DD7" w:rsidRPr="00066C03" w:rsidRDefault="00833DD7" w:rsidP="00833DD7">
            <w:pPr>
              <w:widowControl w:val="0"/>
              <w:autoSpaceDE w:val="0"/>
              <w:autoSpaceDN w:val="0"/>
              <w:adjustRightInd w:val="0"/>
              <w:jc w:val="center"/>
              <w:rPr>
                <w:sz w:val="18"/>
                <w:szCs w:val="18"/>
              </w:rPr>
            </w:pPr>
          </w:p>
        </w:tc>
        <w:tc>
          <w:tcPr>
            <w:tcW w:w="850" w:type="dxa"/>
          </w:tcPr>
          <w:p w:rsidR="00833DD7" w:rsidRPr="00066C03"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993"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r>
      <w:tr w:rsidR="00833DD7" w:rsidRPr="00D0412F" w:rsidTr="00E172DA">
        <w:tc>
          <w:tcPr>
            <w:tcW w:w="419"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384" w:type="dxa"/>
            <w:vMerge/>
            <w:shd w:val="clear" w:color="auto" w:fill="auto"/>
          </w:tcPr>
          <w:p w:rsidR="00833DD7" w:rsidRPr="00822A5E" w:rsidRDefault="00833DD7" w:rsidP="00833DD7">
            <w:pPr>
              <w:widowControl w:val="0"/>
              <w:autoSpaceDE w:val="0"/>
              <w:autoSpaceDN w:val="0"/>
              <w:adjustRightInd w:val="0"/>
              <w:jc w:val="center"/>
              <w:rPr>
                <w:sz w:val="16"/>
                <w:szCs w:val="16"/>
              </w:rPr>
            </w:pPr>
          </w:p>
        </w:tc>
        <w:tc>
          <w:tcPr>
            <w:tcW w:w="2404" w:type="dxa"/>
            <w:vMerge/>
            <w:shd w:val="clear" w:color="auto" w:fill="auto"/>
          </w:tcPr>
          <w:p w:rsidR="00833DD7" w:rsidRPr="00822A5E" w:rsidRDefault="00833DD7" w:rsidP="00833DD7">
            <w:pPr>
              <w:widowControl w:val="0"/>
              <w:autoSpaceDE w:val="0"/>
              <w:autoSpaceDN w:val="0"/>
              <w:adjustRightInd w:val="0"/>
              <w:jc w:val="both"/>
              <w:rPr>
                <w:sz w:val="16"/>
                <w:szCs w:val="16"/>
              </w:rPr>
            </w:pPr>
          </w:p>
        </w:tc>
        <w:tc>
          <w:tcPr>
            <w:tcW w:w="1418" w:type="dxa"/>
            <w:shd w:val="clear" w:color="auto" w:fill="auto"/>
          </w:tcPr>
          <w:p w:rsidR="00833DD7" w:rsidRPr="00822A5E" w:rsidRDefault="00833DD7" w:rsidP="00833DD7">
            <w:pPr>
              <w:widowControl w:val="0"/>
              <w:autoSpaceDE w:val="0"/>
              <w:autoSpaceDN w:val="0"/>
              <w:adjustRightInd w:val="0"/>
              <w:jc w:val="center"/>
              <w:rPr>
                <w:sz w:val="16"/>
                <w:szCs w:val="16"/>
              </w:rPr>
            </w:pPr>
            <w:r w:rsidRPr="00822A5E">
              <w:rPr>
                <w:sz w:val="16"/>
                <w:szCs w:val="16"/>
              </w:rPr>
              <w:t>Внебюджетные источники</w:t>
            </w:r>
          </w:p>
        </w:tc>
        <w:tc>
          <w:tcPr>
            <w:tcW w:w="992" w:type="dxa"/>
            <w:vMerge/>
            <w:shd w:val="clear" w:color="auto" w:fill="auto"/>
          </w:tcPr>
          <w:p w:rsidR="00833DD7" w:rsidRPr="00822A5E" w:rsidRDefault="00833DD7" w:rsidP="00833DD7">
            <w:pPr>
              <w:widowControl w:val="0"/>
              <w:autoSpaceDE w:val="0"/>
              <w:autoSpaceDN w:val="0"/>
              <w:adjustRightInd w:val="0"/>
              <w:jc w:val="center"/>
              <w:rPr>
                <w:sz w:val="16"/>
                <w:szCs w:val="16"/>
              </w:rPr>
            </w:pPr>
          </w:p>
        </w:tc>
        <w:tc>
          <w:tcPr>
            <w:tcW w:w="1134" w:type="dxa"/>
            <w:shd w:val="clear" w:color="auto" w:fill="auto"/>
          </w:tcPr>
          <w:p w:rsidR="00833DD7" w:rsidRPr="00822A5E" w:rsidRDefault="00833DD7" w:rsidP="00833DD7">
            <w:pPr>
              <w:widowControl w:val="0"/>
              <w:autoSpaceDE w:val="0"/>
              <w:autoSpaceDN w:val="0"/>
              <w:adjustRightInd w:val="0"/>
              <w:jc w:val="center"/>
              <w:rPr>
                <w:sz w:val="18"/>
                <w:szCs w:val="18"/>
              </w:rPr>
            </w:pPr>
            <w:r w:rsidRPr="00822A5E">
              <w:rPr>
                <w:sz w:val="18"/>
                <w:szCs w:val="18"/>
              </w:rPr>
              <w:t>0</w:t>
            </w:r>
          </w:p>
        </w:tc>
        <w:tc>
          <w:tcPr>
            <w:tcW w:w="992" w:type="dxa"/>
            <w:shd w:val="clear" w:color="auto" w:fill="auto"/>
          </w:tcPr>
          <w:p w:rsidR="00833DD7" w:rsidRPr="00822A5E" w:rsidRDefault="00833DD7" w:rsidP="00833DD7">
            <w:pPr>
              <w:widowControl w:val="0"/>
              <w:autoSpaceDE w:val="0"/>
              <w:autoSpaceDN w:val="0"/>
              <w:adjustRightInd w:val="0"/>
              <w:jc w:val="center"/>
              <w:rPr>
                <w:sz w:val="18"/>
                <w:szCs w:val="18"/>
              </w:rPr>
            </w:pPr>
            <w:r w:rsidRPr="00822A5E">
              <w:rPr>
                <w:sz w:val="18"/>
                <w:szCs w:val="18"/>
              </w:rPr>
              <w:t>0</w:t>
            </w:r>
          </w:p>
        </w:tc>
        <w:tc>
          <w:tcPr>
            <w:tcW w:w="851" w:type="dxa"/>
            <w:shd w:val="clear" w:color="auto" w:fill="auto"/>
          </w:tcPr>
          <w:p w:rsidR="00833DD7" w:rsidRPr="00822A5E" w:rsidRDefault="00833DD7" w:rsidP="00833DD7">
            <w:pPr>
              <w:widowControl w:val="0"/>
              <w:autoSpaceDE w:val="0"/>
              <w:autoSpaceDN w:val="0"/>
              <w:adjustRightInd w:val="0"/>
              <w:jc w:val="center"/>
              <w:rPr>
                <w:sz w:val="18"/>
                <w:szCs w:val="18"/>
              </w:rPr>
            </w:pPr>
            <w:r w:rsidRPr="00822A5E">
              <w:rPr>
                <w:sz w:val="18"/>
                <w:szCs w:val="18"/>
              </w:rPr>
              <w:t>0</w:t>
            </w:r>
          </w:p>
        </w:tc>
        <w:tc>
          <w:tcPr>
            <w:tcW w:w="992" w:type="dxa"/>
            <w:gridSpan w:val="2"/>
            <w:shd w:val="clear" w:color="auto" w:fill="auto"/>
          </w:tcPr>
          <w:p w:rsidR="00833DD7" w:rsidRPr="00822A5E" w:rsidRDefault="00833DD7" w:rsidP="00833DD7">
            <w:pPr>
              <w:widowControl w:val="0"/>
              <w:autoSpaceDE w:val="0"/>
              <w:autoSpaceDN w:val="0"/>
              <w:adjustRightInd w:val="0"/>
              <w:jc w:val="center"/>
              <w:rPr>
                <w:sz w:val="18"/>
                <w:szCs w:val="18"/>
              </w:rPr>
            </w:pPr>
            <w:r w:rsidRPr="00822A5E">
              <w:rPr>
                <w:sz w:val="18"/>
                <w:szCs w:val="18"/>
              </w:rPr>
              <w:t>0</w:t>
            </w:r>
          </w:p>
        </w:tc>
        <w:tc>
          <w:tcPr>
            <w:tcW w:w="1000" w:type="dxa"/>
            <w:gridSpan w:val="3"/>
            <w:shd w:val="clear" w:color="auto" w:fill="auto"/>
          </w:tcPr>
          <w:p w:rsidR="00833DD7" w:rsidRPr="00822A5E" w:rsidRDefault="00833DD7" w:rsidP="00833DD7">
            <w:pPr>
              <w:widowControl w:val="0"/>
              <w:autoSpaceDE w:val="0"/>
              <w:autoSpaceDN w:val="0"/>
              <w:adjustRightInd w:val="0"/>
              <w:jc w:val="center"/>
              <w:rPr>
                <w:sz w:val="18"/>
                <w:szCs w:val="18"/>
              </w:rPr>
            </w:pPr>
            <w:r w:rsidRPr="00822A5E">
              <w:rPr>
                <w:sz w:val="18"/>
                <w:szCs w:val="18"/>
              </w:rPr>
              <w:t>0</w:t>
            </w:r>
          </w:p>
        </w:tc>
        <w:tc>
          <w:tcPr>
            <w:tcW w:w="855" w:type="dxa"/>
            <w:shd w:val="clear" w:color="auto" w:fill="auto"/>
          </w:tcPr>
          <w:p w:rsidR="00833DD7" w:rsidRPr="00066C03" w:rsidRDefault="00833DD7" w:rsidP="00833DD7">
            <w:pPr>
              <w:widowControl w:val="0"/>
              <w:autoSpaceDE w:val="0"/>
              <w:autoSpaceDN w:val="0"/>
              <w:adjustRightInd w:val="0"/>
              <w:jc w:val="center"/>
              <w:rPr>
                <w:sz w:val="18"/>
                <w:szCs w:val="18"/>
              </w:rPr>
            </w:pPr>
          </w:p>
        </w:tc>
        <w:tc>
          <w:tcPr>
            <w:tcW w:w="850" w:type="dxa"/>
          </w:tcPr>
          <w:p w:rsidR="00833DD7" w:rsidRPr="00066C03"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993"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r>
      <w:tr w:rsidR="00A341BA" w:rsidRPr="00D0412F" w:rsidTr="00E172DA">
        <w:tc>
          <w:tcPr>
            <w:tcW w:w="419" w:type="dxa"/>
            <w:vMerge w:val="restart"/>
            <w:shd w:val="clear" w:color="auto" w:fill="auto"/>
          </w:tcPr>
          <w:p w:rsidR="00A341BA" w:rsidRPr="00D0412F" w:rsidRDefault="00A341BA" w:rsidP="00A341BA">
            <w:pPr>
              <w:widowControl w:val="0"/>
              <w:autoSpaceDE w:val="0"/>
              <w:autoSpaceDN w:val="0"/>
              <w:adjustRightInd w:val="0"/>
              <w:jc w:val="center"/>
              <w:rPr>
                <w:sz w:val="16"/>
                <w:szCs w:val="16"/>
              </w:rPr>
            </w:pPr>
            <w:r>
              <w:rPr>
                <w:sz w:val="16"/>
                <w:szCs w:val="16"/>
              </w:rPr>
              <w:t>1.1.1</w:t>
            </w:r>
          </w:p>
        </w:tc>
        <w:tc>
          <w:tcPr>
            <w:tcW w:w="1384" w:type="dxa"/>
            <w:vMerge w:val="restart"/>
            <w:shd w:val="clear" w:color="auto" w:fill="auto"/>
          </w:tcPr>
          <w:p w:rsidR="00A341BA" w:rsidRPr="007808C9" w:rsidRDefault="00A341BA" w:rsidP="00A341BA">
            <w:pPr>
              <w:widowControl w:val="0"/>
              <w:autoSpaceDE w:val="0"/>
              <w:autoSpaceDN w:val="0"/>
              <w:adjustRightInd w:val="0"/>
              <w:jc w:val="both"/>
              <w:rPr>
                <w:i/>
                <w:sz w:val="16"/>
                <w:szCs w:val="16"/>
              </w:rPr>
            </w:pPr>
            <w:r w:rsidRPr="007808C9">
              <w:rPr>
                <w:i/>
                <w:sz w:val="16"/>
                <w:szCs w:val="16"/>
              </w:rPr>
              <w:t>Мероприятие 1.</w:t>
            </w:r>
          </w:p>
          <w:p w:rsidR="00A341BA" w:rsidRDefault="00A341BA" w:rsidP="00A341BA">
            <w:pPr>
              <w:widowControl w:val="0"/>
              <w:autoSpaceDE w:val="0"/>
              <w:autoSpaceDN w:val="0"/>
              <w:adjustRightInd w:val="0"/>
              <w:jc w:val="both"/>
              <w:rPr>
                <w:sz w:val="16"/>
                <w:szCs w:val="16"/>
              </w:rPr>
            </w:pPr>
            <w:r>
              <w:rPr>
                <w:sz w:val="16"/>
                <w:szCs w:val="16"/>
              </w:rPr>
              <w:t xml:space="preserve">Планирование </w:t>
            </w:r>
            <w:r>
              <w:rPr>
                <w:sz w:val="16"/>
                <w:szCs w:val="16"/>
              </w:rPr>
              <w:lastRenderedPageBreak/>
              <w:t>потребности в обеспечении жильем.</w:t>
            </w:r>
          </w:p>
          <w:p w:rsidR="00A341BA" w:rsidRPr="00D0412F" w:rsidRDefault="00A341BA" w:rsidP="00A341BA">
            <w:pPr>
              <w:widowControl w:val="0"/>
              <w:autoSpaceDE w:val="0"/>
              <w:autoSpaceDN w:val="0"/>
              <w:adjustRightInd w:val="0"/>
              <w:jc w:val="center"/>
              <w:rPr>
                <w:sz w:val="16"/>
                <w:szCs w:val="16"/>
              </w:rPr>
            </w:pPr>
          </w:p>
        </w:tc>
        <w:tc>
          <w:tcPr>
            <w:tcW w:w="2404" w:type="dxa"/>
            <w:vMerge w:val="restart"/>
            <w:shd w:val="clear" w:color="auto" w:fill="auto"/>
          </w:tcPr>
          <w:p w:rsidR="00A341BA" w:rsidRPr="00D0412F" w:rsidRDefault="00A341BA" w:rsidP="00A341BA">
            <w:pPr>
              <w:widowControl w:val="0"/>
              <w:autoSpaceDE w:val="0"/>
              <w:autoSpaceDN w:val="0"/>
              <w:adjustRightInd w:val="0"/>
              <w:jc w:val="both"/>
              <w:rPr>
                <w:sz w:val="16"/>
                <w:szCs w:val="16"/>
              </w:rPr>
            </w:pPr>
            <w:r>
              <w:rPr>
                <w:sz w:val="16"/>
                <w:szCs w:val="16"/>
              </w:rPr>
              <w:lastRenderedPageBreak/>
              <w:t>1.</w:t>
            </w:r>
            <w:r w:rsidRPr="00D0412F">
              <w:rPr>
                <w:sz w:val="16"/>
                <w:szCs w:val="16"/>
              </w:rPr>
              <w:t xml:space="preserve"> Получение от Министерства образования МО</w:t>
            </w:r>
          </w:p>
          <w:p w:rsidR="00A341BA" w:rsidRPr="00D0412F" w:rsidRDefault="00A341BA" w:rsidP="00A341BA">
            <w:pPr>
              <w:widowControl w:val="0"/>
              <w:autoSpaceDE w:val="0"/>
              <w:autoSpaceDN w:val="0"/>
              <w:adjustRightInd w:val="0"/>
              <w:jc w:val="both"/>
              <w:rPr>
                <w:sz w:val="16"/>
                <w:szCs w:val="16"/>
              </w:rPr>
            </w:pPr>
            <w:r w:rsidRPr="00D0412F">
              <w:rPr>
                <w:sz w:val="16"/>
                <w:szCs w:val="16"/>
              </w:rPr>
              <w:lastRenderedPageBreak/>
              <w:t>выписки из утвержденного приказом Министра образов</w:t>
            </w:r>
            <w:r w:rsidRPr="00D0412F">
              <w:rPr>
                <w:sz w:val="16"/>
                <w:szCs w:val="16"/>
              </w:rPr>
              <w:t>а</w:t>
            </w:r>
            <w:r w:rsidRPr="00D0412F">
              <w:rPr>
                <w:sz w:val="16"/>
                <w:szCs w:val="16"/>
              </w:rPr>
              <w:t>ния МО Сводного списка д</w:t>
            </w:r>
            <w:r w:rsidRPr="00D0412F">
              <w:rPr>
                <w:sz w:val="16"/>
                <w:szCs w:val="16"/>
              </w:rPr>
              <w:t>е</w:t>
            </w:r>
            <w:r w:rsidRPr="00D0412F">
              <w:rPr>
                <w:sz w:val="16"/>
                <w:szCs w:val="16"/>
              </w:rPr>
              <w:t>тей-сирот, подлежащих обе</w:t>
            </w:r>
            <w:r w:rsidRPr="00D0412F">
              <w:rPr>
                <w:sz w:val="16"/>
                <w:szCs w:val="16"/>
              </w:rPr>
              <w:t>с</w:t>
            </w:r>
            <w:r w:rsidRPr="00D0412F">
              <w:rPr>
                <w:sz w:val="16"/>
                <w:szCs w:val="16"/>
              </w:rPr>
              <w:t>печению жилыми помещени</w:t>
            </w:r>
            <w:r w:rsidRPr="00D0412F">
              <w:rPr>
                <w:sz w:val="16"/>
                <w:szCs w:val="16"/>
              </w:rPr>
              <w:t>я</w:t>
            </w:r>
            <w:r w:rsidRPr="00D0412F">
              <w:rPr>
                <w:sz w:val="16"/>
                <w:szCs w:val="16"/>
              </w:rPr>
              <w:t>ми – январь текущего финанс</w:t>
            </w:r>
            <w:r w:rsidRPr="00D0412F">
              <w:rPr>
                <w:sz w:val="16"/>
                <w:szCs w:val="16"/>
              </w:rPr>
              <w:t>о</w:t>
            </w:r>
            <w:r w:rsidRPr="00D0412F">
              <w:rPr>
                <w:sz w:val="16"/>
                <w:szCs w:val="16"/>
              </w:rPr>
              <w:t>вого года</w:t>
            </w:r>
          </w:p>
          <w:p w:rsidR="00A341BA" w:rsidRPr="00D0412F" w:rsidRDefault="00A341BA" w:rsidP="00A341BA">
            <w:pPr>
              <w:widowControl w:val="0"/>
              <w:autoSpaceDE w:val="0"/>
              <w:autoSpaceDN w:val="0"/>
              <w:adjustRightInd w:val="0"/>
              <w:jc w:val="both"/>
              <w:rPr>
                <w:sz w:val="16"/>
                <w:szCs w:val="16"/>
              </w:rPr>
            </w:pPr>
            <w:r w:rsidRPr="00D0412F">
              <w:rPr>
                <w:sz w:val="16"/>
                <w:szCs w:val="16"/>
              </w:rPr>
              <w:t>2</w:t>
            </w:r>
            <w:r>
              <w:rPr>
                <w:sz w:val="16"/>
                <w:szCs w:val="16"/>
              </w:rPr>
              <w:t>.</w:t>
            </w:r>
            <w:r w:rsidRPr="00D0412F">
              <w:rPr>
                <w:sz w:val="16"/>
                <w:szCs w:val="16"/>
              </w:rPr>
              <w:t xml:space="preserve"> Получение от Истринского отдела опеки и попечительства Министерства образования МО копий учетных дел детей, пр</w:t>
            </w:r>
            <w:r w:rsidRPr="00D0412F">
              <w:rPr>
                <w:sz w:val="16"/>
                <w:szCs w:val="16"/>
              </w:rPr>
              <w:t>и</w:t>
            </w:r>
            <w:r w:rsidRPr="00D0412F">
              <w:rPr>
                <w:sz w:val="16"/>
                <w:szCs w:val="16"/>
              </w:rPr>
              <w:t>знанных нуждающимися в предоставлении специализир</w:t>
            </w:r>
            <w:r w:rsidRPr="00D0412F">
              <w:rPr>
                <w:sz w:val="16"/>
                <w:szCs w:val="16"/>
              </w:rPr>
              <w:t>о</w:t>
            </w:r>
            <w:r w:rsidRPr="00D0412F">
              <w:rPr>
                <w:sz w:val="16"/>
                <w:szCs w:val="16"/>
              </w:rPr>
              <w:t xml:space="preserve">ванных жилых помещений </w:t>
            </w:r>
          </w:p>
          <w:p w:rsidR="00A341BA" w:rsidRDefault="00A341BA" w:rsidP="00A341BA">
            <w:pPr>
              <w:widowControl w:val="0"/>
              <w:autoSpaceDE w:val="0"/>
              <w:autoSpaceDN w:val="0"/>
              <w:adjustRightInd w:val="0"/>
              <w:jc w:val="both"/>
              <w:rPr>
                <w:sz w:val="16"/>
                <w:szCs w:val="16"/>
              </w:rPr>
            </w:pPr>
            <w:r w:rsidRPr="00D0412F">
              <w:rPr>
                <w:sz w:val="16"/>
                <w:szCs w:val="16"/>
              </w:rPr>
              <w:t>на планируемый год</w:t>
            </w:r>
          </w:p>
          <w:p w:rsidR="00A341BA" w:rsidRDefault="00A341BA" w:rsidP="00A341BA">
            <w:pPr>
              <w:widowControl w:val="0"/>
              <w:autoSpaceDE w:val="0"/>
              <w:autoSpaceDN w:val="0"/>
              <w:adjustRightInd w:val="0"/>
              <w:jc w:val="both"/>
              <w:rPr>
                <w:sz w:val="16"/>
                <w:szCs w:val="16"/>
              </w:rPr>
            </w:pPr>
            <w:r>
              <w:rPr>
                <w:sz w:val="16"/>
                <w:szCs w:val="16"/>
              </w:rPr>
              <w:t>3. Составление и утверждение Дорожных карт  по обеспеч</w:t>
            </w:r>
            <w:r>
              <w:rPr>
                <w:sz w:val="16"/>
                <w:szCs w:val="16"/>
              </w:rPr>
              <w:t>е</w:t>
            </w:r>
            <w:r>
              <w:rPr>
                <w:sz w:val="16"/>
                <w:szCs w:val="16"/>
              </w:rPr>
              <w:t>нию каждого из детей жилыми помещениями, н</w:t>
            </w:r>
            <w:r w:rsidRPr="00D0412F">
              <w:rPr>
                <w:sz w:val="16"/>
                <w:szCs w:val="16"/>
              </w:rPr>
              <w:t>аправление плановых показателей в Мин</w:t>
            </w:r>
            <w:r w:rsidRPr="00D0412F">
              <w:rPr>
                <w:sz w:val="16"/>
                <w:szCs w:val="16"/>
              </w:rPr>
              <w:t>о</w:t>
            </w:r>
            <w:r w:rsidRPr="00D0412F">
              <w:rPr>
                <w:sz w:val="16"/>
                <w:szCs w:val="16"/>
              </w:rPr>
              <w:t xml:space="preserve">бразования МО в качестве заявки на ассигнования. </w:t>
            </w:r>
          </w:p>
          <w:p w:rsidR="00A341BA" w:rsidRPr="00D0412F" w:rsidRDefault="00A341BA" w:rsidP="00A341BA">
            <w:pPr>
              <w:widowControl w:val="0"/>
              <w:autoSpaceDE w:val="0"/>
              <w:autoSpaceDN w:val="0"/>
              <w:adjustRightInd w:val="0"/>
              <w:jc w:val="both"/>
              <w:rPr>
                <w:sz w:val="16"/>
                <w:szCs w:val="16"/>
              </w:rPr>
            </w:pPr>
            <w:r>
              <w:rPr>
                <w:sz w:val="16"/>
                <w:szCs w:val="16"/>
              </w:rPr>
              <w:t>4.</w:t>
            </w:r>
            <w:r w:rsidRPr="00D0412F">
              <w:rPr>
                <w:sz w:val="16"/>
                <w:szCs w:val="16"/>
              </w:rPr>
              <w:t>Планирование  расходов бюджета на финансирование мероприятий по приобретению жилых помещений</w:t>
            </w:r>
          </w:p>
        </w:tc>
        <w:tc>
          <w:tcPr>
            <w:tcW w:w="1418"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lastRenderedPageBreak/>
              <w:t>Итого</w:t>
            </w:r>
          </w:p>
        </w:tc>
        <w:tc>
          <w:tcPr>
            <w:tcW w:w="992" w:type="dxa"/>
            <w:vMerge w:val="restart"/>
            <w:shd w:val="clear" w:color="auto" w:fill="auto"/>
          </w:tcPr>
          <w:p w:rsidR="00A341BA" w:rsidRPr="00D0412F" w:rsidRDefault="00A341BA" w:rsidP="00A23C4C">
            <w:pPr>
              <w:widowControl w:val="0"/>
              <w:autoSpaceDE w:val="0"/>
              <w:autoSpaceDN w:val="0"/>
              <w:adjustRightInd w:val="0"/>
              <w:jc w:val="center"/>
              <w:rPr>
                <w:sz w:val="16"/>
                <w:szCs w:val="16"/>
              </w:rPr>
            </w:pPr>
            <w:r w:rsidRPr="00D0412F">
              <w:rPr>
                <w:sz w:val="16"/>
                <w:szCs w:val="16"/>
              </w:rPr>
              <w:t>201</w:t>
            </w:r>
            <w:r w:rsidR="00A23C4C">
              <w:rPr>
                <w:sz w:val="16"/>
                <w:szCs w:val="16"/>
              </w:rPr>
              <w:t>7</w:t>
            </w:r>
            <w:r w:rsidRPr="00D0412F">
              <w:rPr>
                <w:sz w:val="16"/>
                <w:szCs w:val="16"/>
              </w:rPr>
              <w:t>-20</w:t>
            </w:r>
            <w:r w:rsidR="00A23C4C">
              <w:rPr>
                <w:sz w:val="16"/>
                <w:szCs w:val="16"/>
              </w:rPr>
              <w:t>21</w:t>
            </w:r>
          </w:p>
        </w:tc>
        <w:tc>
          <w:tcPr>
            <w:tcW w:w="6674" w:type="dxa"/>
            <w:gridSpan w:val="10"/>
            <w:vMerge w:val="restart"/>
            <w:shd w:val="clear" w:color="auto" w:fill="auto"/>
          </w:tcPr>
          <w:p w:rsidR="00A341BA" w:rsidRDefault="00A341BA" w:rsidP="00A341BA">
            <w:pPr>
              <w:widowControl w:val="0"/>
              <w:autoSpaceDE w:val="0"/>
              <w:autoSpaceDN w:val="0"/>
              <w:adjustRightInd w:val="0"/>
              <w:rPr>
                <w:sz w:val="16"/>
                <w:szCs w:val="16"/>
              </w:rPr>
            </w:pPr>
          </w:p>
          <w:p w:rsidR="00391A85" w:rsidRPr="00D0412F" w:rsidRDefault="00391A85" w:rsidP="00A341BA">
            <w:pPr>
              <w:widowControl w:val="0"/>
              <w:autoSpaceDE w:val="0"/>
              <w:autoSpaceDN w:val="0"/>
              <w:adjustRightInd w:val="0"/>
              <w:rPr>
                <w:sz w:val="16"/>
                <w:szCs w:val="16"/>
              </w:rPr>
            </w:pPr>
          </w:p>
          <w:p w:rsidR="00A341BA" w:rsidRPr="00D0412F" w:rsidRDefault="00A341BA" w:rsidP="00A341BA">
            <w:pPr>
              <w:widowControl w:val="0"/>
              <w:autoSpaceDE w:val="0"/>
              <w:autoSpaceDN w:val="0"/>
              <w:adjustRightInd w:val="0"/>
              <w:rPr>
                <w:sz w:val="16"/>
                <w:szCs w:val="16"/>
              </w:rPr>
            </w:pPr>
            <w:r w:rsidRPr="00D0412F">
              <w:rPr>
                <w:sz w:val="16"/>
                <w:szCs w:val="16"/>
              </w:rPr>
              <w:lastRenderedPageBreak/>
              <w:t>В пределах финансовых средств, предусмотренных на основную деятельность исполнителей</w:t>
            </w:r>
          </w:p>
          <w:p w:rsidR="00A341BA" w:rsidRPr="00D0412F" w:rsidRDefault="00A341BA" w:rsidP="00A341BA">
            <w:pPr>
              <w:widowControl w:val="0"/>
              <w:autoSpaceDE w:val="0"/>
              <w:autoSpaceDN w:val="0"/>
              <w:adjustRightInd w:val="0"/>
              <w:jc w:val="center"/>
              <w:rPr>
                <w:sz w:val="16"/>
                <w:szCs w:val="16"/>
              </w:rPr>
            </w:pPr>
          </w:p>
        </w:tc>
        <w:tc>
          <w:tcPr>
            <w:tcW w:w="992" w:type="dxa"/>
            <w:vMerge w:val="restart"/>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lastRenderedPageBreak/>
              <w:t>Жилищное управл</w:t>
            </w:r>
            <w:r w:rsidRPr="00D0412F">
              <w:rPr>
                <w:sz w:val="16"/>
                <w:szCs w:val="16"/>
              </w:rPr>
              <w:t>е</w:t>
            </w:r>
            <w:r w:rsidRPr="00D0412F">
              <w:rPr>
                <w:sz w:val="16"/>
                <w:szCs w:val="16"/>
              </w:rPr>
              <w:lastRenderedPageBreak/>
              <w:t>ние</w:t>
            </w:r>
          </w:p>
        </w:tc>
        <w:tc>
          <w:tcPr>
            <w:tcW w:w="993" w:type="dxa"/>
            <w:vMerge w:val="restart"/>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lastRenderedPageBreak/>
              <w:t>Получение утве</w:t>
            </w:r>
            <w:r w:rsidRPr="00D0412F">
              <w:rPr>
                <w:sz w:val="16"/>
                <w:szCs w:val="16"/>
              </w:rPr>
              <w:t>р</w:t>
            </w:r>
            <w:r w:rsidRPr="00D0412F">
              <w:rPr>
                <w:sz w:val="16"/>
                <w:szCs w:val="16"/>
              </w:rPr>
              <w:lastRenderedPageBreak/>
              <w:t>жденного списка на очередной финанс</w:t>
            </w:r>
            <w:r w:rsidRPr="00D0412F">
              <w:rPr>
                <w:sz w:val="16"/>
                <w:szCs w:val="16"/>
              </w:rPr>
              <w:t>о</w:t>
            </w:r>
            <w:r w:rsidRPr="00D0412F">
              <w:rPr>
                <w:sz w:val="16"/>
                <w:szCs w:val="16"/>
              </w:rPr>
              <w:t>вый год</w:t>
            </w:r>
          </w:p>
        </w:tc>
      </w:tr>
      <w:tr w:rsidR="00391A85" w:rsidRPr="00D0412F" w:rsidTr="00E172DA">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lastRenderedPageBreak/>
              <w:t xml:space="preserve">та </w:t>
            </w:r>
            <w:r>
              <w:rPr>
                <w:sz w:val="16"/>
                <w:szCs w:val="16"/>
              </w:rPr>
              <w:t>г.о.Истра</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A341BA" w:rsidRPr="00D0412F" w:rsidTr="00E172DA">
        <w:tc>
          <w:tcPr>
            <w:tcW w:w="419"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2404"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418"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6674" w:type="dxa"/>
            <w:gridSpan w:val="10"/>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993"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r>
      <w:tr w:rsidR="00A341BA" w:rsidRPr="00D0412F" w:rsidTr="00E172DA">
        <w:tc>
          <w:tcPr>
            <w:tcW w:w="419"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2404"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418"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6674" w:type="dxa"/>
            <w:gridSpan w:val="10"/>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993"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r>
      <w:tr w:rsidR="00A341BA" w:rsidRPr="00D0412F" w:rsidTr="00E172DA">
        <w:tc>
          <w:tcPr>
            <w:tcW w:w="419" w:type="dxa"/>
            <w:vMerge w:val="restart"/>
            <w:shd w:val="clear" w:color="auto" w:fill="auto"/>
          </w:tcPr>
          <w:p w:rsidR="00A341BA" w:rsidRPr="00D0412F" w:rsidRDefault="00A341BA" w:rsidP="00A341BA">
            <w:pPr>
              <w:widowControl w:val="0"/>
              <w:autoSpaceDE w:val="0"/>
              <w:autoSpaceDN w:val="0"/>
              <w:adjustRightInd w:val="0"/>
              <w:jc w:val="center"/>
              <w:rPr>
                <w:sz w:val="16"/>
                <w:szCs w:val="16"/>
              </w:rPr>
            </w:pPr>
            <w:r>
              <w:rPr>
                <w:sz w:val="16"/>
                <w:szCs w:val="16"/>
              </w:rPr>
              <w:t>1.1</w:t>
            </w:r>
            <w:r w:rsidRPr="00D0412F">
              <w:rPr>
                <w:sz w:val="16"/>
                <w:szCs w:val="16"/>
              </w:rPr>
              <w:t>.2</w:t>
            </w:r>
          </w:p>
        </w:tc>
        <w:tc>
          <w:tcPr>
            <w:tcW w:w="1384" w:type="dxa"/>
            <w:vMerge w:val="restart"/>
            <w:shd w:val="clear" w:color="auto" w:fill="auto"/>
          </w:tcPr>
          <w:p w:rsidR="00A341BA" w:rsidRPr="00D0412F" w:rsidRDefault="00A341BA" w:rsidP="00A341BA">
            <w:pPr>
              <w:widowControl w:val="0"/>
              <w:autoSpaceDE w:val="0"/>
              <w:autoSpaceDN w:val="0"/>
              <w:adjustRightInd w:val="0"/>
              <w:jc w:val="both"/>
              <w:rPr>
                <w:sz w:val="16"/>
                <w:szCs w:val="16"/>
              </w:rPr>
            </w:pPr>
            <w:r w:rsidRPr="007808C9">
              <w:rPr>
                <w:i/>
                <w:sz w:val="16"/>
                <w:szCs w:val="16"/>
              </w:rPr>
              <w:t>Мероприятие 2.</w:t>
            </w:r>
            <w:r>
              <w:rPr>
                <w:sz w:val="16"/>
                <w:szCs w:val="16"/>
              </w:rPr>
              <w:t xml:space="preserve"> Приобретение</w:t>
            </w:r>
            <w:r w:rsidRPr="00D0412F">
              <w:rPr>
                <w:sz w:val="16"/>
                <w:szCs w:val="16"/>
              </w:rPr>
              <w:t xml:space="preserve"> жилых помещ</w:t>
            </w:r>
            <w:r w:rsidRPr="00D0412F">
              <w:rPr>
                <w:sz w:val="16"/>
                <w:szCs w:val="16"/>
              </w:rPr>
              <w:t>е</w:t>
            </w:r>
            <w:r w:rsidRPr="00D0412F">
              <w:rPr>
                <w:sz w:val="16"/>
                <w:szCs w:val="16"/>
              </w:rPr>
              <w:t xml:space="preserve">ний </w:t>
            </w:r>
            <w:r>
              <w:rPr>
                <w:sz w:val="16"/>
                <w:szCs w:val="16"/>
              </w:rPr>
              <w:t>на перви</w:t>
            </w:r>
            <w:r>
              <w:rPr>
                <w:sz w:val="16"/>
                <w:szCs w:val="16"/>
              </w:rPr>
              <w:t>ч</w:t>
            </w:r>
            <w:r>
              <w:rPr>
                <w:sz w:val="16"/>
                <w:szCs w:val="16"/>
              </w:rPr>
              <w:t>ном и втори</w:t>
            </w:r>
            <w:r>
              <w:rPr>
                <w:sz w:val="16"/>
                <w:szCs w:val="16"/>
              </w:rPr>
              <w:t>ч</w:t>
            </w:r>
            <w:r>
              <w:rPr>
                <w:sz w:val="16"/>
                <w:szCs w:val="16"/>
              </w:rPr>
              <w:t xml:space="preserve">ном рынках в муниципальную собственность </w:t>
            </w:r>
            <w:r w:rsidRPr="00D0412F">
              <w:rPr>
                <w:sz w:val="16"/>
                <w:szCs w:val="16"/>
              </w:rPr>
              <w:t>путем размещ</w:t>
            </w:r>
            <w:r w:rsidRPr="00D0412F">
              <w:rPr>
                <w:sz w:val="16"/>
                <w:szCs w:val="16"/>
              </w:rPr>
              <w:t>е</w:t>
            </w:r>
            <w:r w:rsidRPr="00D0412F">
              <w:rPr>
                <w:sz w:val="16"/>
                <w:szCs w:val="16"/>
              </w:rPr>
              <w:t>ния муниц</w:t>
            </w:r>
            <w:r w:rsidRPr="00D0412F">
              <w:rPr>
                <w:sz w:val="16"/>
                <w:szCs w:val="16"/>
              </w:rPr>
              <w:t>и</w:t>
            </w:r>
            <w:r w:rsidRPr="00D0412F">
              <w:rPr>
                <w:sz w:val="16"/>
                <w:szCs w:val="16"/>
              </w:rPr>
              <w:t>пального заказа в порядке и способами, установленными ФЗ от 05.04.2013 № 44-</w:t>
            </w:r>
            <w:r>
              <w:rPr>
                <w:sz w:val="16"/>
                <w:szCs w:val="16"/>
              </w:rPr>
              <w:t>ФЗ.</w:t>
            </w:r>
          </w:p>
        </w:tc>
        <w:tc>
          <w:tcPr>
            <w:tcW w:w="2404" w:type="dxa"/>
            <w:vMerge w:val="restart"/>
            <w:shd w:val="clear" w:color="auto" w:fill="auto"/>
          </w:tcPr>
          <w:p w:rsidR="00A341BA" w:rsidRDefault="00A341BA" w:rsidP="00A341BA">
            <w:pPr>
              <w:widowControl w:val="0"/>
              <w:autoSpaceDE w:val="0"/>
              <w:autoSpaceDN w:val="0"/>
              <w:adjustRightInd w:val="0"/>
              <w:jc w:val="both"/>
              <w:rPr>
                <w:sz w:val="16"/>
                <w:szCs w:val="16"/>
              </w:rPr>
            </w:pPr>
            <w:r w:rsidRPr="00D0412F">
              <w:rPr>
                <w:sz w:val="16"/>
                <w:szCs w:val="16"/>
              </w:rPr>
              <w:t xml:space="preserve">1. </w:t>
            </w:r>
            <w:r>
              <w:rPr>
                <w:sz w:val="16"/>
                <w:szCs w:val="16"/>
              </w:rPr>
              <w:t>Формирование,</w:t>
            </w:r>
            <w:r w:rsidRPr="00D0412F">
              <w:rPr>
                <w:sz w:val="16"/>
                <w:szCs w:val="16"/>
              </w:rPr>
              <w:t xml:space="preserve"> утверждение</w:t>
            </w:r>
            <w:r>
              <w:rPr>
                <w:sz w:val="16"/>
                <w:szCs w:val="16"/>
              </w:rPr>
              <w:t xml:space="preserve"> и размещение </w:t>
            </w:r>
            <w:r w:rsidRPr="00D0412F">
              <w:rPr>
                <w:sz w:val="16"/>
                <w:szCs w:val="16"/>
              </w:rPr>
              <w:t xml:space="preserve"> плана-графика закупок товаров на текущий год</w:t>
            </w:r>
            <w:r>
              <w:rPr>
                <w:sz w:val="16"/>
                <w:szCs w:val="16"/>
              </w:rPr>
              <w:t>, формирование аукционной документации, размещение заявки о проведении открытого аукциона на электронной пл</w:t>
            </w:r>
            <w:r>
              <w:rPr>
                <w:sz w:val="16"/>
                <w:szCs w:val="16"/>
              </w:rPr>
              <w:t>о</w:t>
            </w:r>
            <w:r>
              <w:rPr>
                <w:sz w:val="16"/>
                <w:szCs w:val="16"/>
              </w:rPr>
              <w:t>щадке, предметом которого является покупка на первичном и вторичном рынках в муниц</w:t>
            </w:r>
            <w:r>
              <w:rPr>
                <w:sz w:val="16"/>
                <w:szCs w:val="16"/>
              </w:rPr>
              <w:t>и</w:t>
            </w:r>
            <w:r>
              <w:rPr>
                <w:sz w:val="16"/>
                <w:szCs w:val="16"/>
              </w:rPr>
              <w:t>пальную собственность жилых помещений для обеспечения детей-сирот</w:t>
            </w:r>
          </w:p>
          <w:p w:rsidR="00A341BA" w:rsidRDefault="00A341BA" w:rsidP="00A341BA">
            <w:pPr>
              <w:widowControl w:val="0"/>
              <w:autoSpaceDE w:val="0"/>
              <w:autoSpaceDN w:val="0"/>
              <w:adjustRightInd w:val="0"/>
              <w:jc w:val="both"/>
              <w:rPr>
                <w:sz w:val="16"/>
                <w:szCs w:val="16"/>
              </w:rPr>
            </w:pPr>
            <w:r>
              <w:rPr>
                <w:sz w:val="16"/>
                <w:szCs w:val="16"/>
              </w:rPr>
              <w:t>2.Рассмотрение заявок, пров</w:t>
            </w:r>
            <w:r>
              <w:rPr>
                <w:sz w:val="16"/>
                <w:szCs w:val="16"/>
              </w:rPr>
              <w:t>е</w:t>
            </w:r>
            <w:r>
              <w:rPr>
                <w:sz w:val="16"/>
                <w:szCs w:val="16"/>
              </w:rPr>
              <w:t>дение торгов, оформление протоколов конкурсной коми</w:t>
            </w:r>
            <w:r>
              <w:rPr>
                <w:sz w:val="16"/>
                <w:szCs w:val="16"/>
              </w:rPr>
              <w:t>с</w:t>
            </w:r>
            <w:r>
              <w:rPr>
                <w:sz w:val="16"/>
                <w:szCs w:val="16"/>
              </w:rPr>
              <w:t>сии</w:t>
            </w:r>
          </w:p>
          <w:p w:rsidR="00A341BA" w:rsidRPr="00D0412F" w:rsidRDefault="00A341BA" w:rsidP="00A341BA">
            <w:pPr>
              <w:widowControl w:val="0"/>
              <w:autoSpaceDE w:val="0"/>
              <w:autoSpaceDN w:val="0"/>
              <w:adjustRightInd w:val="0"/>
              <w:jc w:val="both"/>
              <w:rPr>
                <w:sz w:val="16"/>
                <w:szCs w:val="16"/>
              </w:rPr>
            </w:pPr>
            <w:r w:rsidRPr="00D0412F">
              <w:rPr>
                <w:sz w:val="16"/>
                <w:szCs w:val="16"/>
              </w:rPr>
              <w:t>3</w:t>
            </w:r>
            <w:r>
              <w:rPr>
                <w:sz w:val="16"/>
                <w:szCs w:val="16"/>
              </w:rPr>
              <w:t>.Заключение муниципального контракта (его подписание сторонами, регистрация ко</w:t>
            </w:r>
            <w:r>
              <w:rPr>
                <w:sz w:val="16"/>
                <w:szCs w:val="16"/>
              </w:rPr>
              <w:t>н</w:t>
            </w:r>
            <w:r>
              <w:rPr>
                <w:sz w:val="16"/>
                <w:szCs w:val="16"/>
              </w:rPr>
              <w:t>тракта и  перехода права со</w:t>
            </w:r>
            <w:r>
              <w:rPr>
                <w:sz w:val="16"/>
                <w:szCs w:val="16"/>
              </w:rPr>
              <w:t>б</w:t>
            </w:r>
            <w:r>
              <w:rPr>
                <w:sz w:val="16"/>
                <w:szCs w:val="16"/>
              </w:rPr>
              <w:t xml:space="preserve">ственности в Росреестре) </w:t>
            </w:r>
          </w:p>
        </w:tc>
        <w:tc>
          <w:tcPr>
            <w:tcW w:w="1418"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 xml:space="preserve">Итого </w:t>
            </w:r>
          </w:p>
        </w:tc>
        <w:tc>
          <w:tcPr>
            <w:tcW w:w="992" w:type="dxa"/>
            <w:vMerge w:val="restart"/>
            <w:shd w:val="clear" w:color="auto" w:fill="auto"/>
          </w:tcPr>
          <w:p w:rsidR="00A341BA" w:rsidRPr="00D0412F" w:rsidRDefault="00A341BA" w:rsidP="00A23C4C">
            <w:pPr>
              <w:widowControl w:val="0"/>
              <w:autoSpaceDE w:val="0"/>
              <w:autoSpaceDN w:val="0"/>
              <w:adjustRightInd w:val="0"/>
              <w:jc w:val="center"/>
              <w:rPr>
                <w:sz w:val="16"/>
                <w:szCs w:val="16"/>
              </w:rPr>
            </w:pPr>
            <w:r>
              <w:rPr>
                <w:sz w:val="16"/>
                <w:szCs w:val="16"/>
              </w:rPr>
              <w:t>201</w:t>
            </w:r>
            <w:r w:rsidR="00A23C4C">
              <w:rPr>
                <w:sz w:val="16"/>
                <w:szCs w:val="16"/>
              </w:rPr>
              <w:t>7</w:t>
            </w:r>
            <w:r>
              <w:rPr>
                <w:sz w:val="16"/>
                <w:szCs w:val="16"/>
              </w:rPr>
              <w:t>-20</w:t>
            </w:r>
            <w:r w:rsidR="00A23C4C">
              <w:rPr>
                <w:sz w:val="16"/>
                <w:szCs w:val="16"/>
              </w:rPr>
              <w:t>21</w:t>
            </w:r>
          </w:p>
        </w:tc>
        <w:tc>
          <w:tcPr>
            <w:tcW w:w="6674" w:type="dxa"/>
            <w:gridSpan w:val="10"/>
            <w:vMerge w:val="restart"/>
            <w:shd w:val="clear" w:color="auto" w:fill="auto"/>
          </w:tcPr>
          <w:p w:rsidR="00A341BA" w:rsidRPr="00D0412F" w:rsidRDefault="00A341BA" w:rsidP="00A341BA">
            <w:pPr>
              <w:widowControl w:val="0"/>
              <w:autoSpaceDE w:val="0"/>
              <w:autoSpaceDN w:val="0"/>
              <w:adjustRightInd w:val="0"/>
              <w:jc w:val="center"/>
              <w:rPr>
                <w:sz w:val="16"/>
                <w:szCs w:val="16"/>
              </w:rPr>
            </w:pPr>
          </w:p>
          <w:p w:rsidR="00A341BA" w:rsidRPr="00D0412F" w:rsidRDefault="00A341BA" w:rsidP="00A341BA">
            <w:pPr>
              <w:widowControl w:val="0"/>
              <w:autoSpaceDE w:val="0"/>
              <w:autoSpaceDN w:val="0"/>
              <w:adjustRightInd w:val="0"/>
              <w:jc w:val="center"/>
              <w:rPr>
                <w:sz w:val="16"/>
                <w:szCs w:val="16"/>
              </w:rPr>
            </w:pPr>
          </w:p>
          <w:p w:rsidR="00A341BA" w:rsidRPr="00D0412F" w:rsidRDefault="00A341BA" w:rsidP="00A341BA">
            <w:pPr>
              <w:widowControl w:val="0"/>
              <w:autoSpaceDE w:val="0"/>
              <w:autoSpaceDN w:val="0"/>
              <w:adjustRightInd w:val="0"/>
              <w:jc w:val="center"/>
              <w:rPr>
                <w:sz w:val="16"/>
                <w:szCs w:val="16"/>
              </w:rPr>
            </w:pPr>
          </w:p>
          <w:p w:rsidR="00A341BA" w:rsidRPr="00D0412F" w:rsidRDefault="00A341BA" w:rsidP="00A341BA">
            <w:pPr>
              <w:widowControl w:val="0"/>
              <w:autoSpaceDE w:val="0"/>
              <w:autoSpaceDN w:val="0"/>
              <w:adjustRightInd w:val="0"/>
              <w:jc w:val="center"/>
              <w:rPr>
                <w:sz w:val="16"/>
                <w:szCs w:val="16"/>
              </w:rPr>
            </w:pPr>
          </w:p>
          <w:p w:rsidR="00A341BA" w:rsidRPr="00D0412F" w:rsidRDefault="00A341BA" w:rsidP="00A341BA">
            <w:pPr>
              <w:widowControl w:val="0"/>
              <w:autoSpaceDE w:val="0"/>
              <w:autoSpaceDN w:val="0"/>
              <w:adjustRightInd w:val="0"/>
              <w:jc w:val="center"/>
              <w:rPr>
                <w:sz w:val="16"/>
                <w:szCs w:val="16"/>
              </w:rPr>
            </w:pPr>
          </w:p>
          <w:p w:rsidR="00A341BA" w:rsidRPr="00D0412F" w:rsidRDefault="00A341BA" w:rsidP="00A341BA">
            <w:pPr>
              <w:widowControl w:val="0"/>
              <w:autoSpaceDE w:val="0"/>
              <w:autoSpaceDN w:val="0"/>
              <w:adjustRightInd w:val="0"/>
              <w:jc w:val="center"/>
              <w:rPr>
                <w:sz w:val="16"/>
                <w:szCs w:val="16"/>
              </w:rPr>
            </w:pPr>
          </w:p>
          <w:p w:rsidR="00A341BA" w:rsidRPr="00D0412F" w:rsidRDefault="00A341BA" w:rsidP="00A341BA">
            <w:pPr>
              <w:widowControl w:val="0"/>
              <w:autoSpaceDE w:val="0"/>
              <w:autoSpaceDN w:val="0"/>
              <w:adjustRightInd w:val="0"/>
              <w:jc w:val="center"/>
              <w:rPr>
                <w:sz w:val="16"/>
                <w:szCs w:val="16"/>
              </w:rPr>
            </w:pPr>
          </w:p>
          <w:p w:rsidR="00A341BA" w:rsidRPr="00D0412F" w:rsidRDefault="00A341BA" w:rsidP="00A341BA">
            <w:pPr>
              <w:widowControl w:val="0"/>
              <w:autoSpaceDE w:val="0"/>
              <w:autoSpaceDN w:val="0"/>
              <w:adjustRightInd w:val="0"/>
              <w:jc w:val="center"/>
              <w:rPr>
                <w:sz w:val="20"/>
                <w:szCs w:val="20"/>
              </w:rPr>
            </w:pPr>
            <w:r w:rsidRPr="00D0412F">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A341BA" w:rsidRPr="00D0412F" w:rsidRDefault="00A341BA" w:rsidP="00A341BA">
            <w:pPr>
              <w:widowControl w:val="0"/>
              <w:autoSpaceDE w:val="0"/>
              <w:autoSpaceDN w:val="0"/>
              <w:adjustRightInd w:val="0"/>
              <w:ind w:left="-108"/>
              <w:jc w:val="center"/>
              <w:rPr>
                <w:sz w:val="16"/>
                <w:szCs w:val="16"/>
              </w:rPr>
            </w:pPr>
            <w:r w:rsidRPr="00D0412F">
              <w:rPr>
                <w:sz w:val="16"/>
                <w:szCs w:val="16"/>
              </w:rPr>
              <w:t>Жилищное управление</w:t>
            </w:r>
          </w:p>
        </w:tc>
        <w:tc>
          <w:tcPr>
            <w:tcW w:w="993" w:type="dxa"/>
            <w:vMerge w:val="restart"/>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Утвержд</w:t>
            </w:r>
            <w:r w:rsidRPr="00D0412F">
              <w:rPr>
                <w:sz w:val="16"/>
                <w:szCs w:val="16"/>
              </w:rPr>
              <w:t>е</w:t>
            </w:r>
            <w:r w:rsidRPr="00D0412F">
              <w:rPr>
                <w:sz w:val="16"/>
                <w:szCs w:val="16"/>
              </w:rPr>
              <w:t>ние пл</w:t>
            </w:r>
            <w:r w:rsidRPr="00D0412F">
              <w:rPr>
                <w:sz w:val="16"/>
                <w:szCs w:val="16"/>
              </w:rPr>
              <w:t>а</w:t>
            </w:r>
            <w:r w:rsidRPr="00D0412F">
              <w:rPr>
                <w:sz w:val="16"/>
                <w:szCs w:val="16"/>
              </w:rPr>
              <w:t>нов-графиков</w:t>
            </w:r>
          </w:p>
        </w:tc>
      </w:tr>
      <w:tr w:rsidR="00391A85" w:rsidRPr="00D0412F" w:rsidTr="00E172DA">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20"/>
                <w:szCs w:val="20"/>
              </w:rPr>
            </w:pPr>
          </w:p>
        </w:tc>
        <w:tc>
          <w:tcPr>
            <w:tcW w:w="992" w:type="dxa"/>
            <w:vMerge/>
            <w:shd w:val="clear" w:color="auto" w:fill="auto"/>
          </w:tcPr>
          <w:p w:rsidR="00391A85" w:rsidRPr="00D0412F" w:rsidRDefault="00391A85" w:rsidP="00391A85">
            <w:pPr>
              <w:widowControl w:val="0"/>
              <w:autoSpaceDE w:val="0"/>
              <w:autoSpaceDN w:val="0"/>
              <w:adjustRightInd w:val="0"/>
              <w:ind w:left="-108"/>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A341BA" w:rsidRPr="00D0412F" w:rsidTr="00E172DA">
        <w:tc>
          <w:tcPr>
            <w:tcW w:w="419"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D0412F" w:rsidRDefault="00A341BA" w:rsidP="00A341BA">
            <w:pPr>
              <w:widowControl w:val="0"/>
              <w:autoSpaceDE w:val="0"/>
              <w:autoSpaceDN w:val="0"/>
              <w:adjustRightInd w:val="0"/>
              <w:jc w:val="both"/>
              <w:rPr>
                <w:sz w:val="16"/>
                <w:szCs w:val="16"/>
              </w:rPr>
            </w:pPr>
          </w:p>
        </w:tc>
        <w:tc>
          <w:tcPr>
            <w:tcW w:w="2404" w:type="dxa"/>
            <w:vMerge/>
            <w:shd w:val="clear" w:color="auto" w:fill="auto"/>
          </w:tcPr>
          <w:p w:rsidR="00A341BA" w:rsidRPr="00D0412F" w:rsidRDefault="00A341BA" w:rsidP="00A341BA">
            <w:pPr>
              <w:widowControl w:val="0"/>
              <w:autoSpaceDE w:val="0"/>
              <w:autoSpaceDN w:val="0"/>
              <w:adjustRightInd w:val="0"/>
              <w:jc w:val="both"/>
              <w:rPr>
                <w:sz w:val="16"/>
                <w:szCs w:val="16"/>
              </w:rPr>
            </w:pPr>
          </w:p>
        </w:tc>
        <w:tc>
          <w:tcPr>
            <w:tcW w:w="1418"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6674" w:type="dxa"/>
            <w:gridSpan w:val="10"/>
            <w:vMerge/>
            <w:shd w:val="clear" w:color="auto" w:fill="auto"/>
          </w:tcPr>
          <w:p w:rsidR="00A341BA" w:rsidRPr="00D0412F" w:rsidRDefault="00A341BA" w:rsidP="00A341BA">
            <w:pPr>
              <w:widowControl w:val="0"/>
              <w:autoSpaceDE w:val="0"/>
              <w:autoSpaceDN w:val="0"/>
              <w:adjustRightInd w:val="0"/>
              <w:jc w:val="center"/>
              <w:rPr>
                <w:sz w:val="20"/>
                <w:szCs w:val="20"/>
              </w:rPr>
            </w:pPr>
          </w:p>
        </w:tc>
        <w:tc>
          <w:tcPr>
            <w:tcW w:w="992" w:type="dxa"/>
            <w:vMerge/>
            <w:shd w:val="clear" w:color="auto" w:fill="auto"/>
          </w:tcPr>
          <w:p w:rsidR="00A341BA" w:rsidRPr="00D0412F" w:rsidRDefault="00A341BA" w:rsidP="00A341BA">
            <w:pPr>
              <w:widowControl w:val="0"/>
              <w:autoSpaceDE w:val="0"/>
              <w:autoSpaceDN w:val="0"/>
              <w:adjustRightInd w:val="0"/>
              <w:ind w:left="-108"/>
              <w:jc w:val="center"/>
              <w:rPr>
                <w:sz w:val="16"/>
                <w:szCs w:val="16"/>
              </w:rPr>
            </w:pPr>
          </w:p>
        </w:tc>
        <w:tc>
          <w:tcPr>
            <w:tcW w:w="993"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r>
      <w:tr w:rsidR="00A341BA" w:rsidRPr="00D0412F" w:rsidTr="00E172DA">
        <w:tc>
          <w:tcPr>
            <w:tcW w:w="419"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D0412F" w:rsidRDefault="00A341BA" w:rsidP="00A341BA">
            <w:pPr>
              <w:widowControl w:val="0"/>
              <w:autoSpaceDE w:val="0"/>
              <w:autoSpaceDN w:val="0"/>
              <w:adjustRightInd w:val="0"/>
              <w:jc w:val="both"/>
              <w:rPr>
                <w:sz w:val="16"/>
                <w:szCs w:val="16"/>
              </w:rPr>
            </w:pPr>
          </w:p>
        </w:tc>
        <w:tc>
          <w:tcPr>
            <w:tcW w:w="2404" w:type="dxa"/>
            <w:vMerge/>
            <w:shd w:val="clear" w:color="auto" w:fill="auto"/>
          </w:tcPr>
          <w:p w:rsidR="00A341BA" w:rsidRPr="00D0412F" w:rsidRDefault="00A341BA" w:rsidP="00A341BA">
            <w:pPr>
              <w:widowControl w:val="0"/>
              <w:autoSpaceDE w:val="0"/>
              <w:autoSpaceDN w:val="0"/>
              <w:adjustRightInd w:val="0"/>
              <w:jc w:val="both"/>
              <w:rPr>
                <w:sz w:val="16"/>
                <w:szCs w:val="16"/>
              </w:rPr>
            </w:pPr>
          </w:p>
        </w:tc>
        <w:tc>
          <w:tcPr>
            <w:tcW w:w="1418"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6674" w:type="dxa"/>
            <w:gridSpan w:val="10"/>
            <w:vMerge/>
            <w:shd w:val="clear" w:color="auto" w:fill="auto"/>
          </w:tcPr>
          <w:p w:rsidR="00A341BA" w:rsidRPr="00D0412F" w:rsidRDefault="00A341BA" w:rsidP="00A341BA">
            <w:pPr>
              <w:widowControl w:val="0"/>
              <w:autoSpaceDE w:val="0"/>
              <w:autoSpaceDN w:val="0"/>
              <w:adjustRightInd w:val="0"/>
              <w:jc w:val="center"/>
              <w:rPr>
                <w:sz w:val="20"/>
                <w:szCs w:val="20"/>
              </w:rPr>
            </w:pPr>
          </w:p>
        </w:tc>
        <w:tc>
          <w:tcPr>
            <w:tcW w:w="992" w:type="dxa"/>
            <w:vMerge/>
            <w:shd w:val="clear" w:color="auto" w:fill="auto"/>
          </w:tcPr>
          <w:p w:rsidR="00A341BA" w:rsidRPr="00D0412F" w:rsidRDefault="00A341BA" w:rsidP="00A341BA">
            <w:pPr>
              <w:widowControl w:val="0"/>
              <w:autoSpaceDE w:val="0"/>
              <w:autoSpaceDN w:val="0"/>
              <w:adjustRightInd w:val="0"/>
              <w:ind w:left="-108"/>
              <w:jc w:val="center"/>
              <w:rPr>
                <w:sz w:val="16"/>
                <w:szCs w:val="16"/>
              </w:rPr>
            </w:pPr>
          </w:p>
        </w:tc>
        <w:tc>
          <w:tcPr>
            <w:tcW w:w="993"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r>
      <w:tr w:rsidR="00833DD7" w:rsidRPr="00D0412F" w:rsidTr="00E172DA">
        <w:trPr>
          <w:trHeight w:val="255"/>
        </w:trPr>
        <w:tc>
          <w:tcPr>
            <w:tcW w:w="419" w:type="dxa"/>
            <w:vMerge w:val="restart"/>
            <w:shd w:val="clear" w:color="auto" w:fill="auto"/>
          </w:tcPr>
          <w:p w:rsidR="00833DD7" w:rsidRPr="00D0412F" w:rsidRDefault="00833DD7" w:rsidP="00833DD7">
            <w:pPr>
              <w:widowControl w:val="0"/>
              <w:autoSpaceDE w:val="0"/>
              <w:autoSpaceDN w:val="0"/>
              <w:adjustRightInd w:val="0"/>
              <w:jc w:val="center"/>
              <w:rPr>
                <w:sz w:val="16"/>
                <w:szCs w:val="16"/>
              </w:rPr>
            </w:pPr>
            <w:r>
              <w:rPr>
                <w:sz w:val="16"/>
                <w:szCs w:val="16"/>
              </w:rPr>
              <w:t>1.1</w:t>
            </w:r>
            <w:r w:rsidRPr="00D0412F">
              <w:rPr>
                <w:sz w:val="16"/>
                <w:szCs w:val="16"/>
              </w:rPr>
              <w:t>.3</w:t>
            </w:r>
          </w:p>
        </w:tc>
        <w:tc>
          <w:tcPr>
            <w:tcW w:w="1384" w:type="dxa"/>
            <w:vMerge w:val="restart"/>
            <w:shd w:val="clear" w:color="auto" w:fill="auto"/>
          </w:tcPr>
          <w:p w:rsidR="00833DD7" w:rsidRDefault="00833DD7" w:rsidP="00833DD7">
            <w:pPr>
              <w:widowControl w:val="0"/>
              <w:autoSpaceDE w:val="0"/>
              <w:autoSpaceDN w:val="0"/>
              <w:adjustRightInd w:val="0"/>
              <w:jc w:val="both"/>
              <w:rPr>
                <w:sz w:val="16"/>
                <w:szCs w:val="16"/>
              </w:rPr>
            </w:pPr>
            <w:r w:rsidRPr="007808C9">
              <w:rPr>
                <w:i/>
                <w:sz w:val="16"/>
                <w:szCs w:val="16"/>
              </w:rPr>
              <w:t>Мероприятие 3.</w:t>
            </w:r>
            <w:r>
              <w:rPr>
                <w:sz w:val="16"/>
                <w:szCs w:val="16"/>
              </w:rPr>
              <w:t xml:space="preserve"> Формирование специализир</w:t>
            </w:r>
            <w:r>
              <w:rPr>
                <w:sz w:val="16"/>
                <w:szCs w:val="16"/>
              </w:rPr>
              <w:t>о</w:t>
            </w:r>
            <w:r>
              <w:rPr>
                <w:sz w:val="16"/>
                <w:szCs w:val="16"/>
              </w:rPr>
              <w:t>ванного фонда для детей-сирот.</w:t>
            </w:r>
          </w:p>
          <w:p w:rsidR="00833DD7" w:rsidRPr="00D0412F" w:rsidRDefault="00833DD7" w:rsidP="00833DD7">
            <w:pPr>
              <w:widowControl w:val="0"/>
              <w:autoSpaceDE w:val="0"/>
              <w:autoSpaceDN w:val="0"/>
              <w:adjustRightInd w:val="0"/>
              <w:jc w:val="both"/>
              <w:rPr>
                <w:sz w:val="16"/>
                <w:szCs w:val="16"/>
              </w:rPr>
            </w:pPr>
          </w:p>
        </w:tc>
        <w:tc>
          <w:tcPr>
            <w:tcW w:w="2404" w:type="dxa"/>
            <w:vMerge w:val="restart"/>
            <w:shd w:val="clear" w:color="auto" w:fill="auto"/>
          </w:tcPr>
          <w:p w:rsidR="00833DD7" w:rsidRDefault="00833DD7" w:rsidP="00833DD7">
            <w:pPr>
              <w:widowControl w:val="0"/>
              <w:autoSpaceDE w:val="0"/>
              <w:autoSpaceDN w:val="0"/>
              <w:adjustRightInd w:val="0"/>
              <w:jc w:val="both"/>
              <w:rPr>
                <w:sz w:val="16"/>
                <w:szCs w:val="16"/>
              </w:rPr>
            </w:pPr>
            <w:r>
              <w:rPr>
                <w:sz w:val="16"/>
                <w:szCs w:val="16"/>
              </w:rPr>
              <w:t>1.</w:t>
            </w:r>
            <w:r w:rsidRPr="00D0412F">
              <w:rPr>
                <w:sz w:val="16"/>
                <w:szCs w:val="16"/>
              </w:rPr>
              <w:t xml:space="preserve"> Подготовка документов, предусмотренных законом Московской области о порядке исполнения бюджета Моско</w:t>
            </w:r>
            <w:r w:rsidRPr="00D0412F">
              <w:rPr>
                <w:sz w:val="16"/>
                <w:szCs w:val="16"/>
              </w:rPr>
              <w:t>в</w:t>
            </w:r>
            <w:r w:rsidRPr="00D0412F">
              <w:rPr>
                <w:sz w:val="16"/>
                <w:szCs w:val="16"/>
              </w:rPr>
              <w:t>ской области в части пред</w:t>
            </w:r>
            <w:r w:rsidRPr="00D0412F">
              <w:rPr>
                <w:sz w:val="16"/>
                <w:szCs w:val="16"/>
              </w:rPr>
              <w:t>о</w:t>
            </w:r>
            <w:r w:rsidRPr="00D0412F">
              <w:rPr>
                <w:sz w:val="16"/>
                <w:szCs w:val="16"/>
              </w:rPr>
              <w:t>ставления межбюджетных трансфертов</w:t>
            </w:r>
            <w:r>
              <w:rPr>
                <w:sz w:val="16"/>
                <w:szCs w:val="16"/>
              </w:rPr>
              <w:t>, направление заявок и пакета документов-</w:t>
            </w:r>
            <w:r>
              <w:rPr>
                <w:sz w:val="16"/>
                <w:szCs w:val="16"/>
              </w:rPr>
              <w:lastRenderedPageBreak/>
              <w:t>оснований в Министерство образования МО для санкци</w:t>
            </w:r>
            <w:r>
              <w:rPr>
                <w:sz w:val="16"/>
                <w:szCs w:val="16"/>
              </w:rPr>
              <w:t>о</w:t>
            </w:r>
            <w:r>
              <w:rPr>
                <w:sz w:val="16"/>
                <w:szCs w:val="16"/>
              </w:rPr>
              <w:t>нирования перечисления рай</w:t>
            </w:r>
            <w:r>
              <w:rPr>
                <w:sz w:val="16"/>
                <w:szCs w:val="16"/>
              </w:rPr>
              <w:t>о</w:t>
            </w:r>
            <w:r>
              <w:rPr>
                <w:sz w:val="16"/>
                <w:szCs w:val="16"/>
              </w:rPr>
              <w:t>ну бюджетных средств Мо</w:t>
            </w:r>
            <w:r>
              <w:rPr>
                <w:sz w:val="16"/>
                <w:szCs w:val="16"/>
              </w:rPr>
              <w:t>с</w:t>
            </w:r>
            <w:r>
              <w:rPr>
                <w:sz w:val="16"/>
                <w:szCs w:val="16"/>
              </w:rPr>
              <w:t xml:space="preserve">ковской области </w:t>
            </w:r>
          </w:p>
          <w:p w:rsidR="00833DD7" w:rsidRPr="00D0412F" w:rsidRDefault="00833DD7" w:rsidP="00833DD7">
            <w:pPr>
              <w:widowControl w:val="0"/>
              <w:autoSpaceDE w:val="0"/>
              <w:autoSpaceDN w:val="0"/>
              <w:adjustRightInd w:val="0"/>
              <w:jc w:val="both"/>
              <w:rPr>
                <w:sz w:val="16"/>
                <w:szCs w:val="16"/>
              </w:rPr>
            </w:pPr>
            <w:r>
              <w:rPr>
                <w:sz w:val="16"/>
                <w:szCs w:val="16"/>
              </w:rPr>
              <w:t>2. Исполнение контракта в части его оплаты</w:t>
            </w:r>
          </w:p>
          <w:p w:rsidR="00833DD7" w:rsidRPr="00D0412F" w:rsidRDefault="00833DD7" w:rsidP="00833DD7">
            <w:pPr>
              <w:widowControl w:val="0"/>
              <w:autoSpaceDE w:val="0"/>
              <w:autoSpaceDN w:val="0"/>
              <w:adjustRightInd w:val="0"/>
              <w:jc w:val="both"/>
              <w:rPr>
                <w:sz w:val="16"/>
                <w:szCs w:val="16"/>
              </w:rPr>
            </w:pPr>
            <w:r>
              <w:rPr>
                <w:sz w:val="16"/>
                <w:szCs w:val="16"/>
              </w:rPr>
              <w:t>3</w:t>
            </w:r>
            <w:r w:rsidRPr="00D0412F">
              <w:rPr>
                <w:sz w:val="16"/>
                <w:szCs w:val="16"/>
              </w:rPr>
              <w:t xml:space="preserve">. </w:t>
            </w:r>
            <w:r>
              <w:rPr>
                <w:sz w:val="16"/>
                <w:szCs w:val="16"/>
              </w:rPr>
              <w:t>Формирование муниципал</w:t>
            </w:r>
            <w:r>
              <w:rPr>
                <w:sz w:val="16"/>
                <w:szCs w:val="16"/>
              </w:rPr>
              <w:t>ь</w:t>
            </w:r>
            <w:r>
              <w:rPr>
                <w:sz w:val="16"/>
                <w:szCs w:val="16"/>
              </w:rPr>
              <w:t>ной казны путем включения квартир в реестр муниципал</w:t>
            </w:r>
            <w:r>
              <w:rPr>
                <w:sz w:val="16"/>
                <w:szCs w:val="16"/>
              </w:rPr>
              <w:t>ь</w:t>
            </w:r>
            <w:r>
              <w:rPr>
                <w:sz w:val="16"/>
                <w:szCs w:val="16"/>
              </w:rPr>
              <w:t>ного имущества, издание ра</w:t>
            </w:r>
            <w:r>
              <w:rPr>
                <w:sz w:val="16"/>
                <w:szCs w:val="16"/>
              </w:rPr>
              <w:t>с</w:t>
            </w:r>
            <w:r>
              <w:rPr>
                <w:sz w:val="16"/>
                <w:szCs w:val="16"/>
              </w:rPr>
              <w:t xml:space="preserve">порядительного акта ОМС о включении квартиры в спецфонд, информирование органов учета (Росреестра)  об отнесении жилого помещения к спецфонду </w:t>
            </w:r>
          </w:p>
        </w:tc>
        <w:tc>
          <w:tcPr>
            <w:tcW w:w="1418" w:type="dxa"/>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lastRenderedPageBreak/>
              <w:t>Итого</w:t>
            </w:r>
          </w:p>
        </w:tc>
        <w:tc>
          <w:tcPr>
            <w:tcW w:w="992" w:type="dxa"/>
            <w:vMerge w:val="restart"/>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833DD7" w:rsidRPr="00822A5E" w:rsidRDefault="00833DD7" w:rsidP="00A41DB8">
            <w:pPr>
              <w:widowControl w:val="0"/>
              <w:autoSpaceDE w:val="0"/>
              <w:autoSpaceDN w:val="0"/>
              <w:adjustRightInd w:val="0"/>
              <w:rPr>
                <w:sz w:val="18"/>
                <w:szCs w:val="18"/>
              </w:rPr>
            </w:pPr>
            <w:r w:rsidRPr="00822A5E">
              <w:rPr>
                <w:sz w:val="18"/>
                <w:szCs w:val="18"/>
              </w:rPr>
              <w:t>4</w:t>
            </w:r>
            <w:r w:rsidR="00A41DB8" w:rsidRPr="00822A5E">
              <w:rPr>
                <w:sz w:val="18"/>
                <w:szCs w:val="18"/>
              </w:rPr>
              <w:t>3 848,2</w:t>
            </w:r>
          </w:p>
        </w:tc>
        <w:tc>
          <w:tcPr>
            <w:tcW w:w="992" w:type="dxa"/>
            <w:shd w:val="clear" w:color="auto" w:fill="auto"/>
          </w:tcPr>
          <w:p w:rsidR="00833DD7" w:rsidRPr="00822A5E" w:rsidRDefault="00833DD7" w:rsidP="00A41DB8">
            <w:pPr>
              <w:widowControl w:val="0"/>
              <w:autoSpaceDE w:val="0"/>
              <w:autoSpaceDN w:val="0"/>
              <w:adjustRightInd w:val="0"/>
              <w:jc w:val="center"/>
              <w:rPr>
                <w:sz w:val="18"/>
                <w:szCs w:val="18"/>
              </w:rPr>
            </w:pPr>
            <w:r w:rsidRPr="00822A5E">
              <w:rPr>
                <w:sz w:val="18"/>
                <w:szCs w:val="18"/>
              </w:rPr>
              <w:t>11</w:t>
            </w:r>
            <w:r w:rsidR="00A41DB8" w:rsidRPr="00822A5E">
              <w:rPr>
                <w:sz w:val="18"/>
                <w:szCs w:val="18"/>
              </w:rPr>
              <w:t>3 315,2</w:t>
            </w:r>
          </w:p>
        </w:tc>
        <w:tc>
          <w:tcPr>
            <w:tcW w:w="992" w:type="dxa"/>
            <w:gridSpan w:val="2"/>
            <w:shd w:val="clear" w:color="auto" w:fill="auto"/>
          </w:tcPr>
          <w:p w:rsidR="00833DD7" w:rsidRPr="00822A5E" w:rsidRDefault="00833DD7" w:rsidP="00A41DB8">
            <w:pPr>
              <w:widowControl w:val="0"/>
              <w:autoSpaceDE w:val="0"/>
              <w:autoSpaceDN w:val="0"/>
              <w:adjustRightInd w:val="0"/>
              <w:rPr>
                <w:sz w:val="18"/>
                <w:szCs w:val="18"/>
              </w:rPr>
            </w:pPr>
            <w:r w:rsidRPr="00822A5E">
              <w:rPr>
                <w:sz w:val="18"/>
                <w:szCs w:val="18"/>
              </w:rPr>
              <w:t>4</w:t>
            </w:r>
            <w:r w:rsidR="00A41DB8" w:rsidRPr="00822A5E">
              <w:rPr>
                <w:sz w:val="18"/>
                <w:szCs w:val="18"/>
              </w:rPr>
              <w:t>3 848,2</w:t>
            </w:r>
          </w:p>
        </w:tc>
        <w:tc>
          <w:tcPr>
            <w:tcW w:w="993" w:type="dxa"/>
            <w:gridSpan w:val="2"/>
            <w:shd w:val="clear" w:color="auto" w:fill="auto"/>
          </w:tcPr>
          <w:p w:rsidR="00833DD7" w:rsidRPr="00822A5E" w:rsidRDefault="00833DD7" w:rsidP="00833DD7">
            <w:pPr>
              <w:widowControl w:val="0"/>
              <w:autoSpaceDE w:val="0"/>
              <w:autoSpaceDN w:val="0"/>
              <w:adjustRightInd w:val="0"/>
              <w:rPr>
                <w:sz w:val="18"/>
                <w:szCs w:val="18"/>
              </w:rPr>
            </w:pPr>
            <w:r w:rsidRPr="00822A5E">
              <w:rPr>
                <w:sz w:val="18"/>
                <w:szCs w:val="18"/>
              </w:rPr>
              <w:t>23 156,0</w:t>
            </w:r>
          </w:p>
        </w:tc>
        <w:tc>
          <w:tcPr>
            <w:tcW w:w="858" w:type="dxa"/>
            <w:gridSpan w:val="2"/>
            <w:shd w:val="clear" w:color="auto" w:fill="auto"/>
          </w:tcPr>
          <w:p w:rsidR="00833DD7" w:rsidRPr="00822A5E" w:rsidRDefault="00833DD7" w:rsidP="00833DD7">
            <w:pPr>
              <w:widowControl w:val="0"/>
              <w:autoSpaceDE w:val="0"/>
              <w:autoSpaceDN w:val="0"/>
              <w:adjustRightInd w:val="0"/>
              <w:rPr>
                <w:sz w:val="18"/>
                <w:szCs w:val="18"/>
              </w:rPr>
            </w:pPr>
            <w:r w:rsidRPr="00822A5E">
              <w:rPr>
                <w:sz w:val="18"/>
                <w:szCs w:val="18"/>
              </w:rPr>
              <w:t>46 311,0</w:t>
            </w:r>
          </w:p>
        </w:tc>
        <w:tc>
          <w:tcPr>
            <w:tcW w:w="855" w:type="dxa"/>
            <w:shd w:val="clear" w:color="auto" w:fill="auto"/>
          </w:tcPr>
          <w:p w:rsidR="00833DD7" w:rsidRPr="00822A5E" w:rsidRDefault="00833DD7" w:rsidP="00833DD7">
            <w:pPr>
              <w:widowControl w:val="0"/>
              <w:autoSpaceDE w:val="0"/>
              <w:autoSpaceDN w:val="0"/>
              <w:adjustRightInd w:val="0"/>
              <w:rPr>
                <w:b/>
                <w:sz w:val="18"/>
                <w:szCs w:val="18"/>
              </w:rPr>
            </w:pPr>
          </w:p>
        </w:tc>
        <w:tc>
          <w:tcPr>
            <w:tcW w:w="850" w:type="dxa"/>
          </w:tcPr>
          <w:p w:rsidR="00833DD7" w:rsidRPr="00822A5E" w:rsidRDefault="00833DD7" w:rsidP="00833DD7">
            <w:pPr>
              <w:widowControl w:val="0"/>
              <w:autoSpaceDE w:val="0"/>
              <w:autoSpaceDN w:val="0"/>
              <w:adjustRightInd w:val="0"/>
              <w:rPr>
                <w:b/>
                <w:sz w:val="18"/>
                <w:szCs w:val="18"/>
              </w:rPr>
            </w:pPr>
          </w:p>
        </w:tc>
        <w:tc>
          <w:tcPr>
            <w:tcW w:w="992" w:type="dxa"/>
            <w:vMerge w:val="restart"/>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993" w:type="dxa"/>
            <w:vMerge w:val="restart"/>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Освоение денежных средств, приобр</w:t>
            </w:r>
            <w:r w:rsidRPr="00D0412F">
              <w:rPr>
                <w:sz w:val="16"/>
                <w:szCs w:val="16"/>
              </w:rPr>
              <w:t>е</w:t>
            </w:r>
            <w:r w:rsidRPr="00D0412F">
              <w:rPr>
                <w:sz w:val="16"/>
                <w:szCs w:val="16"/>
              </w:rPr>
              <w:t>тение жилья</w:t>
            </w:r>
          </w:p>
        </w:tc>
      </w:tr>
      <w:tr w:rsidR="00833DD7" w:rsidRPr="00D0412F" w:rsidTr="00E172DA">
        <w:trPr>
          <w:trHeight w:val="630"/>
        </w:trPr>
        <w:tc>
          <w:tcPr>
            <w:tcW w:w="419"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38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240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1418" w:type="dxa"/>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134" w:type="dxa"/>
            <w:shd w:val="clear" w:color="auto" w:fill="auto"/>
          </w:tcPr>
          <w:p w:rsidR="00833DD7" w:rsidRPr="00822A5E" w:rsidRDefault="00A41DB8" w:rsidP="00833DD7">
            <w:pPr>
              <w:widowControl w:val="0"/>
              <w:autoSpaceDE w:val="0"/>
              <w:autoSpaceDN w:val="0"/>
              <w:adjustRightInd w:val="0"/>
              <w:rPr>
                <w:sz w:val="18"/>
                <w:szCs w:val="18"/>
              </w:rPr>
            </w:pPr>
            <w:r w:rsidRPr="00822A5E">
              <w:rPr>
                <w:sz w:val="18"/>
                <w:szCs w:val="18"/>
              </w:rPr>
              <w:t>3 137,2</w:t>
            </w:r>
          </w:p>
        </w:tc>
        <w:tc>
          <w:tcPr>
            <w:tcW w:w="992" w:type="dxa"/>
            <w:shd w:val="clear" w:color="auto" w:fill="auto"/>
          </w:tcPr>
          <w:p w:rsidR="00833DD7" w:rsidRPr="00822A5E" w:rsidRDefault="00833DD7" w:rsidP="00A41DB8">
            <w:pPr>
              <w:widowControl w:val="0"/>
              <w:autoSpaceDE w:val="0"/>
              <w:autoSpaceDN w:val="0"/>
              <w:adjustRightInd w:val="0"/>
              <w:jc w:val="center"/>
              <w:rPr>
                <w:sz w:val="18"/>
                <w:szCs w:val="18"/>
              </w:rPr>
            </w:pPr>
            <w:r w:rsidRPr="00822A5E">
              <w:rPr>
                <w:sz w:val="18"/>
                <w:szCs w:val="18"/>
              </w:rPr>
              <w:t>1</w:t>
            </w:r>
            <w:r w:rsidR="00A41DB8" w:rsidRPr="00822A5E">
              <w:rPr>
                <w:sz w:val="18"/>
                <w:szCs w:val="18"/>
              </w:rPr>
              <w:t>1 537,2</w:t>
            </w:r>
          </w:p>
        </w:tc>
        <w:tc>
          <w:tcPr>
            <w:tcW w:w="992" w:type="dxa"/>
            <w:gridSpan w:val="2"/>
            <w:shd w:val="clear" w:color="auto" w:fill="auto"/>
          </w:tcPr>
          <w:p w:rsidR="00833DD7" w:rsidRPr="00822A5E" w:rsidRDefault="00A41DB8" w:rsidP="00833DD7">
            <w:pPr>
              <w:widowControl w:val="0"/>
              <w:autoSpaceDE w:val="0"/>
              <w:autoSpaceDN w:val="0"/>
              <w:adjustRightInd w:val="0"/>
              <w:rPr>
                <w:sz w:val="18"/>
                <w:szCs w:val="18"/>
              </w:rPr>
            </w:pPr>
            <w:r w:rsidRPr="00822A5E">
              <w:rPr>
                <w:sz w:val="18"/>
                <w:szCs w:val="18"/>
              </w:rPr>
              <w:t>3 137,2</w:t>
            </w:r>
          </w:p>
        </w:tc>
        <w:tc>
          <w:tcPr>
            <w:tcW w:w="993" w:type="dxa"/>
            <w:gridSpan w:val="2"/>
            <w:shd w:val="clear" w:color="auto" w:fill="auto"/>
          </w:tcPr>
          <w:p w:rsidR="00833DD7" w:rsidRPr="00822A5E" w:rsidRDefault="00833DD7" w:rsidP="00833DD7">
            <w:pPr>
              <w:widowControl w:val="0"/>
              <w:autoSpaceDE w:val="0"/>
              <w:autoSpaceDN w:val="0"/>
              <w:adjustRightInd w:val="0"/>
              <w:rPr>
                <w:sz w:val="18"/>
                <w:szCs w:val="18"/>
              </w:rPr>
            </w:pPr>
            <w:r w:rsidRPr="00822A5E">
              <w:rPr>
                <w:sz w:val="18"/>
                <w:szCs w:val="18"/>
              </w:rPr>
              <w:t>2 800,0</w:t>
            </w:r>
          </w:p>
        </w:tc>
        <w:tc>
          <w:tcPr>
            <w:tcW w:w="858" w:type="dxa"/>
            <w:gridSpan w:val="2"/>
            <w:shd w:val="clear" w:color="auto" w:fill="auto"/>
          </w:tcPr>
          <w:p w:rsidR="00833DD7" w:rsidRPr="00822A5E" w:rsidRDefault="00833DD7" w:rsidP="00833DD7">
            <w:pPr>
              <w:widowControl w:val="0"/>
              <w:autoSpaceDE w:val="0"/>
              <w:autoSpaceDN w:val="0"/>
              <w:adjustRightInd w:val="0"/>
              <w:rPr>
                <w:sz w:val="18"/>
                <w:szCs w:val="18"/>
              </w:rPr>
            </w:pPr>
            <w:r w:rsidRPr="00822A5E">
              <w:rPr>
                <w:sz w:val="18"/>
                <w:szCs w:val="18"/>
              </w:rPr>
              <w:t>5 600,0</w:t>
            </w:r>
          </w:p>
        </w:tc>
        <w:tc>
          <w:tcPr>
            <w:tcW w:w="855" w:type="dxa"/>
            <w:shd w:val="clear" w:color="auto" w:fill="auto"/>
          </w:tcPr>
          <w:p w:rsidR="00833DD7" w:rsidRPr="00822A5E" w:rsidRDefault="00833DD7" w:rsidP="00833DD7">
            <w:pPr>
              <w:widowControl w:val="0"/>
              <w:autoSpaceDE w:val="0"/>
              <w:autoSpaceDN w:val="0"/>
              <w:adjustRightInd w:val="0"/>
              <w:rPr>
                <w:b/>
                <w:sz w:val="18"/>
                <w:szCs w:val="18"/>
              </w:rPr>
            </w:pPr>
          </w:p>
        </w:tc>
        <w:tc>
          <w:tcPr>
            <w:tcW w:w="850" w:type="dxa"/>
          </w:tcPr>
          <w:p w:rsidR="00833DD7" w:rsidRPr="00822A5E" w:rsidRDefault="00833DD7" w:rsidP="00833DD7">
            <w:pPr>
              <w:widowControl w:val="0"/>
              <w:autoSpaceDE w:val="0"/>
              <w:autoSpaceDN w:val="0"/>
              <w:adjustRightInd w:val="0"/>
              <w:rPr>
                <w:b/>
                <w:sz w:val="18"/>
                <w:szCs w:val="18"/>
              </w:rPr>
            </w:pP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993"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r>
      <w:tr w:rsidR="00833DD7" w:rsidRPr="00D0412F" w:rsidTr="00E172DA">
        <w:trPr>
          <w:trHeight w:val="600"/>
        </w:trPr>
        <w:tc>
          <w:tcPr>
            <w:tcW w:w="419"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38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240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1418" w:type="dxa"/>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134" w:type="dxa"/>
            <w:shd w:val="clear" w:color="auto" w:fill="auto"/>
          </w:tcPr>
          <w:p w:rsidR="00833DD7" w:rsidRPr="00822A5E" w:rsidRDefault="00833DD7" w:rsidP="00833DD7">
            <w:pPr>
              <w:widowControl w:val="0"/>
              <w:autoSpaceDE w:val="0"/>
              <w:autoSpaceDN w:val="0"/>
              <w:adjustRightInd w:val="0"/>
              <w:rPr>
                <w:sz w:val="18"/>
                <w:szCs w:val="18"/>
              </w:rPr>
            </w:pPr>
            <w:r w:rsidRPr="00822A5E">
              <w:rPr>
                <w:sz w:val="18"/>
                <w:szCs w:val="18"/>
              </w:rPr>
              <w:t>40 711,0</w:t>
            </w:r>
          </w:p>
        </w:tc>
        <w:tc>
          <w:tcPr>
            <w:tcW w:w="992" w:type="dxa"/>
            <w:shd w:val="clear" w:color="auto" w:fill="auto"/>
          </w:tcPr>
          <w:p w:rsidR="00833DD7" w:rsidRPr="00822A5E" w:rsidRDefault="00833DD7" w:rsidP="00833DD7">
            <w:pPr>
              <w:widowControl w:val="0"/>
              <w:autoSpaceDE w:val="0"/>
              <w:autoSpaceDN w:val="0"/>
              <w:adjustRightInd w:val="0"/>
              <w:jc w:val="center"/>
              <w:rPr>
                <w:sz w:val="18"/>
                <w:szCs w:val="18"/>
              </w:rPr>
            </w:pPr>
            <w:r w:rsidRPr="00822A5E">
              <w:rPr>
                <w:sz w:val="18"/>
                <w:szCs w:val="18"/>
              </w:rPr>
              <w:t>101 778,0</w:t>
            </w:r>
          </w:p>
        </w:tc>
        <w:tc>
          <w:tcPr>
            <w:tcW w:w="992" w:type="dxa"/>
            <w:gridSpan w:val="2"/>
            <w:shd w:val="clear" w:color="auto" w:fill="auto"/>
          </w:tcPr>
          <w:p w:rsidR="00833DD7" w:rsidRPr="00822A5E" w:rsidRDefault="00833DD7" w:rsidP="00833DD7">
            <w:pPr>
              <w:widowControl w:val="0"/>
              <w:autoSpaceDE w:val="0"/>
              <w:autoSpaceDN w:val="0"/>
              <w:adjustRightInd w:val="0"/>
              <w:rPr>
                <w:sz w:val="18"/>
                <w:szCs w:val="18"/>
              </w:rPr>
            </w:pPr>
            <w:r w:rsidRPr="00822A5E">
              <w:rPr>
                <w:sz w:val="18"/>
                <w:szCs w:val="18"/>
              </w:rPr>
              <w:t>40 711,0</w:t>
            </w:r>
          </w:p>
        </w:tc>
        <w:tc>
          <w:tcPr>
            <w:tcW w:w="993" w:type="dxa"/>
            <w:gridSpan w:val="2"/>
            <w:shd w:val="clear" w:color="auto" w:fill="auto"/>
          </w:tcPr>
          <w:p w:rsidR="00833DD7" w:rsidRPr="00822A5E" w:rsidRDefault="00833DD7" w:rsidP="00833DD7">
            <w:pPr>
              <w:widowControl w:val="0"/>
              <w:autoSpaceDE w:val="0"/>
              <w:autoSpaceDN w:val="0"/>
              <w:adjustRightInd w:val="0"/>
              <w:rPr>
                <w:sz w:val="18"/>
                <w:szCs w:val="18"/>
              </w:rPr>
            </w:pPr>
            <w:r w:rsidRPr="00822A5E">
              <w:rPr>
                <w:sz w:val="18"/>
                <w:szCs w:val="18"/>
              </w:rPr>
              <w:t>20 356,0</w:t>
            </w:r>
          </w:p>
        </w:tc>
        <w:tc>
          <w:tcPr>
            <w:tcW w:w="858" w:type="dxa"/>
            <w:gridSpan w:val="2"/>
            <w:shd w:val="clear" w:color="auto" w:fill="auto"/>
          </w:tcPr>
          <w:p w:rsidR="00833DD7" w:rsidRPr="00822A5E" w:rsidRDefault="00833DD7" w:rsidP="00833DD7">
            <w:pPr>
              <w:widowControl w:val="0"/>
              <w:autoSpaceDE w:val="0"/>
              <w:autoSpaceDN w:val="0"/>
              <w:adjustRightInd w:val="0"/>
              <w:rPr>
                <w:sz w:val="18"/>
                <w:szCs w:val="18"/>
              </w:rPr>
            </w:pPr>
            <w:r w:rsidRPr="00822A5E">
              <w:rPr>
                <w:sz w:val="18"/>
                <w:szCs w:val="18"/>
              </w:rPr>
              <w:t>40 711,0</w:t>
            </w:r>
          </w:p>
        </w:tc>
        <w:tc>
          <w:tcPr>
            <w:tcW w:w="855" w:type="dxa"/>
            <w:shd w:val="clear" w:color="auto" w:fill="auto"/>
          </w:tcPr>
          <w:p w:rsidR="00833DD7" w:rsidRPr="00822A5E" w:rsidRDefault="00833DD7" w:rsidP="00833DD7">
            <w:pPr>
              <w:widowControl w:val="0"/>
              <w:autoSpaceDE w:val="0"/>
              <w:autoSpaceDN w:val="0"/>
              <w:adjustRightInd w:val="0"/>
              <w:rPr>
                <w:b/>
                <w:sz w:val="18"/>
                <w:szCs w:val="18"/>
              </w:rPr>
            </w:pPr>
          </w:p>
        </w:tc>
        <w:tc>
          <w:tcPr>
            <w:tcW w:w="850" w:type="dxa"/>
          </w:tcPr>
          <w:p w:rsidR="00833DD7" w:rsidRPr="00822A5E" w:rsidRDefault="00833DD7" w:rsidP="00833DD7">
            <w:pPr>
              <w:widowControl w:val="0"/>
              <w:autoSpaceDE w:val="0"/>
              <w:autoSpaceDN w:val="0"/>
              <w:adjustRightInd w:val="0"/>
              <w:rPr>
                <w:b/>
                <w:sz w:val="18"/>
                <w:szCs w:val="18"/>
              </w:rPr>
            </w:pP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993"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r>
      <w:tr w:rsidR="00833DD7" w:rsidRPr="00D0412F" w:rsidTr="00E172DA">
        <w:trPr>
          <w:trHeight w:val="563"/>
        </w:trPr>
        <w:tc>
          <w:tcPr>
            <w:tcW w:w="419"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38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240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1418" w:type="dxa"/>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134"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0</w:t>
            </w:r>
          </w:p>
        </w:tc>
        <w:tc>
          <w:tcPr>
            <w:tcW w:w="992"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0</w:t>
            </w:r>
          </w:p>
        </w:tc>
        <w:tc>
          <w:tcPr>
            <w:tcW w:w="992" w:type="dxa"/>
            <w:gridSpan w:val="2"/>
            <w:shd w:val="clear" w:color="auto" w:fill="auto"/>
          </w:tcPr>
          <w:p w:rsidR="00833DD7" w:rsidRPr="00F63032" w:rsidRDefault="00833DD7" w:rsidP="00833DD7">
            <w:pPr>
              <w:widowControl w:val="0"/>
              <w:autoSpaceDE w:val="0"/>
              <w:autoSpaceDN w:val="0"/>
              <w:adjustRightInd w:val="0"/>
              <w:jc w:val="center"/>
              <w:rPr>
                <w:sz w:val="18"/>
                <w:szCs w:val="18"/>
              </w:rPr>
            </w:pPr>
            <w:r w:rsidRPr="00F63032">
              <w:rPr>
                <w:sz w:val="18"/>
                <w:szCs w:val="18"/>
              </w:rPr>
              <w:t>0</w:t>
            </w:r>
          </w:p>
        </w:tc>
        <w:tc>
          <w:tcPr>
            <w:tcW w:w="993" w:type="dxa"/>
            <w:gridSpan w:val="2"/>
            <w:shd w:val="clear" w:color="auto" w:fill="auto"/>
          </w:tcPr>
          <w:p w:rsidR="00833DD7" w:rsidRPr="00F63032" w:rsidRDefault="00833DD7" w:rsidP="00833DD7">
            <w:pPr>
              <w:widowControl w:val="0"/>
              <w:autoSpaceDE w:val="0"/>
              <w:autoSpaceDN w:val="0"/>
              <w:adjustRightInd w:val="0"/>
              <w:jc w:val="center"/>
              <w:rPr>
                <w:sz w:val="18"/>
                <w:szCs w:val="18"/>
              </w:rPr>
            </w:pPr>
            <w:r>
              <w:rPr>
                <w:sz w:val="18"/>
                <w:szCs w:val="18"/>
              </w:rPr>
              <w:t>0</w:t>
            </w:r>
          </w:p>
        </w:tc>
        <w:tc>
          <w:tcPr>
            <w:tcW w:w="858" w:type="dxa"/>
            <w:gridSpan w:val="2"/>
            <w:shd w:val="clear" w:color="auto" w:fill="auto"/>
          </w:tcPr>
          <w:p w:rsidR="00833DD7" w:rsidRPr="00F63032" w:rsidRDefault="00833DD7" w:rsidP="00833DD7">
            <w:pPr>
              <w:widowControl w:val="0"/>
              <w:autoSpaceDE w:val="0"/>
              <w:autoSpaceDN w:val="0"/>
              <w:adjustRightInd w:val="0"/>
              <w:jc w:val="center"/>
              <w:rPr>
                <w:sz w:val="18"/>
                <w:szCs w:val="18"/>
              </w:rPr>
            </w:pPr>
            <w:r w:rsidRPr="00F63032">
              <w:rPr>
                <w:sz w:val="18"/>
                <w:szCs w:val="18"/>
              </w:rPr>
              <w:t>0</w:t>
            </w:r>
          </w:p>
        </w:tc>
        <w:tc>
          <w:tcPr>
            <w:tcW w:w="855" w:type="dxa"/>
            <w:shd w:val="clear" w:color="auto" w:fill="auto"/>
          </w:tcPr>
          <w:p w:rsidR="00833DD7" w:rsidRPr="00F63032" w:rsidRDefault="00833DD7" w:rsidP="00833DD7">
            <w:pPr>
              <w:widowControl w:val="0"/>
              <w:autoSpaceDE w:val="0"/>
              <w:autoSpaceDN w:val="0"/>
              <w:adjustRightInd w:val="0"/>
              <w:jc w:val="center"/>
              <w:rPr>
                <w:sz w:val="18"/>
                <w:szCs w:val="18"/>
              </w:rPr>
            </w:pPr>
          </w:p>
        </w:tc>
        <w:tc>
          <w:tcPr>
            <w:tcW w:w="850" w:type="dxa"/>
          </w:tcPr>
          <w:p w:rsidR="00833DD7" w:rsidRPr="00F63032"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993"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r>
      <w:tr w:rsidR="00A23C4C" w:rsidRPr="00D0412F" w:rsidTr="00E172DA">
        <w:tc>
          <w:tcPr>
            <w:tcW w:w="419" w:type="dxa"/>
            <w:vMerge w:val="restart"/>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lastRenderedPageBreak/>
              <w:t>1.1</w:t>
            </w:r>
            <w:r w:rsidRPr="00D0412F">
              <w:rPr>
                <w:sz w:val="16"/>
                <w:szCs w:val="16"/>
              </w:rPr>
              <w:t>.4</w:t>
            </w:r>
          </w:p>
        </w:tc>
        <w:tc>
          <w:tcPr>
            <w:tcW w:w="1384" w:type="dxa"/>
            <w:vMerge w:val="restart"/>
            <w:shd w:val="clear" w:color="auto" w:fill="auto"/>
          </w:tcPr>
          <w:p w:rsidR="00A23C4C" w:rsidRPr="00D0412F" w:rsidRDefault="00A23C4C" w:rsidP="00A23C4C">
            <w:pPr>
              <w:widowControl w:val="0"/>
              <w:autoSpaceDE w:val="0"/>
              <w:autoSpaceDN w:val="0"/>
              <w:adjustRightInd w:val="0"/>
              <w:jc w:val="both"/>
              <w:rPr>
                <w:sz w:val="16"/>
                <w:szCs w:val="16"/>
              </w:rPr>
            </w:pPr>
            <w:r w:rsidRPr="007808C9">
              <w:rPr>
                <w:i/>
                <w:sz w:val="16"/>
                <w:szCs w:val="16"/>
              </w:rPr>
              <w:t>Мероприятие 4.</w:t>
            </w:r>
            <w:r>
              <w:rPr>
                <w:sz w:val="16"/>
                <w:szCs w:val="16"/>
              </w:rPr>
              <w:t xml:space="preserve"> </w:t>
            </w:r>
            <w:r w:rsidRPr="00D0412F">
              <w:rPr>
                <w:sz w:val="16"/>
                <w:szCs w:val="16"/>
              </w:rPr>
              <w:t>Предоставление специализир</w:t>
            </w:r>
            <w:r w:rsidRPr="00D0412F">
              <w:rPr>
                <w:sz w:val="16"/>
                <w:szCs w:val="16"/>
              </w:rPr>
              <w:t>о</w:t>
            </w:r>
            <w:r w:rsidRPr="00D0412F">
              <w:rPr>
                <w:sz w:val="16"/>
                <w:szCs w:val="16"/>
              </w:rPr>
              <w:t>ванных жилых помещений</w:t>
            </w:r>
            <w:r>
              <w:rPr>
                <w:sz w:val="16"/>
                <w:szCs w:val="16"/>
              </w:rPr>
              <w:t xml:space="preserve"> детям-сиротам, детям, оста</w:t>
            </w:r>
            <w:r>
              <w:rPr>
                <w:sz w:val="16"/>
                <w:szCs w:val="16"/>
              </w:rPr>
              <w:t>в</w:t>
            </w:r>
            <w:r>
              <w:rPr>
                <w:sz w:val="16"/>
                <w:szCs w:val="16"/>
              </w:rPr>
              <w:t>шимся без поп</w:t>
            </w:r>
            <w:r>
              <w:rPr>
                <w:sz w:val="16"/>
                <w:szCs w:val="16"/>
              </w:rPr>
              <w:t>е</w:t>
            </w:r>
            <w:r>
              <w:rPr>
                <w:sz w:val="16"/>
                <w:szCs w:val="16"/>
              </w:rPr>
              <w:t>чения родит</w:t>
            </w:r>
            <w:r>
              <w:rPr>
                <w:sz w:val="16"/>
                <w:szCs w:val="16"/>
              </w:rPr>
              <w:t>е</w:t>
            </w:r>
            <w:r>
              <w:rPr>
                <w:sz w:val="16"/>
                <w:szCs w:val="16"/>
              </w:rPr>
              <w:t>лей, лицам из их числа по дог</w:t>
            </w:r>
            <w:r>
              <w:rPr>
                <w:sz w:val="16"/>
                <w:szCs w:val="16"/>
              </w:rPr>
              <w:t>о</w:t>
            </w:r>
            <w:r>
              <w:rPr>
                <w:sz w:val="16"/>
                <w:szCs w:val="16"/>
              </w:rPr>
              <w:t>ворам найма специализир</w:t>
            </w:r>
            <w:r>
              <w:rPr>
                <w:sz w:val="16"/>
                <w:szCs w:val="16"/>
              </w:rPr>
              <w:t>о</w:t>
            </w:r>
            <w:r>
              <w:rPr>
                <w:sz w:val="16"/>
                <w:szCs w:val="16"/>
              </w:rPr>
              <w:t>ванных жилых помещений</w:t>
            </w:r>
          </w:p>
        </w:tc>
        <w:tc>
          <w:tcPr>
            <w:tcW w:w="2404" w:type="dxa"/>
            <w:vMerge w:val="restart"/>
            <w:shd w:val="clear" w:color="auto" w:fill="auto"/>
          </w:tcPr>
          <w:p w:rsidR="00A23C4C" w:rsidRPr="00D0412F" w:rsidRDefault="00A23C4C" w:rsidP="00A23C4C">
            <w:pPr>
              <w:widowControl w:val="0"/>
              <w:autoSpaceDE w:val="0"/>
              <w:autoSpaceDN w:val="0"/>
              <w:adjustRightInd w:val="0"/>
              <w:jc w:val="both"/>
              <w:rPr>
                <w:sz w:val="16"/>
                <w:szCs w:val="16"/>
              </w:rPr>
            </w:pPr>
            <w:r w:rsidRPr="00D0412F">
              <w:rPr>
                <w:sz w:val="16"/>
                <w:szCs w:val="16"/>
              </w:rPr>
              <w:t xml:space="preserve"> </w:t>
            </w:r>
            <w:r>
              <w:rPr>
                <w:sz w:val="16"/>
                <w:szCs w:val="16"/>
              </w:rPr>
              <w:t xml:space="preserve">1. </w:t>
            </w:r>
            <w:r w:rsidRPr="00D0412F">
              <w:rPr>
                <w:sz w:val="16"/>
                <w:szCs w:val="16"/>
              </w:rPr>
              <w:t xml:space="preserve">Издание постановлений администрации </w:t>
            </w:r>
            <w:r w:rsidR="00391A85">
              <w:rPr>
                <w:sz w:val="16"/>
                <w:szCs w:val="16"/>
              </w:rPr>
              <w:t>г.о.Истра</w:t>
            </w:r>
            <w:r w:rsidRPr="00D0412F">
              <w:rPr>
                <w:sz w:val="16"/>
                <w:szCs w:val="16"/>
              </w:rPr>
              <w:t xml:space="preserve"> о предоставлении жилых пом</w:t>
            </w:r>
            <w:r w:rsidRPr="00D0412F">
              <w:rPr>
                <w:sz w:val="16"/>
                <w:szCs w:val="16"/>
              </w:rPr>
              <w:t>е</w:t>
            </w:r>
            <w:r w:rsidRPr="00D0412F">
              <w:rPr>
                <w:sz w:val="16"/>
                <w:szCs w:val="16"/>
              </w:rPr>
              <w:t>щений.</w:t>
            </w:r>
          </w:p>
          <w:p w:rsidR="00A23C4C" w:rsidRPr="00D0412F" w:rsidRDefault="00A23C4C" w:rsidP="00A23C4C">
            <w:pPr>
              <w:widowControl w:val="0"/>
              <w:autoSpaceDE w:val="0"/>
              <w:autoSpaceDN w:val="0"/>
              <w:adjustRightInd w:val="0"/>
              <w:jc w:val="both"/>
              <w:rPr>
                <w:sz w:val="16"/>
                <w:szCs w:val="16"/>
              </w:rPr>
            </w:pPr>
            <w:r>
              <w:rPr>
                <w:sz w:val="16"/>
                <w:szCs w:val="16"/>
              </w:rPr>
              <w:t>2.</w:t>
            </w:r>
            <w:r w:rsidRPr="00D0412F">
              <w:rPr>
                <w:sz w:val="16"/>
                <w:szCs w:val="16"/>
              </w:rPr>
              <w:t xml:space="preserve"> Подготовка и заключение с детьми-сиротами договоров найма специализированных жилых помещений </w:t>
            </w:r>
          </w:p>
          <w:p w:rsidR="00A23C4C" w:rsidRPr="00D0412F" w:rsidRDefault="00A23C4C" w:rsidP="00A23C4C">
            <w:pPr>
              <w:widowControl w:val="0"/>
              <w:autoSpaceDE w:val="0"/>
              <w:autoSpaceDN w:val="0"/>
              <w:adjustRightInd w:val="0"/>
              <w:jc w:val="both"/>
              <w:rPr>
                <w:sz w:val="16"/>
                <w:szCs w:val="16"/>
              </w:rPr>
            </w:pPr>
            <w:r>
              <w:rPr>
                <w:sz w:val="16"/>
                <w:szCs w:val="16"/>
              </w:rPr>
              <w:t>3.</w:t>
            </w:r>
            <w:r w:rsidRPr="00D0412F">
              <w:rPr>
                <w:sz w:val="16"/>
                <w:szCs w:val="16"/>
              </w:rPr>
              <w:t>Передача квартир сиротам по актам приема-передачи</w:t>
            </w:r>
          </w:p>
        </w:tc>
        <w:tc>
          <w:tcPr>
            <w:tcW w:w="1418" w:type="dxa"/>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Итого</w:t>
            </w:r>
          </w:p>
        </w:tc>
        <w:tc>
          <w:tcPr>
            <w:tcW w:w="992" w:type="dxa"/>
            <w:vMerge w:val="restart"/>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6674" w:type="dxa"/>
            <w:gridSpan w:val="10"/>
            <w:vMerge w:val="restart"/>
            <w:shd w:val="clear" w:color="auto" w:fill="auto"/>
          </w:tcPr>
          <w:p w:rsidR="00A23C4C" w:rsidRPr="00D0412F" w:rsidRDefault="00A23C4C" w:rsidP="00A23C4C">
            <w:pPr>
              <w:widowControl w:val="0"/>
              <w:autoSpaceDE w:val="0"/>
              <w:autoSpaceDN w:val="0"/>
              <w:adjustRightInd w:val="0"/>
              <w:jc w:val="center"/>
              <w:rPr>
                <w:sz w:val="16"/>
                <w:szCs w:val="16"/>
              </w:rPr>
            </w:pPr>
          </w:p>
          <w:p w:rsidR="00A23C4C" w:rsidRPr="00D0412F" w:rsidRDefault="00A23C4C" w:rsidP="00A23C4C">
            <w:pPr>
              <w:widowControl w:val="0"/>
              <w:autoSpaceDE w:val="0"/>
              <w:autoSpaceDN w:val="0"/>
              <w:adjustRightInd w:val="0"/>
              <w:jc w:val="center"/>
              <w:rPr>
                <w:sz w:val="16"/>
                <w:szCs w:val="16"/>
              </w:rPr>
            </w:pPr>
          </w:p>
          <w:p w:rsidR="00A23C4C" w:rsidRPr="00D0412F" w:rsidRDefault="00A23C4C" w:rsidP="00A23C4C">
            <w:pPr>
              <w:widowControl w:val="0"/>
              <w:autoSpaceDE w:val="0"/>
              <w:autoSpaceDN w:val="0"/>
              <w:adjustRightInd w:val="0"/>
              <w:jc w:val="center"/>
              <w:rPr>
                <w:sz w:val="16"/>
                <w:szCs w:val="16"/>
              </w:rPr>
            </w:pPr>
          </w:p>
          <w:p w:rsidR="00A23C4C" w:rsidRPr="00D0412F" w:rsidRDefault="00A23C4C" w:rsidP="00A23C4C">
            <w:pPr>
              <w:widowControl w:val="0"/>
              <w:autoSpaceDE w:val="0"/>
              <w:autoSpaceDN w:val="0"/>
              <w:adjustRightInd w:val="0"/>
              <w:jc w:val="center"/>
              <w:rPr>
                <w:sz w:val="16"/>
                <w:szCs w:val="16"/>
              </w:rPr>
            </w:pPr>
          </w:p>
          <w:p w:rsidR="00A23C4C" w:rsidRPr="00D0412F" w:rsidRDefault="00A23C4C" w:rsidP="00A23C4C">
            <w:pPr>
              <w:widowControl w:val="0"/>
              <w:autoSpaceDE w:val="0"/>
              <w:autoSpaceDN w:val="0"/>
              <w:adjustRightInd w:val="0"/>
              <w:jc w:val="center"/>
              <w:rPr>
                <w:sz w:val="16"/>
                <w:szCs w:val="16"/>
              </w:rPr>
            </w:pPr>
          </w:p>
          <w:p w:rsidR="00A23C4C" w:rsidRPr="00D0412F" w:rsidRDefault="00A23C4C" w:rsidP="00A23C4C">
            <w:pPr>
              <w:widowControl w:val="0"/>
              <w:autoSpaceDE w:val="0"/>
              <w:autoSpaceDN w:val="0"/>
              <w:adjustRightInd w:val="0"/>
              <w:jc w:val="center"/>
              <w:rPr>
                <w:sz w:val="16"/>
                <w:szCs w:val="16"/>
              </w:rPr>
            </w:pPr>
          </w:p>
          <w:p w:rsidR="00A23C4C" w:rsidRPr="00D0412F" w:rsidRDefault="00A23C4C" w:rsidP="00A23C4C">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993" w:type="dxa"/>
            <w:vMerge w:val="restart"/>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Включ</w:t>
            </w:r>
            <w:r w:rsidRPr="00D0412F">
              <w:rPr>
                <w:sz w:val="16"/>
                <w:szCs w:val="16"/>
              </w:rPr>
              <w:t>е</w:t>
            </w:r>
            <w:r w:rsidRPr="00D0412F">
              <w:rPr>
                <w:sz w:val="16"/>
                <w:szCs w:val="16"/>
              </w:rPr>
              <w:t>ние прио</w:t>
            </w:r>
            <w:r w:rsidRPr="00D0412F">
              <w:rPr>
                <w:sz w:val="16"/>
                <w:szCs w:val="16"/>
              </w:rPr>
              <w:t>б</w:t>
            </w:r>
            <w:r w:rsidRPr="00D0412F">
              <w:rPr>
                <w:sz w:val="16"/>
                <w:szCs w:val="16"/>
              </w:rPr>
              <w:t>ретенных жилых помещ</w:t>
            </w:r>
            <w:r w:rsidRPr="00D0412F">
              <w:rPr>
                <w:sz w:val="16"/>
                <w:szCs w:val="16"/>
              </w:rPr>
              <w:t>е</w:t>
            </w:r>
            <w:r w:rsidRPr="00D0412F">
              <w:rPr>
                <w:sz w:val="16"/>
                <w:szCs w:val="16"/>
              </w:rPr>
              <w:t>ний в спецфонд и в реестр мун. им</w:t>
            </w:r>
            <w:r w:rsidRPr="00D0412F">
              <w:rPr>
                <w:sz w:val="16"/>
                <w:szCs w:val="16"/>
              </w:rPr>
              <w:t>у</w:t>
            </w:r>
            <w:r w:rsidRPr="00D0412F">
              <w:rPr>
                <w:sz w:val="16"/>
                <w:szCs w:val="16"/>
              </w:rPr>
              <w:t>щества</w:t>
            </w:r>
          </w:p>
        </w:tc>
      </w:tr>
      <w:tr w:rsidR="00391A85" w:rsidRPr="00D0412F" w:rsidTr="00E172DA">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A23C4C" w:rsidRPr="00D0412F" w:rsidTr="00E172DA">
        <w:tc>
          <w:tcPr>
            <w:tcW w:w="419"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1384"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2404"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1418" w:type="dxa"/>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6674" w:type="dxa"/>
            <w:gridSpan w:val="10"/>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992"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993"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r>
      <w:tr w:rsidR="00A23C4C" w:rsidRPr="00D0412F" w:rsidTr="00E172DA">
        <w:tc>
          <w:tcPr>
            <w:tcW w:w="419"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1384"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2404"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1418" w:type="dxa"/>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6674" w:type="dxa"/>
            <w:gridSpan w:val="10"/>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992"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993"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r>
      <w:tr w:rsidR="00A23C4C" w:rsidRPr="00D0412F" w:rsidTr="00E172DA">
        <w:trPr>
          <w:trHeight w:val="285"/>
        </w:trPr>
        <w:tc>
          <w:tcPr>
            <w:tcW w:w="419" w:type="dxa"/>
            <w:vMerge w:val="restart"/>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t>2.</w:t>
            </w:r>
          </w:p>
        </w:tc>
        <w:tc>
          <w:tcPr>
            <w:tcW w:w="1384" w:type="dxa"/>
            <w:vMerge w:val="restart"/>
            <w:shd w:val="clear" w:color="auto" w:fill="auto"/>
          </w:tcPr>
          <w:p w:rsidR="00A23C4C" w:rsidRPr="007808C9" w:rsidRDefault="00A23C4C" w:rsidP="00A23C4C">
            <w:pPr>
              <w:widowControl w:val="0"/>
              <w:autoSpaceDE w:val="0"/>
              <w:autoSpaceDN w:val="0"/>
              <w:adjustRightInd w:val="0"/>
              <w:jc w:val="both"/>
              <w:rPr>
                <w:b/>
                <w:sz w:val="16"/>
                <w:szCs w:val="16"/>
              </w:rPr>
            </w:pPr>
            <w:r w:rsidRPr="007808C9">
              <w:rPr>
                <w:b/>
                <w:sz w:val="16"/>
                <w:szCs w:val="16"/>
              </w:rPr>
              <w:t>Задача 2.</w:t>
            </w:r>
          </w:p>
          <w:p w:rsidR="00A23C4C" w:rsidRPr="00D0412F" w:rsidRDefault="00A23C4C" w:rsidP="00A23C4C">
            <w:pPr>
              <w:widowControl w:val="0"/>
              <w:autoSpaceDE w:val="0"/>
              <w:autoSpaceDN w:val="0"/>
              <w:adjustRightInd w:val="0"/>
              <w:jc w:val="both"/>
              <w:rPr>
                <w:sz w:val="16"/>
                <w:szCs w:val="16"/>
              </w:rPr>
            </w:pPr>
            <w:r w:rsidRPr="00D0412F">
              <w:rPr>
                <w:sz w:val="16"/>
                <w:szCs w:val="16"/>
              </w:rPr>
              <w:t>Обеспечение сохранности муниципальных жилых помещ</w:t>
            </w:r>
            <w:r w:rsidRPr="00D0412F">
              <w:rPr>
                <w:sz w:val="16"/>
                <w:szCs w:val="16"/>
              </w:rPr>
              <w:t>е</w:t>
            </w:r>
            <w:r w:rsidRPr="00D0412F">
              <w:rPr>
                <w:sz w:val="16"/>
                <w:szCs w:val="16"/>
              </w:rPr>
              <w:t>ний</w:t>
            </w:r>
          </w:p>
          <w:p w:rsidR="00A23C4C" w:rsidRPr="00D0412F" w:rsidRDefault="00A23C4C" w:rsidP="00A23C4C">
            <w:pPr>
              <w:widowControl w:val="0"/>
              <w:autoSpaceDE w:val="0"/>
              <w:autoSpaceDN w:val="0"/>
              <w:adjustRightInd w:val="0"/>
              <w:jc w:val="both"/>
              <w:rPr>
                <w:sz w:val="16"/>
                <w:szCs w:val="16"/>
              </w:rPr>
            </w:pPr>
          </w:p>
        </w:tc>
        <w:tc>
          <w:tcPr>
            <w:tcW w:w="2404" w:type="dxa"/>
            <w:vMerge w:val="restart"/>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t xml:space="preserve">Обеспечение </w:t>
            </w:r>
            <w:r w:rsidRPr="00D0412F">
              <w:rPr>
                <w:sz w:val="16"/>
                <w:szCs w:val="16"/>
              </w:rPr>
              <w:t>сохранности м</w:t>
            </w:r>
            <w:r w:rsidRPr="00D0412F">
              <w:rPr>
                <w:sz w:val="16"/>
                <w:szCs w:val="16"/>
              </w:rPr>
              <w:t>у</w:t>
            </w:r>
            <w:r w:rsidRPr="00D0412F">
              <w:rPr>
                <w:sz w:val="16"/>
                <w:szCs w:val="16"/>
              </w:rPr>
              <w:t>ниципальных жилых помещ</w:t>
            </w:r>
            <w:r w:rsidRPr="00D0412F">
              <w:rPr>
                <w:sz w:val="16"/>
                <w:szCs w:val="16"/>
              </w:rPr>
              <w:t>е</w:t>
            </w:r>
            <w:r w:rsidRPr="00D0412F">
              <w:rPr>
                <w:sz w:val="16"/>
                <w:szCs w:val="16"/>
              </w:rPr>
              <w:t>ний</w:t>
            </w:r>
            <w:r>
              <w:rPr>
                <w:sz w:val="16"/>
                <w:szCs w:val="16"/>
              </w:rPr>
              <w:t xml:space="preserve"> до момента совершеннол</w:t>
            </w:r>
            <w:r>
              <w:rPr>
                <w:sz w:val="16"/>
                <w:szCs w:val="16"/>
              </w:rPr>
              <w:t>е</w:t>
            </w:r>
            <w:r>
              <w:rPr>
                <w:sz w:val="16"/>
                <w:szCs w:val="16"/>
              </w:rPr>
              <w:t>тия детей-сирот, проведение в них ремонтных работ, погаш</w:t>
            </w:r>
            <w:r>
              <w:rPr>
                <w:sz w:val="16"/>
                <w:szCs w:val="16"/>
              </w:rPr>
              <w:t>е</w:t>
            </w:r>
            <w:r>
              <w:rPr>
                <w:sz w:val="16"/>
                <w:szCs w:val="16"/>
              </w:rPr>
              <w:t>ние коммунальных долгов</w:t>
            </w:r>
          </w:p>
        </w:tc>
        <w:tc>
          <w:tcPr>
            <w:tcW w:w="1418" w:type="dxa"/>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итого</w:t>
            </w:r>
          </w:p>
          <w:p w:rsidR="00A23C4C" w:rsidRPr="00D0412F" w:rsidRDefault="00A23C4C" w:rsidP="00A23C4C">
            <w:pPr>
              <w:widowControl w:val="0"/>
              <w:autoSpaceDE w:val="0"/>
              <w:autoSpaceDN w:val="0"/>
              <w:adjustRightInd w:val="0"/>
              <w:jc w:val="center"/>
              <w:rPr>
                <w:sz w:val="16"/>
                <w:szCs w:val="16"/>
              </w:rPr>
            </w:pPr>
          </w:p>
        </w:tc>
        <w:tc>
          <w:tcPr>
            <w:tcW w:w="992" w:type="dxa"/>
            <w:vMerge w:val="restart"/>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t>0</w:t>
            </w:r>
          </w:p>
        </w:tc>
        <w:tc>
          <w:tcPr>
            <w:tcW w:w="992" w:type="dxa"/>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t>0</w:t>
            </w:r>
          </w:p>
        </w:tc>
        <w:tc>
          <w:tcPr>
            <w:tcW w:w="858" w:type="dxa"/>
            <w:gridSpan w:val="2"/>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t>0</w:t>
            </w:r>
          </w:p>
        </w:tc>
        <w:tc>
          <w:tcPr>
            <w:tcW w:w="855" w:type="dxa"/>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t>0</w:t>
            </w:r>
          </w:p>
        </w:tc>
        <w:tc>
          <w:tcPr>
            <w:tcW w:w="850" w:type="dxa"/>
          </w:tcPr>
          <w:p w:rsidR="00A23C4C" w:rsidRDefault="00A23C4C" w:rsidP="00A23C4C">
            <w:pPr>
              <w:widowControl w:val="0"/>
              <w:autoSpaceDE w:val="0"/>
              <w:autoSpaceDN w:val="0"/>
              <w:adjustRightInd w:val="0"/>
              <w:jc w:val="center"/>
              <w:rPr>
                <w:sz w:val="16"/>
                <w:szCs w:val="16"/>
              </w:rPr>
            </w:pPr>
            <w:r>
              <w:rPr>
                <w:sz w:val="16"/>
                <w:szCs w:val="16"/>
              </w:rPr>
              <w:t>0</w:t>
            </w:r>
          </w:p>
          <w:p w:rsidR="00A23C4C" w:rsidRPr="00D0412F" w:rsidRDefault="00A23C4C" w:rsidP="00A23C4C">
            <w:pPr>
              <w:widowControl w:val="0"/>
              <w:autoSpaceDE w:val="0"/>
              <w:autoSpaceDN w:val="0"/>
              <w:adjustRightInd w:val="0"/>
              <w:jc w:val="center"/>
              <w:rPr>
                <w:sz w:val="16"/>
                <w:szCs w:val="16"/>
              </w:rPr>
            </w:pPr>
          </w:p>
        </w:tc>
        <w:tc>
          <w:tcPr>
            <w:tcW w:w="992" w:type="dxa"/>
            <w:vMerge w:val="restart"/>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993" w:type="dxa"/>
            <w:vMerge w:val="restart"/>
            <w:shd w:val="clear" w:color="auto" w:fill="auto"/>
          </w:tcPr>
          <w:p w:rsidR="00A23C4C" w:rsidRPr="00D0412F" w:rsidRDefault="00A23C4C" w:rsidP="00A23C4C">
            <w:pPr>
              <w:widowControl w:val="0"/>
              <w:autoSpaceDE w:val="0"/>
              <w:autoSpaceDN w:val="0"/>
              <w:adjustRightInd w:val="0"/>
              <w:jc w:val="both"/>
              <w:rPr>
                <w:sz w:val="16"/>
                <w:szCs w:val="16"/>
              </w:rPr>
            </w:pPr>
            <w:r w:rsidRPr="00D0412F">
              <w:rPr>
                <w:sz w:val="16"/>
                <w:szCs w:val="16"/>
              </w:rPr>
              <w:t>Обеспеч</w:t>
            </w:r>
            <w:r w:rsidRPr="00D0412F">
              <w:rPr>
                <w:sz w:val="16"/>
                <w:szCs w:val="16"/>
              </w:rPr>
              <w:t>е</w:t>
            </w:r>
            <w:r w:rsidRPr="00D0412F">
              <w:rPr>
                <w:sz w:val="16"/>
                <w:szCs w:val="16"/>
              </w:rPr>
              <w:t>ние с</w:t>
            </w:r>
            <w:r w:rsidRPr="00D0412F">
              <w:rPr>
                <w:sz w:val="16"/>
                <w:szCs w:val="16"/>
              </w:rPr>
              <w:t>о</w:t>
            </w:r>
            <w:r w:rsidRPr="00D0412F">
              <w:rPr>
                <w:sz w:val="16"/>
                <w:szCs w:val="16"/>
              </w:rPr>
              <w:t>хранности муниц</w:t>
            </w:r>
            <w:r w:rsidRPr="00D0412F">
              <w:rPr>
                <w:sz w:val="16"/>
                <w:szCs w:val="16"/>
              </w:rPr>
              <w:t>и</w:t>
            </w:r>
            <w:r w:rsidRPr="00D0412F">
              <w:rPr>
                <w:sz w:val="16"/>
                <w:szCs w:val="16"/>
              </w:rPr>
              <w:t>пальных жилых помещ</w:t>
            </w:r>
            <w:r w:rsidRPr="00D0412F">
              <w:rPr>
                <w:sz w:val="16"/>
                <w:szCs w:val="16"/>
              </w:rPr>
              <w:t>е</w:t>
            </w:r>
            <w:r w:rsidRPr="00D0412F">
              <w:rPr>
                <w:sz w:val="16"/>
                <w:szCs w:val="16"/>
              </w:rPr>
              <w:t>ний</w:t>
            </w:r>
          </w:p>
          <w:p w:rsidR="00A23C4C" w:rsidRPr="00D0412F" w:rsidRDefault="00A23C4C" w:rsidP="00A23C4C">
            <w:pPr>
              <w:widowControl w:val="0"/>
              <w:autoSpaceDE w:val="0"/>
              <w:autoSpaceDN w:val="0"/>
              <w:adjustRightInd w:val="0"/>
              <w:jc w:val="center"/>
              <w:rPr>
                <w:sz w:val="16"/>
                <w:szCs w:val="16"/>
              </w:rPr>
            </w:pPr>
          </w:p>
        </w:tc>
      </w:tr>
      <w:tr w:rsidR="00391A85" w:rsidRPr="00D0412F" w:rsidTr="00391A85">
        <w:trPr>
          <w:trHeight w:val="385"/>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20"/>
                <w:szCs w:val="20"/>
              </w:rPr>
            </w:pPr>
            <w:r>
              <w:rPr>
                <w:sz w:val="20"/>
                <w:szCs w:val="20"/>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20"/>
                <w:szCs w:val="20"/>
              </w:rPr>
            </w:pPr>
            <w:r w:rsidRPr="00D0412F">
              <w:rPr>
                <w:sz w:val="20"/>
                <w:szCs w:val="20"/>
              </w:rPr>
              <w:t>0</w:t>
            </w:r>
          </w:p>
        </w:tc>
        <w:tc>
          <w:tcPr>
            <w:tcW w:w="993" w:type="dxa"/>
            <w:gridSpan w:val="2"/>
            <w:shd w:val="clear" w:color="auto" w:fill="auto"/>
          </w:tcPr>
          <w:p w:rsidR="00391A85" w:rsidRPr="00D0412F" w:rsidRDefault="00391A85" w:rsidP="00391A85">
            <w:pPr>
              <w:widowControl w:val="0"/>
              <w:autoSpaceDE w:val="0"/>
              <w:autoSpaceDN w:val="0"/>
              <w:adjustRightInd w:val="0"/>
              <w:jc w:val="center"/>
              <w:rPr>
                <w:sz w:val="20"/>
                <w:szCs w:val="20"/>
              </w:rPr>
            </w:pPr>
            <w:r>
              <w:rPr>
                <w:sz w:val="20"/>
                <w:szCs w:val="20"/>
              </w:rPr>
              <w:t>0</w:t>
            </w:r>
          </w:p>
        </w:tc>
        <w:tc>
          <w:tcPr>
            <w:tcW w:w="858" w:type="dxa"/>
            <w:gridSpan w:val="2"/>
            <w:shd w:val="clear" w:color="auto" w:fill="auto"/>
          </w:tcPr>
          <w:p w:rsidR="00391A85" w:rsidRPr="00D0412F" w:rsidRDefault="00391A85" w:rsidP="00391A85">
            <w:pPr>
              <w:widowControl w:val="0"/>
              <w:autoSpaceDE w:val="0"/>
              <w:autoSpaceDN w:val="0"/>
              <w:adjustRightInd w:val="0"/>
              <w:jc w:val="center"/>
              <w:rPr>
                <w:sz w:val="20"/>
                <w:szCs w:val="20"/>
              </w:rPr>
            </w:pPr>
            <w:r w:rsidRPr="00D0412F">
              <w:rPr>
                <w:sz w:val="20"/>
                <w:szCs w:val="20"/>
              </w:rPr>
              <w:t>0</w:t>
            </w:r>
          </w:p>
        </w:tc>
        <w:tc>
          <w:tcPr>
            <w:tcW w:w="855" w:type="dxa"/>
            <w:shd w:val="clear" w:color="auto" w:fill="auto"/>
          </w:tcPr>
          <w:p w:rsidR="00391A85" w:rsidRPr="00D0412F" w:rsidRDefault="00391A85" w:rsidP="00391A85">
            <w:pPr>
              <w:widowControl w:val="0"/>
              <w:autoSpaceDE w:val="0"/>
              <w:autoSpaceDN w:val="0"/>
              <w:adjustRightInd w:val="0"/>
              <w:jc w:val="center"/>
              <w:rPr>
                <w:sz w:val="20"/>
                <w:szCs w:val="20"/>
              </w:rPr>
            </w:pPr>
            <w:r w:rsidRPr="00D0412F">
              <w:rPr>
                <w:sz w:val="20"/>
                <w:szCs w:val="20"/>
              </w:rPr>
              <w:t>0</w:t>
            </w:r>
          </w:p>
        </w:tc>
        <w:tc>
          <w:tcPr>
            <w:tcW w:w="850" w:type="dxa"/>
          </w:tcPr>
          <w:p w:rsidR="00391A85" w:rsidRPr="00D0412F" w:rsidRDefault="00391A85" w:rsidP="00833DD7">
            <w:pPr>
              <w:widowControl w:val="0"/>
              <w:autoSpaceDE w:val="0"/>
              <w:autoSpaceDN w:val="0"/>
              <w:adjustRightInd w:val="0"/>
              <w:jc w:val="center"/>
              <w:rPr>
                <w:sz w:val="20"/>
                <w:szCs w:val="20"/>
              </w:rPr>
            </w:pPr>
            <w:r>
              <w:rPr>
                <w:sz w:val="20"/>
                <w:szCs w:val="20"/>
              </w:rPr>
              <w:t>0</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3"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8"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5"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0" w:type="dxa"/>
          </w:tcPr>
          <w:p w:rsidR="00391A85" w:rsidRPr="00D0412F" w:rsidRDefault="00391A85" w:rsidP="00391A85">
            <w:pPr>
              <w:widowControl w:val="0"/>
              <w:autoSpaceDE w:val="0"/>
              <w:autoSpaceDN w:val="0"/>
              <w:adjustRightInd w:val="0"/>
              <w:jc w:val="center"/>
              <w:rPr>
                <w:sz w:val="16"/>
                <w:szCs w:val="16"/>
              </w:rPr>
            </w:pPr>
            <w:r>
              <w:rPr>
                <w:sz w:val="16"/>
                <w:szCs w:val="16"/>
              </w:rPr>
              <w:t>0</w:t>
            </w:r>
          </w:p>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8"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5"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0" w:type="dxa"/>
          </w:tcPr>
          <w:p w:rsidR="00391A85" w:rsidRPr="00D0412F" w:rsidRDefault="00391A85" w:rsidP="00391A85">
            <w:pPr>
              <w:widowControl w:val="0"/>
              <w:autoSpaceDE w:val="0"/>
              <w:autoSpaceDN w:val="0"/>
              <w:adjustRightInd w:val="0"/>
              <w:jc w:val="center"/>
              <w:rPr>
                <w:sz w:val="16"/>
                <w:szCs w:val="16"/>
              </w:rPr>
            </w:pPr>
            <w:r>
              <w:rPr>
                <w:sz w:val="16"/>
                <w:szCs w:val="16"/>
              </w:rPr>
              <w:t>0</w:t>
            </w:r>
          </w:p>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c>
          <w:tcPr>
            <w:tcW w:w="419"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2</w:t>
            </w:r>
            <w:r w:rsidRPr="00D0412F">
              <w:rPr>
                <w:sz w:val="16"/>
                <w:szCs w:val="16"/>
              </w:rPr>
              <w:t>.1</w:t>
            </w:r>
          </w:p>
        </w:tc>
        <w:tc>
          <w:tcPr>
            <w:tcW w:w="1384" w:type="dxa"/>
            <w:vMerge w:val="restart"/>
            <w:shd w:val="clear" w:color="auto" w:fill="auto"/>
          </w:tcPr>
          <w:p w:rsidR="00391A85" w:rsidRDefault="00391A85" w:rsidP="00391A85">
            <w:pPr>
              <w:widowControl w:val="0"/>
              <w:autoSpaceDE w:val="0"/>
              <w:autoSpaceDN w:val="0"/>
              <w:adjustRightInd w:val="0"/>
              <w:jc w:val="both"/>
              <w:rPr>
                <w:sz w:val="16"/>
                <w:szCs w:val="16"/>
              </w:rPr>
            </w:pPr>
            <w:r w:rsidRPr="007808C9">
              <w:rPr>
                <w:b/>
                <w:sz w:val="16"/>
                <w:szCs w:val="16"/>
              </w:rPr>
              <w:t>Основное м</w:t>
            </w:r>
            <w:r w:rsidRPr="007808C9">
              <w:rPr>
                <w:b/>
                <w:sz w:val="16"/>
                <w:szCs w:val="16"/>
              </w:rPr>
              <w:t>е</w:t>
            </w:r>
            <w:r w:rsidRPr="007808C9">
              <w:rPr>
                <w:b/>
                <w:sz w:val="16"/>
                <w:szCs w:val="16"/>
              </w:rPr>
              <w:t>роприятие</w:t>
            </w:r>
            <w:r>
              <w:rPr>
                <w:sz w:val="16"/>
                <w:szCs w:val="16"/>
              </w:rPr>
              <w:t>.</w:t>
            </w:r>
          </w:p>
          <w:p w:rsidR="00391A85" w:rsidRPr="00D0412F" w:rsidRDefault="00391A85" w:rsidP="00391A85">
            <w:pPr>
              <w:widowControl w:val="0"/>
              <w:autoSpaceDE w:val="0"/>
              <w:autoSpaceDN w:val="0"/>
              <w:adjustRightInd w:val="0"/>
              <w:jc w:val="both"/>
              <w:rPr>
                <w:sz w:val="16"/>
                <w:szCs w:val="16"/>
              </w:rPr>
            </w:pPr>
            <w:r w:rsidRPr="00D0412F">
              <w:rPr>
                <w:sz w:val="16"/>
                <w:szCs w:val="16"/>
              </w:rPr>
              <w:t>Обеспечение сохранности муниципальных жилых помещ</w:t>
            </w:r>
            <w:r w:rsidRPr="00D0412F">
              <w:rPr>
                <w:sz w:val="16"/>
                <w:szCs w:val="16"/>
              </w:rPr>
              <w:t>е</w:t>
            </w:r>
            <w:r w:rsidRPr="00D0412F">
              <w:rPr>
                <w:sz w:val="16"/>
                <w:szCs w:val="16"/>
              </w:rPr>
              <w:t>ний</w:t>
            </w:r>
          </w:p>
          <w:p w:rsidR="00391A85" w:rsidRPr="00D0412F" w:rsidRDefault="00391A85" w:rsidP="00391A85">
            <w:pPr>
              <w:widowControl w:val="0"/>
              <w:autoSpaceDE w:val="0"/>
              <w:autoSpaceDN w:val="0"/>
              <w:adjustRightInd w:val="0"/>
              <w:jc w:val="both"/>
              <w:rPr>
                <w:sz w:val="16"/>
                <w:szCs w:val="16"/>
              </w:rPr>
            </w:pPr>
          </w:p>
        </w:tc>
        <w:tc>
          <w:tcPr>
            <w:tcW w:w="2404"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 xml:space="preserve">Обеспечение </w:t>
            </w:r>
            <w:r w:rsidRPr="00D0412F">
              <w:rPr>
                <w:sz w:val="16"/>
                <w:szCs w:val="16"/>
              </w:rPr>
              <w:t>сохранности м</w:t>
            </w:r>
            <w:r w:rsidRPr="00D0412F">
              <w:rPr>
                <w:sz w:val="16"/>
                <w:szCs w:val="16"/>
              </w:rPr>
              <w:t>у</w:t>
            </w:r>
            <w:r w:rsidRPr="00D0412F">
              <w:rPr>
                <w:sz w:val="16"/>
                <w:szCs w:val="16"/>
              </w:rPr>
              <w:t>ниципальных жилых помещ</w:t>
            </w:r>
            <w:r w:rsidRPr="00D0412F">
              <w:rPr>
                <w:sz w:val="16"/>
                <w:szCs w:val="16"/>
              </w:rPr>
              <w:t>е</w:t>
            </w:r>
            <w:r w:rsidRPr="00D0412F">
              <w:rPr>
                <w:sz w:val="16"/>
                <w:szCs w:val="16"/>
              </w:rPr>
              <w:t>ний</w:t>
            </w:r>
            <w:r>
              <w:rPr>
                <w:sz w:val="16"/>
                <w:szCs w:val="16"/>
              </w:rPr>
              <w:t xml:space="preserve"> до момента совершеннол</w:t>
            </w:r>
            <w:r>
              <w:rPr>
                <w:sz w:val="16"/>
                <w:szCs w:val="16"/>
              </w:rPr>
              <w:t>е</w:t>
            </w:r>
            <w:r>
              <w:rPr>
                <w:sz w:val="16"/>
                <w:szCs w:val="16"/>
              </w:rPr>
              <w:t>тия детей-сирот, проведение ремонтных работ, погашение коммунальных долгов</w:t>
            </w: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Итого</w:t>
            </w: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8"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5"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0" w:type="dxa"/>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vMerge w:val="restart"/>
            <w:shd w:val="clear" w:color="auto" w:fill="auto"/>
          </w:tcPr>
          <w:p w:rsidR="00391A85" w:rsidRPr="00D0412F" w:rsidRDefault="00391A85" w:rsidP="00391A85">
            <w:pPr>
              <w:widowControl w:val="0"/>
              <w:autoSpaceDE w:val="0"/>
              <w:autoSpaceDN w:val="0"/>
              <w:adjustRightInd w:val="0"/>
              <w:jc w:val="both"/>
              <w:rPr>
                <w:sz w:val="16"/>
                <w:szCs w:val="16"/>
              </w:rPr>
            </w:pPr>
            <w:r>
              <w:rPr>
                <w:sz w:val="16"/>
                <w:szCs w:val="16"/>
              </w:rPr>
              <w:t>Жилищное управл</w:t>
            </w:r>
            <w:r>
              <w:rPr>
                <w:sz w:val="16"/>
                <w:szCs w:val="16"/>
              </w:rPr>
              <w:t>е</w:t>
            </w:r>
            <w:r>
              <w:rPr>
                <w:sz w:val="16"/>
                <w:szCs w:val="16"/>
              </w:rPr>
              <w:t>ние</w:t>
            </w:r>
            <w:r w:rsidRPr="00D0412F">
              <w:rPr>
                <w:sz w:val="16"/>
                <w:szCs w:val="16"/>
              </w:rPr>
              <w:t>, эк</w:t>
            </w:r>
            <w:r w:rsidRPr="00D0412F">
              <w:rPr>
                <w:sz w:val="16"/>
                <w:szCs w:val="16"/>
              </w:rPr>
              <w:t>с</w:t>
            </w:r>
            <w:r w:rsidRPr="00D0412F">
              <w:rPr>
                <w:sz w:val="16"/>
                <w:szCs w:val="16"/>
              </w:rPr>
              <w:t>плуатир</w:t>
            </w:r>
            <w:r w:rsidRPr="00D0412F">
              <w:rPr>
                <w:sz w:val="16"/>
                <w:szCs w:val="16"/>
              </w:rPr>
              <w:t>у</w:t>
            </w:r>
            <w:r w:rsidRPr="00D0412F">
              <w:rPr>
                <w:sz w:val="16"/>
                <w:szCs w:val="16"/>
              </w:rPr>
              <w:t>ющие организ</w:t>
            </w:r>
            <w:r w:rsidRPr="00D0412F">
              <w:rPr>
                <w:sz w:val="16"/>
                <w:szCs w:val="16"/>
              </w:rPr>
              <w:t>а</w:t>
            </w:r>
            <w:r w:rsidRPr="00D0412F">
              <w:rPr>
                <w:sz w:val="16"/>
                <w:szCs w:val="16"/>
              </w:rPr>
              <w:t>ции</w:t>
            </w:r>
          </w:p>
        </w:tc>
        <w:tc>
          <w:tcPr>
            <w:tcW w:w="993" w:type="dxa"/>
            <w:vMerge w:val="restart"/>
            <w:shd w:val="clear" w:color="auto" w:fill="auto"/>
          </w:tcPr>
          <w:p w:rsidR="00391A85" w:rsidRPr="00D0412F" w:rsidRDefault="00391A85" w:rsidP="00391A85">
            <w:pPr>
              <w:widowControl w:val="0"/>
              <w:autoSpaceDE w:val="0"/>
              <w:autoSpaceDN w:val="0"/>
              <w:adjustRightInd w:val="0"/>
              <w:jc w:val="both"/>
              <w:rPr>
                <w:sz w:val="16"/>
                <w:szCs w:val="16"/>
              </w:rPr>
            </w:pPr>
            <w:r w:rsidRPr="00D0412F">
              <w:rPr>
                <w:sz w:val="16"/>
                <w:szCs w:val="16"/>
              </w:rPr>
              <w:t>Подгото</w:t>
            </w:r>
            <w:r w:rsidRPr="00D0412F">
              <w:rPr>
                <w:sz w:val="16"/>
                <w:szCs w:val="16"/>
              </w:rPr>
              <w:t>в</w:t>
            </w:r>
            <w:r w:rsidRPr="00D0412F">
              <w:rPr>
                <w:sz w:val="16"/>
                <w:szCs w:val="16"/>
              </w:rPr>
              <w:t>ка мун. жилого помещ</w:t>
            </w:r>
            <w:r w:rsidRPr="00D0412F">
              <w:rPr>
                <w:sz w:val="16"/>
                <w:szCs w:val="16"/>
              </w:rPr>
              <w:t>е</w:t>
            </w:r>
            <w:r w:rsidRPr="00D0412F">
              <w:rPr>
                <w:sz w:val="16"/>
                <w:szCs w:val="16"/>
              </w:rPr>
              <w:t>ния, з</w:t>
            </w:r>
            <w:r w:rsidRPr="00D0412F">
              <w:rPr>
                <w:sz w:val="16"/>
                <w:szCs w:val="16"/>
              </w:rPr>
              <w:t>а</w:t>
            </w:r>
            <w:r w:rsidRPr="00D0412F">
              <w:rPr>
                <w:sz w:val="16"/>
                <w:szCs w:val="16"/>
              </w:rPr>
              <w:t>крепле</w:t>
            </w:r>
            <w:r w:rsidRPr="00D0412F">
              <w:rPr>
                <w:sz w:val="16"/>
                <w:szCs w:val="16"/>
              </w:rPr>
              <w:t>н</w:t>
            </w:r>
            <w:r w:rsidRPr="00D0412F">
              <w:rPr>
                <w:sz w:val="16"/>
                <w:szCs w:val="16"/>
              </w:rPr>
              <w:t>ного за ребенком, к его во</w:t>
            </w:r>
            <w:r w:rsidRPr="00D0412F">
              <w:rPr>
                <w:sz w:val="16"/>
                <w:szCs w:val="16"/>
              </w:rPr>
              <w:t>з</w:t>
            </w:r>
            <w:r w:rsidRPr="00D0412F">
              <w:rPr>
                <w:sz w:val="16"/>
                <w:szCs w:val="16"/>
              </w:rPr>
              <w:t xml:space="preserve">вращению </w:t>
            </w:r>
          </w:p>
        </w:tc>
      </w:tr>
      <w:tr w:rsidR="00391A85" w:rsidRPr="00D0412F" w:rsidTr="00E172DA">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20"/>
                <w:szCs w:val="20"/>
              </w:rPr>
            </w:pPr>
            <w:r>
              <w:rPr>
                <w:sz w:val="20"/>
                <w:szCs w:val="20"/>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20"/>
                <w:szCs w:val="20"/>
              </w:rPr>
            </w:pPr>
            <w:r w:rsidRPr="00D0412F">
              <w:rPr>
                <w:sz w:val="20"/>
                <w:szCs w:val="20"/>
              </w:rPr>
              <w:t>0</w:t>
            </w:r>
          </w:p>
        </w:tc>
        <w:tc>
          <w:tcPr>
            <w:tcW w:w="993" w:type="dxa"/>
            <w:gridSpan w:val="2"/>
            <w:shd w:val="clear" w:color="auto" w:fill="auto"/>
          </w:tcPr>
          <w:p w:rsidR="00391A85" w:rsidRPr="00D0412F" w:rsidRDefault="00391A85" w:rsidP="00391A85">
            <w:pPr>
              <w:widowControl w:val="0"/>
              <w:autoSpaceDE w:val="0"/>
              <w:autoSpaceDN w:val="0"/>
              <w:adjustRightInd w:val="0"/>
              <w:jc w:val="center"/>
              <w:rPr>
                <w:sz w:val="20"/>
                <w:szCs w:val="20"/>
              </w:rPr>
            </w:pPr>
            <w:r>
              <w:rPr>
                <w:sz w:val="20"/>
                <w:szCs w:val="20"/>
              </w:rPr>
              <w:t>0</w:t>
            </w:r>
          </w:p>
        </w:tc>
        <w:tc>
          <w:tcPr>
            <w:tcW w:w="858" w:type="dxa"/>
            <w:gridSpan w:val="2"/>
            <w:shd w:val="clear" w:color="auto" w:fill="auto"/>
          </w:tcPr>
          <w:p w:rsidR="00391A85" w:rsidRPr="00D0412F" w:rsidRDefault="00391A85" w:rsidP="00391A85">
            <w:pPr>
              <w:widowControl w:val="0"/>
              <w:autoSpaceDE w:val="0"/>
              <w:autoSpaceDN w:val="0"/>
              <w:adjustRightInd w:val="0"/>
              <w:jc w:val="center"/>
              <w:rPr>
                <w:sz w:val="20"/>
                <w:szCs w:val="20"/>
              </w:rPr>
            </w:pPr>
            <w:r w:rsidRPr="00D0412F">
              <w:rPr>
                <w:sz w:val="20"/>
                <w:szCs w:val="20"/>
              </w:rPr>
              <w:t>0</w:t>
            </w:r>
          </w:p>
        </w:tc>
        <w:tc>
          <w:tcPr>
            <w:tcW w:w="855" w:type="dxa"/>
            <w:shd w:val="clear" w:color="auto" w:fill="auto"/>
          </w:tcPr>
          <w:p w:rsidR="00391A85" w:rsidRPr="00D0412F" w:rsidRDefault="00391A85" w:rsidP="00391A85">
            <w:pPr>
              <w:widowControl w:val="0"/>
              <w:autoSpaceDE w:val="0"/>
              <w:autoSpaceDN w:val="0"/>
              <w:adjustRightInd w:val="0"/>
              <w:jc w:val="center"/>
              <w:rPr>
                <w:sz w:val="20"/>
                <w:szCs w:val="20"/>
              </w:rPr>
            </w:pPr>
            <w:r w:rsidRPr="00D0412F">
              <w:rPr>
                <w:sz w:val="20"/>
                <w:szCs w:val="20"/>
              </w:rPr>
              <w:t>0</w:t>
            </w:r>
          </w:p>
        </w:tc>
        <w:tc>
          <w:tcPr>
            <w:tcW w:w="850" w:type="dxa"/>
          </w:tcPr>
          <w:p w:rsidR="00391A85" w:rsidRPr="00D0412F" w:rsidRDefault="00391A85" w:rsidP="00391A85">
            <w:pPr>
              <w:widowControl w:val="0"/>
              <w:autoSpaceDE w:val="0"/>
              <w:autoSpaceDN w:val="0"/>
              <w:adjustRightInd w:val="0"/>
              <w:jc w:val="center"/>
              <w:rPr>
                <w:sz w:val="20"/>
                <w:szCs w:val="20"/>
              </w:rPr>
            </w:pPr>
            <w:r>
              <w:rPr>
                <w:sz w:val="20"/>
                <w:szCs w:val="20"/>
              </w:rPr>
              <w:t>0</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3"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8"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5"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0" w:type="dxa"/>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8"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5"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0" w:type="dxa"/>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rPr>
          <w:trHeight w:val="123"/>
        </w:trPr>
        <w:tc>
          <w:tcPr>
            <w:tcW w:w="419"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2</w:t>
            </w:r>
            <w:r w:rsidRPr="00D0412F">
              <w:rPr>
                <w:sz w:val="16"/>
                <w:szCs w:val="16"/>
              </w:rPr>
              <w:t>.</w:t>
            </w:r>
            <w:r>
              <w:rPr>
                <w:sz w:val="16"/>
                <w:szCs w:val="16"/>
              </w:rPr>
              <w:t>1.1</w:t>
            </w:r>
          </w:p>
        </w:tc>
        <w:tc>
          <w:tcPr>
            <w:tcW w:w="1384"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sidRPr="002B5A5B">
              <w:rPr>
                <w:i/>
                <w:sz w:val="16"/>
                <w:szCs w:val="16"/>
              </w:rPr>
              <w:t>Мероприятие 1.</w:t>
            </w:r>
            <w:r>
              <w:rPr>
                <w:sz w:val="16"/>
                <w:szCs w:val="16"/>
              </w:rPr>
              <w:t xml:space="preserve"> П</w:t>
            </w:r>
            <w:r w:rsidRPr="00143547">
              <w:rPr>
                <w:sz w:val="16"/>
                <w:szCs w:val="16"/>
              </w:rPr>
              <w:t>остановк</w:t>
            </w:r>
            <w:r>
              <w:rPr>
                <w:sz w:val="16"/>
                <w:szCs w:val="16"/>
              </w:rPr>
              <w:t>а</w:t>
            </w:r>
            <w:r w:rsidRPr="00143547">
              <w:rPr>
                <w:sz w:val="16"/>
                <w:szCs w:val="16"/>
              </w:rPr>
              <w:t xml:space="preserve"> жилых помещ</w:t>
            </w:r>
            <w:r w:rsidRPr="00143547">
              <w:rPr>
                <w:sz w:val="16"/>
                <w:szCs w:val="16"/>
              </w:rPr>
              <w:t>е</w:t>
            </w:r>
            <w:r w:rsidRPr="00143547">
              <w:rPr>
                <w:sz w:val="16"/>
                <w:szCs w:val="16"/>
              </w:rPr>
              <w:t>ний на сохра</w:t>
            </w:r>
            <w:r w:rsidRPr="00143547">
              <w:rPr>
                <w:sz w:val="16"/>
                <w:szCs w:val="16"/>
              </w:rPr>
              <w:t>н</w:t>
            </w:r>
            <w:r w:rsidRPr="00143547">
              <w:rPr>
                <w:sz w:val="16"/>
                <w:szCs w:val="16"/>
              </w:rPr>
              <w:t>ность</w:t>
            </w:r>
            <w:r>
              <w:rPr>
                <w:sz w:val="20"/>
                <w:szCs w:val="20"/>
              </w:rPr>
              <w:t xml:space="preserve">  </w:t>
            </w:r>
          </w:p>
        </w:tc>
        <w:tc>
          <w:tcPr>
            <w:tcW w:w="2404" w:type="dxa"/>
            <w:vMerge w:val="restart"/>
            <w:shd w:val="clear" w:color="auto" w:fill="auto"/>
          </w:tcPr>
          <w:p w:rsidR="00391A85" w:rsidRPr="00D0412F" w:rsidRDefault="00391A85" w:rsidP="00391A85">
            <w:pPr>
              <w:widowControl w:val="0"/>
              <w:autoSpaceDE w:val="0"/>
              <w:autoSpaceDN w:val="0"/>
              <w:adjustRightInd w:val="0"/>
              <w:jc w:val="both"/>
              <w:rPr>
                <w:sz w:val="16"/>
                <w:szCs w:val="16"/>
              </w:rPr>
            </w:pPr>
            <w:r w:rsidRPr="00D0412F">
              <w:rPr>
                <w:sz w:val="16"/>
                <w:szCs w:val="16"/>
              </w:rPr>
              <w:t>1</w:t>
            </w:r>
            <w:r>
              <w:rPr>
                <w:sz w:val="16"/>
                <w:szCs w:val="16"/>
              </w:rPr>
              <w:t>.</w:t>
            </w:r>
            <w:r w:rsidRPr="00D0412F">
              <w:rPr>
                <w:sz w:val="16"/>
                <w:szCs w:val="16"/>
              </w:rPr>
              <w:t>Подготовка материалов и издание постановлений об обеспечении сохранности ж</w:t>
            </w:r>
            <w:r w:rsidRPr="00D0412F">
              <w:rPr>
                <w:sz w:val="16"/>
                <w:szCs w:val="16"/>
              </w:rPr>
              <w:t>и</w:t>
            </w:r>
            <w:r w:rsidRPr="00D0412F">
              <w:rPr>
                <w:sz w:val="16"/>
                <w:szCs w:val="16"/>
              </w:rPr>
              <w:t xml:space="preserve">лых помещений с возложением обязанностей на </w:t>
            </w:r>
            <w:r>
              <w:rPr>
                <w:sz w:val="16"/>
                <w:szCs w:val="16"/>
              </w:rPr>
              <w:t>собственника муниципального имущества</w:t>
            </w:r>
            <w:r w:rsidRPr="00D0412F">
              <w:rPr>
                <w:sz w:val="16"/>
                <w:szCs w:val="16"/>
              </w:rPr>
              <w:t>.</w:t>
            </w:r>
          </w:p>
          <w:p w:rsidR="00391A85" w:rsidRPr="00D0412F" w:rsidRDefault="00391A85" w:rsidP="00833DD7">
            <w:pPr>
              <w:widowControl w:val="0"/>
              <w:autoSpaceDE w:val="0"/>
              <w:autoSpaceDN w:val="0"/>
              <w:adjustRightInd w:val="0"/>
              <w:jc w:val="both"/>
              <w:rPr>
                <w:sz w:val="16"/>
                <w:szCs w:val="16"/>
              </w:rPr>
            </w:pPr>
            <w:r w:rsidRPr="00D0412F">
              <w:rPr>
                <w:sz w:val="16"/>
                <w:szCs w:val="16"/>
              </w:rPr>
              <w:lastRenderedPageBreak/>
              <w:t>2</w:t>
            </w:r>
            <w:r>
              <w:rPr>
                <w:sz w:val="16"/>
                <w:szCs w:val="16"/>
              </w:rPr>
              <w:t>.</w:t>
            </w:r>
            <w:r w:rsidRPr="00D0412F">
              <w:rPr>
                <w:sz w:val="16"/>
                <w:szCs w:val="16"/>
              </w:rPr>
              <w:t xml:space="preserve"> Ведение реестра муниц</w:t>
            </w:r>
            <w:r w:rsidRPr="00D0412F">
              <w:rPr>
                <w:sz w:val="16"/>
                <w:szCs w:val="16"/>
              </w:rPr>
              <w:t>и</w:t>
            </w:r>
            <w:r w:rsidRPr="00D0412F">
              <w:rPr>
                <w:sz w:val="16"/>
                <w:szCs w:val="16"/>
              </w:rPr>
              <w:t>пальных жилых помещений, определенных к сохранности</w:t>
            </w:r>
            <w:r>
              <w:rPr>
                <w:sz w:val="16"/>
                <w:szCs w:val="16"/>
              </w:rPr>
              <w:t>.</w:t>
            </w: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lastRenderedPageBreak/>
              <w:t>Итого</w:t>
            </w: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2017-2021</w:t>
            </w:r>
          </w:p>
        </w:tc>
        <w:tc>
          <w:tcPr>
            <w:tcW w:w="6674" w:type="dxa"/>
            <w:gridSpan w:val="10"/>
            <w:vMerge w:val="restart"/>
            <w:shd w:val="clear" w:color="auto" w:fill="auto"/>
          </w:tcPr>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исполнителей</w:t>
            </w:r>
          </w:p>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lastRenderedPageBreak/>
              <w:t>Жилищное управл</w:t>
            </w:r>
            <w:r>
              <w:rPr>
                <w:sz w:val="16"/>
                <w:szCs w:val="16"/>
              </w:rPr>
              <w:t>е</w:t>
            </w:r>
            <w:r>
              <w:rPr>
                <w:sz w:val="16"/>
                <w:szCs w:val="16"/>
              </w:rPr>
              <w:t>ние</w:t>
            </w:r>
          </w:p>
        </w:tc>
        <w:tc>
          <w:tcPr>
            <w:tcW w:w="993"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Определ</w:t>
            </w:r>
            <w:r w:rsidRPr="00D0412F">
              <w:rPr>
                <w:sz w:val="16"/>
                <w:szCs w:val="16"/>
              </w:rPr>
              <w:t>е</w:t>
            </w:r>
            <w:r w:rsidRPr="00D0412F">
              <w:rPr>
                <w:sz w:val="16"/>
                <w:szCs w:val="16"/>
              </w:rPr>
              <w:t>ние объ</w:t>
            </w:r>
            <w:r w:rsidRPr="00D0412F">
              <w:rPr>
                <w:sz w:val="16"/>
                <w:szCs w:val="16"/>
              </w:rPr>
              <w:t>е</w:t>
            </w:r>
            <w:r w:rsidRPr="00D0412F">
              <w:rPr>
                <w:sz w:val="16"/>
                <w:szCs w:val="16"/>
              </w:rPr>
              <w:t>мов и стоимости работ</w:t>
            </w:r>
          </w:p>
        </w:tc>
      </w:tr>
      <w:tr w:rsidR="00391A85" w:rsidRPr="00D0412F" w:rsidTr="00E172DA">
        <w:trPr>
          <w:trHeight w:val="494"/>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rPr>
          <w:trHeight w:val="488"/>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Московской </w:t>
            </w:r>
            <w:r w:rsidRPr="00D0412F">
              <w:rPr>
                <w:sz w:val="16"/>
                <w:szCs w:val="16"/>
              </w:rPr>
              <w:lastRenderedPageBreak/>
              <w:t>области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rPr>
          <w:trHeight w:val="354"/>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833DD7">
        <w:trPr>
          <w:trHeight w:val="135"/>
        </w:trPr>
        <w:tc>
          <w:tcPr>
            <w:tcW w:w="419"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2.1.2</w:t>
            </w:r>
          </w:p>
        </w:tc>
        <w:tc>
          <w:tcPr>
            <w:tcW w:w="1384" w:type="dxa"/>
            <w:vMerge w:val="restart"/>
            <w:shd w:val="clear" w:color="auto" w:fill="auto"/>
          </w:tcPr>
          <w:p w:rsidR="00391A85" w:rsidRPr="002B5A5B" w:rsidRDefault="00391A85" w:rsidP="00391A85">
            <w:pPr>
              <w:widowControl w:val="0"/>
              <w:autoSpaceDE w:val="0"/>
              <w:autoSpaceDN w:val="0"/>
              <w:adjustRightInd w:val="0"/>
              <w:jc w:val="center"/>
              <w:rPr>
                <w:i/>
                <w:sz w:val="16"/>
                <w:szCs w:val="16"/>
              </w:rPr>
            </w:pPr>
            <w:r w:rsidRPr="002B5A5B">
              <w:rPr>
                <w:i/>
                <w:sz w:val="16"/>
                <w:szCs w:val="16"/>
              </w:rPr>
              <w:t>Мероприятие 2.</w:t>
            </w:r>
          </w:p>
          <w:p w:rsidR="00391A85" w:rsidRPr="00D0412F" w:rsidRDefault="00391A85" w:rsidP="00391A85">
            <w:pPr>
              <w:widowControl w:val="0"/>
              <w:autoSpaceDE w:val="0"/>
              <w:autoSpaceDN w:val="0"/>
              <w:adjustRightInd w:val="0"/>
              <w:jc w:val="center"/>
              <w:rPr>
                <w:sz w:val="16"/>
                <w:szCs w:val="16"/>
              </w:rPr>
            </w:pPr>
            <w:r>
              <w:rPr>
                <w:sz w:val="16"/>
                <w:szCs w:val="16"/>
              </w:rPr>
              <w:t>П</w:t>
            </w:r>
            <w:r w:rsidRPr="00143547">
              <w:rPr>
                <w:sz w:val="16"/>
                <w:szCs w:val="16"/>
              </w:rPr>
              <w:t>роведение мероприятий по сохранности жилых помещ</w:t>
            </w:r>
            <w:r w:rsidRPr="00143547">
              <w:rPr>
                <w:sz w:val="16"/>
                <w:szCs w:val="16"/>
              </w:rPr>
              <w:t>е</w:t>
            </w:r>
            <w:r w:rsidRPr="00143547">
              <w:rPr>
                <w:sz w:val="16"/>
                <w:szCs w:val="16"/>
              </w:rPr>
              <w:t>ний</w:t>
            </w:r>
          </w:p>
        </w:tc>
        <w:tc>
          <w:tcPr>
            <w:tcW w:w="2404" w:type="dxa"/>
            <w:vMerge w:val="restart"/>
            <w:shd w:val="clear" w:color="auto" w:fill="auto"/>
          </w:tcPr>
          <w:p w:rsidR="00391A85" w:rsidRPr="006F5B45" w:rsidRDefault="00391A85" w:rsidP="00391A85">
            <w:pPr>
              <w:jc w:val="both"/>
              <w:rPr>
                <w:sz w:val="16"/>
                <w:szCs w:val="16"/>
              </w:rPr>
            </w:pPr>
            <w:r>
              <w:rPr>
                <w:sz w:val="16"/>
                <w:szCs w:val="16"/>
              </w:rPr>
              <w:t>1.О</w:t>
            </w:r>
            <w:r w:rsidRPr="00143547">
              <w:rPr>
                <w:sz w:val="16"/>
                <w:szCs w:val="16"/>
              </w:rPr>
              <w:t>существл</w:t>
            </w:r>
            <w:r>
              <w:rPr>
                <w:sz w:val="16"/>
                <w:szCs w:val="16"/>
              </w:rPr>
              <w:t>ение</w:t>
            </w:r>
            <w:r w:rsidRPr="00143547">
              <w:rPr>
                <w:sz w:val="16"/>
                <w:szCs w:val="16"/>
              </w:rPr>
              <w:t xml:space="preserve"> контрол</w:t>
            </w:r>
            <w:r>
              <w:rPr>
                <w:sz w:val="16"/>
                <w:szCs w:val="16"/>
              </w:rPr>
              <w:t>я</w:t>
            </w:r>
            <w:r w:rsidRPr="00143547">
              <w:rPr>
                <w:sz w:val="16"/>
                <w:szCs w:val="16"/>
              </w:rPr>
              <w:t xml:space="preserve"> </w:t>
            </w:r>
            <w:r w:rsidRPr="00143547">
              <w:rPr>
                <w:bCs/>
                <w:sz w:val="16"/>
                <w:szCs w:val="16"/>
              </w:rPr>
              <w:t>за соблюдением нанимателями жилых помещений и прожив</w:t>
            </w:r>
            <w:r w:rsidRPr="00143547">
              <w:rPr>
                <w:bCs/>
                <w:sz w:val="16"/>
                <w:szCs w:val="16"/>
              </w:rPr>
              <w:t>а</w:t>
            </w:r>
            <w:r w:rsidRPr="00143547">
              <w:rPr>
                <w:bCs/>
                <w:sz w:val="16"/>
                <w:szCs w:val="16"/>
              </w:rPr>
              <w:t>ющими совместно с ними чл</w:t>
            </w:r>
            <w:r w:rsidRPr="00143547">
              <w:rPr>
                <w:bCs/>
                <w:sz w:val="16"/>
                <w:szCs w:val="16"/>
              </w:rPr>
              <w:t>е</w:t>
            </w:r>
            <w:r w:rsidRPr="00143547">
              <w:rPr>
                <w:bCs/>
                <w:sz w:val="16"/>
                <w:szCs w:val="16"/>
              </w:rPr>
              <w:t>нами семьи, где сохранено право пользования за детьми</w:t>
            </w:r>
            <w:r>
              <w:rPr>
                <w:bCs/>
                <w:sz w:val="16"/>
                <w:szCs w:val="16"/>
              </w:rPr>
              <w:t>, жилищного законодательства</w:t>
            </w:r>
            <w:r w:rsidRPr="006F5B45">
              <w:rPr>
                <w:sz w:val="16"/>
                <w:szCs w:val="16"/>
              </w:rPr>
              <w:t xml:space="preserve"> в целях:</w:t>
            </w:r>
          </w:p>
          <w:p w:rsidR="00391A85" w:rsidRPr="006F5B45" w:rsidRDefault="00391A85" w:rsidP="00391A85">
            <w:pPr>
              <w:jc w:val="both"/>
              <w:rPr>
                <w:sz w:val="16"/>
                <w:szCs w:val="16"/>
              </w:rPr>
            </w:pPr>
            <w:r w:rsidRPr="006F5B45">
              <w:rPr>
                <w:sz w:val="16"/>
                <w:szCs w:val="16"/>
              </w:rPr>
              <w:t>* предотвращения совершения сделок по обмену или отчу</w:t>
            </w:r>
            <w:r w:rsidRPr="006F5B45">
              <w:rPr>
                <w:sz w:val="16"/>
                <w:szCs w:val="16"/>
              </w:rPr>
              <w:t>ж</w:t>
            </w:r>
            <w:r w:rsidRPr="006F5B45">
              <w:rPr>
                <w:sz w:val="16"/>
                <w:szCs w:val="16"/>
              </w:rPr>
              <w:t>дению жилого помещения без предварительного разрешения органа опеки;</w:t>
            </w:r>
          </w:p>
          <w:p w:rsidR="00391A85" w:rsidRPr="006F5B45" w:rsidRDefault="00391A85" w:rsidP="00391A85">
            <w:pPr>
              <w:jc w:val="both"/>
              <w:rPr>
                <w:sz w:val="16"/>
                <w:szCs w:val="16"/>
              </w:rPr>
            </w:pPr>
            <w:r w:rsidRPr="006F5B45">
              <w:rPr>
                <w:sz w:val="16"/>
                <w:szCs w:val="16"/>
              </w:rPr>
              <w:t>* предотвращения проживания в жилом помещении лиц, не имеющих на то законных осн</w:t>
            </w:r>
            <w:r w:rsidRPr="006F5B45">
              <w:rPr>
                <w:sz w:val="16"/>
                <w:szCs w:val="16"/>
              </w:rPr>
              <w:t>о</w:t>
            </w:r>
            <w:r w:rsidRPr="006F5B45">
              <w:rPr>
                <w:sz w:val="16"/>
                <w:szCs w:val="16"/>
              </w:rPr>
              <w:t>ваний;</w:t>
            </w:r>
          </w:p>
          <w:p w:rsidR="00391A85" w:rsidRPr="006F5B45" w:rsidRDefault="00391A85" w:rsidP="00391A85">
            <w:pPr>
              <w:jc w:val="both"/>
              <w:rPr>
                <w:sz w:val="16"/>
                <w:szCs w:val="16"/>
              </w:rPr>
            </w:pPr>
            <w:r w:rsidRPr="006F5B45">
              <w:rPr>
                <w:sz w:val="16"/>
                <w:szCs w:val="16"/>
              </w:rPr>
              <w:t>* обеспечения использования жилого помещения по назнач</w:t>
            </w:r>
            <w:r w:rsidRPr="006F5B45">
              <w:rPr>
                <w:sz w:val="16"/>
                <w:szCs w:val="16"/>
              </w:rPr>
              <w:t>е</w:t>
            </w:r>
            <w:r w:rsidRPr="006F5B45">
              <w:rPr>
                <w:sz w:val="16"/>
                <w:szCs w:val="16"/>
              </w:rPr>
              <w:t>нию, соблюдения в нем чист</w:t>
            </w:r>
            <w:r w:rsidRPr="006F5B45">
              <w:rPr>
                <w:sz w:val="16"/>
                <w:szCs w:val="16"/>
              </w:rPr>
              <w:t>о</w:t>
            </w:r>
            <w:r w:rsidRPr="006F5B45">
              <w:rPr>
                <w:sz w:val="16"/>
                <w:szCs w:val="16"/>
              </w:rPr>
              <w:t>ты и порядка, поддержания в надлежащем состоянии;</w:t>
            </w:r>
          </w:p>
          <w:p w:rsidR="00391A85" w:rsidRPr="006F5B45" w:rsidRDefault="00391A85" w:rsidP="00391A85">
            <w:pPr>
              <w:jc w:val="both"/>
              <w:rPr>
                <w:sz w:val="16"/>
                <w:szCs w:val="16"/>
              </w:rPr>
            </w:pPr>
            <w:r w:rsidRPr="006F5B45">
              <w:rPr>
                <w:sz w:val="16"/>
                <w:szCs w:val="16"/>
              </w:rPr>
              <w:t>* обеспечения сохранности санитарно-технического и иного оборудования;</w:t>
            </w:r>
          </w:p>
          <w:p w:rsidR="00391A85" w:rsidRPr="006F5B45" w:rsidRDefault="00391A85" w:rsidP="00391A85">
            <w:pPr>
              <w:jc w:val="both"/>
              <w:rPr>
                <w:sz w:val="16"/>
                <w:szCs w:val="16"/>
              </w:rPr>
            </w:pPr>
            <w:r w:rsidRPr="006F5B45">
              <w:rPr>
                <w:sz w:val="16"/>
                <w:szCs w:val="16"/>
              </w:rPr>
              <w:t>* соблюдения требований п</w:t>
            </w:r>
            <w:r w:rsidRPr="006F5B45">
              <w:rPr>
                <w:sz w:val="16"/>
                <w:szCs w:val="16"/>
              </w:rPr>
              <w:t>о</w:t>
            </w:r>
            <w:r w:rsidRPr="006F5B45">
              <w:rPr>
                <w:sz w:val="16"/>
                <w:szCs w:val="16"/>
              </w:rPr>
              <w:t>жарной безопасности, санита</w:t>
            </w:r>
            <w:r w:rsidRPr="006F5B45">
              <w:rPr>
                <w:sz w:val="16"/>
                <w:szCs w:val="16"/>
              </w:rPr>
              <w:t>р</w:t>
            </w:r>
            <w:r w:rsidRPr="006F5B45">
              <w:rPr>
                <w:sz w:val="16"/>
                <w:szCs w:val="16"/>
              </w:rPr>
              <w:t>но-гигиенических и экологич</w:t>
            </w:r>
            <w:r w:rsidRPr="006F5B45">
              <w:rPr>
                <w:sz w:val="16"/>
                <w:szCs w:val="16"/>
              </w:rPr>
              <w:t>е</w:t>
            </w:r>
            <w:r w:rsidRPr="006F5B45">
              <w:rPr>
                <w:sz w:val="16"/>
                <w:szCs w:val="16"/>
              </w:rPr>
              <w:t>ских требований;</w:t>
            </w:r>
          </w:p>
          <w:p w:rsidR="00391A85" w:rsidRPr="006F5B45" w:rsidRDefault="00391A85" w:rsidP="00391A85">
            <w:pPr>
              <w:jc w:val="both"/>
              <w:rPr>
                <w:sz w:val="16"/>
                <w:szCs w:val="16"/>
              </w:rPr>
            </w:pPr>
            <w:r w:rsidRPr="006F5B45">
              <w:rPr>
                <w:sz w:val="16"/>
                <w:szCs w:val="16"/>
              </w:rPr>
              <w:t>* предотвращения выполнения в жилом помещении работ или совершения других действий, приводящих к его порче;</w:t>
            </w:r>
          </w:p>
          <w:p w:rsidR="00391A85" w:rsidRPr="00D0412F" w:rsidRDefault="00391A85" w:rsidP="00391A85">
            <w:pPr>
              <w:autoSpaceDE w:val="0"/>
              <w:autoSpaceDN w:val="0"/>
              <w:adjustRightInd w:val="0"/>
              <w:jc w:val="both"/>
              <w:rPr>
                <w:sz w:val="16"/>
                <w:szCs w:val="16"/>
              </w:rPr>
            </w:pPr>
            <w:r w:rsidRPr="006F5B45">
              <w:rPr>
                <w:sz w:val="16"/>
                <w:szCs w:val="16"/>
              </w:rPr>
              <w:t>* предотвращения переустро</w:t>
            </w:r>
            <w:r w:rsidRPr="006F5B45">
              <w:rPr>
                <w:sz w:val="16"/>
                <w:szCs w:val="16"/>
              </w:rPr>
              <w:t>й</w:t>
            </w:r>
            <w:r w:rsidRPr="006F5B45">
              <w:rPr>
                <w:sz w:val="16"/>
                <w:szCs w:val="16"/>
              </w:rPr>
              <w:t>ства и (или) перепланировки жилого помещения в наруш</w:t>
            </w:r>
            <w:r w:rsidRPr="006F5B45">
              <w:rPr>
                <w:sz w:val="16"/>
                <w:szCs w:val="16"/>
              </w:rPr>
              <w:t>е</w:t>
            </w:r>
            <w:r w:rsidRPr="006F5B45">
              <w:rPr>
                <w:sz w:val="16"/>
                <w:szCs w:val="16"/>
              </w:rPr>
              <w:t>ние установленного порядка</w:t>
            </w: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Итого</w:t>
            </w: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2017-2021</w:t>
            </w:r>
          </w:p>
        </w:tc>
        <w:tc>
          <w:tcPr>
            <w:tcW w:w="6674" w:type="dxa"/>
            <w:gridSpan w:val="10"/>
            <w:vMerge w:val="restart"/>
            <w:shd w:val="clear" w:color="auto" w:fill="auto"/>
          </w:tcPr>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Жилищное управл</w:t>
            </w:r>
            <w:r>
              <w:rPr>
                <w:sz w:val="16"/>
                <w:szCs w:val="16"/>
              </w:rPr>
              <w:t>е</w:t>
            </w:r>
            <w:r>
              <w:rPr>
                <w:sz w:val="16"/>
                <w:szCs w:val="16"/>
              </w:rPr>
              <w:t>ние</w:t>
            </w:r>
          </w:p>
        </w:tc>
        <w:tc>
          <w:tcPr>
            <w:tcW w:w="993"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Получение информ</w:t>
            </w:r>
            <w:r>
              <w:rPr>
                <w:sz w:val="16"/>
                <w:szCs w:val="16"/>
              </w:rPr>
              <w:t>а</w:t>
            </w:r>
            <w:r>
              <w:rPr>
                <w:sz w:val="16"/>
                <w:szCs w:val="16"/>
              </w:rPr>
              <w:t>ции, ре</w:t>
            </w:r>
            <w:r>
              <w:rPr>
                <w:sz w:val="16"/>
                <w:szCs w:val="16"/>
              </w:rPr>
              <w:t>а</w:t>
            </w:r>
            <w:r>
              <w:rPr>
                <w:sz w:val="16"/>
                <w:szCs w:val="16"/>
              </w:rPr>
              <w:t>гирование</w:t>
            </w:r>
          </w:p>
        </w:tc>
      </w:tr>
      <w:tr w:rsidR="00391A85" w:rsidRPr="00D0412F" w:rsidTr="00833DD7">
        <w:trPr>
          <w:trHeight w:val="365"/>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rPr>
          <w:trHeight w:val="690"/>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rPr>
          <w:trHeight w:val="945"/>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rPr>
          <w:trHeight w:val="570"/>
        </w:trPr>
        <w:tc>
          <w:tcPr>
            <w:tcW w:w="419"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2.1.3</w:t>
            </w:r>
          </w:p>
        </w:tc>
        <w:tc>
          <w:tcPr>
            <w:tcW w:w="1384" w:type="dxa"/>
            <w:vMerge w:val="restart"/>
            <w:shd w:val="clear" w:color="auto" w:fill="auto"/>
          </w:tcPr>
          <w:p w:rsidR="00391A85" w:rsidRPr="00D0412F" w:rsidRDefault="00391A85" w:rsidP="00391A85">
            <w:pPr>
              <w:widowControl w:val="0"/>
              <w:autoSpaceDE w:val="0"/>
              <w:autoSpaceDN w:val="0"/>
              <w:adjustRightInd w:val="0"/>
              <w:jc w:val="both"/>
              <w:rPr>
                <w:sz w:val="16"/>
                <w:szCs w:val="16"/>
              </w:rPr>
            </w:pPr>
            <w:r w:rsidRPr="002B5A5B">
              <w:rPr>
                <w:i/>
                <w:sz w:val="16"/>
                <w:szCs w:val="16"/>
              </w:rPr>
              <w:t>Мероприятие 3.</w:t>
            </w:r>
            <w:r>
              <w:rPr>
                <w:sz w:val="16"/>
                <w:szCs w:val="16"/>
              </w:rPr>
              <w:t xml:space="preserve"> Определение жилых помещ</w:t>
            </w:r>
            <w:r>
              <w:rPr>
                <w:sz w:val="16"/>
                <w:szCs w:val="16"/>
              </w:rPr>
              <w:t>е</w:t>
            </w:r>
            <w:r>
              <w:rPr>
                <w:sz w:val="16"/>
                <w:szCs w:val="16"/>
              </w:rPr>
              <w:t>ний, подлеж</w:t>
            </w:r>
            <w:r>
              <w:rPr>
                <w:sz w:val="16"/>
                <w:szCs w:val="16"/>
              </w:rPr>
              <w:t>а</w:t>
            </w:r>
            <w:r>
              <w:rPr>
                <w:sz w:val="16"/>
                <w:szCs w:val="16"/>
              </w:rPr>
              <w:t>щих ремонту к моменту во</w:t>
            </w:r>
            <w:r>
              <w:rPr>
                <w:sz w:val="16"/>
                <w:szCs w:val="16"/>
              </w:rPr>
              <w:t>з</w:t>
            </w:r>
            <w:r>
              <w:rPr>
                <w:sz w:val="16"/>
                <w:szCs w:val="16"/>
              </w:rPr>
              <w:t xml:space="preserve">вращения </w:t>
            </w:r>
            <w:r w:rsidRPr="006F5B45">
              <w:rPr>
                <w:sz w:val="16"/>
                <w:szCs w:val="16"/>
              </w:rPr>
              <w:t>детей-сирот, детей, оставшихся без попечения род</w:t>
            </w:r>
            <w:r w:rsidRPr="006F5B45">
              <w:rPr>
                <w:sz w:val="16"/>
                <w:szCs w:val="16"/>
              </w:rPr>
              <w:t>и</w:t>
            </w:r>
            <w:r w:rsidRPr="006F5B45">
              <w:rPr>
                <w:sz w:val="16"/>
                <w:szCs w:val="16"/>
              </w:rPr>
              <w:t>телей, лиц из их числа в закре</w:t>
            </w:r>
            <w:r w:rsidRPr="006F5B45">
              <w:rPr>
                <w:sz w:val="16"/>
                <w:szCs w:val="16"/>
              </w:rPr>
              <w:t>п</w:t>
            </w:r>
            <w:r w:rsidRPr="006F5B45">
              <w:rPr>
                <w:sz w:val="16"/>
                <w:szCs w:val="16"/>
              </w:rPr>
              <w:t>ленные за ними муниципальные жилые помещ</w:t>
            </w:r>
            <w:r w:rsidRPr="006F5B45">
              <w:rPr>
                <w:sz w:val="16"/>
                <w:szCs w:val="16"/>
              </w:rPr>
              <w:t>е</w:t>
            </w:r>
            <w:r w:rsidRPr="006F5B45">
              <w:rPr>
                <w:sz w:val="16"/>
                <w:szCs w:val="16"/>
              </w:rPr>
              <w:t>ния</w:t>
            </w:r>
          </w:p>
        </w:tc>
        <w:tc>
          <w:tcPr>
            <w:tcW w:w="2404" w:type="dxa"/>
            <w:vMerge w:val="restart"/>
            <w:shd w:val="clear" w:color="auto" w:fill="auto"/>
          </w:tcPr>
          <w:p w:rsidR="00391A85" w:rsidRPr="00D0412F" w:rsidRDefault="00391A85" w:rsidP="00391A85">
            <w:pPr>
              <w:widowControl w:val="0"/>
              <w:autoSpaceDE w:val="0"/>
              <w:autoSpaceDN w:val="0"/>
              <w:adjustRightInd w:val="0"/>
              <w:jc w:val="both"/>
              <w:rPr>
                <w:sz w:val="16"/>
                <w:szCs w:val="16"/>
              </w:rPr>
            </w:pPr>
            <w:r w:rsidRPr="00D0412F">
              <w:rPr>
                <w:sz w:val="16"/>
                <w:szCs w:val="16"/>
              </w:rPr>
              <w:t xml:space="preserve">На основе списка детей-сирот, возвращающихся </w:t>
            </w:r>
            <w:r>
              <w:rPr>
                <w:sz w:val="16"/>
                <w:szCs w:val="16"/>
              </w:rPr>
              <w:t>к месту ж</w:t>
            </w:r>
            <w:r>
              <w:rPr>
                <w:sz w:val="16"/>
                <w:szCs w:val="16"/>
              </w:rPr>
              <w:t>и</w:t>
            </w:r>
            <w:r>
              <w:rPr>
                <w:sz w:val="16"/>
                <w:szCs w:val="16"/>
              </w:rPr>
              <w:t>тельства</w:t>
            </w:r>
            <w:r w:rsidRPr="00D0412F">
              <w:rPr>
                <w:sz w:val="16"/>
                <w:szCs w:val="16"/>
              </w:rPr>
              <w:t xml:space="preserve"> в текущем финанс</w:t>
            </w:r>
            <w:r w:rsidRPr="00D0412F">
              <w:rPr>
                <w:sz w:val="16"/>
                <w:szCs w:val="16"/>
              </w:rPr>
              <w:t>о</w:t>
            </w:r>
            <w:r w:rsidRPr="00D0412F">
              <w:rPr>
                <w:sz w:val="16"/>
                <w:szCs w:val="16"/>
              </w:rPr>
              <w:t>вом году, предоставляемом территориальным органом опеки и попечительства Мин</w:t>
            </w:r>
            <w:r w:rsidRPr="00D0412F">
              <w:rPr>
                <w:sz w:val="16"/>
                <w:szCs w:val="16"/>
              </w:rPr>
              <w:t>и</w:t>
            </w:r>
            <w:r w:rsidRPr="00D0412F">
              <w:rPr>
                <w:sz w:val="16"/>
                <w:szCs w:val="16"/>
              </w:rPr>
              <w:t>стерства образования МО:</w:t>
            </w:r>
          </w:p>
          <w:p w:rsidR="00391A85" w:rsidRPr="00D0412F" w:rsidRDefault="00391A85" w:rsidP="00391A85">
            <w:pPr>
              <w:widowControl w:val="0"/>
              <w:autoSpaceDE w:val="0"/>
              <w:autoSpaceDN w:val="0"/>
              <w:adjustRightInd w:val="0"/>
              <w:jc w:val="both"/>
              <w:rPr>
                <w:sz w:val="16"/>
                <w:szCs w:val="16"/>
              </w:rPr>
            </w:pPr>
            <w:r w:rsidRPr="00D0412F">
              <w:rPr>
                <w:sz w:val="16"/>
                <w:szCs w:val="16"/>
              </w:rPr>
              <w:t>1.Проведение комиссионного межведомственного обслед</w:t>
            </w:r>
            <w:r w:rsidRPr="00D0412F">
              <w:rPr>
                <w:sz w:val="16"/>
                <w:szCs w:val="16"/>
              </w:rPr>
              <w:t>о</w:t>
            </w:r>
            <w:r w:rsidRPr="00D0412F">
              <w:rPr>
                <w:sz w:val="16"/>
                <w:szCs w:val="16"/>
              </w:rPr>
              <w:t>вания жилых помещений с составлением актов осмотра жилых помещений;</w:t>
            </w:r>
          </w:p>
          <w:p w:rsidR="00391A85" w:rsidRPr="00D0412F" w:rsidRDefault="00391A85" w:rsidP="00391A85">
            <w:pPr>
              <w:widowControl w:val="0"/>
              <w:autoSpaceDE w:val="0"/>
              <w:autoSpaceDN w:val="0"/>
              <w:adjustRightInd w:val="0"/>
              <w:jc w:val="both"/>
              <w:rPr>
                <w:sz w:val="16"/>
                <w:szCs w:val="16"/>
              </w:rPr>
            </w:pPr>
            <w:r w:rsidRPr="00D0412F">
              <w:rPr>
                <w:sz w:val="16"/>
                <w:szCs w:val="16"/>
              </w:rPr>
              <w:t>2. Составление сметной док</w:t>
            </w:r>
            <w:r w:rsidRPr="00D0412F">
              <w:rPr>
                <w:sz w:val="16"/>
                <w:szCs w:val="16"/>
              </w:rPr>
              <w:t>у</w:t>
            </w:r>
            <w:r w:rsidRPr="00D0412F">
              <w:rPr>
                <w:sz w:val="16"/>
                <w:szCs w:val="16"/>
              </w:rPr>
              <w:t>ментации по ремонтным раб</w:t>
            </w:r>
            <w:r w:rsidRPr="00D0412F">
              <w:rPr>
                <w:sz w:val="16"/>
                <w:szCs w:val="16"/>
              </w:rPr>
              <w:t>о</w:t>
            </w:r>
            <w:r w:rsidRPr="00D0412F">
              <w:rPr>
                <w:sz w:val="16"/>
                <w:szCs w:val="16"/>
              </w:rPr>
              <w:t>там, согласование смет;</w:t>
            </w:r>
          </w:p>
          <w:p w:rsidR="00391A85" w:rsidRPr="00D0412F" w:rsidRDefault="00391A85" w:rsidP="00391A85">
            <w:pPr>
              <w:widowControl w:val="0"/>
              <w:autoSpaceDE w:val="0"/>
              <w:autoSpaceDN w:val="0"/>
              <w:adjustRightInd w:val="0"/>
              <w:jc w:val="both"/>
              <w:rPr>
                <w:sz w:val="16"/>
                <w:szCs w:val="16"/>
              </w:rPr>
            </w:pPr>
            <w:r w:rsidRPr="00D0412F">
              <w:rPr>
                <w:sz w:val="16"/>
                <w:szCs w:val="16"/>
              </w:rPr>
              <w:t xml:space="preserve">3.Рассмотрение предложений </w:t>
            </w:r>
            <w:r w:rsidRPr="00D0412F">
              <w:rPr>
                <w:sz w:val="16"/>
                <w:szCs w:val="16"/>
              </w:rPr>
              <w:lastRenderedPageBreak/>
              <w:t>поселений</w:t>
            </w:r>
            <w:r>
              <w:rPr>
                <w:sz w:val="16"/>
                <w:szCs w:val="16"/>
              </w:rPr>
              <w:t>,</w:t>
            </w:r>
            <w:r w:rsidRPr="00D0412F">
              <w:rPr>
                <w:sz w:val="16"/>
                <w:szCs w:val="16"/>
              </w:rPr>
              <w:t xml:space="preserve"> актов, смет на </w:t>
            </w:r>
            <w:r>
              <w:rPr>
                <w:sz w:val="16"/>
                <w:szCs w:val="16"/>
              </w:rPr>
              <w:t>ОЖК</w:t>
            </w:r>
            <w:r w:rsidRPr="00D0412F">
              <w:rPr>
                <w:sz w:val="16"/>
                <w:szCs w:val="16"/>
              </w:rPr>
              <w:t>;</w:t>
            </w:r>
          </w:p>
          <w:p w:rsidR="00391A85" w:rsidRDefault="00391A85" w:rsidP="00391A85">
            <w:pPr>
              <w:widowControl w:val="0"/>
              <w:autoSpaceDE w:val="0"/>
              <w:autoSpaceDN w:val="0"/>
              <w:adjustRightInd w:val="0"/>
              <w:jc w:val="both"/>
              <w:rPr>
                <w:sz w:val="16"/>
                <w:szCs w:val="16"/>
              </w:rPr>
            </w:pPr>
            <w:r w:rsidRPr="00D0412F">
              <w:rPr>
                <w:sz w:val="16"/>
                <w:szCs w:val="16"/>
              </w:rPr>
              <w:t>4.Ииздание на основании р</w:t>
            </w:r>
            <w:r w:rsidRPr="00D0412F">
              <w:rPr>
                <w:sz w:val="16"/>
                <w:szCs w:val="16"/>
              </w:rPr>
              <w:t>е</w:t>
            </w:r>
            <w:r w:rsidRPr="00D0412F">
              <w:rPr>
                <w:sz w:val="16"/>
                <w:szCs w:val="16"/>
              </w:rPr>
              <w:t xml:space="preserve">шения ОЖК правовых актов </w:t>
            </w:r>
            <w:r w:rsidR="00B532AC">
              <w:rPr>
                <w:sz w:val="16"/>
                <w:szCs w:val="16"/>
              </w:rPr>
              <w:t>администрации г.о.Истра</w:t>
            </w:r>
            <w:r w:rsidRPr="00D0412F">
              <w:rPr>
                <w:sz w:val="16"/>
                <w:szCs w:val="16"/>
              </w:rPr>
              <w:t xml:space="preserve"> о выделении денежных средств на ремонт;</w:t>
            </w:r>
          </w:p>
          <w:p w:rsidR="00391A85" w:rsidRPr="00D0412F" w:rsidRDefault="00391A85" w:rsidP="00391A85">
            <w:pPr>
              <w:widowControl w:val="0"/>
              <w:autoSpaceDE w:val="0"/>
              <w:autoSpaceDN w:val="0"/>
              <w:adjustRightInd w:val="0"/>
              <w:jc w:val="both"/>
              <w:rPr>
                <w:sz w:val="16"/>
                <w:szCs w:val="16"/>
              </w:rPr>
            </w:pPr>
            <w:r>
              <w:rPr>
                <w:sz w:val="16"/>
                <w:szCs w:val="16"/>
              </w:rPr>
              <w:t>5.</w:t>
            </w:r>
            <w:r w:rsidRPr="00D0412F">
              <w:rPr>
                <w:sz w:val="16"/>
                <w:szCs w:val="16"/>
              </w:rPr>
              <w:t xml:space="preserve"> Осуществление закупок работ для муниципальных нужд (подготовка аукционной документации, проведение торгов, заключение договоров)</w:t>
            </w:r>
          </w:p>
          <w:p w:rsidR="00391A85" w:rsidRDefault="00391A85" w:rsidP="00391A85">
            <w:pPr>
              <w:widowControl w:val="0"/>
              <w:autoSpaceDE w:val="0"/>
              <w:autoSpaceDN w:val="0"/>
              <w:adjustRightInd w:val="0"/>
              <w:jc w:val="both"/>
              <w:rPr>
                <w:sz w:val="16"/>
                <w:szCs w:val="16"/>
              </w:rPr>
            </w:pPr>
            <w:r>
              <w:rPr>
                <w:sz w:val="16"/>
                <w:szCs w:val="16"/>
              </w:rPr>
              <w:t>6</w:t>
            </w:r>
            <w:r w:rsidRPr="00D0412F">
              <w:rPr>
                <w:sz w:val="16"/>
                <w:szCs w:val="16"/>
              </w:rPr>
              <w:t>.Проведение ремонтных работ в жилых помещениях к моме</w:t>
            </w:r>
            <w:r w:rsidRPr="00D0412F">
              <w:rPr>
                <w:sz w:val="16"/>
                <w:szCs w:val="16"/>
              </w:rPr>
              <w:t>н</w:t>
            </w:r>
            <w:r w:rsidRPr="00D0412F">
              <w:rPr>
                <w:sz w:val="16"/>
                <w:szCs w:val="16"/>
              </w:rPr>
              <w:t>ту возвращения детей на з</w:t>
            </w:r>
            <w:r w:rsidRPr="00D0412F">
              <w:rPr>
                <w:sz w:val="16"/>
                <w:szCs w:val="16"/>
              </w:rPr>
              <w:t>а</w:t>
            </w:r>
            <w:r w:rsidRPr="00D0412F">
              <w:rPr>
                <w:sz w:val="16"/>
                <w:szCs w:val="16"/>
              </w:rPr>
              <w:t>крепленную жилую площадь.</w:t>
            </w:r>
          </w:p>
          <w:p w:rsidR="00391A85" w:rsidRPr="00D0412F" w:rsidRDefault="00391A85" w:rsidP="00391A85">
            <w:pPr>
              <w:widowControl w:val="0"/>
              <w:autoSpaceDE w:val="0"/>
              <w:autoSpaceDN w:val="0"/>
              <w:adjustRightInd w:val="0"/>
              <w:jc w:val="both"/>
              <w:rPr>
                <w:sz w:val="16"/>
                <w:szCs w:val="16"/>
              </w:rPr>
            </w:pPr>
            <w:r>
              <w:rPr>
                <w:sz w:val="16"/>
                <w:szCs w:val="16"/>
              </w:rPr>
              <w:t>7</w:t>
            </w:r>
            <w:r w:rsidRPr="00D0412F">
              <w:rPr>
                <w:sz w:val="16"/>
                <w:szCs w:val="16"/>
              </w:rPr>
              <w:t>. Привлечение внебюджетных источников и оказание адре</w:t>
            </w:r>
            <w:r w:rsidRPr="00D0412F">
              <w:rPr>
                <w:sz w:val="16"/>
                <w:szCs w:val="16"/>
              </w:rPr>
              <w:t>с</w:t>
            </w:r>
            <w:r w:rsidRPr="00D0412F">
              <w:rPr>
                <w:sz w:val="16"/>
                <w:szCs w:val="16"/>
              </w:rPr>
              <w:t>ной материальной помощи для ремонта в случае необходим</w:t>
            </w:r>
            <w:r w:rsidRPr="00D0412F">
              <w:rPr>
                <w:sz w:val="16"/>
                <w:szCs w:val="16"/>
              </w:rPr>
              <w:t>о</w:t>
            </w:r>
            <w:r w:rsidRPr="00D0412F">
              <w:rPr>
                <w:sz w:val="16"/>
                <w:szCs w:val="16"/>
              </w:rPr>
              <w:t xml:space="preserve">сти </w:t>
            </w:r>
            <w:r>
              <w:rPr>
                <w:sz w:val="16"/>
                <w:szCs w:val="16"/>
              </w:rPr>
              <w:t xml:space="preserve">ремонта </w:t>
            </w:r>
            <w:r w:rsidRPr="00D0412F">
              <w:rPr>
                <w:sz w:val="16"/>
                <w:szCs w:val="16"/>
              </w:rPr>
              <w:t xml:space="preserve">немуниципальных жилых помещений. </w:t>
            </w: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lastRenderedPageBreak/>
              <w:t>Итого</w:t>
            </w: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2017-2021</w:t>
            </w: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1005" w:type="dxa"/>
            <w:gridSpan w:val="3"/>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46"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5" w:type="dxa"/>
          </w:tcPr>
          <w:p w:rsidR="00391A85" w:rsidRDefault="00391A85" w:rsidP="00391A85">
            <w:pPr>
              <w:widowControl w:val="0"/>
              <w:autoSpaceDE w:val="0"/>
              <w:autoSpaceDN w:val="0"/>
              <w:adjustRightInd w:val="0"/>
              <w:jc w:val="center"/>
              <w:rPr>
                <w:sz w:val="16"/>
                <w:szCs w:val="16"/>
              </w:rPr>
            </w:pPr>
            <w:r>
              <w:rPr>
                <w:sz w:val="16"/>
                <w:szCs w:val="16"/>
              </w:rPr>
              <w:t>0</w:t>
            </w:r>
          </w:p>
        </w:tc>
        <w:tc>
          <w:tcPr>
            <w:tcW w:w="850"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ОМС п</w:t>
            </w:r>
            <w:r w:rsidRPr="00D0412F">
              <w:rPr>
                <w:sz w:val="16"/>
                <w:szCs w:val="16"/>
              </w:rPr>
              <w:t>о</w:t>
            </w:r>
            <w:r w:rsidRPr="00D0412F">
              <w:rPr>
                <w:sz w:val="16"/>
                <w:szCs w:val="16"/>
              </w:rPr>
              <w:t>селений</w:t>
            </w:r>
            <w:r>
              <w:rPr>
                <w:sz w:val="16"/>
                <w:szCs w:val="16"/>
              </w:rPr>
              <w:t>, жилищное управл</w:t>
            </w:r>
            <w:r>
              <w:rPr>
                <w:sz w:val="16"/>
                <w:szCs w:val="16"/>
              </w:rPr>
              <w:t>е</w:t>
            </w:r>
            <w:r>
              <w:rPr>
                <w:sz w:val="16"/>
                <w:szCs w:val="16"/>
              </w:rPr>
              <w:t>ние, МКУ КСИМР</w:t>
            </w:r>
          </w:p>
          <w:p w:rsidR="00391A85" w:rsidRPr="00D0412F" w:rsidRDefault="00391A85" w:rsidP="00391A85">
            <w:pPr>
              <w:widowControl w:val="0"/>
              <w:autoSpaceDE w:val="0"/>
              <w:autoSpaceDN w:val="0"/>
              <w:adjustRightInd w:val="0"/>
              <w:jc w:val="center"/>
              <w:rPr>
                <w:sz w:val="16"/>
                <w:szCs w:val="16"/>
              </w:rPr>
            </w:pPr>
          </w:p>
        </w:tc>
        <w:tc>
          <w:tcPr>
            <w:tcW w:w="993"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Определ</w:t>
            </w:r>
            <w:r w:rsidRPr="00D0412F">
              <w:rPr>
                <w:sz w:val="16"/>
                <w:szCs w:val="16"/>
              </w:rPr>
              <w:t>е</w:t>
            </w:r>
            <w:r w:rsidRPr="00D0412F">
              <w:rPr>
                <w:sz w:val="16"/>
                <w:szCs w:val="16"/>
              </w:rPr>
              <w:t>ние объ</w:t>
            </w:r>
            <w:r w:rsidRPr="00D0412F">
              <w:rPr>
                <w:sz w:val="16"/>
                <w:szCs w:val="16"/>
              </w:rPr>
              <w:t>е</w:t>
            </w:r>
            <w:r w:rsidRPr="00D0412F">
              <w:rPr>
                <w:sz w:val="16"/>
                <w:szCs w:val="16"/>
              </w:rPr>
              <w:t>мов и стоимости работ</w:t>
            </w:r>
            <w:r>
              <w:rPr>
                <w:sz w:val="16"/>
                <w:szCs w:val="16"/>
              </w:rPr>
              <w:t>,</w:t>
            </w:r>
            <w:r w:rsidRPr="00D0412F">
              <w:rPr>
                <w:sz w:val="16"/>
                <w:szCs w:val="16"/>
              </w:rPr>
              <w:t xml:space="preserve"> провед</w:t>
            </w:r>
            <w:r w:rsidRPr="00D0412F">
              <w:rPr>
                <w:sz w:val="16"/>
                <w:szCs w:val="16"/>
              </w:rPr>
              <w:t>е</w:t>
            </w:r>
            <w:r w:rsidRPr="00D0412F">
              <w:rPr>
                <w:sz w:val="16"/>
                <w:szCs w:val="16"/>
              </w:rPr>
              <w:t>ние ремо</w:t>
            </w:r>
            <w:r w:rsidRPr="00D0412F">
              <w:rPr>
                <w:sz w:val="16"/>
                <w:szCs w:val="16"/>
              </w:rPr>
              <w:t>н</w:t>
            </w:r>
            <w:r w:rsidRPr="00D0412F">
              <w:rPr>
                <w:sz w:val="16"/>
                <w:szCs w:val="16"/>
              </w:rPr>
              <w:t>та</w:t>
            </w:r>
          </w:p>
        </w:tc>
      </w:tr>
      <w:tr w:rsidR="00B532AC" w:rsidRPr="00D0412F" w:rsidTr="00E172DA">
        <w:trPr>
          <w:trHeight w:val="675"/>
        </w:trPr>
        <w:tc>
          <w:tcPr>
            <w:tcW w:w="419"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1384"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2404" w:type="dxa"/>
            <w:vMerge/>
            <w:shd w:val="clear" w:color="auto" w:fill="auto"/>
          </w:tcPr>
          <w:p w:rsidR="00B532AC" w:rsidRPr="00D0412F" w:rsidRDefault="00B532AC" w:rsidP="00B532AC">
            <w:pPr>
              <w:widowControl w:val="0"/>
              <w:autoSpaceDE w:val="0"/>
              <w:autoSpaceDN w:val="0"/>
              <w:adjustRightInd w:val="0"/>
              <w:jc w:val="both"/>
              <w:rPr>
                <w:sz w:val="16"/>
                <w:szCs w:val="16"/>
              </w:rPr>
            </w:pPr>
          </w:p>
        </w:tc>
        <w:tc>
          <w:tcPr>
            <w:tcW w:w="1418" w:type="dxa"/>
            <w:shd w:val="clear" w:color="auto" w:fill="auto"/>
          </w:tcPr>
          <w:p w:rsidR="00B532AC" w:rsidRPr="00D0412F" w:rsidRDefault="00B532AC" w:rsidP="00B532AC">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1134" w:type="dxa"/>
            <w:shd w:val="clear" w:color="auto" w:fill="auto"/>
          </w:tcPr>
          <w:p w:rsidR="00B532AC" w:rsidRPr="00D0412F" w:rsidRDefault="00B532AC" w:rsidP="00B532AC">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B532AC" w:rsidRPr="00D0412F" w:rsidRDefault="00B532AC" w:rsidP="00B532AC">
            <w:pPr>
              <w:widowControl w:val="0"/>
              <w:autoSpaceDE w:val="0"/>
              <w:autoSpaceDN w:val="0"/>
              <w:adjustRightInd w:val="0"/>
              <w:jc w:val="center"/>
              <w:rPr>
                <w:sz w:val="20"/>
                <w:szCs w:val="20"/>
              </w:rPr>
            </w:pPr>
            <w:r w:rsidRPr="00D0412F">
              <w:rPr>
                <w:sz w:val="20"/>
                <w:szCs w:val="20"/>
              </w:rPr>
              <w:t>0</w:t>
            </w:r>
          </w:p>
        </w:tc>
        <w:tc>
          <w:tcPr>
            <w:tcW w:w="992" w:type="dxa"/>
            <w:gridSpan w:val="2"/>
            <w:shd w:val="clear" w:color="auto" w:fill="auto"/>
          </w:tcPr>
          <w:p w:rsidR="00B532AC" w:rsidRPr="00D0412F" w:rsidRDefault="00B532AC" w:rsidP="00B532AC">
            <w:pPr>
              <w:widowControl w:val="0"/>
              <w:autoSpaceDE w:val="0"/>
              <w:autoSpaceDN w:val="0"/>
              <w:adjustRightInd w:val="0"/>
              <w:jc w:val="center"/>
              <w:rPr>
                <w:sz w:val="20"/>
                <w:szCs w:val="20"/>
              </w:rPr>
            </w:pPr>
            <w:r w:rsidRPr="00D0412F">
              <w:rPr>
                <w:sz w:val="20"/>
                <w:szCs w:val="20"/>
              </w:rPr>
              <w:t>0</w:t>
            </w:r>
          </w:p>
        </w:tc>
        <w:tc>
          <w:tcPr>
            <w:tcW w:w="1005" w:type="dxa"/>
            <w:gridSpan w:val="3"/>
            <w:shd w:val="clear" w:color="auto" w:fill="auto"/>
          </w:tcPr>
          <w:p w:rsidR="00B532AC" w:rsidRPr="00D0412F" w:rsidRDefault="00B532AC" w:rsidP="00B532AC">
            <w:pPr>
              <w:widowControl w:val="0"/>
              <w:autoSpaceDE w:val="0"/>
              <w:autoSpaceDN w:val="0"/>
              <w:adjustRightInd w:val="0"/>
              <w:jc w:val="center"/>
              <w:rPr>
                <w:sz w:val="20"/>
                <w:szCs w:val="20"/>
              </w:rPr>
            </w:pPr>
            <w:r w:rsidRPr="00D0412F">
              <w:rPr>
                <w:sz w:val="20"/>
                <w:szCs w:val="20"/>
              </w:rPr>
              <w:t>0</w:t>
            </w:r>
          </w:p>
        </w:tc>
        <w:tc>
          <w:tcPr>
            <w:tcW w:w="846" w:type="dxa"/>
            <w:shd w:val="clear" w:color="auto" w:fill="auto"/>
          </w:tcPr>
          <w:p w:rsidR="00B532AC" w:rsidRPr="00D0412F" w:rsidRDefault="00B532AC" w:rsidP="00B532AC">
            <w:pPr>
              <w:widowControl w:val="0"/>
              <w:autoSpaceDE w:val="0"/>
              <w:autoSpaceDN w:val="0"/>
              <w:adjustRightInd w:val="0"/>
              <w:jc w:val="center"/>
              <w:rPr>
                <w:sz w:val="20"/>
                <w:szCs w:val="20"/>
              </w:rPr>
            </w:pPr>
            <w:r w:rsidRPr="00D0412F">
              <w:rPr>
                <w:sz w:val="20"/>
                <w:szCs w:val="20"/>
              </w:rPr>
              <w:t>0</w:t>
            </w:r>
          </w:p>
        </w:tc>
        <w:tc>
          <w:tcPr>
            <w:tcW w:w="855" w:type="dxa"/>
          </w:tcPr>
          <w:p w:rsidR="00B532AC" w:rsidRPr="00D0412F" w:rsidRDefault="00B532AC" w:rsidP="00B532AC">
            <w:pPr>
              <w:widowControl w:val="0"/>
              <w:autoSpaceDE w:val="0"/>
              <w:autoSpaceDN w:val="0"/>
              <w:adjustRightInd w:val="0"/>
              <w:jc w:val="center"/>
              <w:rPr>
                <w:sz w:val="20"/>
                <w:szCs w:val="20"/>
              </w:rPr>
            </w:pPr>
            <w:r>
              <w:rPr>
                <w:sz w:val="20"/>
                <w:szCs w:val="20"/>
              </w:rPr>
              <w:t>0</w:t>
            </w:r>
          </w:p>
        </w:tc>
        <w:tc>
          <w:tcPr>
            <w:tcW w:w="850" w:type="dxa"/>
            <w:shd w:val="clear" w:color="auto" w:fill="auto"/>
          </w:tcPr>
          <w:p w:rsidR="00B532AC" w:rsidRPr="00D0412F" w:rsidRDefault="00B532AC" w:rsidP="00B532AC">
            <w:pPr>
              <w:widowControl w:val="0"/>
              <w:autoSpaceDE w:val="0"/>
              <w:autoSpaceDN w:val="0"/>
              <w:adjustRightInd w:val="0"/>
              <w:jc w:val="center"/>
              <w:rPr>
                <w:sz w:val="20"/>
                <w:szCs w:val="20"/>
              </w:rPr>
            </w:pPr>
            <w:r w:rsidRPr="00D0412F">
              <w:rPr>
                <w:sz w:val="20"/>
                <w:szCs w:val="20"/>
              </w:rPr>
              <w:t>0</w:t>
            </w:r>
          </w:p>
        </w:tc>
        <w:tc>
          <w:tcPr>
            <w:tcW w:w="992"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993"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r>
      <w:tr w:rsidR="00391A85" w:rsidRPr="00D0412F" w:rsidTr="00E172DA">
        <w:trPr>
          <w:trHeight w:val="810"/>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1005" w:type="dxa"/>
            <w:gridSpan w:val="3"/>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46"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5" w:type="dxa"/>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0"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rPr>
          <w:trHeight w:val="885"/>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1005" w:type="dxa"/>
            <w:gridSpan w:val="3"/>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46"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5" w:type="dxa"/>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0"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9F0DB8">
        <w:tc>
          <w:tcPr>
            <w:tcW w:w="419"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lastRenderedPageBreak/>
              <w:t>2.1.4</w:t>
            </w:r>
          </w:p>
        </w:tc>
        <w:tc>
          <w:tcPr>
            <w:tcW w:w="1384" w:type="dxa"/>
            <w:vMerge w:val="restart"/>
            <w:shd w:val="clear" w:color="auto" w:fill="auto"/>
          </w:tcPr>
          <w:p w:rsidR="00391A85" w:rsidRPr="00D0412F" w:rsidRDefault="00391A85" w:rsidP="00391A85">
            <w:pPr>
              <w:autoSpaceDE w:val="0"/>
              <w:autoSpaceDN w:val="0"/>
              <w:adjustRightInd w:val="0"/>
              <w:jc w:val="both"/>
              <w:rPr>
                <w:sz w:val="16"/>
                <w:szCs w:val="16"/>
              </w:rPr>
            </w:pPr>
            <w:r w:rsidRPr="002B5A5B">
              <w:rPr>
                <w:i/>
                <w:sz w:val="16"/>
                <w:szCs w:val="16"/>
              </w:rPr>
              <w:t>Мероприятие 4.</w:t>
            </w:r>
            <w:r w:rsidRPr="006F5B45">
              <w:rPr>
                <w:sz w:val="16"/>
                <w:szCs w:val="16"/>
              </w:rPr>
              <w:t xml:space="preserve"> Погашение з</w:t>
            </w:r>
            <w:r w:rsidRPr="006F5B45">
              <w:rPr>
                <w:sz w:val="16"/>
                <w:szCs w:val="16"/>
              </w:rPr>
              <w:t>а</w:t>
            </w:r>
            <w:r w:rsidRPr="006F5B45">
              <w:rPr>
                <w:sz w:val="16"/>
                <w:szCs w:val="16"/>
              </w:rPr>
              <w:t>долженности по коммунальным платежам, оставшейся после смерти родителей</w:t>
            </w:r>
            <w:r w:rsidRPr="006F5B45">
              <w:rPr>
                <w:bCs/>
                <w:sz w:val="16"/>
                <w:szCs w:val="16"/>
              </w:rPr>
              <w:t>.</w:t>
            </w:r>
          </w:p>
        </w:tc>
        <w:tc>
          <w:tcPr>
            <w:tcW w:w="2404" w:type="dxa"/>
            <w:vMerge w:val="restart"/>
            <w:shd w:val="clear" w:color="auto" w:fill="auto"/>
          </w:tcPr>
          <w:p w:rsidR="00391A85" w:rsidRPr="00D0412F" w:rsidRDefault="00391A85" w:rsidP="00391A85">
            <w:pPr>
              <w:widowControl w:val="0"/>
              <w:autoSpaceDE w:val="0"/>
              <w:autoSpaceDN w:val="0"/>
              <w:adjustRightInd w:val="0"/>
              <w:jc w:val="both"/>
              <w:rPr>
                <w:sz w:val="16"/>
                <w:szCs w:val="16"/>
              </w:rPr>
            </w:pPr>
            <w:r>
              <w:rPr>
                <w:sz w:val="16"/>
                <w:szCs w:val="16"/>
              </w:rPr>
              <w:t>1</w:t>
            </w:r>
            <w:r w:rsidRPr="00D0412F">
              <w:rPr>
                <w:sz w:val="16"/>
                <w:szCs w:val="16"/>
              </w:rPr>
              <w:t xml:space="preserve">. Внесение предложений к проекту бюджета </w:t>
            </w:r>
            <w:r w:rsidR="00B532AC">
              <w:rPr>
                <w:sz w:val="16"/>
                <w:szCs w:val="16"/>
              </w:rPr>
              <w:t>г.о.Истра</w:t>
            </w:r>
            <w:r w:rsidRPr="00D0412F">
              <w:rPr>
                <w:sz w:val="16"/>
                <w:szCs w:val="16"/>
              </w:rPr>
              <w:t xml:space="preserve"> по планированию расходов д</w:t>
            </w:r>
            <w:r w:rsidRPr="00D0412F">
              <w:rPr>
                <w:sz w:val="16"/>
                <w:szCs w:val="16"/>
              </w:rPr>
              <w:t>е</w:t>
            </w:r>
            <w:r w:rsidRPr="00D0412F">
              <w:rPr>
                <w:sz w:val="16"/>
                <w:szCs w:val="16"/>
              </w:rPr>
              <w:t>нежных средств на погашение задолженности.</w:t>
            </w:r>
          </w:p>
          <w:p w:rsidR="00391A85" w:rsidRPr="00D0412F" w:rsidRDefault="00391A85" w:rsidP="00B532AC">
            <w:pPr>
              <w:widowControl w:val="0"/>
              <w:autoSpaceDE w:val="0"/>
              <w:autoSpaceDN w:val="0"/>
              <w:adjustRightInd w:val="0"/>
              <w:jc w:val="both"/>
              <w:rPr>
                <w:sz w:val="16"/>
                <w:szCs w:val="16"/>
              </w:rPr>
            </w:pPr>
            <w:r>
              <w:rPr>
                <w:sz w:val="16"/>
                <w:szCs w:val="16"/>
              </w:rPr>
              <w:t>2</w:t>
            </w:r>
            <w:r w:rsidRPr="00D0412F">
              <w:rPr>
                <w:sz w:val="16"/>
                <w:szCs w:val="16"/>
              </w:rPr>
              <w:t>. Оплата задолженности по коммунальным платежам, о</w:t>
            </w:r>
            <w:r w:rsidRPr="00D0412F">
              <w:rPr>
                <w:sz w:val="16"/>
                <w:szCs w:val="16"/>
              </w:rPr>
              <w:t>б</w:t>
            </w:r>
            <w:r w:rsidRPr="00D0412F">
              <w:rPr>
                <w:sz w:val="16"/>
                <w:szCs w:val="16"/>
              </w:rPr>
              <w:t>разовавшейся после смерти родителей (родственников) к моменту возвращения детей</w:t>
            </w: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Итого</w:t>
            </w: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1005" w:type="dxa"/>
            <w:gridSpan w:val="3"/>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46"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5" w:type="dxa"/>
          </w:tcPr>
          <w:p w:rsidR="00391A85" w:rsidRDefault="00391A85" w:rsidP="00391A85">
            <w:pPr>
              <w:jc w:val="center"/>
              <w:rPr>
                <w:sz w:val="16"/>
                <w:szCs w:val="16"/>
              </w:rPr>
            </w:pPr>
            <w:r>
              <w:rPr>
                <w:sz w:val="16"/>
                <w:szCs w:val="16"/>
              </w:rPr>
              <w:t>0</w:t>
            </w:r>
          </w:p>
        </w:tc>
        <w:tc>
          <w:tcPr>
            <w:tcW w:w="850"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ОМС п</w:t>
            </w:r>
            <w:r w:rsidRPr="00D0412F">
              <w:rPr>
                <w:sz w:val="16"/>
                <w:szCs w:val="16"/>
              </w:rPr>
              <w:t>о</w:t>
            </w:r>
            <w:r w:rsidRPr="00D0412F">
              <w:rPr>
                <w:sz w:val="16"/>
                <w:szCs w:val="16"/>
              </w:rPr>
              <w:t xml:space="preserve">селений </w:t>
            </w:r>
            <w:r>
              <w:rPr>
                <w:sz w:val="16"/>
                <w:szCs w:val="16"/>
              </w:rPr>
              <w:t>и района</w:t>
            </w:r>
          </w:p>
          <w:p w:rsidR="00391A85" w:rsidRPr="00D0412F" w:rsidRDefault="00391A85" w:rsidP="00391A85">
            <w:pPr>
              <w:widowControl w:val="0"/>
              <w:autoSpaceDE w:val="0"/>
              <w:autoSpaceDN w:val="0"/>
              <w:adjustRightInd w:val="0"/>
              <w:jc w:val="center"/>
              <w:rPr>
                <w:sz w:val="16"/>
                <w:szCs w:val="16"/>
              </w:rPr>
            </w:pPr>
          </w:p>
        </w:tc>
        <w:tc>
          <w:tcPr>
            <w:tcW w:w="993"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Погашение задолже</w:t>
            </w:r>
            <w:r w:rsidRPr="00D0412F">
              <w:rPr>
                <w:sz w:val="16"/>
                <w:szCs w:val="16"/>
              </w:rPr>
              <w:t>н</w:t>
            </w:r>
            <w:r>
              <w:rPr>
                <w:sz w:val="16"/>
                <w:szCs w:val="16"/>
              </w:rPr>
              <w:t>ности</w:t>
            </w:r>
          </w:p>
          <w:p w:rsidR="00391A85" w:rsidRPr="00D0412F" w:rsidRDefault="00391A85" w:rsidP="00391A85">
            <w:pPr>
              <w:widowControl w:val="0"/>
              <w:autoSpaceDE w:val="0"/>
              <w:autoSpaceDN w:val="0"/>
              <w:adjustRightInd w:val="0"/>
              <w:jc w:val="center"/>
              <w:rPr>
                <w:sz w:val="16"/>
                <w:szCs w:val="16"/>
              </w:rPr>
            </w:pPr>
          </w:p>
        </w:tc>
      </w:tr>
      <w:tr w:rsidR="00B532AC" w:rsidRPr="00D0412F" w:rsidTr="00B532AC">
        <w:trPr>
          <w:trHeight w:val="299"/>
        </w:trPr>
        <w:tc>
          <w:tcPr>
            <w:tcW w:w="419"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1384"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2404"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1418" w:type="dxa"/>
            <w:shd w:val="clear" w:color="auto" w:fill="auto"/>
          </w:tcPr>
          <w:p w:rsidR="00B532AC" w:rsidRPr="00D0412F" w:rsidRDefault="00B532AC" w:rsidP="00B532AC">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1134" w:type="dxa"/>
            <w:shd w:val="clear" w:color="auto" w:fill="auto"/>
          </w:tcPr>
          <w:p w:rsidR="00B532AC" w:rsidRPr="00D0412F" w:rsidRDefault="00B532AC" w:rsidP="00B532AC">
            <w:pPr>
              <w:widowControl w:val="0"/>
              <w:autoSpaceDE w:val="0"/>
              <w:autoSpaceDN w:val="0"/>
              <w:adjustRightInd w:val="0"/>
              <w:jc w:val="center"/>
              <w:rPr>
                <w:sz w:val="16"/>
                <w:szCs w:val="16"/>
              </w:rPr>
            </w:pPr>
            <w:r>
              <w:rPr>
                <w:sz w:val="16"/>
                <w:szCs w:val="16"/>
              </w:rPr>
              <w:t>0</w:t>
            </w:r>
          </w:p>
        </w:tc>
        <w:tc>
          <w:tcPr>
            <w:tcW w:w="992" w:type="dxa"/>
            <w:shd w:val="clear" w:color="auto" w:fill="auto"/>
          </w:tcPr>
          <w:p w:rsidR="00B532AC" w:rsidRPr="00D0412F" w:rsidRDefault="00B532AC" w:rsidP="00B532AC">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B532AC" w:rsidRDefault="00B532AC" w:rsidP="00B532AC">
            <w:pPr>
              <w:widowControl w:val="0"/>
              <w:autoSpaceDE w:val="0"/>
              <w:autoSpaceDN w:val="0"/>
              <w:adjustRightInd w:val="0"/>
              <w:jc w:val="center"/>
              <w:rPr>
                <w:sz w:val="16"/>
                <w:szCs w:val="16"/>
              </w:rPr>
            </w:pPr>
            <w:r>
              <w:rPr>
                <w:sz w:val="16"/>
                <w:szCs w:val="16"/>
              </w:rPr>
              <w:t>0</w:t>
            </w:r>
          </w:p>
          <w:p w:rsidR="00B532AC" w:rsidRPr="00D0412F" w:rsidRDefault="00B532AC" w:rsidP="00B532AC">
            <w:pPr>
              <w:widowControl w:val="0"/>
              <w:autoSpaceDE w:val="0"/>
              <w:autoSpaceDN w:val="0"/>
              <w:adjustRightInd w:val="0"/>
              <w:jc w:val="center"/>
              <w:rPr>
                <w:sz w:val="16"/>
                <w:szCs w:val="16"/>
              </w:rPr>
            </w:pPr>
          </w:p>
        </w:tc>
        <w:tc>
          <w:tcPr>
            <w:tcW w:w="1005" w:type="dxa"/>
            <w:gridSpan w:val="3"/>
            <w:shd w:val="clear" w:color="auto" w:fill="auto"/>
          </w:tcPr>
          <w:p w:rsidR="00B532AC" w:rsidRDefault="00B532AC" w:rsidP="00B532AC">
            <w:pPr>
              <w:widowControl w:val="0"/>
              <w:autoSpaceDE w:val="0"/>
              <w:autoSpaceDN w:val="0"/>
              <w:adjustRightInd w:val="0"/>
              <w:jc w:val="center"/>
              <w:rPr>
                <w:sz w:val="16"/>
                <w:szCs w:val="16"/>
              </w:rPr>
            </w:pPr>
            <w:r>
              <w:rPr>
                <w:sz w:val="16"/>
                <w:szCs w:val="16"/>
              </w:rPr>
              <w:t>0</w:t>
            </w:r>
          </w:p>
          <w:p w:rsidR="00B532AC" w:rsidRPr="00D0412F" w:rsidRDefault="00B532AC" w:rsidP="00B532AC">
            <w:pPr>
              <w:widowControl w:val="0"/>
              <w:autoSpaceDE w:val="0"/>
              <w:autoSpaceDN w:val="0"/>
              <w:adjustRightInd w:val="0"/>
              <w:jc w:val="center"/>
              <w:rPr>
                <w:sz w:val="16"/>
                <w:szCs w:val="16"/>
              </w:rPr>
            </w:pPr>
          </w:p>
        </w:tc>
        <w:tc>
          <w:tcPr>
            <w:tcW w:w="846" w:type="dxa"/>
            <w:shd w:val="clear" w:color="auto" w:fill="auto"/>
          </w:tcPr>
          <w:p w:rsidR="00B532AC" w:rsidRPr="00D0412F" w:rsidRDefault="00B532AC" w:rsidP="00B532AC">
            <w:pPr>
              <w:widowControl w:val="0"/>
              <w:autoSpaceDE w:val="0"/>
              <w:autoSpaceDN w:val="0"/>
              <w:adjustRightInd w:val="0"/>
              <w:jc w:val="center"/>
              <w:rPr>
                <w:sz w:val="16"/>
                <w:szCs w:val="16"/>
              </w:rPr>
            </w:pPr>
            <w:r>
              <w:rPr>
                <w:sz w:val="16"/>
                <w:szCs w:val="16"/>
              </w:rPr>
              <w:t>0</w:t>
            </w:r>
          </w:p>
          <w:p w:rsidR="00B532AC" w:rsidRPr="00D0412F" w:rsidRDefault="00B532AC" w:rsidP="00B532AC">
            <w:pPr>
              <w:widowControl w:val="0"/>
              <w:autoSpaceDE w:val="0"/>
              <w:autoSpaceDN w:val="0"/>
              <w:adjustRightInd w:val="0"/>
              <w:jc w:val="center"/>
              <w:rPr>
                <w:sz w:val="16"/>
                <w:szCs w:val="16"/>
              </w:rPr>
            </w:pPr>
          </w:p>
        </w:tc>
        <w:tc>
          <w:tcPr>
            <w:tcW w:w="855" w:type="dxa"/>
          </w:tcPr>
          <w:p w:rsidR="00B532AC" w:rsidRPr="00D0412F" w:rsidRDefault="00B532AC" w:rsidP="00B532AC">
            <w:pPr>
              <w:widowControl w:val="0"/>
              <w:autoSpaceDE w:val="0"/>
              <w:autoSpaceDN w:val="0"/>
              <w:adjustRightInd w:val="0"/>
              <w:jc w:val="center"/>
              <w:rPr>
                <w:sz w:val="16"/>
                <w:szCs w:val="16"/>
              </w:rPr>
            </w:pPr>
            <w:r>
              <w:rPr>
                <w:sz w:val="16"/>
                <w:szCs w:val="16"/>
              </w:rPr>
              <w:t>0</w:t>
            </w:r>
          </w:p>
        </w:tc>
        <w:tc>
          <w:tcPr>
            <w:tcW w:w="850" w:type="dxa"/>
            <w:shd w:val="clear" w:color="auto" w:fill="auto"/>
          </w:tcPr>
          <w:p w:rsidR="00B532AC" w:rsidRDefault="00B532AC" w:rsidP="00B532AC">
            <w:pPr>
              <w:jc w:val="center"/>
              <w:rPr>
                <w:sz w:val="16"/>
                <w:szCs w:val="16"/>
              </w:rPr>
            </w:pPr>
            <w:r>
              <w:rPr>
                <w:sz w:val="16"/>
                <w:szCs w:val="16"/>
              </w:rPr>
              <w:t>0</w:t>
            </w:r>
          </w:p>
          <w:p w:rsidR="00B532AC" w:rsidRPr="00D0412F" w:rsidRDefault="00B532AC" w:rsidP="00B532AC">
            <w:pPr>
              <w:widowControl w:val="0"/>
              <w:autoSpaceDE w:val="0"/>
              <w:autoSpaceDN w:val="0"/>
              <w:adjustRightInd w:val="0"/>
              <w:jc w:val="center"/>
              <w:rPr>
                <w:sz w:val="16"/>
                <w:szCs w:val="16"/>
              </w:rPr>
            </w:pPr>
          </w:p>
        </w:tc>
        <w:tc>
          <w:tcPr>
            <w:tcW w:w="992"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993"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r>
      <w:tr w:rsidR="00391A85" w:rsidRPr="00D0412F" w:rsidTr="009F0DB8">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shd w:val="clear" w:color="auto" w:fill="auto"/>
          </w:tcPr>
          <w:p w:rsidR="00391A85"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391A85"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1005" w:type="dxa"/>
            <w:gridSpan w:val="3"/>
            <w:shd w:val="clear" w:color="auto" w:fill="auto"/>
          </w:tcPr>
          <w:p w:rsidR="00391A85"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46" w:type="dxa"/>
            <w:shd w:val="clear" w:color="auto" w:fill="auto"/>
          </w:tcPr>
          <w:p w:rsidR="00391A85"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r>
              <w:rPr>
                <w:sz w:val="16"/>
                <w:szCs w:val="16"/>
              </w:rPr>
              <w:t>0</w:t>
            </w:r>
          </w:p>
          <w:p w:rsidR="00391A85" w:rsidRPr="00D0412F" w:rsidRDefault="00391A85" w:rsidP="00391A85">
            <w:pPr>
              <w:widowControl w:val="0"/>
              <w:autoSpaceDE w:val="0"/>
              <w:autoSpaceDN w:val="0"/>
              <w:adjustRightInd w:val="0"/>
              <w:jc w:val="center"/>
              <w:rPr>
                <w:sz w:val="16"/>
                <w:szCs w:val="16"/>
              </w:rPr>
            </w:pPr>
          </w:p>
        </w:tc>
        <w:tc>
          <w:tcPr>
            <w:tcW w:w="855" w:type="dxa"/>
          </w:tcPr>
          <w:p w:rsidR="00391A85" w:rsidRDefault="00391A85" w:rsidP="00391A85">
            <w:pPr>
              <w:jc w:val="center"/>
              <w:rPr>
                <w:sz w:val="16"/>
                <w:szCs w:val="16"/>
              </w:rPr>
            </w:pPr>
          </w:p>
          <w:p w:rsidR="00391A85" w:rsidRDefault="00391A85" w:rsidP="00391A85">
            <w:pPr>
              <w:jc w:val="center"/>
              <w:rPr>
                <w:sz w:val="16"/>
                <w:szCs w:val="16"/>
              </w:rPr>
            </w:pPr>
            <w:r>
              <w:rPr>
                <w:sz w:val="16"/>
                <w:szCs w:val="16"/>
              </w:rPr>
              <w:t>0</w:t>
            </w:r>
          </w:p>
        </w:tc>
        <w:tc>
          <w:tcPr>
            <w:tcW w:w="850" w:type="dxa"/>
            <w:shd w:val="clear" w:color="auto" w:fill="auto"/>
          </w:tcPr>
          <w:p w:rsidR="00391A85" w:rsidRDefault="00391A85" w:rsidP="00391A85">
            <w:pPr>
              <w:jc w:val="center"/>
              <w:rPr>
                <w:sz w:val="16"/>
                <w:szCs w:val="16"/>
              </w:rPr>
            </w:pPr>
          </w:p>
          <w:p w:rsidR="00391A85" w:rsidRDefault="00391A85" w:rsidP="00391A85">
            <w:pPr>
              <w:jc w:val="center"/>
              <w:rPr>
                <w:sz w:val="16"/>
                <w:szCs w:val="16"/>
              </w:rPr>
            </w:pPr>
            <w:r>
              <w:rPr>
                <w:sz w:val="16"/>
                <w:szCs w:val="16"/>
              </w:rPr>
              <w:t>0</w:t>
            </w:r>
          </w:p>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9F0DB8">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1005" w:type="dxa"/>
            <w:gridSpan w:val="3"/>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46"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5" w:type="dxa"/>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0"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bl>
    <w:p w:rsidR="00C5165E" w:rsidRDefault="00C5165E" w:rsidP="0097418C">
      <w:pPr>
        <w:pStyle w:val="a9"/>
        <w:jc w:val="right"/>
        <w:rPr>
          <w:rFonts w:ascii="Times New Roman" w:hAnsi="Times New Roman"/>
          <w:sz w:val="20"/>
          <w:szCs w:val="20"/>
          <w:lang w:eastAsia="ru-RU"/>
        </w:rPr>
      </w:pPr>
    </w:p>
    <w:p w:rsidR="00BD5BB4" w:rsidRDefault="00BD5BB4" w:rsidP="00BD5BB4">
      <w:pPr>
        <w:jc w:val="right"/>
        <w:rPr>
          <w:color w:val="333333"/>
          <w:sz w:val="20"/>
          <w:szCs w:val="20"/>
        </w:rPr>
      </w:pPr>
      <w:r>
        <w:rPr>
          <w:color w:val="333333"/>
          <w:sz w:val="20"/>
          <w:szCs w:val="20"/>
        </w:rPr>
        <w:t xml:space="preserve">Приложение № 4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от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97418C" w:rsidRPr="00566627" w:rsidRDefault="0097418C" w:rsidP="0097418C">
      <w:pPr>
        <w:pStyle w:val="a9"/>
        <w:rPr>
          <w:rFonts w:ascii="Times New Roman" w:hAnsi="Times New Roman"/>
          <w:lang w:eastAsia="ru-RU"/>
        </w:rPr>
      </w:pPr>
    </w:p>
    <w:p w:rsidR="0097418C" w:rsidRPr="00B246BC" w:rsidRDefault="0097418C" w:rsidP="00B246BC">
      <w:pPr>
        <w:pStyle w:val="a9"/>
        <w:jc w:val="center"/>
        <w:rPr>
          <w:rFonts w:ascii="Times New Roman" w:hAnsi="Times New Roman"/>
          <w:color w:val="333333"/>
        </w:rPr>
      </w:pPr>
      <w:r w:rsidRPr="00566627">
        <w:rPr>
          <w:rFonts w:ascii="Times New Roman" w:hAnsi="Times New Roman"/>
          <w:b/>
          <w:sz w:val="20"/>
          <w:szCs w:val="20"/>
          <w:lang w:eastAsia="ru-RU"/>
        </w:rPr>
        <w:t xml:space="preserve">ПОДПРОГРАММА </w:t>
      </w:r>
      <w:r w:rsidR="00B532AC">
        <w:rPr>
          <w:rFonts w:ascii="Times New Roman" w:hAnsi="Times New Roman"/>
          <w:b/>
          <w:sz w:val="20"/>
          <w:szCs w:val="20"/>
          <w:lang w:eastAsia="ru-RU"/>
        </w:rPr>
        <w:t xml:space="preserve">4 </w:t>
      </w:r>
      <w:r w:rsidRPr="00566627">
        <w:rPr>
          <w:rFonts w:ascii="Times New Roman" w:hAnsi="Times New Roman"/>
          <w:b/>
          <w:sz w:val="20"/>
          <w:szCs w:val="20"/>
          <w:lang w:eastAsia="ru-RU"/>
        </w:rPr>
        <w:t>«СОЦИАЛЬНАЯ ИПОТЕКА»</w:t>
      </w:r>
      <w:r w:rsidR="00B246BC">
        <w:rPr>
          <w:rFonts w:ascii="Times New Roman" w:hAnsi="Times New Roman"/>
          <w:b/>
          <w:sz w:val="20"/>
          <w:szCs w:val="20"/>
          <w:lang w:eastAsia="ru-RU"/>
        </w:rPr>
        <w:t xml:space="preserve"> </w:t>
      </w:r>
    </w:p>
    <w:p w:rsidR="0097418C" w:rsidRDefault="0097418C" w:rsidP="0097418C">
      <w:pPr>
        <w:pStyle w:val="1"/>
        <w:spacing w:before="0" w:after="0"/>
        <w:rPr>
          <w:rFonts w:ascii="Times New Roman" w:hAnsi="Times New Roman"/>
        </w:rPr>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4.1.</w:t>
      </w:r>
      <w:r w:rsidRPr="009A5A9C">
        <w:rPr>
          <w:b/>
          <w:sz w:val="20"/>
          <w:szCs w:val="20"/>
        </w:rPr>
        <w:t xml:space="preserve">Паспорт </w:t>
      </w:r>
      <w:r w:rsidR="00B246BC">
        <w:rPr>
          <w:b/>
          <w:sz w:val="20"/>
          <w:szCs w:val="20"/>
        </w:rPr>
        <w:t>П</w:t>
      </w:r>
      <w:r w:rsidRPr="009A5A9C">
        <w:rPr>
          <w:b/>
          <w:sz w:val="20"/>
          <w:szCs w:val="20"/>
        </w:rPr>
        <w:t>одпрограммы</w:t>
      </w:r>
      <w:r w:rsidR="00B532AC">
        <w:rPr>
          <w:b/>
          <w:sz w:val="20"/>
          <w:szCs w:val="20"/>
        </w:rPr>
        <w:t xml:space="preserve"> 4</w:t>
      </w:r>
      <w:r w:rsidRPr="009A5A9C">
        <w:rPr>
          <w:b/>
          <w:sz w:val="20"/>
          <w:szCs w:val="20"/>
        </w:rPr>
        <w:t xml:space="preserve"> </w:t>
      </w:r>
    </w:p>
    <w:p w:rsidR="0097418C" w:rsidRPr="009A5A9C" w:rsidRDefault="0097418C" w:rsidP="0097418C">
      <w:pPr>
        <w:widowControl w:val="0"/>
        <w:autoSpaceDE w:val="0"/>
        <w:autoSpaceDN w:val="0"/>
        <w:adjustRightInd w:val="0"/>
        <w:jc w:val="center"/>
        <w:rPr>
          <w:b/>
          <w:bCs/>
          <w:sz w:val="20"/>
          <w:szCs w:val="20"/>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247"/>
        <w:gridCol w:w="43"/>
        <w:gridCol w:w="2225"/>
        <w:gridCol w:w="1275"/>
        <w:gridCol w:w="1276"/>
        <w:gridCol w:w="1276"/>
        <w:gridCol w:w="1134"/>
        <w:gridCol w:w="992"/>
        <w:gridCol w:w="1276"/>
      </w:tblGrid>
      <w:tr w:rsidR="0097418C" w:rsidRPr="008F53F4" w:rsidTr="0097418C">
        <w:tc>
          <w:tcPr>
            <w:tcW w:w="5572" w:type="dxa"/>
            <w:gridSpan w:val="4"/>
            <w:tcBorders>
              <w:top w:val="single" w:sz="4" w:space="0" w:color="auto"/>
              <w:left w:val="single" w:sz="4" w:space="0" w:color="auto"/>
              <w:bottom w:val="single" w:sz="4" w:space="0" w:color="auto"/>
              <w:right w:val="single" w:sz="4" w:space="0" w:color="auto"/>
            </w:tcBorders>
          </w:tcPr>
          <w:p w:rsidR="0097418C" w:rsidRPr="008F53F4" w:rsidRDefault="0097418C" w:rsidP="00B246BC">
            <w:pPr>
              <w:autoSpaceDE w:val="0"/>
              <w:autoSpaceDN w:val="0"/>
              <w:adjustRightInd w:val="0"/>
              <w:rPr>
                <w:sz w:val="20"/>
                <w:szCs w:val="20"/>
              </w:rPr>
            </w:pPr>
            <w:r w:rsidRPr="008F53F4">
              <w:rPr>
                <w:sz w:val="20"/>
                <w:szCs w:val="20"/>
              </w:rPr>
              <w:t xml:space="preserve">Заказчик </w:t>
            </w:r>
            <w:r w:rsidR="00B246BC">
              <w:rPr>
                <w:sz w:val="20"/>
                <w:szCs w:val="20"/>
              </w:rPr>
              <w:t>п</w:t>
            </w:r>
            <w:r w:rsidRPr="008F53F4">
              <w:rPr>
                <w:sz w:val="20"/>
                <w:szCs w:val="20"/>
              </w:rPr>
              <w:t>одпрограммы</w:t>
            </w:r>
            <w:r w:rsidR="00B246BC">
              <w:rPr>
                <w:sz w:val="20"/>
                <w:szCs w:val="20"/>
              </w:rPr>
              <w:t xml:space="preserve"> </w:t>
            </w:r>
          </w:p>
        </w:tc>
        <w:tc>
          <w:tcPr>
            <w:tcW w:w="9454" w:type="dxa"/>
            <w:gridSpan w:val="7"/>
            <w:tcBorders>
              <w:top w:val="single" w:sz="4" w:space="0" w:color="auto"/>
              <w:left w:val="single" w:sz="4" w:space="0" w:color="auto"/>
              <w:bottom w:val="single" w:sz="4" w:space="0" w:color="auto"/>
              <w:right w:val="single" w:sz="4" w:space="0" w:color="auto"/>
            </w:tcBorders>
          </w:tcPr>
          <w:p w:rsidR="0097418C" w:rsidRPr="008F53F4" w:rsidRDefault="0097418C" w:rsidP="00B532AC">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B532AC">
              <w:rPr>
                <w:sz w:val="20"/>
                <w:szCs w:val="20"/>
              </w:rPr>
              <w:t>городского округа Истра Московской области</w:t>
            </w:r>
            <w:r w:rsidRPr="008F53F4">
              <w:rPr>
                <w:sz w:val="20"/>
                <w:szCs w:val="20"/>
              </w:rPr>
              <w:t xml:space="preserve"> </w:t>
            </w:r>
          </w:p>
        </w:tc>
      </w:tr>
      <w:tr w:rsidR="0097418C" w:rsidRPr="008F53F4" w:rsidTr="0097418C">
        <w:tc>
          <w:tcPr>
            <w:tcW w:w="5572" w:type="dxa"/>
            <w:gridSpan w:val="4"/>
            <w:tcBorders>
              <w:top w:val="single" w:sz="4" w:space="0" w:color="auto"/>
              <w:left w:val="single" w:sz="4" w:space="0" w:color="auto"/>
              <w:bottom w:val="single" w:sz="4" w:space="0" w:color="auto"/>
              <w:right w:val="single" w:sz="4" w:space="0" w:color="auto"/>
            </w:tcBorders>
          </w:tcPr>
          <w:p w:rsidR="0097418C" w:rsidRPr="008F53F4" w:rsidRDefault="0097418C" w:rsidP="0097418C">
            <w:pPr>
              <w:autoSpaceDE w:val="0"/>
              <w:autoSpaceDN w:val="0"/>
              <w:adjustRightInd w:val="0"/>
              <w:rPr>
                <w:sz w:val="20"/>
                <w:szCs w:val="20"/>
              </w:rPr>
            </w:pPr>
            <w:r w:rsidRPr="008F53F4">
              <w:rPr>
                <w:sz w:val="20"/>
                <w:szCs w:val="20"/>
              </w:rPr>
              <w:t>Задача  подпрограммы</w:t>
            </w:r>
          </w:p>
          <w:p w:rsidR="0097418C" w:rsidRPr="008F53F4" w:rsidRDefault="0097418C" w:rsidP="0097418C">
            <w:pPr>
              <w:autoSpaceDE w:val="0"/>
              <w:autoSpaceDN w:val="0"/>
              <w:adjustRightInd w:val="0"/>
              <w:rPr>
                <w:sz w:val="20"/>
                <w:szCs w:val="20"/>
              </w:rPr>
            </w:pPr>
          </w:p>
        </w:tc>
        <w:tc>
          <w:tcPr>
            <w:tcW w:w="9454" w:type="dxa"/>
            <w:gridSpan w:val="7"/>
            <w:tcBorders>
              <w:top w:val="single" w:sz="4" w:space="0" w:color="auto"/>
              <w:left w:val="single" w:sz="4" w:space="0" w:color="auto"/>
              <w:bottom w:val="single" w:sz="4" w:space="0" w:color="auto"/>
              <w:right w:val="single" w:sz="4" w:space="0" w:color="auto"/>
            </w:tcBorders>
          </w:tcPr>
          <w:p w:rsidR="0097418C" w:rsidRPr="007873AA" w:rsidRDefault="00846564" w:rsidP="00846564">
            <w:pPr>
              <w:widowControl w:val="0"/>
              <w:autoSpaceDE w:val="0"/>
              <w:autoSpaceDN w:val="0"/>
              <w:adjustRightInd w:val="0"/>
              <w:rPr>
                <w:sz w:val="20"/>
                <w:szCs w:val="20"/>
              </w:rPr>
            </w:pPr>
            <w:r>
              <w:rPr>
                <w:sz w:val="20"/>
                <w:szCs w:val="20"/>
              </w:rPr>
              <w:t>Предоставление</w:t>
            </w:r>
            <w:r w:rsidR="0097418C" w:rsidRPr="007873AA">
              <w:rPr>
                <w:sz w:val="20"/>
                <w:szCs w:val="20"/>
              </w:rPr>
              <w:t xml:space="preserve"> государственной поддержки </w:t>
            </w:r>
            <w:r>
              <w:rPr>
                <w:sz w:val="20"/>
                <w:szCs w:val="20"/>
              </w:rPr>
              <w:t>в виде компенсации на погашение основного долга по ипоте</w:t>
            </w:r>
            <w:r>
              <w:rPr>
                <w:sz w:val="20"/>
                <w:szCs w:val="20"/>
              </w:rPr>
              <w:t>ч</w:t>
            </w:r>
            <w:r>
              <w:rPr>
                <w:sz w:val="20"/>
                <w:szCs w:val="20"/>
              </w:rPr>
              <w:t xml:space="preserve">ному жилищному кредиту </w:t>
            </w:r>
          </w:p>
        </w:tc>
      </w:tr>
      <w:tr w:rsidR="0097418C" w:rsidRPr="005A73B0" w:rsidTr="009D7CBF">
        <w:tc>
          <w:tcPr>
            <w:tcW w:w="1354" w:type="dxa"/>
            <w:vMerge w:val="restart"/>
            <w:tcBorders>
              <w:top w:val="single" w:sz="4" w:space="0" w:color="auto"/>
              <w:left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Источники финансиров</w:t>
            </w:r>
            <w:r w:rsidRPr="005A73B0">
              <w:rPr>
                <w:sz w:val="18"/>
                <w:szCs w:val="18"/>
              </w:rPr>
              <w:t>а</w:t>
            </w:r>
            <w:r w:rsidRPr="005A73B0">
              <w:rPr>
                <w:sz w:val="18"/>
                <w:szCs w:val="18"/>
              </w:rPr>
              <w:t>ния подпр</w:t>
            </w:r>
            <w:r w:rsidRPr="005A73B0">
              <w:rPr>
                <w:sz w:val="18"/>
                <w:szCs w:val="18"/>
              </w:rPr>
              <w:t>о</w:t>
            </w:r>
            <w:r w:rsidRPr="005A73B0">
              <w:rPr>
                <w:sz w:val="18"/>
                <w:szCs w:val="18"/>
              </w:rPr>
              <w:t>граммы по г</w:t>
            </w:r>
            <w:r w:rsidRPr="005A73B0">
              <w:rPr>
                <w:sz w:val="18"/>
                <w:szCs w:val="18"/>
              </w:rPr>
              <w:t>о</w:t>
            </w:r>
            <w:r w:rsidRPr="005A73B0">
              <w:rPr>
                <w:sz w:val="18"/>
                <w:szCs w:val="18"/>
              </w:rPr>
              <w:t>дам реализации и главным ра</w:t>
            </w:r>
            <w:r w:rsidRPr="005A73B0">
              <w:rPr>
                <w:sz w:val="18"/>
                <w:szCs w:val="18"/>
              </w:rPr>
              <w:t>с</w:t>
            </w:r>
            <w:r w:rsidRPr="005A73B0">
              <w:rPr>
                <w:sz w:val="18"/>
                <w:szCs w:val="18"/>
              </w:rPr>
              <w:lastRenderedPageBreak/>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lastRenderedPageBreak/>
              <w:t>Наименование подпр</w:t>
            </w:r>
            <w:r w:rsidRPr="005A73B0">
              <w:rPr>
                <w:sz w:val="18"/>
                <w:szCs w:val="18"/>
              </w:rPr>
              <w:t>о</w:t>
            </w:r>
            <w:r w:rsidRPr="005A73B0">
              <w:rPr>
                <w:sz w:val="18"/>
                <w:szCs w:val="18"/>
              </w:rPr>
              <w:t>граммы</w:t>
            </w:r>
          </w:p>
        </w:tc>
        <w:tc>
          <w:tcPr>
            <w:tcW w:w="2247" w:type="dxa"/>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Главный распорядитель бюджетных средств</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Источник финансирования</w:t>
            </w:r>
          </w:p>
        </w:tc>
        <w:tc>
          <w:tcPr>
            <w:tcW w:w="7229" w:type="dxa"/>
            <w:gridSpan w:val="6"/>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Расходы (тыс. рублей)</w:t>
            </w:r>
          </w:p>
        </w:tc>
      </w:tr>
      <w:tr w:rsidR="009D7CBF" w:rsidRPr="005A73B0" w:rsidTr="009D7CBF">
        <w:tc>
          <w:tcPr>
            <w:tcW w:w="1354" w:type="dxa"/>
            <w:vMerge/>
            <w:tcBorders>
              <w:left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2247" w:type="dxa"/>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2268" w:type="dxa"/>
            <w:gridSpan w:val="2"/>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9D7CBF" w:rsidRPr="005A73B0" w:rsidRDefault="009D7CBF" w:rsidP="009D7CBF">
            <w:pPr>
              <w:autoSpaceDE w:val="0"/>
              <w:autoSpaceDN w:val="0"/>
              <w:adjustRightInd w:val="0"/>
              <w:jc w:val="center"/>
              <w:rPr>
                <w:sz w:val="18"/>
                <w:szCs w:val="18"/>
              </w:rPr>
            </w:pPr>
            <w:r w:rsidRPr="005A73B0">
              <w:rPr>
                <w:sz w:val="18"/>
                <w:szCs w:val="18"/>
              </w:rPr>
              <w:t>2017 год</w:t>
            </w:r>
          </w:p>
        </w:tc>
        <w:tc>
          <w:tcPr>
            <w:tcW w:w="1276" w:type="dxa"/>
            <w:tcBorders>
              <w:top w:val="single" w:sz="4" w:space="0" w:color="auto"/>
              <w:left w:val="single" w:sz="4" w:space="0" w:color="auto"/>
              <w:bottom w:val="single" w:sz="4" w:space="0" w:color="auto"/>
              <w:right w:val="single" w:sz="4" w:space="0" w:color="auto"/>
            </w:tcBorders>
          </w:tcPr>
          <w:p w:rsidR="009D7CBF" w:rsidRPr="005A73B0" w:rsidRDefault="009D7CBF" w:rsidP="009D7CBF">
            <w:pPr>
              <w:autoSpaceDE w:val="0"/>
              <w:autoSpaceDN w:val="0"/>
              <w:adjustRightInd w:val="0"/>
              <w:jc w:val="center"/>
              <w:rPr>
                <w:sz w:val="18"/>
                <w:szCs w:val="18"/>
              </w:rPr>
            </w:pPr>
            <w:r w:rsidRPr="005A73B0">
              <w:rPr>
                <w:sz w:val="18"/>
                <w:szCs w:val="18"/>
              </w:rPr>
              <w:t>2018 год</w:t>
            </w:r>
          </w:p>
        </w:tc>
        <w:tc>
          <w:tcPr>
            <w:tcW w:w="1276" w:type="dxa"/>
            <w:tcBorders>
              <w:top w:val="single" w:sz="4" w:space="0" w:color="auto"/>
              <w:left w:val="single" w:sz="4" w:space="0" w:color="auto"/>
              <w:bottom w:val="single" w:sz="4" w:space="0" w:color="auto"/>
              <w:right w:val="single" w:sz="4" w:space="0" w:color="auto"/>
            </w:tcBorders>
          </w:tcPr>
          <w:p w:rsidR="009D7CBF" w:rsidRPr="003908BB" w:rsidRDefault="009D7CBF" w:rsidP="009D7CBF">
            <w:pPr>
              <w:autoSpaceDE w:val="0"/>
              <w:autoSpaceDN w:val="0"/>
              <w:adjustRightInd w:val="0"/>
              <w:jc w:val="center"/>
              <w:rPr>
                <w:sz w:val="18"/>
                <w:szCs w:val="18"/>
              </w:rPr>
            </w:pPr>
            <w:r w:rsidRPr="003908BB">
              <w:rPr>
                <w:sz w:val="18"/>
                <w:szCs w:val="18"/>
              </w:rPr>
              <w:t>2019год</w:t>
            </w:r>
          </w:p>
        </w:tc>
        <w:tc>
          <w:tcPr>
            <w:tcW w:w="1134" w:type="dxa"/>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rPr>
                <w:sz w:val="18"/>
                <w:szCs w:val="18"/>
              </w:rPr>
            </w:pPr>
            <w:r>
              <w:rPr>
                <w:sz w:val="18"/>
                <w:szCs w:val="18"/>
              </w:rPr>
              <w:t>2020 год</w:t>
            </w:r>
          </w:p>
        </w:tc>
        <w:tc>
          <w:tcPr>
            <w:tcW w:w="992" w:type="dxa"/>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rPr>
                <w:sz w:val="18"/>
                <w:szCs w:val="18"/>
              </w:rPr>
            </w:pPr>
            <w:r>
              <w:rPr>
                <w:sz w:val="18"/>
                <w:szCs w:val="18"/>
              </w:rPr>
              <w:t>2021 год</w:t>
            </w:r>
          </w:p>
        </w:tc>
        <w:tc>
          <w:tcPr>
            <w:tcW w:w="1276" w:type="dxa"/>
            <w:tcBorders>
              <w:top w:val="single" w:sz="4" w:space="0" w:color="auto"/>
              <w:left w:val="single" w:sz="4" w:space="0" w:color="auto"/>
              <w:bottom w:val="single" w:sz="4" w:space="0" w:color="auto"/>
              <w:right w:val="single" w:sz="4" w:space="0" w:color="auto"/>
            </w:tcBorders>
          </w:tcPr>
          <w:p w:rsidR="009D7CBF" w:rsidRPr="005A73B0" w:rsidRDefault="009D7CBF" w:rsidP="00B72374">
            <w:pPr>
              <w:autoSpaceDE w:val="0"/>
              <w:autoSpaceDN w:val="0"/>
              <w:adjustRightInd w:val="0"/>
              <w:rPr>
                <w:sz w:val="18"/>
                <w:szCs w:val="18"/>
              </w:rPr>
            </w:pPr>
            <w:r w:rsidRPr="005A73B0">
              <w:rPr>
                <w:sz w:val="18"/>
                <w:szCs w:val="18"/>
              </w:rPr>
              <w:t>Итого</w:t>
            </w:r>
          </w:p>
        </w:tc>
      </w:tr>
      <w:tr w:rsidR="007D2FD3" w:rsidRPr="005A73B0" w:rsidTr="009D7CBF">
        <w:trPr>
          <w:trHeight w:val="436"/>
        </w:trPr>
        <w:tc>
          <w:tcPr>
            <w:tcW w:w="1354"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7D2FD3" w:rsidRPr="005A73B0" w:rsidRDefault="007D2FD3" w:rsidP="00833DD7">
            <w:pPr>
              <w:pStyle w:val="ConsPlusCell"/>
              <w:rPr>
                <w:sz w:val="18"/>
                <w:szCs w:val="18"/>
              </w:rPr>
            </w:pPr>
            <w:r w:rsidRPr="005A73B0">
              <w:rPr>
                <w:sz w:val="18"/>
                <w:szCs w:val="18"/>
              </w:rPr>
              <w:t xml:space="preserve">«Социальная ипотека» </w:t>
            </w: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Всего:</w:t>
            </w:r>
          </w:p>
          <w:p w:rsidR="007D2FD3" w:rsidRPr="005A73B0" w:rsidRDefault="007D2FD3" w:rsidP="0097418C">
            <w:pPr>
              <w:autoSpaceDE w:val="0"/>
              <w:autoSpaceDN w:val="0"/>
              <w:adjustRightInd w:val="0"/>
              <w:rPr>
                <w:sz w:val="18"/>
                <w:szCs w:val="18"/>
              </w:rPr>
            </w:pPr>
            <w:r w:rsidRPr="005A73B0">
              <w:rPr>
                <w:sz w:val="18"/>
                <w:szCs w:val="18"/>
              </w:rPr>
              <w:t>в том числе:</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1 591,236</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1 591,236</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72374">
            <w:pPr>
              <w:widowControl w:val="0"/>
              <w:autoSpaceDE w:val="0"/>
              <w:autoSpaceDN w:val="0"/>
              <w:adjustRightInd w:val="0"/>
              <w:rPr>
                <w:sz w:val="18"/>
                <w:szCs w:val="18"/>
              </w:rPr>
            </w:pPr>
            <w:r>
              <w:rPr>
                <w:sz w:val="18"/>
                <w:szCs w:val="18"/>
              </w:rPr>
              <w:t>7 956,18</w:t>
            </w:r>
          </w:p>
        </w:tc>
      </w:tr>
      <w:tr w:rsidR="007D2FD3" w:rsidRPr="005A73B0" w:rsidTr="00B532AC">
        <w:trPr>
          <w:trHeight w:val="484"/>
        </w:trPr>
        <w:tc>
          <w:tcPr>
            <w:tcW w:w="1354" w:type="dxa"/>
            <w:vMerge/>
            <w:tcBorders>
              <w:left w:val="single" w:sz="4" w:space="0" w:color="auto"/>
              <w:bottom w:val="nil"/>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B532AC">
            <w:pPr>
              <w:autoSpaceDE w:val="0"/>
              <w:autoSpaceDN w:val="0"/>
              <w:adjustRightInd w:val="0"/>
              <w:rPr>
                <w:sz w:val="18"/>
                <w:szCs w:val="18"/>
              </w:rPr>
            </w:pPr>
            <w:r w:rsidRPr="005A73B0">
              <w:rPr>
                <w:sz w:val="18"/>
                <w:szCs w:val="18"/>
              </w:rPr>
              <w:t xml:space="preserve">Администрация </w:t>
            </w:r>
            <w:r w:rsidR="00B532AC">
              <w:rPr>
                <w:sz w:val="18"/>
                <w:szCs w:val="18"/>
              </w:rPr>
              <w:t>городск</w:t>
            </w:r>
            <w:r w:rsidR="00B532AC">
              <w:rPr>
                <w:sz w:val="18"/>
                <w:szCs w:val="18"/>
              </w:rPr>
              <w:t>о</w:t>
            </w:r>
            <w:r w:rsidR="00B532AC">
              <w:rPr>
                <w:sz w:val="18"/>
                <w:szCs w:val="18"/>
              </w:rPr>
              <w:t>го округа Истра</w:t>
            </w:r>
            <w:r w:rsidRPr="005A73B0">
              <w:rPr>
                <w:sz w:val="18"/>
                <w:szCs w:val="18"/>
              </w:rPr>
              <w:t xml:space="preserve"> </w:t>
            </w: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B532AC">
            <w:pPr>
              <w:autoSpaceDE w:val="0"/>
              <w:autoSpaceDN w:val="0"/>
              <w:adjustRightInd w:val="0"/>
              <w:rPr>
                <w:sz w:val="18"/>
                <w:szCs w:val="18"/>
              </w:rPr>
            </w:pPr>
            <w:r w:rsidRPr="005A73B0">
              <w:rPr>
                <w:sz w:val="18"/>
                <w:szCs w:val="18"/>
              </w:rPr>
              <w:t xml:space="preserve">Средства бюджета </w:t>
            </w:r>
            <w:r w:rsidR="00B532AC">
              <w:rPr>
                <w:sz w:val="18"/>
                <w:szCs w:val="18"/>
              </w:rPr>
              <w:t>горо</w:t>
            </w:r>
            <w:r w:rsidR="00B532AC">
              <w:rPr>
                <w:sz w:val="18"/>
                <w:szCs w:val="18"/>
              </w:rPr>
              <w:t>д</w:t>
            </w:r>
            <w:r w:rsidR="00B532AC">
              <w:rPr>
                <w:sz w:val="18"/>
                <w:szCs w:val="18"/>
              </w:rPr>
              <w:t>ского округа Истра</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15,912</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15,912</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B5156F" w:rsidRDefault="00F333DA" w:rsidP="00B72374">
            <w:pPr>
              <w:widowControl w:val="0"/>
              <w:autoSpaceDE w:val="0"/>
              <w:autoSpaceDN w:val="0"/>
              <w:adjustRightInd w:val="0"/>
              <w:rPr>
                <w:sz w:val="18"/>
                <w:szCs w:val="18"/>
              </w:rPr>
            </w:pPr>
            <w:r>
              <w:rPr>
                <w:sz w:val="18"/>
                <w:szCs w:val="18"/>
              </w:rPr>
              <w:t>79,56</w:t>
            </w:r>
          </w:p>
        </w:tc>
      </w:tr>
      <w:tr w:rsidR="007D2FD3" w:rsidRPr="005A73B0" w:rsidTr="009D7CBF">
        <w:trPr>
          <w:trHeight w:val="515"/>
        </w:trPr>
        <w:tc>
          <w:tcPr>
            <w:tcW w:w="1354"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Министерство строител</w:t>
            </w:r>
            <w:r w:rsidRPr="005A73B0">
              <w:rPr>
                <w:sz w:val="18"/>
                <w:szCs w:val="18"/>
              </w:rPr>
              <w:t>ь</w:t>
            </w:r>
            <w:r w:rsidRPr="005A73B0">
              <w:rPr>
                <w:sz w:val="18"/>
                <w:szCs w:val="18"/>
              </w:rPr>
              <w:t>ного комплекса М</w:t>
            </w:r>
            <w:r>
              <w:rPr>
                <w:sz w:val="18"/>
                <w:szCs w:val="18"/>
              </w:rPr>
              <w:t>О</w:t>
            </w: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Средства бюджета Мо</w:t>
            </w:r>
            <w:r w:rsidRPr="005A73B0">
              <w:rPr>
                <w:sz w:val="18"/>
                <w:szCs w:val="18"/>
              </w:rPr>
              <w:t>с</w:t>
            </w:r>
            <w:r w:rsidRPr="005A73B0">
              <w:rPr>
                <w:sz w:val="18"/>
                <w:szCs w:val="18"/>
              </w:rPr>
              <w:t>ковской области</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1 575,324</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1 575,324</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B5156F" w:rsidRDefault="00F333DA" w:rsidP="00B72374">
            <w:pPr>
              <w:widowControl w:val="0"/>
              <w:autoSpaceDE w:val="0"/>
              <w:autoSpaceDN w:val="0"/>
              <w:adjustRightInd w:val="0"/>
              <w:rPr>
                <w:sz w:val="18"/>
                <w:szCs w:val="18"/>
              </w:rPr>
            </w:pPr>
            <w:r>
              <w:rPr>
                <w:sz w:val="18"/>
                <w:szCs w:val="18"/>
              </w:rPr>
              <w:t>7 876,62</w:t>
            </w:r>
          </w:p>
        </w:tc>
      </w:tr>
      <w:tr w:rsidR="007D2FD3" w:rsidRPr="005A73B0" w:rsidTr="009D7CBF">
        <w:trPr>
          <w:trHeight w:val="242"/>
        </w:trPr>
        <w:tc>
          <w:tcPr>
            <w:tcW w:w="1354" w:type="dxa"/>
            <w:vMerge/>
            <w:tcBorders>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68" w:type="dxa"/>
            <w:gridSpan w:val="2"/>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Внебюджетные источники</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7D2FD3" w:rsidP="009D7CBF">
            <w:pPr>
              <w:pStyle w:val="ConsPlusCell"/>
              <w:jc w:val="center"/>
              <w:rPr>
                <w:sz w:val="18"/>
                <w:szCs w:val="18"/>
              </w:rPr>
            </w:pPr>
            <w:r>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7D2FD3" w:rsidP="009D7CBF">
            <w:pPr>
              <w:pStyle w:val="ConsPlusCell"/>
              <w:jc w:val="center"/>
              <w:rPr>
                <w:sz w:val="18"/>
                <w:szCs w:val="18"/>
              </w:rPr>
            </w:pPr>
            <w:r>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3908BB" w:rsidRDefault="007D2FD3" w:rsidP="009D7CBF">
            <w:pPr>
              <w:pStyle w:val="ConsPlusCell"/>
              <w:jc w:val="center"/>
              <w:rPr>
                <w:sz w:val="18"/>
                <w:szCs w:val="18"/>
              </w:rPr>
            </w:pPr>
            <w:r w:rsidRPr="003908BB">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7D2FD3" w:rsidRPr="003908BB" w:rsidRDefault="007D2FD3" w:rsidP="00CC513D">
            <w:pPr>
              <w:pStyle w:val="ConsPlusCell"/>
              <w:jc w:val="center"/>
              <w:rPr>
                <w:sz w:val="18"/>
                <w:szCs w:val="18"/>
              </w:rPr>
            </w:pPr>
            <w:r w:rsidRPr="003908BB">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7D2FD3" w:rsidRPr="006D6893" w:rsidRDefault="007D2FD3" w:rsidP="00CC513D">
            <w:pPr>
              <w:pStyle w:val="ConsPlusCell"/>
              <w:jc w:val="center"/>
              <w:rPr>
                <w:sz w:val="18"/>
                <w:szCs w:val="18"/>
              </w:rPr>
            </w:pPr>
            <w:r w:rsidRPr="006D6893">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6D6893" w:rsidRDefault="006D6893" w:rsidP="00B72374">
            <w:pPr>
              <w:pStyle w:val="ConsPlusCell"/>
              <w:rPr>
                <w:sz w:val="18"/>
                <w:szCs w:val="18"/>
              </w:rPr>
            </w:pPr>
            <w:r>
              <w:rPr>
                <w:sz w:val="18"/>
                <w:szCs w:val="18"/>
              </w:rPr>
              <w:t>0</w:t>
            </w:r>
          </w:p>
        </w:tc>
      </w:tr>
      <w:tr w:rsidR="003908BB" w:rsidRPr="008F53F4" w:rsidTr="004D3425">
        <w:trPr>
          <w:trHeight w:val="167"/>
        </w:trPr>
        <w:tc>
          <w:tcPr>
            <w:tcW w:w="7797" w:type="dxa"/>
            <w:gridSpan w:val="5"/>
            <w:tcBorders>
              <w:top w:val="single" w:sz="4" w:space="0" w:color="auto"/>
              <w:left w:val="single" w:sz="4" w:space="0" w:color="auto"/>
              <w:bottom w:val="single" w:sz="4" w:space="0" w:color="auto"/>
              <w:right w:val="single" w:sz="4" w:space="0" w:color="auto"/>
            </w:tcBorders>
          </w:tcPr>
          <w:p w:rsidR="003908BB" w:rsidRPr="008F53F4" w:rsidRDefault="003908BB" w:rsidP="0097418C">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275" w:type="dxa"/>
            <w:tcBorders>
              <w:top w:val="single" w:sz="4" w:space="0" w:color="auto"/>
              <w:left w:val="single" w:sz="4" w:space="0" w:color="auto"/>
              <w:bottom w:val="single" w:sz="4" w:space="0" w:color="auto"/>
              <w:right w:val="single" w:sz="4" w:space="0" w:color="auto"/>
            </w:tcBorders>
          </w:tcPr>
          <w:p w:rsidR="003908BB" w:rsidRPr="00F506B9" w:rsidRDefault="003908BB" w:rsidP="0097418C">
            <w:pPr>
              <w:autoSpaceDE w:val="0"/>
              <w:autoSpaceDN w:val="0"/>
              <w:adjustRightInd w:val="0"/>
              <w:rPr>
                <w:sz w:val="18"/>
                <w:szCs w:val="18"/>
              </w:rPr>
            </w:pPr>
            <w:r>
              <w:rPr>
                <w:sz w:val="18"/>
                <w:szCs w:val="18"/>
              </w:rPr>
              <w:t>2017</w:t>
            </w:r>
            <w:r w:rsidRPr="00F506B9">
              <w:rPr>
                <w:sz w:val="18"/>
                <w:szCs w:val="18"/>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6D6893" w:rsidRDefault="003908BB" w:rsidP="008374E7">
            <w:pPr>
              <w:autoSpaceDE w:val="0"/>
              <w:autoSpaceDN w:val="0"/>
              <w:adjustRightInd w:val="0"/>
              <w:rPr>
                <w:sz w:val="20"/>
                <w:szCs w:val="20"/>
              </w:rPr>
            </w:pPr>
            <w:r w:rsidRPr="006D6893">
              <w:rPr>
                <w:sz w:val="20"/>
                <w:szCs w:val="20"/>
              </w:rPr>
              <w:t>2021 год</w:t>
            </w:r>
          </w:p>
        </w:tc>
      </w:tr>
      <w:tr w:rsidR="003908BB" w:rsidRPr="008F53F4" w:rsidTr="004D3425">
        <w:tc>
          <w:tcPr>
            <w:tcW w:w="7797" w:type="dxa"/>
            <w:gridSpan w:val="5"/>
            <w:tcBorders>
              <w:top w:val="single" w:sz="4" w:space="0" w:color="auto"/>
              <w:left w:val="single" w:sz="4" w:space="0" w:color="auto"/>
              <w:bottom w:val="single" w:sz="4" w:space="0" w:color="auto"/>
              <w:right w:val="single" w:sz="4" w:space="0" w:color="auto"/>
            </w:tcBorders>
          </w:tcPr>
          <w:p w:rsidR="003908BB" w:rsidRPr="00846564" w:rsidRDefault="003908BB" w:rsidP="00833DD7">
            <w:pPr>
              <w:autoSpaceDE w:val="0"/>
              <w:autoSpaceDN w:val="0"/>
              <w:adjustRightInd w:val="0"/>
              <w:rPr>
                <w:color w:val="00B0F0"/>
                <w:sz w:val="18"/>
                <w:szCs w:val="18"/>
              </w:rPr>
            </w:pPr>
            <w:r w:rsidRPr="00846564">
              <w:rPr>
                <w:sz w:val="18"/>
                <w:szCs w:val="18"/>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 чел</w:t>
            </w:r>
            <w:r w:rsidR="00833DD7">
              <w:rPr>
                <w:sz w:val="18"/>
                <w:szCs w:val="18"/>
              </w:rPr>
              <w:t>.</w:t>
            </w:r>
          </w:p>
        </w:tc>
        <w:tc>
          <w:tcPr>
            <w:tcW w:w="1275"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3908BB" w:rsidRDefault="003908BB" w:rsidP="008374E7">
            <w:pPr>
              <w:autoSpaceDE w:val="0"/>
              <w:autoSpaceDN w:val="0"/>
              <w:adjustRightInd w:val="0"/>
              <w:rPr>
                <w:sz w:val="20"/>
                <w:szCs w:val="20"/>
              </w:rPr>
            </w:pPr>
            <w:r w:rsidRPr="003908BB">
              <w:rPr>
                <w:sz w:val="20"/>
                <w:szCs w:val="20"/>
              </w:rPr>
              <w:t>5</w:t>
            </w:r>
          </w:p>
        </w:tc>
      </w:tr>
    </w:tbl>
    <w:p w:rsidR="00B246BC" w:rsidRDefault="00B246BC" w:rsidP="0097418C">
      <w:pPr>
        <w:widowControl w:val="0"/>
        <w:autoSpaceDE w:val="0"/>
        <w:autoSpaceDN w:val="0"/>
        <w:adjustRightInd w:val="0"/>
        <w:ind w:left="540"/>
        <w:jc w:val="center"/>
        <w:rPr>
          <w:b/>
          <w:sz w:val="20"/>
          <w:szCs w:val="20"/>
        </w:rPr>
      </w:pPr>
    </w:p>
    <w:p w:rsidR="0097418C" w:rsidRDefault="0097418C" w:rsidP="0097418C">
      <w:pPr>
        <w:widowControl w:val="0"/>
        <w:autoSpaceDE w:val="0"/>
        <w:autoSpaceDN w:val="0"/>
        <w:adjustRightInd w:val="0"/>
        <w:ind w:left="540"/>
        <w:jc w:val="center"/>
        <w:rPr>
          <w:b/>
          <w:sz w:val="20"/>
          <w:szCs w:val="20"/>
        </w:rPr>
      </w:pPr>
      <w:r>
        <w:rPr>
          <w:b/>
          <w:sz w:val="20"/>
          <w:szCs w:val="20"/>
        </w:rPr>
        <w:t>4.2.Описание задач Подпрограммы 4</w:t>
      </w:r>
    </w:p>
    <w:p w:rsidR="0097418C" w:rsidRDefault="0097418C" w:rsidP="0097418C">
      <w:pPr>
        <w:widowControl w:val="0"/>
        <w:autoSpaceDE w:val="0"/>
        <w:autoSpaceDN w:val="0"/>
        <w:adjustRightInd w:val="0"/>
        <w:jc w:val="center"/>
        <w:rPr>
          <w:b/>
          <w:sz w:val="20"/>
          <w:szCs w:val="20"/>
        </w:rPr>
      </w:pPr>
    </w:p>
    <w:p w:rsidR="0097418C" w:rsidRDefault="0097418C" w:rsidP="0097418C">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Pr>
          <w:sz w:val="20"/>
          <w:szCs w:val="20"/>
        </w:rPr>
        <w:t>4</w:t>
      </w:r>
      <w:r w:rsidRPr="00B66108">
        <w:rPr>
          <w:sz w:val="20"/>
          <w:szCs w:val="20"/>
        </w:rPr>
        <w:t xml:space="preserve"> явля</w:t>
      </w:r>
      <w:r>
        <w:rPr>
          <w:sz w:val="20"/>
          <w:szCs w:val="20"/>
        </w:rPr>
        <w:t>е</w:t>
      </w:r>
      <w:r w:rsidRPr="00B66108">
        <w:rPr>
          <w:sz w:val="20"/>
          <w:szCs w:val="20"/>
        </w:rPr>
        <w:t>тся</w:t>
      </w:r>
      <w:r>
        <w:rPr>
          <w:sz w:val="20"/>
          <w:szCs w:val="20"/>
        </w:rPr>
        <w:t xml:space="preserve"> </w:t>
      </w:r>
      <w:r>
        <w:rPr>
          <w:noProof/>
          <w:sz w:val="20"/>
          <w:szCs w:val="20"/>
        </w:rPr>
        <w:t xml:space="preserve">оказание государственной поддержки </w:t>
      </w:r>
      <w:r w:rsidR="00067DE7">
        <w:rPr>
          <w:noProof/>
          <w:sz w:val="20"/>
          <w:szCs w:val="20"/>
        </w:rPr>
        <w:t>участникам 1 этапа Подпрограммы 4</w:t>
      </w:r>
      <w:r>
        <w:rPr>
          <w:noProof/>
          <w:sz w:val="20"/>
          <w:szCs w:val="20"/>
        </w:rPr>
        <w:t xml:space="preserve"> </w:t>
      </w:r>
      <w:r w:rsidR="00067DE7">
        <w:rPr>
          <w:sz w:val="20"/>
          <w:szCs w:val="20"/>
        </w:rPr>
        <w:t>путем предоставления компенсации на погашение основного долга по открытому ипотечному жилищному кредиту</w:t>
      </w:r>
      <w:r>
        <w:rPr>
          <w:noProof/>
          <w:sz w:val="20"/>
          <w:szCs w:val="20"/>
        </w:rPr>
        <w:t>.</w:t>
      </w:r>
    </w:p>
    <w:p w:rsidR="0097418C" w:rsidRPr="00B66108" w:rsidRDefault="0097418C" w:rsidP="0097418C">
      <w:pPr>
        <w:widowControl w:val="0"/>
        <w:autoSpaceDE w:val="0"/>
        <w:autoSpaceDN w:val="0"/>
        <w:adjustRightInd w:val="0"/>
        <w:ind w:left="540"/>
        <w:jc w:val="both"/>
        <w:rPr>
          <w:sz w:val="20"/>
          <w:szCs w:val="20"/>
        </w:rPr>
      </w:pPr>
    </w:p>
    <w:p w:rsidR="0097418C" w:rsidRPr="00F110FA" w:rsidRDefault="0097418C" w:rsidP="0097418C">
      <w:pPr>
        <w:ind w:firstLine="540"/>
        <w:jc w:val="center"/>
        <w:rPr>
          <w:b/>
          <w:sz w:val="20"/>
          <w:szCs w:val="20"/>
        </w:rPr>
      </w:pPr>
      <w:r>
        <w:rPr>
          <w:b/>
          <w:sz w:val="20"/>
          <w:szCs w:val="20"/>
        </w:rPr>
        <w:t>4.3</w:t>
      </w:r>
      <w:r w:rsidRPr="00F110FA">
        <w:rPr>
          <w:b/>
          <w:sz w:val="20"/>
          <w:szCs w:val="20"/>
        </w:rPr>
        <w:t xml:space="preserve">. </w:t>
      </w:r>
      <w:r>
        <w:rPr>
          <w:b/>
          <w:sz w:val="20"/>
          <w:szCs w:val="20"/>
        </w:rPr>
        <w:t>Характеристика проблем и мероприятий</w:t>
      </w:r>
      <w:r w:rsidRPr="00F110FA">
        <w:rPr>
          <w:b/>
          <w:sz w:val="20"/>
          <w:szCs w:val="20"/>
        </w:rPr>
        <w:t xml:space="preserve"> Подпрограммы</w:t>
      </w:r>
      <w:r>
        <w:rPr>
          <w:b/>
          <w:sz w:val="20"/>
          <w:szCs w:val="20"/>
        </w:rPr>
        <w:t xml:space="preserve"> 4</w:t>
      </w:r>
      <w:r w:rsidRPr="00F110FA">
        <w:rPr>
          <w:b/>
          <w:sz w:val="20"/>
          <w:szCs w:val="20"/>
        </w:rPr>
        <w:t xml:space="preserve"> </w:t>
      </w:r>
    </w:p>
    <w:p w:rsidR="0097418C" w:rsidRPr="000521EF" w:rsidRDefault="0097418C" w:rsidP="0097418C">
      <w:pPr>
        <w:widowControl w:val="0"/>
        <w:autoSpaceDE w:val="0"/>
        <w:autoSpaceDN w:val="0"/>
        <w:adjustRightInd w:val="0"/>
        <w:ind w:firstLine="540"/>
        <w:jc w:val="both"/>
        <w:rPr>
          <w:sz w:val="20"/>
          <w:szCs w:val="20"/>
        </w:rPr>
      </w:pP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Подпрограмма разработана в целях реализации задач, изложенных в майских Указах Президента Российской Федерации от 07.08.2012 № 598 «О совершенств</w:t>
      </w:r>
      <w:r w:rsidRPr="0023438C">
        <w:rPr>
          <w:sz w:val="20"/>
          <w:szCs w:val="20"/>
        </w:rPr>
        <w:t>о</w:t>
      </w:r>
      <w:r w:rsidRPr="0023438C">
        <w:rPr>
          <w:sz w:val="20"/>
          <w:szCs w:val="20"/>
        </w:rPr>
        <w:t>вании государственной политики в сфере здравоохранения», № 599 «О мерах по реализации государственной политики в области образования и науки», N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w:t>
      </w:r>
      <w:r w:rsidRPr="0023438C">
        <w:rPr>
          <w:sz w:val="20"/>
          <w:szCs w:val="20"/>
        </w:rPr>
        <w:t>о</w:t>
      </w:r>
      <w:r w:rsidRPr="0023438C">
        <w:rPr>
          <w:sz w:val="20"/>
          <w:szCs w:val="20"/>
        </w:rPr>
        <w:t xml:space="preserve">течного жилищного кредитования в Российской Федерации до 2030 года, утвержденной распоряжением Правительства Российской Федерации от 19.07.2010 N 1201-р. </w:t>
      </w:r>
    </w:p>
    <w:p w:rsidR="005E12DB" w:rsidRPr="0023438C" w:rsidRDefault="004D3425" w:rsidP="005E12DB">
      <w:pPr>
        <w:widowControl w:val="0"/>
        <w:autoSpaceDE w:val="0"/>
        <w:autoSpaceDN w:val="0"/>
        <w:ind w:firstLine="540"/>
        <w:jc w:val="both"/>
        <w:rPr>
          <w:sz w:val="20"/>
          <w:szCs w:val="20"/>
        </w:rPr>
      </w:pPr>
      <w:r w:rsidRPr="0023438C">
        <w:rPr>
          <w:sz w:val="20"/>
          <w:szCs w:val="20"/>
        </w:rPr>
        <w:t>Подпрограмм</w:t>
      </w:r>
      <w:r w:rsidR="0023438C" w:rsidRPr="0023438C">
        <w:rPr>
          <w:sz w:val="20"/>
          <w:szCs w:val="20"/>
        </w:rPr>
        <w:t>а</w:t>
      </w:r>
      <w:r w:rsidRPr="0023438C">
        <w:rPr>
          <w:sz w:val="20"/>
          <w:szCs w:val="20"/>
        </w:rPr>
        <w:t xml:space="preserve"> 4 </w:t>
      </w:r>
      <w:r w:rsidR="0023438C" w:rsidRPr="0023438C">
        <w:rPr>
          <w:sz w:val="20"/>
          <w:szCs w:val="20"/>
        </w:rPr>
        <w:t>направлена на</w:t>
      </w:r>
      <w:r w:rsidRPr="0023438C">
        <w:rPr>
          <w:sz w:val="20"/>
          <w:szCs w:val="20"/>
        </w:rPr>
        <w:t xml:space="preserve"> продолжение оказани</w:t>
      </w:r>
      <w:r w:rsidR="0023438C" w:rsidRPr="0023438C">
        <w:rPr>
          <w:sz w:val="20"/>
          <w:szCs w:val="20"/>
        </w:rPr>
        <w:t>я</w:t>
      </w:r>
      <w:r w:rsidRPr="0023438C">
        <w:rPr>
          <w:sz w:val="20"/>
          <w:szCs w:val="20"/>
        </w:rPr>
        <w:t xml:space="preserve"> </w:t>
      </w:r>
      <w:r w:rsidR="0023438C">
        <w:rPr>
          <w:sz w:val="20"/>
          <w:szCs w:val="20"/>
        </w:rPr>
        <w:t xml:space="preserve">мер </w:t>
      </w:r>
      <w:r w:rsidRPr="0023438C">
        <w:rPr>
          <w:sz w:val="20"/>
          <w:szCs w:val="20"/>
        </w:rPr>
        <w:t xml:space="preserve">государственной поддержки отдельным категориям граждан в улучшении жилищных условий, начатых в рамках </w:t>
      </w:r>
      <w:r w:rsidR="005E12DB" w:rsidRPr="0023438C">
        <w:rPr>
          <w:sz w:val="20"/>
          <w:szCs w:val="20"/>
        </w:rPr>
        <w:t>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w:t>
      </w:r>
      <w:r w:rsidR="005E12DB" w:rsidRPr="0023438C">
        <w:rPr>
          <w:sz w:val="20"/>
          <w:szCs w:val="20"/>
        </w:rPr>
        <w:t>л</w:t>
      </w:r>
      <w:r w:rsidR="005E12DB" w:rsidRPr="0023438C">
        <w:rPr>
          <w:sz w:val="20"/>
          <w:szCs w:val="20"/>
        </w:rPr>
        <w:t xml:space="preserve">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005E12DB" w:rsidRPr="0023438C">
        <w:rPr>
          <w:sz w:val="20"/>
          <w:szCs w:val="20"/>
          <w:lang w:val="en-US"/>
        </w:rPr>
        <w:t>I</w:t>
      </w:r>
      <w:r w:rsidR="005E12DB" w:rsidRPr="0023438C">
        <w:rPr>
          <w:sz w:val="20"/>
          <w:szCs w:val="20"/>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w:t>
      </w:r>
      <w:r w:rsidR="005E12DB" w:rsidRPr="0023438C">
        <w:rPr>
          <w:sz w:val="20"/>
          <w:szCs w:val="20"/>
        </w:rPr>
        <w:t>в</w:t>
      </w:r>
      <w:r w:rsidR="005E12DB" w:rsidRPr="0023438C">
        <w:rPr>
          <w:sz w:val="20"/>
          <w:szCs w:val="20"/>
        </w:rPr>
        <w:t>ской области «Жилище</w:t>
      </w:r>
      <w:r w:rsidR="0023438C" w:rsidRPr="0023438C">
        <w:rPr>
          <w:sz w:val="20"/>
          <w:szCs w:val="20"/>
        </w:rPr>
        <w:t xml:space="preserve">. </w:t>
      </w:r>
    </w:p>
    <w:p w:rsidR="0023438C" w:rsidRPr="0023438C" w:rsidRDefault="0023438C" w:rsidP="0023438C">
      <w:pPr>
        <w:widowControl w:val="0"/>
        <w:autoSpaceDE w:val="0"/>
        <w:autoSpaceDN w:val="0"/>
        <w:adjustRightInd w:val="0"/>
        <w:ind w:firstLine="708"/>
        <w:jc w:val="both"/>
        <w:rPr>
          <w:sz w:val="20"/>
          <w:szCs w:val="20"/>
        </w:rPr>
      </w:pPr>
      <w:r w:rsidRPr="0023438C">
        <w:rPr>
          <w:sz w:val="20"/>
          <w:szCs w:val="20"/>
        </w:rPr>
        <w:t xml:space="preserve">Государственная поддержка, оказываемая в рамках и на условиях </w:t>
      </w:r>
      <w:r>
        <w:rPr>
          <w:sz w:val="20"/>
          <w:szCs w:val="20"/>
        </w:rPr>
        <w:t>П</w:t>
      </w:r>
      <w:r w:rsidRPr="0023438C">
        <w:rPr>
          <w:sz w:val="20"/>
          <w:szCs w:val="20"/>
        </w:rPr>
        <w:t>одпрограммы «Социальная ипотека» государственной программы Московской области «Ж</w:t>
      </w:r>
      <w:r w:rsidRPr="0023438C">
        <w:rPr>
          <w:sz w:val="20"/>
          <w:szCs w:val="20"/>
        </w:rPr>
        <w:t>и</w:t>
      </w:r>
      <w:r w:rsidRPr="0023438C">
        <w:rPr>
          <w:sz w:val="20"/>
          <w:szCs w:val="20"/>
        </w:rPr>
        <w:t>лище» на 2017-2027 годы, утвержденной постановлением Правительства Московской области от 25.10.2016 № 790/39 (далее – государственная региональная програ</w:t>
      </w:r>
      <w:r w:rsidRPr="0023438C">
        <w:rPr>
          <w:sz w:val="20"/>
          <w:szCs w:val="20"/>
        </w:rPr>
        <w:t>м</w:t>
      </w:r>
      <w:r w:rsidRPr="0023438C">
        <w:rPr>
          <w:sz w:val="20"/>
          <w:szCs w:val="20"/>
        </w:rPr>
        <w:t>ма)</w:t>
      </w:r>
      <w:r w:rsidR="000C6E97">
        <w:rPr>
          <w:sz w:val="20"/>
          <w:szCs w:val="20"/>
        </w:rPr>
        <w:t>,</w:t>
      </w:r>
      <w:r>
        <w:rPr>
          <w:sz w:val="20"/>
          <w:szCs w:val="20"/>
        </w:rPr>
        <w:t xml:space="preserve"> </w:t>
      </w:r>
      <w:r w:rsidRPr="0023438C">
        <w:rPr>
          <w:sz w:val="20"/>
          <w:szCs w:val="20"/>
        </w:rPr>
        <w:t xml:space="preserve">предусматривает предоставление </w:t>
      </w:r>
      <w:r w:rsidR="000C6E97">
        <w:rPr>
          <w:sz w:val="20"/>
          <w:szCs w:val="20"/>
        </w:rPr>
        <w:t xml:space="preserve">участникам 1 этапа </w:t>
      </w:r>
      <w:r w:rsidRPr="0023438C">
        <w:rPr>
          <w:sz w:val="20"/>
          <w:szCs w:val="20"/>
        </w:rPr>
        <w:t>компенсации основного долга по</w:t>
      </w:r>
      <w:r w:rsidR="000C6E97">
        <w:rPr>
          <w:sz w:val="20"/>
          <w:szCs w:val="20"/>
        </w:rPr>
        <w:t xml:space="preserve"> открытому</w:t>
      </w:r>
      <w:r w:rsidRPr="0023438C">
        <w:rPr>
          <w:sz w:val="20"/>
          <w:szCs w:val="20"/>
        </w:rPr>
        <w:t xml:space="preserve"> ипотечному жилищному кредиту (далее – компенсация),.что по</w:t>
      </w:r>
      <w:r w:rsidRPr="0023438C">
        <w:rPr>
          <w:sz w:val="20"/>
          <w:szCs w:val="20"/>
        </w:rPr>
        <w:t>з</w:t>
      </w:r>
      <w:r w:rsidRPr="0023438C">
        <w:rPr>
          <w:sz w:val="20"/>
          <w:szCs w:val="20"/>
        </w:rPr>
        <w:t>воляет повысить уровень доступности ипотечного жилищного кредитования, привлечь в сферу жилищного строительства дополнительные средства, что в свою очередь окажет положительный эффект на экономику как района, так и Московской области в целом.</w:t>
      </w:r>
    </w:p>
    <w:p w:rsidR="005E12DB" w:rsidRPr="0023438C" w:rsidRDefault="005E12DB" w:rsidP="005E12DB">
      <w:pPr>
        <w:widowControl w:val="0"/>
        <w:autoSpaceDE w:val="0"/>
        <w:autoSpaceDN w:val="0"/>
        <w:ind w:firstLine="540"/>
        <w:jc w:val="both"/>
        <w:rPr>
          <w:sz w:val="20"/>
          <w:szCs w:val="20"/>
        </w:rPr>
      </w:pPr>
      <w:r w:rsidRPr="0023438C">
        <w:rPr>
          <w:sz w:val="20"/>
          <w:szCs w:val="20"/>
        </w:rPr>
        <w:t xml:space="preserve">Право на получение компенсации имеют лица, получившие жилищную субсидию на оплату (частичную оплату) первоначального взноса </w:t>
      </w:r>
      <w:r w:rsidR="000C6E97">
        <w:rPr>
          <w:sz w:val="20"/>
          <w:szCs w:val="20"/>
        </w:rPr>
        <w:t>и</w:t>
      </w:r>
      <w:r w:rsidRPr="0023438C">
        <w:rPr>
          <w:sz w:val="20"/>
          <w:szCs w:val="20"/>
        </w:rPr>
        <w:t xml:space="preserve"> оформ</w:t>
      </w:r>
      <w:r w:rsidR="000C6E97">
        <w:rPr>
          <w:sz w:val="20"/>
          <w:szCs w:val="20"/>
        </w:rPr>
        <w:t>ившие</w:t>
      </w:r>
      <w:r w:rsidRPr="0023438C">
        <w:rPr>
          <w:sz w:val="20"/>
          <w:szCs w:val="20"/>
        </w:rPr>
        <w:t xml:space="preserve"> ипоте</w:t>
      </w:r>
      <w:r w:rsidRPr="0023438C">
        <w:rPr>
          <w:sz w:val="20"/>
          <w:szCs w:val="20"/>
        </w:rPr>
        <w:t>ч</w:t>
      </w:r>
      <w:r w:rsidRPr="0023438C">
        <w:rPr>
          <w:sz w:val="20"/>
          <w:szCs w:val="20"/>
        </w:rPr>
        <w:t>н</w:t>
      </w:r>
      <w:r w:rsidR="000C6E97">
        <w:rPr>
          <w:sz w:val="20"/>
          <w:szCs w:val="20"/>
        </w:rPr>
        <w:t>ый</w:t>
      </w:r>
      <w:r w:rsidRPr="0023438C">
        <w:rPr>
          <w:sz w:val="20"/>
          <w:szCs w:val="20"/>
        </w:rPr>
        <w:t xml:space="preserve"> жилищн</w:t>
      </w:r>
      <w:r w:rsidR="000C6E97">
        <w:rPr>
          <w:sz w:val="20"/>
          <w:szCs w:val="20"/>
        </w:rPr>
        <w:t>ый</w:t>
      </w:r>
      <w:r w:rsidRPr="0023438C">
        <w:rPr>
          <w:sz w:val="20"/>
          <w:szCs w:val="20"/>
        </w:rPr>
        <w:t xml:space="preserve"> кредит в рамках реализации долгосрочной программы и госпрограммы «Жилище» в 2013-2015 годах</w:t>
      </w:r>
      <w:r w:rsidR="000C6E97">
        <w:rPr>
          <w:sz w:val="20"/>
          <w:szCs w:val="20"/>
        </w:rPr>
        <w:t xml:space="preserve"> (участники 1 этапа реализации Подпрограммы)</w:t>
      </w:r>
      <w:r w:rsidRPr="0023438C">
        <w:rPr>
          <w:sz w:val="20"/>
          <w:szCs w:val="20"/>
        </w:rPr>
        <w:t>.</w:t>
      </w:r>
    </w:p>
    <w:p w:rsidR="005E12DB" w:rsidRPr="0023438C" w:rsidRDefault="000C6E97" w:rsidP="005E12DB">
      <w:pPr>
        <w:widowControl w:val="0"/>
        <w:autoSpaceDE w:val="0"/>
        <w:autoSpaceDN w:val="0"/>
        <w:ind w:firstLine="540"/>
        <w:jc w:val="both"/>
        <w:rPr>
          <w:strike/>
          <w:sz w:val="20"/>
          <w:szCs w:val="20"/>
        </w:rPr>
      </w:pPr>
      <w:r>
        <w:rPr>
          <w:sz w:val="20"/>
          <w:szCs w:val="20"/>
        </w:rPr>
        <w:t>К</w:t>
      </w:r>
      <w:r w:rsidR="005E12DB" w:rsidRPr="0023438C">
        <w:rPr>
          <w:sz w:val="20"/>
          <w:szCs w:val="20"/>
        </w:rPr>
        <w:t>омпенсаци</w:t>
      </w:r>
      <w:r>
        <w:rPr>
          <w:sz w:val="20"/>
          <w:szCs w:val="20"/>
        </w:rPr>
        <w:t>я</w:t>
      </w:r>
      <w:r w:rsidR="005E12DB" w:rsidRPr="0023438C">
        <w:rPr>
          <w:sz w:val="20"/>
          <w:szCs w:val="20"/>
        </w:rPr>
        <w:t xml:space="preserve"> </w:t>
      </w:r>
      <w:r>
        <w:rPr>
          <w:sz w:val="20"/>
          <w:szCs w:val="20"/>
        </w:rPr>
        <w:t>предоставляется</w:t>
      </w:r>
      <w:r w:rsidR="005E12DB" w:rsidRPr="0023438C">
        <w:rPr>
          <w:sz w:val="20"/>
          <w:szCs w:val="20"/>
        </w:rPr>
        <w:t xml:space="preserve"> ежегодно в течение 7 лет спустя 3 года с момента получения жилищной субсидии. </w:t>
      </w:r>
    </w:p>
    <w:p w:rsidR="0097418C" w:rsidRPr="0023438C" w:rsidRDefault="0097418C" w:rsidP="003316CF">
      <w:pPr>
        <w:widowControl w:val="0"/>
        <w:autoSpaceDE w:val="0"/>
        <w:autoSpaceDN w:val="0"/>
        <w:adjustRightInd w:val="0"/>
        <w:ind w:firstLine="540"/>
        <w:jc w:val="both"/>
        <w:rPr>
          <w:sz w:val="20"/>
          <w:szCs w:val="20"/>
        </w:rPr>
      </w:pPr>
      <w:r w:rsidRPr="0023438C">
        <w:rPr>
          <w:sz w:val="20"/>
          <w:szCs w:val="20"/>
        </w:rPr>
        <w:t>Условия предоставления</w:t>
      </w:r>
      <w:r w:rsidR="00DB771B" w:rsidRPr="0023438C">
        <w:rPr>
          <w:sz w:val="20"/>
          <w:szCs w:val="20"/>
        </w:rPr>
        <w:t>,</w:t>
      </w:r>
      <w:r w:rsidRPr="0023438C">
        <w:rPr>
          <w:sz w:val="20"/>
          <w:szCs w:val="20"/>
        </w:rPr>
        <w:t xml:space="preserve"> порядок расчета </w:t>
      </w:r>
      <w:r w:rsidR="005E12DB" w:rsidRPr="0023438C">
        <w:rPr>
          <w:sz w:val="20"/>
          <w:szCs w:val="20"/>
        </w:rPr>
        <w:t xml:space="preserve">и расходования </w:t>
      </w:r>
      <w:r w:rsidR="000C6E97">
        <w:rPr>
          <w:sz w:val="20"/>
          <w:szCs w:val="20"/>
        </w:rPr>
        <w:t xml:space="preserve">субсидии на предоставление </w:t>
      </w:r>
      <w:r w:rsidRPr="0023438C">
        <w:rPr>
          <w:sz w:val="20"/>
          <w:szCs w:val="20"/>
        </w:rPr>
        <w:t xml:space="preserve">компенсации </w:t>
      </w:r>
      <w:r w:rsidR="000C6E97">
        <w:rPr>
          <w:sz w:val="20"/>
          <w:szCs w:val="20"/>
        </w:rPr>
        <w:t xml:space="preserve">участникам 1 этапа Подпрограммы 4 </w:t>
      </w:r>
      <w:r w:rsidRPr="0023438C">
        <w:rPr>
          <w:sz w:val="20"/>
          <w:szCs w:val="20"/>
        </w:rPr>
        <w:t xml:space="preserve">из бюджета Московской области бюджету </w:t>
      </w:r>
      <w:r w:rsidR="005D48C6">
        <w:rPr>
          <w:sz w:val="20"/>
          <w:szCs w:val="20"/>
        </w:rPr>
        <w:t>муниципального образования «Городской округ Истра Московской области»</w:t>
      </w:r>
      <w:r w:rsidRPr="0023438C">
        <w:rPr>
          <w:sz w:val="20"/>
          <w:szCs w:val="20"/>
        </w:rPr>
        <w:t xml:space="preserve"> на очередной финансовый год, процент участия бюджета </w:t>
      </w:r>
      <w:r w:rsidR="005D48C6">
        <w:rPr>
          <w:sz w:val="20"/>
          <w:szCs w:val="20"/>
        </w:rPr>
        <w:t>городского округа Истра</w:t>
      </w:r>
      <w:r w:rsidRPr="0023438C">
        <w:rPr>
          <w:sz w:val="20"/>
          <w:szCs w:val="20"/>
        </w:rPr>
        <w:t xml:space="preserve"> в ее формировании, порядок формирования органами местного самоуправления списка участников Подпрограммы</w:t>
      </w:r>
      <w:r w:rsidR="00DB771B" w:rsidRPr="0023438C">
        <w:rPr>
          <w:sz w:val="20"/>
          <w:szCs w:val="20"/>
        </w:rPr>
        <w:t xml:space="preserve"> </w:t>
      </w:r>
      <w:r w:rsidR="005E12DB" w:rsidRPr="0023438C">
        <w:rPr>
          <w:sz w:val="20"/>
          <w:szCs w:val="20"/>
        </w:rPr>
        <w:t>- получателей компенсации</w:t>
      </w:r>
      <w:r w:rsidRPr="0023438C">
        <w:rPr>
          <w:sz w:val="20"/>
          <w:szCs w:val="20"/>
        </w:rPr>
        <w:t xml:space="preserve">, </w:t>
      </w:r>
      <w:r w:rsidR="005E12DB" w:rsidRPr="0023438C">
        <w:rPr>
          <w:sz w:val="20"/>
          <w:szCs w:val="20"/>
        </w:rPr>
        <w:t xml:space="preserve">порядок </w:t>
      </w:r>
      <w:r w:rsidRPr="0023438C">
        <w:rPr>
          <w:bCs/>
          <w:sz w:val="20"/>
          <w:szCs w:val="20"/>
        </w:rPr>
        <w:t>предоставления и расходования межбюджетных трансфертов из бюджета Московской области бюджетам муниципальных образований Московской области на реализ</w:t>
      </w:r>
      <w:r w:rsidRPr="0023438C">
        <w:rPr>
          <w:bCs/>
          <w:sz w:val="20"/>
          <w:szCs w:val="20"/>
        </w:rPr>
        <w:t>а</w:t>
      </w:r>
      <w:r w:rsidRPr="0023438C">
        <w:rPr>
          <w:bCs/>
          <w:sz w:val="20"/>
          <w:szCs w:val="20"/>
        </w:rPr>
        <w:t>цию Подпрограммы</w:t>
      </w:r>
      <w:r w:rsidR="005E12DB" w:rsidRPr="0023438C">
        <w:rPr>
          <w:bCs/>
          <w:sz w:val="20"/>
          <w:szCs w:val="20"/>
        </w:rPr>
        <w:t xml:space="preserve"> 4</w:t>
      </w:r>
      <w:r w:rsidRPr="0023438C">
        <w:rPr>
          <w:sz w:val="20"/>
          <w:szCs w:val="20"/>
        </w:rPr>
        <w:t>, порядок взаимодействия Государственного заказчика (Министерства строительного комплекса Московской области) с исполнителями Подпр</w:t>
      </w:r>
      <w:r w:rsidRPr="0023438C">
        <w:rPr>
          <w:sz w:val="20"/>
          <w:szCs w:val="20"/>
        </w:rPr>
        <w:t>о</w:t>
      </w:r>
      <w:r w:rsidRPr="0023438C">
        <w:rPr>
          <w:sz w:val="20"/>
          <w:szCs w:val="20"/>
        </w:rPr>
        <w:t>граммы, состав, форма и сроки предоставления отчетности о ходе реализации Подпрограммы</w:t>
      </w:r>
      <w:r w:rsidR="005E12DB" w:rsidRPr="0023438C">
        <w:rPr>
          <w:sz w:val="20"/>
          <w:szCs w:val="20"/>
        </w:rPr>
        <w:t xml:space="preserve"> 4</w:t>
      </w:r>
      <w:r w:rsidRPr="0023438C">
        <w:rPr>
          <w:sz w:val="20"/>
          <w:szCs w:val="20"/>
        </w:rPr>
        <w:t xml:space="preserve">, </w:t>
      </w:r>
      <w:r w:rsidRPr="0023438C">
        <w:rPr>
          <w:bCs/>
          <w:sz w:val="20"/>
          <w:szCs w:val="20"/>
        </w:rPr>
        <w:t xml:space="preserve">установлены </w:t>
      </w:r>
      <w:r w:rsidRPr="0023438C">
        <w:rPr>
          <w:sz w:val="20"/>
          <w:szCs w:val="20"/>
        </w:rPr>
        <w:t>разделом 1</w:t>
      </w:r>
      <w:r w:rsidR="005E12DB" w:rsidRPr="0023438C">
        <w:rPr>
          <w:sz w:val="20"/>
          <w:szCs w:val="20"/>
        </w:rPr>
        <w:t>4</w:t>
      </w:r>
      <w:r w:rsidRPr="0023438C">
        <w:rPr>
          <w:sz w:val="20"/>
          <w:szCs w:val="20"/>
        </w:rPr>
        <w:t xml:space="preserve">.3.1 государственной </w:t>
      </w:r>
      <w:r w:rsidR="003316CF">
        <w:rPr>
          <w:sz w:val="20"/>
          <w:szCs w:val="20"/>
        </w:rPr>
        <w:t xml:space="preserve">региональной </w:t>
      </w:r>
      <w:r w:rsidR="005D48C6">
        <w:rPr>
          <w:sz w:val="20"/>
          <w:szCs w:val="20"/>
        </w:rPr>
        <w:t>п</w:t>
      </w:r>
      <w:r w:rsidRPr="0023438C">
        <w:rPr>
          <w:sz w:val="20"/>
          <w:szCs w:val="20"/>
        </w:rPr>
        <w:t xml:space="preserve">рограммы </w:t>
      </w:r>
      <w:r w:rsidRPr="0023438C">
        <w:rPr>
          <w:sz w:val="20"/>
          <w:szCs w:val="20"/>
        </w:rPr>
        <w:lastRenderedPageBreak/>
        <w:t>и Правилами 1 этапа</w:t>
      </w:r>
      <w:r w:rsidR="00DB771B" w:rsidRPr="0023438C">
        <w:rPr>
          <w:sz w:val="20"/>
          <w:szCs w:val="20"/>
        </w:rPr>
        <w:t xml:space="preserve"> (приложение № 2 к государственной региональной программе)</w:t>
      </w:r>
      <w:r w:rsidRPr="0023438C">
        <w:rPr>
          <w:sz w:val="20"/>
          <w:szCs w:val="20"/>
        </w:rPr>
        <w:t xml:space="preserve"> </w:t>
      </w: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 xml:space="preserve"> Участниками 1 этапа реализации Подпрограммы </w:t>
      </w:r>
      <w:r w:rsidR="00DB771B" w:rsidRPr="0023438C">
        <w:rPr>
          <w:sz w:val="20"/>
          <w:szCs w:val="20"/>
        </w:rPr>
        <w:t xml:space="preserve">4 </w:t>
      </w:r>
      <w:r w:rsidRPr="0023438C">
        <w:rPr>
          <w:sz w:val="20"/>
          <w:szCs w:val="20"/>
        </w:rPr>
        <w:t xml:space="preserve">в </w:t>
      </w:r>
      <w:r w:rsidR="005D48C6">
        <w:rPr>
          <w:sz w:val="20"/>
          <w:szCs w:val="20"/>
        </w:rPr>
        <w:t>муниципальном образовании «Городской округ Истра Московской области»</w:t>
      </w:r>
      <w:r w:rsidRPr="0023438C">
        <w:rPr>
          <w:sz w:val="20"/>
          <w:szCs w:val="20"/>
        </w:rPr>
        <w:t xml:space="preserve"> являются 6 семей, из них 1 с</w:t>
      </w:r>
      <w:r w:rsidRPr="0023438C">
        <w:rPr>
          <w:sz w:val="20"/>
          <w:szCs w:val="20"/>
        </w:rPr>
        <w:t>е</w:t>
      </w:r>
      <w:r w:rsidRPr="0023438C">
        <w:rPr>
          <w:sz w:val="20"/>
          <w:szCs w:val="20"/>
        </w:rPr>
        <w:t xml:space="preserve">мья получила и реализовала жилищную субсидию в 2013 году и с 2016 года </w:t>
      </w:r>
      <w:r w:rsidR="003316CF">
        <w:rPr>
          <w:sz w:val="20"/>
          <w:szCs w:val="20"/>
        </w:rPr>
        <w:t>приобрела право на</w:t>
      </w:r>
      <w:r w:rsidRPr="0023438C">
        <w:rPr>
          <w:sz w:val="20"/>
          <w:szCs w:val="20"/>
        </w:rPr>
        <w:t xml:space="preserve">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w:t>
      </w:r>
      <w:r w:rsidR="00DB771B" w:rsidRPr="0023438C">
        <w:rPr>
          <w:sz w:val="20"/>
          <w:szCs w:val="20"/>
        </w:rPr>
        <w:t xml:space="preserve">, при этом на начало 2017 года 1 семья исключена из числа участников </w:t>
      </w:r>
      <w:r w:rsidR="003316CF">
        <w:rPr>
          <w:sz w:val="20"/>
          <w:szCs w:val="20"/>
        </w:rPr>
        <w:t xml:space="preserve">Подпрограммы 4 </w:t>
      </w:r>
      <w:r w:rsidR="00DB771B" w:rsidRPr="0023438C">
        <w:rPr>
          <w:sz w:val="20"/>
          <w:szCs w:val="20"/>
        </w:rPr>
        <w:t>вследствие полного погашения долга по ипотечному кредиту.</w:t>
      </w: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 xml:space="preserve">Механизм реализации 2 этапа </w:t>
      </w:r>
      <w:r w:rsidR="003316CF">
        <w:rPr>
          <w:sz w:val="20"/>
          <w:szCs w:val="20"/>
        </w:rPr>
        <w:t xml:space="preserve">государственной региональной </w:t>
      </w:r>
      <w:r w:rsidRPr="0023438C">
        <w:rPr>
          <w:sz w:val="20"/>
          <w:szCs w:val="20"/>
        </w:rPr>
        <w:t xml:space="preserve">Подпрограммы </w:t>
      </w:r>
      <w:r w:rsidR="003316CF">
        <w:rPr>
          <w:sz w:val="20"/>
          <w:szCs w:val="20"/>
        </w:rPr>
        <w:t xml:space="preserve">4 </w:t>
      </w:r>
      <w:r w:rsidR="00DB771B" w:rsidRPr="0023438C">
        <w:rPr>
          <w:sz w:val="20"/>
          <w:szCs w:val="20"/>
        </w:rPr>
        <w:t>участие органов местного самоуправления не предусматривает.</w:t>
      </w:r>
    </w:p>
    <w:p w:rsidR="0097418C" w:rsidRPr="009A5A9C" w:rsidRDefault="0097418C" w:rsidP="0097418C">
      <w:pPr>
        <w:widowControl w:val="0"/>
        <w:autoSpaceDE w:val="0"/>
        <w:autoSpaceDN w:val="0"/>
        <w:adjustRightInd w:val="0"/>
        <w:jc w:val="both"/>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4.4</w:t>
      </w:r>
      <w:r w:rsidRPr="009A5A9C">
        <w:rPr>
          <w:b/>
          <w:sz w:val="20"/>
          <w:szCs w:val="20"/>
        </w:rPr>
        <w:t xml:space="preserve">. Обоснование объемов и условия предоставления финансовых ресурсов </w:t>
      </w:r>
    </w:p>
    <w:p w:rsidR="0097418C" w:rsidRPr="009A5A9C" w:rsidRDefault="0097418C" w:rsidP="0097418C">
      <w:pPr>
        <w:widowControl w:val="0"/>
        <w:autoSpaceDE w:val="0"/>
        <w:autoSpaceDN w:val="0"/>
        <w:adjustRightInd w:val="0"/>
        <w:jc w:val="center"/>
        <w:outlineLvl w:val="1"/>
        <w:rPr>
          <w:b/>
          <w:sz w:val="20"/>
          <w:szCs w:val="20"/>
        </w:rPr>
      </w:pPr>
      <w:r w:rsidRPr="009A5A9C">
        <w:rPr>
          <w:b/>
          <w:sz w:val="20"/>
          <w:szCs w:val="20"/>
        </w:rPr>
        <w:t>на реализацию мероприятий</w:t>
      </w:r>
      <w:r>
        <w:rPr>
          <w:b/>
          <w:sz w:val="20"/>
          <w:szCs w:val="20"/>
        </w:rPr>
        <w:t xml:space="preserve"> 1 этапа реализации</w:t>
      </w:r>
      <w:r w:rsidRPr="009A5A9C">
        <w:rPr>
          <w:b/>
          <w:sz w:val="20"/>
          <w:szCs w:val="20"/>
        </w:rPr>
        <w:t xml:space="preserve"> Подпрограммы</w:t>
      </w:r>
      <w:r>
        <w:rPr>
          <w:b/>
          <w:sz w:val="20"/>
          <w:szCs w:val="20"/>
        </w:rPr>
        <w:t xml:space="preserve"> 4</w:t>
      </w:r>
      <w:r w:rsidRPr="009A5A9C">
        <w:rPr>
          <w:b/>
          <w:sz w:val="20"/>
          <w:szCs w:val="20"/>
        </w:rPr>
        <w:t>.</w:t>
      </w:r>
    </w:p>
    <w:p w:rsidR="0097418C" w:rsidRPr="009A5A9C" w:rsidRDefault="0097418C" w:rsidP="0097418C">
      <w:pPr>
        <w:widowControl w:val="0"/>
        <w:autoSpaceDE w:val="0"/>
        <w:autoSpaceDN w:val="0"/>
        <w:adjustRightInd w:val="0"/>
        <w:jc w:val="both"/>
        <w:rPr>
          <w:sz w:val="20"/>
          <w:szCs w:val="20"/>
        </w:rPr>
      </w:pP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В софинансировании расходных обязательств, возникающих при предоставлении компенсации, принимают участие средства бюджета Московской области, к</w:t>
      </w:r>
      <w:r w:rsidRPr="009A5A9C">
        <w:rPr>
          <w:sz w:val="20"/>
          <w:szCs w:val="20"/>
        </w:rPr>
        <w:t>о</w:t>
      </w:r>
      <w:r w:rsidRPr="009A5A9C">
        <w:rPr>
          <w:sz w:val="20"/>
          <w:szCs w:val="20"/>
        </w:rPr>
        <w:t xml:space="preserve">торые предоставляются бюджету </w:t>
      </w:r>
      <w:r w:rsidR="005D48C6">
        <w:rPr>
          <w:sz w:val="20"/>
          <w:szCs w:val="20"/>
        </w:rPr>
        <w:t>городского округа Истра</w:t>
      </w:r>
      <w:r w:rsidRPr="009A5A9C">
        <w:rPr>
          <w:sz w:val="20"/>
          <w:szCs w:val="20"/>
        </w:rPr>
        <w:t xml:space="preserve"> в виде субсидий в соответствии с утвержденным списком участником Подпрограммы. </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 xml:space="preserve">Средства бюджета Московской области, предусмотренные на реализацию Подпрограммы в планируемом году, утверждаются государственной Подпрограммой Московской области и предоставляются бюджету </w:t>
      </w:r>
      <w:r w:rsidR="005D48C6">
        <w:rPr>
          <w:sz w:val="20"/>
          <w:szCs w:val="20"/>
        </w:rPr>
        <w:t>городского округа Истра</w:t>
      </w:r>
      <w:r w:rsidRPr="009A5A9C">
        <w:rPr>
          <w:sz w:val="20"/>
          <w:szCs w:val="20"/>
        </w:rPr>
        <w:t xml:space="preserve">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 для исполнения бюджета Московской области по расходам. Расчет </w:t>
      </w:r>
      <w:r>
        <w:rPr>
          <w:sz w:val="20"/>
          <w:szCs w:val="20"/>
        </w:rPr>
        <w:t>компенсации</w:t>
      </w:r>
      <w:r w:rsidRPr="009A5A9C">
        <w:rPr>
          <w:sz w:val="20"/>
          <w:szCs w:val="20"/>
        </w:rPr>
        <w:t xml:space="preserve"> из бюджета Московской области для бюджета </w:t>
      </w:r>
      <w:r w:rsidR="005D48C6">
        <w:rPr>
          <w:sz w:val="20"/>
          <w:szCs w:val="20"/>
        </w:rPr>
        <w:t>городского округа Истра</w:t>
      </w:r>
      <w:r w:rsidRPr="009A5A9C">
        <w:rPr>
          <w:sz w:val="20"/>
          <w:szCs w:val="20"/>
        </w:rPr>
        <w:t xml:space="preserve"> на финансирование мероприятий Подпрограммы осуществляется на основании и в соответствии с условиями государственной Подпрограммы</w:t>
      </w:r>
      <w:r w:rsidR="005D48C6">
        <w:rPr>
          <w:sz w:val="20"/>
          <w:szCs w:val="20"/>
        </w:rPr>
        <w:t xml:space="preserve"> 4</w:t>
      </w:r>
      <w:r w:rsidRPr="009A5A9C">
        <w:rPr>
          <w:sz w:val="20"/>
          <w:szCs w:val="20"/>
        </w:rPr>
        <w:t xml:space="preserve">. </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 xml:space="preserve">Перечисление межбюджетного трансферта из бюджета Московской области бюджету </w:t>
      </w:r>
      <w:r w:rsidR="005D48C6">
        <w:rPr>
          <w:sz w:val="20"/>
          <w:szCs w:val="20"/>
        </w:rPr>
        <w:t>городского округа Истра</w:t>
      </w:r>
      <w:r w:rsidRPr="009A5A9C">
        <w:rPr>
          <w:sz w:val="20"/>
          <w:szCs w:val="20"/>
        </w:rPr>
        <w:t xml:space="preserve"> осуществляется на основании соглашения, з</w:t>
      </w:r>
      <w:r w:rsidRPr="009A5A9C">
        <w:rPr>
          <w:sz w:val="20"/>
          <w:szCs w:val="20"/>
        </w:rPr>
        <w:t>а</w:t>
      </w:r>
      <w:r w:rsidRPr="009A5A9C">
        <w:rPr>
          <w:sz w:val="20"/>
          <w:szCs w:val="20"/>
        </w:rPr>
        <w:t xml:space="preserve">ключаемого Государственным заказчиком с администрацией </w:t>
      </w:r>
      <w:r w:rsidR="005D48C6">
        <w:rPr>
          <w:sz w:val="20"/>
          <w:szCs w:val="20"/>
        </w:rPr>
        <w:t>органа местного самоуправления</w:t>
      </w:r>
      <w:r w:rsidRPr="009A5A9C">
        <w:rPr>
          <w:sz w:val="20"/>
          <w:szCs w:val="20"/>
        </w:rPr>
        <w:t>.</w:t>
      </w:r>
    </w:p>
    <w:p w:rsidR="0097418C" w:rsidRDefault="0097418C" w:rsidP="0097418C">
      <w:pPr>
        <w:widowControl w:val="0"/>
        <w:autoSpaceDE w:val="0"/>
        <w:autoSpaceDN w:val="0"/>
        <w:adjustRightInd w:val="0"/>
        <w:ind w:firstLine="708"/>
        <w:jc w:val="both"/>
        <w:rPr>
          <w:sz w:val="20"/>
          <w:szCs w:val="20"/>
        </w:rPr>
      </w:pPr>
      <w:r>
        <w:rPr>
          <w:sz w:val="20"/>
          <w:szCs w:val="20"/>
        </w:rPr>
        <w:t xml:space="preserve">Участие бюджетов в структуре компенсации составляет </w:t>
      </w:r>
      <w:r w:rsidRPr="009A5A9C">
        <w:rPr>
          <w:sz w:val="20"/>
          <w:szCs w:val="20"/>
        </w:rPr>
        <w:t xml:space="preserve">99% </w:t>
      </w:r>
      <w:r w:rsidR="003316CF">
        <w:rPr>
          <w:sz w:val="20"/>
          <w:szCs w:val="20"/>
        </w:rPr>
        <w:t>региональных</w:t>
      </w:r>
      <w:r w:rsidRPr="009A5A9C">
        <w:rPr>
          <w:sz w:val="20"/>
          <w:szCs w:val="20"/>
        </w:rPr>
        <w:t xml:space="preserve"> и </w:t>
      </w:r>
      <w:r>
        <w:rPr>
          <w:sz w:val="20"/>
          <w:szCs w:val="20"/>
        </w:rPr>
        <w:t xml:space="preserve">1% </w:t>
      </w:r>
      <w:r w:rsidRPr="009A5A9C">
        <w:rPr>
          <w:sz w:val="20"/>
          <w:szCs w:val="20"/>
        </w:rPr>
        <w:t>муниципальны</w:t>
      </w:r>
      <w:r>
        <w:rPr>
          <w:sz w:val="20"/>
          <w:szCs w:val="20"/>
        </w:rPr>
        <w:t>х</w:t>
      </w:r>
      <w:r w:rsidRPr="009A5A9C">
        <w:rPr>
          <w:sz w:val="20"/>
          <w:szCs w:val="20"/>
        </w:rPr>
        <w:t xml:space="preserve"> бюджетны</w:t>
      </w:r>
      <w:r>
        <w:rPr>
          <w:sz w:val="20"/>
          <w:szCs w:val="20"/>
        </w:rPr>
        <w:t>х</w:t>
      </w:r>
      <w:r w:rsidRPr="009A5A9C">
        <w:rPr>
          <w:sz w:val="20"/>
          <w:szCs w:val="20"/>
        </w:rPr>
        <w:t xml:space="preserve"> средств.</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Источниками внебюджетных средств являются собственные и заемные средства участников Подпрограммы.</w:t>
      </w:r>
    </w:p>
    <w:p w:rsidR="0097418C" w:rsidRPr="009A5A9C" w:rsidRDefault="0097418C" w:rsidP="0097418C">
      <w:pPr>
        <w:widowControl w:val="0"/>
        <w:autoSpaceDE w:val="0"/>
        <w:autoSpaceDN w:val="0"/>
        <w:adjustRightInd w:val="0"/>
        <w:jc w:val="both"/>
        <w:rPr>
          <w:sz w:val="20"/>
          <w:szCs w:val="20"/>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835"/>
        <w:gridCol w:w="4536"/>
        <w:gridCol w:w="3566"/>
        <w:gridCol w:w="1980"/>
      </w:tblGrid>
      <w:tr w:rsidR="0097418C" w:rsidRPr="009A5A9C" w:rsidTr="00066C03">
        <w:tc>
          <w:tcPr>
            <w:tcW w:w="1951"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Наименование м</w:t>
            </w:r>
            <w:r w:rsidRPr="009A5A9C">
              <w:rPr>
                <w:sz w:val="20"/>
                <w:szCs w:val="20"/>
              </w:rPr>
              <w:t>е</w:t>
            </w:r>
            <w:r w:rsidRPr="009A5A9C">
              <w:rPr>
                <w:sz w:val="20"/>
                <w:szCs w:val="20"/>
              </w:rPr>
              <w:t>роприятия подпр</w:t>
            </w:r>
            <w:r w:rsidRPr="009A5A9C">
              <w:rPr>
                <w:sz w:val="20"/>
                <w:szCs w:val="20"/>
              </w:rPr>
              <w:t>о</w:t>
            </w:r>
            <w:r w:rsidRPr="009A5A9C">
              <w:rPr>
                <w:sz w:val="20"/>
                <w:szCs w:val="20"/>
              </w:rPr>
              <w:t>граммы</w:t>
            </w:r>
          </w:p>
        </w:tc>
        <w:tc>
          <w:tcPr>
            <w:tcW w:w="2835"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Источник финансирования</w:t>
            </w:r>
          </w:p>
        </w:tc>
        <w:tc>
          <w:tcPr>
            <w:tcW w:w="453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Расчет необходимых финансовых ресурсов на реализацию мероприятия</w:t>
            </w:r>
          </w:p>
        </w:tc>
        <w:tc>
          <w:tcPr>
            <w:tcW w:w="356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Общий объем финансовых ресурсов, необходимых для реализации мер</w:t>
            </w:r>
            <w:r w:rsidRPr="009A5A9C">
              <w:rPr>
                <w:sz w:val="20"/>
                <w:szCs w:val="20"/>
              </w:rPr>
              <w:t>о</w:t>
            </w:r>
            <w:r w:rsidRPr="009A5A9C">
              <w:rPr>
                <w:sz w:val="20"/>
                <w:szCs w:val="20"/>
              </w:rPr>
              <w:t>приятия, в том числе по годам</w:t>
            </w:r>
          </w:p>
        </w:tc>
        <w:tc>
          <w:tcPr>
            <w:tcW w:w="1980"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Эксплуатационные расходы, возник</w:t>
            </w:r>
            <w:r w:rsidRPr="009A5A9C">
              <w:rPr>
                <w:sz w:val="20"/>
                <w:szCs w:val="20"/>
              </w:rPr>
              <w:t>а</w:t>
            </w:r>
            <w:r w:rsidRPr="009A5A9C">
              <w:rPr>
                <w:sz w:val="20"/>
                <w:szCs w:val="20"/>
              </w:rPr>
              <w:t>ющие в результате реализации мер</w:t>
            </w:r>
            <w:r w:rsidRPr="009A5A9C">
              <w:rPr>
                <w:sz w:val="20"/>
                <w:szCs w:val="20"/>
              </w:rPr>
              <w:t>о</w:t>
            </w:r>
            <w:r w:rsidRPr="009A5A9C">
              <w:rPr>
                <w:sz w:val="20"/>
                <w:szCs w:val="20"/>
              </w:rPr>
              <w:t>приятия</w:t>
            </w:r>
          </w:p>
        </w:tc>
      </w:tr>
      <w:tr w:rsidR="0097418C" w:rsidRPr="009A5A9C" w:rsidTr="00066C03">
        <w:tc>
          <w:tcPr>
            <w:tcW w:w="1951" w:type="dxa"/>
            <w:shd w:val="clear" w:color="auto" w:fill="auto"/>
          </w:tcPr>
          <w:p w:rsidR="0097418C" w:rsidRPr="009A5A9C" w:rsidRDefault="0097418C" w:rsidP="0097418C">
            <w:pPr>
              <w:widowControl w:val="0"/>
              <w:autoSpaceDE w:val="0"/>
              <w:autoSpaceDN w:val="0"/>
              <w:adjustRightInd w:val="0"/>
              <w:jc w:val="both"/>
              <w:rPr>
                <w:sz w:val="20"/>
                <w:szCs w:val="20"/>
              </w:rPr>
            </w:pPr>
            <w:r>
              <w:rPr>
                <w:sz w:val="20"/>
                <w:szCs w:val="20"/>
              </w:rPr>
              <w:t>1</w:t>
            </w:r>
            <w:r w:rsidRPr="009A5A9C">
              <w:rPr>
                <w:sz w:val="20"/>
                <w:szCs w:val="20"/>
              </w:rPr>
              <w:t xml:space="preserve">. </w:t>
            </w:r>
            <w:r>
              <w:rPr>
                <w:sz w:val="20"/>
                <w:szCs w:val="20"/>
              </w:rPr>
              <w:t>Предоставление</w:t>
            </w:r>
            <w:r w:rsidRPr="009A5A9C">
              <w:rPr>
                <w:sz w:val="20"/>
                <w:szCs w:val="20"/>
              </w:rPr>
              <w:t xml:space="preserve"> компенсаци</w:t>
            </w:r>
            <w:r>
              <w:rPr>
                <w:sz w:val="20"/>
                <w:szCs w:val="20"/>
              </w:rPr>
              <w:t>й</w:t>
            </w:r>
            <w:r w:rsidRPr="009A5A9C">
              <w:rPr>
                <w:sz w:val="20"/>
                <w:szCs w:val="20"/>
              </w:rPr>
              <w:t xml:space="preserve"> участникам </w:t>
            </w:r>
            <w:r>
              <w:rPr>
                <w:sz w:val="20"/>
                <w:szCs w:val="20"/>
              </w:rPr>
              <w:t xml:space="preserve">1 этапа реализации </w:t>
            </w:r>
            <w:r w:rsidRPr="009A5A9C">
              <w:rPr>
                <w:sz w:val="20"/>
                <w:szCs w:val="20"/>
              </w:rPr>
              <w:t>По</w:t>
            </w:r>
            <w:r w:rsidRPr="009A5A9C">
              <w:rPr>
                <w:sz w:val="20"/>
                <w:szCs w:val="20"/>
              </w:rPr>
              <w:t>д</w:t>
            </w:r>
            <w:r w:rsidRPr="009A5A9C">
              <w:rPr>
                <w:sz w:val="20"/>
                <w:szCs w:val="20"/>
              </w:rPr>
              <w:t>программы</w:t>
            </w:r>
            <w:r w:rsidR="00FF22D9">
              <w:rPr>
                <w:sz w:val="20"/>
                <w:szCs w:val="20"/>
              </w:rPr>
              <w:t xml:space="preserve"> 4</w:t>
            </w:r>
          </w:p>
        </w:tc>
        <w:tc>
          <w:tcPr>
            <w:tcW w:w="2835" w:type="dxa"/>
            <w:shd w:val="clear" w:color="auto" w:fill="auto"/>
          </w:tcPr>
          <w:p w:rsidR="0097418C" w:rsidRPr="009A5A9C" w:rsidRDefault="0097418C" w:rsidP="00FF22D9">
            <w:pPr>
              <w:widowControl w:val="0"/>
              <w:autoSpaceDE w:val="0"/>
              <w:autoSpaceDN w:val="0"/>
              <w:adjustRightInd w:val="0"/>
              <w:jc w:val="both"/>
              <w:rPr>
                <w:sz w:val="20"/>
                <w:szCs w:val="20"/>
              </w:rPr>
            </w:pPr>
            <w:r w:rsidRPr="009A5A9C">
              <w:rPr>
                <w:sz w:val="20"/>
                <w:szCs w:val="20"/>
              </w:rPr>
              <w:t>Средства бюджета Моско</w:t>
            </w:r>
            <w:r w:rsidRPr="009A5A9C">
              <w:rPr>
                <w:sz w:val="20"/>
                <w:szCs w:val="20"/>
              </w:rPr>
              <w:t>в</w:t>
            </w:r>
            <w:r w:rsidRPr="009A5A9C">
              <w:rPr>
                <w:sz w:val="20"/>
                <w:szCs w:val="20"/>
              </w:rPr>
              <w:t>ской области в рамках реал</w:t>
            </w:r>
            <w:r w:rsidRPr="009A5A9C">
              <w:rPr>
                <w:sz w:val="20"/>
                <w:szCs w:val="20"/>
              </w:rPr>
              <w:t>и</w:t>
            </w:r>
            <w:r w:rsidRPr="009A5A9C">
              <w:rPr>
                <w:sz w:val="20"/>
                <w:szCs w:val="20"/>
              </w:rPr>
              <w:t>зации подпрограммы «Соц</w:t>
            </w:r>
            <w:r w:rsidRPr="009A5A9C">
              <w:rPr>
                <w:sz w:val="20"/>
                <w:szCs w:val="20"/>
              </w:rPr>
              <w:t>и</w:t>
            </w:r>
            <w:r w:rsidRPr="009A5A9C">
              <w:rPr>
                <w:sz w:val="20"/>
                <w:szCs w:val="20"/>
              </w:rPr>
              <w:t>альная ипотека» госуда</w:t>
            </w:r>
            <w:r w:rsidRPr="009A5A9C">
              <w:rPr>
                <w:sz w:val="20"/>
                <w:szCs w:val="20"/>
              </w:rPr>
              <w:t>р</w:t>
            </w:r>
            <w:r w:rsidRPr="009A5A9C">
              <w:rPr>
                <w:sz w:val="20"/>
                <w:szCs w:val="20"/>
              </w:rPr>
              <w:t>ственной программы Моско</w:t>
            </w:r>
            <w:r w:rsidRPr="009A5A9C">
              <w:rPr>
                <w:sz w:val="20"/>
                <w:szCs w:val="20"/>
              </w:rPr>
              <w:t>в</w:t>
            </w:r>
            <w:r w:rsidRPr="009A5A9C">
              <w:rPr>
                <w:sz w:val="20"/>
                <w:szCs w:val="20"/>
              </w:rPr>
              <w:t xml:space="preserve">ской области «Жилище», средства бюджета </w:t>
            </w:r>
            <w:r w:rsidR="00FF22D9">
              <w:rPr>
                <w:sz w:val="20"/>
                <w:szCs w:val="20"/>
              </w:rPr>
              <w:t>городского округа Истра</w:t>
            </w:r>
            <w:r w:rsidRPr="009A5A9C">
              <w:rPr>
                <w:sz w:val="20"/>
                <w:szCs w:val="20"/>
              </w:rPr>
              <w:t xml:space="preserve"> на софинанс</w:t>
            </w:r>
            <w:r w:rsidRPr="009A5A9C">
              <w:rPr>
                <w:sz w:val="20"/>
                <w:szCs w:val="20"/>
              </w:rPr>
              <w:t>и</w:t>
            </w:r>
            <w:r w:rsidRPr="009A5A9C">
              <w:rPr>
                <w:sz w:val="20"/>
                <w:szCs w:val="20"/>
              </w:rPr>
              <w:t xml:space="preserve">рование формирования </w:t>
            </w:r>
            <w:r w:rsidR="003316CF">
              <w:rPr>
                <w:sz w:val="20"/>
                <w:szCs w:val="20"/>
              </w:rPr>
              <w:t>ко</w:t>
            </w:r>
            <w:r w:rsidR="003316CF">
              <w:rPr>
                <w:sz w:val="20"/>
                <w:szCs w:val="20"/>
              </w:rPr>
              <w:t>м</w:t>
            </w:r>
            <w:r w:rsidR="003316CF">
              <w:rPr>
                <w:sz w:val="20"/>
                <w:szCs w:val="20"/>
              </w:rPr>
              <w:t>пенсации</w:t>
            </w:r>
            <w:r w:rsidRPr="009A5A9C">
              <w:rPr>
                <w:rFonts w:ascii="Arial" w:hAnsi="Arial" w:cs="Arial"/>
                <w:sz w:val="20"/>
                <w:szCs w:val="20"/>
              </w:rPr>
              <w:t xml:space="preserve"> </w:t>
            </w:r>
            <w:r w:rsidRPr="009A5A9C">
              <w:rPr>
                <w:sz w:val="20"/>
                <w:szCs w:val="20"/>
              </w:rPr>
              <w:t xml:space="preserve">в соответствии с </w:t>
            </w:r>
            <w:r>
              <w:rPr>
                <w:sz w:val="20"/>
                <w:szCs w:val="20"/>
              </w:rPr>
              <w:t>условиями</w:t>
            </w:r>
            <w:r w:rsidRPr="009A5A9C">
              <w:rPr>
                <w:sz w:val="20"/>
                <w:szCs w:val="20"/>
              </w:rPr>
              <w:t xml:space="preserve"> государственной Подпрограмм</w:t>
            </w:r>
            <w:r>
              <w:rPr>
                <w:sz w:val="20"/>
                <w:szCs w:val="20"/>
              </w:rPr>
              <w:t>ы</w:t>
            </w:r>
            <w:r w:rsidRPr="009A5A9C">
              <w:rPr>
                <w:sz w:val="20"/>
                <w:szCs w:val="20"/>
              </w:rPr>
              <w:t xml:space="preserve"> Московской области </w:t>
            </w:r>
          </w:p>
        </w:tc>
        <w:tc>
          <w:tcPr>
            <w:tcW w:w="453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 xml:space="preserve">Методика расчетов размера компенсации </w:t>
            </w:r>
            <w:r w:rsidR="00BF02EF">
              <w:rPr>
                <w:noProof/>
                <w:position w:val="-8"/>
                <w:sz w:val="16"/>
                <w:szCs w:val="16"/>
              </w:rPr>
              <w:drawing>
                <wp:inline distT="0" distB="0" distL="0" distR="0" wp14:anchorId="725317B0" wp14:editId="78C09E5D">
                  <wp:extent cx="4667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725" cy="228600"/>
                          </a:xfrm>
                          <a:prstGeom prst="rect">
                            <a:avLst/>
                          </a:prstGeom>
                          <a:noFill/>
                          <a:ln>
                            <a:noFill/>
                          </a:ln>
                        </pic:spPr>
                      </pic:pic>
                    </a:graphicData>
                  </a:graphic>
                </wp:inline>
              </w:drawing>
            </w:r>
            <w:r w:rsidRPr="009A5A9C">
              <w:rPr>
                <w:sz w:val="20"/>
                <w:szCs w:val="20"/>
              </w:rPr>
              <w:t xml:space="preserve"> установлена разделом </w:t>
            </w:r>
            <w:r w:rsidR="003316CF">
              <w:rPr>
                <w:sz w:val="20"/>
                <w:szCs w:val="20"/>
              </w:rPr>
              <w:t>14.3.1</w:t>
            </w:r>
            <w:r w:rsidRPr="009A5A9C">
              <w:rPr>
                <w:sz w:val="20"/>
                <w:szCs w:val="20"/>
              </w:rPr>
              <w:t xml:space="preserve"> </w:t>
            </w:r>
            <w:r w:rsidR="003316CF">
              <w:rPr>
                <w:sz w:val="20"/>
                <w:szCs w:val="20"/>
              </w:rPr>
              <w:t>госуда</w:t>
            </w:r>
            <w:r w:rsidR="003316CF">
              <w:rPr>
                <w:sz w:val="20"/>
                <w:szCs w:val="20"/>
              </w:rPr>
              <w:t>р</w:t>
            </w:r>
            <w:r w:rsidR="003316CF">
              <w:rPr>
                <w:sz w:val="20"/>
                <w:szCs w:val="20"/>
              </w:rPr>
              <w:t xml:space="preserve">ственной региональной </w:t>
            </w:r>
            <w:r w:rsidRPr="009A5A9C">
              <w:rPr>
                <w:sz w:val="20"/>
                <w:szCs w:val="20"/>
              </w:rPr>
              <w:t xml:space="preserve">Подпрограммы </w:t>
            </w:r>
            <w:r w:rsidR="003316CF">
              <w:rPr>
                <w:sz w:val="20"/>
                <w:szCs w:val="20"/>
              </w:rPr>
              <w:t>4</w:t>
            </w:r>
            <w:r w:rsidRPr="009A5A9C">
              <w:rPr>
                <w:sz w:val="20"/>
                <w:szCs w:val="20"/>
              </w:rPr>
              <w:t>.</w:t>
            </w:r>
          </w:p>
          <w:p w:rsidR="0097418C" w:rsidRPr="009A5A9C" w:rsidRDefault="0097418C" w:rsidP="0097418C">
            <w:pPr>
              <w:autoSpaceDE w:val="0"/>
              <w:autoSpaceDN w:val="0"/>
              <w:adjustRightInd w:val="0"/>
              <w:jc w:val="both"/>
              <w:rPr>
                <w:sz w:val="20"/>
                <w:szCs w:val="20"/>
              </w:rPr>
            </w:pPr>
            <w:r w:rsidRPr="009A5A9C">
              <w:rPr>
                <w:sz w:val="20"/>
                <w:szCs w:val="20"/>
              </w:rPr>
              <w:t>Расчет осуществляется на дату расчета жилищной субсидии по формуле:</w:t>
            </w:r>
          </w:p>
          <w:p w:rsidR="0097418C" w:rsidRPr="009A5A9C" w:rsidRDefault="00BF02EF" w:rsidP="0097418C">
            <w:pPr>
              <w:autoSpaceDE w:val="0"/>
              <w:autoSpaceDN w:val="0"/>
              <w:adjustRightInd w:val="0"/>
              <w:jc w:val="center"/>
              <w:rPr>
                <w:sz w:val="16"/>
                <w:szCs w:val="16"/>
              </w:rPr>
            </w:pPr>
            <w:r>
              <w:rPr>
                <w:noProof/>
                <w:sz w:val="16"/>
                <w:szCs w:val="16"/>
              </w:rPr>
              <w:drawing>
                <wp:inline distT="0" distB="0" distL="0" distR="0" wp14:anchorId="1088577D" wp14:editId="59911A12">
                  <wp:extent cx="1933575" cy="2286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p>
          <w:p w:rsidR="0097418C" w:rsidRPr="009A5A9C" w:rsidRDefault="0097418C" w:rsidP="0097418C">
            <w:pPr>
              <w:autoSpaceDE w:val="0"/>
              <w:autoSpaceDN w:val="0"/>
              <w:adjustRightInd w:val="0"/>
              <w:jc w:val="both"/>
              <w:rPr>
                <w:sz w:val="20"/>
                <w:szCs w:val="20"/>
              </w:rPr>
            </w:pPr>
            <w:r w:rsidRPr="009A5A9C">
              <w:rPr>
                <w:sz w:val="20"/>
                <w:szCs w:val="20"/>
              </w:rPr>
              <w:t>0,8 - коэффициент расчетного размера основного долга по жилищному ипотечному кредиту;</w:t>
            </w:r>
          </w:p>
          <w:p w:rsidR="0097418C" w:rsidRPr="009A5A9C" w:rsidRDefault="0097418C" w:rsidP="0097418C">
            <w:pPr>
              <w:autoSpaceDE w:val="0"/>
              <w:autoSpaceDN w:val="0"/>
              <w:adjustRightInd w:val="0"/>
              <w:jc w:val="both"/>
              <w:rPr>
                <w:sz w:val="20"/>
                <w:szCs w:val="20"/>
              </w:rPr>
            </w:pPr>
            <w:r w:rsidRPr="009A5A9C">
              <w:rPr>
                <w:sz w:val="20"/>
                <w:szCs w:val="20"/>
              </w:rPr>
              <w:t>0,07 - коэффициент, определяющий расчетный размер компенсации.</w:t>
            </w:r>
          </w:p>
          <w:p w:rsidR="0097418C" w:rsidRDefault="0097418C" w:rsidP="0097418C">
            <w:pPr>
              <w:autoSpaceDE w:val="0"/>
              <w:autoSpaceDN w:val="0"/>
              <w:adjustRightInd w:val="0"/>
              <w:jc w:val="both"/>
              <w:rPr>
                <w:sz w:val="20"/>
                <w:szCs w:val="20"/>
              </w:rPr>
            </w:pPr>
          </w:p>
          <w:p w:rsidR="0097418C" w:rsidRPr="008374E7" w:rsidRDefault="0097418C" w:rsidP="00FF22D9">
            <w:pPr>
              <w:widowControl w:val="0"/>
              <w:autoSpaceDE w:val="0"/>
              <w:autoSpaceDN w:val="0"/>
              <w:adjustRightInd w:val="0"/>
              <w:jc w:val="both"/>
              <w:rPr>
                <w:strike/>
                <w:sz w:val="20"/>
                <w:szCs w:val="20"/>
              </w:rPr>
            </w:pPr>
            <w:r w:rsidRPr="003908BB">
              <w:rPr>
                <w:sz w:val="20"/>
                <w:szCs w:val="20"/>
              </w:rPr>
              <w:t>2017 год</w:t>
            </w:r>
            <w:r w:rsidR="008374E7" w:rsidRPr="003908BB">
              <w:rPr>
                <w:sz w:val="20"/>
                <w:szCs w:val="20"/>
              </w:rPr>
              <w:t>, 2018 год, 2019 год</w:t>
            </w:r>
            <w:r w:rsidR="001A5B4C">
              <w:rPr>
                <w:sz w:val="20"/>
                <w:szCs w:val="20"/>
              </w:rPr>
              <w:t>, 2020 год, 2021 год</w:t>
            </w:r>
            <w:r w:rsidR="008374E7" w:rsidRPr="003908BB">
              <w:rPr>
                <w:sz w:val="20"/>
                <w:szCs w:val="20"/>
              </w:rPr>
              <w:t>:</w:t>
            </w:r>
            <w:r w:rsidRPr="003908BB">
              <w:rPr>
                <w:sz w:val="20"/>
                <w:szCs w:val="20"/>
              </w:rPr>
              <w:t xml:space="preserve"> </w:t>
            </w:r>
            <w:r>
              <w:rPr>
                <w:sz w:val="20"/>
                <w:szCs w:val="20"/>
              </w:rPr>
              <w:t>(1 семья х 3 чел х 18 кв.м х 72 936 руб/кв.м</w:t>
            </w:r>
            <w:r w:rsidR="00F333DA">
              <w:rPr>
                <w:sz w:val="20"/>
                <w:szCs w:val="20"/>
              </w:rPr>
              <w:t>) х 0,8 х 0,07</w:t>
            </w:r>
            <w:r>
              <w:rPr>
                <w:sz w:val="20"/>
                <w:szCs w:val="20"/>
              </w:rPr>
              <w:t xml:space="preserve"> + </w:t>
            </w:r>
            <w:r w:rsidR="00F333DA">
              <w:rPr>
                <w:sz w:val="20"/>
                <w:szCs w:val="20"/>
              </w:rPr>
              <w:t>(1</w:t>
            </w:r>
            <w:r w:rsidR="009D7CBF">
              <w:rPr>
                <w:sz w:val="20"/>
                <w:szCs w:val="20"/>
              </w:rPr>
              <w:t xml:space="preserve"> </w:t>
            </w:r>
            <w:r>
              <w:rPr>
                <w:sz w:val="20"/>
                <w:szCs w:val="20"/>
              </w:rPr>
              <w:t>семь</w:t>
            </w:r>
            <w:r w:rsidR="00F333DA">
              <w:rPr>
                <w:sz w:val="20"/>
                <w:szCs w:val="20"/>
              </w:rPr>
              <w:t>я</w:t>
            </w:r>
            <w:r>
              <w:rPr>
                <w:sz w:val="20"/>
                <w:szCs w:val="20"/>
              </w:rPr>
              <w:t xml:space="preserve"> х 4 чел х 18 кв.м х 84 906 руб/кв.м</w:t>
            </w:r>
            <w:r w:rsidR="00F333DA">
              <w:rPr>
                <w:sz w:val="20"/>
                <w:szCs w:val="20"/>
              </w:rPr>
              <w:t xml:space="preserve">) х 0,8 х 0,07 + (1 семья х 4 чел х 18 кв.м х 84 906 руб/кв.м) х 0,8 х 0,07 </w:t>
            </w:r>
            <w:r>
              <w:rPr>
                <w:sz w:val="20"/>
                <w:szCs w:val="20"/>
              </w:rPr>
              <w:t xml:space="preserve">+ </w:t>
            </w:r>
            <w:r w:rsidR="00F333DA">
              <w:rPr>
                <w:sz w:val="20"/>
                <w:szCs w:val="20"/>
              </w:rPr>
              <w:t>(</w:t>
            </w:r>
            <w:r>
              <w:rPr>
                <w:sz w:val="20"/>
                <w:szCs w:val="20"/>
              </w:rPr>
              <w:t>1 семья х 5 чел х 18 кв.м х 85 069 руб/кв.м</w:t>
            </w:r>
            <w:r w:rsidR="00F333DA">
              <w:rPr>
                <w:sz w:val="20"/>
                <w:szCs w:val="20"/>
              </w:rPr>
              <w:t>) х 0,8 х 0,07</w:t>
            </w:r>
            <w:r>
              <w:rPr>
                <w:sz w:val="20"/>
                <w:szCs w:val="20"/>
              </w:rPr>
              <w:t xml:space="preserve"> + </w:t>
            </w:r>
            <w:r w:rsidR="00F333DA">
              <w:rPr>
                <w:sz w:val="20"/>
                <w:szCs w:val="20"/>
              </w:rPr>
              <w:t>(</w:t>
            </w:r>
            <w:r>
              <w:rPr>
                <w:sz w:val="20"/>
                <w:szCs w:val="20"/>
              </w:rPr>
              <w:t xml:space="preserve">1 семья х </w:t>
            </w:r>
            <w:r>
              <w:rPr>
                <w:sz w:val="20"/>
                <w:szCs w:val="20"/>
              </w:rPr>
              <w:lastRenderedPageBreak/>
              <w:t>3 чел  х 18 кв.м х 85 069 руб/кв.м) х 0,8 х 0,07 = 1</w:t>
            </w:r>
            <w:r w:rsidR="00F333DA">
              <w:rPr>
                <w:sz w:val="20"/>
                <w:szCs w:val="20"/>
              </w:rPr>
              <w:t> 591 236,86</w:t>
            </w:r>
            <w:r>
              <w:rPr>
                <w:sz w:val="20"/>
                <w:szCs w:val="20"/>
              </w:rPr>
              <w:t xml:space="preserve"> руб руб, из них областной бюджет:</w:t>
            </w:r>
            <w:r w:rsidR="00F333DA">
              <w:rPr>
                <w:sz w:val="20"/>
                <w:szCs w:val="20"/>
              </w:rPr>
              <w:t>1 591 236,86</w:t>
            </w:r>
            <w:r>
              <w:rPr>
                <w:sz w:val="20"/>
                <w:szCs w:val="20"/>
              </w:rPr>
              <w:t xml:space="preserve"> х 0,99 = </w:t>
            </w:r>
            <w:r w:rsidR="00F333DA">
              <w:rPr>
                <w:sz w:val="20"/>
                <w:szCs w:val="20"/>
              </w:rPr>
              <w:t xml:space="preserve">1 575 324,49 </w:t>
            </w:r>
            <w:r>
              <w:rPr>
                <w:sz w:val="20"/>
                <w:szCs w:val="20"/>
              </w:rPr>
              <w:t xml:space="preserve">руб, бюджет </w:t>
            </w:r>
            <w:r w:rsidR="00FF22D9">
              <w:rPr>
                <w:sz w:val="20"/>
                <w:szCs w:val="20"/>
              </w:rPr>
              <w:t>м</w:t>
            </w:r>
            <w:r w:rsidR="00FF22D9">
              <w:rPr>
                <w:sz w:val="20"/>
                <w:szCs w:val="20"/>
              </w:rPr>
              <w:t>у</w:t>
            </w:r>
            <w:r w:rsidR="00FF22D9">
              <w:rPr>
                <w:sz w:val="20"/>
                <w:szCs w:val="20"/>
              </w:rPr>
              <w:t>ниципального образования:</w:t>
            </w:r>
            <w:r w:rsidR="009D7CBF">
              <w:rPr>
                <w:sz w:val="20"/>
                <w:szCs w:val="20"/>
              </w:rPr>
              <w:t xml:space="preserve"> 1</w:t>
            </w:r>
            <w:r w:rsidR="00F333DA">
              <w:rPr>
                <w:sz w:val="20"/>
                <w:szCs w:val="20"/>
              </w:rPr>
              <w:t> 591 236,86</w:t>
            </w:r>
            <w:r>
              <w:rPr>
                <w:sz w:val="20"/>
                <w:szCs w:val="20"/>
              </w:rPr>
              <w:t xml:space="preserve"> х 0,01 = </w:t>
            </w:r>
            <w:r w:rsidR="00F333DA">
              <w:rPr>
                <w:sz w:val="20"/>
                <w:szCs w:val="20"/>
              </w:rPr>
              <w:t>15 912,37</w:t>
            </w:r>
            <w:r>
              <w:rPr>
                <w:sz w:val="20"/>
                <w:szCs w:val="20"/>
              </w:rPr>
              <w:t xml:space="preserve"> руб</w:t>
            </w:r>
          </w:p>
        </w:tc>
        <w:tc>
          <w:tcPr>
            <w:tcW w:w="3566" w:type="dxa"/>
            <w:shd w:val="clear" w:color="auto" w:fill="auto"/>
          </w:tcPr>
          <w:p w:rsidR="0097418C" w:rsidRPr="00076ED8" w:rsidRDefault="0097418C" w:rsidP="0097418C">
            <w:pPr>
              <w:widowControl w:val="0"/>
              <w:autoSpaceDE w:val="0"/>
              <w:autoSpaceDN w:val="0"/>
              <w:adjustRightInd w:val="0"/>
              <w:jc w:val="both"/>
              <w:rPr>
                <w:sz w:val="20"/>
                <w:szCs w:val="20"/>
              </w:rPr>
            </w:pPr>
            <w:r w:rsidRPr="00076ED8">
              <w:rPr>
                <w:sz w:val="20"/>
                <w:szCs w:val="20"/>
              </w:rPr>
              <w:lastRenderedPageBreak/>
              <w:t xml:space="preserve">Всего: </w:t>
            </w:r>
            <w:r w:rsidR="00F333DA">
              <w:rPr>
                <w:sz w:val="20"/>
                <w:szCs w:val="20"/>
              </w:rPr>
              <w:t>7 956,2</w:t>
            </w:r>
            <w:r w:rsidR="003908BB">
              <w:rPr>
                <w:sz w:val="20"/>
                <w:szCs w:val="20"/>
              </w:rPr>
              <w:t xml:space="preserve"> </w:t>
            </w:r>
            <w:r w:rsidRPr="00076ED8">
              <w:rPr>
                <w:sz w:val="20"/>
                <w:szCs w:val="20"/>
              </w:rPr>
              <w:t>тыс. руб, из них сре</w:t>
            </w:r>
            <w:r w:rsidRPr="00076ED8">
              <w:rPr>
                <w:sz w:val="20"/>
                <w:szCs w:val="20"/>
              </w:rPr>
              <w:t>д</w:t>
            </w:r>
            <w:r w:rsidRPr="00076ED8">
              <w:rPr>
                <w:sz w:val="20"/>
                <w:szCs w:val="20"/>
              </w:rPr>
              <w:t xml:space="preserve">ства бюджета Московской области </w:t>
            </w:r>
            <w:r w:rsidR="00F333DA">
              <w:rPr>
                <w:sz w:val="20"/>
                <w:szCs w:val="20"/>
              </w:rPr>
              <w:t>7 876,63</w:t>
            </w:r>
            <w:r w:rsidRPr="00076ED8">
              <w:rPr>
                <w:sz w:val="20"/>
                <w:szCs w:val="20"/>
              </w:rPr>
              <w:t xml:space="preserve"> тыс. руб., средства бюджета </w:t>
            </w:r>
            <w:r w:rsidR="00FF22D9">
              <w:rPr>
                <w:sz w:val="20"/>
                <w:szCs w:val="20"/>
              </w:rPr>
              <w:t>г.о.Истра</w:t>
            </w:r>
            <w:r w:rsidRPr="00076ED8">
              <w:rPr>
                <w:sz w:val="20"/>
                <w:szCs w:val="20"/>
              </w:rPr>
              <w:t xml:space="preserve"> </w:t>
            </w:r>
            <w:r w:rsidR="00F333DA">
              <w:rPr>
                <w:sz w:val="20"/>
                <w:szCs w:val="20"/>
              </w:rPr>
              <w:t>79,57</w:t>
            </w:r>
            <w:r w:rsidR="003908BB">
              <w:rPr>
                <w:sz w:val="20"/>
                <w:szCs w:val="20"/>
              </w:rPr>
              <w:t xml:space="preserve"> </w:t>
            </w:r>
            <w:r w:rsidRPr="00076ED8">
              <w:rPr>
                <w:sz w:val="20"/>
                <w:szCs w:val="20"/>
              </w:rPr>
              <w:t>тыс. руб</w:t>
            </w:r>
          </w:p>
          <w:p w:rsidR="0097418C" w:rsidRPr="00076ED8" w:rsidRDefault="0097418C" w:rsidP="0097418C">
            <w:pPr>
              <w:widowControl w:val="0"/>
              <w:autoSpaceDE w:val="0"/>
              <w:autoSpaceDN w:val="0"/>
              <w:adjustRightInd w:val="0"/>
              <w:jc w:val="both"/>
              <w:rPr>
                <w:sz w:val="20"/>
                <w:szCs w:val="20"/>
              </w:rPr>
            </w:pPr>
          </w:p>
          <w:p w:rsidR="0097418C" w:rsidRPr="00076ED8" w:rsidRDefault="0097418C" w:rsidP="0097418C">
            <w:pPr>
              <w:widowControl w:val="0"/>
              <w:autoSpaceDE w:val="0"/>
              <w:autoSpaceDN w:val="0"/>
              <w:adjustRightInd w:val="0"/>
              <w:jc w:val="both"/>
              <w:rPr>
                <w:sz w:val="20"/>
                <w:szCs w:val="20"/>
              </w:rPr>
            </w:pPr>
            <w:r w:rsidRPr="00076ED8">
              <w:rPr>
                <w:sz w:val="20"/>
                <w:szCs w:val="20"/>
              </w:rPr>
              <w:t>2017 год – всего: 1</w:t>
            </w:r>
            <w:r w:rsidR="00F333DA">
              <w:rPr>
                <w:sz w:val="20"/>
                <w:szCs w:val="20"/>
              </w:rPr>
              <w:t> 591 236,86</w:t>
            </w:r>
            <w:r w:rsidRPr="00076ED8">
              <w:rPr>
                <w:sz w:val="20"/>
                <w:szCs w:val="20"/>
              </w:rPr>
              <w:t xml:space="preserve"> руб, из них областной бюджет: 1</w:t>
            </w:r>
            <w:r w:rsidR="00F333DA">
              <w:rPr>
                <w:sz w:val="20"/>
                <w:szCs w:val="20"/>
              </w:rPr>
              <w:t> 575 324,49</w:t>
            </w:r>
            <w:r w:rsidRPr="00076ED8">
              <w:rPr>
                <w:sz w:val="20"/>
                <w:szCs w:val="20"/>
              </w:rPr>
              <w:t xml:space="preserve"> руб, бюджет района: </w:t>
            </w:r>
            <w:r w:rsidR="00F333DA">
              <w:rPr>
                <w:sz w:val="20"/>
                <w:szCs w:val="20"/>
              </w:rPr>
              <w:t>15 912,37</w:t>
            </w:r>
            <w:r w:rsidRPr="00076ED8">
              <w:rPr>
                <w:sz w:val="20"/>
                <w:szCs w:val="20"/>
              </w:rPr>
              <w:t xml:space="preserve"> руб</w:t>
            </w:r>
          </w:p>
          <w:p w:rsidR="00F333DA" w:rsidRPr="00076ED8" w:rsidRDefault="0097418C" w:rsidP="00F333DA">
            <w:pPr>
              <w:widowControl w:val="0"/>
              <w:autoSpaceDE w:val="0"/>
              <w:autoSpaceDN w:val="0"/>
              <w:adjustRightInd w:val="0"/>
              <w:jc w:val="both"/>
              <w:rPr>
                <w:sz w:val="20"/>
                <w:szCs w:val="20"/>
              </w:rPr>
            </w:pPr>
            <w:r w:rsidRPr="00076ED8">
              <w:rPr>
                <w:sz w:val="20"/>
                <w:szCs w:val="20"/>
              </w:rPr>
              <w:t xml:space="preserve">2018 год: всего: </w:t>
            </w:r>
            <w:r w:rsidR="00F333DA" w:rsidRPr="00076ED8">
              <w:rPr>
                <w:sz w:val="20"/>
                <w:szCs w:val="20"/>
              </w:rPr>
              <w:t>всего: 1</w:t>
            </w:r>
            <w:r w:rsidR="00F333DA">
              <w:rPr>
                <w:sz w:val="20"/>
                <w:szCs w:val="20"/>
              </w:rPr>
              <w:t> 591 236,86</w:t>
            </w:r>
            <w:r w:rsidR="00F333DA" w:rsidRPr="00076ED8">
              <w:rPr>
                <w:sz w:val="20"/>
                <w:szCs w:val="20"/>
              </w:rPr>
              <w:t xml:space="preserve"> руб, из них областной бюджет: 1</w:t>
            </w:r>
            <w:r w:rsidR="00F333DA">
              <w:rPr>
                <w:sz w:val="20"/>
                <w:szCs w:val="20"/>
              </w:rPr>
              <w:t> 575 324,49</w:t>
            </w:r>
            <w:r w:rsidR="00F333DA" w:rsidRPr="00076ED8">
              <w:rPr>
                <w:sz w:val="20"/>
                <w:szCs w:val="20"/>
              </w:rPr>
              <w:t xml:space="preserve"> руб,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руб</w:t>
            </w:r>
          </w:p>
          <w:p w:rsidR="00F333DA" w:rsidRPr="00076ED8" w:rsidRDefault="003908BB" w:rsidP="00F333DA">
            <w:pPr>
              <w:widowControl w:val="0"/>
              <w:autoSpaceDE w:val="0"/>
              <w:autoSpaceDN w:val="0"/>
              <w:adjustRightInd w:val="0"/>
              <w:jc w:val="both"/>
              <w:rPr>
                <w:sz w:val="20"/>
                <w:szCs w:val="20"/>
              </w:rPr>
            </w:pPr>
            <w:r>
              <w:rPr>
                <w:sz w:val="20"/>
                <w:szCs w:val="20"/>
              </w:rPr>
              <w:t xml:space="preserve">2019 год: всего: </w:t>
            </w:r>
            <w:r w:rsidR="00F333DA" w:rsidRPr="00076ED8">
              <w:rPr>
                <w:sz w:val="20"/>
                <w:szCs w:val="20"/>
              </w:rPr>
              <w:t>всего: 1</w:t>
            </w:r>
            <w:r w:rsidR="00F333DA">
              <w:rPr>
                <w:sz w:val="20"/>
                <w:szCs w:val="20"/>
              </w:rPr>
              <w:t> 591 236,86</w:t>
            </w:r>
            <w:r w:rsidR="00F333DA" w:rsidRPr="00076ED8">
              <w:rPr>
                <w:sz w:val="20"/>
                <w:szCs w:val="20"/>
              </w:rPr>
              <w:t xml:space="preserve"> руб, из них областной бюджет: 1</w:t>
            </w:r>
            <w:r w:rsidR="00F333DA">
              <w:rPr>
                <w:sz w:val="20"/>
                <w:szCs w:val="20"/>
              </w:rPr>
              <w:t> 575 324,49</w:t>
            </w:r>
            <w:r w:rsidR="00F333DA" w:rsidRPr="00076ED8">
              <w:rPr>
                <w:sz w:val="20"/>
                <w:szCs w:val="20"/>
              </w:rPr>
              <w:t xml:space="preserve"> руб,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руб</w:t>
            </w:r>
          </w:p>
          <w:p w:rsidR="00F333DA" w:rsidRPr="00076ED8" w:rsidRDefault="001A5B4C" w:rsidP="00F333DA">
            <w:pPr>
              <w:widowControl w:val="0"/>
              <w:autoSpaceDE w:val="0"/>
              <w:autoSpaceDN w:val="0"/>
              <w:adjustRightInd w:val="0"/>
              <w:jc w:val="both"/>
              <w:rPr>
                <w:sz w:val="20"/>
                <w:szCs w:val="20"/>
              </w:rPr>
            </w:pPr>
            <w:r>
              <w:rPr>
                <w:sz w:val="20"/>
                <w:szCs w:val="20"/>
              </w:rPr>
              <w:t xml:space="preserve">2020 год: всего: </w:t>
            </w:r>
            <w:r w:rsidR="00F333DA" w:rsidRPr="00076ED8">
              <w:rPr>
                <w:sz w:val="20"/>
                <w:szCs w:val="20"/>
              </w:rPr>
              <w:t>всего: 1</w:t>
            </w:r>
            <w:r w:rsidR="00F333DA">
              <w:rPr>
                <w:sz w:val="20"/>
                <w:szCs w:val="20"/>
              </w:rPr>
              <w:t> 591 236,86</w:t>
            </w:r>
            <w:r w:rsidR="00F333DA" w:rsidRPr="00076ED8">
              <w:rPr>
                <w:sz w:val="20"/>
                <w:szCs w:val="20"/>
              </w:rPr>
              <w:t xml:space="preserve"> руб, из них областной бюджет: </w:t>
            </w:r>
            <w:r w:rsidR="00F333DA" w:rsidRPr="00076ED8">
              <w:rPr>
                <w:sz w:val="20"/>
                <w:szCs w:val="20"/>
              </w:rPr>
              <w:lastRenderedPageBreak/>
              <w:t>1</w:t>
            </w:r>
            <w:r w:rsidR="00F333DA">
              <w:rPr>
                <w:sz w:val="20"/>
                <w:szCs w:val="20"/>
              </w:rPr>
              <w:t> 575 324,49</w:t>
            </w:r>
            <w:r w:rsidR="00F333DA" w:rsidRPr="00076ED8">
              <w:rPr>
                <w:sz w:val="20"/>
                <w:szCs w:val="20"/>
              </w:rPr>
              <w:t xml:space="preserve"> руб,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руб</w:t>
            </w:r>
          </w:p>
          <w:p w:rsidR="0097418C" w:rsidRPr="00076ED8" w:rsidRDefault="001A5B4C" w:rsidP="00FF22D9">
            <w:pPr>
              <w:widowControl w:val="0"/>
              <w:autoSpaceDE w:val="0"/>
              <w:autoSpaceDN w:val="0"/>
              <w:adjustRightInd w:val="0"/>
              <w:jc w:val="both"/>
              <w:rPr>
                <w:sz w:val="20"/>
                <w:szCs w:val="20"/>
              </w:rPr>
            </w:pPr>
            <w:r>
              <w:rPr>
                <w:sz w:val="20"/>
                <w:szCs w:val="20"/>
              </w:rPr>
              <w:t xml:space="preserve">2021 год: </w:t>
            </w:r>
            <w:r w:rsidR="00F333DA" w:rsidRPr="00076ED8">
              <w:rPr>
                <w:sz w:val="20"/>
                <w:szCs w:val="20"/>
              </w:rPr>
              <w:t>всего: 1</w:t>
            </w:r>
            <w:r w:rsidR="00F333DA">
              <w:rPr>
                <w:sz w:val="20"/>
                <w:szCs w:val="20"/>
              </w:rPr>
              <w:t> 591 236,86</w:t>
            </w:r>
            <w:r w:rsidR="00F333DA" w:rsidRPr="00076ED8">
              <w:rPr>
                <w:sz w:val="20"/>
                <w:szCs w:val="20"/>
              </w:rPr>
              <w:t xml:space="preserve"> руб, из них областной бюджет: 1</w:t>
            </w:r>
            <w:r w:rsidR="00F333DA">
              <w:rPr>
                <w:sz w:val="20"/>
                <w:szCs w:val="20"/>
              </w:rPr>
              <w:t> 575 324,49</w:t>
            </w:r>
            <w:r w:rsidR="00F333DA" w:rsidRPr="00076ED8">
              <w:rPr>
                <w:sz w:val="20"/>
                <w:szCs w:val="20"/>
              </w:rPr>
              <w:t xml:space="preserve"> руб,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руб</w:t>
            </w:r>
          </w:p>
        </w:tc>
        <w:tc>
          <w:tcPr>
            <w:tcW w:w="1980" w:type="dxa"/>
            <w:shd w:val="clear" w:color="auto" w:fill="auto"/>
          </w:tcPr>
          <w:p w:rsidR="0097418C" w:rsidRPr="009A5A9C" w:rsidRDefault="0097418C" w:rsidP="0097418C">
            <w:pPr>
              <w:widowControl w:val="0"/>
              <w:autoSpaceDE w:val="0"/>
              <w:autoSpaceDN w:val="0"/>
              <w:adjustRightInd w:val="0"/>
              <w:jc w:val="both"/>
              <w:rPr>
                <w:sz w:val="20"/>
                <w:szCs w:val="20"/>
              </w:rPr>
            </w:pPr>
            <w:r>
              <w:rPr>
                <w:sz w:val="20"/>
                <w:szCs w:val="20"/>
              </w:rPr>
              <w:lastRenderedPageBreak/>
              <w:t xml:space="preserve"> </w:t>
            </w:r>
          </w:p>
        </w:tc>
      </w:tr>
    </w:tbl>
    <w:p w:rsidR="0097418C" w:rsidRPr="009A5A9C" w:rsidRDefault="0097418C" w:rsidP="0097418C">
      <w:pPr>
        <w:widowControl w:val="0"/>
        <w:autoSpaceDE w:val="0"/>
        <w:autoSpaceDN w:val="0"/>
        <w:adjustRightInd w:val="0"/>
        <w:jc w:val="both"/>
        <w:rPr>
          <w:sz w:val="20"/>
          <w:szCs w:val="20"/>
        </w:rPr>
      </w:pPr>
      <w:r w:rsidRPr="009A5A9C">
        <w:lastRenderedPageBreak/>
        <w:tab/>
      </w:r>
    </w:p>
    <w:p w:rsidR="0097418C" w:rsidRDefault="0097418C" w:rsidP="0097418C">
      <w:pPr>
        <w:autoSpaceDE w:val="0"/>
        <w:autoSpaceDN w:val="0"/>
        <w:adjustRightInd w:val="0"/>
        <w:ind w:left="900"/>
        <w:jc w:val="center"/>
        <w:outlineLvl w:val="0"/>
        <w:rPr>
          <w:b/>
          <w:sz w:val="20"/>
          <w:szCs w:val="20"/>
        </w:rPr>
      </w:pPr>
      <w:r>
        <w:rPr>
          <w:b/>
          <w:sz w:val="20"/>
          <w:szCs w:val="20"/>
        </w:rPr>
        <w:t>4.5.Концептуальные направления реформирования, модернизации, преобразования жилищной политики в сфере государственной поддержки о</w:t>
      </w:r>
      <w:r>
        <w:rPr>
          <w:b/>
          <w:sz w:val="20"/>
          <w:szCs w:val="20"/>
        </w:rPr>
        <w:t>т</w:t>
      </w:r>
      <w:r>
        <w:rPr>
          <w:b/>
          <w:sz w:val="20"/>
          <w:szCs w:val="20"/>
        </w:rPr>
        <w:t>дельных категорий граждан при улучшении ими жилищных условий с использованием механизмов льготного ипотечного кредитования</w:t>
      </w:r>
    </w:p>
    <w:p w:rsidR="0097418C" w:rsidRDefault="0097418C" w:rsidP="0097418C">
      <w:pPr>
        <w:autoSpaceDE w:val="0"/>
        <w:autoSpaceDN w:val="0"/>
        <w:adjustRightInd w:val="0"/>
        <w:ind w:left="900"/>
        <w:jc w:val="center"/>
        <w:outlineLvl w:val="0"/>
        <w:rPr>
          <w:b/>
          <w:sz w:val="20"/>
          <w:szCs w:val="20"/>
        </w:rPr>
      </w:pPr>
    </w:p>
    <w:p w:rsidR="0097418C" w:rsidRDefault="0097418C" w:rsidP="0097418C">
      <w:pPr>
        <w:autoSpaceDE w:val="0"/>
        <w:autoSpaceDN w:val="0"/>
        <w:adjustRightInd w:val="0"/>
        <w:ind w:firstLine="708"/>
        <w:jc w:val="both"/>
        <w:outlineLvl w:val="0"/>
        <w:rPr>
          <w:sz w:val="20"/>
          <w:szCs w:val="20"/>
        </w:rPr>
      </w:pPr>
      <w:r>
        <w:rPr>
          <w:sz w:val="20"/>
          <w:szCs w:val="20"/>
        </w:rPr>
        <w:t>Реализация мероприятий в рамках 1 этапа Программы 4 позволяет достичь результативности и адресности решения жилищной проблемы учителей госуда</w:t>
      </w:r>
      <w:r>
        <w:rPr>
          <w:sz w:val="20"/>
          <w:szCs w:val="20"/>
        </w:rPr>
        <w:t>р</w:t>
      </w:r>
      <w:r>
        <w:rPr>
          <w:sz w:val="20"/>
          <w:szCs w:val="20"/>
        </w:rPr>
        <w:t xml:space="preserve">ственных образовательных организаций Московской области и муниципальных образовательных организаций </w:t>
      </w:r>
      <w:r w:rsidR="00FF22D9">
        <w:rPr>
          <w:sz w:val="20"/>
          <w:szCs w:val="20"/>
        </w:rPr>
        <w:t>городского округа Истра</w:t>
      </w:r>
      <w:r>
        <w:rPr>
          <w:sz w:val="20"/>
          <w:szCs w:val="20"/>
        </w:rPr>
        <w:t xml:space="preserve">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
    <w:p w:rsidR="0097418C" w:rsidRDefault="0097418C" w:rsidP="0097418C">
      <w:pPr>
        <w:autoSpaceDE w:val="0"/>
        <w:autoSpaceDN w:val="0"/>
        <w:adjustRightInd w:val="0"/>
        <w:ind w:firstLine="708"/>
        <w:jc w:val="both"/>
        <w:outlineLvl w:val="0"/>
        <w:rPr>
          <w:sz w:val="20"/>
          <w:szCs w:val="20"/>
        </w:rPr>
      </w:pPr>
      <w:r>
        <w:rPr>
          <w:sz w:val="20"/>
          <w:szCs w:val="20"/>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rsidR="0097418C" w:rsidRDefault="0097418C" w:rsidP="0097418C">
      <w:pPr>
        <w:autoSpaceDE w:val="0"/>
        <w:autoSpaceDN w:val="0"/>
        <w:adjustRightInd w:val="0"/>
        <w:ind w:firstLine="708"/>
        <w:jc w:val="both"/>
        <w:outlineLvl w:val="0"/>
        <w:rPr>
          <w:sz w:val="20"/>
          <w:szCs w:val="20"/>
        </w:rPr>
      </w:pPr>
      <w:r>
        <w:rPr>
          <w:sz w:val="20"/>
          <w:szCs w:val="20"/>
        </w:rPr>
        <w:t>Кроме того, создаются стимулы для граждан к повышению уровня квалификации и качеству трудовой деятельности, профессиональному росту.</w:t>
      </w:r>
    </w:p>
    <w:p w:rsidR="0097418C" w:rsidRDefault="0097418C" w:rsidP="0097418C">
      <w:pPr>
        <w:widowControl w:val="0"/>
        <w:autoSpaceDE w:val="0"/>
        <w:autoSpaceDN w:val="0"/>
        <w:adjustRightInd w:val="0"/>
        <w:ind w:firstLine="708"/>
        <w:jc w:val="center"/>
        <w:outlineLvl w:val="1"/>
        <w:rPr>
          <w:b/>
          <w:sz w:val="20"/>
          <w:szCs w:val="20"/>
        </w:rPr>
      </w:pPr>
    </w:p>
    <w:p w:rsidR="0097418C" w:rsidRPr="00970733" w:rsidRDefault="0097418C" w:rsidP="0097418C">
      <w:pPr>
        <w:widowControl w:val="0"/>
        <w:autoSpaceDE w:val="0"/>
        <w:autoSpaceDN w:val="0"/>
        <w:adjustRightInd w:val="0"/>
        <w:ind w:firstLine="708"/>
        <w:jc w:val="center"/>
        <w:outlineLvl w:val="1"/>
        <w:rPr>
          <w:b/>
          <w:sz w:val="20"/>
          <w:szCs w:val="20"/>
        </w:rPr>
      </w:pPr>
      <w:r w:rsidRPr="00970733">
        <w:rPr>
          <w:b/>
          <w:sz w:val="20"/>
          <w:szCs w:val="20"/>
        </w:rPr>
        <w:t>4.6. Контроль за реализацией мероприятий Подпрограммы 4</w:t>
      </w:r>
    </w:p>
    <w:p w:rsidR="0097418C" w:rsidRDefault="0097418C" w:rsidP="0097418C">
      <w:pPr>
        <w:widowControl w:val="0"/>
        <w:autoSpaceDE w:val="0"/>
        <w:autoSpaceDN w:val="0"/>
        <w:adjustRightInd w:val="0"/>
        <w:ind w:firstLine="708"/>
        <w:jc w:val="both"/>
        <w:outlineLvl w:val="1"/>
        <w:rPr>
          <w:sz w:val="20"/>
          <w:szCs w:val="20"/>
        </w:rPr>
      </w:pPr>
    </w:p>
    <w:p w:rsidR="0097418C" w:rsidRPr="009A5A9C" w:rsidRDefault="0097418C" w:rsidP="0097418C">
      <w:pPr>
        <w:widowControl w:val="0"/>
        <w:autoSpaceDE w:val="0"/>
        <w:autoSpaceDN w:val="0"/>
        <w:adjustRightInd w:val="0"/>
        <w:ind w:firstLine="708"/>
        <w:jc w:val="both"/>
        <w:outlineLvl w:val="1"/>
        <w:rPr>
          <w:sz w:val="20"/>
          <w:szCs w:val="20"/>
        </w:rPr>
      </w:pPr>
      <w:r w:rsidRPr="009A5A9C">
        <w:rPr>
          <w:sz w:val="20"/>
          <w:szCs w:val="20"/>
        </w:rPr>
        <w:t xml:space="preserve">Контроль за реализацией </w:t>
      </w:r>
      <w:r>
        <w:rPr>
          <w:sz w:val="20"/>
          <w:szCs w:val="20"/>
        </w:rPr>
        <w:t xml:space="preserve">мероприятий </w:t>
      </w:r>
      <w:r w:rsidRPr="009A5A9C">
        <w:rPr>
          <w:sz w:val="20"/>
          <w:szCs w:val="20"/>
        </w:rPr>
        <w:t>Подпрограммы</w:t>
      </w:r>
      <w:r>
        <w:rPr>
          <w:sz w:val="20"/>
          <w:szCs w:val="20"/>
        </w:rPr>
        <w:t xml:space="preserve"> 4</w:t>
      </w:r>
      <w:r w:rsidRPr="009A5A9C">
        <w:rPr>
          <w:sz w:val="20"/>
          <w:szCs w:val="20"/>
        </w:rPr>
        <w:t xml:space="preserve"> </w:t>
      </w:r>
      <w:r>
        <w:rPr>
          <w:sz w:val="20"/>
          <w:szCs w:val="20"/>
        </w:rPr>
        <w:t>обеспечивает целевое использование средств бюджета Московской области и муниципальн</w:t>
      </w:r>
      <w:r w:rsidR="00FF22D9">
        <w:rPr>
          <w:sz w:val="20"/>
          <w:szCs w:val="20"/>
        </w:rPr>
        <w:t>ых</w:t>
      </w:r>
      <w:r>
        <w:rPr>
          <w:sz w:val="20"/>
          <w:szCs w:val="20"/>
        </w:rPr>
        <w:t xml:space="preserve"> </w:t>
      </w:r>
      <w:r w:rsidR="00FF22D9">
        <w:rPr>
          <w:sz w:val="20"/>
          <w:szCs w:val="20"/>
        </w:rPr>
        <w:t>бюдже</w:t>
      </w:r>
      <w:r w:rsidR="00FF22D9">
        <w:rPr>
          <w:sz w:val="20"/>
          <w:szCs w:val="20"/>
        </w:rPr>
        <w:t>т</w:t>
      </w:r>
      <w:r w:rsidR="00FF22D9">
        <w:rPr>
          <w:sz w:val="20"/>
          <w:szCs w:val="20"/>
        </w:rPr>
        <w:t>ных средств</w:t>
      </w:r>
      <w:r>
        <w:rPr>
          <w:sz w:val="20"/>
          <w:szCs w:val="20"/>
        </w:rPr>
        <w:t xml:space="preserve">. Контроль </w:t>
      </w:r>
      <w:r w:rsidRPr="009A5A9C">
        <w:rPr>
          <w:sz w:val="20"/>
          <w:szCs w:val="20"/>
        </w:rPr>
        <w:t xml:space="preserve">осуществляет Администрация </w:t>
      </w:r>
      <w:r w:rsidR="00FF22D9">
        <w:rPr>
          <w:sz w:val="20"/>
          <w:szCs w:val="20"/>
        </w:rPr>
        <w:t>муниципального образования</w:t>
      </w:r>
      <w:r w:rsidRPr="009A5A9C">
        <w:rPr>
          <w:sz w:val="20"/>
          <w:szCs w:val="20"/>
        </w:rPr>
        <w:t xml:space="preserve"> и Министерство </w:t>
      </w:r>
      <w:r>
        <w:rPr>
          <w:sz w:val="20"/>
          <w:szCs w:val="20"/>
        </w:rPr>
        <w:t xml:space="preserve">строительного комплекса </w:t>
      </w:r>
      <w:r w:rsidRPr="009A5A9C">
        <w:rPr>
          <w:sz w:val="20"/>
          <w:szCs w:val="20"/>
        </w:rPr>
        <w:t>Московской области</w:t>
      </w:r>
      <w:r>
        <w:rPr>
          <w:sz w:val="20"/>
          <w:szCs w:val="20"/>
        </w:rPr>
        <w:t>.</w:t>
      </w:r>
      <w:r w:rsidRPr="009A5A9C">
        <w:rPr>
          <w:sz w:val="20"/>
          <w:szCs w:val="20"/>
        </w:rPr>
        <w:t xml:space="preserve"> </w:t>
      </w:r>
    </w:p>
    <w:p w:rsidR="0097418C" w:rsidRDefault="0097418C" w:rsidP="0097418C">
      <w:pPr>
        <w:widowControl w:val="0"/>
        <w:autoSpaceDE w:val="0"/>
        <w:autoSpaceDN w:val="0"/>
        <w:adjustRightInd w:val="0"/>
        <w:jc w:val="both"/>
        <w:outlineLvl w:val="1"/>
        <w:rPr>
          <w:sz w:val="20"/>
          <w:szCs w:val="20"/>
        </w:rPr>
      </w:pPr>
      <w:r w:rsidRPr="009A5A9C">
        <w:rPr>
          <w:sz w:val="20"/>
          <w:szCs w:val="20"/>
        </w:rPr>
        <w:tab/>
      </w:r>
      <w:r>
        <w:rPr>
          <w:sz w:val="20"/>
          <w:szCs w:val="20"/>
        </w:rPr>
        <w:t xml:space="preserve">Заказчик муниципальной подпрограммы представляет в Управление экономического развития </w:t>
      </w:r>
      <w:r w:rsidR="00FF22D9">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прил</w:t>
      </w:r>
      <w:r w:rsidRPr="009A5A9C">
        <w:rPr>
          <w:sz w:val="20"/>
          <w:szCs w:val="20"/>
        </w:rPr>
        <w:t>о</w:t>
      </w:r>
      <w:r w:rsidRPr="009A5A9C">
        <w:rPr>
          <w:sz w:val="20"/>
          <w:szCs w:val="20"/>
        </w:rPr>
        <w:t xml:space="preserve">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 xml:space="preserve">администрации Истринского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Оперативный и годовой отчет размещаются в электронной системе мониторинга ГАС «Управление».</w:t>
      </w:r>
    </w:p>
    <w:p w:rsidR="0097418C" w:rsidRPr="009A5A9C" w:rsidRDefault="0097418C" w:rsidP="0097418C">
      <w:pPr>
        <w:widowControl w:val="0"/>
        <w:autoSpaceDE w:val="0"/>
        <w:autoSpaceDN w:val="0"/>
        <w:adjustRightInd w:val="0"/>
        <w:jc w:val="both"/>
        <w:outlineLvl w:val="1"/>
        <w:rPr>
          <w:sz w:val="20"/>
          <w:szCs w:val="20"/>
        </w:rPr>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4.7</w:t>
      </w:r>
      <w:r w:rsidRPr="009A5A9C">
        <w:rPr>
          <w:b/>
          <w:sz w:val="20"/>
          <w:szCs w:val="20"/>
        </w:rPr>
        <w:t>. Оценка эффективности реализации Подпрограммы</w:t>
      </w:r>
      <w:r w:rsidR="00FF22D9">
        <w:rPr>
          <w:b/>
          <w:sz w:val="20"/>
          <w:szCs w:val="20"/>
        </w:rPr>
        <w:t xml:space="preserve"> 4</w:t>
      </w:r>
    </w:p>
    <w:p w:rsidR="0097418C" w:rsidRPr="009A5A9C" w:rsidRDefault="0097418C" w:rsidP="0097418C">
      <w:pPr>
        <w:widowControl w:val="0"/>
        <w:autoSpaceDE w:val="0"/>
        <w:autoSpaceDN w:val="0"/>
        <w:adjustRightInd w:val="0"/>
        <w:jc w:val="center"/>
        <w:outlineLvl w:val="1"/>
        <w:rPr>
          <w:sz w:val="20"/>
          <w:szCs w:val="20"/>
        </w:rPr>
      </w:pP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Оценка эффективности реализации муниципальной Подпрограммы </w:t>
      </w:r>
      <w:r w:rsidR="00B246BC">
        <w:rPr>
          <w:sz w:val="20"/>
          <w:szCs w:val="20"/>
        </w:rPr>
        <w:t xml:space="preserve">4 </w:t>
      </w:r>
      <w:r w:rsidRPr="009A5A9C">
        <w:rPr>
          <w:sz w:val="20"/>
          <w:szCs w:val="20"/>
        </w:rPr>
        <w:t xml:space="preserve">осуществляется </w:t>
      </w:r>
      <w:r w:rsidR="00B246BC">
        <w:rPr>
          <w:sz w:val="20"/>
          <w:szCs w:val="20"/>
        </w:rPr>
        <w:t>управлением</w:t>
      </w:r>
      <w:r w:rsidRPr="009A5A9C">
        <w:rPr>
          <w:sz w:val="20"/>
          <w:szCs w:val="20"/>
        </w:rPr>
        <w:t xml:space="preserve"> экономическо</w:t>
      </w:r>
      <w:r w:rsidR="00B246BC">
        <w:rPr>
          <w:sz w:val="20"/>
          <w:szCs w:val="20"/>
        </w:rPr>
        <w:t>го</w:t>
      </w:r>
      <w:r w:rsidRPr="009A5A9C">
        <w:rPr>
          <w:sz w:val="20"/>
          <w:szCs w:val="20"/>
        </w:rPr>
        <w:t xml:space="preserve"> развития </w:t>
      </w:r>
      <w:r w:rsidR="00B246BC">
        <w:rPr>
          <w:sz w:val="20"/>
          <w:szCs w:val="20"/>
        </w:rPr>
        <w:t>а</w:t>
      </w:r>
      <w:r w:rsidRPr="009A5A9C">
        <w:rPr>
          <w:sz w:val="20"/>
          <w:szCs w:val="20"/>
        </w:rPr>
        <w:t xml:space="preserve">дминистрации </w:t>
      </w:r>
      <w:r w:rsidR="00FF22D9">
        <w:rPr>
          <w:sz w:val="20"/>
          <w:szCs w:val="20"/>
        </w:rPr>
        <w:t>городского округа Истра</w:t>
      </w:r>
      <w:r w:rsidRPr="009A5A9C">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w:t>
      </w:r>
      <w:r w:rsidRPr="009A5A9C">
        <w:rPr>
          <w:sz w:val="20"/>
          <w:szCs w:val="20"/>
        </w:rPr>
        <w:t>т</w:t>
      </w:r>
      <w:r w:rsidRPr="009A5A9C">
        <w:rPr>
          <w:sz w:val="20"/>
          <w:szCs w:val="20"/>
        </w:rPr>
        <w:t xml:space="preserve">ветствии с Методикой оценки эффективности реализации муниципальных программ, согласно приложению № 10 к Порядку. </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По результатам оценки эффективности реализации Подпрограммы </w:t>
      </w:r>
      <w:r w:rsidR="00B246BC">
        <w:rPr>
          <w:sz w:val="20"/>
          <w:szCs w:val="20"/>
        </w:rPr>
        <w:t>4 а</w:t>
      </w:r>
      <w:r w:rsidRPr="009A5A9C">
        <w:rPr>
          <w:sz w:val="20"/>
          <w:szCs w:val="20"/>
        </w:rPr>
        <w:t>дминистрацией может быть принято решение:</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целесообразности сохранения и продолжения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сокращении (увеличении) начиная с очередного финансового года бюджетных ассигнований на реализацию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досрочном прекращении реализации Подпрограммы</w:t>
      </w:r>
      <w:r w:rsidR="00B246BC">
        <w:rPr>
          <w:sz w:val="20"/>
          <w:szCs w:val="20"/>
        </w:rPr>
        <w:t xml:space="preserve"> 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FF22D9">
        <w:rPr>
          <w:sz w:val="20"/>
          <w:szCs w:val="20"/>
        </w:rPr>
        <w:t>горо</w:t>
      </w:r>
      <w:r w:rsidR="00FF22D9">
        <w:rPr>
          <w:sz w:val="20"/>
          <w:szCs w:val="20"/>
        </w:rPr>
        <w:t>д</w:t>
      </w:r>
      <w:r w:rsidR="00FF22D9">
        <w:rPr>
          <w:sz w:val="20"/>
          <w:szCs w:val="20"/>
        </w:rPr>
        <w:t>ского округа Истра</w:t>
      </w:r>
      <w:r w:rsidRPr="009A5A9C">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97418C" w:rsidRPr="009A5A9C" w:rsidRDefault="0097418C" w:rsidP="0097418C">
      <w:pPr>
        <w:widowControl w:val="0"/>
        <w:autoSpaceDE w:val="0"/>
        <w:autoSpaceDN w:val="0"/>
        <w:adjustRightInd w:val="0"/>
        <w:jc w:val="center"/>
        <w:rPr>
          <w:sz w:val="20"/>
          <w:szCs w:val="20"/>
        </w:rPr>
      </w:pPr>
    </w:p>
    <w:p w:rsidR="0097418C" w:rsidRPr="008D48D1" w:rsidRDefault="0097418C" w:rsidP="0097418C">
      <w:pPr>
        <w:widowControl w:val="0"/>
        <w:autoSpaceDE w:val="0"/>
        <w:autoSpaceDN w:val="0"/>
        <w:adjustRightInd w:val="0"/>
        <w:jc w:val="center"/>
        <w:rPr>
          <w:b/>
          <w:sz w:val="20"/>
          <w:szCs w:val="20"/>
        </w:rPr>
      </w:pPr>
      <w:r w:rsidRPr="008D48D1">
        <w:rPr>
          <w:b/>
          <w:sz w:val="20"/>
          <w:szCs w:val="20"/>
        </w:rPr>
        <w:t xml:space="preserve">4.8. Перечень мероприятий </w:t>
      </w:r>
      <w:r>
        <w:rPr>
          <w:b/>
          <w:sz w:val="20"/>
          <w:szCs w:val="20"/>
        </w:rPr>
        <w:t>П</w:t>
      </w:r>
      <w:r w:rsidRPr="008D48D1">
        <w:rPr>
          <w:b/>
          <w:sz w:val="20"/>
          <w:szCs w:val="20"/>
        </w:rPr>
        <w:t xml:space="preserve">одпрограммы </w:t>
      </w:r>
      <w:r w:rsidR="00FF22D9">
        <w:rPr>
          <w:b/>
          <w:sz w:val="20"/>
          <w:szCs w:val="20"/>
        </w:rPr>
        <w:t xml:space="preserve">4 </w:t>
      </w:r>
      <w:r w:rsidRPr="008D48D1">
        <w:rPr>
          <w:b/>
          <w:sz w:val="20"/>
          <w:szCs w:val="20"/>
        </w:rPr>
        <w:t xml:space="preserve">«Социальная ипотека» </w:t>
      </w:r>
    </w:p>
    <w:p w:rsidR="0097418C" w:rsidRPr="009A5A9C" w:rsidRDefault="0097418C" w:rsidP="0097418C">
      <w:pPr>
        <w:widowControl w:val="0"/>
        <w:autoSpaceDE w:val="0"/>
        <w:autoSpaceDN w:val="0"/>
        <w:adjustRightInd w:val="0"/>
        <w:jc w:val="center"/>
        <w:rPr>
          <w:sz w:val="20"/>
          <w:szCs w:val="20"/>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106"/>
        <w:gridCol w:w="2864"/>
        <w:gridCol w:w="1134"/>
        <w:gridCol w:w="709"/>
        <w:gridCol w:w="1134"/>
        <w:gridCol w:w="992"/>
        <w:gridCol w:w="614"/>
        <w:gridCol w:w="520"/>
        <w:gridCol w:w="992"/>
        <w:gridCol w:w="1134"/>
        <w:gridCol w:w="993"/>
        <w:gridCol w:w="992"/>
        <w:gridCol w:w="992"/>
        <w:gridCol w:w="1134"/>
      </w:tblGrid>
      <w:tr w:rsidR="00B72374" w:rsidRPr="009A5A9C" w:rsidTr="00487EF7">
        <w:trPr>
          <w:trHeight w:val="115"/>
        </w:trPr>
        <w:tc>
          <w:tcPr>
            <w:tcW w:w="425"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 п/п</w:t>
            </w:r>
          </w:p>
        </w:tc>
        <w:tc>
          <w:tcPr>
            <w:tcW w:w="1106"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Меропри</w:t>
            </w:r>
            <w:r w:rsidRPr="009A5A9C">
              <w:rPr>
                <w:sz w:val="16"/>
                <w:szCs w:val="16"/>
              </w:rPr>
              <w:t>я</w:t>
            </w:r>
            <w:r w:rsidRPr="009A5A9C">
              <w:rPr>
                <w:sz w:val="16"/>
                <w:szCs w:val="16"/>
              </w:rPr>
              <w:t>тия по ре</w:t>
            </w:r>
            <w:r w:rsidRPr="009A5A9C">
              <w:rPr>
                <w:sz w:val="16"/>
                <w:szCs w:val="16"/>
              </w:rPr>
              <w:t>а</w:t>
            </w:r>
            <w:r w:rsidRPr="009A5A9C">
              <w:rPr>
                <w:sz w:val="16"/>
                <w:szCs w:val="16"/>
              </w:rPr>
              <w:t>лизации Подпр</w:t>
            </w:r>
            <w:r w:rsidRPr="009A5A9C">
              <w:rPr>
                <w:sz w:val="16"/>
                <w:szCs w:val="16"/>
              </w:rPr>
              <w:t>о</w:t>
            </w:r>
            <w:r w:rsidRPr="009A5A9C">
              <w:rPr>
                <w:sz w:val="16"/>
                <w:szCs w:val="16"/>
              </w:rPr>
              <w:lastRenderedPageBreak/>
              <w:t>граммы</w:t>
            </w:r>
          </w:p>
        </w:tc>
        <w:tc>
          <w:tcPr>
            <w:tcW w:w="286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lastRenderedPageBreak/>
              <w:t>Перечень стандартных процедур, обеспечивающих выполнение мер</w:t>
            </w:r>
            <w:r w:rsidRPr="009A5A9C">
              <w:rPr>
                <w:sz w:val="16"/>
                <w:szCs w:val="16"/>
              </w:rPr>
              <w:t>о</w:t>
            </w:r>
            <w:r w:rsidRPr="009A5A9C">
              <w:rPr>
                <w:sz w:val="16"/>
                <w:szCs w:val="16"/>
              </w:rPr>
              <w:t>приятия с указанием предельных сроков их исполнения</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Источники финансир</w:t>
            </w:r>
            <w:r w:rsidRPr="009A5A9C">
              <w:rPr>
                <w:sz w:val="16"/>
                <w:szCs w:val="16"/>
              </w:rPr>
              <w:t>о</w:t>
            </w:r>
            <w:r w:rsidRPr="009A5A9C">
              <w:rPr>
                <w:sz w:val="16"/>
                <w:szCs w:val="16"/>
              </w:rPr>
              <w:t>вания</w:t>
            </w:r>
          </w:p>
        </w:tc>
        <w:tc>
          <w:tcPr>
            <w:tcW w:w="709"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Срок испо</w:t>
            </w:r>
            <w:r w:rsidRPr="009A5A9C">
              <w:rPr>
                <w:sz w:val="16"/>
                <w:szCs w:val="16"/>
              </w:rPr>
              <w:t>л</w:t>
            </w:r>
            <w:r w:rsidRPr="009A5A9C">
              <w:rPr>
                <w:sz w:val="16"/>
                <w:szCs w:val="16"/>
              </w:rPr>
              <w:t>нения мер</w:t>
            </w:r>
            <w:r w:rsidRPr="009A5A9C">
              <w:rPr>
                <w:sz w:val="16"/>
                <w:szCs w:val="16"/>
              </w:rPr>
              <w:t>о</w:t>
            </w:r>
            <w:r w:rsidRPr="009A5A9C">
              <w:rPr>
                <w:sz w:val="16"/>
                <w:szCs w:val="16"/>
              </w:rPr>
              <w:lastRenderedPageBreak/>
              <w:t>при</w:t>
            </w:r>
            <w:r w:rsidRPr="009A5A9C">
              <w:rPr>
                <w:sz w:val="16"/>
                <w:szCs w:val="16"/>
              </w:rPr>
              <w:t>я</w:t>
            </w:r>
            <w:r w:rsidRPr="009A5A9C">
              <w:rPr>
                <w:sz w:val="16"/>
                <w:szCs w:val="16"/>
              </w:rPr>
              <w:t>тия</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lastRenderedPageBreak/>
              <w:t>Объем ф</w:t>
            </w:r>
            <w:r w:rsidRPr="009A5A9C">
              <w:rPr>
                <w:sz w:val="16"/>
                <w:szCs w:val="16"/>
              </w:rPr>
              <w:t>и</w:t>
            </w:r>
            <w:r w:rsidRPr="009A5A9C">
              <w:rPr>
                <w:sz w:val="16"/>
                <w:szCs w:val="16"/>
              </w:rPr>
              <w:t>нансиров</w:t>
            </w:r>
            <w:r w:rsidRPr="009A5A9C">
              <w:rPr>
                <w:sz w:val="16"/>
                <w:szCs w:val="16"/>
              </w:rPr>
              <w:t>а</w:t>
            </w:r>
            <w:r w:rsidRPr="009A5A9C">
              <w:rPr>
                <w:sz w:val="16"/>
                <w:szCs w:val="16"/>
              </w:rPr>
              <w:t>ния мер</w:t>
            </w:r>
            <w:r w:rsidRPr="009A5A9C">
              <w:rPr>
                <w:sz w:val="16"/>
                <w:szCs w:val="16"/>
              </w:rPr>
              <w:t>о</w:t>
            </w:r>
            <w:r w:rsidRPr="009A5A9C">
              <w:rPr>
                <w:sz w:val="16"/>
                <w:szCs w:val="16"/>
              </w:rPr>
              <w:t xml:space="preserve">приятия в </w:t>
            </w:r>
            <w:r w:rsidRPr="009A5A9C">
              <w:rPr>
                <w:sz w:val="16"/>
                <w:szCs w:val="16"/>
              </w:rPr>
              <w:lastRenderedPageBreak/>
              <w:t>текущем финансовом году (тыс.руб)</w:t>
            </w:r>
          </w:p>
        </w:tc>
        <w:tc>
          <w:tcPr>
            <w:tcW w:w="992"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lastRenderedPageBreak/>
              <w:t>Всего (тыс.руб)</w:t>
            </w:r>
          </w:p>
        </w:tc>
        <w:tc>
          <w:tcPr>
            <w:tcW w:w="614" w:type="dxa"/>
          </w:tcPr>
          <w:p w:rsidR="00B72374" w:rsidRPr="009A5A9C" w:rsidRDefault="00B72374" w:rsidP="0097418C">
            <w:pPr>
              <w:widowControl w:val="0"/>
              <w:autoSpaceDE w:val="0"/>
              <w:autoSpaceDN w:val="0"/>
              <w:adjustRightInd w:val="0"/>
              <w:jc w:val="both"/>
              <w:rPr>
                <w:sz w:val="16"/>
                <w:szCs w:val="16"/>
              </w:rPr>
            </w:pPr>
          </w:p>
        </w:tc>
        <w:tc>
          <w:tcPr>
            <w:tcW w:w="4631" w:type="dxa"/>
            <w:gridSpan w:val="5"/>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Объемы финансирования по годам (тыс.руб.)</w:t>
            </w:r>
          </w:p>
        </w:tc>
        <w:tc>
          <w:tcPr>
            <w:tcW w:w="992"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Отве</w:t>
            </w:r>
            <w:r w:rsidRPr="009A5A9C">
              <w:rPr>
                <w:sz w:val="16"/>
                <w:szCs w:val="16"/>
              </w:rPr>
              <w:t>т</w:t>
            </w:r>
            <w:r w:rsidRPr="009A5A9C">
              <w:rPr>
                <w:sz w:val="16"/>
                <w:szCs w:val="16"/>
              </w:rPr>
              <w:t>ственный за выпо</w:t>
            </w:r>
            <w:r w:rsidRPr="009A5A9C">
              <w:rPr>
                <w:sz w:val="16"/>
                <w:szCs w:val="16"/>
              </w:rPr>
              <w:t>л</w:t>
            </w:r>
            <w:r w:rsidRPr="009A5A9C">
              <w:rPr>
                <w:sz w:val="16"/>
                <w:szCs w:val="16"/>
              </w:rPr>
              <w:t xml:space="preserve">нение </w:t>
            </w:r>
            <w:r w:rsidRPr="009A5A9C">
              <w:rPr>
                <w:sz w:val="16"/>
                <w:szCs w:val="16"/>
              </w:rPr>
              <w:lastRenderedPageBreak/>
              <w:t>меропри</w:t>
            </w:r>
            <w:r w:rsidRPr="009A5A9C">
              <w:rPr>
                <w:sz w:val="16"/>
                <w:szCs w:val="16"/>
              </w:rPr>
              <w:t>я</w:t>
            </w:r>
            <w:r w:rsidRPr="009A5A9C">
              <w:rPr>
                <w:sz w:val="16"/>
                <w:szCs w:val="16"/>
              </w:rPr>
              <w:t>тия По</w:t>
            </w:r>
            <w:r w:rsidRPr="009A5A9C">
              <w:rPr>
                <w:sz w:val="16"/>
                <w:szCs w:val="16"/>
              </w:rPr>
              <w:t>д</w:t>
            </w:r>
            <w:r w:rsidRPr="009A5A9C">
              <w:rPr>
                <w:sz w:val="16"/>
                <w:szCs w:val="16"/>
              </w:rPr>
              <w:t>программы</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lastRenderedPageBreak/>
              <w:t>Результат выполнения мероприятия Подпр</w:t>
            </w:r>
            <w:r w:rsidRPr="009A5A9C">
              <w:rPr>
                <w:sz w:val="16"/>
                <w:szCs w:val="16"/>
              </w:rPr>
              <w:t>о</w:t>
            </w:r>
            <w:r w:rsidRPr="009A5A9C">
              <w:rPr>
                <w:sz w:val="16"/>
                <w:szCs w:val="16"/>
              </w:rPr>
              <w:lastRenderedPageBreak/>
              <w:t>граммы</w:t>
            </w:r>
          </w:p>
        </w:tc>
      </w:tr>
      <w:tr w:rsidR="003908BB" w:rsidRPr="009A5A9C" w:rsidTr="00487EF7">
        <w:tc>
          <w:tcPr>
            <w:tcW w:w="425"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06"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286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709"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992"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gridSpan w:val="2"/>
            <w:shd w:val="clear" w:color="auto" w:fill="auto"/>
          </w:tcPr>
          <w:p w:rsidR="003908BB" w:rsidRPr="009A5A9C" w:rsidRDefault="003908BB" w:rsidP="0097418C">
            <w:pPr>
              <w:widowControl w:val="0"/>
              <w:autoSpaceDE w:val="0"/>
              <w:autoSpaceDN w:val="0"/>
              <w:adjustRightInd w:val="0"/>
              <w:jc w:val="center"/>
              <w:rPr>
                <w:sz w:val="16"/>
                <w:szCs w:val="16"/>
              </w:rPr>
            </w:pPr>
            <w:r>
              <w:rPr>
                <w:sz w:val="16"/>
                <w:szCs w:val="16"/>
              </w:rPr>
              <w:t>2017 год</w:t>
            </w:r>
          </w:p>
        </w:tc>
        <w:tc>
          <w:tcPr>
            <w:tcW w:w="992"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2018 год</w:t>
            </w:r>
          </w:p>
        </w:tc>
        <w:tc>
          <w:tcPr>
            <w:tcW w:w="1134"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2019 год</w:t>
            </w:r>
          </w:p>
        </w:tc>
        <w:tc>
          <w:tcPr>
            <w:tcW w:w="993"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2020 год</w:t>
            </w:r>
          </w:p>
        </w:tc>
        <w:tc>
          <w:tcPr>
            <w:tcW w:w="992" w:type="dxa"/>
          </w:tcPr>
          <w:p w:rsidR="003908BB" w:rsidRDefault="003908BB" w:rsidP="003908BB">
            <w:pPr>
              <w:widowControl w:val="0"/>
              <w:autoSpaceDE w:val="0"/>
              <w:autoSpaceDN w:val="0"/>
              <w:adjustRightInd w:val="0"/>
              <w:jc w:val="center"/>
              <w:rPr>
                <w:sz w:val="16"/>
                <w:szCs w:val="16"/>
              </w:rPr>
            </w:pPr>
            <w:r>
              <w:rPr>
                <w:sz w:val="16"/>
                <w:szCs w:val="16"/>
              </w:rPr>
              <w:t>2021 год</w:t>
            </w:r>
          </w:p>
          <w:p w:rsidR="003908BB" w:rsidRPr="009A5A9C" w:rsidRDefault="003908BB" w:rsidP="00B72374">
            <w:pPr>
              <w:widowControl w:val="0"/>
              <w:autoSpaceDE w:val="0"/>
              <w:autoSpaceDN w:val="0"/>
              <w:adjustRightInd w:val="0"/>
              <w:jc w:val="center"/>
              <w:rPr>
                <w:sz w:val="16"/>
                <w:szCs w:val="16"/>
              </w:rPr>
            </w:pPr>
          </w:p>
        </w:tc>
        <w:tc>
          <w:tcPr>
            <w:tcW w:w="992"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r>
      <w:tr w:rsidR="003908BB" w:rsidRPr="009A5A9C" w:rsidTr="00487EF7">
        <w:tc>
          <w:tcPr>
            <w:tcW w:w="425"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lastRenderedPageBreak/>
              <w:t>1</w:t>
            </w:r>
          </w:p>
        </w:tc>
        <w:tc>
          <w:tcPr>
            <w:tcW w:w="1106"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2</w:t>
            </w:r>
          </w:p>
        </w:tc>
        <w:tc>
          <w:tcPr>
            <w:tcW w:w="286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3</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4</w:t>
            </w:r>
          </w:p>
        </w:tc>
        <w:tc>
          <w:tcPr>
            <w:tcW w:w="709"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5</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6</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7</w:t>
            </w:r>
          </w:p>
        </w:tc>
        <w:tc>
          <w:tcPr>
            <w:tcW w:w="1134" w:type="dxa"/>
            <w:gridSpan w:val="2"/>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8</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9</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10</w:t>
            </w:r>
          </w:p>
        </w:tc>
        <w:tc>
          <w:tcPr>
            <w:tcW w:w="993"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11</w:t>
            </w:r>
          </w:p>
        </w:tc>
        <w:tc>
          <w:tcPr>
            <w:tcW w:w="992" w:type="dxa"/>
          </w:tcPr>
          <w:p w:rsidR="003908BB" w:rsidRPr="009A5A9C" w:rsidRDefault="003908BB" w:rsidP="0097418C">
            <w:pPr>
              <w:widowControl w:val="0"/>
              <w:autoSpaceDE w:val="0"/>
              <w:autoSpaceDN w:val="0"/>
              <w:adjustRightInd w:val="0"/>
              <w:jc w:val="center"/>
              <w:rPr>
                <w:sz w:val="16"/>
                <w:szCs w:val="16"/>
              </w:rPr>
            </w:pPr>
            <w:r w:rsidRPr="009A5A9C">
              <w:rPr>
                <w:sz w:val="16"/>
                <w:szCs w:val="16"/>
              </w:rPr>
              <w:t>12</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13</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14</w:t>
            </w:r>
          </w:p>
        </w:tc>
      </w:tr>
      <w:tr w:rsidR="00833DD7" w:rsidRPr="00D0412F" w:rsidTr="00487EF7">
        <w:tc>
          <w:tcPr>
            <w:tcW w:w="425" w:type="dxa"/>
            <w:vMerge w:val="restart"/>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1</w:t>
            </w:r>
          </w:p>
        </w:tc>
        <w:tc>
          <w:tcPr>
            <w:tcW w:w="1106" w:type="dxa"/>
            <w:vMerge w:val="restart"/>
            <w:shd w:val="clear" w:color="auto" w:fill="auto"/>
          </w:tcPr>
          <w:p w:rsidR="00833DD7" w:rsidRPr="00C51A88" w:rsidRDefault="00833DD7" w:rsidP="0097418C">
            <w:pPr>
              <w:widowControl w:val="0"/>
              <w:autoSpaceDE w:val="0"/>
              <w:autoSpaceDN w:val="0"/>
              <w:adjustRightInd w:val="0"/>
              <w:rPr>
                <w:b/>
                <w:sz w:val="16"/>
                <w:szCs w:val="16"/>
              </w:rPr>
            </w:pPr>
            <w:r w:rsidRPr="00C51A88">
              <w:rPr>
                <w:b/>
                <w:sz w:val="16"/>
                <w:szCs w:val="16"/>
              </w:rPr>
              <w:t>Задача.</w:t>
            </w:r>
          </w:p>
          <w:p w:rsidR="00833DD7" w:rsidRPr="00D0412F" w:rsidRDefault="00833DD7" w:rsidP="00487EF7">
            <w:pPr>
              <w:widowControl w:val="0"/>
              <w:autoSpaceDE w:val="0"/>
              <w:autoSpaceDN w:val="0"/>
              <w:adjustRightInd w:val="0"/>
              <w:rPr>
                <w:sz w:val="16"/>
                <w:szCs w:val="16"/>
              </w:rPr>
            </w:pPr>
            <w:r>
              <w:rPr>
                <w:noProof/>
                <w:sz w:val="16"/>
                <w:szCs w:val="16"/>
              </w:rPr>
              <w:t xml:space="preserve">Предоставление </w:t>
            </w:r>
            <w:r w:rsidRPr="008D48D1">
              <w:rPr>
                <w:noProof/>
                <w:sz w:val="16"/>
                <w:szCs w:val="16"/>
              </w:rPr>
              <w:t xml:space="preserve">государственной поддержки </w:t>
            </w:r>
            <w:r>
              <w:rPr>
                <w:noProof/>
                <w:sz w:val="16"/>
                <w:szCs w:val="16"/>
              </w:rPr>
              <w:t>в виде компенсации на погашение основного долга по</w:t>
            </w:r>
            <w:r w:rsidRPr="008D48D1">
              <w:rPr>
                <w:noProof/>
                <w:sz w:val="16"/>
                <w:szCs w:val="16"/>
              </w:rPr>
              <w:t xml:space="preserve"> ипотечн</w:t>
            </w:r>
            <w:r>
              <w:rPr>
                <w:noProof/>
                <w:sz w:val="16"/>
                <w:szCs w:val="16"/>
              </w:rPr>
              <w:t>ому</w:t>
            </w:r>
            <w:r w:rsidRPr="008D48D1">
              <w:rPr>
                <w:noProof/>
                <w:sz w:val="16"/>
                <w:szCs w:val="16"/>
              </w:rPr>
              <w:t xml:space="preserve"> жилищн</w:t>
            </w:r>
            <w:r>
              <w:rPr>
                <w:noProof/>
                <w:sz w:val="16"/>
                <w:szCs w:val="16"/>
              </w:rPr>
              <w:t>ому</w:t>
            </w:r>
            <w:r w:rsidRPr="008D48D1">
              <w:rPr>
                <w:noProof/>
                <w:sz w:val="16"/>
                <w:szCs w:val="16"/>
              </w:rPr>
              <w:t xml:space="preserve"> кредит</w:t>
            </w:r>
            <w:r>
              <w:rPr>
                <w:noProof/>
                <w:sz w:val="16"/>
                <w:szCs w:val="16"/>
              </w:rPr>
              <w:t>у</w:t>
            </w:r>
          </w:p>
        </w:tc>
        <w:tc>
          <w:tcPr>
            <w:tcW w:w="2864" w:type="dxa"/>
            <w:vMerge w:val="restart"/>
            <w:shd w:val="clear" w:color="auto" w:fill="auto"/>
          </w:tcPr>
          <w:p w:rsidR="00833DD7" w:rsidRPr="00176752" w:rsidRDefault="00833DD7" w:rsidP="0097418C">
            <w:pPr>
              <w:jc w:val="both"/>
              <w:rPr>
                <w:rFonts w:cs="Arial"/>
                <w:sz w:val="16"/>
                <w:szCs w:val="16"/>
              </w:rPr>
            </w:pPr>
            <w:r w:rsidRPr="00176752">
              <w:rPr>
                <w:sz w:val="16"/>
                <w:szCs w:val="16"/>
              </w:rPr>
              <w:t>Улучшение жилищных условий участников подпрограммы  с пом</w:t>
            </w:r>
            <w:r w:rsidRPr="00176752">
              <w:rPr>
                <w:sz w:val="16"/>
                <w:szCs w:val="16"/>
              </w:rPr>
              <w:t>о</w:t>
            </w:r>
            <w:r w:rsidRPr="00176752">
              <w:rPr>
                <w:sz w:val="16"/>
                <w:szCs w:val="16"/>
              </w:rPr>
              <w:t>щью мер государственной поддержки в сфере ипотечного кредитования</w:t>
            </w:r>
          </w:p>
          <w:p w:rsidR="00833DD7" w:rsidRPr="00D0412F" w:rsidRDefault="00833DD7" w:rsidP="0097418C">
            <w:pPr>
              <w:widowControl w:val="0"/>
              <w:autoSpaceDE w:val="0"/>
              <w:autoSpaceDN w:val="0"/>
              <w:adjustRightInd w:val="0"/>
              <w:jc w:val="both"/>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Итого</w:t>
            </w:r>
          </w:p>
        </w:tc>
        <w:tc>
          <w:tcPr>
            <w:tcW w:w="709" w:type="dxa"/>
            <w:vMerge w:val="restart"/>
            <w:shd w:val="clear" w:color="auto" w:fill="auto"/>
          </w:tcPr>
          <w:p w:rsidR="00833DD7" w:rsidRPr="00D0412F" w:rsidRDefault="00833DD7" w:rsidP="003908BB">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833DD7" w:rsidRPr="00AD5AC9" w:rsidRDefault="00833DD7" w:rsidP="00076ED8">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sz w:val="18"/>
                <w:szCs w:val="18"/>
              </w:rPr>
              <w:t>1 591,236</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833DD7" w:rsidRPr="00D0412F" w:rsidRDefault="00833DD7" w:rsidP="007436C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1 591,236</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134" w:type="dxa"/>
            <w:vMerge w:val="restart"/>
            <w:shd w:val="clear" w:color="auto" w:fill="auto"/>
          </w:tcPr>
          <w:p w:rsidR="00833DD7" w:rsidRPr="00D0412F" w:rsidRDefault="00833DD7" w:rsidP="00487EF7">
            <w:pPr>
              <w:widowControl w:val="0"/>
              <w:autoSpaceDE w:val="0"/>
              <w:autoSpaceDN w:val="0"/>
              <w:adjustRightInd w:val="0"/>
              <w:jc w:val="both"/>
              <w:rPr>
                <w:sz w:val="16"/>
                <w:szCs w:val="16"/>
              </w:rPr>
            </w:pPr>
            <w:r>
              <w:rPr>
                <w:sz w:val="16"/>
                <w:szCs w:val="16"/>
              </w:rPr>
              <w:t>Предоста</w:t>
            </w:r>
            <w:r>
              <w:rPr>
                <w:sz w:val="16"/>
                <w:szCs w:val="16"/>
              </w:rPr>
              <w:t>в</w:t>
            </w:r>
            <w:r>
              <w:rPr>
                <w:sz w:val="16"/>
                <w:szCs w:val="16"/>
              </w:rPr>
              <w:t>ление учас</w:t>
            </w:r>
            <w:r>
              <w:rPr>
                <w:sz w:val="16"/>
                <w:szCs w:val="16"/>
              </w:rPr>
              <w:t>т</w:t>
            </w:r>
            <w:r>
              <w:rPr>
                <w:sz w:val="16"/>
                <w:szCs w:val="16"/>
              </w:rPr>
              <w:t>никам п/программы компенсации на погаш</w:t>
            </w:r>
            <w:r>
              <w:rPr>
                <w:sz w:val="16"/>
                <w:szCs w:val="16"/>
              </w:rPr>
              <w:t>е</w:t>
            </w:r>
            <w:r>
              <w:rPr>
                <w:sz w:val="16"/>
                <w:szCs w:val="16"/>
              </w:rPr>
              <w:t>ние основн</w:t>
            </w:r>
            <w:r>
              <w:rPr>
                <w:sz w:val="16"/>
                <w:szCs w:val="16"/>
              </w:rPr>
              <w:t>о</w:t>
            </w:r>
            <w:r>
              <w:rPr>
                <w:sz w:val="16"/>
                <w:szCs w:val="16"/>
              </w:rPr>
              <w:t>го долга по ипотечному кредиту</w:t>
            </w: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FF22D9">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833DD7" w:rsidRPr="00AD5AC9" w:rsidRDefault="00833DD7" w:rsidP="00076ED8">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15,912</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833DD7" w:rsidRPr="00AD5AC9" w:rsidRDefault="00833DD7" w:rsidP="00AD5AC9">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833DD7" w:rsidRPr="005A73B0" w:rsidRDefault="00833DD7" w:rsidP="00AD5AC9">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833DD7" w:rsidRPr="00D0412F" w:rsidRDefault="00833DD7" w:rsidP="00AD5AC9">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833DD7" w:rsidRPr="00D0412F" w:rsidRDefault="00833DD7" w:rsidP="00AD5AC9">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1 575,324</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Средства федеральн</w:t>
            </w:r>
            <w:r w:rsidRPr="00D0412F">
              <w:rPr>
                <w:sz w:val="16"/>
                <w:szCs w:val="16"/>
              </w:rPr>
              <w:t>о</w:t>
            </w:r>
            <w:r w:rsidRPr="00D0412F">
              <w:rPr>
                <w:sz w:val="16"/>
                <w:szCs w:val="16"/>
              </w:rPr>
              <w:t>го бюджета</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AD5AC9" w:rsidRDefault="00833DD7" w:rsidP="0097418C">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rPr>
          <w:trHeight w:val="579"/>
        </w:trPr>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AD5AC9" w:rsidRDefault="00833DD7" w:rsidP="0097418C">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E01F32" w:rsidRPr="00D0412F" w:rsidTr="00487EF7">
        <w:tc>
          <w:tcPr>
            <w:tcW w:w="425" w:type="dxa"/>
            <w:vMerge w:val="restart"/>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1</w:t>
            </w:r>
            <w:r>
              <w:rPr>
                <w:sz w:val="16"/>
                <w:szCs w:val="16"/>
              </w:rPr>
              <w:t>.1</w:t>
            </w:r>
          </w:p>
        </w:tc>
        <w:tc>
          <w:tcPr>
            <w:tcW w:w="1106" w:type="dxa"/>
            <w:vMerge w:val="restart"/>
            <w:shd w:val="clear" w:color="auto" w:fill="auto"/>
          </w:tcPr>
          <w:p w:rsidR="00E01F32" w:rsidRDefault="00E01F32" w:rsidP="0097418C">
            <w:pPr>
              <w:jc w:val="both"/>
              <w:rPr>
                <w:sz w:val="16"/>
                <w:szCs w:val="16"/>
              </w:rPr>
            </w:pPr>
            <w:r w:rsidRPr="00C51A88">
              <w:rPr>
                <w:b/>
                <w:sz w:val="16"/>
                <w:szCs w:val="16"/>
              </w:rPr>
              <w:t>Основное меропри</w:t>
            </w:r>
            <w:r w:rsidRPr="00C51A88">
              <w:rPr>
                <w:b/>
                <w:sz w:val="16"/>
                <w:szCs w:val="16"/>
              </w:rPr>
              <w:t>я</w:t>
            </w:r>
            <w:r w:rsidRPr="00C51A88">
              <w:rPr>
                <w:b/>
                <w:sz w:val="16"/>
                <w:szCs w:val="16"/>
              </w:rPr>
              <w:t>тие</w:t>
            </w:r>
            <w:r w:rsidRPr="00176752">
              <w:rPr>
                <w:sz w:val="16"/>
                <w:szCs w:val="16"/>
              </w:rPr>
              <w:t>.</w:t>
            </w:r>
          </w:p>
          <w:p w:rsidR="00E01F32" w:rsidRPr="00BD31E3" w:rsidRDefault="00E01F32" w:rsidP="0097418C">
            <w:pPr>
              <w:jc w:val="both"/>
              <w:rPr>
                <w:sz w:val="16"/>
                <w:szCs w:val="16"/>
              </w:rPr>
            </w:pPr>
            <w:r>
              <w:rPr>
                <w:sz w:val="16"/>
                <w:szCs w:val="16"/>
              </w:rPr>
              <w:t>Предоста</w:t>
            </w:r>
            <w:r>
              <w:rPr>
                <w:sz w:val="16"/>
                <w:szCs w:val="16"/>
              </w:rPr>
              <w:t>в</w:t>
            </w:r>
            <w:r>
              <w:rPr>
                <w:sz w:val="16"/>
                <w:szCs w:val="16"/>
              </w:rPr>
              <w:t>ление су</w:t>
            </w:r>
            <w:r>
              <w:rPr>
                <w:sz w:val="16"/>
                <w:szCs w:val="16"/>
              </w:rPr>
              <w:t>б</w:t>
            </w:r>
            <w:r>
              <w:rPr>
                <w:sz w:val="16"/>
                <w:szCs w:val="16"/>
              </w:rPr>
              <w:t>сидии на погашение основного долга по ипотечному жилищному кредиту на приобрет</w:t>
            </w:r>
            <w:r>
              <w:rPr>
                <w:sz w:val="16"/>
                <w:szCs w:val="16"/>
              </w:rPr>
              <w:t>е</w:t>
            </w:r>
            <w:r>
              <w:rPr>
                <w:sz w:val="16"/>
                <w:szCs w:val="16"/>
              </w:rPr>
              <w:t>ние (стро</w:t>
            </w:r>
            <w:r>
              <w:rPr>
                <w:sz w:val="16"/>
                <w:szCs w:val="16"/>
              </w:rPr>
              <w:t>и</w:t>
            </w:r>
            <w:r>
              <w:rPr>
                <w:sz w:val="16"/>
                <w:szCs w:val="16"/>
              </w:rPr>
              <w:t>тельство) жилого помещения</w:t>
            </w:r>
          </w:p>
        </w:tc>
        <w:tc>
          <w:tcPr>
            <w:tcW w:w="2864" w:type="dxa"/>
            <w:vMerge w:val="restart"/>
            <w:shd w:val="clear" w:color="auto" w:fill="auto"/>
          </w:tcPr>
          <w:p w:rsidR="00E01F32" w:rsidRPr="00BD31E3" w:rsidRDefault="00E01F32" w:rsidP="00487EF7">
            <w:pPr>
              <w:widowControl w:val="0"/>
              <w:autoSpaceDE w:val="0"/>
              <w:autoSpaceDN w:val="0"/>
              <w:adjustRightInd w:val="0"/>
              <w:jc w:val="both"/>
              <w:rPr>
                <w:sz w:val="16"/>
                <w:szCs w:val="16"/>
              </w:rPr>
            </w:pPr>
            <w:r>
              <w:rPr>
                <w:sz w:val="16"/>
                <w:szCs w:val="16"/>
              </w:rPr>
              <w:t>Предоставление участникам подпр</w:t>
            </w:r>
            <w:r>
              <w:rPr>
                <w:sz w:val="16"/>
                <w:szCs w:val="16"/>
              </w:rPr>
              <w:t>о</w:t>
            </w:r>
            <w:r>
              <w:rPr>
                <w:sz w:val="16"/>
                <w:szCs w:val="16"/>
              </w:rPr>
              <w:t>граммы компенсации основного долга по ипотечному кредиту</w:t>
            </w: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Итого</w:t>
            </w:r>
          </w:p>
        </w:tc>
        <w:tc>
          <w:tcPr>
            <w:tcW w:w="709" w:type="dxa"/>
            <w:vMerge w:val="restart"/>
            <w:shd w:val="clear" w:color="auto" w:fill="auto"/>
          </w:tcPr>
          <w:p w:rsidR="00E01F32" w:rsidRPr="00D0412F" w:rsidRDefault="00E01F32" w:rsidP="00487EF7">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134" w:type="dxa"/>
            <w:vMerge w:val="restart"/>
            <w:shd w:val="clear" w:color="auto" w:fill="auto"/>
          </w:tcPr>
          <w:p w:rsidR="00E01F32" w:rsidRPr="00D0412F" w:rsidRDefault="00E01F32" w:rsidP="0097418C">
            <w:pPr>
              <w:widowControl w:val="0"/>
              <w:autoSpaceDE w:val="0"/>
              <w:autoSpaceDN w:val="0"/>
              <w:adjustRightInd w:val="0"/>
              <w:jc w:val="both"/>
              <w:rPr>
                <w:sz w:val="16"/>
                <w:szCs w:val="16"/>
              </w:rPr>
            </w:pPr>
            <w:r>
              <w:rPr>
                <w:sz w:val="16"/>
                <w:szCs w:val="16"/>
              </w:rPr>
              <w:t>Предоста</w:t>
            </w:r>
            <w:r>
              <w:rPr>
                <w:sz w:val="16"/>
                <w:szCs w:val="16"/>
              </w:rPr>
              <w:t>в</w:t>
            </w:r>
            <w:r>
              <w:rPr>
                <w:sz w:val="16"/>
                <w:szCs w:val="16"/>
              </w:rPr>
              <w:t>ление учас</w:t>
            </w:r>
            <w:r>
              <w:rPr>
                <w:sz w:val="16"/>
                <w:szCs w:val="16"/>
              </w:rPr>
              <w:t>т</w:t>
            </w:r>
            <w:r>
              <w:rPr>
                <w:sz w:val="16"/>
                <w:szCs w:val="16"/>
              </w:rPr>
              <w:t>никам п/программы жилищной субсидии для оформления ипотечного кредита и компенсации на погаш</w:t>
            </w:r>
            <w:r>
              <w:rPr>
                <w:sz w:val="16"/>
                <w:szCs w:val="16"/>
              </w:rPr>
              <w:t>е</w:t>
            </w:r>
            <w:r>
              <w:rPr>
                <w:sz w:val="16"/>
                <w:szCs w:val="16"/>
              </w:rPr>
              <w:t>ние проце</w:t>
            </w:r>
            <w:r>
              <w:rPr>
                <w:sz w:val="16"/>
                <w:szCs w:val="16"/>
              </w:rPr>
              <w:t>н</w:t>
            </w:r>
            <w:r>
              <w:rPr>
                <w:sz w:val="16"/>
                <w:szCs w:val="16"/>
              </w:rPr>
              <w:t>тов по кр</w:t>
            </w:r>
            <w:r>
              <w:rPr>
                <w:sz w:val="16"/>
                <w:szCs w:val="16"/>
              </w:rPr>
              <w:t>е</w:t>
            </w:r>
            <w:r>
              <w:rPr>
                <w:sz w:val="16"/>
                <w:szCs w:val="16"/>
              </w:rPr>
              <w:t>диту</w:t>
            </w:r>
          </w:p>
        </w:tc>
      </w:tr>
      <w:tr w:rsidR="00E01F32" w:rsidRPr="00D0412F" w:rsidTr="009D1F27">
        <w:trPr>
          <w:trHeight w:val="512"/>
        </w:trPr>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Средства федеральн</w:t>
            </w:r>
            <w:r w:rsidRPr="00D0412F">
              <w:rPr>
                <w:sz w:val="16"/>
                <w:szCs w:val="16"/>
              </w:rPr>
              <w:t>о</w:t>
            </w:r>
            <w:r w:rsidRPr="00D0412F">
              <w:rPr>
                <w:sz w:val="16"/>
                <w:szCs w:val="16"/>
              </w:rPr>
              <w:t>го бюджета</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rPr>
          <w:trHeight w:val="828"/>
        </w:trPr>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9A5A9C" w:rsidTr="00487EF7">
        <w:tc>
          <w:tcPr>
            <w:tcW w:w="425" w:type="dxa"/>
            <w:vMerge w:val="restart"/>
            <w:shd w:val="clear" w:color="auto" w:fill="auto"/>
          </w:tcPr>
          <w:p w:rsidR="00E01F32" w:rsidRPr="009A5A9C" w:rsidRDefault="00E01F32" w:rsidP="00487EF7">
            <w:pPr>
              <w:widowControl w:val="0"/>
              <w:autoSpaceDE w:val="0"/>
              <w:autoSpaceDN w:val="0"/>
              <w:adjustRightInd w:val="0"/>
              <w:jc w:val="center"/>
              <w:rPr>
                <w:sz w:val="16"/>
                <w:szCs w:val="16"/>
              </w:rPr>
            </w:pPr>
            <w:r>
              <w:rPr>
                <w:sz w:val="16"/>
                <w:szCs w:val="16"/>
              </w:rPr>
              <w:t>1.1.1</w:t>
            </w:r>
          </w:p>
        </w:tc>
        <w:tc>
          <w:tcPr>
            <w:tcW w:w="1106" w:type="dxa"/>
            <w:vMerge w:val="restart"/>
            <w:shd w:val="clear" w:color="auto" w:fill="auto"/>
          </w:tcPr>
          <w:p w:rsidR="00E01F32" w:rsidRPr="00172E81" w:rsidRDefault="00E01F32" w:rsidP="0097418C">
            <w:pPr>
              <w:widowControl w:val="0"/>
              <w:autoSpaceDE w:val="0"/>
              <w:autoSpaceDN w:val="0"/>
              <w:adjustRightInd w:val="0"/>
              <w:jc w:val="both"/>
              <w:rPr>
                <w:i/>
                <w:sz w:val="16"/>
                <w:szCs w:val="16"/>
              </w:rPr>
            </w:pPr>
            <w:r w:rsidRPr="00172E81">
              <w:rPr>
                <w:i/>
                <w:sz w:val="16"/>
                <w:szCs w:val="16"/>
              </w:rPr>
              <w:t>Меропри</w:t>
            </w:r>
            <w:r w:rsidRPr="00172E81">
              <w:rPr>
                <w:i/>
                <w:sz w:val="16"/>
                <w:szCs w:val="16"/>
              </w:rPr>
              <w:t>я</w:t>
            </w:r>
            <w:r w:rsidRPr="00172E81">
              <w:rPr>
                <w:i/>
                <w:sz w:val="16"/>
                <w:szCs w:val="16"/>
              </w:rPr>
              <w:t xml:space="preserve">тие </w:t>
            </w:r>
            <w:r>
              <w:rPr>
                <w:i/>
                <w:sz w:val="16"/>
                <w:szCs w:val="16"/>
              </w:rPr>
              <w:t>1</w:t>
            </w:r>
            <w:r w:rsidRPr="00172E81">
              <w:rPr>
                <w:i/>
                <w:sz w:val="16"/>
                <w:szCs w:val="16"/>
              </w:rPr>
              <w:t>.</w:t>
            </w:r>
          </w:p>
          <w:p w:rsidR="00E01F32" w:rsidRPr="00E1297D" w:rsidRDefault="00E01F32" w:rsidP="00487EF7">
            <w:pPr>
              <w:widowControl w:val="0"/>
              <w:autoSpaceDE w:val="0"/>
              <w:autoSpaceDN w:val="0"/>
              <w:adjustRightInd w:val="0"/>
              <w:jc w:val="both"/>
              <w:rPr>
                <w:sz w:val="16"/>
                <w:szCs w:val="16"/>
              </w:rPr>
            </w:pPr>
            <w:r>
              <w:rPr>
                <w:sz w:val="16"/>
                <w:szCs w:val="16"/>
              </w:rPr>
              <w:t>П</w:t>
            </w:r>
            <w:r w:rsidRPr="00E1297D">
              <w:rPr>
                <w:sz w:val="16"/>
                <w:szCs w:val="16"/>
              </w:rPr>
              <w:t>редоста</w:t>
            </w:r>
            <w:r w:rsidRPr="00E1297D">
              <w:rPr>
                <w:sz w:val="16"/>
                <w:szCs w:val="16"/>
              </w:rPr>
              <w:t>в</w:t>
            </w:r>
            <w:r w:rsidRPr="00E1297D">
              <w:rPr>
                <w:sz w:val="16"/>
                <w:szCs w:val="16"/>
              </w:rPr>
              <w:t>ление участникам Подпр</w:t>
            </w:r>
            <w:r w:rsidRPr="00E1297D">
              <w:rPr>
                <w:sz w:val="16"/>
                <w:szCs w:val="16"/>
              </w:rPr>
              <w:t>о</w:t>
            </w:r>
            <w:r w:rsidRPr="00E1297D">
              <w:rPr>
                <w:sz w:val="16"/>
                <w:szCs w:val="16"/>
              </w:rPr>
              <w:t>граммы компенс</w:t>
            </w:r>
            <w:r w:rsidRPr="00E1297D">
              <w:rPr>
                <w:sz w:val="16"/>
                <w:szCs w:val="16"/>
              </w:rPr>
              <w:t>а</w:t>
            </w:r>
            <w:r w:rsidRPr="00E1297D">
              <w:rPr>
                <w:sz w:val="16"/>
                <w:szCs w:val="16"/>
              </w:rPr>
              <w:t>ции на п</w:t>
            </w:r>
            <w:r w:rsidRPr="00E1297D">
              <w:rPr>
                <w:sz w:val="16"/>
                <w:szCs w:val="16"/>
              </w:rPr>
              <w:t>о</w:t>
            </w:r>
            <w:r w:rsidRPr="00E1297D">
              <w:rPr>
                <w:sz w:val="16"/>
                <w:szCs w:val="16"/>
              </w:rPr>
              <w:t>гашение суммы о</w:t>
            </w:r>
            <w:r w:rsidRPr="00E1297D">
              <w:rPr>
                <w:sz w:val="16"/>
                <w:szCs w:val="16"/>
              </w:rPr>
              <w:t>с</w:t>
            </w:r>
            <w:r w:rsidRPr="00E1297D">
              <w:rPr>
                <w:sz w:val="16"/>
                <w:szCs w:val="16"/>
              </w:rPr>
              <w:lastRenderedPageBreak/>
              <w:t>новного долга по привлече</w:t>
            </w:r>
            <w:r w:rsidRPr="00E1297D">
              <w:rPr>
                <w:sz w:val="16"/>
                <w:szCs w:val="16"/>
              </w:rPr>
              <w:t>н</w:t>
            </w:r>
            <w:r w:rsidRPr="00E1297D">
              <w:rPr>
                <w:sz w:val="16"/>
                <w:szCs w:val="16"/>
              </w:rPr>
              <w:t xml:space="preserve">ному </w:t>
            </w:r>
            <w:r>
              <w:rPr>
                <w:sz w:val="16"/>
                <w:szCs w:val="16"/>
              </w:rPr>
              <w:t>ип</w:t>
            </w:r>
            <w:r>
              <w:rPr>
                <w:sz w:val="16"/>
                <w:szCs w:val="16"/>
              </w:rPr>
              <w:t>о</w:t>
            </w:r>
            <w:r>
              <w:rPr>
                <w:sz w:val="16"/>
                <w:szCs w:val="16"/>
              </w:rPr>
              <w:t xml:space="preserve">течному </w:t>
            </w:r>
            <w:r w:rsidRPr="00E1297D">
              <w:rPr>
                <w:sz w:val="16"/>
                <w:szCs w:val="16"/>
              </w:rPr>
              <w:t>жилищному кредиту</w:t>
            </w:r>
          </w:p>
        </w:tc>
        <w:tc>
          <w:tcPr>
            <w:tcW w:w="2864" w:type="dxa"/>
            <w:vMerge w:val="restart"/>
            <w:shd w:val="clear" w:color="auto" w:fill="auto"/>
          </w:tcPr>
          <w:p w:rsidR="00E01F32" w:rsidRPr="009A5A9C" w:rsidRDefault="00E01F32" w:rsidP="0097418C">
            <w:pPr>
              <w:widowControl w:val="0"/>
              <w:autoSpaceDE w:val="0"/>
              <w:autoSpaceDN w:val="0"/>
              <w:adjustRightInd w:val="0"/>
              <w:jc w:val="both"/>
              <w:rPr>
                <w:sz w:val="16"/>
                <w:szCs w:val="16"/>
              </w:rPr>
            </w:pPr>
            <w:r w:rsidRPr="009A5A9C">
              <w:rPr>
                <w:sz w:val="16"/>
                <w:szCs w:val="16"/>
              </w:rPr>
              <w:lastRenderedPageBreak/>
              <w:t>1</w:t>
            </w:r>
            <w:r>
              <w:rPr>
                <w:sz w:val="16"/>
                <w:szCs w:val="16"/>
              </w:rPr>
              <w:t>.</w:t>
            </w:r>
            <w:r w:rsidRPr="009A5A9C">
              <w:rPr>
                <w:sz w:val="16"/>
                <w:szCs w:val="16"/>
              </w:rPr>
              <w:t xml:space="preserve"> Заключение соглашения с Мин</w:t>
            </w:r>
            <w:r w:rsidRPr="009A5A9C">
              <w:rPr>
                <w:sz w:val="16"/>
                <w:szCs w:val="16"/>
              </w:rPr>
              <w:t>и</w:t>
            </w:r>
            <w:r w:rsidRPr="009A5A9C">
              <w:rPr>
                <w:sz w:val="16"/>
                <w:szCs w:val="16"/>
              </w:rPr>
              <w:t>стерством строительного  комплекса  Московской области о взаимоде</w:t>
            </w:r>
            <w:r w:rsidRPr="009A5A9C">
              <w:rPr>
                <w:sz w:val="16"/>
                <w:szCs w:val="16"/>
              </w:rPr>
              <w:t>й</w:t>
            </w:r>
            <w:r w:rsidRPr="009A5A9C">
              <w:rPr>
                <w:sz w:val="16"/>
                <w:szCs w:val="16"/>
              </w:rPr>
              <w:t>ствии по реализации Подпрограммы</w:t>
            </w:r>
          </w:p>
          <w:p w:rsidR="00E01F32" w:rsidRPr="009A5A9C" w:rsidRDefault="00E01F32" w:rsidP="0097418C">
            <w:pPr>
              <w:widowControl w:val="0"/>
              <w:autoSpaceDE w:val="0"/>
              <w:autoSpaceDN w:val="0"/>
              <w:adjustRightInd w:val="0"/>
              <w:jc w:val="both"/>
              <w:rPr>
                <w:sz w:val="16"/>
                <w:szCs w:val="16"/>
              </w:rPr>
            </w:pPr>
            <w:r>
              <w:rPr>
                <w:sz w:val="16"/>
                <w:szCs w:val="16"/>
              </w:rPr>
              <w:t>2.</w:t>
            </w:r>
            <w:r w:rsidRPr="009A5A9C">
              <w:rPr>
                <w:sz w:val="16"/>
                <w:szCs w:val="16"/>
              </w:rPr>
              <w:t xml:space="preserve"> </w:t>
            </w:r>
            <w:r>
              <w:rPr>
                <w:sz w:val="16"/>
                <w:szCs w:val="16"/>
              </w:rPr>
              <w:t>Сбор и обработка документов из банков, обслуживающих ипотечные кредиты участников подпрограммы, учреждений, являющихся местом работы участников подпрограммы, документов, предусмотренных Пр</w:t>
            </w:r>
            <w:r>
              <w:rPr>
                <w:sz w:val="16"/>
                <w:szCs w:val="16"/>
              </w:rPr>
              <w:t>а</w:t>
            </w:r>
            <w:r>
              <w:rPr>
                <w:sz w:val="16"/>
                <w:szCs w:val="16"/>
              </w:rPr>
              <w:t>вилами для предоставления компе</w:t>
            </w:r>
            <w:r>
              <w:rPr>
                <w:sz w:val="16"/>
                <w:szCs w:val="16"/>
              </w:rPr>
              <w:t>н</w:t>
            </w:r>
            <w:r>
              <w:rPr>
                <w:sz w:val="16"/>
                <w:szCs w:val="16"/>
              </w:rPr>
              <w:lastRenderedPageBreak/>
              <w:t>саций</w:t>
            </w:r>
          </w:p>
          <w:p w:rsidR="00E01F32" w:rsidRDefault="00E01F32" w:rsidP="0097418C">
            <w:pPr>
              <w:widowControl w:val="0"/>
              <w:autoSpaceDE w:val="0"/>
              <w:autoSpaceDN w:val="0"/>
              <w:adjustRightInd w:val="0"/>
              <w:jc w:val="both"/>
              <w:rPr>
                <w:sz w:val="16"/>
                <w:szCs w:val="16"/>
              </w:rPr>
            </w:pPr>
            <w:r>
              <w:rPr>
                <w:sz w:val="16"/>
                <w:szCs w:val="16"/>
              </w:rPr>
              <w:t>3.</w:t>
            </w:r>
            <w:r w:rsidRPr="009A5A9C">
              <w:rPr>
                <w:sz w:val="16"/>
                <w:szCs w:val="16"/>
              </w:rPr>
              <w:t xml:space="preserve"> Подготовка заключений по резул</w:t>
            </w:r>
            <w:r w:rsidRPr="009A5A9C">
              <w:rPr>
                <w:sz w:val="16"/>
                <w:szCs w:val="16"/>
              </w:rPr>
              <w:t>ь</w:t>
            </w:r>
            <w:r w:rsidRPr="009A5A9C">
              <w:rPr>
                <w:sz w:val="16"/>
                <w:szCs w:val="16"/>
              </w:rPr>
              <w:t>татам рассмотрения представленных и запрошенных документов, принятие решений</w:t>
            </w:r>
          </w:p>
          <w:p w:rsidR="00E01F32" w:rsidRDefault="00E01F32" w:rsidP="0097418C">
            <w:pPr>
              <w:widowControl w:val="0"/>
              <w:autoSpaceDE w:val="0"/>
              <w:autoSpaceDN w:val="0"/>
              <w:adjustRightInd w:val="0"/>
              <w:jc w:val="both"/>
              <w:rPr>
                <w:sz w:val="16"/>
                <w:szCs w:val="16"/>
              </w:rPr>
            </w:pPr>
            <w:r>
              <w:rPr>
                <w:sz w:val="16"/>
                <w:szCs w:val="16"/>
              </w:rPr>
              <w:t>4.Формирование и утверждение Списков получателей компенсации, н</w:t>
            </w:r>
            <w:r w:rsidRPr="009A5A9C">
              <w:rPr>
                <w:sz w:val="16"/>
                <w:szCs w:val="16"/>
              </w:rPr>
              <w:t xml:space="preserve">аправление утвержденных списков в </w:t>
            </w:r>
            <w:r>
              <w:rPr>
                <w:sz w:val="16"/>
                <w:szCs w:val="16"/>
              </w:rPr>
              <w:t>Министерство строительного ко</w:t>
            </w:r>
            <w:r>
              <w:rPr>
                <w:sz w:val="16"/>
                <w:szCs w:val="16"/>
              </w:rPr>
              <w:t>м</w:t>
            </w:r>
            <w:r>
              <w:rPr>
                <w:sz w:val="16"/>
                <w:szCs w:val="16"/>
              </w:rPr>
              <w:t>плекса МО</w:t>
            </w:r>
          </w:p>
          <w:p w:rsidR="00E01F32" w:rsidRDefault="00E01F32" w:rsidP="0097418C">
            <w:pPr>
              <w:widowControl w:val="0"/>
              <w:autoSpaceDE w:val="0"/>
              <w:autoSpaceDN w:val="0"/>
              <w:adjustRightInd w:val="0"/>
              <w:rPr>
                <w:sz w:val="16"/>
                <w:szCs w:val="16"/>
              </w:rPr>
            </w:pPr>
            <w:r>
              <w:rPr>
                <w:sz w:val="16"/>
                <w:szCs w:val="16"/>
              </w:rPr>
              <w:t>5.Расчет компенсации, формирование и утверждение бюджета округа на софинансирование компенсации</w:t>
            </w:r>
          </w:p>
          <w:p w:rsidR="00E01F32" w:rsidRDefault="00E01F32" w:rsidP="0097418C">
            <w:pPr>
              <w:widowControl w:val="0"/>
              <w:autoSpaceDE w:val="0"/>
              <w:autoSpaceDN w:val="0"/>
              <w:adjustRightInd w:val="0"/>
              <w:rPr>
                <w:sz w:val="16"/>
                <w:szCs w:val="16"/>
              </w:rPr>
            </w:pPr>
            <w:r>
              <w:rPr>
                <w:sz w:val="16"/>
                <w:szCs w:val="16"/>
              </w:rPr>
              <w:t>6.Направление заявки в Минстрой</w:t>
            </w:r>
          </w:p>
          <w:p w:rsidR="00E01F32" w:rsidRPr="009A5A9C" w:rsidRDefault="00E01F32" w:rsidP="0097418C">
            <w:pPr>
              <w:widowControl w:val="0"/>
              <w:autoSpaceDE w:val="0"/>
              <w:autoSpaceDN w:val="0"/>
              <w:adjustRightInd w:val="0"/>
              <w:jc w:val="both"/>
              <w:rPr>
                <w:sz w:val="16"/>
                <w:szCs w:val="16"/>
              </w:rPr>
            </w:pPr>
            <w:r>
              <w:rPr>
                <w:sz w:val="16"/>
                <w:szCs w:val="16"/>
              </w:rPr>
              <w:t>7.</w:t>
            </w:r>
            <w:r w:rsidRPr="009A5A9C">
              <w:rPr>
                <w:sz w:val="16"/>
                <w:szCs w:val="16"/>
              </w:rPr>
              <w:t xml:space="preserve"> Получение от Минстроя уведомл</w:t>
            </w:r>
            <w:r w:rsidRPr="009A5A9C">
              <w:rPr>
                <w:sz w:val="16"/>
                <w:szCs w:val="16"/>
              </w:rPr>
              <w:t>е</w:t>
            </w:r>
            <w:r w:rsidRPr="009A5A9C">
              <w:rPr>
                <w:sz w:val="16"/>
                <w:szCs w:val="16"/>
              </w:rPr>
              <w:t>ния о бюджетных ассигнованиях на предоставление компенсации</w:t>
            </w:r>
          </w:p>
          <w:p w:rsidR="00E01F32" w:rsidRPr="009A5A9C" w:rsidRDefault="00E01F32" w:rsidP="0097418C">
            <w:pPr>
              <w:widowControl w:val="0"/>
              <w:autoSpaceDE w:val="0"/>
              <w:autoSpaceDN w:val="0"/>
              <w:adjustRightInd w:val="0"/>
              <w:rPr>
                <w:sz w:val="16"/>
                <w:szCs w:val="16"/>
              </w:rPr>
            </w:pPr>
            <w:r>
              <w:rPr>
                <w:sz w:val="16"/>
                <w:szCs w:val="16"/>
              </w:rPr>
              <w:t>8.</w:t>
            </w:r>
            <w:r w:rsidRPr="009A5A9C">
              <w:rPr>
                <w:sz w:val="16"/>
                <w:szCs w:val="16"/>
              </w:rPr>
              <w:t xml:space="preserve"> Уведомление </w:t>
            </w:r>
            <w:r>
              <w:rPr>
                <w:sz w:val="16"/>
                <w:szCs w:val="16"/>
              </w:rPr>
              <w:t>участников Подпр</w:t>
            </w:r>
            <w:r>
              <w:rPr>
                <w:sz w:val="16"/>
                <w:szCs w:val="16"/>
              </w:rPr>
              <w:t>о</w:t>
            </w:r>
            <w:r>
              <w:rPr>
                <w:sz w:val="16"/>
                <w:szCs w:val="16"/>
              </w:rPr>
              <w:t>граммы, вручение свидетельств</w:t>
            </w:r>
          </w:p>
          <w:p w:rsidR="00E01F32" w:rsidRDefault="00E01F32" w:rsidP="0097418C">
            <w:pPr>
              <w:widowControl w:val="0"/>
              <w:autoSpaceDE w:val="0"/>
              <w:autoSpaceDN w:val="0"/>
              <w:adjustRightInd w:val="0"/>
              <w:rPr>
                <w:sz w:val="16"/>
                <w:szCs w:val="16"/>
              </w:rPr>
            </w:pPr>
            <w:r>
              <w:rPr>
                <w:sz w:val="16"/>
                <w:szCs w:val="16"/>
              </w:rPr>
              <w:t xml:space="preserve">9. </w:t>
            </w:r>
            <w:r w:rsidRPr="009A5A9C">
              <w:rPr>
                <w:sz w:val="16"/>
                <w:szCs w:val="16"/>
              </w:rPr>
              <w:t>Проверка заявки банка на перечи</w:t>
            </w:r>
            <w:r w:rsidRPr="009A5A9C">
              <w:rPr>
                <w:sz w:val="16"/>
                <w:szCs w:val="16"/>
              </w:rPr>
              <w:t>с</w:t>
            </w:r>
            <w:r w:rsidRPr="009A5A9C">
              <w:rPr>
                <w:sz w:val="16"/>
                <w:szCs w:val="16"/>
              </w:rPr>
              <w:t>ление средств из местного бюджета на банковский счет участника Подпр</w:t>
            </w:r>
            <w:r w:rsidRPr="009A5A9C">
              <w:rPr>
                <w:sz w:val="16"/>
                <w:szCs w:val="16"/>
              </w:rPr>
              <w:t>о</w:t>
            </w:r>
            <w:r w:rsidRPr="009A5A9C">
              <w:rPr>
                <w:sz w:val="16"/>
                <w:szCs w:val="16"/>
              </w:rPr>
              <w:t>граммы</w:t>
            </w:r>
          </w:p>
          <w:p w:rsidR="00E01F32" w:rsidRPr="009A5A9C" w:rsidRDefault="00E01F32" w:rsidP="00E01F32">
            <w:pPr>
              <w:widowControl w:val="0"/>
              <w:autoSpaceDE w:val="0"/>
              <w:autoSpaceDN w:val="0"/>
              <w:adjustRightInd w:val="0"/>
              <w:jc w:val="both"/>
              <w:rPr>
                <w:sz w:val="16"/>
                <w:szCs w:val="16"/>
              </w:rPr>
            </w:pPr>
            <w:r>
              <w:rPr>
                <w:sz w:val="16"/>
                <w:szCs w:val="16"/>
              </w:rPr>
              <w:t>10.</w:t>
            </w:r>
            <w:r w:rsidRPr="009A5A9C">
              <w:rPr>
                <w:sz w:val="16"/>
                <w:szCs w:val="16"/>
              </w:rPr>
              <w:t xml:space="preserve"> Перечисление компенсации из бюджета </w:t>
            </w:r>
            <w:r>
              <w:rPr>
                <w:sz w:val="16"/>
                <w:szCs w:val="16"/>
              </w:rPr>
              <w:t>г.о.Истра</w:t>
            </w:r>
            <w:r w:rsidRPr="009A5A9C">
              <w:rPr>
                <w:sz w:val="16"/>
                <w:szCs w:val="16"/>
              </w:rPr>
              <w:t xml:space="preserve"> участнику Подпр</w:t>
            </w:r>
            <w:r w:rsidRPr="009A5A9C">
              <w:rPr>
                <w:sz w:val="16"/>
                <w:szCs w:val="16"/>
              </w:rPr>
              <w:t>о</w:t>
            </w:r>
            <w:r w:rsidRPr="009A5A9C">
              <w:rPr>
                <w:sz w:val="16"/>
                <w:szCs w:val="16"/>
              </w:rPr>
              <w:t>граммы</w:t>
            </w: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lastRenderedPageBreak/>
              <w:t>Итого</w:t>
            </w:r>
          </w:p>
        </w:tc>
        <w:tc>
          <w:tcPr>
            <w:tcW w:w="709" w:type="dxa"/>
            <w:vMerge w:val="restart"/>
            <w:shd w:val="clear" w:color="auto" w:fill="auto"/>
          </w:tcPr>
          <w:p w:rsidR="00E01F32" w:rsidRPr="009A5A9C" w:rsidRDefault="00E01F32" w:rsidP="00E01F32">
            <w:pPr>
              <w:widowControl w:val="0"/>
              <w:autoSpaceDE w:val="0"/>
              <w:autoSpaceDN w:val="0"/>
              <w:adjustRightInd w:val="0"/>
              <w:jc w:val="center"/>
              <w:rPr>
                <w:sz w:val="16"/>
                <w:szCs w:val="16"/>
              </w:rPr>
            </w:pPr>
            <w:r w:rsidRPr="009A5A9C">
              <w:rPr>
                <w:sz w:val="16"/>
                <w:szCs w:val="16"/>
              </w:rPr>
              <w:t>201</w:t>
            </w:r>
            <w:r>
              <w:rPr>
                <w:sz w:val="16"/>
                <w:szCs w:val="16"/>
              </w:rPr>
              <w:t>7</w:t>
            </w:r>
            <w:r w:rsidRPr="009A5A9C">
              <w:rPr>
                <w:sz w:val="16"/>
                <w:szCs w:val="16"/>
              </w:rPr>
              <w:t>-20</w:t>
            </w:r>
            <w:r>
              <w:rPr>
                <w:sz w:val="16"/>
                <w:szCs w:val="16"/>
              </w:rPr>
              <w:t>21</w:t>
            </w: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Жилищное управл</w:t>
            </w:r>
            <w:r w:rsidRPr="009A5A9C">
              <w:rPr>
                <w:sz w:val="16"/>
                <w:szCs w:val="16"/>
              </w:rPr>
              <w:t>е</w:t>
            </w:r>
            <w:r w:rsidRPr="009A5A9C">
              <w:rPr>
                <w:sz w:val="16"/>
                <w:szCs w:val="16"/>
              </w:rPr>
              <w:t>ние</w:t>
            </w:r>
          </w:p>
        </w:tc>
        <w:tc>
          <w:tcPr>
            <w:tcW w:w="1134" w:type="dxa"/>
            <w:vMerge w:val="restart"/>
            <w:shd w:val="clear" w:color="auto" w:fill="auto"/>
          </w:tcPr>
          <w:p w:rsidR="00E01F32" w:rsidRDefault="00E01F32" w:rsidP="0097418C">
            <w:pPr>
              <w:widowControl w:val="0"/>
              <w:autoSpaceDE w:val="0"/>
              <w:autoSpaceDN w:val="0"/>
              <w:adjustRightInd w:val="0"/>
              <w:jc w:val="center"/>
              <w:rPr>
                <w:sz w:val="16"/>
                <w:szCs w:val="16"/>
              </w:rPr>
            </w:pPr>
            <w:r w:rsidRPr="009A5A9C">
              <w:rPr>
                <w:sz w:val="16"/>
                <w:szCs w:val="16"/>
              </w:rPr>
              <w:t>Заключение Соглашений Наличие необходим</w:t>
            </w:r>
            <w:r w:rsidRPr="009A5A9C">
              <w:rPr>
                <w:sz w:val="16"/>
                <w:szCs w:val="16"/>
              </w:rPr>
              <w:t>о</w:t>
            </w:r>
            <w:r w:rsidRPr="009A5A9C">
              <w:rPr>
                <w:sz w:val="16"/>
                <w:szCs w:val="16"/>
              </w:rPr>
              <w:t>го  пакета документов, заключения и соотве</w:t>
            </w:r>
            <w:r w:rsidRPr="009A5A9C">
              <w:rPr>
                <w:sz w:val="16"/>
                <w:szCs w:val="16"/>
              </w:rPr>
              <w:t>т</w:t>
            </w:r>
            <w:r w:rsidRPr="009A5A9C">
              <w:rPr>
                <w:sz w:val="16"/>
                <w:szCs w:val="16"/>
              </w:rPr>
              <w:t xml:space="preserve">ствующего решения по результатам </w:t>
            </w:r>
            <w:r w:rsidRPr="009A5A9C">
              <w:rPr>
                <w:sz w:val="16"/>
                <w:szCs w:val="16"/>
              </w:rPr>
              <w:lastRenderedPageBreak/>
              <w:t>его рассмо</w:t>
            </w:r>
            <w:r w:rsidRPr="009A5A9C">
              <w:rPr>
                <w:sz w:val="16"/>
                <w:szCs w:val="16"/>
              </w:rPr>
              <w:t>т</w:t>
            </w:r>
            <w:r w:rsidRPr="009A5A9C">
              <w:rPr>
                <w:sz w:val="16"/>
                <w:szCs w:val="16"/>
              </w:rPr>
              <w:t xml:space="preserve">рения </w:t>
            </w:r>
          </w:p>
          <w:p w:rsidR="00E01F32" w:rsidRPr="009A5A9C" w:rsidRDefault="00E01F32" w:rsidP="009D1F27">
            <w:pPr>
              <w:widowControl w:val="0"/>
              <w:autoSpaceDE w:val="0"/>
              <w:autoSpaceDN w:val="0"/>
              <w:adjustRightInd w:val="0"/>
              <w:jc w:val="center"/>
              <w:rPr>
                <w:sz w:val="16"/>
                <w:szCs w:val="16"/>
              </w:rPr>
            </w:pPr>
            <w:r w:rsidRPr="009A5A9C">
              <w:rPr>
                <w:sz w:val="16"/>
                <w:szCs w:val="16"/>
              </w:rPr>
              <w:t>Выписка из бюджета, утвержде</w:t>
            </w:r>
            <w:r w:rsidRPr="009A5A9C">
              <w:rPr>
                <w:sz w:val="16"/>
                <w:szCs w:val="16"/>
              </w:rPr>
              <w:t>н</w:t>
            </w:r>
            <w:r w:rsidRPr="009A5A9C">
              <w:rPr>
                <w:sz w:val="16"/>
                <w:szCs w:val="16"/>
              </w:rPr>
              <w:t>ная решен</w:t>
            </w:r>
            <w:r w:rsidRPr="009A5A9C">
              <w:rPr>
                <w:sz w:val="16"/>
                <w:szCs w:val="16"/>
              </w:rPr>
              <w:t>и</w:t>
            </w:r>
            <w:r w:rsidRPr="009A5A9C">
              <w:rPr>
                <w:sz w:val="16"/>
                <w:szCs w:val="16"/>
              </w:rPr>
              <w:t xml:space="preserve">ем Совета депутатов </w:t>
            </w:r>
            <w:r>
              <w:rPr>
                <w:sz w:val="16"/>
                <w:szCs w:val="16"/>
              </w:rPr>
              <w:t>г.о.Истра, п</w:t>
            </w:r>
            <w:r w:rsidRPr="009A5A9C">
              <w:rPr>
                <w:sz w:val="16"/>
                <w:szCs w:val="16"/>
              </w:rPr>
              <w:t>олучение уведомл</w:t>
            </w:r>
            <w:r w:rsidRPr="009A5A9C">
              <w:rPr>
                <w:sz w:val="16"/>
                <w:szCs w:val="16"/>
              </w:rPr>
              <w:t>е</w:t>
            </w:r>
            <w:r w:rsidRPr="009A5A9C">
              <w:rPr>
                <w:sz w:val="16"/>
                <w:szCs w:val="16"/>
              </w:rPr>
              <w:t>ний</w:t>
            </w:r>
            <w:r>
              <w:rPr>
                <w:sz w:val="16"/>
                <w:szCs w:val="16"/>
              </w:rPr>
              <w:t>, п</w:t>
            </w:r>
            <w:r w:rsidRPr="009A5A9C">
              <w:rPr>
                <w:sz w:val="16"/>
                <w:szCs w:val="16"/>
              </w:rPr>
              <w:t>ер</w:t>
            </w:r>
            <w:r w:rsidRPr="009A5A9C">
              <w:rPr>
                <w:sz w:val="16"/>
                <w:szCs w:val="16"/>
              </w:rPr>
              <w:t>е</w:t>
            </w:r>
            <w:r w:rsidRPr="009A5A9C">
              <w:rPr>
                <w:sz w:val="16"/>
                <w:szCs w:val="16"/>
              </w:rPr>
              <w:t>числение компенсации участнику Подпр</w:t>
            </w:r>
            <w:r w:rsidRPr="009A5A9C">
              <w:rPr>
                <w:sz w:val="16"/>
                <w:szCs w:val="16"/>
              </w:rPr>
              <w:t>о</w:t>
            </w:r>
            <w:r w:rsidRPr="009A5A9C">
              <w:rPr>
                <w:sz w:val="16"/>
                <w:szCs w:val="16"/>
              </w:rPr>
              <w:t>граммы</w:t>
            </w: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Средства бюджета Московской области</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Pr>
                <w:sz w:val="16"/>
                <w:szCs w:val="16"/>
              </w:rPr>
              <w:t>Средства федеральн</w:t>
            </w:r>
            <w:r>
              <w:rPr>
                <w:sz w:val="16"/>
                <w:szCs w:val="16"/>
              </w:rPr>
              <w:t>о</w:t>
            </w:r>
            <w:r>
              <w:rPr>
                <w:sz w:val="16"/>
                <w:szCs w:val="16"/>
              </w:rPr>
              <w:t>го бюджета</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rPr>
          <w:trHeight w:val="4143"/>
        </w:trPr>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Внебюдже</w:t>
            </w:r>
            <w:r w:rsidRPr="009A5A9C">
              <w:rPr>
                <w:sz w:val="16"/>
                <w:szCs w:val="16"/>
              </w:rPr>
              <w:t>т</w:t>
            </w:r>
            <w:r w:rsidRPr="009A5A9C">
              <w:rPr>
                <w:sz w:val="16"/>
                <w:szCs w:val="16"/>
              </w:rPr>
              <w:t>ные исто</w:t>
            </w:r>
            <w:r w:rsidRPr="009A5A9C">
              <w:rPr>
                <w:sz w:val="16"/>
                <w:szCs w:val="16"/>
              </w:rPr>
              <w:t>ч</w:t>
            </w:r>
            <w:r w:rsidRPr="009A5A9C">
              <w:rPr>
                <w:sz w:val="16"/>
                <w:szCs w:val="16"/>
              </w:rPr>
              <w:t>ники</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4D3425">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bl>
    <w:p w:rsidR="00C5165E" w:rsidRDefault="00C5165E" w:rsidP="00F970F7">
      <w:pPr>
        <w:autoSpaceDE w:val="0"/>
        <w:autoSpaceDN w:val="0"/>
        <w:adjustRightInd w:val="0"/>
        <w:ind w:firstLine="540"/>
        <w:jc w:val="right"/>
        <w:rPr>
          <w:sz w:val="20"/>
          <w:szCs w:val="20"/>
        </w:rPr>
      </w:pPr>
    </w:p>
    <w:p w:rsidR="00C5165E" w:rsidRDefault="00C5165E" w:rsidP="00F970F7">
      <w:pPr>
        <w:autoSpaceDE w:val="0"/>
        <w:autoSpaceDN w:val="0"/>
        <w:adjustRightInd w:val="0"/>
        <w:ind w:firstLine="540"/>
        <w:jc w:val="right"/>
        <w:rPr>
          <w:sz w:val="20"/>
          <w:szCs w:val="20"/>
        </w:rPr>
      </w:pPr>
    </w:p>
    <w:p w:rsidR="00BD5BB4" w:rsidRDefault="00BD5BB4" w:rsidP="00BD5BB4">
      <w:pPr>
        <w:jc w:val="right"/>
        <w:rPr>
          <w:color w:val="333333"/>
          <w:sz w:val="20"/>
          <w:szCs w:val="20"/>
        </w:rPr>
      </w:pPr>
      <w:r>
        <w:rPr>
          <w:color w:val="333333"/>
          <w:sz w:val="20"/>
          <w:szCs w:val="20"/>
        </w:rPr>
        <w:t xml:space="preserve">Приложение № 5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от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BF39C8" w:rsidRDefault="00BF39C8" w:rsidP="009D1F27">
      <w:pPr>
        <w:autoSpaceDE w:val="0"/>
        <w:autoSpaceDN w:val="0"/>
        <w:adjustRightInd w:val="0"/>
        <w:ind w:firstLine="540"/>
        <w:jc w:val="right"/>
        <w:rPr>
          <w:color w:val="333333"/>
        </w:rPr>
      </w:pPr>
    </w:p>
    <w:p w:rsidR="00B246BC" w:rsidRPr="000D05E1" w:rsidRDefault="00280AEE" w:rsidP="00B246BC">
      <w:pPr>
        <w:pStyle w:val="1"/>
        <w:spacing w:before="0" w:after="0"/>
        <w:rPr>
          <w:rFonts w:ascii="Times New Roman" w:hAnsi="Times New Roman"/>
          <w:b w:val="0"/>
          <w:color w:val="333333"/>
        </w:rPr>
      </w:pPr>
      <w:r w:rsidRPr="00F110FA">
        <w:rPr>
          <w:rFonts w:ascii="Times New Roman" w:hAnsi="Times New Roman"/>
          <w:color w:val="333333"/>
        </w:rPr>
        <w:t xml:space="preserve">Подпрограмма </w:t>
      </w:r>
      <w:r w:rsidR="008530BA">
        <w:rPr>
          <w:rFonts w:ascii="Times New Roman" w:hAnsi="Times New Roman"/>
          <w:color w:val="333333"/>
        </w:rPr>
        <w:t xml:space="preserve">5 </w:t>
      </w:r>
      <w:r w:rsidRPr="00F110FA">
        <w:rPr>
          <w:rFonts w:ascii="Times New Roman" w:hAnsi="Times New Roman"/>
          <w:color w:val="333333"/>
        </w:rPr>
        <w:t xml:space="preserve">"Обеспечение жильем отдельных категорий </w:t>
      </w:r>
      <w:r w:rsidR="002F21E3">
        <w:rPr>
          <w:rFonts w:ascii="Times New Roman" w:hAnsi="Times New Roman"/>
          <w:color w:val="333333"/>
        </w:rPr>
        <w:t>ветеранов, инвалидов и семей, имеющих детей-инвалидов</w:t>
      </w:r>
      <w:r w:rsidRPr="00F110FA">
        <w:rPr>
          <w:rFonts w:ascii="Times New Roman" w:hAnsi="Times New Roman"/>
          <w:color w:val="333333"/>
        </w:rPr>
        <w:t>»</w:t>
      </w:r>
      <w:r w:rsidRPr="003757CD">
        <w:rPr>
          <w:rFonts w:ascii="Times New Roman" w:hAnsi="Times New Roman"/>
          <w:color w:val="333333"/>
        </w:rPr>
        <w:t xml:space="preserve"> </w:t>
      </w:r>
    </w:p>
    <w:p w:rsidR="00280AEE" w:rsidRDefault="00280AEE" w:rsidP="00280AEE">
      <w:pPr>
        <w:jc w:val="center"/>
        <w:rPr>
          <w:b/>
          <w:sz w:val="20"/>
          <w:szCs w:val="20"/>
        </w:rPr>
      </w:pPr>
    </w:p>
    <w:p w:rsidR="009B5D0F" w:rsidRPr="003B1621" w:rsidRDefault="009B5D0F" w:rsidP="009B5D0F">
      <w:pPr>
        <w:ind w:left="900"/>
        <w:jc w:val="center"/>
        <w:rPr>
          <w:b/>
          <w:sz w:val="20"/>
          <w:szCs w:val="20"/>
        </w:rPr>
      </w:pPr>
      <w:r>
        <w:rPr>
          <w:b/>
          <w:sz w:val="20"/>
          <w:szCs w:val="20"/>
        </w:rPr>
        <w:t>5.1.</w:t>
      </w:r>
      <w:r w:rsidRPr="003B1621">
        <w:rPr>
          <w:b/>
          <w:sz w:val="20"/>
          <w:szCs w:val="20"/>
        </w:rPr>
        <w:t xml:space="preserve">Паспорт </w:t>
      </w:r>
      <w:r>
        <w:rPr>
          <w:b/>
          <w:sz w:val="20"/>
          <w:szCs w:val="20"/>
        </w:rPr>
        <w:t>П</w:t>
      </w:r>
      <w:r w:rsidRPr="003B1621">
        <w:rPr>
          <w:b/>
          <w:sz w:val="20"/>
          <w:szCs w:val="20"/>
        </w:rPr>
        <w:t>одпрограммы</w:t>
      </w:r>
    </w:p>
    <w:p w:rsidR="009B5D0F" w:rsidRPr="008F53F4" w:rsidRDefault="009B5D0F" w:rsidP="009B5D0F">
      <w:pPr>
        <w:autoSpaceDE w:val="0"/>
        <w:autoSpaceDN w:val="0"/>
        <w:adjustRightInd w:val="0"/>
        <w:jc w:val="both"/>
        <w:outlineLvl w:val="0"/>
      </w:pPr>
    </w:p>
    <w:tbl>
      <w:tblPr>
        <w:tblW w:w="15170"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341"/>
        <w:gridCol w:w="1842"/>
        <w:gridCol w:w="2552"/>
        <w:gridCol w:w="1276"/>
        <w:gridCol w:w="427"/>
        <w:gridCol w:w="707"/>
        <w:gridCol w:w="427"/>
        <w:gridCol w:w="990"/>
        <w:gridCol w:w="286"/>
        <w:gridCol w:w="848"/>
        <w:gridCol w:w="428"/>
        <w:gridCol w:w="848"/>
        <w:gridCol w:w="427"/>
        <w:gridCol w:w="1418"/>
      </w:tblGrid>
      <w:tr w:rsidR="009B5D0F"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Заказчик подпрограммы</w:t>
            </w:r>
          </w:p>
        </w:tc>
        <w:tc>
          <w:tcPr>
            <w:tcW w:w="8082" w:type="dxa"/>
            <w:gridSpan w:val="11"/>
            <w:tcBorders>
              <w:top w:val="single" w:sz="4" w:space="0" w:color="auto"/>
              <w:left w:val="single" w:sz="4" w:space="0" w:color="auto"/>
              <w:bottom w:val="single" w:sz="4" w:space="0" w:color="auto"/>
              <w:right w:val="single" w:sz="4" w:space="0" w:color="auto"/>
            </w:tcBorders>
          </w:tcPr>
          <w:p w:rsidR="009B5D0F" w:rsidRPr="008F53F4" w:rsidRDefault="009B5D0F" w:rsidP="009D1F27">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9D1F27">
              <w:rPr>
                <w:sz w:val="20"/>
                <w:szCs w:val="20"/>
              </w:rPr>
              <w:t>городского округа Истра Московской области</w:t>
            </w:r>
            <w:r w:rsidRPr="008F53F4">
              <w:rPr>
                <w:sz w:val="20"/>
                <w:szCs w:val="20"/>
              </w:rPr>
              <w:t xml:space="preserve"> </w:t>
            </w:r>
          </w:p>
        </w:tc>
      </w:tr>
      <w:tr w:rsidR="009B5D0F"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Задача  подпрограммы</w:t>
            </w:r>
          </w:p>
          <w:p w:rsidR="009B5D0F" w:rsidRPr="008F53F4" w:rsidRDefault="009B5D0F" w:rsidP="00AB07B0">
            <w:pPr>
              <w:autoSpaceDE w:val="0"/>
              <w:autoSpaceDN w:val="0"/>
              <w:adjustRightInd w:val="0"/>
              <w:rPr>
                <w:sz w:val="20"/>
                <w:szCs w:val="20"/>
              </w:rPr>
            </w:pPr>
          </w:p>
        </w:tc>
        <w:tc>
          <w:tcPr>
            <w:tcW w:w="8082" w:type="dxa"/>
            <w:gridSpan w:val="11"/>
            <w:tcBorders>
              <w:top w:val="single" w:sz="4" w:space="0" w:color="auto"/>
              <w:left w:val="single" w:sz="4" w:space="0" w:color="auto"/>
              <w:bottom w:val="single" w:sz="4" w:space="0" w:color="auto"/>
              <w:right w:val="single" w:sz="4" w:space="0" w:color="auto"/>
            </w:tcBorders>
          </w:tcPr>
          <w:p w:rsidR="009B5D0F" w:rsidRPr="008F53F4" w:rsidRDefault="009B5D0F" w:rsidP="002F21E3">
            <w:pPr>
              <w:autoSpaceDE w:val="0"/>
              <w:autoSpaceDN w:val="0"/>
              <w:adjustRightInd w:val="0"/>
              <w:rPr>
                <w:sz w:val="20"/>
                <w:szCs w:val="20"/>
              </w:rPr>
            </w:pPr>
            <w:r>
              <w:rPr>
                <w:sz w:val="20"/>
                <w:szCs w:val="20"/>
              </w:rPr>
              <w:t xml:space="preserve">Обеспечение жилыми помещениями отдельных категорий </w:t>
            </w:r>
            <w:r w:rsidR="002F21E3">
              <w:rPr>
                <w:sz w:val="20"/>
                <w:szCs w:val="20"/>
              </w:rPr>
              <w:t>ветеранов, инвалидов и семей, имеющих детей-инвалидов</w:t>
            </w:r>
          </w:p>
        </w:tc>
      </w:tr>
      <w:tr w:rsidR="009B5D0F" w:rsidRPr="008F53F4" w:rsidTr="00066C03">
        <w:tc>
          <w:tcPr>
            <w:tcW w:w="7088" w:type="dxa"/>
            <w:gridSpan w:val="4"/>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9B0EB8">
            <w:pPr>
              <w:autoSpaceDE w:val="0"/>
              <w:autoSpaceDN w:val="0"/>
              <w:adjustRightInd w:val="0"/>
              <w:rPr>
                <w:sz w:val="20"/>
                <w:szCs w:val="20"/>
              </w:rPr>
            </w:pPr>
            <w:r w:rsidRPr="008F53F4">
              <w:rPr>
                <w:sz w:val="20"/>
                <w:szCs w:val="20"/>
              </w:rPr>
              <w:t xml:space="preserve">Количество </w:t>
            </w:r>
            <w:r w:rsidR="009B0EB8">
              <w:rPr>
                <w:sz w:val="20"/>
                <w:szCs w:val="20"/>
              </w:rPr>
              <w:t xml:space="preserve">ветеранов и инвалидов </w:t>
            </w:r>
            <w:r>
              <w:rPr>
                <w:sz w:val="20"/>
                <w:szCs w:val="20"/>
              </w:rPr>
              <w:t>Великой Отечественной войны, членов с</w:t>
            </w:r>
            <w:r>
              <w:rPr>
                <w:sz w:val="20"/>
                <w:szCs w:val="20"/>
              </w:rPr>
              <w:t>е</w:t>
            </w:r>
            <w:r>
              <w:rPr>
                <w:sz w:val="20"/>
                <w:szCs w:val="20"/>
              </w:rPr>
              <w:t>мей погибших (умерших) инвалидов и участников Великой Отечественной во</w:t>
            </w:r>
            <w:r>
              <w:rPr>
                <w:sz w:val="20"/>
                <w:szCs w:val="20"/>
              </w:rPr>
              <w:t>й</w:t>
            </w:r>
            <w:r>
              <w:rPr>
                <w:sz w:val="20"/>
                <w:szCs w:val="20"/>
              </w:rPr>
              <w:t>ны, получивших государственную поддержку по обеспечению жилыми помещ</w:t>
            </w:r>
            <w:r>
              <w:rPr>
                <w:sz w:val="20"/>
                <w:szCs w:val="20"/>
              </w:rPr>
              <w:t>е</w:t>
            </w:r>
            <w:r>
              <w:rPr>
                <w:sz w:val="20"/>
                <w:szCs w:val="20"/>
              </w:rPr>
              <w:t>ниями, человек</w:t>
            </w:r>
          </w:p>
        </w:tc>
        <w:tc>
          <w:tcPr>
            <w:tcW w:w="1703"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Отчетный (баз</w:t>
            </w:r>
            <w:r w:rsidRPr="008F53F4">
              <w:rPr>
                <w:sz w:val="20"/>
                <w:szCs w:val="20"/>
              </w:rPr>
              <w:t>о</w:t>
            </w:r>
            <w:r w:rsidRPr="008F53F4">
              <w:rPr>
                <w:sz w:val="20"/>
                <w:szCs w:val="20"/>
              </w:rPr>
              <w:t>вый) период</w:t>
            </w:r>
            <w:r>
              <w:rPr>
                <w:sz w:val="20"/>
                <w:szCs w:val="20"/>
              </w:rPr>
              <w:t xml:space="preserve"> </w:t>
            </w:r>
          </w:p>
        </w:tc>
        <w:tc>
          <w:tcPr>
            <w:tcW w:w="1134"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201</w:t>
            </w:r>
            <w:r w:rsidR="008530BA">
              <w:rPr>
                <w:sz w:val="20"/>
                <w:szCs w:val="20"/>
              </w:rPr>
              <w:t>7</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201</w:t>
            </w:r>
            <w:r w:rsidR="008530BA">
              <w:rPr>
                <w:sz w:val="20"/>
                <w:szCs w:val="20"/>
              </w:rPr>
              <w:t>8</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201</w:t>
            </w:r>
            <w:r w:rsidR="008530BA">
              <w:rPr>
                <w:sz w:val="20"/>
                <w:szCs w:val="20"/>
              </w:rPr>
              <w:t>9</w:t>
            </w:r>
            <w:r w:rsidRPr="008F53F4">
              <w:rPr>
                <w:sz w:val="20"/>
                <w:szCs w:val="20"/>
              </w:rPr>
              <w:t xml:space="preserve"> год</w:t>
            </w:r>
          </w:p>
        </w:tc>
        <w:tc>
          <w:tcPr>
            <w:tcW w:w="1275"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w:t>
            </w:r>
            <w:r w:rsidR="008530BA">
              <w:rPr>
                <w:sz w:val="20"/>
                <w:szCs w:val="20"/>
              </w:rPr>
              <w:t>20</w:t>
            </w:r>
            <w:r w:rsidRPr="008F53F4">
              <w:rPr>
                <w:sz w:val="20"/>
                <w:szCs w:val="20"/>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w:t>
            </w:r>
            <w:r w:rsidR="008530BA">
              <w:rPr>
                <w:sz w:val="20"/>
                <w:szCs w:val="20"/>
              </w:rPr>
              <w:t>21</w:t>
            </w:r>
            <w:r w:rsidRPr="008F53F4">
              <w:rPr>
                <w:sz w:val="20"/>
                <w:szCs w:val="20"/>
              </w:rPr>
              <w:t xml:space="preserve"> год</w:t>
            </w:r>
          </w:p>
        </w:tc>
      </w:tr>
      <w:tr w:rsidR="009B5D0F" w:rsidRPr="008F53F4" w:rsidTr="00066C03">
        <w:tc>
          <w:tcPr>
            <w:tcW w:w="7088" w:type="dxa"/>
            <w:gridSpan w:val="4"/>
            <w:vMerge/>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jc w:val="both"/>
              <w:outlineLvl w:val="0"/>
              <w:rPr>
                <w:sz w:val="20"/>
                <w:szCs w:val="20"/>
              </w:rPr>
            </w:pPr>
          </w:p>
        </w:tc>
        <w:tc>
          <w:tcPr>
            <w:tcW w:w="1703" w:type="dxa"/>
            <w:gridSpan w:val="2"/>
            <w:tcBorders>
              <w:top w:val="single" w:sz="4" w:space="0" w:color="auto"/>
              <w:left w:val="single" w:sz="4" w:space="0" w:color="auto"/>
              <w:bottom w:val="single" w:sz="4" w:space="0" w:color="auto"/>
              <w:right w:val="single" w:sz="4" w:space="0" w:color="auto"/>
            </w:tcBorders>
          </w:tcPr>
          <w:p w:rsidR="009B5D0F" w:rsidRPr="00D0412F" w:rsidRDefault="008530BA" w:rsidP="00AB07B0">
            <w:pPr>
              <w:widowControl w:val="0"/>
              <w:autoSpaceDE w:val="0"/>
              <w:autoSpaceDN w:val="0"/>
              <w:adjustRightInd w:val="0"/>
              <w:jc w:val="center"/>
              <w:outlineLvl w:val="1"/>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B5D0F" w:rsidRPr="00BB18A8" w:rsidRDefault="00E711FC" w:rsidP="00AB07B0">
            <w:pPr>
              <w:widowControl w:val="0"/>
              <w:autoSpaceDE w:val="0"/>
              <w:autoSpaceDN w:val="0"/>
              <w:adjustRightInd w:val="0"/>
              <w:jc w:val="center"/>
              <w:outlineLvl w:val="1"/>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BB18A8" w:rsidRDefault="009B5D0F" w:rsidP="00AB07B0">
            <w:pPr>
              <w:widowControl w:val="0"/>
              <w:autoSpaceDE w:val="0"/>
              <w:autoSpaceDN w:val="0"/>
              <w:adjustRightInd w:val="0"/>
              <w:jc w:val="center"/>
              <w:outlineLvl w:val="1"/>
              <w:rPr>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9B5D0F" w:rsidRPr="00BB18A8" w:rsidRDefault="009B5D0F" w:rsidP="00AB07B0">
            <w:pPr>
              <w:widowControl w:val="0"/>
              <w:autoSpaceDE w:val="0"/>
              <w:autoSpaceDN w:val="0"/>
              <w:adjustRightInd w:val="0"/>
              <w:jc w:val="center"/>
              <w:outlineLvl w:val="1"/>
              <w:rPr>
                <w:sz w:val="20"/>
                <w:szCs w:val="20"/>
              </w:rPr>
            </w:pPr>
          </w:p>
        </w:tc>
        <w:tc>
          <w:tcPr>
            <w:tcW w:w="1275" w:type="dxa"/>
            <w:gridSpan w:val="2"/>
            <w:tcBorders>
              <w:top w:val="single" w:sz="4" w:space="0" w:color="auto"/>
              <w:left w:val="single" w:sz="4" w:space="0" w:color="auto"/>
              <w:bottom w:val="single" w:sz="4" w:space="0" w:color="auto"/>
              <w:right w:val="single" w:sz="4" w:space="0" w:color="auto"/>
            </w:tcBorders>
          </w:tcPr>
          <w:p w:rsidR="009B5D0F" w:rsidRPr="00D0412F" w:rsidRDefault="009B5D0F" w:rsidP="00AB07B0">
            <w:pPr>
              <w:widowControl w:val="0"/>
              <w:autoSpaceDE w:val="0"/>
              <w:autoSpaceDN w:val="0"/>
              <w:adjustRightInd w:val="0"/>
              <w:jc w:val="center"/>
              <w:outlineLvl w:val="1"/>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B5D0F" w:rsidRPr="00D0412F" w:rsidRDefault="009B5D0F" w:rsidP="00AB07B0">
            <w:pPr>
              <w:widowControl w:val="0"/>
              <w:autoSpaceDE w:val="0"/>
              <w:autoSpaceDN w:val="0"/>
              <w:adjustRightInd w:val="0"/>
              <w:jc w:val="center"/>
              <w:outlineLvl w:val="1"/>
              <w:rPr>
                <w:sz w:val="20"/>
                <w:szCs w:val="20"/>
              </w:rPr>
            </w:pPr>
          </w:p>
        </w:tc>
      </w:tr>
      <w:tr w:rsidR="009B5D0F" w:rsidRPr="008F53F4" w:rsidTr="00066C03">
        <w:tc>
          <w:tcPr>
            <w:tcW w:w="1353" w:type="dxa"/>
            <w:vMerge w:val="restart"/>
            <w:tcBorders>
              <w:top w:val="single" w:sz="4" w:space="0" w:color="auto"/>
              <w:left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Источники финансиров</w:t>
            </w:r>
            <w:r w:rsidRPr="008F53F4">
              <w:rPr>
                <w:sz w:val="20"/>
                <w:szCs w:val="20"/>
              </w:rPr>
              <w:t>а</w:t>
            </w:r>
            <w:r w:rsidRPr="008F53F4">
              <w:rPr>
                <w:sz w:val="20"/>
                <w:szCs w:val="20"/>
              </w:rPr>
              <w:t>ния подпр</w:t>
            </w:r>
            <w:r w:rsidRPr="008F53F4">
              <w:rPr>
                <w:sz w:val="20"/>
                <w:szCs w:val="20"/>
              </w:rPr>
              <w:t>о</w:t>
            </w:r>
            <w:r w:rsidRPr="008F53F4">
              <w:rPr>
                <w:sz w:val="20"/>
                <w:szCs w:val="20"/>
              </w:rPr>
              <w:lastRenderedPageBreak/>
              <w:t>граммы по годам реал</w:t>
            </w:r>
            <w:r w:rsidRPr="008F53F4">
              <w:rPr>
                <w:sz w:val="20"/>
                <w:szCs w:val="20"/>
              </w:rPr>
              <w:t>и</w:t>
            </w:r>
            <w:r w:rsidRPr="008F53F4">
              <w:rPr>
                <w:sz w:val="20"/>
                <w:szCs w:val="20"/>
              </w:rPr>
              <w:t>зации и гла</w:t>
            </w:r>
            <w:r w:rsidRPr="008F53F4">
              <w:rPr>
                <w:sz w:val="20"/>
                <w:szCs w:val="20"/>
              </w:rPr>
              <w:t>в</w:t>
            </w:r>
            <w:r w:rsidRPr="008F53F4">
              <w:rPr>
                <w:sz w:val="20"/>
                <w:szCs w:val="20"/>
              </w:rPr>
              <w:t>ным распор</w:t>
            </w:r>
            <w:r w:rsidRPr="008F53F4">
              <w:rPr>
                <w:sz w:val="20"/>
                <w:szCs w:val="20"/>
              </w:rPr>
              <w:t>я</w:t>
            </w:r>
            <w:r w:rsidRPr="008F53F4">
              <w:rPr>
                <w:sz w:val="20"/>
                <w:szCs w:val="20"/>
              </w:rPr>
              <w:t>дителям бюджетных средств, в том числе по г</w:t>
            </w:r>
            <w:r w:rsidRPr="008F53F4">
              <w:rPr>
                <w:sz w:val="20"/>
                <w:szCs w:val="20"/>
              </w:rPr>
              <w:t>о</w:t>
            </w:r>
            <w:r w:rsidRPr="008F53F4">
              <w:rPr>
                <w:sz w:val="20"/>
                <w:szCs w:val="20"/>
              </w:rPr>
              <w:t>дам:</w:t>
            </w:r>
          </w:p>
        </w:tc>
        <w:tc>
          <w:tcPr>
            <w:tcW w:w="1341"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lastRenderedPageBreak/>
              <w:t>Наименов</w:t>
            </w:r>
            <w:r w:rsidRPr="008F53F4">
              <w:rPr>
                <w:sz w:val="20"/>
                <w:szCs w:val="20"/>
              </w:rPr>
              <w:t>а</w:t>
            </w:r>
            <w:r w:rsidRPr="008F53F4">
              <w:rPr>
                <w:sz w:val="20"/>
                <w:szCs w:val="20"/>
              </w:rPr>
              <w:t>ние подпр</w:t>
            </w:r>
            <w:r w:rsidRPr="008F53F4">
              <w:rPr>
                <w:sz w:val="20"/>
                <w:szCs w:val="20"/>
              </w:rPr>
              <w:t>о</w:t>
            </w:r>
            <w:r w:rsidRPr="008F53F4">
              <w:rPr>
                <w:sz w:val="20"/>
                <w:szCs w:val="20"/>
              </w:rPr>
              <w:t>граммы</w:t>
            </w:r>
          </w:p>
        </w:tc>
        <w:tc>
          <w:tcPr>
            <w:tcW w:w="1842"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Главный распор</w:t>
            </w:r>
            <w:r w:rsidRPr="008F53F4">
              <w:rPr>
                <w:sz w:val="20"/>
                <w:szCs w:val="20"/>
              </w:rPr>
              <w:t>я</w:t>
            </w:r>
            <w:r w:rsidRPr="008F53F4">
              <w:rPr>
                <w:sz w:val="20"/>
                <w:szCs w:val="20"/>
              </w:rPr>
              <w:t>дитель бюджетных средств</w:t>
            </w:r>
          </w:p>
        </w:tc>
        <w:tc>
          <w:tcPr>
            <w:tcW w:w="2552"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Источник финансирования</w:t>
            </w:r>
          </w:p>
        </w:tc>
        <w:tc>
          <w:tcPr>
            <w:tcW w:w="8082" w:type="dxa"/>
            <w:gridSpan w:val="11"/>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Расходы (тыс. рублей)</w:t>
            </w:r>
          </w:p>
        </w:tc>
      </w:tr>
      <w:tr w:rsidR="008530BA" w:rsidRPr="008F53F4" w:rsidTr="00066C03">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2552"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c>
          <w:tcPr>
            <w:tcW w:w="1845"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A5394A">
            <w:pPr>
              <w:autoSpaceDE w:val="0"/>
              <w:autoSpaceDN w:val="0"/>
              <w:adjustRightInd w:val="0"/>
              <w:rPr>
                <w:sz w:val="20"/>
                <w:szCs w:val="20"/>
              </w:rPr>
            </w:pPr>
            <w:r w:rsidRPr="008F53F4">
              <w:rPr>
                <w:sz w:val="20"/>
                <w:szCs w:val="20"/>
              </w:rPr>
              <w:t>Итого</w:t>
            </w:r>
          </w:p>
        </w:tc>
      </w:tr>
      <w:tr w:rsidR="008530BA" w:rsidRPr="008F53F4" w:rsidTr="00066C03">
        <w:trPr>
          <w:trHeight w:val="390"/>
        </w:trPr>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val="restart"/>
            <w:tcBorders>
              <w:top w:val="single" w:sz="4" w:space="0" w:color="auto"/>
              <w:left w:val="single" w:sz="4" w:space="0" w:color="auto"/>
              <w:right w:val="single" w:sz="4" w:space="0" w:color="auto"/>
            </w:tcBorders>
          </w:tcPr>
          <w:p w:rsidR="008530BA" w:rsidRPr="00F675F2" w:rsidRDefault="008530BA" w:rsidP="00E1194A">
            <w:pPr>
              <w:pStyle w:val="ConsPlusCell"/>
              <w:rPr>
                <w:sz w:val="20"/>
                <w:szCs w:val="20"/>
              </w:rPr>
            </w:pPr>
            <w:r>
              <w:rPr>
                <w:sz w:val="20"/>
                <w:szCs w:val="20"/>
              </w:rPr>
              <w:t>«Обеспечение жильем о</w:t>
            </w:r>
            <w:r>
              <w:rPr>
                <w:sz w:val="20"/>
                <w:szCs w:val="20"/>
              </w:rPr>
              <w:t>т</w:t>
            </w:r>
            <w:r>
              <w:rPr>
                <w:sz w:val="20"/>
                <w:szCs w:val="20"/>
              </w:rPr>
              <w:t>дельных к</w:t>
            </w:r>
            <w:r>
              <w:rPr>
                <w:sz w:val="20"/>
                <w:szCs w:val="20"/>
              </w:rPr>
              <w:t>а</w:t>
            </w:r>
            <w:r>
              <w:rPr>
                <w:sz w:val="20"/>
                <w:szCs w:val="20"/>
              </w:rPr>
              <w:t>тегорий вет</w:t>
            </w:r>
            <w:r>
              <w:rPr>
                <w:sz w:val="20"/>
                <w:szCs w:val="20"/>
              </w:rPr>
              <w:t>е</w:t>
            </w:r>
            <w:r>
              <w:rPr>
                <w:sz w:val="20"/>
                <w:szCs w:val="20"/>
              </w:rPr>
              <w:t>ранов, инв</w:t>
            </w:r>
            <w:r>
              <w:rPr>
                <w:sz w:val="20"/>
                <w:szCs w:val="20"/>
              </w:rPr>
              <w:t>а</w:t>
            </w:r>
            <w:r>
              <w:rPr>
                <w:sz w:val="20"/>
                <w:szCs w:val="20"/>
              </w:rPr>
              <w:t>лидов и с</w:t>
            </w:r>
            <w:r>
              <w:rPr>
                <w:sz w:val="20"/>
                <w:szCs w:val="20"/>
              </w:rPr>
              <w:t>е</w:t>
            </w:r>
            <w:r>
              <w:rPr>
                <w:sz w:val="20"/>
                <w:szCs w:val="20"/>
              </w:rPr>
              <w:t>мей, име</w:t>
            </w:r>
            <w:r>
              <w:rPr>
                <w:sz w:val="20"/>
                <w:szCs w:val="20"/>
              </w:rPr>
              <w:t>ю</w:t>
            </w:r>
            <w:r>
              <w:rPr>
                <w:sz w:val="20"/>
                <w:szCs w:val="20"/>
              </w:rPr>
              <w:t>щих детей-инвалидов»</w:t>
            </w: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Всего:</w:t>
            </w:r>
          </w:p>
          <w:p w:rsidR="008530BA" w:rsidRPr="008F53F4" w:rsidRDefault="008530BA" w:rsidP="00AB07B0">
            <w:pPr>
              <w:autoSpaceDE w:val="0"/>
              <w:autoSpaceDN w:val="0"/>
              <w:adjustRightInd w:val="0"/>
              <w:rPr>
                <w:sz w:val="20"/>
                <w:szCs w:val="20"/>
              </w:rPr>
            </w:pPr>
            <w:r w:rsidRPr="00153774">
              <w:rPr>
                <w:sz w:val="18"/>
                <w:szCs w:val="18"/>
              </w:rPr>
              <w:t>в том числе:</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852329">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990709" w:rsidRDefault="008530BA" w:rsidP="00AB07B0">
            <w:pPr>
              <w:pStyle w:val="ConsPlusCell"/>
              <w:jc w:val="center"/>
              <w:rPr>
                <w:b/>
                <w:color w:val="FF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4843E7">
            <w:pPr>
              <w:pStyle w:val="ConsPlusCell"/>
              <w:jc w:val="center"/>
              <w:rPr>
                <w:sz w:val="16"/>
                <w:szCs w:val="16"/>
              </w:rPr>
            </w:pPr>
            <w:r w:rsidRPr="008530BA">
              <w:rPr>
                <w:sz w:val="16"/>
                <w:szCs w:val="16"/>
              </w:rPr>
              <w:t>0</w:t>
            </w:r>
          </w:p>
        </w:tc>
      </w:tr>
      <w:tr w:rsidR="008530BA" w:rsidRPr="008F53F4" w:rsidTr="009D1F27">
        <w:trPr>
          <w:trHeight w:val="420"/>
        </w:trPr>
        <w:tc>
          <w:tcPr>
            <w:tcW w:w="1353"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9D1F27">
            <w:pPr>
              <w:autoSpaceDE w:val="0"/>
              <w:autoSpaceDN w:val="0"/>
              <w:adjustRightInd w:val="0"/>
              <w:rPr>
                <w:sz w:val="20"/>
                <w:szCs w:val="20"/>
              </w:rPr>
            </w:pPr>
            <w:r>
              <w:rPr>
                <w:sz w:val="18"/>
                <w:szCs w:val="18"/>
              </w:rPr>
              <w:t xml:space="preserve">Администрация </w:t>
            </w:r>
            <w:r w:rsidR="009D1F27">
              <w:rPr>
                <w:sz w:val="18"/>
                <w:szCs w:val="18"/>
              </w:rPr>
              <w:t>г.о. Истра</w:t>
            </w:r>
            <w:r w:rsidRPr="008F53F4">
              <w:rPr>
                <w:sz w:val="20"/>
                <w:szCs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8530BA" w:rsidRPr="008F53F4" w:rsidRDefault="008530BA" w:rsidP="009D1F27">
            <w:pPr>
              <w:autoSpaceDE w:val="0"/>
              <w:autoSpaceDN w:val="0"/>
              <w:adjustRightInd w:val="0"/>
              <w:rPr>
                <w:sz w:val="20"/>
                <w:szCs w:val="20"/>
              </w:rPr>
            </w:pPr>
            <w:r>
              <w:rPr>
                <w:sz w:val="18"/>
                <w:szCs w:val="18"/>
              </w:rPr>
              <w:t xml:space="preserve">Средства бюджета </w:t>
            </w:r>
            <w:r w:rsidR="009D1F27">
              <w:rPr>
                <w:sz w:val="18"/>
                <w:szCs w:val="18"/>
              </w:rPr>
              <w:t>городского округа Истра</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990709" w:rsidRDefault="008530BA" w:rsidP="00AB07B0">
            <w:pPr>
              <w:pStyle w:val="ConsPlusCell"/>
              <w:jc w:val="center"/>
              <w:rPr>
                <w:b/>
                <w:color w:val="FF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rPr>
          <w:trHeight w:val="624"/>
        </w:trPr>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Министерство стро</w:t>
            </w:r>
            <w:r w:rsidRPr="00153774">
              <w:rPr>
                <w:sz w:val="18"/>
                <w:szCs w:val="18"/>
              </w:rPr>
              <w:t>и</w:t>
            </w:r>
            <w:r w:rsidRPr="00153774">
              <w:rPr>
                <w:sz w:val="18"/>
                <w:szCs w:val="18"/>
              </w:rPr>
              <w:t>тельного комплекса Московской обл</w:t>
            </w:r>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rPr>
          <w:trHeight w:val="509"/>
        </w:trPr>
        <w:tc>
          <w:tcPr>
            <w:tcW w:w="1353"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Министерство стро</w:t>
            </w:r>
            <w:r w:rsidRPr="00153774">
              <w:rPr>
                <w:sz w:val="18"/>
                <w:szCs w:val="18"/>
              </w:rPr>
              <w:t>и</w:t>
            </w:r>
            <w:r w:rsidRPr="00153774">
              <w:rPr>
                <w:sz w:val="18"/>
                <w:szCs w:val="18"/>
              </w:rPr>
              <w:t>тельного комплекса Московской обл</w:t>
            </w:r>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Средства федерального бю</w:t>
            </w:r>
            <w:r w:rsidRPr="00153774">
              <w:rPr>
                <w:sz w:val="18"/>
                <w:szCs w:val="18"/>
              </w:rPr>
              <w:t>д</w:t>
            </w:r>
            <w:r w:rsidRPr="00153774">
              <w:rPr>
                <w:sz w:val="18"/>
                <w:szCs w:val="18"/>
              </w:rPr>
              <w:t>жета</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2E5751" w:rsidRDefault="008530BA" w:rsidP="00B17FBC">
            <w:pPr>
              <w:pStyle w:val="ConsPlusCell"/>
              <w:jc w:val="center"/>
              <w:rPr>
                <w:color w:val="FF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4030E5">
            <w:pPr>
              <w:pStyle w:val="ConsPlusCell"/>
              <w:jc w:val="center"/>
              <w:rPr>
                <w:sz w:val="16"/>
                <w:szCs w:val="16"/>
              </w:rPr>
            </w:pPr>
            <w:r w:rsidRPr="008530BA">
              <w:rPr>
                <w:sz w:val="16"/>
                <w:szCs w:val="16"/>
              </w:rPr>
              <w:t>0</w:t>
            </w:r>
          </w:p>
        </w:tc>
      </w:tr>
      <w:tr w:rsidR="008530BA" w:rsidRPr="008F53F4" w:rsidTr="00066C03">
        <w:trPr>
          <w:trHeight w:val="175"/>
        </w:trPr>
        <w:tc>
          <w:tcPr>
            <w:tcW w:w="1353" w:type="dxa"/>
            <w:vMerge/>
            <w:tcBorders>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Pr>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3121"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16343C">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8530BA" w:rsidRPr="008F53F4" w:rsidTr="00066C03">
        <w:trPr>
          <w:trHeight w:val="840"/>
        </w:trPr>
        <w:tc>
          <w:tcPr>
            <w:tcW w:w="7088"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B246BC">
            <w:pPr>
              <w:autoSpaceDE w:val="0"/>
              <w:autoSpaceDN w:val="0"/>
              <w:adjustRightInd w:val="0"/>
              <w:rPr>
                <w:sz w:val="20"/>
                <w:szCs w:val="20"/>
              </w:rPr>
            </w:pPr>
            <w:r w:rsidRPr="008F53F4">
              <w:rPr>
                <w:sz w:val="20"/>
                <w:szCs w:val="20"/>
              </w:rPr>
              <w:t xml:space="preserve">Количество </w:t>
            </w:r>
            <w:r>
              <w:rPr>
                <w:sz w:val="20"/>
                <w:szCs w:val="20"/>
              </w:rPr>
              <w:t>инвалидов и ветеранов боевых действий, членов семей погибших (умерших) инвалидов и ветеранов боевых действий, инвалидов и семей, име</w:t>
            </w:r>
            <w:r>
              <w:rPr>
                <w:sz w:val="20"/>
                <w:szCs w:val="20"/>
              </w:rPr>
              <w:t>ю</w:t>
            </w:r>
            <w:r>
              <w:rPr>
                <w:sz w:val="20"/>
                <w:szCs w:val="20"/>
              </w:rPr>
              <w:t>щих детей-инвалидов, получивших государственную поддержку по обеспеч</w:t>
            </w:r>
            <w:r>
              <w:rPr>
                <w:sz w:val="20"/>
                <w:szCs w:val="20"/>
              </w:rPr>
              <w:t>е</w:t>
            </w:r>
            <w:r>
              <w:rPr>
                <w:sz w:val="20"/>
                <w:szCs w:val="20"/>
              </w:rPr>
              <w:t>нию жилыми помещениями за счет средств федерального бюджета, человек</w:t>
            </w: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Pr>
                <w:sz w:val="20"/>
                <w:szCs w:val="20"/>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autoSpaceDE w:val="0"/>
              <w:autoSpaceDN w:val="0"/>
              <w:adjustRightInd w:val="0"/>
              <w:rPr>
                <w:sz w:val="20"/>
                <w:szCs w:val="20"/>
              </w:rPr>
            </w:pPr>
            <w:r w:rsidRPr="008530BA">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5457A5" w:rsidRDefault="005457A5" w:rsidP="00AB07B0">
            <w:pPr>
              <w:autoSpaceDE w:val="0"/>
              <w:autoSpaceDN w:val="0"/>
              <w:adjustRightInd w:val="0"/>
              <w:rPr>
                <w:sz w:val="20"/>
                <w:szCs w:val="20"/>
              </w:rPr>
            </w:pPr>
            <w:r w:rsidRPr="005457A5">
              <w:rPr>
                <w:sz w:val="20"/>
                <w:szCs w:val="20"/>
              </w:rPr>
              <w:t>0</w:t>
            </w:r>
          </w:p>
        </w:tc>
        <w:tc>
          <w:tcPr>
            <w:tcW w:w="3121" w:type="dxa"/>
            <w:gridSpan w:val="4"/>
            <w:tcBorders>
              <w:top w:val="single" w:sz="4" w:space="0" w:color="auto"/>
              <w:left w:val="single" w:sz="4" w:space="0" w:color="auto"/>
              <w:bottom w:val="single" w:sz="4" w:space="0" w:color="auto"/>
              <w:right w:val="single" w:sz="4" w:space="0" w:color="auto"/>
            </w:tcBorders>
          </w:tcPr>
          <w:p w:rsidR="008530BA" w:rsidRPr="008F53F4" w:rsidRDefault="005457A5" w:rsidP="00AB07B0">
            <w:pPr>
              <w:autoSpaceDE w:val="0"/>
              <w:autoSpaceDN w:val="0"/>
              <w:adjustRightInd w:val="0"/>
              <w:rPr>
                <w:sz w:val="20"/>
                <w:szCs w:val="20"/>
              </w:rPr>
            </w:pPr>
            <w:r>
              <w:rPr>
                <w:sz w:val="20"/>
                <w:szCs w:val="20"/>
              </w:rPr>
              <w:t>0</w:t>
            </w:r>
          </w:p>
        </w:tc>
      </w:tr>
      <w:tr w:rsidR="008530BA"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4454B0">
            <w:pPr>
              <w:autoSpaceDE w:val="0"/>
              <w:autoSpaceDN w:val="0"/>
              <w:adjustRightInd w:val="0"/>
              <w:rPr>
                <w:sz w:val="20"/>
                <w:szCs w:val="20"/>
              </w:rPr>
            </w:pPr>
            <w:r w:rsidRPr="008F53F4">
              <w:rPr>
                <w:sz w:val="20"/>
                <w:szCs w:val="20"/>
              </w:rPr>
              <w:t xml:space="preserve">Количество </w:t>
            </w:r>
            <w:r>
              <w:rPr>
                <w:sz w:val="20"/>
                <w:szCs w:val="20"/>
              </w:rPr>
              <w:t>инвалидов и ветеранов боевых действий, членов семей погибших (умерших) инвалидов и ветеранов боевых действий, инвалидов и семей, име</w:t>
            </w:r>
            <w:r>
              <w:rPr>
                <w:sz w:val="20"/>
                <w:szCs w:val="20"/>
              </w:rPr>
              <w:t>ю</w:t>
            </w:r>
            <w:r>
              <w:rPr>
                <w:sz w:val="20"/>
                <w:szCs w:val="20"/>
              </w:rPr>
              <w:t xml:space="preserve">щих детей-инвалидов, обеспеченных жилыми помещениями за счет средств бюджета </w:t>
            </w:r>
            <w:r w:rsidR="004454B0">
              <w:rPr>
                <w:sz w:val="20"/>
                <w:szCs w:val="20"/>
              </w:rPr>
              <w:t>г.о.Истра</w:t>
            </w:r>
            <w:r>
              <w:rPr>
                <w:sz w:val="20"/>
                <w:szCs w:val="20"/>
              </w:rPr>
              <w:t>, человек</w:t>
            </w:r>
          </w:p>
        </w:tc>
        <w:tc>
          <w:tcPr>
            <w:tcW w:w="1276" w:type="dxa"/>
            <w:tcBorders>
              <w:top w:val="single" w:sz="4" w:space="0" w:color="auto"/>
              <w:left w:val="single" w:sz="4" w:space="0" w:color="auto"/>
              <w:bottom w:val="single" w:sz="4" w:space="0" w:color="auto"/>
              <w:right w:val="single" w:sz="4" w:space="0" w:color="auto"/>
            </w:tcBorders>
          </w:tcPr>
          <w:p w:rsidR="008530BA" w:rsidRDefault="00CC513D" w:rsidP="00AB07B0">
            <w:pPr>
              <w:autoSpaceDE w:val="0"/>
              <w:autoSpaceDN w:val="0"/>
              <w:adjustRightInd w:val="0"/>
              <w:rPr>
                <w:sz w:val="20"/>
                <w:szCs w:val="20"/>
              </w:rPr>
            </w:pPr>
            <w:r>
              <w:rPr>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CC513D" w:rsidP="00AB07B0">
            <w:pPr>
              <w:autoSpaceDE w:val="0"/>
              <w:autoSpaceDN w:val="0"/>
              <w:adjustRightInd w:val="0"/>
              <w:rPr>
                <w:sz w:val="20"/>
                <w:szCs w:val="20"/>
              </w:rPr>
            </w:pPr>
            <w:r>
              <w:rPr>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432B2D" w:rsidRDefault="00CC513D" w:rsidP="00AB07B0">
            <w:pPr>
              <w:autoSpaceDE w:val="0"/>
              <w:autoSpaceDN w:val="0"/>
              <w:adjustRightInd w:val="0"/>
              <w:rPr>
                <w:sz w:val="20"/>
                <w:szCs w:val="20"/>
              </w:rPr>
            </w:pPr>
            <w:r>
              <w:rPr>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5457A5" w:rsidP="00AB07B0">
            <w:pPr>
              <w:autoSpaceDE w:val="0"/>
              <w:autoSpaceDN w:val="0"/>
              <w:adjustRightInd w:val="0"/>
              <w:rPr>
                <w:sz w:val="20"/>
                <w:szCs w:val="20"/>
              </w:rPr>
            </w:pPr>
            <w:r>
              <w:rPr>
                <w:sz w:val="20"/>
                <w:szCs w:val="20"/>
              </w:rPr>
              <w:t>5</w:t>
            </w:r>
          </w:p>
        </w:tc>
        <w:tc>
          <w:tcPr>
            <w:tcW w:w="3121" w:type="dxa"/>
            <w:gridSpan w:val="4"/>
            <w:tcBorders>
              <w:top w:val="single" w:sz="4" w:space="0" w:color="auto"/>
              <w:left w:val="single" w:sz="4" w:space="0" w:color="auto"/>
              <w:bottom w:val="single" w:sz="4" w:space="0" w:color="auto"/>
              <w:right w:val="single" w:sz="4" w:space="0" w:color="auto"/>
            </w:tcBorders>
          </w:tcPr>
          <w:p w:rsidR="008530BA" w:rsidRPr="008F53F4" w:rsidRDefault="005457A5" w:rsidP="00AB07B0">
            <w:pPr>
              <w:autoSpaceDE w:val="0"/>
              <w:autoSpaceDN w:val="0"/>
              <w:adjustRightInd w:val="0"/>
              <w:rPr>
                <w:sz w:val="20"/>
                <w:szCs w:val="20"/>
              </w:rPr>
            </w:pPr>
            <w:r>
              <w:rPr>
                <w:sz w:val="20"/>
                <w:szCs w:val="20"/>
              </w:rPr>
              <w:t>5</w:t>
            </w:r>
          </w:p>
        </w:tc>
      </w:tr>
    </w:tbl>
    <w:p w:rsidR="009B5D0F" w:rsidRPr="008F53F4" w:rsidRDefault="009B5D0F" w:rsidP="009B5D0F">
      <w:pPr>
        <w:autoSpaceDE w:val="0"/>
        <w:autoSpaceDN w:val="0"/>
        <w:adjustRightInd w:val="0"/>
        <w:jc w:val="both"/>
      </w:pPr>
    </w:p>
    <w:p w:rsidR="009B5D0F" w:rsidRDefault="00B17FBC" w:rsidP="009B5D0F">
      <w:pPr>
        <w:widowControl w:val="0"/>
        <w:autoSpaceDE w:val="0"/>
        <w:autoSpaceDN w:val="0"/>
        <w:adjustRightInd w:val="0"/>
        <w:ind w:left="540"/>
        <w:jc w:val="center"/>
        <w:rPr>
          <w:b/>
          <w:sz w:val="20"/>
          <w:szCs w:val="20"/>
        </w:rPr>
      </w:pPr>
      <w:r>
        <w:rPr>
          <w:b/>
          <w:sz w:val="20"/>
          <w:szCs w:val="20"/>
        </w:rPr>
        <w:t>5</w:t>
      </w:r>
      <w:r w:rsidR="009B5D0F">
        <w:rPr>
          <w:b/>
          <w:sz w:val="20"/>
          <w:szCs w:val="20"/>
        </w:rPr>
        <w:t xml:space="preserve">.2.Описание задач Подпрограммы </w:t>
      </w:r>
      <w:r>
        <w:rPr>
          <w:b/>
          <w:sz w:val="20"/>
          <w:szCs w:val="20"/>
        </w:rPr>
        <w:t>5</w:t>
      </w:r>
    </w:p>
    <w:p w:rsidR="009B5D0F" w:rsidRDefault="009B5D0F" w:rsidP="009B5D0F">
      <w:pPr>
        <w:widowControl w:val="0"/>
        <w:autoSpaceDE w:val="0"/>
        <w:autoSpaceDN w:val="0"/>
        <w:adjustRightInd w:val="0"/>
        <w:jc w:val="center"/>
        <w:rPr>
          <w:b/>
          <w:sz w:val="20"/>
          <w:szCs w:val="20"/>
        </w:rPr>
      </w:pPr>
    </w:p>
    <w:p w:rsidR="009B5D0F" w:rsidRDefault="009B5D0F" w:rsidP="009B5D0F">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C835D8">
        <w:rPr>
          <w:sz w:val="20"/>
          <w:szCs w:val="20"/>
        </w:rPr>
        <w:t>5</w:t>
      </w:r>
      <w:r w:rsidRPr="00B66108">
        <w:rPr>
          <w:sz w:val="20"/>
          <w:szCs w:val="20"/>
        </w:rPr>
        <w:t xml:space="preserve"> </w:t>
      </w:r>
      <w:r w:rsidR="00C835D8">
        <w:rPr>
          <w:sz w:val="20"/>
          <w:szCs w:val="20"/>
        </w:rPr>
        <w:t xml:space="preserve">является обеспечение жилыми помещениями отдельных категорий </w:t>
      </w:r>
      <w:r w:rsidR="00927D18">
        <w:rPr>
          <w:sz w:val="20"/>
          <w:szCs w:val="20"/>
        </w:rPr>
        <w:t>ветеранов, инвалидов и семей, имеющих детей-инвалидов</w:t>
      </w:r>
      <w:r>
        <w:rPr>
          <w:noProof/>
          <w:sz w:val="20"/>
          <w:szCs w:val="20"/>
        </w:rPr>
        <w:t>.</w:t>
      </w:r>
    </w:p>
    <w:p w:rsidR="009B5D0F" w:rsidRPr="00B66108" w:rsidRDefault="009B5D0F" w:rsidP="009B5D0F">
      <w:pPr>
        <w:widowControl w:val="0"/>
        <w:autoSpaceDE w:val="0"/>
        <w:autoSpaceDN w:val="0"/>
        <w:adjustRightInd w:val="0"/>
        <w:ind w:left="540"/>
        <w:jc w:val="both"/>
        <w:rPr>
          <w:sz w:val="20"/>
          <w:szCs w:val="20"/>
        </w:rPr>
      </w:pPr>
    </w:p>
    <w:p w:rsidR="009B5D0F" w:rsidRPr="00F110FA" w:rsidRDefault="00C835D8" w:rsidP="009B5D0F">
      <w:pPr>
        <w:ind w:firstLine="540"/>
        <w:jc w:val="center"/>
        <w:rPr>
          <w:b/>
          <w:sz w:val="20"/>
          <w:szCs w:val="20"/>
        </w:rPr>
      </w:pPr>
      <w:r>
        <w:rPr>
          <w:b/>
          <w:sz w:val="20"/>
          <w:szCs w:val="20"/>
        </w:rPr>
        <w:t>5</w:t>
      </w:r>
      <w:r w:rsidR="009B5D0F">
        <w:rPr>
          <w:b/>
          <w:sz w:val="20"/>
          <w:szCs w:val="20"/>
        </w:rPr>
        <w:t>.3</w:t>
      </w:r>
      <w:r w:rsidR="009B5D0F" w:rsidRPr="00F110FA">
        <w:rPr>
          <w:b/>
          <w:sz w:val="20"/>
          <w:szCs w:val="20"/>
        </w:rPr>
        <w:t xml:space="preserve">. </w:t>
      </w:r>
      <w:r w:rsidR="009B5D0F">
        <w:rPr>
          <w:b/>
          <w:sz w:val="20"/>
          <w:szCs w:val="20"/>
        </w:rPr>
        <w:t>Характеристика проблем и мероприятий</w:t>
      </w:r>
      <w:r w:rsidR="009B5D0F" w:rsidRPr="00F110FA">
        <w:rPr>
          <w:b/>
          <w:sz w:val="20"/>
          <w:szCs w:val="20"/>
        </w:rPr>
        <w:t xml:space="preserve"> Подпрограммы</w:t>
      </w:r>
      <w:r w:rsidR="009B5D0F">
        <w:rPr>
          <w:b/>
          <w:sz w:val="20"/>
          <w:szCs w:val="20"/>
        </w:rPr>
        <w:t xml:space="preserve"> </w:t>
      </w:r>
      <w:r>
        <w:rPr>
          <w:b/>
          <w:sz w:val="20"/>
          <w:szCs w:val="20"/>
        </w:rPr>
        <w:t>5</w:t>
      </w:r>
    </w:p>
    <w:p w:rsidR="00280AEE" w:rsidRPr="00D3297D" w:rsidRDefault="00280AEE" w:rsidP="00280AEE">
      <w:pPr>
        <w:autoSpaceDE w:val="0"/>
        <w:autoSpaceDN w:val="0"/>
        <w:adjustRightInd w:val="0"/>
        <w:ind w:firstLine="540"/>
        <w:jc w:val="both"/>
        <w:rPr>
          <w:sz w:val="20"/>
          <w:szCs w:val="20"/>
        </w:rPr>
      </w:pPr>
    </w:p>
    <w:p w:rsidR="00D451CD" w:rsidRDefault="00D451CD" w:rsidP="00D451CD">
      <w:pPr>
        <w:ind w:firstLine="708"/>
        <w:jc w:val="both"/>
        <w:rPr>
          <w:sz w:val="20"/>
          <w:szCs w:val="20"/>
        </w:rPr>
      </w:pPr>
      <w:r w:rsidRPr="00BD50E3">
        <w:rPr>
          <w:sz w:val="20"/>
          <w:szCs w:val="20"/>
        </w:rPr>
        <w:t>Закон</w:t>
      </w:r>
      <w:r>
        <w:rPr>
          <w:sz w:val="20"/>
          <w:szCs w:val="20"/>
        </w:rPr>
        <w:t>ом</w:t>
      </w:r>
      <w:r w:rsidRPr="00BD50E3">
        <w:rPr>
          <w:sz w:val="20"/>
          <w:szCs w:val="20"/>
        </w:rPr>
        <w:t xml:space="preserve">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 xml:space="preserve"> (далее – Закона </w:t>
      </w:r>
      <w:r w:rsidRPr="00BD50E3">
        <w:rPr>
          <w:sz w:val="20"/>
          <w:szCs w:val="20"/>
        </w:rPr>
        <w:t>Московской области от 26.07.2006 N 125/2006-ОЗ</w:t>
      </w:r>
      <w:r>
        <w:rPr>
          <w:sz w:val="20"/>
          <w:szCs w:val="20"/>
        </w:rPr>
        <w:t xml:space="preserve">) </w:t>
      </w:r>
      <w:r w:rsidR="00A5394A">
        <w:rPr>
          <w:sz w:val="20"/>
          <w:szCs w:val="20"/>
        </w:rPr>
        <w:t>органы местного самоуправления муниц</w:t>
      </w:r>
      <w:r w:rsidR="00A5394A">
        <w:rPr>
          <w:sz w:val="20"/>
          <w:szCs w:val="20"/>
        </w:rPr>
        <w:t>и</w:t>
      </w:r>
      <w:r w:rsidR="00A5394A">
        <w:rPr>
          <w:sz w:val="20"/>
          <w:szCs w:val="20"/>
        </w:rPr>
        <w:t xml:space="preserve">пальных районов </w:t>
      </w:r>
      <w:r>
        <w:rPr>
          <w:sz w:val="20"/>
          <w:szCs w:val="20"/>
        </w:rPr>
        <w:t>Московская область надел</w:t>
      </w:r>
      <w:r w:rsidR="00A5394A">
        <w:rPr>
          <w:sz w:val="20"/>
          <w:szCs w:val="20"/>
        </w:rPr>
        <w:t>ены</w:t>
      </w:r>
      <w:r>
        <w:rPr>
          <w:sz w:val="20"/>
          <w:szCs w:val="20"/>
        </w:rPr>
        <w:t xml:space="preserve">  государственными полномочиями по обеспечению жилыми помещениями отдельных категорий граждан, установле</w:t>
      </w:r>
      <w:r>
        <w:rPr>
          <w:sz w:val="20"/>
          <w:szCs w:val="20"/>
        </w:rPr>
        <w:t>н</w:t>
      </w:r>
      <w:r>
        <w:rPr>
          <w:sz w:val="20"/>
          <w:szCs w:val="20"/>
        </w:rPr>
        <w:t>ных</w:t>
      </w:r>
      <w:r w:rsidRPr="00BD50E3">
        <w:rPr>
          <w:sz w:val="20"/>
          <w:szCs w:val="20"/>
        </w:rPr>
        <w:t xml:space="preserve">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12.01.1995 N 5-ФЗ "О ветеранах",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24.11.1995 N 181-ФЗ "О социальной защите инвалидов в Российской Федер</w:t>
      </w:r>
      <w:r w:rsidRPr="00BD50E3">
        <w:rPr>
          <w:sz w:val="20"/>
          <w:szCs w:val="20"/>
        </w:rPr>
        <w:t>а</w:t>
      </w:r>
      <w:r w:rsidRPr="00BD50E3">
        <w:rPr>
          <w:sz w:val="20"/>
          <w:szCs w:val="20"/>
        </w:rPr>
        <w:t>ции", Указ</w:t>
      </w:r>
      <w:r>
        <w:rPr>
          <w:sz w:val="20"/>
          <w:szCs w:val="20"/>
        </w:rPr>
        <w:t>ом</w:t>
      </w:r>
      <w:r w:rsidRPr="00BD50E3">
        <w:rPr>
          <w:sz w:val="20"/>
          <w:szCs w:val="20"/>
        </w:rPr>
        <w:t xml:space="preserve"> Президента Российской Федерации от 07.05.2008 № 714 «Об обеспечении жильем ветеранов Великой отечественной войны 1941-1945 годов»</w:t>
      </w:r>
      <w:r>
        <w:rPr>
          <w:sz w:val="20"/>
          <w:szCs w:val="20"/>
        </w:rPr>
        <w:t>.</w:t>
      </w:r>
    </w:p>
    <w:p w:rsidR="00BF2CDD" w:rsidRDefault="00BF2CDD" w:rsidP="00BF2CDD">
      <w:pPr>
        <w:pStyle w:val="ConsPlusNormal"/>
        <w:ind w:firstLine="540"/>
        <w:jc w:val="both"/>
        <w:rPr>
          <w:rFonts w:ascii="Times New Roman" w:hAnsi="Times New Roman" w:cs="Times New Roman"/>
        </w:rPr>
      </w:pPr>
      <w:r w:rsidRPr="00E90783">
        <w:rPr>
          <w:rFonts w:ascii="Times New Roman" w:hAnsi="Times New Roman" w:cs="Times New Roman"/>
        </w:rPr>
        <w:t xml:space="preserve">Предоставление </w:t>
      </w:r>
      <w:r>
        <w:rPr>
          <w:rFonts w:ascii="Times New Roman" w:hAnsi="Times New Roman" w:cs="Times New Roman"/>
        </w:rPr>
        <w:t xml:space="preserve">мер государственной поддержки по обеспечению </w:t>
      </w:r>
      <w:r w:rsidRPr="00E90783">
        <w:rPr>
          <w:rFonts w:ascii="Times New Roman" w:hAnsi="Times New Roman" w:cs="Times New Roman"/>
        </w:rPr>
        <w:t>жилы</w:t>
      </w:r>
      <w:r>
        <w:rPr>
          <w:rFonts w:ascii="Times New Roman" w:hAnsi="Times New Roman" w:cs="Times New Roman"/>
        </w:rPr>
        <w:t>ми</w:t>
      </w:r>
      <w:r w:rsidRPr="00E90783">
        <w:rPr>
          <w:rFonts w:ascii="Times New Roman" w:hAnsi="Times New Roman" w:cs="Times New Roman"/>
        </w:rPr>
        <w:t xml:space="preserve"> помещени</w:t>
      </w:r>
      <w:r>
        <w:rPr>
          <w:rFonts w:ascii="Times New Roman" w:hAnsi="Times New Roman" w:cs="Times New Roman"/>
        </w:rPr>
        <w:t>ями отдельных категорий граждан</w:t>
      </w:r>
      <w:r w:rsidRPr="00E90783">
        <w:rPr>
          <w:rFonts w:ascii="Times New Roman" w:hAnsi="Times New Roman" w:cs="Times New Roman"/>
        </w:rPr>
        <w:t xml:space="preserve"> </w:t>
      </w:r>
      <w:r>
        <w:rPr>
          <w:rFonts w:ascii="Times New Roman" w:hAnsi="Times New Roman" w:cs="Times New Roman"/>
        </w:rPr>
        <w:t>осуществляется за счет средств федерал</w:t>
      </w:r>
      <w:r>
        <w:rPr>
          <w:rFonts w:ascii="Times New Roman" w:hAnsi="Times New Roman" w:cs="Times New Roman"/>
        </w:rPr>
        <w:t>ь</w:t>
      </w:r>
      <w:r>
        <w:rPr>
          <w:rFonts w:ascii="Times New Roman" w:hAnsi="Times New Roman" w:cs="Times New Roman"/>
        </w:rPr>
        <w:t>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rsidR="00BF2CDD" w:rsidRDefault="00BF2CDD" w:rsidP="00BF2CDD">
      <w:pPr>
        <w:autoSpaceDE w:val="0"/>
        <w:autoSpaceDN w:val="0"/>
        <w:adjustRightInd w:val="0"/>
        <w:ind w:firstLine="540"/>
        <w:jc w:val="both"/>
        <w:rPr>
          <w:sz w:val="20"/>
          <w:szCs w:val="20"/>
        </w:rPr>
      </w:pPr>
      <w:r>
        <w:rPr>
          <w:sz w:val="20"/>
          <w:szCs w:val="20"/>
        </w:rPr>
        <w:t xml:space="preserve">Средства федерального бюджета, предоставляются бюджету </w:t>
      </w:r>
      <w:r w:rsidR="00833DD7">
        <w:rPr>
          <w:sz w:val="20"/>
          <w:szCs w:val="20"/>
        </w:rPr>
        <w:t>муниципального образования</w:t>
      </w:r>
      <w:r>
        <w:rPr>
          <w:sz w:val="20"/>
          <w:szCs w:val="20"/>
        </w:rPr>
        <w:t xml:space="preserve"> из бюджета Московской области в форме субвенций. Условием пред</w:t>
      </w:r>
      <w:r>
        <w:rPr>
          <w:sz w:val="20"/>
          <w:szCs w:val="20"/>
        </w:rPr>
        <w:t>о</w:t>
      </w:r>
      <w:r>
        <w:rPr>
          <w:sz w:val="20"/>
          <w:szCs w:val="20"/>
        </w:rPr>
        <w:t xml:space="preserve">ставления субвенций является включение указанной категории граждан </w:t>
      </w:r>
      <w:r w:rsidRPr="00C22709">
        <w:rPr>
          <w:sz w:val="20"/>
          <w:szCs w:val="20"/>
        </w:rPr>
        <w:t xml:space="preserve">в сводные Списки </w:t>
      </w:r>
      <w:r>
        <w:rPr>
          <w:sz w:val="20"/>
          <w:szCs w:val="20"/>
        </w:rPr>
        <w:t xml:space="preserve">№ </w:t>
      </w:r>
      <w:r w:rsidRPr="00C22709">
        <w:rPr>
          <w:sz w:val="20"/>
          <w:szCs w:val="20"/>
        </w:rPr>
        <w:t>1</w:t>
      </w:r>
      <w:r w:rsidRPr="003B1B12">
        <w:rPr>
          <w:sz w:val="20"/>
          <w:szCs w:val="20"/>
        </w:rPr>
        <w:t xml:space="preserve"> </w:t>
      </w:r>
      <w:r>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sidRPr="00C22709">
        <w:rPr>
          <w:sz w:val="20"/>
          <w:szCs w:val="20"/>
        </w:rPr>
        <w:t xml:space="preserve"> и </w:t>
      </w:r>
      <w:r>
        <w:rPr>
          <w:sz w:val="20"/>
          <w:szCs w:val="20"/>
        </w:rPr>
        <w:t xml:space="preserve">№ </w:t>
      </w:r>
      <w:r w:rsidRPr="00C22709">
        <w:rPr>
          <w:sz w:val="20"/>
          <w:szCs w:val="20"/>
        </w:rPr>
        <w:t>2</w:t>
      </w:r>
      <w:r w:rsidRPr="003B1B12">
        <w:rPr>
          <w:sz w:val="20"/>
          <w:szCs w:val="20"/>
        </w:rPr>
        <w:t xml:space="preserve"> </w:t>
      </w:r>
      <w:r>
        <w:rPr>
          <w:sz w:val="20"/>
          <w:szCs w:val="20"/>
        </w:rPr>
        <w:t>(инвалидов и ветеранов боевых действий, членов семей погибших (умерших) инв</w:t>
      </w:r>
      <w:r>
        <w:rPr>
          <w:sz w:val="20"/>
          <w:szCs w:val="20"/>
        </w:rPr>
        <w:t>а</w:t>
      </w:r>
      <w:r>
        <w:rPr>
          <w:sz w:val="20"/>
          <w:szCs w:val="20"/>
        </w:rPr>
        <w:t xml:space="preserve">лидов и ветеранов боевых действий, инвалидов и семей, имеющих детей-инвалидов) </w:t>
      </w:r>
      <w:r w:rsidRPr="00C22709">
        <w:rPr>
          <w:sz w:val="20"/>
          <w:szCs w:val="20"/>
        </w:rPr>
        <w:t>Московской области</w:t>
      </w:r>
      <w:r>
        <w:rPr>
          <w:sz w:val="20"/>
          <w:szCs w:val="20"/>
        </w:rPr>
        <w:t>.</w:t>
      </w:r>
    </w:p>
    <w:p w:rsidR="00BF2CDD" w:rsidRDefault="00BF2CDD" w:rsidP="00BF2CDD">
      <w:pPr>
        <w:autoSpaceDE w:val="0"/>
        <w:autoSpaceDN w:val="0"/>
        <w:adjustRightInd w:val="0"/>
        <w:ind w:firstLine="540"/>
        <w:jc w:val="both"/>
        <w:rPr>
          <w:sz w:val="20"/>
          <w:szCs w:val="20"/>
        </w:rPr>
      </w:pPr>
      <w:r>
        <w:rPr>
          <w:sz w:val="20"/>
          <w:szCs w:val="20"/>
        </w:rPr>
        <w:lastRenderedPageBreak/>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w:t>
      </w:r>
      <w:r>
        <w:rPr>
          <w:sz w:val="20"/>
          <w:szCs w:val="20"/>
        </w:rPr>
        <w:t>ь</w:t>
      </w:r>
      <w:r>
        <w:rPr>
          <w:sz w:val="20"/>
          <w:szCs w:val="20"/>
        </w:rPr>
        <w:t>ных ресурсов и финансовых средств орган</w:t>
      </w:r>
      <w:r w:rsidR="00833DD7">
        <w:rPr>
          <w:sz w:val="20"/>
          <w:szCs w:val="20"/>
        </w:rPr>
        <w:t>а</w:t>
      </w:r>
      <w:r>
        <w:rPr>
          <w:sz w:val="20"/>
          <w:szCs w:val="20"/>
        </w:rPr>
        <w:t xml:space="preserve"> местного самоуправления </w:t>
      </w:r>
      <w:r w:rsidR="00833DD7">
        <w:rPr>
          <w:sz w:val="20"/>
          <w:szCs w:val="20"/>
        </w:rPr>
        <w:t>«Городско</w:t>
      </w:r>
      <w:r w:rsidR="00E01F32">
        <w:rPr>
          <w:sz w:val="20"/>
          <w:szCs w:val="20"/>
        </w:rPr>
        <w:t>й округ</w:t>
      </w:r>
      <w:r w:rsidR="00833DD7">
        <w:rPr>
          <w:sz w:val="20"/>
          <w:szCs w:val="20"/>
        </w:rPr>
        <w:t xml:space="preserve"> Истра Московской области»</w:t>
      </w:r>
      <w:r w:rsidR="00E01F32">
        <w:rPr>
          <w:sz w:val="20"/>
          <w:szCs w:val="20"/>
        </w:rPr>
        <w:t>.</w:t>
      </w:r>
    </w:p>
    <w:p w:rsidR="00BF2CDD" w:rsidRDefault="00BF2CDD" w:rsidP="00BF2CDD">
      <w:pPr>
        <w:ind w:firstLine="708"/>
        <w:jc w:val="both"/>
        <w:rPr>
          <w:sz w:val="20"/>
          <w:szCs w:val="20"/>
        </w:rPr>
      </w:pPr>
      <w:r>
        <w:rPr>
          <w:sz w:val="20"/>
          <w:szCs w:val="20"/>
        </w:rPr>
        <w:t xml:space="preserve">Обеспечение жилыми </w:t>
      </w:r>
      <w:r w:rsidRPr="007B4EEB">
        <w:rPr>
          <w:sz w:val="20"/>
          <w:szCs w:val="20"/>
        </w:rPr>
        <w:t xml:space="preserve">помещениями отдельных категорий </w:t>
      </w:r>
      <w:r>
        <w:rPr>
          <w:sz w:val="20"/>
          <w:szCs w:val="20"/>
        </w:rPr>
        <w:t>граждан</w:t>
      </w:r>
      <w:r w:rsidRPr="007B4EEB">
        <w:rPr>
          <w:sz w:val="20"/>
          <w:szCs w:val="20"/>
        </w:rPr>
        <w:t xml:space="preserve"> за счет средств </w:t>
      </w:r>
      <w:r>
        <w:rPr>
          <w:sz w:val="20"/>
          <w:szCs w:val="20"/>
        </w:rPr>
        <w:t>местного</w:t>
      </w:r>
      <w:r w:rsidRPr="007B4EEB">
        <w:rPr>
          <w:sz w:val="20"/>
          <w:szCs w:val="20"/>
        </w:rPr>
        <w:t xml:space="preserve"> бюджета</w:t>
      </w:r>
      <w:r w:rsidRPr="007B4EEB">
        <w:t xml:space="preserve"> </w:t>
      </w:r>
      <w:r w:rsidRPr="007B4EEB">
        <w:rPr>
          <w:sz w:val="20"/>
          <w:szCs w:val="20"/>
        </w:rPr>
        <w:t>реализуется путем предоставления им жилого помещения по договору социального найма</w:t>
      </w:r>
      <w:r>
        <w:rPr>
          <w:sz w:val="20"/>
          <w:szCs w:val="20"/>
        </w:rPr>
        <w:t>.</w:t>
      </w:r>
    </w:p>
    <w:p w:rsidR="00BF2CDD" w:rsidRDefault="00D451CD" w:rsidP="00D451CD">
      <w:pPr>
        <w:ind w:firstLine="708"/>
        <w:jc w:val="both"/>
        <w:rPr>
          <w:sz w:val="20"/>
          <w:szCs w:val="20"/>
        </w:rPr>
      </w:pPr>
      <w:r>
        <w:rPr>
          <w:sz w:val="20"/>
          <w:szCs w:val="20"/>
        </w:rPr>
        <w:t>В</w:t>
      </w:r>
      <w:r w:rsidRPr="00D3297D">
        <w:rPr>
          <w:sz w:val="20"/>
          <w:szCs w:val="20"/>
        </w:rPr>
        <w:t xml:space="preserve"> </w:t>
      </w:r>
      <w:r w:rsidR="00E01F32">
        <w:rPr>
          <w:sz w:val="20"/>
          <w:szCs w:val="20"/>
        </w:rPr>
        <w:t>муниципальном образовании «Городской округ Истра</w:t>
      </w:r>
      <w:r w:rsidRPr="00D3297D">
        <w:rPr>
          <w:sz w:val="20"/>
          <w:szCs w:val="20"/>
        </w:rPr>
        <w:t xml:space="preserve"> Московской области</w:t>
      </w:r>
      <w:r w:rsidR="00E01F32">
        <w:rPr>
          <w:sz w:val="20"/>
          <w:szCs w:val="20"/>
        </w:rPr>
        <w:t>»</w:t>
      </w:r>
      <w:r w:rsidRPr="00D3297D">
        <w:rPr>
          <w:sz w:val="20"/>
          <w:szCs w:val="20"/>
        </w:rPr>
        <w:t xml:space="preserve"> </w:t>
      </w:r>
      <w:r>
        <w:rPr>
          <w:sz w:val="20"/>
          <w:szCs w:val="20"/>
        </w:rPr>
        <w:t xml:space="preserve">на учете нуждающихся в улучшении жилищных условий на </w:t>
      </w:r>
      <w:r w:rsidRPr="00C22709">
        <w:rPr>
          <w:sz w:val="20"/>
          <w:szCs w:val="20"/>
        </w:rPr>
        <w:t>01.01.201</w:t>
      </w:r>
      <w:r w:rsidR="008530BA">
        <w:rPr>
          <w:sz w:val="20"/>
          <w:szCs w:val="20"/>
        </w:rPr>
        <w:t>7</w:t>
      </w:r>
      <w:r w:rsidRPr="00C22709">
        <w:rPr>
          <w:sz w:val="20"/>
          <w:szCs w:val="20"/>
        </w:rPr>
        <w:t xml:space="preserve"> г</w:t>
      </w:r>
      <w:r w:rsidR="00E01F32">
        <w:rPr>
          <w:sz w:val="20"/>
          <w:szCs w:val="20"/>
        </w:rPr>
        <w:t>ода</w:t>
      </w:r>
      <w:r w:rsidRPr="00C22709">
        <w:rPr>
          <w:sz w:val="20"/>
          <w:szCs w:val="20"/>
        </w:rPr>
        <w:t xml:space="preserve"> с</w:t>
      </w:r>
      <w:r w:rsidRPr="00C22709">
        <w:rPr>
          <w:sz w:val="20"/>
          <w:szCs w:val="20"/>
        </w:rPr>
        <w:t>о</w:t>
      </w:r>
      <w:r w:rsidRPr="00C22709">
        <w:rPr>
          <w:sz w:val="20"/>
          <w:szCs w:val="20"/>
        </w:rPr>
        <w:t xml:space="preserve">стоят: </w:t>
      </w:r>
      <w:r>
        <w:rPr>
          <w:sz w:val="20"/>
          <w:szCs w:val="20"/>
        </w:rPr>
        <w:t>0</w:t>
      </w:r>
      <w:r w:rsidRPr="00C22709">
        <w:rPr>
          <w:sz w:val="20"/>
          <w:szCs w:val="20"/>
        </w:rPr>
        <w:t xml:space="preserve"> ветеран</w:t>
      </w:r>
      <w:r>
        <w:rPr>
          <w:sz w:val="20"/>
          <w:szCs w:val="20"/>
        </w:rPr>
        <w:t>ов</w:t>
      </w:r>
      <w:r w:rsidRPr="00C22709">
        <w:rPr>
          <w:sz w:val="20"/>
          <w:szCs w:val="20"/>
        </w:rPr>
        <w:t xml:space="preserve"> Великой Отечественной войны, 1</w:t>
      </w:r>
      <w:r w:rsidR="00830699">
        <w:rPr>
          <w:sz w:val="20"/>
          <w:szCs w:val="20"/>
        </w:rPr>
        <w:t>2</w:t>
      </w:r>
      <w:r w:rsidRPr="00C22709">
        <w:rPr>
          <w:sz w:val="20"/>
          <w:szCs w:val="20"/>
        </w:rPr>
        <w:t xml:space="preserve"> ветеранов боевых действий, </w:t>
      </w:r>
      <w:r>
        <w:rPr>
          <w:sz w:val="20"/>
          <w:szCs w:val="20"/>
        </w:rPr>
        <w:t>7</w:t>
      </w:r>
      <w:r w:rsidR="00185DA0">
        <w:rPr>
          <w:sz w:val="20"/>
          <w:szCs w:val="20"/>
        </w:rPr>
        <w:t>1</w:t>
      </w:r>
      <w:r w:rsidRPr="00C22709">
        <w:rPr>
          <w:sz w:val="20"/>
          <w:szCs w:val="20"/>
        </w:rPr>
        <w:t xml:space="preserve"> инвалидов и</w:t>
      </w:r>
      <w:r w:rsidR="00BF2CDD">
        <w:rPr>
          <w:sz w:val="20"/>
          <w:szCs w:val="20"/>
        </w:rPr>
        <w:t xml:space="preserve"> семей, имеющих детей-инвалидов</w:t>
      </w:r>
      <w:r>
        <w:rPr>
          <w:sz w:val="20"/>
          <w:szCs w:val="20"/>
        </w:rPr>
        <w:t xml:space="preserve">. </w:t>
      </w:r>
    </w:p>
    <w:p w:rsidR="00893CB4" w:rsidRDefault="00893CB4" w:rsidP="00893CB4">
      <w:pPr>
        <w:ind w:firstLine="708"/>
        <w:jc w:val="both"/>
        <w:rPr>
          <w:sz w:val="20"/>
          <w:szCs w:val="20"/>
        </w:rPr>
      </w:pPr>
      <w:r>
        <w:rPr>
          <w:sz w:val="20"/>
          <w:szCs w:val="20"/>
        </w:rPr>
        <w:t xml:space="preserve">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 </w:t>
      </w:r>
      <w:r w:rsidR="008530BA">
        <w:rPr>
          <w:sz w:val="20"/>
          <w:szCs w:val="20"/>
        </w:rPr>
        <w:t xml:space="preserve">1 </w:t>
      </w:r>
      <w:r>
        <w:rPr>
          <w:sz w:val="20"/>
          <w:szCs w:val="20"/>
        </w:rPr>
        <w:t>ветеран боевых действий</w:t>
      </w:r>
      <w:r w:rsidR="00BA0DFD">
        <w:rPr>
          <w:sz w:val="20"/>
          <w:szCs w:val="20"/>
        </w:rPr>
        <w:t xml:space="preserve">. </w:t>
      </w:r>
    </w:p>
    <w:p w:rsidR="00CD5A6F" w:rsidRDefault="00CD5A6F" w:rsidP="00CD5A6F">
      <w:pPr>
        <w:autoSpaceDE w:val="0"/>
        <w:autoSpaceDN w:val="0"/>
        <w:adjustRightInd w:val="0"/>
        <w:ind w:firstLine="540"/>
        <w:jc w:val="both"/>
        <w:rPr>
          <w:sz w:val="20"/>
          <w:szCs w:val="20"/>
        </w:rPr>
      </w:pPr>
      <w:r>
        <w:rPr>
          <w:bCs/>
          <w:sz w:val="20"/>
          <w:szCs w:val="20"/>
        </w:rPr>
        <w:t xml:space="preserve">Порядок предоставления мер </w:t>
      </w:r>
      <w:r w:rsidR="00656F74">
        <w:rPr>
          <w:bCs/>
          <w:sz w:val="20"/>
          <w:szCs w:val="20"/>
        </w:rPr>
        <w:t>государственной</w:t>
      </w:r>
      <w:r>
        <w:rPr>
          <w:bCs/>
          <w:sz w:val="20"/>
          <w:szCs w:val="20"/>
        </w:rPr>
        <w:t xml:space="preserve"> поддержки по обеспечению ветеранов и инвалидов Великой Отечественной войны, членов семей погибших (уме</w:t>
      </w:r>
      <w:r>
        <w:rPr>
          <w:bCs/>
          <w:sz w:val="20"/>
          <w:szCs w:val="20"/>
        </w:rPr>
        <w:t>р</w:t>
      </w:r>
      <w:r>
        <w:rPr>
          <w:bCs/>
          <w:sz w:val="20"/>
          <w:szCs w:val="20"/>
        </w:rPr>
        <w:t>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 граждан на получение мер социальной поддержки по обеспечению жильем за счет средств федерального бюджета, уст</w:t>
      </w:r>
      <w:r>
        <w:rPr>
          <w:bCs/>
          <w:sz w:val="20"/>
          <w:szCs w:val="20"/>
        </w:rPr>
        <w:t>а</w:t>
      </w:r>
      <w:r>
        <w:rPr>
          <w:bCs/>
          <w:sz w:val="20"/>
          <w:szCs w:val="20"/>
        </w:rPr>
        <w:t>новлены Законом Московской области от 26.07.2006 № 125/2006-ОЗ, постановлением Правительства Московской области от 21.10.2013 № 845/46 «О мерах по реализ</w:t>
      </w:r>
      <w:r>
        <w:rPr>
          <w:bCs/>
          <w:sz w:val="20"/>
          <w:szCs w:val="20"/>
        </w:rPr>
        <w:t>а</w:t>
      </w:r>
      <w:r>
        <w:rPr>
          <w:bCs/>
          <w:sz w:val="20"/>
          <w:szCs w:val="20"/>
        </w:rPr>
        <w:t xml:space="preserve">ции Закона Московской области </w:t>
      </w:r>
      <w:r w:rsidRPr="00BD50E3">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w:t>
      </w:r>
    </w:p>
    <w:p w:rsidR="00CD5A6F" w:rsidRDefault="00CD5A6F" w:rsidP="00CD5A6F">
      <w:pPr>
        <w:widowControl w:val="0"/>
        <w:autoSpaceDE w:val="0"/>
        <w:autoSpaceDN w:val="0"/>
        <w:adjustRightInd w:val="0"/>
        <w:ind w:firstLine="540"/>
        <w:jc w:val="both"/>
        <w:rPr>
          <w:bCs/>
          <w:sz w:val="20"/>
          <w:szCs w:val="20"/>
        </w:rPr>
      </w:pPr>
      <w:r>
        <w:rPr>
          <w:bCs/>
          <w:sz w:val="20"/>
          <w:szCs w:val="20"/>
        </w:rPr>
        <w:t xml:space="preserve">Порядок обеспечения жилыми помещениями </w:t>
      </w:r>
      <w:r w:rsidRPr="00C22709">
        <w:rPr>
          <w:bCs/>
          <w:sz w:val="20"/>
          <w:szCs w:val="20"/>
        </w:rPr>
        <w:t xml:space="preserve">инвалидов и </w:t>
      </w:r>
      <w:r w:rsidR="00E01F32">
        <w:rPr>
          <w:bCs/>
          <w:sz w:val="20"/>
          <w:szCs w:val="20"/>
        </w:rPr>
        <w:t>ветеранов</w:t>
      </w:r>
      <w:r w:rsidRPr="00C22709">
        <w:rPr>
          <w:bCs/>
          <w:sz w:val="20"/>
          <w:szCs w:val="20"/>
        </w:rPr>
        <w:t xml:space="preserve"> боевых действий, </w:t>
      </w:r>
      <w:r w:rsidR="00656F74">
        <w:rPr>
          <w:bCs/>
          <w:sz w:val="20"/>
          <w:szCs w:val="20"/>
        </w:rPr>
        <w:t>членов семей погибших (умерших) инвалидов и ветеранов боевых де</w:t>
      </w:r>
      <w:r w:rsidR="00656F74">
        <w:rPr>
          <w:bCs/>
          <w:sz w:val="20"/>
          <w:szCs w:val="20"/>
        </w:rPr>
        <w:t>й</w:t>
      </w:r>
      <w:r w:rsidR="00656F74">
        <w:rPr>
          <w:bCs/>
          <w:sz w:val="20"/>
          <w:szCs w:val="20"/>
        </w:rPr>
        <w:t>ствий, инвалидов и семей, имеющих детей-инвалидов</w:t>
      </w:r>
      <w:r w:rsidR="00656F74" w:rsidRPr="00C22709">
        <w:rPr>
          <w:bCs/>
          <w:sz w:val="20"/>
          <w:szCs w:val="20"/>
        </w:rPr>
        <w:t xml:space="preserve"> </w:t>
      </w:r>
      <w:r w:rsidRPr="00C22709">
        <w:rPr>
          <w:bCs/>
          <w:sz w:val="20"/>
          <w:szCs w:val="20"/>
        </w:rPr>
        <w:t>без использования средств</w:t>
      </w:r>
      <w:r>
        <w:rPr>
          <w:bCs/>
          <w:sz w:val="20"/>
          <w:szCs w:val="20"/>
        </w:rPr>
        <w:t xml:space="preserve"> федерального бюджета,</w:t>
      </w:r>
      <w:r w:rsidRPr="008C26FB">
        <w:rPr>
          <w:sz w:val="20"/>
          <w:szCs w:val="20"/>
        </w:rPr>
        <w:t xml:space="preserve"> </w:t>
      </w:r>
      <w:r>
        <w:rPr>
          <w:bCs/>
          <w:sz w:val="20"/>
          <w:szCs w:val="20"/>
        </w:rPr>
        <w:t xml:space="preserve">определен </w:t>
      </w:r>
      <w:r w:rsidR="00BA0DFD">
        <w:rPr>
          <w:bCs/>
          <w:sz w:val="20"/>
          <w:szCs w:val="20"/>
        </w:rPr>
        <w:t>жилищным законодательством</w:t>
      </w:r>
      <w:r>
        <w:rPr>
          <w:bCs/>
          <w:sz w:val="20"/>
          <w:szCs w:val="20"/>
        </w:rPr>
        <w:t>.</w:t>
      </w:r>
    </w:p>
    <w:p w:rsidR="00CD5A6F" w:rsidRDefault="00CD5A6F" w:rsidP="00280AEE">
      <w:pPr>
        <w:autoSpaceDE w:val="0"/>
        <w:autoSpaceDN w:val="0"/>
        <w:adjustRightInd w:val="0"/>
        <w:ind w:firstLine="540"/>
        <w:jc w:val="center"/>
        <w:rPr>
          <w:b/>
          <w:color w:val="000000"/>
          <w:sz w:val="20"/>
          <w:szCs w:val="20"/>
        </w:rPr>
      </w:pPr>
    </w:p>
    <w:p w:rsidR="00280AEE" w:rsidRPr="00F110FA" w:rsidRDefault="00CD5A6F" w:rsidP="00280AEE">
      <w:pPr>
        <w:autoSpaceDE w:val="0"/>
        <w:autoSpaceDN w:val="0"/>
        <w:adjustRightInd w:val="0"/>
        <w:ind w:firstLine="540"/>
        <w:jc w:val="center"/>
        <w:rPr>
          <w:b/>
          <w:sz w:val="20"/>
          <w:szCs w:val="20"/>
        </w:rPr>
      </w:pPr>
      <w:r>
        <w:rPr>
          <w:b/>
          <w:color w:val="000000"/>
          <w:sz w:val="20"/>
          <w:szCs w:val="20"/>
        </w:rPr>
        <w:t>5.3.1</w:t>
      </w:r>
      <w:r w:rsidR="00280AEE" w:rsidRPr="00F110FA">
        <w:rPr>
          <w:b/>
          <w:color w:val="000000"/>
          <w:sz w:val="20"/>
          <w:szCs w:val="20"/>
        </w:rPr>
        <w:t xml:space="preserve">. </w:t>
      </w:r>
      <w:r>
        <w:rPr>
          <w:b/>
          <w:color w:val="000000"/>
          <w:sz w:val="20"/>
          <w:szCs w:val="20"/>
        </w:rPr>
        <w:t>М</w:t>
      </w:r>
      <w:r w:rsidRPr="00F110FA">
        <w:rPr>
          <w:b/>
          <w:sz w:val="20"/>
          <w:szCs w:val="20"/>
        </w:rPr>
        <w:t>еханизм реализации</w:t>
      </w:r>
      <w:r w:rsidRPr="00F110FA">
        <w:rPr>
          <w:b/>
          <w:color w:val="000000"/>
          <w:sz w:val="20"/>
          <w:szCs w:val="20"/>
        </w:rPr>
        <w:t xml:space="preserve"> </w:t>
      </w:r>
      <w:r w:rsidR="00280AEE" w:rsidRPr="00F110FA">
        <w:rPr>
          <w:b/>
          <w:color w:val="000000"/>
          <w:sz w:val="20"/>
          <w:szCs w:val="20"/>
        </w:rPr>
        <w:t xml:space="preserve">мероприятий Подпрограммы </w:t>
      </w:r>
      <w:r>
        <w:rPr>
          <w:b/>
          <w:color w:val="000000"/>
          <w:sz w:val="20"/>
          <w:szCs w:val="20"/>
        </w:rPr>
        <w:t>5 за счет субвенций из федерального бюджета</w:t>
      </w:r>
    </w:p>
    <w:p w:rsidR="0069026E" w:rsidRPr="006234A4" w:rsidRDefault="00280AEE" w:rsidP="0069026E">
      <w:pPr>
        <w:autoSpaceDE w:val="0"/>
        <w:autoSpaceDN w:val="0"/>
        <w:adjustRightInd w:val="0"/>
        <w:ind w:firstLine="540"/>
        <w:jc w:val="both"/>
        <w:rPr>
          <w:color w:val="000000"/>
          <w:sz w:val="20"/>
          <w:szCs w:val="20"/>
        </w:rPr>
      </w:pPr>
      <w:r>
        <w:rPr>
          <w:sz w:val="20"/>
          <w:szCs w:val="20"/>
        </w:rPr>
        <w:t xml:space="preserve">. </w:t>
      </w:r>
    </w:p>
    <w:p w:rsidR="00280AEE" w:rsidRPr="0069026E" w:rsidRDefault="0069026E" w:rsidP="0069026E">
      <w:pPr>
        <w:autoSpaceDE w:val="0"/>
        <w:autoSpaceDN w:val="0"/>
        <w:adjustRightInd w:val="0"/>
        <w:ind w:firstLine="539"/>
        <w:jc w:val="both"/>
        <w:rPr>
          <w:sz w:val="20"/>
          <w:szCs w:val="20"/>
        </w:rPr>
      </w:pPr>
      <w:r w:rsidRPr="001B1E12">
        <w:rPr>
          <w:sz w:val="20"/>
          <w:szCs w:val="20"/>
        </w:rPr>
        <w:t>Механизм</w:t>
      </w:r>
      <w:r>
        <w:rPr>
          <w:sz w:val="20"/>
          <w:szCs w:val="20"/>
        </w:rPr>
        <w:t xml:space="preserve"> </w:t>
      </w:r>
      <w:r w:rsidR="00CD5A6F" w:rsidRPr="0069026E">
        <w:rPr>
          <w:sz w:val="20"/>
          <w:szCs w:val="20"/>
        </w:rPr>
        <w:t xml:space="preserve">реализации </w:t>
      </w:r>
      <w:r w:rsidR="00525BD0">
        <w:rPr>
          <w:sz w:val="20"/>
          <w:szCs w:val="20"/>
        </w:rPr>
        <w:t xml:space="preserve">мероприятий </w:t>
      </w:r>
      <w:r w:rsidR="00CD5A6F" w:rsidRPr="0069026E">
        <w:rPr>
          <w:sz w:val="20"/>
          <w:szCs w:val="20"/>
        </w:rPr>
        <w:t xml:space="preserve">Подпрограммы 5 </w:t>
      </w:r>
      <w:r w:rsidR="00525BD0">
        <w:rPr>
          <w:sz w:val="20"/>
          <w:szCs w:val="20"/>
        </w:rPr>
        <w:t>по предоставлению государственной поддержки отдельным категориям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w:t>
      </w:r>
      <w:r w:rsidR="00525BD0">
        <w:rPr>
          <w:sz w:val="20"/>
          <w:szCs w:val="20"/>
        </w:rPr>
        <w:t>е</w:t>
      </w:r>
      <w:r w:rsidR="00525BD0">
        <w:rPr>
          <w:sz w:val="20"/>
          <w:szCs w:val="20"/>
        </w:rPr>
        <w:t>мей погибших (умерших) инвалидов и ветеранов боевых действий, инвалидов и семей, имеющих детей-инвалидов</w:t>
      </w:r>
      <w:r w:rsidR="00525BD0" w:rsidRPr="0069026E">
        <w:rPr>
          <w:sz w:val="20"/>
          <w:szCs w:val="20"/>
        </w:rPr>
        <w:t xml:space="preserve"> </w:t>
      </w:r>
      <w:r w:rsidR="00CD5A6F" w:rsidRPr="0069026E">
        <w:rPr>
          <w:sz w:val="20"/>
          <w:szCs w:val="20"/>
        </w:rPr>
        <w:t xml:space="preserve">предполагает </w:t>
      </w:r>
      <w:r w:rsidR="00525BD0">
        <w:rPr>
          <w:sz w:val="20"/>
          <w:szCs w:val="20"/>
        </w:rPr>
        <w:t>освоение</w:t>
      </w:r>
      <w:r w:rsidR="00E750FF">
        <w:rPr>
          <w:sz w:val="20"/>
          <w:szCs w:val="20"/>
        </w:rPr>
        <w:t xml:space="preserve"> </w:t>
      </w:r>
      <w:r w:rsidR="00280AEE" w:rsidRPr="0069026E">
        <w:rPr>
          <w:sz w:val="20"/>
          <w:szCs w:val="20"/>
        </w:rPr>
        <w:t>субвенции</w:t>
      </w:r>
      <w:r w:rsidR="00525BD0">
        <w:rPr>
          <w:sz w:val="20"/>
          <w:szCs w:val="20"/>
        </w:rPr>
        <w:t xml:space="preserve"> </w:t>
      </w:r>
      <w:r w:rsidR="00CD5A6F" w:rsidRPr="0069026E">
        <w:rPr>
          <w:sz w:val="20"/>
          <w:szCs w:val="20"/>
        </w:rPr>
        <w:t>путем</w:t>
      </w:r>
      <w:r w:rsidR="00280AEE" w:rsidRPr="0069026E">
        <w:rPr>
          <w:sz w:val="20"/>
          <w:szCs w:val="20"/>
        </w:rPr>
        <w:t>:</w:t>
      </w:r>
    </w:p>
    <w:p w:rsidR="00280AEE" w:rsidRPr="001B1E12" w:rsidRDefault="00280AEE" w:rsidP="00280AEE">
      <w:pPr>
        <w:pStyle w:val="ConsPlusNormal"/>
        <w:ind w:firstLine="540"/>
        <w:jc w:val="both"/>
        <w:rPr>
          <w:rFonts w:ascii="Times New Roman" w:hAnsi="Times New Roman" w:cs="Times New Roman"/>
        </w:rPr>
      </w:pPr>
      <w:r w:rsidRPr="0015593D">
        <w:rPr>
          <w:rFonts w:ascii="Times New Roman" w:hAnsi="Times New Roman" w:cs="Times New Roman"/>
        </w:rPr>
        <w:t>-  направлени</w:t>
      </w:r>
      <w:r w:rsidR="0069026E">
        <w:rPr>
          <w:rFonts w:ascii="Times New Roman" w:hAnsi="Times New Roman" w:cs="Times New Roman"/>
        </w:rPr>
        <w:t>я</w:t>
      </w:r>
      <w:r w:rsidRPr="0015593D">
        <w:rPr>
          <w:rFonts w:ascii="Times New Roman" w:hAnsi="Times New Roman" w:cs="Times New Roman"/>
        </w:rPr>
        <w:t xml:space="preserve"> финансовых потоков (средств субвенции и </w:t>
      </w:r>
      <w:r>
        <w:rPr>
          <w:rFonts w:ascii="Times New Roman" w:hAnsi="Times New Roman" w:cs="Times New Roman"/>
        </w:rPr>
        <w:t xml:space="preserve">средств бюджета </w:t>
      </w:r>
      <w:r w:rsidR="00525BD0">
        <w:rPr>
          <w:rFonts w:ascii="Times New Roman" w:hAnsi="Times New Roman" w:cs="Times New Roman"/>
        </w:rPr>
        <w:t>р</w:t>
      </w:r>
      <w:r>
        <w:rPr>
          <w:rFonts w:ascii="Times New Roman" w:hAnsi="Times New Roman" w:cs="Times New Roman"/>
        </w:rPr>
        <w:t>айона</w:t>
      </w:r>
      <w:r w:rsidRPr="0015593D">
        <w:rPr>
          <w:rFonts w:ascii="Times New Roman" w:hAnsi="Times New Roman" w:cs="Times New Roman"/>
        </w:rPr>
        <w:t xml:space="preserve">) на приобретение в муниципальную собственность жилых помещений </w:t>
      </w:r>
      <w:r>
        <w:rPr>
          <w:rFonts w:ascii="Times New Roman" w:hAnsi="Times New Roman" w:cs="Times New Roman"/>
        </w:rPr>
        <w:t>в поря</w:t>
      </w:r>
      <w:r>
        <w:rPr>
          <w:rFonts w:ascii="Times New Roman" w:hAnsi="Times New Roman" w:cs="Times New Roman"/>
        </w:rPr>
        <w:t>д</w:t>
      </w:r>
      <w:r>
        <w:rPr>
          <w:rFonts w:ascii="Times New Roman" w:hAnsi="Times New Roman" w:cs="Times New Roman"/>
        </w:rPr>
        <w:t>ке</w:t>
      </w:r>
      <w:r w:rsidR="00380C22">
        <w:rPr>
          <w:rFonts w:ascii="Times New Roman" w:hAnsi="Times New Roman" w:cs="Times New Roman"/>
        </w:rPr>
        <w:t xml:space="preserve"> и способами</w:t>
      </w:r>
      <w:r>
        <w:rPr>
          <w:rFonts w:ascii="Times New Roman" w:hAnsi="Times New Roman" w:cs="Times New Roman"/>
        </w:rPr>
        <w:t xml:space="preserve">, установленном законодательством о контрактной системе в сфере закупок товаров, работ, услуг для обеспечения государственных и </w:t>
      </w:r>
      <w:r w:rsidRPr="0015593D">
        <w:rPr>
          <w:rFonts w:ascii="Times New Roman" w:hAnsi="Times New Roman" w:cs="Times New Roman"/>
        </w:rPr>
        <w:t>муниципальн</w:t>
      </w:r>
      <w:r>
        <w:rPr>
          <w:rFonts w:ascii="Times New Roman" w:hAnsi="Times New Roman" w:cs="Times New Roman"/>
        </w:rPr>
        <w:t>ых нужд</w:t>
      </w:r>
      <w:r w:rsidR="00380C22">
        <w:rPr>
          <w:rFonts w:ascii="Times New Roman" w:hAnsi="Times New Roman" w:cs="Times New Roman"/>
        </w:rPr>
        <w:t xml:space="preserve"> с учетом положений, установленных постановлением Правительства Московской области от 27.12.2013 № 1184/57 «О порядке взаимодействия при осуществлении закупок для государственных нужд Московской области и муниципальных нужд»</w:t>
      </w:r>
      <w:r>
        <w:rPr>
          <w:rFonts w:ascii="Times New Roman" w:hAnsi="Times New Roman" w:cs="Times New Roman"/>
        </w:rPr>
        <w:t>;</w:t>
      </w:r>
    </w:p>
    <w:p w:rsidR="00280AEE" w:rsidRDefault="00280AEE" w:rsidP="00280AEE">
      <w:pPr>
        <w:autoSpaceDE w:val="0"/>
        <w:autoSpaceDN w:val="0"/>
        <w:adjustRightInd w:val="0"/>
        <w:ind w:firstLine="540"/>
        <w:jc w:val="both"/>
        <w:rPr>
          <w:sz w:val="20"/>
          <w:szCs w:val="20"/>
        </w:rPr>
      </w:pPr>
      <w:r w:rsidRPr="006D1853">
        <w:rPr>
          <w:sz w:val="20"/>
          <w:szCs w:val="20"/>
        </w:rPr>
        <w:t>- направлени</w:t>
      </w:r>
      <w:r w:rsidR="00A05BCF">
        <w:rPr>
          <w:sz w:val="20"/>
          <w:szCs w:val="20"/>
        </w:rPr>
        <w:t>я</w:t>
      </w:r>
      <w:r w:rsidRPr="006D1853">
        <w:rPr>
          <w:sz w:val="20"/>
          <w:szCs w:val="20"/>
        </w:rPr>
        <w:t xml:space="preserve"> средств субвенции на предоставление гражданину единовременной денежной выплаты</w:t>
      </w:r>
      <w:r>
        <w:rPr>
          <w:sz w:val="20"/>
          <w:szCs w:val="20"/>
        </w:rPr>
        <w:t>;</w:t>
      </w:r>
    </w:p>
    <w:p w:rsidR="00280AEE" w:rsidRDefault="00280AEE" w:rsidP="00280AEE">
      <w:pPr>
        <w:autoSpaceDE w:val="0"/>
        <w:autoSpaceDN w:val="0"/>
        <w:adjustRightInd w:val="0"/>
        <w:ind w:firstLine="540"/>
        <w:jc w:val="both"/>
        <w:rPr>
          <w:sz w:val="20"/>
          <w:szCs w:val="20"/>
        </w:rPr>
      </w:pPr>
      <w:r>
        <w:rPr>
          <w:sz w:val="20"/>
          <w:szCs w:val="20"/>
        </w:rPr>
        <w:t>- направлени</w:t>
      </w:r>
      <w:r w:rsidR="00A05BCF">
        <w:rPr>
          <w:sz w:val="20"/>
          <w:szCs w:val="20"/>
        </w:rPr>
        <w:t>я</w:t>
      </w:r>
      <w:r>
        <w:rPr>
          <w:sz w:val="20"/>
          <w:szCs w:val="20"/>
        </w:rPr>
        <w:t xml:space="preserve"> средств субвенции на возмещение (частичное возмещение) стоимости жилых помещений, предоставленных гражданам из муниципального жили</w:t>
      </w:r>
      <w:r>
        <w:rPr>
          <w:sz w:val="20"/>
          <w:szCs w:val="20"/>
        </w:rPr>
        <w:t>щ</w:t>
      </w:r>
      <w:r>
        <w:rPr>
          <w:sz w:val="20"/>
          <w:szCs w:val="20"/>
        </w:rPr>
        <w:t>ного фонда, в порядке, установленном Правительством Московской области.</w:t>
      </w:r>
    </w:p>
    <w:p w:rsidR="0069026E" w:rsidRDefault="0069026E" w:rsidP="0069026E">
      <w:pPr>
        <w:widowControl w:val="0"/>
        <w:autoSpaceDE w:val="0"/>
        <w:autoSpaceDN w:val="0"/>
        <w:adjustRightInd w:val="0"/>
        <w:ind w:firstLine="540"/>
        <w:jc w:val="both"/>
        <w:rPr>
          <w:bCs/>
          <w:sz w:val="20"/>
          <w:szCs w:val="20"/>
        </w:rPr>
      </w:pPr>
      <w:r>
        <w:rPr>
          <w:sz w:val="20"/>
          <w:szCs w:val="20"/>
        </w:rPr>
        <w:t xml:space="preserve">Порядок взаимодействия между муниципальным образованием и уполномоченным органом Московской области </w:t>
      </w:r>
      <w:r w:rsidR="00380C22">
        <w:rPr>
          <w:sz w:val="20"/>
          <w:szCs w:val="20"/>
        </w:rPr>
        <w:t>(Министерством строительного комплекса Мо</w:t>
      </w:r>
      <w:r w:rsidR="00380C22">
        <w:rPr>
          <w:sz w:val="20"/>
          <w:szCs w:val="20"/>
        </w:rPr>
        <w:t>с</w:t>
      </w:r>
      <w:r w:rsidR="00380C22">
        <w:rPr>
          <w:sz w:val="20"/>
          <w:szCs w:val="20"/>
        </w:rPr>
        <w:t xml:space="preserve">ковской области) </w:t>
      </w:r>
      <w:r>
        <w:rPr>
          <w:sz w:val="20"/>
          <w:szCs w:val="20"/>
        </w:rPr>
        <w:t xml:space="preserve">определяется  </w:t>
      </w:r>
      <w:r w:rsidR="00525BD0">
        <w:rPr>
          <w:sz w:val="20"/>
          <w:szCs w:val="20"/>
        </w:rPr>
        <w:t xml:space="preserve">разделом </w:t>
      </w:r>
      <w:r w:rsidR="00830699">
        <w:rPr>
          <w:sz w:val="20"/>
          <w:szCs w:val="20"/>
        </w:rPr>
        <w:t>9</w:t>
      </w:r>
      <w:r w:rsidR="00525BD0">
        <w:rPr>
          <w:sz w:val="20"/>
          <w:szCs w:val="20"/>
        </w:rPr>
        <w:t xml:space="preserve">.7 государственной программы Московской области «Жилище», утвержденной постановлением Правительства Московской области от </w:t>
      </w:r>
      <w:r w:rsidR="00830699">
        <w:rPr>
          <w:sz w:val="20"/>
          <w:szCs w:val="20"/>
        </w:rPr>
        <w:t>25.10.2016</w:t>
      </w:r>
      <w:r w:rsidR="00525BD0">
        <w:rPr>
          <w:sz w:val="20"/>
          <w:szCs w:val="20"/>
        </w:rPr>
        <w:t xml:space="preserve"> № </w:t>
      </w:r>
      <w:r w:rsidR="00830699">
        <w:rPr>
          <w:sz w:val="20"/>
          <w:szCs w:val="20"/>
        </w:rPr>
        <w:t>790/39</w:t>
      </w:r>
      <w:r w:rsidR="00525BD0">
        <w:rPr>
          <w:sz w:val="20"/>
          <w:szCs w:val="20"/>
        </w:rPr>
        <w:t xml:space="preserve"> и </w:t>
      </w:r>
      <w:r>
        <w:rPr>
          <w:sz w:val="20"/>
          <w:szCs w:val="20"/>
        </w:rPr>
        <w:t xml:space="preserve">соглашением о взаимодействии </w:t>
      </w:r>
      <w:r w:rsidR="00525BD0">
        <w:rPr>
          <w:sz w:val="20"/>
          <w:szCs w:val="20"/>
        </w:rPr>
        <w:t xml:space="preserve">Министерства строительного комплекса Московской области и администрации </w:t>
      </w:r>
      <w:r w:rsidR="00E01F32">
        <w:rPr>
          <w:sz w:val="20"/>
          <w:szCs w:val="20"/>
        </w:rPr>
        <w:t>муниципального обр</w:t>
      </w:r>
      <w:r w:rsidR="00E01F32">
        <w:rPr>
          <w:sz w:val="20"/>
          <w:szCs w:val="20"/>
        </w:rPr>
        <w:t>а</w:t>
      </w:r>
      <w:r w:rsidR="00E01F32">
        <w:rPr>
          <w:sz w:val="20"/>
          <w:szCs w:val="20"/>
        </w:rPr>
        <w:t>зования «Городской округ Истра Московской области»</w:t>
      </w:r>
      <w:r>
        <w:rPr>
          <w:sz w:val="20"/>
          <w:szCs w:val="20"/>
        </w:rPr>
        <w:t xml:space="preserve"> по реализации закона </w:t>
      </w:r>
      <w:r>
        <w:rPr>
          <w:bCs/>
          <w:sz w:val="20"/>
          <w:szCs w:val="20"/>
        </w:rPr>
        <w:t xml:space="preserve">Московской области от 26.07.2006 № 125/2006-ОЗ. </w:t>
      </w:r>
    </w:p>
    <w:p w:rsidR="0069026E" w:rsidRPr="001B1E12" w:rsidRDefault="0069026E" w:rsidP="0069026E">
      <w:pPr>
        <w:pStyle w:val="ConsPlusNormal"/>
        <w:ind w:firstLine="540"/>
        <w:jc w:val="both"/>
        <w:rPr>
          <w:rFonts w:ascii="Times New Roman" w:hAnsi="Times New Roman" w:cs="Times New Roman"/>
        </w:rPr>
      </w:pPr>
      <w:r>
        <w:rPr>
          <w:rFonts w:ascii="Times New Roman" w:hAnsi="Times New Roman" w:cs="Times New Roman"/>
        </w:rPr>
        <w:t>Г</w:t>
      </w:r>
      <w:r w:rsidRPr="001B1E12">
        <w:rPr>
          <w:rFonts w:ascii="Times New Roman" w:hAnsi="Times New Roman" w:cs="Times New Roman"/>
        </w:rPr>
        <w:t>лавным распорядителем средств</w:t>
      </w:r>
      <w:r w:rsidRPr="001B1E12">
        <w:rPr>
          <w:b/>
        </w:rPr>
        <w:t xml:space="preserve">, </w:t>
      </w:r>
      <w:r w:rsidRPr="001B1E12">
        <w:rPr>
          <w:rFonts w:ascii="Times New Roman" w:hAnsi="Times New Roman" w:cs="Times New Roman"/>
        </w:rPr>
        <w:t>предусмотренных на соответствующий финансовый год в виде субвенций муниципальному образованию "</w:t>
      </w:r>
      <w:r w:rsidR="00E7593C">
        <w:rPr>
          <w:rFonts w:ascii="Times New Roman" w:hAnsi="Times New Roman" w:cs="Times New Roman"/>
        </w:rPr>
        <w:t>Городской округ И</w:t>
      </w:r>
      <w:r w:rsidR="00E7593C">
        <w:rPr>
          <w:rFonts w:ascii="Times New Roman" w:hAnsi="Times New Roman" w:cs="Times New Roman"/>
        </w:rPr>
        <w:t>с</w:t>
      </w:r>
      <w:r w:rsidR="00E7593C">
        <w:rPr>
          <w:rFonts w:ascii="Times New Roman" w:hAnsi="Times New Roman" w:cs="Times New Roman"/>
        </w:rPr>
        <w:t>тра Московской области</w:t>
      </w:r>
      <w:r w:rsidRPr="001B1E12">
        <w:rPr>
          <w:rFonts w:ascii="Times New Roman" w:hAnsi="Times New Roman" w:cs="Times New Roman"/>
        </w:rPr>
        <w:t xml:space="preserve">" из бюджета Московской области </w:t>
      </w:r>
      <w:r w:rsidRPr="00C22709">
        <w:rPr>
          <w:rFonts w:ascii="Times New Roman" w:hAnsi="Times New Roman" w:cs="Times New Roman"/>
        </w:rPr>
        <w:t>за счет средств федерального бюджета</w:t>
      </w:r>
      <w:r>
        <w:rPr>
          <w:rFonts w:ascii="Times New Roman" w:hAnsi="Times New Roman" w:cs="Times New Roman"/>
        </w:rPr>
        <w:t xml:space="preserve"> </w:t>
      </w:r>
      <w:r w:rsidRPr="001B1E12">
        <w:rPr>
          <w:rFonts w:ascii="Times New Roman" w:hAnsi="Times New Roman" w:cs="Times New Roman"/>
        </w:rPr>
        <w:t xml:space="preserve">для </w:t>
      </w:r>
      <w:r>
        <w:rPr>
          <w:rFonts w:ascii="Times New Roman" w:hAnsi="Times New Roman" w:cs="Times New Roman"/>
        </w:rPr>
        <w:t>оказания мер социальной поддержки по обеспечению</w:t>
      </w:r>
      <w:r w:rsidRPr="001B1E12">
        <w:rPr>
          <w:rFonts w:ascii="Times New Roman" w:hAnsi="Times New Roman" w:cs="Times New Roman"/>
        </w:rPr>
        <w:t xml:space="preserve"> жилы</w:t>
      </w:r>
      <w:r>
        <w:rPr>
          <w:rFonts w:ascii="Times New Roman" w:hAnsi="Times New Roman" w:cs="Times New Roman"/>
        </w:rPr>
        <w:t>ми</w:t>
      </w:r>
      <w:r w:rsidRPr="001B1E12">
        <w:rPr>
          <w:rFonts w:ascii="Times New Roman" w:hAnsi="Times New Roman" w:cs="Times New Roman"/>
        </w:rPr>
        <w:t xml:space="preserve"> помещени</w:t>
      </w:r>
      <w:r>
        <w:rPr>
          <w:rFonts w:ascii="Times New Roman" w:hAnsi="Times New Roman" w:cs="Times New Roman"/>
        </w:rPr>
        <w:t>ями отдельных категорий граждан</w:t>
      </w:r>
      <w:r w:rsidRPr="001B1E12">
        <w:rPr>
          <w:rFonts w:ascii="Times New Roman" w:hAnsi="Times New Roman" w:cs="Times New Roman"/>
        </w:rPr>
        <w:t xml:space="preserve"> является Администрация </w:t>
      </w:r>
      <w:r w:rsidR="00E7593C">
        <w:rPr>
          <w:rFonts w:ascii="Times New Roman" w:hAnsi="Times New Roman" w:cs="Times New Roman"/>
        </w:rPr>
        <w:t>муниципального образования</w:t>
      </w:r>
      <w:r w:rsidRPr="001B1E12">
        <w:rPr>
          <w:rFonts w:ascii="Times New Roman" w:hAnsi="Times New Roman" w:cs="Times New Roman"/>
        </w:rPr>
        <w:t>.</w:t>
      </w:r>
    </w:p>
    <w:p w:rsidR="00AB07B0" w:rsidRPr="009B1F3A" w:rsidRDefault="00AB07B0" w:rsidP="00AB07B0">
      <w:pPr>
        <w:pStyle w:val="ConsPlusNormal"/>
        <w:ind w:firstLine="540"/>
        <w:jc w:val="both"/>
        <w:rPr>
          <w:rFonts w:ascii="Times New Roman" w:hAnsi="Times New Roman" w:cs="Times New Roman"/>
        </w:rPr>
      </w:pPr>
      <w:r w:rsidRPr="009B1F3A">
        <w:rPr>
          <w:rFonts w:ascii="Times New Roman" w:hAnsi="Times New Roman" w:cs="Times New Roman"/>
        </w:rPr>
        <w:t xml:space="preserve">Расходование средств </w:t>
      </w:r>
      <w:r w:rsidRPr="00587E87">
        <w:rPr>
          <w:rFonts w:ascii="Times New Roman" w:hAnsi="Times New Roman" w:cs="Times New Roman"/>
        </w:rPr>
        <w:t>федерального бюджета</w:t>
      </w:r>
      <w:r w:rsidRPr="009B1F3A">
        <w:rPr>
          <w:rFonts w:ascii="Times New Roman" w:hAnsi="Times New Roman" w:cs="Times New Roman"/>
        </w:rPr>
        <w:t xml:space="preserve"> на приобретение жилых помещений для последующего предоставления гражданам по договорам социального найма, </w:t>
      </w:r>
      <w:r>
        <w:rPr>
          <w:rFonts w:ascii="Times New Roman" w:hAnsi="Times New Roman" w:cs="Times New Roman"/>
        </w:rPr>
        <w:t xml:space="preserve">договорам </w:t>
      </w:r>
      <w:r w:rsidRPr="009B1F3A">
        <w:rPr>
          <w:rFonts w:ascii="Times New Roman" w:hAnsi="Times New Roman" w:cs="Times New Roman"/>
        </w:rPr>
        <w:t xml:space="preserve">мены осуществляется исходя из размера фактически приобретенной по муниципальному контракту общей площади жилого помещения, но не более размера общей площади, предусмотренной для соответствующей категории граждан в статье 1 </w:t>
      </w:r>
      <w:r w:rsidRPr="009B1F3A">
        <w:rPr>
          <w:rFonts w:ascii="Times New Roman" w:hAnsi="Times New Roman" w:cs="Times New Roman"/>
          <w:bCs/>
        </w:rPr>
        <w:t>Законом Московской области от 26.07.2006 № 125/2006-ОЗ, и в пределах стоим</w:t>
      </w:r>
      <w:r w:rsidRPr="009B1F3A">
        <w:rPr>
          <w:rFonts w:ascii="Times New Roman" w:hAnsi="Times New Roman" w:cs="Times New Roman"/>
          <w:bCs/>
        </w:rPr>
        <w:t>о</w:t>
      </w:r>
      <w:r w:rsidRPr="009B1F3A">
        <w:rPr>
          <w:rFonts w:ascii="Times New Roman" w:hAnsi="Times New Roman" w:cs="Times New Roman"/>
          <w:bCs/>
        </w:rPr>
        <w:t>сти одного квадратного метра общей площади предоставляемого жилого помещения, но не более средней рыночной стоимости 1 квадратного метра общей площади ж</w:t>
      </w:r>
      <w:r w:rsidRPr="009B1F3A">
        <w:rPr>
          <w:rFonts w:ascii="Times New Roman" w:hAnsi="Times New Roman" w:cs="Times New Roman"/>
          <w:bCs/>
        </w:rPr>
        <w:t>и</w:t>
      </w:r>
      <w:r w:rsidRPr="009B1F3A">
        <w:rPr>
          <w:rFonts w:ascii="Times New Roman" w:hAnsi="Times New Roman" w:cs="Times New Roman"/>
          <w:bCs/>
        </w:rPr>
        <w:t>лья по Московской области, установленной федеральным органом исполнительной власти, уполномоченным Правительством Российской Федерации, на дату выдачи свидетельства о праве на получение мер социальной поддержки</w:t>
      </w:r>
      <w:r>
        <w:rPr>
          <w:rFonts w:ascii="Times New Roman" w:hAnsi="Times New Roman" w:cs="Times New Roman"/>
          <w:bCs/>
        </w:rPr>
        <w:t>.</w:t>
      </w:r>
    </w:p>
    <w:p w:rsidR="00AB07B0" w:rsidRDefault="00AB07B0" w:rsidP="00AB07B0">
      <w:pPr>
        <w:autoSpaceDE w:val="0"/>
        <w:autoSpaceDN w:val="0"/>
        <w:adjustRightInd w:val="0"/>
        <w:ind w:firstLine="540"/>
        <w:jc w:val="both"/>
        <w:rPr>
          <w:sz w:val="20"/>
          <w:szCs w:val="20"/>
        </w:rPr>
      </w:pPr>
      <w:r>
        <w:rPr>
          <w:sz w:val="20"/>
          <w:szCs w:val="20"/>
        </w:rPr>
        <w:t>Единовременные денежные выплаты предоставляются в размере, равном произведению общей площади жилого помещения, предусмотренной для соответству</w:t>
      </w:r>
      <w:r>
        <w:rPr>
          <w:sz w:val="20"/>
          <w:szCs w:val="20"/>
        </w:rPr>
        <w:t>ю</w:t>
      </w:r>
      <w:r>
        <w:rPr>
          <w:sz w:val="20"/>
          <w:szCs w:val="20"/>
        </w:rPr>
        <w:t xml:space="preserve">щей категории граждан в статье 1 Закона Московской области от </w:t>
      </w:r>
      <w:r w:rsidRPr="00BD50E3">
        <w:rPr>
          <w:sz w:val="20"/>
          <w:szCs w:val="20"/>
        </w:rPr>
        <w:t>26.07.2006 N 125/2006-ОЗ</w:t>
      </w:r>
      <w:r>
        <w:rPr>
          <w:sz w:val="20"/>
          <w:szCs w:val="20"/>
        </w:rPr>
        <w:t xml:space="preserve">, и средней рыночной стоимости 1 квадратного метра общей площади жилья </w:t>
      </w:r>
      <w:r>
        <w:rPr>
          <w:sz w:val="20"/>
          <w:szCs w:val="20"/>
        </w:rPr>
        <w:lastRenderedPageBreak/>
        <w:t>по Московской области, установленной федеральным органом исполнительной власти, уполномоченным Правительством Российской Федерации, на дату предоставл</w:t>
      </w:r>
      <w:r>
        <w:rPr>
          <w:sz w:val="20"/>
          <w:szCs w:val="20"/>
        </w:rPr>
        <w:t>е</w:t>
      </w:r>
      <w:r>
        <w:rPr>
          <w:sz w:val="20"/>
          <w:szCs w:val="20"/>
        </w:rPr>
        <w:t>ния единовременной денежной выплаты.</w:t>
      </w:r>
    </w:p>
    <w:p w:rsidR="0069026E" w:rsidRPr="00E7593C" w:rsidRDefault="00E7593C" w:rsidP="00280AEE">
      <w:pPr>
        <w:pStyle w:val="ConsPlusNormal"/>
        <w:ind w:firstLine="540"/>
        <w:jc w:val="both"/>
        <w:rPr>
          <w:rFonts w:ascii="Times New Roman" w:hAnsi="Times New Roman" w:cs="Times New Roman"/>
        </w:rPr>
      </w:pPr>
      <w:r>
        <w:rPr>
          <w:rFonts w:ascii="Times New Roman" w:hAnsi="Times New Roman" w:cs="Times New Roman"/>
        </w:rPr>
        <w:t>Целевые п</w:t>
      </w:r>
      <w:r w:rsidR="00380C22">
        <w:rPr>
          <w:rFonts w:ascii="Times New Roman" w:hAnsi="Times New Roman" w:cs="Times New Roman"/>
        </w:rPr>
        <w:t xml:space="preserve">оказатели реализации </w:t>
      </w:r>
      <w:r>
        <w:rPr>
          <w:rFonts w:ascii="Times New Roman" w:hAnsi="Times New Roman" w:cs="Times New Roman"/>
        </w:rPr>
        <w:t>мероприятий раздела 5.3.1 По</w:t>
      </w:r>
      <w:r w:rsidR="00380C22">
        <w:rPr>
          <w:rFonts w:ascii="Times New Roman" w:hAnsi="Times New Roman" w:cs="Times New Roman"/>
        </w:rPr>
        <w:t xml:space="preserve">дпрограммы 5 </w:t>
      </w:r>
      <w:r>
        <w:rPr>
          <w:rFonts w:ascii="Times New Roman" w:hAnsi="Times New Roman" w:cs="Times New Roman"/>
        </w:rPr>
        <w:t xml:space="preserve">устанавливаются </w:t>
      </w:r>
      <w:r w:rsidRPr="00E7593C">
        <w:rPr>
          <w:rFonts w:ascii="Times New Roman" w:hAnsi="Times New Roman" w:cs="Times New Roman"/>
        </w:rPr>
        <w:t>Министерством строительного комплекса Мос</w:t>
      </w:r>
      <w:r w:rsidR="00470933">
        <w:rPr>
          <w:rFonts w:ascii="Times New Roman" w:hAnsi="Times New Roman" w:cs="Times New Roman"/>
        </w:rPr>
        <w:t>ковской области</w:t>
      </w:r>
      <w:r w:rsidR="00380C22" w:rsidRPr="00E7593C">
        <w:rPr>
          <w:rFonts w:ascii="Times New Roman" w:hAnsi="Times New Roman" w:cs="Times New Roman"/>
        </w:rPr>
        <w:t>.</w:t>
      </w:r>
    </w:p>
    <w:p w:rsidR="00380C22" w:rsidRDefault="00380C22" w:rsidP="00280AEE">
      <w:pPr>
        <w:pStyle w:val="ConsPlusNormal"/>
        <w:ind w:firstLine="540"/>
        <w:jc w:val="both"/>
        <w:rPr>
          <w:rFonts w:ascii="Times New Roman" w:hAnsi="Times New Roman" w:cs="Times New Roman"/>
        </w:rPr>
      </w:pPr>
    </w:p>
    <w:p w:rsidR="0069026E" w:rsidRPr="00A05BCF" w:rsidRDefault="00A05BCF" w:rsidP="00A05BCF">
      <w:pPr>
        <w:pStyle w:val="ConsPlusNormal"/>
        <w:ind w:firstLine="540"/>
        <w:jc w:val="center"/>
        <w:rPr>
          <w:rFonts w:ascii="Times New Roman" w:hAnsi="Times New Roman" w:cs="Times New Roman"/>
        </w:rPr>
      </w:pPr>
      <w:r w:rsidRPr="00A05BCF">
        <w:rPr>
          <w:rFonts w:ascii="Times New Roman" w:hAnsi="Times New Roman" w:cs="Times New Roman"/>
          <w:b/>
          <w:color w:val="000000"/>
        </w:rPr>
        <w:t>5.3.</w:t>
      </w:r>
      <w:r w:rsidR="00AA054C">
        <w:rPr>
          <w:rFonts w:ascii="Times New Roman" w:hAnsi="Times New Roman" w:cs="Times New Roman"/>
          <w:b/>
          <w:color w:val="000000"/>
        </w:rPr>
        <w:t>2</w:t>
      </w:r>
      <w:r w:rsidRPr="00A05BCF">
        <w:rPr>
          <w:rFonts w:ascii="Times New Roman" w:hAnsi="Times New Roman" w:cs="Times New Roman"/>
          <w:b/>
          <w:color w:val="000000"/>
        </w:rPr>
        <w:t>. М</w:t>
      </w:r>
      <w:r w:rsidRPr="00A05BCF">
        <w:rPr>
          <w:rFonts w:ascii="Times New Roman" w:hAnsi="Times New Roman" w:cs="Times New Roman"/>
          <w:b/>
        </w:rPr>
        <w:t>еханизм реализации</w:t>
      </w:r>
      <w:r w:rsidRPr="00A05BCF">
        <w:rPr>
          <w:rFonts w:ascii="Times New Roman" w:hAnsi="Times New Roman" w:cs="Times New Roman"/>
          <w:b/>
          <w:color w:val="000000"/>
        </w:rPr>
        <w:t xml:space="preserve"> мероприятий Подпрограммы 5</w:t>
      </w:r>
      <w:r>
        <w:rPr>
          <w:rFonts w:ascii="Times New Roman" w:hAnsi="Times New Roman" w:cs="Times New Roman"/>
          <w:b/>
          <w:color w:val="000000"/>
        </w:rPr>
        <w:t xml:space="preserve"> за счет средств </w:t>
      </w:r>
      <w:r w:rsidR="00E7593C">
        <w:rPr>
          <w:rFonts w:ascii="Times New Roman" w:hAnsi="Times New Roman" w:cs="Times New Roman"/>
          <w:b/>
          <w:color w:val="000000"/>
        </w:rPr>
        <w:t>местного бюджета</w:t>
      </w:r>
    </w:p>
    <w:p w:rsidR="0069026E" w:rsidRDefault="0069026E" w:rsidP="00280AEE">
      <w:pPr>
        <w:pStyle w:val="ConsPlusNormal"/>
        <w:ind w:firstLine="540"/>
        <w:jc w:val="both"/>
        <w:rPr>
          <w:rFonts w:ascii="Times New Roman" w:hAnsi="Times New Roman" w:cs="Times New Roman"/>
        </w:rPr>
      </w:pPr>
    </w:p>
    <w:p w:rsidR="000F257C" w:rsidRDefault="000F257C" w:rsidP="000F257C">
      <w:pPr>
        <w:pStyle w:val="ConsPlusNormal"/>
        <w:ind w:firstLine="540"/>
        <w:jc w:val="both"/>
        <w:rPr>
          <w:rFonts w:ascii="Times New Roman" w:hAnsi="Times New Roman" w:cs="Times New Roman"/>
        </w:rPr>
      </w:pPr>
      <w:r w:rsidRPr="00A05BCF">
        <w:rPr>
          <w:rFonts w:ascii="Times New Roman" w:hAnsi="Times New Roman" w:cs="Times New Roman"/>
        </w:rPr>
        <w:t xml:space="preserve">Механизм </w:t>
      </w:r>
      <w:r w:rsidRPr="0069026E">
        <w:rPr>
          <w:rFonts w:ascii="Times New Roman" w:hAnsi="Times New Roman" w:cs="Times New Roman"/>
        </w:rPr>
        <w:t xml:space="preserve">реализации мероприятий Подпрограммы 5 </w:t>
      </w:r>
      <w:r w:rsidR="00525BD0">
        <w:rPr>
          <w:rFonts w:ascii="Times New Roman" w:hAnsi="Times New Roman" w:cs="Times New Roman"/>
        </w:rPr>
        <w:t xml:space="preserve">по </w:t>
      </w:r>
      <w:r w:rsidR="00525BD0" w:rsidRPr="00525BD0">
        <w:rPr>
          <w:rFonts w:ascii="Times New Roman" w:hAnsi="Times New Roman" w:cs="Times New Roman"/>
          <w:bCs/>
        </w:rPr>
        <w:t>обеспечени</w:t>
      </w:r>
      <w:r w:rsidR="00525BD0">
        <w:rPr>
          <w:rFonts w:ascii="Times New Roman" w:hAnsi="Times New Roman" w:cs="Times New Roman"/>
          <w:bCs/>
        </w:rPr>
        <w:t>ю</w:t>
      </w:r>
      <w:r w:rsidR="00525BD0" w:rsidRPr="00525BD0">
        <w:rPr>
          <w:rFonts w:ascii="Times New Roman" w:hAnsi="Times New Roman" w:cs="Times New Roman"/>
          <w:bCs/>
        </w:rPr>
        <w:t xml:space="preserve"> жилыми помещениями отдельных категорий граждан </w:t>
      </w:r>
      <w:r w:rsidR="00525BD0" w:rsidRPr="00525BD0">
        <w:rPr>
          <w:rFonts w:ascii="Times New Roman" w:hAnsi="Times New Roman" w:cs="Times New Roman"/>
        </w:rPr>
        <w:t>за счет собственных материальных ресурсов и финансовых средств орган</w:t>
      </w:r>
      <w:r w:rsidR="00E7593C">
        <w:rPr>
          <w:rFonts w:ascii="Times New Roman" w:hAnsi="Times New Roman" w:cs="Times New Roman"/>
        </w:rPr>
        <w:t>а</w:t>
      </w:r>
      <w:r w:rsidR="00525BD0" w:rsidRPr="00525BD0">
        <w:rPr>
          <w:rFonts w:ascii="Times New Roman" w:hAnsi="Times New Roman" w:cs="Times New Roman"/>
        </w:rPr>
        <w:t xml:space="preserve"> местного самоуправления </w:t>
      </w:r>
      <w:r w:rsidRPr="0069026E">
        <w:rPr>
          <w:rFonts w:ascii="Times New Roman" w:hAnsi="Times New Roman" w:cs="Times New Roman"/>
        </w:rPr>
        <w:t>предполагает</w:t>
      </w:r>
      <w:r>
        <w:rPr>
          <w:rFonts w:ascii="Times New Roman" w:hAnsi="Times New Roman" w:cs="Times New Roman"/>
        </w:rPr>
        <w:t>:</w:t>
      </w:r>
    </w:p>
    <w:p w:rsidR="000F257C" w:rsidRDefault="000F257C" w:rsidP="000F257C">
      <w:pPr>
        <w:pStyle w:val="ConsPlusNormal"/>
        <w:ind w:firstLine="540"/>
        <w:jc w:val="both"/>
        <w:rPr>
          <w:rFonts w:ascii="Times New Roman" w:hAnsi="Times New Roman" w:cs="Times New Roman"/>
        </w:rPr>
      </w:pPr>
      <w:r>
        <w:rPr>
          <w:rFonts w:ascii="Times New Roman" w:hAnsi="Times New Roman" w:cs="Times New Roman"/>
        </w:rPr>
        <w:t>- приобретение в муниципальную собственность</w:t>
      </w:r>
      <w:r w:rsidRPr="00774A58">
        <w:rPr>
          <w:rFonts w:ascii="Times New Roman" w:hAnsi="Times New Roman" w:cs="Times New Roman"/>
        </w:rPr>
        <w:t xml:space="preserve"> </w:t>
      </w:r>
      <w:r>
        <w:rPr>
          <w:rFonts w:ascii="Times New Roman" w:hAnsi="Times New Roman" w:cs="Times New Roman"/>
        </w:rPr>
        <w:t>жилых помещений</w:t>
      </w:r>
      <w:r w:rsidRPr="00774A58">
        <w:rPr>
          <w:rFonts w:ascii="Times New Roman" w:hAnsi="Times New Roman" w:cs="Times New Roman"/>
        </w:rPr>
        <w:t xml:space="preserve"> </w:t>
      </w:r>
      <w:r>
        <w:rPr>
          <w:rFonts w:ascii="Times New Roman" w:hAnsi="Times New Roman" w:cs="Times New Roman"/>
        </w:rPr>
        <w:t xml:space="preserve">путем закупки товара </w:t>
      </w:r>
      <w:r w:rsidRPr="00FE695B">
        <w:rPr>
          <w:rFonts w:ascii="Times New Roman" w:hAnsi="Times New Roman" w:cs="Times New Roman"/>
        </w:rPr>
        <w:t>в порядке и способами, установленными Федеральным законом от 05.04.2013 N 44-ФЗ "О контрактной системе в сфере закупок товаров, работ, услуг для государственных и муниципальных нужд"</w:t>
      </w:r>
      <w:r>
        <w:rPr>
          <w:rFonts w:ascii="Times New Roman" w:hAnsi="Times New Roman" w:cs="Times New Roman"/>
        </w:rPr>
        <w:t>;</w:t>
      </w:r>
    </w:p>
    <w:p w:rsidR="000F257C" w:rsidRPr="005218D0" w:rsidRDefault="000F257C" w:rsidP="000F257C">
      <w:pPr>
        <w:pStyle w:val="ConsPlusNormal"/>
        <w:ind w:firstLine="540"/>
        <w:jc w:val="both"/>
        <w:rPr>
          <w:rFonts w:ascii="Times New Roman" w:hAnsi="Times New Roman" w:cs="Times New Roman"/>
        </w:rPr>
      </w:pPr>
      <w:r>
        <w:rPr>
          <w:rFonts w:ascii="Times New Roman" w:hAnsi="Times New Roman" w:cs="Times New Roman"/>
        </w:rPr>
        <w:t xml:space="preserve">- использование материальных ресурсов, находящихся в казне </w:t>
      </w:r>
      <w:r w:rsidR="004454B0">
        <w:rPr>
          <w:rFonts w:ascii="Times New Roman" w:hAnsi="Times New Roman" w:cs="Times New Roman"/>
        </w:rPr>
        <w:t>округа</w:t>
      </w:r>
      <w:r>
        <w:rPr>
          <w:rFonts w:ascii="Times New Roman" w:hAnsi="Times New Roman" w:cs="Times New Roman"/>
          <w:bCs/>
        </w:rPr>
        <w:t>, в том числе поступающих в казну в результате</w:t>
      </w:r>
      <w:r w:rsidRPr="005218D0">
        <w:rPr>
          <w:rFonts w:ascii="Times New Roman" w:hAnsi="Times New Roman" w:cs="Times New Roman"/>
          <w:bCs/>
        </w:rPr>
        <w:t xml:space="preserve"> инвестиционной деятельности (реализации муниципальных контрактов, договоров, соглашений), иным законным спосо</w:t>
      </w:r>
      <w:r>
        <w:rPr>
          <w:rFonts w:ascii="Times New Roman" w:hAnsi="Times New Roman" w:cs="Times New Roman"/>
          <w:bCs/>
        </w:rPr>
        <w:t>бом.</w:t>
      </w:r>
    </w:p>
    <w:p w:rsidR="00AF67AD" w:rsidRDefault="00E7593C" w:rsidP="00CE2ECE">
      <w:pPr>
        <w:widowControl w:val="0"/>
        <w:autoSpaceDE w:val="0"/>
        <w:autoSpaceDN w:val="0"/>
        <w:adjustRightInd w:val="0"/>
        <w:jc w:val="both"/>
        <w:outlineLvl w:val="1"/>
        <w:rPr>
          <w:sz w:val="20"/>
          <w:szCs w:val="20"/>
        </w:rPr>
      </w:pPr>
      <w:r>
        <w:rPr>
          <w:sz w:val="20"/>
          <w:szCs w:val="20"/>
        </w:rPr>
        <w:tab/>
        <w:t xml:space="preserve">Жилые помещения по договорам социального найма предоставляются </w:t>
      </w:r>
      <w:r w:rsidR="00AF67AD">
        <w:rPr>
          <w:sz w:val="20"/>
          <w:szCs w:val="20"/>
        </w:rPr>
        <w:t>ветеранам боевых действий, инвалидам и семьям, имеющим детей-инвалидов с учетом документально подтвержденного права на первоочередное обеспечение, по норме предоставления площади жилого помещения в размере 18 квадратных метров общей площади.</w:t>
      </w:r>
    </w:p>
    <w:p w:rsidR="000F257C" w:rsidRDefault="00CE2ECE" w:rsidP="00CE2ECE">
      <w:pPr>
        <w:widowControl w:val="0"/>
        <w:autoSpaceDE w:val="0"/>
        <w:autoSpaceDN w:val="0"/>
        <w:adjustRightInd w:val="0"/>
        <w:jc w:val="both"/>
        <w:outlineLvl w:val="1"/>
        <w:rPr>
          <w:sz w:val="20"/>
          <w:szCs w:val="20"/>
        </w:rPr>
      </w:pPr>
      <w:r>
        <w:rPr>
          <w:sz w:val="20"/>
          <w:szCs w:val="20"/>
        </w:rPr>
        <w:tab/>
      </w:r>
    </w:p>
    <w:p w:rsidR="00280AEE" w:rsidRPr="00F110FA" w:rsidRDefault="007B3939" w:rsidP="007B3939">
      <w:pPr>
        <w:autoSpaceDE w:val="0"/>
        <w:autoSpaceDN w:val="0"/>
        <w:adjustRightInd w:val="0"/>
        <w:ind w:firstLine="540"/>
        <w:jc w:val="center"/>
        <w:rPr>
          <w:b/>
          <w:sz w:val="20"/>
          <w:szCs w:val="20"/>
        </w:rPr>
      </w:pPr>
      <w:r>
        <w:rPr>
          <w:b/>
          <w:sz w:val="20"/>
          <w:szCs w:val="20"/>
        </w:rPr>
        <w:t>5.4</w:t>
      </w:r>
      <w:r w:rsidR="00280AEE" w:rsidRPr="00F110FA">
        <w:rPr>
          <w:b/>
          <w:sz w:val="20"/>
          <w:szCs w:val="20"/>
        </w:rPr>
        <w:t xml:space="preserve">. Условия предоставления и методика расчета субвенций из бюджета Московской области </w:t>
      </w:r>
    </w:p>
    <w:p w:rsidR="00280AEE" w:rsidRPr="00F110FA" w:rsidRDefault="00280AEE" w:rsidP="00280AEE">
      <w:pPr>
        <w:autoSpaceDE w:val="0"/>
        <w:autoSpaceDN w:val="0"/>
        <w:adjustRightInd w:val="0"/>
        <w:jc w:val="center"/>
        <w:outlineLvl w:val="0"/>
        <w:rPr>
          <w:b/>
          <w:sz w:val="20"/>
          <w:szCs w:val="20"/>
        </w:rPr>
      </w:pPr>
      <w:r>
        <w:rPr>
          <w:b/>
          <w:sz w:val="20"/>
          <w:szCs w:val="20"/>
        </w:rPr>
        <w:t xml:space="preserve">и финансовых средств бюджета </w:t>
      </w:r>
      <w:r w:rsidR="00AF67AD">
        <w:rPr>
          <w:b/>
          <w:sz w:val="20"/>
          <w:szCs w:val="20"/>
        </w:rPr>
        <w:t>городского округа Истра</w:t>
      </w:r>
      <w:r>
        <w:rPr>
          <w:b/>
          <w:sz w:val="20"/>
          <w:szCs w:val="20"/>
        </w:rPr>
        <w:t xml:space="preserve"> </w:t>
      </w:r>
      <w:r w:rsidRPr="00F110FA">
        <w:rPr>
          <w:b/>
          <w:sz w:val="20"/>
          <w:szCs w:val="20"/>
        </w:rPr>
        <w:t xml:space="preserve">на </w:t>
      </w:r>
      <w:r>
        <w:rPr>
          <w:b/>
          <w:sz w:val="20"/>
          <w:szCs w:val="20"/>
        </w:rPr>
        <w:t>реализацию</w:t>
      </w:r>
      <w:r w:rsidRPr="00F110FA">
        <w:rPr>
          <w:b/>
          <w:sz w:val="20"/>
          <w:szCs w:val="20"/>
        </w:rPr>
        <w:t xml:space="preserve"> мероприятий Подпрограммы </w:t>
      </w:r>
      <w:r w:rsidR="00AF67AD">
        <w:rPr>
          <w:b/>
          <w:sz w:val="20"/>
          <w:szCs w:val="20"/>
        </w:rPr>
        <w:t>5</w:t>
      </w:r>
    </w:p>
    <w:p w:rsidR="00280AEE" w:rsidRPr="009B1F3A" w:rsidRDefault="00280AEE" w:rsidP="00280AEE">
      <w:pPr>
        <w:widowControl w:val="0"/>
        <w:autoSpaceDE w:val="0"/>
        <w:autoSpaceDN w:val="0"/>
        <w:adjustRightInd w:val="0"/>
        <w:ind w:firstLine="540"/>
        <w:jc w:val="both"/>
        <w:rPr>
          <w:sz w:val="20"/>
          <w:szCs w:val="20"/>
        </w:rPr>
      </w:pPr>
    </w:p>
    <w:p w:rsidR="00AB07B0" w:rsidRDefault="00AB07B0" w:rsidP="00280AEE">
      <w:pPr>
        <w:pStyle w:val="ConsPlusNormal"/>
        <w:ind w:firstLine="540"/>
        <w:jc w:val="both"/>
        <w:rPr>
          <w:rFonts w:ascii="Times New Roman" w:hAnsi="Times New Roman" w:cs="Times New Roman"/>
        </w:rPr>
      </w:pPr>
      <w:r>
        <w:rPr>
          <w:rFonts w:ascii="Times New Roman" w:hAnsi="Times New Roman" w:cs="Times New Roman"/>
        </w:rPr>
        <w:t xml:space="preserve">Условия предоставления и методика расчета субвенций из бюджета Московской области за счет средств федерального бюджета осуществляется Государственным заказчиком подпрограммы в порядке, установленном </w:t>
      </w:r>
      <w:r w:rsidRPr="00AB07B0">
        <w:rPr>
          <w:rFonts w:ascii="Times New Roman" w:hAnsi="Times New Roman" w:cs="Times New Roman"/>
        </w:rPr>
        <w:t>Закон</w:t>
      </w:r>
      <w:r>
        <w:rPr>
          <w:rFonts w:ascii="Times New Roman" w:hAnsi="Times New Roman" w:cs="Times New Roman"/>
        </w:rPr>
        <w:t>ом</w:t>
      </w:r>
      <w:r w:rsidRPr="00AB07B0">
        <w:rPr>
          <w:rFonts w:ascii="Times New Roman" w:hAnsi="Times New Roman" w:cs="Times New Roman"/>
        </w:rPr>
        <w:t xml:space="preserve"> Московской области от 26.07.2006 N 125/2006-ОЗ</w:t>
      </w:r>
      <w:r>
        <w:rPr>
          <w:rFonts w:ascii="Times New Roman" w:hAnsi="Times New Roman" w:cs="Times New Roman"/>
        </w:rPr>
        <w:t>.</w:t>
      </w:r>
    </w:p>
    <w:p w:rsidR="00280AEE" w:rsidRDefault="00AB07B0" w:rsidP="00280AEE">
      <w:pPr>
        <w:pStyle w:val="ConsPlusNormal"/>
        <w:ind w:firstLine="540"/>
        <w:jc w:val="both"/>
        <w:rPr>
          <w:rFonts w:ascii="Times New Roman" w:hAnsi="Times New Roman" w:cs="Times New Roman"/>
        </w:rPr>
      </w:pPr>
      <w:r>
        <w:rPr>
          <w:rFonts w:ascii="Times New Roman" w:hAnsi="Times New Roman" w:cs="Times New Roman"/>
        </w:rPr>
        <w:t>Объем</w:t>
      </w:r>
      <w:r w:rsidR="00280AEE">
        <w:rPr>
          <w:rFonts w:ascii="Times New Roman" w:hAnsi="Times New Roman" w:cs="Times New Roman"/>
        </w:rPr>
        <w:t xml:space="preserve"> </w:t>
      </w:r>
      <w:r w:rsidR="00470933">
        <w:rPr>
          <w:rFonts w:ascii="Times New Roman" w:hAnsi="Times New Roman" w:cs="Times New Roman"/>
        </w:rPr>
        <w:t>бюджетных ассигнований</w:t>
      </w:r>
      <w:r w:rsidR="00280AEE">
        <w:rPr>
          <w:rFonts w:ascii="Times New Roman" w:hAnsi="Times New Roman" w:cs="Times New Roman"/>
        </w:rPr>
        <w:t xml:space="preserve"> </w:t>
      </w:r>
      <w:r w:rsidR="00470933">
        <w:rPr>
          <w:rFonts w:ascii="Times New Roman" w:hAnsi="Times New Roman" w:cs="Times New Roman"/>
        </w:rPr>
        <w:t xml:space="preserve">местного бюджета </w:t>
      </w:r>
      <w:r w:rsidR="00280AEE">
        <w:rPr>
          <w:rFonts w:ascii="Times New Roman" w:hAnsi="Times New Roman" w:cs="Times New Roman"/>
        </w:rPr>
        <w:t xml:space="preserve">на </w:t>
      </w:r>
      <w:r w:rsidR="00470933">
        <w:rPr>
          <w:rFonts w:ascii="Times New Roman" w:hAnsi="Times New Roman" w:cs="Times New Roman"/>
        </w:rPr>
        <w:t xml:space="preserve">осуществление мероприятий по </w:t>
      </w:r>
      <w:r w:rsidR="00280AEE">
        <w:rPr>
          <w:rFonts w:ascii="Times New Roman" w:hAnsi="Times New Roman" w:cs="Times New Roman"/>
        </w:rPr>
        <w:t>приобретени</w:t>
      </w:r>
      <w:r w:rsidR="00470933">
        <w:rPr>
          <w:rFonts w:ascii="Times New Roman" w:hAnsi="Times New Roman" w:cs="Times New Roman"/>
        </w:rPr>
        <w:t>ю</w:t>
      </w:r>
      <w:r w:rsidR="00280AEE">
        <w:rPr>
          <w:rFonts w:ascii="Times New Roman" w:hAnsi="Times New Roman" w:cs="Times New Roman"/>
        </w:rPr>
        <w:t xml:space="preserve"> </w:t>
      </w:r>
      <w:r w:rsidR="00280AEE" w:rsidRPr="00BF62E7">
        <w:rPr>
          <w:rFonts w:ascii="Times New Roman" w:hAnsi="Times New Roman" w:cs="Times New Roman"/>
        </w:rPr>
        <w:t>жилых помещений для послед</w:t>
      </w:r>
      <w:r w:rsidR="00280AEE">
        <w:rPr>
          <w:rFonts w:ascii="Times New Roman" w:hAnsi="Times New Roman" w:cs="Times New Roman"/>
        </w:rPr>
        <w:t xml:space="preserve">ующего их предоставления </w:t>
      </w:r>
      <w:r w:rsidR="0088630C">
        <w:rPr>
          <w:rFonts w:ascii="Times New Roman" w:hAnsi="Times New Roman" w:cs="Times New Roman"/>
        </w:rPr>
        <w:t xml:space="preserve">отдельным категориям </w:t>
      </w:r>
      <w:r w:rsidR="00280AEE">
        <w:rPr>
          <w:rFonts w:ascii="Times New Roman" w:hAnsi="Times New Roman" w:cs="Times New Roman"/>
        </w:rPr>
        <w:t xml:space="preserve">гражданам </w:t>
      </w:r>
      <w:r w:rsidR="00470933">
        <w:rPr>
          <w:rFonts w:ascii="Times New Roman" w:hAnsi="Times New Roman" w:cs="Times New Roman"/>
        </w:rPr>
        <w:t>устанавливается решением Совета депутатов органа местного самоуправления о бюджете на очередной финансовый год</w:t>
      </w:r>
      <w:r w:rsidR="00C22709">
        <w:rPr>
          <w:rFonts w:ascii="Times New Roman" w:hAnsi="Times New Roman" w:cs="Times New Roman"/>
        </w:rPr>
        <w:t>.</w:t>
      </w:r>
      <w:r w:rsidR="00280AEE">
        <w:rPr>
          <w:rFonts w:ascii="Times New Roman" w:hAnsi="Times New Roman" w:cs="Times New Roman"/>
        </w:rPr>
        <w:t xml:space="preserve"> </w:t>
      </w:r>
    </w:p>
    <w:p w:rsidR="00280AEE" w:rsidRDefault="00280AEE" w:rsidP="00280AEE">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060"/>
        <w:gridCol w:w="3600"/>
        <w:gridCol w:w="4348"/>
        <w:gridCol w:w="1858"/>
      </w:tblGrid>
      <w:tr w:rsidR="00280AEE" w:rsidRPr="00700A9C" w:rsidTr="00280AEE">
        <w:tc>
          <w:tcPr>
            <w:tcW w:w="262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Наименование мероприятия подпрограммы</w:t>
            </w:r>
          </w:p>
        </w:tc>
        <w:tc>
          <w:tcPr>
            <w:tcW w:w="3060"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Источник финансирования</w:t>
            </w:r>
          </w:p>
        </w:tc>
        <w:tc>
          <w:tcPr>
            <w:tcW w:w="3600"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Расчет необходимых финансовых ресурсов на реализацию мероприятия</w:t>
            </w:r>
          </w:p>
        </w:tc>
        <w:tc>
          <w:tcPr>
            <w:tcW w:w="434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Общий объем финансовых ресурсов, необходимых для реализации мероприятия, в том числе по годам</w:t>
            </w:r>
          </w:p>
        </w:tc>
        <w:tc>
          <w:tcPr>
            <w:tcW w:w="185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Эксплуатационные расходы, возника</w:t>
            </w:r>
            <w:r w:rsidRPr="00700A9C">
              <w:rPr>
                <w:rFonts w:ascii="Times New Roman" w:hAnsi="Times New Roman" w:cs="Times New Roman"/>
                <w:sz w:val="18"/>
                <w:szCs w:val="18"/>
              </w:rPr>
              <w:t>ю</w:t>
            </w:r>
            <w:r w:rsidRPr="00700A9C">
              <w:rPr>
                <w:rFonts w:ascii="Times New Roman" w:hAnsi="Times New Roman" w:cs="Times New Roman"/>
                <w:sz w:val="18"/>
                <w:szCs w:val="18"/>
              </w:rPr>
              <w:t>щие в результате реализации мер</w:t>
            </w:r>
            <w:r w:rsidRPr="00700A9C">
              <w:rPr>
                <w:rFonts w:ascii="Times New Roman" w:hAnsi="Times New Roman" w:cs="Times New Roman"/>
                <w:sz w:val="18"/>
                <w:szCs w:val="18"/>
              </w:rPr>
              <w:t>о</w:t>
            </w:r>
            <w:r w:rsidRPr="00700A9C">
              <w:rPr>
                <w:rFonts w:ascii="Times New Roman" w:hAnsi="Times New Roman" w:cs="Times New Roman"/>
                <w:sz w:val="18"/>
                <w:szCs w:val="18"/>
              </w:rPr>
              <w:t>приятия</w:t>
            </w:r>
          </w:p>
        </w:tc>
      </w:tr>
      <w:tr w:rsidR="00280AEE" w:rsidRPr="00D0412F" w:rsidTr="00280AEE">
        <w:tc>
          <w:tcPr>
            <w:tcW w:w="2628" w:type="dxa"/>
            <w:shd w:val="clear" w:color="auto" w:fill="auto"/>
          </w:tcPr>
          <w:p w:rsidR="00280AEE" w:rsidRPr="00D0412F" w:rsidRDefault="00280AEE" w:rsidP="00EB0CFC">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 xml:space="preserve">1. </w:t>
            </w:r>
            <w:r w:rsidR="00EB0CFC">
              <w:rPr>
                <w:rFonts w:ascii="Times New Roman" w:hAnsi="Times New Roman" w:cs="Times New Roman"/>
                <w:sz w:val="16"/>
                <w:szCs w:val="16"/>
              </w:rPr>
              <w:t>О</w:t>
            </w:r>
            <w:r w:rsidR="00AA054C" w:rsidRPr="00AA054C">
              <w:rPr>
                <w:rFonts w:ascii="Times New Roman" w:hAnsi="Times New Roman" w:cs="Times New Roman"/>
                <w:bCs/>
                <w:sz w:val="18"/>
                <w:szCs w:val="18"/>
              </w:rPr>
              <w:t>беспечение жилыми пом</w:t>
            </w:r>
            <w:r w:rsidR="00AA054C" w:rsidRPr="00AA054C">
              <w:rPr>
                <w:rFonts w:ascii="Times New Roman" w:hAnsi="Times New Roman" w:cs="Times New Roman"/>
                <w:bCs/>
                <w:sz w:val="18"/>
                <w:szCs w:val="18"/>
              </w:rPr>
              <w:t>е</w:t>
            </w:r>
            <w:r w:rsidR="00AA054C" w:rsidRPr="00AA054C">
              <w:rPr>
                <w:rFonts w:ascii="Times New Roman" w:hAnsi="Times New Roman" w:cs="Times New Roman"/>
                <w:bCs/>
                <w:sz w:val="18"/>
                <w:szCs w:val="18"/>
              </w:rPr>
              <w:t xml:space="preserve">щениями отдельных категорий </w:t>
            </w:r>
            <w:r w:rsidR="00AA054C" w:rsidRPr="00AA054C">
              <w:rPr>
                <w:rFonts w:ascii="Times New Roman" w:hAnsi="Times New Roman" w:cs="Times New Roman"/>
                <w:sz w:val="18"/>
                <w:szCs w:val="18"/>
              </w:rPr>
              <w:t>ветеранам, инвалидам и сем</w:t>
            </w:r>
            <w:r w:rsidR="00AA054C" w:rsidRPr="00AA054C">
              <w:rPr>
                <w:rFonts w:ascii="Times New Roman" w:hAnsi="Times New Roman" w:cs="Times New Roman"/>
                <w:sz w:val="18"/>
                <w:szCs w:val="18"/>
              </w:rPr>
              <w:t>ь</w:t>
            </w:r>
            <w:r w:rsidR="00AA054C" w:rsidRPr="00AA054C">
              <w:rPr>
                <w:rFonts w:ascii="Times New Roman" w:hAnsi="Times New Roman" w:cs="Times New Roman"/>
                <w:sz w:val="18"/>
                <w:szCs w:val="18"/>
              </w:rPr>
              <w:t>ям, имеющим детей-инвалидов</w:t>
            </w:r>
            <w:r w:rsidR="00AA054C" w:rsidRPr="00AA054C">
              <w:rPr>
                <w:rFonts w:ascii="Times New Roman" w:hAnsi="Times New Roman" w:cs="Times New Roman"/>
                <w:bCs/>
                <w:sz w:val="18"/>
                <w:szCs w:val="18"/>
              </w:rPr>
              <w:t xml:space="preserve"> за счет средств субвенции</w:t>
            </w:r>
            <w:r w:rsidR="00AA054C" w:rsidRPr="00D0412F">
              <w:rPr>
                <w:rFonts w:ascii="Times New Roman" w:hAnsi="Times New Roman" w:cs="Times New Roman"/>
                <w:sz w:val="16"/>
                <w:szCs w:val="16"/>
              </w:rPr>
              <w:t xml:space="preserve"> </w:t>
            </w:r>
          </w:p>
        </w:tc>
        <w:tc>
          <w:tcPr>
            <w:tcW w:w="3060" w:type="dxa"/>
            <w:shd w:val="clear" w:color="auto" w:fill="auto"/>
          </w:tcPr>
          <w:p w:rsidR="00AA054C" w:rsidRDefault="00280AEE" w:rsidP="00AA054C">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Средства федерального бюджета в соо</w:t>
            </w:r>
            <w:r w:rsidRPr="00D0412F">
              <w:rPr>
                <w:rFonts w:ascii="Times New Roman" w:hAnsi="Times New Roman" w:cs="Times New Roman"/>
                <w:sz w:val="16"/>
                <w:szCs w:val="16"/>
              </w:rPr>
              <w:t>т</w:t>
            </w:r>
            <w:r w:rsidRPr="00D0412F">
              <w:rPr>
                <w:rFonts w:ascii="Times New Roman" w:hAnsi="Times New Roman" w:cs="Times New Roman"/>
                <w:sz w:val="16"/>
                <w:szCs w:val="16"/>
              </w:rPr>
              <w:t>ветствии с Федеральным законом от 12.01.1995 N 5-ФЗ "О ветеранах", Фед</w:t>
            </w:r>
            <w:r w:rsidRPr="00D0412F">
              <w:rPr>
                <w:rFonts w:ascii="Times New Roman" w:hAnsi="Times New Roman" w:cs="Times New Roman"/>
                <w:sz w:val="16"/>
                <w:szCs w:val="16"/>
              </w:rPr>
              <w:t>е</w:t>
            </w:r>
            <w:r w:rsidRPr="00D0412F">
              <w:rPr>
                <w:rFonts w:ascii="Times New Roman" w:hAnsi="Times New Roman" w:cs="Times New Roman"/>
                <w:sz w:val="16"/>
                <w:szCs w:val="16"/>
              </w:rPr>
              <w:t>ральным законом от 24.11.1995 N 181-ФЗ "О социальной защите инвалидов в Ро</w:t>
            </w:r>
            <w:r w:rsidRPr="00D0412F">
              <w:rPr>
                <w:rFonts w:ascii="Times New Roman" w:hAnsi="Times New Roman" w:cs="Times New Roman"/>
                <w:sz w:val="16"/>
                <w:szCs w:val="16"/>
              </w:rPr>
              <w:t>с</w:t>
            </w:r>
            <w:r w:rsidRPr="00D0412F">
              <w:rPr>
                <w:rFonts w:ascii="Times New Roman" w:hAnsi="Times New Roman" w:cs="Times New Roman"/>
                <w:sz w:val="16"/>
                <w:szCs w:val="16"/>
              </w:rPr>
              <w:t>сийской Федерации", Законом Моско</w:t>
            </w:r>
            <w:r w:rsidRPr="00D0412F">
              <w:rPr>
                <w:rFonts w:ascii="Times New Roman" w:hAnsi="Times New Roman" w:cs="Times New Roman"/>
                <w:sz w:val="16"/>
                <w:szCs w:val="16"/>
              </w:rPr>
              <w:t>в</w:t>
            </w:r>
            <w:r w:rsidRPr="00D0412F">
              <w:rPr>
                <w:rFonts w:ascii="Times New Roman" w:hAnsi="Times New Roman" w:cs="Times New Roman"/>
                <w:sz w:val="16"/>
                <w:szCs w:val="16"/>
              </w:rPr>
              <w:t>ской области от 26.07.2006 N 125/2006-ОЗ "Об обеспечении жилыми помещен</w:t>
            </w:r>
            <w:r w:rsidRPr="00D0412F">
              <w:rPr>
                <w:rFonts w:ascii="Times New Roman" w:hAnsi="Times New Roman" w:cs="Times New Roman"/>
                <w:sz w:val="16"/>
                <w:szCs w:val="16"/>
              </w:rPr>
              <w:t>и</w:t>
            </w:r>
            <w:r w:rsidRPr="00D0412F">
              <w:rPr>
                <w:rFonts w:ascii="Times New Roman" w:hAnsi="Times New Roman" w:cs="Times New Roman"/>
                <w:sz w:val="16"/>
                <w:szCs w:val="16"/>
              </w:rPr>
              <w:t>ями за счет средств федерального бю</w:t>
            </w:r>
            <w:r w:rsidRPr="00D0412F">
              <w:rPr>
                <w:rFonts w:ascii="Times New Roman" w:hAnsi="Times New Roman" w:cs="Times New Roman"/>
                <w:sz w:val="16"/>
                <w:szCs w:val="16"/>
              </w:rPr>
              <w:t>д</w:t>
            </w:r>
            <w:r w:rsidRPr="00D0412F">
              <w:rPr>
                <w:rFonts w:ascii="Times New Roman" w:hAnsi="Times New Roman" w:cs="Times New Roman"/>
                <w:sz w:val="16"/>
                <w:szCs w:val="16"/>
              </w:rPr>
              <w:t>жета отдельных категорий ветеранов, инвалидов и се</w:t>
            </w:r>
            <w:r w:rsidR="00AA054C">
              <w:rPr>
                <w:rFonts w:ascii="Times New Roman" w:hAnsi="Times New Roman" w:cs="Times New Roman"/>
                <w:sz w:val="16"/>
                <w:szCs w:val="16"/>
              </w:rPr>
              <w:t>мей, имеющих детей-инвалидов"</w:t>
            </w:r>
          </w:p>
          <w:p w:rsidR="00280AEE" w:rsidRPr="00D0412F" w:rsidRDefault="00280AEE" w:rsidP="004454B0">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 xml:space="preserve">Средства бюджета </w:t>
            </w:r>
            <w:r w:rsidR="004454B0">
              <w:rPr>
                <w:rFonts w:ascii="Times New Roman" w:hAnsi="Times New Roman" w:cs="Times New Roman"/>
                <w:sz w:val="16"/>
                <w:szCs w:val="16"/>
              </w:rPr>
              <w:t>г.о.Истра</w:t>
            </w:r>
            <w:r w:rsidRPr="00D0412F">
              <w:rPr>
                <w:rFonts w:ascii="Times New Roman" w:hAnsi="Times New Roman" w:cs="Times New Roman"/>
                <w:sz w:val="16"/>
                <w:szCs w:val="16"/>
              </w:rPr>
              <w:t xml:space="preserve"> основании подпункта 3 пункта 1 ст. 4.1.2 Закона Московской области от 26.07.2006 N 125/2006-ОЗ, в рамках настоящей по</w:t>
            </w:r>
            <w:r w:rsidRPr="00D0412F">
              <w:rPr>
                <w:rFonts w:ascii="Times New Roman" w:hAnsi="Times New Roman" w:cs="Times New Roman"/>
                <w:sz w:val="16"/>
                <w:szCs w:val="16"/>
              </w:rPr>
              <w:t>д</w:t>
            </w:r>
            <w:r w:rsidRPr="00D0412F">
              <w:rPr>
                <w:rFonts w:ascii="Times New Roman" w:hAnsi="Times New Roman" w:cs="Times New Roman"/>
                <w:sz w:val="16"/>
                <w:szCs w:val="16"/>
              </w:rPr>
              <w:t>программы</w:t>
            </w:r>
          </w:p>
        </w:tc>
        <w:tc>
          <w:tcPr>
            <w:tcW w:w="3600" w:type="dxa"/>
            <w:shd w:val="clear" w:color="auto" w:fill="auto"/>
          </w:tcPr>
          <w:p w:rsidR="00280AEE" w:rsidRPr="00D0412F" w:rsidRDefault="00280AEE" w:rsidP="00280AEE">
            <w:pPr>
              <w:autoSpaceDE w:val="0"/>
              <w:autoSpaceDN w:val="0"/>
              <w:adjustRightInd w:val="0"/>
              <w:ind w:firstLine="540"/>
              <w:jc w:val="both"/>
              <w:rPr>
                <w:sz w:val="16"/>
                <w:szCs w:val="16"/>
              </w:rPr>
            </w:pPr>
            <w:r w:rsidRPr="00D0412F">
              <w:rPr>
                <w:sz w:val="16"/>
                <w:szCs w:val="16"/>
                <w:lang w:val="en-US"/>
              </w:rPr>
              <w:t>S</w:t>
            </w:r>
            <w:r w:rsidRPr="00D0412F">
              <w:rPr>
                <w:sz w:val="16"/>
                <w:szCs w:val="16"/>
              </w:rPr>
              <w:t xml:space="preserve">ф = </w:t>
            </w:r>
            <w:r w:rsidRPr="00D0412F">
              <w:rPr>
                <w:sz w:val="16"/>
                <w:szCs w:val="16"/>
                <w:lang w:val="en-US"/>
              </w:rPr>
              <w:t>Rc</w:t>
            </w:r>
            <w:r w:rsidRPr="00D0412F">
              <w:rPr>
                <w:sz w:val="16"/>
                <w:szCs w:val="16"/>
              </w:rPr>
              <w:t xml:space="preserve"> </w:t>
            </w:r>
            <w:r w:rsidRPr="00D0412F">
              <w:rPr>
                <w:sz w:val="16"/>
                <w:szCs w:val="16"/>
                <w:lang w:val="en-US"/>
              </w:rPr>
              <w:t>x</w:t>
            </w:r>
            <w:r w:rsidRPr="00D0412F">
              <w:rPr>
                <w:sz w:val="16"/>
                <w:szCs w:val="16"/>
              </w:rPr>
              <w:t xml:space="preserve"> </w:t>
            </w:r>
            <w:r w:rsidRPr="00D0412F">
              <w:rPr>
                <w:sz w:val="16"/>
                <w:szCs w:val="16"/>
                <w:lang w:val="en-US"/>
              </w:rPr>
              <w:t>N</w:t>
            </w:r>
            <w:r w:rsidRPr="00D0412F">
              <w:rPr>
                <w:sz w:val="16"/>
                <w:szCs w:val="16"/>
              </w:rPr>
              <w:t xml:space="preserve"> </w:t>
            </w:r>
            <w:r w:rsidRPr="00D0412F">
              <w:rPr>
                <w:sz w:val="16"/>
                <w:szCs w:val="16"/>
                <w:lang w:val="en-US"/>
              </w:rPr>
              <w:t>x</w:t>
            </w:r>
            <w:r w:rsidRPr="00D0412F">
              <w:rPr>
                <w:sz w:val="16"/>
                <w:szCs w:val="16"/>
              </w:rPr>
              <w:t xml:space="preserve"> </w:t>
            </w:r>
            <w:r w:rsidRPr="00D0412F">
              <w:rPr>
                <w:sz w:val="16"/>
                <w:szCs w:val="16"/>
                <w:lang w:val="en-US"/>
              </w:rPr>
              <w:t>K</w:t>
            </w:r>
            <w:r w:rsidRPr="00D0412F">
              <w:rPr>
                <w:sz w:val="16"/>
                <w:szCs w:val="16"/>
              </w:rPr>
              <w:t xml:space="preserve">, </w:t>
            </w:r>
          </w:p>
          <w:p w:rsidR="00280AEE" w:rsidRPr="00D0412F" w:rsidRDefault="00280AEE" w:rsidP="00280AEE">
            <w:pPr>
              <w:autoSpaceDE w:val="0"/>
              <w:autoSpaceDN w:val="0"/>
              <w:adjustRightInd w:val="0"/>
              <w:jc w:val="both"/>
              <w:rPr>
                <w:sz w:val="16"/>
                <w:szCs w:val="16"/>
              </w:rPr>
            </w:pPr>
            <w:r w:rsidRPr="00D0412F">
              <w:rPr>
                <w:sz w:val="16"/>
                <w:szCs w:val="16"/>
              </w:rPr>
              <w:t>(п.6 ст. 4.1 Закона МО № 125/2006-ОЗ)</w:t>
            </w:r>
          </w:p>
          <w:p w:rsidR="00280AEE" w:rsidRPr="00D0412F" w:rsidRDefault="00280AEE" w:rsidP="00280AEE">
            <w:pPr>
              <w:autoSpaceDE w:val="0"/>
              <w:autoSpaceDN w:val="0"/>
              <w:adjustRightInd w:val="0"/>
              <w:jc w:val="both"/>
              <w:rPr>
                <w:sz w:val="16"/>
                <w:szCs w:val="16"/>
              </w:rPr>
            </w:pPr>
            <w:r w:rsidRPr="00D0412F">
              <w:rPr>
                <w:sz w:val="16"/>
                <w:szCs w:val="16"/>
              </w:rPr>
              <w:t>К - количество отдельных категорий граждан, подлежащих обеспечению жилыми помещени</w:t>
            </w:r>
            <w:r w:rsidRPr="00D0412F">
              <w:rPr>
                <w:sz w:val="16"/>
                <w:szCs w:val="16"/>
              </w:rPr>
              <w:t>я</w:t>
            </w:r>
            <w:r w:rsidRPr="00D0412F">
              <w:rPr>
                <w:sz w:val="16"/>
                <w:szCs w:val="16"/>
              </w:rPr>
              <w:t>ми за счет средств федерального бюджета на соответствующий финансовый год;</w:t>
            </w:r>
          </w:p>
          <w:p w:rsidR="00830699" w:rsidRDefault="00280AEE" w:rsidP="00830699">
            <w:pPr>
              <w:autoSpaceDE w:val="0"/>
              <w:autoSpaceDN w:val="0"/>
              <w:adjustRightInd w:val="0"/>
              <w:jc w:val="both"/>
              <w:rPr>
                <w:sz w:val="16"/>
                <w:szCs w:val="16"/>
              </w:rPr>
            </w:pPr>
            <w:r w:rsidRPr="00D0412F">
              <w:rPr>
                <w:sz w:val="16"/>
                <w:szCs w:val="16"/>
              </w:rPr>
              <w:t>Rc – средняя рыночная стоимость 1 кв.м общей площади жилья по Московской области, уст</w:t>
            </w:r>
            <w:r w:rsidRPr="00D0412F">
              <w:rPr>
                <w:sz w:val="16"/>
                <w:szCs w:val="16"/>
              </w:rPr>
              <w:t>а</w:t>
            </w:r>
            <w:r w:rsidRPr="00D0412F">
              <w:rPr>
                <w:sz w:val="16"/>
                <w:szCs w:val="16"/>
              </w:rPr>
              <w:t>новленная федеральным органом исполнител</w:t>
            </w:r>
            <w:r w:rsidRPr="00D0412F">
              <w:rPr>
                <w:sz w:val="16"/>
                <w:szCs w:val="16"/>
              </w:rPr>
              <w:t>ь</w:t>
            </w:r>
            <w:r w:rsidRPr="00D0412F">
              <w:rPr>
                <w:sz w:val="16"/>
                <w:szCs w:val="16"/>
              </w:rPr>
              <w:t xml:space="preserve">ной власти </w:t>
            </w:r>
          </w:p>
          <w:p w:rsidR="00280AEE" w:rsidRPr="00D0412F" w:rsidRDefault="00280AEE" w:rsidP="00830699">
            <w:pPr>
              <w:autoSpaceDE w:val="0"/>
              <w:autoSpaceDN w:val="0"/>
              <w:adjustRightInd w:val="0"/>
              <w:jc w:val="both"/>
              <w:rPr>
                <w:sz w:val="16"/>
                <w:szCs w:val="16"/>
              </w:rPr>
            </w:pPr>
            <w:r w:rsidRPr="00D0412F">
              <w:rPr>
                <w:sz w:val="16"/>
                <w:szCs w:val="16"/>
              </w:rPr>
              <w:t>N - общая площадь жилого помещения, соста</w:t>
            </w:r>
            <w:r w:rsidRPr="00D0412F">
              <w:rPr>
                <w:sz w:val="16"/>
                <w:szCs w:val="16"/>
              </w:rPr>
              <w:t>в</w:t>
            </w:r>
            <w:r w:rsidRPr="00D0412F">
              <w:rPr>
                <w:sz w:val="16"/>
                <w:szCs w:val="16"/>
              </w:rPr>
              <w:t xml:space="preserve">ляющая </w:t>
            </w:r>
            <w:r w:rsidR="00AA054C">
              <w:rPr>
                <w:sz w:val="16"/>
                <w:szCs w:val="16"/>
              </w:rPr>
              <w:t xml:space="preserve">36 кв.м для граждан из Списка № 1 и </w:t>
            </w:r>
            <w:r w:rsidRPr="00D0412F">
              <w:rPr>
                <w:sz w:val="16"/>
                <w:szCs w:val="16"/>
              </w:rPr>
              <w:t xml:space="preserve">18 квадратных метров для граждан из списка </w:t>
            </w:r>
            <w:r w:rsidR="00AA054C">
              <w:rPr>
                <w:sz w:val="16"/>
                <w:szCs w:val="16"/>
              </w:rPr>
              <w:t xml:space="preserve">№ </w:t>
            </w:r>
            <w:r w:rsidRPr="00D0412F">
              <w:rPr>
                <w:sz w:val="16"/>
                <w:szCs w:val="16"/>
              </w:rPr>
              <w:t xml:space="preserve"> 2.</w:t>
            </w:r>
          </w:p>
        </w:tc>
        <w:tc>
          <w:tcPr>
            <w:tcW w:w="4348" w:type="dxa"/>
            <w:shd w:val="clear" w:color="auto" w:fill="auto"/>
          </w:tcPr>
          <w:p w:rsidR="00280AEE" w:rsidRPr="00D0412F" w:rsidRDefault="00280AEE" w:rsidP="00280AEE">
            <w:pPr>
              <w:autoSpaceDE w:val="0"/>
              <w:autoSpaceDN w:val="0"/>
              <w:adjustRightInd w:val="0"/>
              <w:jc w:val="both"/>
              <w:rPr>
                <w:sz w:val="16"/>
                <w:szCs w:val="16"/>
              </w:rPr>
            </w:pPr>
            <w:r w:rsidRPr="00D0412F">
              <w:rPr>
                <w:sz w:val="16"/>
                <w:szCs w:val="16"/>
              </w:rPr>
              <w:t xml:space="preserve">Исходя из </w:t>
            </w:r>
            <w:r w:rsidR="00470933">
              <w:rPr>
                <w:sz w:val="16"/>
                <w:szCs w:val="16"/>
              </w:rPr>
              <w:t xml:space="preserve">объемов бюджетных ассигнований </w:t>
            </w:r>
            <w:r w:rsidRPr="00D0412F">
              <w:rPr>
                <w:sz w:val="16"/>
                <w:szCs w:val="16"/>
              </w:rPr>
              <w:t>федеральн</w:t>
            </w:r>
            <w:r w:rsidR="00470933">
              <w:rPr>
                <w:sz w:val="16"/>
                <w:szCs w:val="16"/>
              </w:rPr>
              <w:t>ого</w:t>
            </w:r>
            <w:r w:rsidRPr="00D0412F">
              <w:rPr>
                <w:sz w:val="16"/>
                <w:szCs w:val="16"/>
              </w:rPr>
              <w:t xml:space="preserve"> бюджет</w:t>
            </w:r>
            <w:r w:rsidR="00470933">
              <w:rPr>
                <w:sz w:val="16"/>
                <w:szCs w:val="16"/>
              </w:rPr>
              <w:t>а</w:t>
            </w:r>
            <w:r w:rsidRPr="00D0412F">
              <w:rPr>
                <w:sz w:val="16"/>
                <w:szCs w:val="16"/>
              </w:rPr>
              <w:t>, предусмотренных в расходах бюджета Моско</w:t>
            </w:r>
            <w:r w:rsidRPr="00D0412F">
              <w:rPr>
                <w:sz w:val="16"/>
                <w:szCs w:val="16"/>
              </w:rPr>
              <w:t>в</w:t>
            </w:r>
            <w:r w:rsidRPr="00D0412F">
              <w:rPr>
                <w:sz w:val="16"/>
                <w:szCs w:val="16"/>
              </w:rPr>
              <w:t xml:space="preserve">ской области в виде субвенций бюджетам муниципальных образований Московской области, </w:t>
            </w:r>
          </w:p>
          <w:p w:rsidR="00280AEE" w:rsidRPr="004D090A" w:rsidRDefault="00280AEE" w:rsidP="00C22709">
            <w:pPr>
              <w:autoSpaceDE w:val="0"/>
              <w:autoSpaceDN w:val="0"/>
              <w:adjustRightInd w:val="0"/>
              <w:jc w:val="both"/>
              <w:rPr>
                <w:strike/>
                <w:sz w:val="16"/>
                <w:szCs w:val="16"/>
              </w:rPr>
            </w:pPr>
            <w:r w:rsidRPr="00D0412F">
              <w:rPr>
                <w:sz w:val="16"/>
                <w:szCs w:val="16"/>
              </w:rPr>
              <w:t xml:space="preserve">Всего: </w:t>
            </w:r>
            <w:r w:rsidR="00830699" w:rsidRPr="00830699">
              <w:rPr>
                <w:sz w:val="16"/>
                <w:szCs w:val="16"/>
              </w:rPr>
              <w:t>0</w:t>
            </w:r>
            <w:r w:rsidR="003419A7" w:rsidRPr="00464603">
              <w:rPr>
                <w:b/>
                <w:color w:val="FF0000"/>
                <w:sz w:val="16"/>
                <w:szCs w:val="16"/>
              </w:rPr>
              <w:t xml:space="preserve"> </w:t>
            </w:r>
            <w:r w:rsidRPr="00464603">
              <w:rPr>
                <w:color w:val="FF0000"/>
                <w:sz w:val="16"/>
                <w:szCs w:val="16"/>
              </w:rPr>
              <w:t xml:space="preserve"> </w:t>
            </w:r>
            <w:r w:rsidRPr="00D0412F">
              <w:rPr>
                <w:sz w:val="16"/>
                <w:szCs w:val="16"/>
              </w:rPr>
              <w:t>тыс. рублей</w:t>
            </w:r>
            <w:r w:rsidR="00C22709">
              <w:rPr>
                <w:sz w:val="16"/>
                <w:szCs w:val="16"/>
              </w:rPr>
              <w:t xml:space="preserve"> - </w:t>
            </w:r>
            <w:r w:rsidRPr="00D0412F">
              <w:rPr>
                <w:sz w:val="16"/>
                <w:szCs w:val="16"/>
              </w:rPr>
              <w:t xml:space="preserve">средства федерального бюджета </w:t>
            </w:r>
          </w:p>
          <w:p w:rsidR="00280AEE" w:rsidRPr="00D0412F" w:rsidRDefault="00280AEE" w:rsidP="00280AEE">
            <w:pPr>
              <w:autoSpaceDE w:val="0"/>
              <w:autoSpaceDN w:val="0"/>
              <w:adjustRightInd w:val="0"/>
              <w:jc w:val="both"/>
              <w:rPr>
                <w:sz w:val="16"/>
                <w:szCs w:val="16"/>
              </w:rPr>
            </w:pPr>
          </w:p>
          <w:p w:rsidR="003419A7" w:rsidRPr="00DA3EDE" w:rsidRDefault="003419A7" w:rsidP="003419A7">
            <w:pPr>
              <w:pStyle w:val="ConsPlusNormal"/>
              <w:ind w:firstLine="0"/>
              <w:jc w:val="both"/>
              <w:rPr>
                <w:rFonts w:ascii="Times New Roman" w:hAnsi="Times New Roman" w:cs="Times New Roman"/>
                <w:sz w:val="16"/>
                <w:szCs w:val="16"/>
              </w:rPr>
            </w:pPr>
          </w:p>
        </w:tc>
        <w:tc>
          <w:tcPr>
            <w:tcW w:w="1858" w:type="dxa"/>
            <w:shd w:val="clear" w:color="auto" w:fill="auto"/>
          </w:tcPr>
          <w:p w:rsidR="00280AEE" w:rsidRPr="00D0412F" w:rsidRDefault="00280AEE" w:rsidP="00280AEE">
            <w:pPr>
              <w:pStyle w:val="ConsPlusNormal"/>
              <w:ind w:firstLine="0"/>
              <w:jc w:val="both"/>
              <w:rPr>
                <w:rFonts w:ascii="Times New Roman" w:hAnsi="Times New Roman" w:cs="Times New Roman"/>
                <w:sz w:val="16"/>
                <w:szCs w:val="16"/>
              </w:rPr>
            </w:pPr>
          </w:p>
        </w:tc>
      </w:tr>
      <w:tr w:rsidR="00280AEE" w:rsidRPr="00D0412F" w:rsidTr="00280AEE">
        <w:tc>
          <w:tcPr>
            <w:tcW w:w="2628" w:type="dxa"/>
            <w:shd w:val="clear" w:color="auto" w:fill="auto"/>
          </w:tcPr>
          <w:p w:rsidR="00280AEE" w:rsidRPr="00D0412F" w:rsidRDefault="00280AEE" w:rsidP="00470933">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2. Обеспечение жилыми помещ</w:t>
            </w:r>
            <w:r w:rsidRPr="00D0412F">
              <w:rPr>
                <w:rFonts w:ascii="Times New Roman" w:hAnsi="Times New Roman" w:cs="Times New Roman"/>
                <w:sz w:val="16"/>
                <w:szCs w:val="16"/>
              </w:rPr>
              <w:t>е</w:t>
            </w:r>
            <w:r w:rsidRPr="00D0412F">
              <w:rPr>
                <w:rFonts w:ascii="Times New Roman" w:hAnsi="Times New Roman" w:cs="Times New Roman"/>
                <w:sz w:val="16"/>
                <w:szCs w:val="16"/>
              </w:rPr>
              <w:t>ниями отдельных категорий вет</w:t>
            </w:r>
            <w:r w:rsidRPr="00D0412F">
              <w:rPr>
                <w:rFonts w:ascii="Times New Roman" w:hAnsi="Times New Roman" w:cs="Times New Roman"/>
                <w:sz w:val="16"/>
                <w:szCs w:val="16"/>
              </w:rPr>
              <w:t>е</w:t>
            </w:r>
            <w:r w:rsidRPr="00D0412F">
              <w:rPr>
                <w:rFonts w:ascii="Times New Roman" w:hAnsi="Times New Roman" w:cs="Times New Roman"/>
                <w:sz w:val="16"/>
                <w:szCs w:val="16"/>
              </w:rPr>
              <w:t>ранов, инвалидов и семей, име</w:t>
            </w:r>
            <w:r w:rsidRPr="00D0412F">
              <w:rPr>
                <w:rFonts w:ascii="Times New Roman" w:hAnsi="Times New Roman" w:cs="Times New Roman"/>
                <w:sz w:val="16"/>
                <w:szCs w:val="16"/>
              </w:rPr>
              <w:t>ю</w:t>
            </w:r>
            <w:r w:rsidRPr="00D0412F">
              <w:rPr>
                <w:rFonts w:ascii="Times New Roman" w:hAnsi="Times New Roman" w:cs="Times New Roman"/>
                <w:sz w:val="16"/>
                <w:szCs w:val="16"/>
              </w:rPr>
              <w:t xml:space="preserve">щих детей-инвалидов за счет средств бюджета </w:t>
            </w:r>
            <w:r w:rsidR="00470933">
              <w:rPr>
                <w:rFonts w:ascii="Times New Roman" w:hAnsi="Times New Roman" w:cs="Times New Roman"/>
                <w:sz w:val="16"/>
                <w:szCs w:val="16"/>
              </w:rPr>
              <w:t>городского окр</w:t>
            </w:r>
            <w:r w:rsidR="00470933">
              <w:rPr>
                <w:rFonts w:ascii="Times New Roman" w:hAnsi="Times New Roman" w:cs="Times New Roman"/>
                <w:sz w:val="16"/>
                <w:szCs w:val="16"/>
              </w:rPr>
              <w:t>у</w:t>
            </w:r>
            <w:r w:rsidR="00470933">
              <w:rPr>
                <w:rFonts w:ascii="Times New Roman" w:hAnsi="Times New Roman" w:cs="Times New Roman"/>
                <w:sz w:val="16"/>
                <w:szCs w:val="16"/>
              </w:rPr>
              <w:lastRenderedPageBreak/>
              <w:t>га Истра</w:t>
            </w:r>
            <w:r w:rsidRPr="00D0412F">
              <w:rPr>
                <w:rFonts w:ascii="Times New Roman" w:hAnsi="Times New Roman" w:cs="Times New Roman"/>
                <w:sz w:val="16"/>
                <w:szCs w:val="16"/>
              </w:rPr>
              <w:t xml:space="preserve"> </w:t>
            </w:r>
          </w:p>
        </w:tc>
        <w:tc>
          <w:tcPr>
            <w:tcW w:w="3060" w:type="dxa"/>
            <w:shd w:val="clear" w:color="auto" w:fill="auto"/>
          </w:tcPr>
          <w:p w:rsidR="00280AEE" w:rsidRPr="00D0412F" w:rsidRDefault="00280AEE" w:rsidP="00470933">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lastRenderedPageBreak/>
              <w:t xml:space="preserve">Средства бюджета </w:t>
            </w:r>
            <w:r w:rsidR="00470933">
              <w:rPr>
                <w:rFonts w:ascii="Times New Roman" w:hAnsi="Times New Roman" w:cs="Times New Roman"/>
                <w:sz w:val="16"/>
                <w:szCs w:val="16"/>
              </w:rPr>
              <w:t xml:space="preserve">г.о. Истра </w:t>
            </w:r>
            <w:r w:rsidRPr="00D0412F">
              <w:rPr>
                <w:rFonts w:ascii="Times New Roman" w:hAnsi="Times New Roman" w:cs="Times New Roman"/>
                <w:sz w:val="16"/>
                <w:szCs w:val="16"/>
              </w:rPr>
              <w:t xml:space="preserve"> (п.2 ст.2 ЖК РФ, п.6 ст.1</w:t>
            </w:r>
            <w:r w:rsidR="00470933">
              <w:rPr>
                <w:rFonts w:ascii="Times New Roman" w:hAnsi="Times New Roman" w:cs="Times New Roman"/>
                <w:sz w:val="16"/>
                <w:szCs w:val="16"/>
              </w:rPr>
              <w:t xml:space="preserve">6, ст18 </w:t>
            </w:r>
            <w:r w:rsidRPr="00D0412F">
              <w:rPr>
                <w:rFonts w:ascii="Times New Roman" w:hAnsi="Times New Roman" w:cs="Times New Roman"/>
                <w:sz w:val="16"/>
                <w:szCs w:val="16"/>
              </w:rPr>
              <w:t xml:space="preserve"> ФЗ  от 06.10.2003 № 131-ФЗ «Об общих принципах орг</w:t>
            </w:r>
            <w:r w:rsidRPr="00D0412F">
              <w:rPr>
                <w:rFonts w:ascii="Times New Roman" w:hAnsi="Times New Roman" w:cs="Times New Roman"/>
                <w:sz w:val="16"/>
                <w:szCs w:val="16"/>
              </w:rPr>
              <w:t>а</w:t>
            </w:r>
            <w:r w:rsidRPr="00D0412F">
              <w:rPr>
                <w:rFonts w:ascii="Times New Roman" w:hAnsi="Times New Roman" w:cs="Times New Roman"/>
                <w:sz w:val="16"/>
                <w:szCs w:val="16"/>
              </w:rPr>
              <w:t>низации местного самоуправления в РФ»)</w:t>
            </w:r>
          </w:p>
        </w:tc>
        <w:tc>
          <w:tcPr>
            <w:tcW w:w="3600" w:type="dxa"/>
            <w:shd w:val="clear" w:color="auto" w:fill="auto"/>
          </w:tcPr>
          <w:p w:rsidR="00280AEE" w:rsidRPr="00D0412F" w:rsidRDefault="00830699" w:rsidP="00280AEE">
            <w:pPr>
              <w:autoSpaceDE w:val="0"/>
              <w:autoSpaceDN w:val="0"/>
              <w:adjustRightInd w:val="0"/>
              <w:ind w:firstLine="540"/>
              <w:jc w:val="both"/>
              <w:rPr>
                <w:sz w:val="16"/>
                <w:szCs w:val="16"/>
              </w:rPr>
            </w:pPr>
            <w:r>
              <w:rPr>
                <w:sz w:val="16"/>
                <w:szCs w:val="16"/>
                <w:lang w:val="en-US"/>
              </w:rPr>
              <w:t>V</w:t>
            </w:r>
            <w:r w:rsidR="00280AEE" w:rsidRPr="00D0412F">
              <w:rPr>
                <w:sz w:val="16"/>
                <w:szCs w:val="16"/>
              </w:rPr>
              <w:t xml:space="preserve"> = Ц х К</w:t>
            </w:r>
          </w:p>
          <w:p w:rsidR="00280AEE" w:rsidRPr="00D0412F" w:rsidRDefault="00830699" w:rsidP="00280AEE">
            <w:pPr>
              <w:autoSpaceDE w:val="0"/>
              <w:autoSpaceDN w:val="0"/>
              <w:adjustRightInd w:val="0"/>
              <w:jc w:val="both"/>
              <w:rPr>
                <w:sz w:val="16"/>
                <w:szCs w:val="16"/>
              </w:rPr>
            </w:pPr>
            <w:r>
              <w:rPr>
                <w:sz w:val="16"/>
                <w:szCs w:val="16"/>
                <w:lang w:val="en-US"/>
              </w:rPr>
              <w:t>V</w:t>
            </w:r>
            <w:r w:rsidR="00280AEE" w:rsidRPr="00D0412F">
              <w:rPr>
                <w:sz w:val="16"/>
                <w:szCs w:val="16"/>
              </w:rPr>
              <w:t>– объем средств бюджета</w:t>
            </w:r>
            <w:r w:rsidRPr="00830699">
              <w:rPr>
                <w:sz w:val="16"/>
                <w:szCs w:val="16"/>
              </w:rPr>
              <w:t xml:space="preserve"> </w:t>
            </w:r>
            <w:r w:rsidR="0047546D">
              <w:rPr>
                <w:sz w:val="16"/>
                <w:szCs w:val="16"/>
              </w:rPr>
              <w:t>округа</w:t>
            </w:r>
            <w:r w:rsidR="00280AEE" w:rsidRPr="00D0412F">
              <w:rPr>
                <w:sz w:val="16"/>
                <w:szCs w:val="16"/>
              </w:rPr>
              <w:t xml:space="preserve"> </w:t>
            </w:r>
          </w:p>
          <w:p w:rsidR="00280AEE" w:rsidRPr="00D0412F" w:rsidRDefault="00280AEE" w:rsidP="00280AEE">
            <w:pPr>
              <w:autoSpaceDE w:val="0"/>
              <w:autoSpaceDN w:val="0"/>
              <w:adjustRightInd w:val="0"/>
              <w:jc w:val="both"/>
              <w:rPr>
                <w:sz w:val="16"/>
                <w:szCs w:val="16"/>
              </w:rPr>
            </w:pPr>
            <w:r w:rsidRPr="00D0412F">
              <w:rPr>
                <w:sz w:val="16"/>
                <w:szCs w:val="16"/>
              </w:rPr>
              <w:t xml:space="preserve">Ц – </w:t>
            </w:r>
            <w:r w:rsidR="00830699">
              <w:rPr>
                <w:sz w:val="16"/>
                <w:szCs w:val="16"/>
              </w:rPr>
              <w:t>стоимость  1-комнатной квартиры</w:t>
            </w:r>
            <w:r w:rsidRPr="00D0412F">
              <w:rPr>
                <w:sz w:val="16"/>
                <w:szCs w:val="16"/>
              </w:rPr>
              <w:t>, устано</w:t>
            </w:r>
            <w:r w:rsidRPr="00D0412F">
              <w:rPr>
                <w:sz w:val="16"/>
                <w:szCs w:val="16"/>
              </w:rPr>
              <w:t>в</w:t>
            </w:r>
            <w:r w:rsidRPr="00D0412F">
              <w:rPr>
                <w:sz w:val="16"/>
                <w:szCs w:val="16"/>
              </w:rPr>
              <w:t>ленная методом сопоставимых рыночных цен</w:t>
            </w:r>
            <w:r w:rsidR="00830699">
              <w:rPr>
                <w:sz w:val="16"/>
                <w:szCs w:val="16"/>
              </w:rPr>
              <w:t xml:space="preserve"> на очередной финансовый год</w:t>
            </w:r>
          </w:p>
          <w:p w:rsidR="00280AEE" w:rsidRPr="00D0412F" w:rsidRDefault="00280AEE" w:rsidP="00280AEE">
            <w:pPr>
              <w:autoSpaceDE w:val="0"/>
              <w:autoSpaceDN w:val="0"/>
              <w:adjustRightInd w:val="0"/>
              <w:jc w:val="both"/>
              <w:rPr>
                <w:sz w:val="16"/>
                <w:szCs w:val="16"/>
              </w:rPr>
            </w:pPr>
            <w:r w:rsidRPr="00D0412F">
              <w:rPr>
                <w:sz w:val="16"/>
                <w:szCs w:val="16"/>
              </w:rPr>
              <w:lastRenderedPageBreak/>
              <w:t>K - прогнозируемое количество приобретаемых жилых помещений для отдельных категорий граждан, подлежащих обеспечению жилыми помещениями на соответствующий финансовый год</w:t>
            </w:r>
          </w:p>
        </w:tc>
        <w:tc>
          <w:tcPr>
            <w:tcW w:w="4348" w:type="dxa"/>
            <w:shd w:val="clear" w:color="auto" w:fill="auto"/>
          </w:tcPr>
          <w:p w:rsidR="00280AEE" w:rsidRPr="00830699" w:rsidRDefault="00280AEE" w:rsidP="008570C0">
            <w:pPr>
              <w:autoSpaceDE w:val="0"/>
              <w:autoSpaceDN w:val="0"/>
              <w:adjustRightInd w:val="0"/>
              <w:jc w:val="both"/>
              <w:rPr>
                <w:sz w:val="16"/>
                <w:szCs w:val="16"/>
              </w:rPr>
            </w:pPr>
            <w:r w:rsidRPr="00D0412F">
              <w:rPr>
                <w:sz w:val="16"/>
                <w:szCs w:val="16"/>
              </w:rPr>
              <w:lastRenderedPageBreak/>
              <w:t xml:space="preserve">Всего: </w:t>
            </w:r>
            <w:r w:rsidR="00830699" w:rsidRPr="00830699">
              <w:rPr>
                <w:sz w:val="16"/>
                <w:szCs w:val="16"/>
              </w:rPr>
              <w:t>0</w:t>
            </w:r>
            <w:r w:rsidRPr="00830699">
              <w:rPr>
                <w:sz w:val="16"/>
                <w:szCs w:val="16"/>
              </w:rPr>
              <w:t xml:space="preserve"> тыс. руб</w:t>
            </w:r>
            <w:r w:rsidR="00432B2D" w:rsidRPr="00830699">
              <w:rPr>
                <w:sz w:val="16"/>
                <w:szCs w:val="16"/>
              </w:rPr>
              <w:t xml:space="preserve"> – бюджет </w:t>
            </w:r>
            <w:r w:rsidR="004454B0">
              <w:rPr>
                <w:sz w:val="16"/>
                <w:szCs w:val="16"/>
              </w:rPr>
              <w:t>округа</w:t>
            </w:r>
          </w:p>
          <w:p w:rsidR="00432B2D" w:rsidRPr="00830699" w:rsidRDefault="00830699" w:rsidP="008570C0">
            <w:pPr>
              <w:autoSpaceDE w:val="0"/>
              <w:autoSpaceDN w:val="0"/>
              <w:adjustRightInd w:val="0"/>
              <w:jc w:val="both"/>
              <w:rPr>
                <w:sz w:val="16"/>
                <w:szCs w:val="16"/>
              </w:rPr>
            </w:pPr>
            <w:r w:rsidRPr="00830699">
              <w:rPr>
                <w:sz w:val="16"/>
                <w:szCs w:val="16"/>
              </w:rPr>
              <w:t xml:space="preserve">           0</w:t>
            </w:r>
            <w:r w:rsidR="00432B2D" w:rsidRPr="00830699">
              <w:rPr>
                <w:sz w:val="16"/>
                <w:szCs w:val="16"/>
              </w:rPr>
              <w:t xml:space="preserve"> тыс.руб. – бюджет </w:t>
            </w:r>
            <w:r w:rsidRPr="00830699">
              <w:rPr>
                <w:sz w:val="16"/>
                <w:szCs w:val="16"/>
              </w:rPr>
              <w:t>поселений</w:t>
            </w:r>
          </w:p>
          <w:p w:rsidR="00280AEE" w:rsidRPr="00830699" w:rsidRDefault="00280AEE" w:rsidP="00280AEE">
            <w:pPr>
              <w:autoSpaceDE w:val="0"/>
              <w:autoSpaceDN w:val="0"/>
              <w:adjustRightInd w:val="0"/>
              <w:jc w:val="both"/>
              <w:rPr>
                <w:sz w:val="16"/>
                <w:szCs w:val="16"/>
              </w:rPr>
            </w:pPr>
          </w:p>
          <w:p w:rsidR="003419A7" w:rsidRPr="00830699" w:rsidRDefault="00280AEE" w:rsidP="003419A7">
            <w:pPr>
              <w:autoSpaceDE w:val="0"/>
              <w:autoSpaceDN w:val="0"/>
              <w:adjustRightInd w:val="0"/>
              <w:jc w:val="both"/>
              <w:rPr>
                <w:sz w:val="16"/>
                <w:szCs w:val="16"/>
              </w:rPr>
            </w:pPr>
            <w:r w:rsidRPr="00830699">
              <w:rPr>
                <w:sz w:val="16"/>
                <w:szCs w:val="16"/>
                <w:u w:val="single"/>
              </w:rPr>
              <w:t>2017 год</w:t>
            </w:r>
            <w:r w:rsidR="008570C0" w:rsidRPr="00830699">
              <w:rPr>
                <w:sz w:val="16"/>
                <w:szCs w:val="16"/>
                <w:u w:val="single"/>
              </w:rPr>
              <w:t>:</w:t>
            </w:r>
            <w:r w:rsidR="00402258" w:rsidRPr="00830699">
              <w:rPr>
                <w:sz w:val="16"/>
                <w:szCs w:val="16"/>
                <w:u w:val="single"/>
              </w:rPr>
              <w:t xml:space="preserve"> </w:t>
            </w:r>
            <w:r w:rsidR="003419A7" w:rsidRPr="00830699">
              <w:rPr>
                <w:sz w:val="16"/>
                <w:szCs w:val="16"/>
              </w:rPr>
              <w:t xml:space="preserve">0 </w:t>
            </w:r>
            <w:r w:rsidRPr="00830699">
              <w:rPr>
                <w:sz w:val="16"/>
                <w:szCs w:val="16"/>
              </w:rPr>
              <w:t>тыс. руб</w:t>
            </w:r>
          </w:p>
          <w:p w:rsidR="003419A7" w:rsidRPr="00830699" w:rsidRDefault="003419A7" w:rsidP="003419A7">
            <w:pPr>
              <w:autoSpaceDE w:val="0"/>
              <w:autoSpaceDN w:val="0"/>
              <w:adjustRightInd w:val="0"/>
              <w:jc w:val="both"/>
              <w:rPr>
                <w:sz w:val="16"/>
                <w:szCs w:val="16"/>
              </w:rPr>
            </w:pPr>
            <w:r w:rsidRPr="00830699">
              <w:rPr>
                <w:sz w:val="16"/>
                <w:szCs w:val="16"/>
                <w:u w:val="single"/>
              </w:rPr>
              <w:t xml:space="preserve">2018 год: </w:t>
            </w:r>
            <w:r w:rsidRPr="00830699">
              <w:rPr>
                <w:sz w:val="16"/>
                <w:szCs w:val="16"/>
              </w:rPr>
              <w:t>0 тыс. руб</w:t>
            </w:r>
          </w:p>
          <w:p w:rsidR="00280AEE" w:rsidRPr="00D0412F" w:rsidRDefault="003419A7" w:rsidP="003419A7">
            <w:pPr>
              <w:autoSpaceDE w:val="0"/>
              <w:autoSpaceDN w:val="0"/>
              <w:adjustRightInd w:val="0"/>
              <w:jc w:val="both"/>
              <w:rPr>
                <w:sz w:val="16"/>
                <w:szCs w:val="16"/>
              </w:rPr>
            </w:pPr>
            <w:r w:rsidRPr="00830699">
              <w:rPr>
                <w:sz w:val="16"/>
                <w:szCs w:val="16"/>
                <w:u w:val="single"/>
              </w:rPr>
              <w:lastRenderedPageBreak/>
              <w:t xml:space="preserve">2019 год: </w:t>
            </w:r>
            <w:r w:rsidRPr="00830699">
              <w:rPr>
                <w:sz w:val="16"/>
                <w:szCs w:val="16"/>
              </w:rPr>
              <w:t>0 тыс. руб</w:t>
            </w:r>
            <w:r w:rsidR="008570C0" w:rsidRPr="00830699">
              <w:rPr>
                <w:sz w:val="16"/>
                <w:szCs w:val="16"/>
              </w:rPr>
              <w:t>.</w:t>
            </w:r>
          </w:p>
        </w:tc>
        <w:tc>
          <w:tcPr>
            <w:tcW w:w="1858" w:type="dxa"/>
            <w:shd w:val="clear" w:color="auto" w:fill="auto"/>
          </w:tcPr>
          <w:p w:rsidR="00280AEE" w:rsidRPr="00D0412F" w:rsidRDefault="00280AEE" w:rsidP="00280AEE">
            <w:pPr>
              <w:pStyle w:val="ConsPlusNormal"/>
              <w:ind w:firstLine="0"/>
              <w:jc w:val="both"/>
              <w:rPr>
                <w:rFonts w:ascii="Times New Roman" w:hAnsi="Times New Roman" w:cs="Times New Roman"/>
                <w:sz w:val="16"/>
                <w:szCs w:val="16"/>
              </w:rPr>
            </w:pPr>
          </w:p>
        </w:tc>
      </w:tr>
    </w:tbl>
    <w:p w:rsidR="00280AEE" w:rsidRDefault="00280AEE" w:rsidP="00280AEE">
      <w:pPr>
        <w:widowControl w:val="0"/>
        <w:autoSpaceDE w:val="0"/>
        <w:autoSpaceDN w:val="0"/>
        <w:adjustRightInd w:val="0"/>
        <w:ind w:firstLine="708"/>
        <w:jc w:val="both"/>
        <w:outlineLvl w:val="1"/>
        <w:rPr>
          <w:rFonts w:ascii="Times New Roman CYR" w:hAnsi="Times New Roman CYR" w:cs="Times New Roman CYR"/>
          <w:sz w:val="20"/>
          <w:szCs w:val="20"/>
        </w:rPr>
      </w:pPr>
    </w:p>
    <w:p w:rsidR="00EB0CFC" w:rsidRDefault="00EB0CFC" w:rsidP="00EB0CFC">
      <w:pPr>
        <w:autoSpaceDE w:val="0"/>
        <w:autoSpaceDN w:val="0"/>
        <w:adjustRightInd w:val="0"/>
        <w:ind w:left="900"/>
        <w:jc w:val="center"/>
        <w:outlineLvl w:val="0"/>
        <w:rPr>
          <w:b/>
          <w:sz w:val="20"/>
          <w:szCs w:val="20"/>
        </w:rPr>
      </w:pPr>
      <w:r>
        <w:rPr>
          <w:b/>
          <w:sz w:val="20"/>
          <w:szCs w:val="20"/>
        </w:rPr>
        <w:t>5.5.</w:t>
      </w:r>
      <w:r w:rsidRPr="00EB0CFC">
        <w:rPr>
          <w:b/>
          <w:sz w:val="20"/>
          <w:szCs w:val="20"/>
        </w:rPr>
        <w:t xml:space="preserve"> </w:t>
      </w:r>
      <w:r>
        <w:rPr>
          <w:b/>
          <w:sz w:val="20"/>
          <w:szCs w:val="20"/>
        </w:rPr>
        <w:t>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w:t>
      </w:r>
      <w:r w:rsidRPr="00B13F1C">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реализации мероприятий Подпрограммы</w:t>
      </w:r>
      <w:r>
        <w:rPr>
          <w:b/>
          <w:sz w:val="20"/>
          <w:szCs w:val="20"/>
        </w:rPr>
        <w:t xml:space="preserve"> 5</w:t>
      </w:r>
    </w:p>
    <w:p w:rsidR="00EB0CFC" w:rsidRDefault="00EB0CFC" w:rsidP="00EB0CFC">
      <w:pPr>
        <w:autoSpaceDE w:val="0"/>
        <w:autoSpaceDN w:val="0"/>
        <w:adjustRightInd w:val="0"/>
        <w:ind w:left="900"/>
        <w:jc w:val="center"/>
        <w:outlineLvl w:val="0"/>
        <w:rPr>
          <w:b/>
          <w:sz w:val="20"/>
          <w:szCs w:val="20"/>
        </w:rPr>
      </w:pPr>
    </w:p>
    <w:p w:rsidR="00EB0CFC" w:rsidRDefault="00EB0CFC" w:rsidP="00EB0CFC">
      <w:pPr>
        <w:autoSpaceDE w:val="0"/>
        <w:autoSpaceDN w:val="0"/>
        <w:adjustRightInd w:val="0"/>
        <w:ind w:firstLine="708"/>
        <w:jc w:val="both"/>
        <w:outlineLvl w:val="0"/>
        <w:rPr>
          <w:sz w:val="20"/>
          <w:szCs w:val="20"/>
        </w:rPr>
      </w:pPr>
      <w:r>
        <w:rPr>
          <w:sz w:val="20"/>
          <w:szCs w:val="20"/>
        </w:rPr>
        <w:t>Реализация мероприятий в рамках Программы 5 позволяет достичь результативности и адресности обеспечения жилыми помещениями ветеранов Великой От</w:t>
      </w:r>
      <w:r>
        <w:rPr>
          <w:sz w:val="20"/>
          <w:szCs w:val="20"/>
        </w:rPr>
        <w:t>е</w:t>
      </w:r>
      <w:r>
        <w:rPr>
          <w:sz w:val="20"/>
          <w:szCs w:val="20"/>
        </w:rPr>
        <w:t>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w:t>
      </w:r>
      <w:r w:rsidR="00231D25">
        <w:rPr>
          <w:sz w:val="20"/>
          <w:szCs w:val="20"/>
        </w:rPr>
        <w:t>, инвалидов и семей, имеющих детей-инвалидов</w:t>
      </w:r>
      <w:r>
        <w:rPr>
          <w:sz w:val="20"/>
          <w:szCs w:val="20"/>
        </w:rPr>
        <w:t>.</w:t>
      </w:r>
    </w:p>
    <w:p w:rsidR="00EB0CFC" w:rsidRPr="009A5A9C" w:rsidRDefault="00EB0CFC" w:rsidP="00EB0CFC">
      <w:pPr>
        <w:widowControl w:val="0"/>
        <w:autoSpaceDE w:val="0"/>
        <w:autoSpaceDN w:val="0"/>
        <w:adjustRightInd w:val="0"/>
        <w:ind w:firstLine="708"/>
        <w:jc w:val="both"/>
        <w:outlineLvl w:val="1"/>
        <w:rPr>
          <w:sz w:val="20"/>
          <w:szCs w:val="20"/>
        </w:rPr>
      </w:pPr>
      <w:r w:rsidRPr="009A5A9C">
        <w:rPr>
          <w:sz w:val="20"/>
          <w:szCs w:val="20"/>
        </w:rPr>
        <w:t xml:space="preserve">Контроль за реализацией </w:t>
      </w:r>
      <w:r>
        <w:rPr>
          <w:sz w:val="20"/>
          <w:szCs w:val="20"/>
        </w:rPr>
        <w:t xml:space="preserve">мероприятий </w:t>
      </w:r>
      <w:r w:rsidRPr="009A5A9C">
        <w:rPr>
          <w:sz w:val="20"/>
          <w:szCs w:val="20"/>
        </w:rPr>
        <w:t>Подпрограммы</w:t>
      </w:r>
      <w:r>
        <w:rPr>
          <w:sz w:val="20"/>
          <w:szCs w:val="20"/>
        </w:rPr>
        <w:t xml:space="preserve"> </w:t>
      </w:r>
      <w:r w:rsidR="00231D25">
        <w:rPr>
          <w:sz w:val="20"/>
          <w:szCs w:val="20"/>
        </w:rPr>
        <w:t>5, направленных на освоение средств федерального бюджета,</w:t>
      </w:r>
      <w:r w:rsidRPr="009A5A9C">
        <w:rPr>
          <w:sz w:val="20"/>
          <w:szCs w:val="20"/>
        </w:rPr>
        <w:t xml:space="preserve"> осуществляет Администрация </w:t>
      </w:r>
      <w:r w:rsidR="0047546D">
        <w:rPr>
          <w:sz w:val="20"/>
          <w:szCs w:val="20"/>
        </w:rPr>
        <w:t>муниципал</w:t>
      </w:r>
      <w:r w:rsidR="0047546D">
        <w:rPr>
          <w:sz w:val="20"/>
          <w:szCs w:val="20"/>
        </w:rPr>
        <w:t>ь</w:t>
      </w:r>
      <w:r w:rsidR="0047546D">
        <w:rPr>
          <w:sz w:val="20"/>
          <w:szCs w:val="20"/>
        </w:rPr>
        <w:t>ного образования</w:t>
      </w:r>
      <w:r w:rsidRPr="009A5A9C">
        <w:rPr>
          <w:sz w:val="20"/>
          <w:szCs w:val="20"/>
        </w:rPr>
        <w:t xml:space="preserve"> и Министерство </w:t>
      </w:r>
      <w:r w:rsidR="00231D25">
        <w:rPr>
          <w:sz w:val="20"/>
          <w:szCs w:val="20"/>
        </w:rPr>
        <w:t>строительного комплекса</w:t>
      </w:r>
      <w:r>
        <w:rPr>
          <w:sz w:val="20"/>
          <w:szCs w:val="20"/>
        </w:rPr>
        <w:t xml:space="preserve"> </w:t>
      </w:r>
      <w:r w:rsidRPr="009A5A9C">
        <w:rPr>
          <w:sz w:val="20"/>
          <w:szCs w:val="20"/>
        </w:rPr>
        <w:t>Московской области</w:t>
      </w:r>
      <w:r>
        <w:rPr>
          <w:sz w:val="20"/>
          <w:szCs w:val="20"/>
        </w:rPr>
        <w:t xml:space="preserve">, что обеспечивает защиту прав и законных интересов </w:t>
      </w:r>
      <w:r w:rsidR="00231D25">
        <w:rPr>
          <w:sz w:val="20"/>
          <w:szCs w:val="20"/>
        </w:rPr>
        <w:t>данной категории граждан при обеспечении их жильем</w:t>
      </w:r>
      <w:r w:rsidRPr="009A5A9C">
        <w:rPr>
          <w:sz w:val="20"/>
          <w:szCs w:val="20"/>
        </w:rPr>
        <w:t xml:space="preserve">. </w:t>
      </w:r>
    </w:p>
    <w:p w:rsidR="00EB0CFC" w:rsidRDefault="00EB0CFC" w:rsidP="00EB0CFC">
      <w:pPr>
        <w:widowControl w:val="0"/>
        <w:autoSpaceDE w:val="0"/>
        <w:autoSpaceDN w:val="0"/>
        <w:adjustRightInd w:val="0"/>
        <w:jc w:val="both"/>
        <w:outlineLvl w:val="1"/>
        <w:rPr>
          <w:sz w:val="20"/>
          <w:szCs w:val="20"/>
        </w:rPr>
      </w:pPr>
      <w:r w:rsidRPr="009A5A9C">
        <w:rPr>
          <w:sz w:val="20"/>
          <w:szCs w:val="20"/>
        </w:rPr>
        <w:tab/>
      </w:r>
      <w:r>
        <w:rPr>
          <w:sz w:val="20"/>
          <w:szCs w:val="20"/>
        </w:rPr>
        <w:t>Заказчик подпрограммы (ж</w:t>
      </w:r>
      <w:r w:rsidRPr="009A5A9C">
        <w:rPr>
          <w:sz w:val="20"/>
          <w:szCs w:val="20"/>
        </w:rPr>
        <w:t>илищное управление</w:t>
      </w:r>
      <w:r>
        <w:rPr>
          <w:sz w:val="20"/>
          <w:szCs w:val="20"/>
        </w:rPr>
        <w:t xml:space="preserve">) представляет в </w:t>
      </w:r>
      <w:r w:rsidR="0047546D">
        <w:rPr>
          <w:sz w:val="20"/>
          <w:szCs w:val="20"/>
        </w:rPr>
        <w:t>у</w:t>
      </w:r>
      <w:r>
        <w:rPr>
          <w:sz w:val="20"/>
          <w:szCs w:val="20"/>
        </w:rPr>
        <w:t xml:space="preserve">правление экономического развития </w:t>
      </w:r>
      <w:r w:rsidR="0047546D">
        <w:rPr>
          <w:sz w:val="20"/>
          <w:szCs w:val="20"/>
        </w:rPr>
        <w:t>администрации городского округа</w:t>
      </w:r>
      <w:r>
        <w:rPr>
          <w:sz w:val="20"/>
          <w:szCs w:val="20"/>
        </w:rPr>
        <w:t xml:space="preserve"> </w:t>
      </w:r>
      <w:r w:rsidR="0047546D">
        <w:rPr>
          <w:sz w:val="20"/>
          <w:szCs w:val="20"/>
        </w:rPr>
        <w:t xml:space="preserve">Истра </w:t>
      </w:r>
      <w:r>
        <w:rPr>
          <w:sz w:val="20"/>
          <w:szCs w:val="20"/>
        </w:rPr>
        <w:t>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 xml:space="preserve">страции Истринского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B0CFC" w:rsidRPr="009A5A9C" w:rsidRDefault="00EB0CFC" w:rsidP="00EB0CF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B0CFC" w:rsidRPr="009A5A9C" w:rsidRDefault="00EB0CFC" w:rsidP="00EB0CF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Оперативный и годовой отчет размещаются в электронной системе мониторинга ГАС «Управление».</w:t>
      </w:r>
    </w:p>
    <w:p w:rsidR="00280AEE" w:rsidRDefault="00280AEE" w:rsidP="00280AEE">
      <w:pPr>
        <w:widowControl w:val="0"/>
        <w:autoSpaceDE w:val="0"/>
        <w:autoSpaceDN w:val="0"/>
        <w:adjustRightInd w:val="0"/>
        <w:jc w:val="both"/>
        <w:outlineLvl w:val="1"/>
        <w:rPr>
          <w:sz w:val="20"/>
          <w:szCs w:val="20"/>
        </w:rPr>
      </w:pPr>
    </w:p>
    <w:p w:rsidR="00280AEE" w:rsidRPr="00FC3BDF" w:rsidRDefault="00231D25" w:rsidP="00280AEE">
      <w:pPr>
        <w:widowControl w:val="0"/>
        <w:autoSpaceDE w:val="0"/>
        <w:autoSpaceDN w:val="0"/>
        <w:adjustRightInd w:val="0"/>
        <w:jc w:val="center"/>
        <w:outlineLvl w:val="1"/>
        <w:rPr>
          <w:b/>
          <w:sz w:val="20"/>
          <w:szCs w:val="20"/>
        </w:rPr>
      </w:pPr>
      <w:r>
        <w:rPr>
          <w:b/>
          <w:sz w:val="20"/>
          <w:szCs w:val="20"/>
        </w:rPr>
        <w:t>5.6</w:t>
      </w:r>
      <w:r w:rsidR="00280AEE" w:rsidRPr="00FC3BDF">
        <w:rPr>
          <w:b/>
          <w:sz w:val="20"/>
          <w:szCs w:val="20"/>
        </w:rPr>
        <w:t xml:space="preserve">. </w:t>
      </w:r>
      <w:r w:rsidR="00280AEE">
        <w:rPr>
          <w:b/>
          <w:sz w:val="20"/>
          <w:szCs w:val="20"/>
        </w:rPr>
        <w:t>Оценка</w:t>
      </w:r>
      <w:r w:rsidR="00280AEE" w:rsidRPr="00FC3BDF">
        <w:rPr>
          <w:b/>
          <w:sz w:val="20"/>
          <w:szCs w:val="20"/>
        </w:rPr>
        <w:t xml:space="preserve"> эффективности реализации Подпрограммы</w:t>
      </w:r>
    </w:p>
    <w:p w:rsidR="00280AEE" w:rsidRDefault="00280AEE" w:rsidP="00280AEE">
      <w:pPr>
        <w:widowControl w:val="0"/>
        <w:autoSpaceDE w:val="0"/>
        <w:autoSpaceDN w:val="0"/>
        <w:adjustRightInd w:val="0"/>
        <w:jc w:val="center"/>
        <w:outlineLvl w:val="1"/>
        <w:rPr>
          <w:sz w:val="20"/>
          <w:szCs w:val="20"/>
        </w:rPr>
      </w:pPr>
    </w:p>
    <w:p w:rsidR="00280AEE" w:rsidRDefault="00280AEE" w:rsidP="00280AEE">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525BD0">
        <w:rPr>
          <w:sz w:val="20"/>
          <w:szCs w:val="20"/>
        </w:rPr>
        <w:t>управлением</w:t>
      </w:r>
      <w:r>
        <w:rPr>
          <w:sz w:val="20"/>
          <w:szCs w:val="20"/>
        </w:rPr>
        <w:t xml:space="preserve"> экономическо</w:t>
      </w:r>
      <w:r w:rsidR="00525BD0">
        <w:rPr>
          <w:sz w:val="20"/>
          <w:szCs w:val="20"/>
        </w:rPr>
        <w:t xml:space="preserve">го </w:t>
      </w:r>
      <w:r>
        <w:rPr>
          <w:sz w:val="20"/>
          <w:szCs w:val="20"/>
        </w:rPr>
        <w:t xml:space="preserve">развития </w:t>
      </w:r>
      <w:r w:rsidR="00525BD0">
        <w:rPr>
          <w:sz w:val="20"/>
          <w:szCs w:val="20"/>
        </w:rPr>
        <w:t>а</w:t>
      </w:r>
      <w:r>
        <w:rPr>
          <w:sz w:val="20"/>
          <w:szCs w:val="20"/>
        </w:rPr>
        <w:t xml:space="preserve">дминистрации </w:t>
      </w:r>
      <w:r w:rsidR="0047546D">
        <w:rPr>
          <w:sz w:val="20"/>
          <w:szCs w:val="20"/>
        </w:rPr>
        <w:t>муниципального о</w:t>
      </w:r>
      <w:r w:rsidR="0047546D">
        <w:rPr>
          <w:sz w:val="20"/>
          <w:szCs w:val="20"/>
        </w:rPr>
        <w:t>б</w:t>
      </w:r>
      <w:r w:rsidR="0047546D">
        <w:rPr>
          <w:sz w:val="20"/>
          <w:szCs w:val="20"/>
        </w:rPr>
        <w:t>разования</w:t>
      </w:r>
      <w:r>
        <w:rPr>
          <w:sz w:val="20"/>
          <w:szCs w:val="20"/>
        </w:rPr>
        <w:t xml:space="preserve"> ежегодно, а также по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280AEE" w:rsidRDefault="00280AEE" w:rsidP="00280AEE">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525BD0">
        <w:rPr>
          <w:sz w:val="20"/>
          <w:szCs w:val="20"/>
        </w:rPr>
        <w:t>5 а</w:t>
      </w:r>
      <w:r>
        <w:rPr>
          <w:sz w:val="20"/>
          <w:szCs w:val="20"/>
        </w:rPr>
        <w:t>дминистрацией может быть принято решение:</w:t>
      </w:r>
    </w:p>
    <w:p w:rsidR="00280AEE" w:rsidRDefault="00280AEE" w:rsidP="00280AEE">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r w:rsidR="00525BD0">
        <w:rPr>
          <w:sz w:val="20"/>
          <w:szCs w:val="20"/>
        </w:rPr>
        <w:t xml:space="preserve"> 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47546D">
        <w:rPr>
          <w:sz w:val="20"/>
          <w:szCs w:val="20"/>
        </w:rPr>
        <w:t>горо</w:t>
      </w:r>
      <w:r w:rsidR="0047546D">
        <w:rPr>
          <w:sz w:val="20"/>
          <w:szCs w:val="20"/>
        </w:rPr>
        <w:t>д</w:t>
      </w:r>
      <w:r w:rsidR="0047546D">
        <w:rPr>
          <w:sz w:val="20"/>
          <w:szCs w:val="20"/>
        </w:rPr>
        <w:t>ского поселения Истра</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700A9C" w:rsidRDefault="00700A9C" w:rsidP="00280AEE">
      <w:pPr>
        <w:widowControl w:val="0"/>
        <w:autoSpaceDE w:val="0"/>
        <w:autoSpaceDN w:val="0"/>
        <w:adjustRightInd w:val="0"/>
        <w:ind w:firstLine="540"/>
        <w:jc w:val="center"/>
        <w:rPr>
          <w:b/>
          <w:sz w:val="20"/>
          <w:szCs w:val="20"/>
        </w:rPr>
      </w:pPr>
    </w:p>
    <w:p w:rsidR="00280AEE" w:rsidRPr="00231D25" w:rsidRDefault="00231D25" w:rsidP="00280AEE">
      <w:pPr>
        <w:widowControl w:val="0"/>
        <w:autoSpaceDE w:val="0"/>
        <w:autoSpaceDN w:val="0"/>
        <w:adjustRightInd w:val="0"/>
        <w:ind w:firstLine="540"/>
        <w:jc w:val="center"/>
        <w:rPr>
          <w:b/>
          <w:sz w:val="20"/>
          <w:szCs w:val="20"/>
        </w:rPr>
      </w:pPr>
      <w:r w:rsidRPr="00231D25">
        <w:rPr>
          <w:b/>
          <w:sz w:val="20"/>
          <w:szCs w:val="20"/>
        </w:rPr>
        <w:t xml:space="preserve">5.7. Перечень мероприятий </w:t>
      </w:r>
      <w:r w:rsidR="00525BD0">
        <w:rPr>
          <w:b/>
          <w:sz w:val="20"/>
          <w:szCs w:val="20"/>
        </w:rPr>
        <w:t>П</w:t>
      </w:r>
      <w:r w:rsidRPr="00231D25">
        <w:rPr>
          <w:b/>
          <w:sz w:val="20"/>
          <w:szCs w:val="20"/>
        </w:rPr>
        <w:t xml:space="preserve">одпрограммы </w:t>
      </w:r>
      <w:r w:rsidR="00525BD0">
        <w:rPr>
          <w:b/>
          <w:sz w:val="20"/>
          <w:szCs w:val="20"/>
        </w:rPr>
        <w:t>5</w:t>
      </w:r>
    </w:p>
    <w:p w:rsidR="00280AEE" w:rsidRPr="00231D25" w:rsidRDefault="00280AEE" w:rsidP="00280AEE">
      <w:pPr>
        <w:widowControl w:val="0"/>
        <w:autoSpaceDE w:val="0"/>
        <w:autoSpaceDN w:val="0"/>
        <w:adjustRightInd w:val="0"/>
        <w:ind w:firstLine="540"/>
        <w:jc w:val="center"/>
        <w:rPr>
          <w:b/>
          <w:sz w:val="20"/>
          <w:szCs w:val="20"/>
        </w:rPr>
      </w:pPr>
      <w:r w:rsidRPr="00231D25">
        <w:rPr>
          <w:b/>
          <w:sz w:val="20"/>
          <w:szCs w:val="20"/>
        </w:rPr>
        <w:t>«О</w:t>
      </w:r>
      <w:r w:rsidR="00231D25">
        <w:rPr>
          <w:b/>
          <w:sz w:val="20"/>
          <w:szCs w:val="20"/>
        </w:rPr>
        <w:t>беспечение жильем отдельных категорий ветеранов, инвалидов и семей, имеющих детей-инвалидов</w:t>
      </w:r>
      <w:r w:rsidRPr="00231D25">
        <w:rPr>
          <w:b/>
          <w:sz w:val="20"/>
          <w:szCs w:val="20"/>
        </w:rPr>
        <w:t>»</w:t>
      </w:r>
    </w:p>
    <w:p w:rsidR="00280AEE" w:rsidRDefault="00280AEE" w:rsidP="00280AEE">
      <w:pPr>
        <w:widowControl w:val="0"/>
        <w:autoSpaceDE w:val="0"/>
        <w:autoSpaceDN w:val="0"/>
        <w:adjustRightInd w:val="0"/>
        <w:ind w:firstLine="540"/>
        <w:jc w:val="center"/>
        <w:rPr>
          <w:sz w:val="20"/>
          <w:szCs w:val="20"/>
        </w:rPr>
      </w:pP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092"/>
        <w:gridCol w:w="2268"/>
        <w:gridCol w:w="1134"/>
        <w:gridCol w:w="851"/>
        <w:gridCol w:w="1275"/>
        <w:gridCol w:w="851"/>
        <w:gridCol w:w="850"/>
        <w:gridCol w:w="851"/>
        <w:gridCol w:w="850"/>
        <w:gridCol w:w="709"/>
        <w:gridCol w:w="818"/>
        <w:gridCol w:w="1019"/>
        <w:gridCol w:w="1028"/>
      </w:tblGrid>
      <w:tr w:rsidR="00280AEE" w:rsidRPr="00D0412F" w:rsidTr="001C7F81">
        <w:trPr>
          <w:trHeight w:val="115"/>
        </w:trPr>
        <w:tc>
          <w:tcPr>
            <w:tcW w:w="426"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 п/п</w:t>
            </w:r>
          </w:p>
        </w:tc>
        <w:tc>
          <w:tcPr>
            <w:tcW w:w="2092"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Мероприятия по реализ</w:t>
            </w:r>
            <w:r w:rsidRPr="00D0412F">
              <w:rPr>
                <w:sz w:val="16"/>
                <w:szCs w:val="16"/>
              </w:rPr>
              <w:t>а</w:t>
            </w:r>
            <w:r w:rsidRPr="00D0412F">
              <w:rPr>
                <w:sz w:val="16"/>
                <w:szCs w:val="16"/>
              </w:rPr>
              <w:t>ции Подпрограммы</w:t>
            </w:r>
          </w:p>
        </w:tc>
        <w:tc>
          <w:tcPr>
            <w:tcW w:w="2268"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Перечень стандартных пр</w:t>
            </w:r>
            <w:r w:rsidRPr="00D0412F">
              <w:rPr>
                <w:sz w:val="16"/>
                <w:szCs w:val="16"/>
              </w:rPr>
              <w:t>о</w:t>
            </w:r>
            <w:r w:rsidRPr="00D0412F">
              <w:rPr>
                <w:sz w:val="16"/>
                <w:szCs w:val="16"/>
              </w:rPr>
              <w:t>цедур, обеспечивающих выполнение мероприятия с указанием предельных ср</w:t>
            </w:r>
            <w:r w:rsidRPr="00D0412F">
              <w:rPr>
                <w:sz w:val="16"/>
                <w:szCs w:val="16"/>
              </w:rPr>
              <w:t>о</w:t>
            </w:r>
            <w:r w:rsidRPr="00D0412F">
              <w:rPr>
                <w:sz w:val="16"/>
                <w:szCs w:val="16"/>
              </w:rPr>
              <w:t>ков их исполнения</w:t>
            </w:r>
          </w:p>
        </w:tc>
        <w:tc>
          <w:tcPr>
            <w:tcW w:w="1134"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851"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1275" w:type="dxa"/>
            <w:vMerge w:val="restart"/>
            <w:shd w:val="clear" w:color="auto" w:fill="auto"/>
          </w:tcPr>
          <w:p w:rsidR="00280AEE" w:rsidRPr="00D0412F" w:rsidRDefault="00280AEE" w:rsidP="00066C03">
            <w:pPr>
              <w:widowControl w:val="0"/>
              <w:autoSpaceDE w:val="0"/>
              <w:autoSpaceDN w:val="0"/>
              <w:adjustRightInd w:val="0"/>
              <w:jc w:val="both"/>
              <w:rPr>
                <w:sz w:val="16"/>
                <w:szCs w:val="16"/>
              </w:rPr>
            </w:pPr>
            <w:r w:rsidRPr="00D0412F">
              <w:rPr>
                <w:sz w:val="16"/>
                <w:szCs w:val="16"/>
              </w:rPr>
              <w:t>Объем фина</w:t>
            </w:r>
            <w:r w:rsidRPr="00D0412F">
              <w:rPr>
                <w:sz w:val="16"/>
                <w:szCs w:val="16"/>
              </w:rPr>
              <w:t>н</w:t>
            </w:r>
            <w:r w:rsidRPr="00D0412F">
              <w:rPr>
                <w:sz w:val="16"/>
                <w:szCs w:val="16"/>
              </w:rPr>
              <w:t>сирования мероприятия в текущем</w:t>
            </w:r>
            <w:r w:rsidR="005457A5">
              <w:rPr>
                <w:sz w:val="16"/>
                <w:szCs w:val="16"/>
              </w:rPr>
              <w:t xml:space="preserve"> </w:t>
            </w:r>
            <w:r w:rsidRPr="00D0412F">
              <w:rPr>
                <w:sz w:val="16"/>
                <w:szCs w:val="16"/>
              </w:rPr>
              <w:t>ф</w:t>
            </w:r>
            <w:r w:rsidRPr="00D0412F">
              <w:rPr>
                <w:sz w:val="16"/>
                <w:szCs w:val="16"/>
              </w:rPr>
              <w:t>и</w:t>
            </w:r>
            <w:r w:rsidRPr="00D0412F">
              <w:rPr>
                <w:sz w:val="16"/>
                <w:szCs w:val="16"/>
              </w:rPr>
              <w:t>нансовом году (тыс.руб)</w:t>
            </w:r>
          </w:p>
        </w:tc>
        <w:tc>
          <w:tcPr>
            <w:tcW w:w="851"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Всего (тыс.руб)</w:t>
            </w:r>
          </w:p>
        </w:tc>
        <w:tc>
          <w:tcPr>
            <w:tcW w:w="4078" w:type="dxa"/>
            <w:gridSpan w:val="5"/>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Объемы финансирования по годам (тыс.руб.)</w:t>
            </w:r>
          </w:p>
        </w:tc>
        <w:tc>
          <w:tcPr>
            <w:tcW w:w="1019"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Отве</w:t>
            </w:r>
            <w:r w:rsidRPr="00D0412F">
              <w:rPr>
                <w:sz w:val="16"/>
                <w:szCs w:val="16"/>
              </w:rPr>
              <w:t>т</w:t>
            </w:r>
            <w:r w:rsidRPr="00D0412F">
              <w:rPr>
                <w:sz w:val="16"/>
                <w:szCs w:val="16"/>
              </w:rPr>
              <w:t>ственный за выпо</w:t>
            </w:r>
            <w:r w:rsidRPr="00D0412F">
              <w:rPr>
                <w:sz w:val="16"/>
                <w:szCs w:val="16"/>
              </w:rPr>
              <w:t>л</w:t>
            </w:r>
            <w:r w:rsidRPr="00D0412F">
              <w:rPr>
                <w:sz w:val="16"/>
                <w:szCs w:val="16"/>
              </w:rPr>
              <w:t>нение м</w:t>
            </w:r>
            <w:r w:rsidRPr="00D0412F">
              <w:rPr>
                <w:sz w:val="16"/>
                <w:szCs w:val="16"/>
              </w:rPr>
              <w:t>е</w:t>
            </w:r>
            <w:r w:rsidRPr="00D0412F">
              <w:rPr>
                <w:sz w:val="16"/>
                <w:szCs w:val="16"/>
              </w:rPr>
              <w:t>роприятия Подпр</w:t>
            </w:r>
            <w:r w:rsidRPr="00D0412F">
              <w:rPr>
                <w:sz w:val="16"/>
                <w:szCs w:val="16"/>
              </w:rPr>
              <w:t>о</w:t>
            </w:r>
            <w:r w:rsidRPr="00D0412F">
              <w:rPr>
                <w:sz w:val="16"/>
                <w:szCs w:val="16"/>
              </w:rPr>
              <w:t>граммы</w:t>
            </w:r>
          </w:p>
        </w:tc>
        <w:tc>
          <w:tcPr>
            <w:tcW w:w="1028"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280AEE" w:rsidRPr="00D0412F" w:rsidTr="001C7F81">
        <w:tc>
          <w:tcPr>
            <w:tcW w:w="426"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2092"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2268"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134"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275"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0"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7</w:t>
            </w:r>
            <w:r w:rsidR="00280AEE" w:rsidRPr="00D0412F">
              <w:rPr>
                <w:sz w:val="16"/>
                <w:szCs w:val="16"/>
              </w:rPr>
              <w:t xml:space="preserve"> год</w:t>
            </w:r>
          </w:p>
        </w:tc>
        <w:tc>
          <w:tcPr>
            <w:tcW w:w="851"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8</w:t>
            </w:r>
            <w:r>
              <w:rPr>
                <w:sz w:val="16"/>
                <w:szCs w:val="16"/>
              </w:rPr>
              <w:t xml:space="preserve"> год</w:t>
            </w:r>
          </w:p>
        </w:tc>
        <w:tc>
          <w:tcPr>
            <w:tcW w:w="850"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9</w:t>
            </w:r>
            <w:r>
              <w:rPr>
                <w:sz w:val="16"/>
                <w:szCs w:val="16"/>
              </w:rPr>
              <w:t xml:space="preserve"> год</w:t>
            </w:r>
          </w:p>
        </w:tc>
        <w:tc>
          <w:tcPr>
            <w:tcW w:w="709"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w:t>
            </w:r>
            <w:r w:rsidR="001C7F81">
              <w:rPr>
                <w:sz w:val="16"/>
                <w:szCs w:val="16"/>
              </w:rPr>
              <w:t>20</w:t>
            </w:r>
            <w:r>
              <w:rPr>
                <w:sz w:val="16"/>
                <w:szCs w:val="16"/>
              </w:rPr>
              <w:t xml:space="preserve"> год</w:t>
            </w:r>
          </w:p>
        </w:tc>
        <w:tc>
          <w:tcPr>
            <w:tcW w:w="818"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w:t>
            </w:r>
            <w:r w:rsidR="001C7F81">
              <w:rPr>
                <w:sz w:val="16"/>
                <w:szCs w:val="16"/>
              </w:rPr>
              <w:t>21</w:t>
            </w:r>
            <w:r>
              <w:rPr>
                <w:sz w:val="16"/>
                <w:szCs w:val="16"/>
              </w:rPr>
              <w:t xml:space="preserve"> год</w:t>
            </w:r>
          </w:p>
        </w:tc>
        <w:tc>
          <w:tcPr>
            <w:tcW w:w="1019"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028"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r>
      <w:tr w:rsidR="00280AEE" w:rsidRPr="00D0412F" w:rsidTr="001C7F81">
        <w:tc>
          <w:tcPr>
            <w:tcW w:w="426"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w:t>
            </w:r>
          </w:p>
        </w:tc>
        <w:tc>
          <w:tcPr>
            <w:tcW w:w="2092"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2</w:t>
            </w:r>
          </w:p>
        </w:tc>
        <w:tc>
          <w:tcPr>
            <w:tcW w:w="226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4</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5</w:t>
            </w:r>
          </w:p>
        </w:tc>
        <w:tc>
          <w:tcPr>
            <w:tcW w:w="1275"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6</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7</w:t>
            </w:r>
          </w:p>
        </w:tc>
        <w:tc>
          <w:tcPr>
            <w:tcW w:w="850"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8</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9</w:t>
            </w:r>
          </w:p>
        </w:tc>
        <w:tc>
          <w:tcPr>
            <w:tcW w:w="850"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10</w:t>
            </w:r>
          </w:p>
        </w:tc>
        <w:tc>
          <w:tcPr>
            <w:tcW w:w="709"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11</w:t>
            </w:r>
          </w:p>
        </w:tc>
        <w:tc>
          <w:tcPr>
            <w:tcW w:w="81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12</w:t>
            </w:r>
          </w:p>
        </w:tc>
        <w:tc>
          <w:tcPr>
            <w:tcW w:w="1019"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13</w:t>
            </w:r>
          </w:p>
        </w:tc>
        <w:tc>
          <w:tcPr>
            <w:tcW w:w="102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14</w:t>
            </w: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b/>
                <w:bCs/>
                <w:sz w:val="16"/>
                <w:szCs w:val="16"/>
              </w:rPr>
            </w:pPr>
            <w:r w:rsidRPr="00700A9C">
              <w:rPr>
                <w:b/>
                <w:bCs/>
                <w:sz w:val="16"/>
                <w:szCs w:val="16"/>
              </w:rPr>
              <w:t>Задача.</w:t>
            </w:r>
          </w:p>
          <w:p w:rsidR="0047546D" w:rsidRPr="00634BA7" w:rsidRDefault="0047546D" w:rsidP="00011665">
            <w:pPr>
              <w:widowControl w:val="0"/>
              <w:autoSpaceDE w:val="0"/>
              <w:autoSpaceDN w:val="0"/>
              <w:adjustRightInd w:val="0"/>
              <w:jc w:val="both"/>
              <w:rPr>
                <w:sz w:val="16"/>
                <w:szCs w:val="16"/>
              </w:rPr>
            </w:pPr>
            <w:r>
              <w:rPr>
                <w:sz w:val="16"/>
                <w:szCs w:val="16"/>
              </w:rPr>
              <w:lastRenderedPageBreak/>
              <w:t>О</w:t>
            </w:r>
            <w:r w:rsidRPr="00231D25">
              <w:rPr>
                <w:sz w:val="16"/>
                <w:szCs w:val="16"/>
              </w:rPr>
              <w:t>беспечение жилыми помещениями отдельных категорий граждан, уст</w:t>
            </w:r>
            <w:r w:rsidRPr="00231D25">
              <w:rPr>
                <w:sz w:val="16"/>
                <w:szCs w:val="16"/>
              </w:rPr>
              <w:t>а</w:t>
            </w:r>
            <w:r w:rsidRPr="00231D25">
              <w:rPr>
                <w:sz w:val="16"/>
                <w:szCs w:val="16"/>
              </w:rPr>
              <w:t>новленных федеральным законодательством</w:t>
            </w:r>
          </w:p>
        </w:tc>
        <w:tc>
          <w:tcPr>
            <w:tcW w:w="2268" w:type="dxa"/>
            <w:vMerge w:val="restart"/>
            <w:shd w:val="clear" w:color="auto" w:fill="auto"/>
          </w:tcPr>
          <w:p w:rsidR="0047546D" w:rsidRPr="00D0412F" w:rsidRDefault="0047546D" w:rsidP="00700A9C">
            <w:pPr>
              <w:widowControl w:val="0"/>
              <w:autoSpaceDE w:val="0"/>
              <w:autoSpaceDN w:val="0"/>
              <w:adjustRightInd w:val="0"/>
              <w:jc w:val="both"/>
              <w:rPr>
                <w:sz w:val="16"/>
                <w:szCs w:val="16"/>
              </w:rPr>
            </w:pPr>
            <w:r>
              <w:rPr>
                <w:sz w:val="16"/>
                <w:szCs w:val="16"/>
              </w:rPr>
              <w:lastRenderedPageBreak/>
              <w:t xml:space="preserve">Обеспечение отдельных </w:t>
            </w:r>
            <w:r>
              <w:rPr>
                <w:sz w:val="16"/>
                <w:szCs w:val="16"/>
              </w:rPr>
              <w:lastRenderedPageBreak/>
              <w:t>категорий граждан жильем за счет федеральных денежных средств и предоставление отдельным категориям вет</w:t>
            </w:r>
            <w:r>
              <w:rPr>
                <w:sz w:val="16"/>
                <w:szCs w:val="16"/>
              </w:rPr>
              <w:t>е</w:t>
            </w:r>
            <w:r>
              <w:rPr>
                <w:sz w:val="16"/>
                <w:szCs w:val="16"/>
              </w:rPr>
              <w:t>ранов и инвалидов жилых помещений муниципального жилищного фонда по догов</w:t>
            </w:r>
            <w:r>
              <w:rPr>
                <w:sz w:val="16"/>
                <w:szCs w:val="16"/>
              </w:rPr>
              <w:t>о</w:t>
            </w:r>
            <w:r>
              <w:rPr>
                <w:sz w:val="16"/>
                <w:szCs w:val="16"/>
              </w:rPr>
              <w:t>рам соцнайма</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lastRenderedPageBreak/>
              <w:t xml:space="preserve">Итого </w:t>
            </w:r>
          </w:p>
        </w:tc>
        <w:tc>
          <w:tcPr>
            <w:tcW w:w="851" w:type="dxa"/>
            <w:vMerge w:val="restart"/>
            <w:shd w:val="clear" w:color="auto" w:fill="auto"/>
          </w:tcPr>
          <w:p w:rsidR="0047546D" w:rsidRPr="00D0412F" w:rsidRDefault="0047546D" w:rsidP="00352CD3">
            <w:pPr>
              <w:rPr>
                <w:sz w:val="16"/>
                <w:szCs w:val="16"/>
              </w:rPr>
            </w:pPr>
            <w:r w:rsidRPr="00D0412F">
              <w:rPr>
                <w:sz w:val="16"/>
                <w:szCs w:val="16"/>
              </w:rPr>
              <w:t>201</w:t>
            </w:r>
            <w:r>
              <w:rPr>
                <w:sz w:val="16"/>
                <w:szCs w:val="16"/>
              </w:rPr>
              <w:t>7</w:t>
            </w:r>
            <w:r w:rsidRPr="00D0412F">
              <w:rPr>
                <w:sz w:val="16"/>
                <w:szCs w:val="16"/>
              </w:rPr>
              <w:t>-</w:t>
            </w:r>
            <w:r w:rsidRPr="00D0412F">
              <w:rPr>
                <w:sz w:val="16"/>
                <w:szCs w:val="16"/>
              </w:rPr>
              <w:lastRenderedPageBreak/>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lastRenderedPageBreak/>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jc w:val="center"/>
              <w:rPr>
                <w:sz w:val="16"/>
                <w:szCs w:val="16"/>
              </w:rPr>
            </w:pPr>
            <w:r w:rsidRPr="001C7F81">
              <w:rPr>
                <w:sz w:val="16"/>
                <w:szCs w:val="16"/>
              </w:rPr>
              <w:t>0</w:t>
            </w:r>
          </w:p>
        </w:tc>
        <w:tc>
          <w:tcPr>
            <w:tcW w:w="850" w:type="dxa"/>
            <w:shd w:val="clear" w:color="auto" w:fill="auto"/>
          </w:tcPr>
          <w:p w:rsidR="0047546D" w:rsidRPr="001C7F81" w:rsidRDefault="0047546D" w:rsidP="002B5609">
            <w:pPr>
              <w:jc w:val="center"/>
              <w:rPr>
                <w:sz w:val="16"/>
                <w:szCs w:val="16"/>
              </w:rPr>
            </w:pPr>
            <w:r w:rsidRPr="001C7F81">
              <w:rPr>
                <w:sz w:val="16"/>
                <w:szCs w:val="16"/>
              </w:rPr>
              <w:t>0</w:t>
            </w:r>
          </w:p>
        </w:tc>
        <w:tc>
          <w:tcPr>
            <w:tcW w:w="709" w:type="dxa"/>
            <w:shd w:val="clear" w:color="auto" w:fill="auto"/>
          </w:tcPr>
          <w:p w:rsidR="0047546D" w:rsidRPr="00464603" w:rsidRDefault="0047546D" w:rsidP="003419A7">
            <w:pPr>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Жилищное </w:t>
            </w:r>
            <w:r w:rsidRPr="00D0412F">
              <w:rPr>
                <w:sz w:val="16"/>
                <w:szCs w:val="16"/>
              </w:rPr>
              <w:lastRenderedPageBreak/>
              <w:t>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lastRenderedPageBreak/>
              <w:t>Предоста</w:t>
            </w:r>
            <w:r>
              <w:rPr>
                <w:sz w:val="16"/>
                <w:szCs w:val="16"/>
              </w:rPr>
              <w:t>в</w:t>
            </w:r>
            <w:r>
              <w:rPr>
                <w:sz w:val="16"/>
                <w:szCs w:val="16"/>
              </w:rPr>
              <w:lastRenderedPageBreak/>
              <w:t xml:space="preserve">ление </w:t>
            </w:r>
            <w:r w:rsidRPr="00D0412F">
              <w:rPr>
                <w:sz w:val="16"/>
                <w:szCs w:val="16"/>
              </w:rPr>
              <w:t>ж</w:t>
            </w:r>
            <w:r w:rsidRPr="00D0412F">
              <w:rPr>
                <w:sz w:val="16"/>
                <w:szCs w:val="16"/>
              </w:rPr>
              <w:t>и</w:t>
            </w:r>
            <w:r w:rsidRPr="00D0412F">
              <w:rPr>
                <w:sz w:val="16"/>
                <w:szCs w:val="16"/>
              </w:rPr>
              <w:t>лья</w:t>
            </w:r>
          </w:p>
        </w:tc>
      </w:tr>
      <w:tr w:rsidR="0047546D" w:rsidRPr="00D0412F" w:rsidTr="001C7F81">
        <w:trPr>
          <w:trHeight w:val="668"/>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47546D">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63"/>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700A9C">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b/>
                <w:bCs/>
                <w:sz w:val="16"/>
                <w:szCs w:val="16"/>
              </w:rPr>
            </w:pPr>
            <w:r w:rsidRPr="00700A9C">
              <w:rPr>
                <w:b/>
                <w:bCs/>
                <w:sz w:val="16"/>
                <w:szCs w:val="16"/>
              </w:rPr>
              <w:t xml:space="preserve">Основное мероприятие. </w:t>
            </w:r>
          </w:p>
          <w:p w:rsidR="0047546D" w:rsidRPr="00634BA7" w:rsidRDefault="0047546D" w:rsidP="00700A9C">
            <w:pPr>
              <w:widowControl w:val="0"/>
              <w:autoSpaceDE w:val="0"/>
              <w:autoSpaceDN w:val="0"/>
              <w:adjustRightInd w:val="0"/>
              <w:jc w:val="both"/>
              <w:rPr>
                <w:sz w:val="16"/>
                <w:szCs w:val="16"/>
              </w:rPr>
            </w:pPr>
            <w:r>
              <w:rPr>
                <w:sz w:val="16"/>
                <w:szCs w:val="16"/>
              </w:rPr>
              <w:t>О</w:t>
            </w:r>
            <w:r w:rsidRPr="00231D25">
              <w:rPr>
                <w:sz w:val="16"/>
                <w:szCs w:val="16"/>
              </w:rPr>
              <w:t>беспечение жилыми помещениями отдельных категорий граждан, уст</w:t>
            </w:r>
            <w:r w:rsidRPr="00231D25">
              <w:rPr>
                <w:sz w:val="16"/>
                <w:szCs w:val="16"/>
              </w:rPr>
              <w:t>а</w:t>
            </w:r>
            <w:r w:rsidRPr="00231D25">
              <w:rPr>
                <w:sz w:val="16"/>
                <w:szCs w:val="16"/>
              </w:rPr>
              <w:t>новленных федеральным законодательством</w:t>
            </w:r>
            <w:r>
              <w:rPr>
                <w:sz w:val="16"/>
                <w:szCs w:val="16"/>
              </w:rPr>
              <w:t xml:space="preserve"> </w:t>
            </w:r>
            <w:r>
              <w:rPr>
                <w:bCs/>
                <w:sz w:val="16"/>
                <w:szCs w:val="16"/>
              </w:rPr>
              <w:t>от 12.01.1995 № 5-ФЗ «О ветеранах» и Федеральным законом от 24.11.1995 № 181-ФЗ «О социальной защите инвалидов в Ро</w:t>
            </w:r>
            <w:r>
              <w:rPr>
                <w:bCs/>
                <w:sz w:val="16"/>
                <w:szCs w:val="16"/>
              </w:rPr>
              <w:t>с</w:t>
            </w:r>
            <w:r>
              <w:rPr>
                <w:bCs/>
                <w:sz w:val="16"/>
                <w:szCs w:val="16"/>
              </w:rPr>
              <w:t>сийской Федерации», в соответствии с Указом Президента РФ от 07.05.2008 № 714 «Об обеспечении жильем вет</w:t>
            </w:r>
            <w:r>
              <w:rPr>
                <w:bCs/>
                <w:sz w:val="16"/>
                <w:szCs w:val="16"/>
              </w:rPr>
              <w:t>е</w:t>
            </w:r>
            <w:r>
              <w:rPr>
                <w:bCs/>
                <w:sz w:val="16"/>
                <w:szCs w:val="16"/>
              </w:rPr>
              <w:t>ранов Великой Отеч</w:t>
            </w:r>
            <w:r>
              <w:rPr>
                <w:bCs/>
                <w:sz w:val="16"/>
                <w:szCs w:val="16"/>
              </w:rPr>
              <w:t>е</w:t>
            </w:r>
            <w:r>
              <w:rPr>
                <w:bCs/>
                <w:sz w:val="16"/>
                <w:szCs w:val="16"/>
              </w:rPr>
              <w:t>ственной войны 1941-1945 годов»</w:t>
            </w:r>
          </w:p>
        </w:tc>
        <w:tc>
          <w:tcPr>
            <w:tcW w:w="2268" w:type="dxa"/>
            <w:vMerge w:val="restart"/>
            <w:shd w:val="clear" w:color="auto" w:fill="auto"/>
          </w:tcPr>
          <w:p w:rsidR="0047546D" w:rsidRPr="00D0412F" w:rsidRDefault="0047546D" w:rsidP="00185DA0">
            <w:pPr>
              <w:widowControl w:val="0"/>
              <w:autoSpaceDE w:val="0"/>
              <w:autoSpaceDN w:val="0"/>
              <w:adjustRightInd w:val="0"/>
              <w:jc w:val="both"/>
              <w:rPr>
                <w:sz w:val="16"/>
                <w:szCs w:val="16"/>
              </w:rPr>
            </w:pPr>
            <w:r>
              <w:rPr>
                <w:sz w:val="16"/>
                <w:szCs w:val="16"/>
              </w:rPr>
              <w:t>Предоставление субсидии в форме ЕДВ, жилых помещ</w:t>
            </w:r>
            <w:r>
              <w:rPr>
                <w:sz w:val="16"/>
                <w:szCs w:val="16"/>
              </w:rPr>
              <w:t>е</w:t>
            </w:r>
            <w:r>
              <w:rPr>
                <w:sz w:val="16"/>
                <w:szCs w:val="16"/>
              </w:rPr>
              <w:t>ний муниципального жили</w:t>
            </w:r>
            <w:r>
              <w:rPr>
                <w:sz w:val="16"/>
                <w:szCs w:val="16"/>
              </w:rPr>
              <w:t>щ</w:t>
            </w:r>
            <w:r>
              <w:rPr>
                <w:sz w:val="16"/>
                <w:szCs w:val="16"/>
              </w:rPr>
              <w:t xml:space="preserve">ного фонда </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47546D" w:rsidRPr="00D0412F" w:rsidRDefault="0047546D" w:rsidP="00352CD3">
            <w:pPr>
              <w:rPr>
                <w:sz w:val="16"/>
                <w:szCs w:val="16"/>
              </w:rPr>
            </w:pPr>
            <w:r w:rsidRPr="00D0412F">
              <w:rPr>
                <w:sz w:val="16"/>
                <w:szCs w:val="16"/>
              </w:rPr>
              <w:t>20</w:t>
            </w:r>
            <w:r>
              <w:rPr>
                <w:sz w:val="16"/>
                <w:szCs w:val="16"/>
              </w:rPr>
              <w:t>17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jc w:val="center"/>
              <w:rPr>
                <w:sz w:val="16"/>
                <w:szCs w:val="16"/>
              </w:rPr>
            </w:pPr>
            <w:r w:rsidRPr="001C7F81">
              <w:rPr>
                <w:sz w:val="16"/>
                <w:szCs w:val="16"/>
              </w:rPr>
              <w:t>0</w:t>
            </w:r>
          </w:p>
        </w:tc>
        <w:tc>
          <w:tcPr>
            <w:tcW w:w="850" w:type="dxa"/>
            <w:shd w:val="clear" w:color="auto" w:fill="auto"/>
          </w:tcPr>
          <w:p w:rsidR="0047546D" w:rsidRPr="001C7F81" w:rsidRDefault="0047546D" w:rsidP="001C7F81">
            <w:pPr>
              <w:jc w:val="center"/>
              <w:rPr>
                <w:sz w:val="16"/>
                <w:szCs w:val="16"/>
              </w:rPr>
            </w:pPr>
            <w:r w:rsidRPr="001C7F81">
              <w:rPr>
                <w:sz w:val="16"/>
                <w:szCs w:val="16"/>
              </w:rPr>
              <w:t>0</w:t>
            </w:r>
          </w:p>
        </w:tc>
        <w:tc>
          <w:tcPr>
            <w:tcW w:w="709" w:type="dxa"/>
            <w:shd w:val="clear" w:color="auto" w:fill="auto"/>
          </w:tcPr>
          <w:p w:rsidR="0047546D" w:rsidRPr="00464603" w:rsidRDefault="0047546D" w:rsidP="00676271">
            <w:pPr>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 xml:space="preserve">ление </w:t>
            </w:r>
            <w:r w:rsidRPr="00D0412F">
              <w:rPr>
                <w:sz w:val="16"/>
                <w:szCs w:val="16"/>
              </w:rPr>
              <w:t>ж</w:t>
            </w:r>
            <w:r w:rsidRPr="00D0412F">
              <w:rPr>
                <w:sz w:val="16"/>
                <w:szCs w:val="16"/>
              </w:rPr>
              <w:t>и</w:t>
            </w:r>
            <w:r w:rsidRPr="00D0412F">
              <w:rPr>
                <w:sz w:val="16"/>
                <w:szCs w:val="16"/>
              </w:rPr>
              <w:t>лья</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08"/>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66"/>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1.1.1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i/>
                <w:sz w:val="16"/>
                <w:szCs w:val="16"/>
              </w:rPr>
            </w:pPr>
            <w:r w:rsidRPr="00700A9C">
              <w:rPr>
                <w:i/>
                <w:sz w:val="16"/>
                <w:szCs w:val="16"/>
              </w:rPr>
              <w:t>Мероприятие 1.</w:t>
            </w:r>
          </w:p>
          <w:p w:rsidR="0047546D" w:rsidRPr="00231D25" w:rsidRDefault="0047546D" w:rsidP="00185DA0">
            <w:pPr>
              <w:widowControl w:val="0"/>
              <w:autoSpaceDE w:val="0"/>
              <w:autoSpaceDN w:val="0"/>
              <w:adjustRightInd w:val="0"/>
              <w:jc w:val="both"/>
              <w:rPr>
                <w:sz w:val="16"/>
                <w:szCs w:val="16"/>
              </w:rPr>
            </w:pPr>
            <w:r>
              <w:rPr>
                <w:bCs/>
                <w:sz w:val="16"/>
                <w:szCs w:val="16"/>
              </w:rPr>
              <w:t>Оказание государственной поддержки по обеспеч</w:t>
            </w:r>
            <w:r>
              <w:rPr>
                <w:bCs/>
                <w:sz w:val="16"/>
                <w:szCs w:val="16"/>
              </w:rPr>
              <w:t>е</w:t>
            </w:r>
            <w:r>
              <w:rPr>
                <w:bCs/>
                <w:sz w:val="16"/>
                <w:szCs w:val="16"/>
              </w:rPr>
              <w:t>нию жильем</w:t>
            </w:r>
            <w:r w:rsidRPr="00231D25">
              <w:rPr>
                <w:bCs/>
                <w:sz w:val="16"/>
                <w:szCs w:val="16"/>
              </w:rPr>
              <w:t xml:space="preserve"> отдельных категорий граждан</w:t>
            </w:r>
            <w:r>
              <w:rPr>
                <w:bCs/>
                <w:sz w:val="16"/>
                <w:szCs w:val="16"/>
              </w:rPr>
              <w:t>, уст</w:t>
            </w:r>
            <w:r>
              <w:rPr>
                <w:bCs/>
                <w:sz w:val="16"/>
                <w:szCs w:val="16"/>
              </w:rPr>
              <w:t>а</w:t>
            </w:r>
            <w:r>
              <w:rPr>
                <w:bCs/>
                <w:sz w:val="16"/>
                <w:szCs w:val="16"/>
              </w:rPr>
              <w:t>новленных федеральным законом от 12.01.1995 № 5-ФЗ «О ветеранах» и Фед</w:t>
            </w:r>
            <w:r>
              <w:rPr>
                <w:bCs/>
                <w:sz w:val="16"/>
                <w:szCs w:val="16"/>
              </w:rPr>
              <w:t>е</w:t>
            </w:r>
            <w:r>
              <w:rPr>
                <w:bCs/>
                <w:sz w:val="16"/>
                <w:szCs w:val="16"/>
              </w:rPr>
              <w:t>ральным законом от 24.11.1995 № 181-ФЗ «О социальной защите инв</w:t>
            </w:r>
            <w:r>
              <w:rPr>
                <w:bCs/>
                <w:sz w:val="16"/>
                <w:szCs w:val="16"/>
              </w:rPr>
              <w:t>а</w:t>
            </w:r>
            <w:r>
              <w:rPr>
                <w:bCs/>
                <w:sz w:val="16"/>
                <w:szCs w:val="16"/>
              </w:rPr>
              <w:t>лидов в Российской Фед</w:t>
            </w:r>
            <w:r>
              <w:rPr>
                <w:bCs/>
                <w:sz w:val="16"/>
                <w:szCs w:val="16"/>
              </w:rPr>
              <w:t>е</w:t>
            </w:r>
            <w:r>
              <w:rPr>
                <w:bCs/>
                <w:sz w:val="16"/>
                <w:szCs w:val="16"/>
              </w:rPr>
              <w:t>рации»</w:t>
            </w:r>
            <w:r w:rsidRPr="00231D25">
              <w:rPr>
                <w:bCs/>
                <w:sz w:val="16"/>
                <w:szCs w:val="16"/>
              </w:rPr>
              <w:t xml:space="preserve"> за счет средств</w:t>
            </w:r>
            <w:r>
              <w:rPr>
                <w:bCs/>
                <w:sz w:val="16"/>
                <w:szCs w:val="16"/>
              </w:rPr>
              <w:t xml:space="preserve"> федерального бюджета</w:t>
            </w:r>
          </w:p>
        </w:tc>
        <w:tc>
          <w:tcPr>
            <w:tcW w:w="2268" w:type="dxa"/>
            <w:vMerge w:val="restart"/>
            <w:shd w:val="clear" w:color="auto" w:fill="auto"/>
          </w:tcPr>
          <w:p w:rsidR="0047546D" w:rsidRPr="00D0412F" w:rsidRDefault="0047546D" w:rsidP="00576293">
            <w:pPr>
              <w:widowControl w:val="0"/>
              <w:autoSpaceDE w:val="0"/>
              <w:autoSpaceDN w:val="0"/>
              <w:adjustRightInd w:val="0"/>
              <w:jc w:val="both"/>
              <w:rPr>
                <w:sz w:val="16"/>
                <w:szCs w:val="16"/>
              </w:rPr>
            </w:pPr>
            <w:r w:rsidRPr="00D0412F">
              <w:rPr>
                <w:sz w:val="16"/>
                <w:szCs w:val="16"/>
              </w:rPr>
              <w:t xml:space="preserve">1. </w:t>
            </w:r>
            <w:r>
              <w:rPr>
                <w:sz w:val="16"/>
                <w:szCs w:val="16"/>
              </w:rPr>
              <w:t>Формирование и пр</w:t>
            </w:r>
            <w:r w:rsidRPr="00D0412F">
              <w:rPr>
                <w:sz w:val="16"/>
                <w:szCs w:val="16"/>
              </w:rPr>
              <w:t>ед</w:t>
            </w:r>
            <w:r w:rsidRPr="00D0412F">
              <w:rPr>
                <w:sz w:val="16"/>
                <w:szCs w:val="16"/>
              </w:rPr>
              <w:t>о</w:t>
            </w:r>
            <w:r w:rsidRPr="00D0412F">
              <w:rPr>
                <w:sz w:val="16"/>
                <w:szCs w:val="16"/>
              </w:rPr>
              <w:t xml:space="preserve">ставление в уполномоченный орган </w:t>
            </w:r>
            <w:r>
              <w:rPr>
                <w:sz w:val="16"/>
                <w:szCs w:val="16"/>
              </w:rPr>
              <w:t xml:space="preserve">адресных </w:t>
            </w:r>
            <w:r w:rsidRPr="00D0412F">
              <w:rPr>
                <w:sz w:val="16"/>
                <w:szCs w:val="16"/>
              </w:rPr>
              <w:t>Списков 1 и 2 граждан, подлежащих обеспечению жильем за счет средств федерального бю</w:t>
            </w:r>
            <w:r w:rsidRPr="00D0412F">
              <w:rPr>
                <w:sz w:val="16"/>
                <w:szCs w:val="16"/>
              </w:rPr>
              <w:t>д</w:t>
            </w:r>
            <w:r w:rsidRPr="00D0412F">
              <w:rPr>
                <w:sz w:val="16"/>
                <w:szCs w:val="16"/>
              </w:rPr>
              <w:t>жета и материалов учетных дел очередников на соглас</w:t>
            </w:r>
            <w:r w:rsidRPr="00D0412F">
              <w:rPr>
                <w:sz w:val="16"/>
                <w:szCs w:val="16"/>
              </w:rPr>
              <w:t>о</w:t>
            </w:r>
            <w:r w:rsidRPr="00D0412F">
              <w:rPr>
                <w:sz w:val="16"/>
                <w:szCs w:val="16"/>
              </w:rPr>
              <w:t>вание.</w:t>
            </w:r>
          </w:p>
          <w:p w:rsidR="0047546D" w:rsidRDefault="0047546D" w:rsidP="00576293">
            <w:pPr>
              <w:widowControl w:val="0"/>
              <w:autoSpaceDE w:val="0"/>
              <w:autoSpaceDN w:val="0"/>
              <w:adjustRightInd w:val="0"/>
              <w:jc w:val="both"/>
              <w:rPr>
                <w:sz w:val="16"/>
                <w:szCs w:val="16"/>
              </w:rPr>
            </w:pPr>
            <w:r w:rsidRPr="00D0412F">
              <w:rPr>
                <w:sz w:val="16"/>
                <w:szCs w:val="16"/>
              </w:rPr>
              <w:t>2</w:t>
            </w:r>
            <w:r>
              <w:rPr>
                <w:sz w:val="16"/>
                <w:szCs w:val="16"/>
              </w:rPr>
              <w:t>.</w:t>
            </w:r>
            <w:r w:rsidRPr="00D0412F">
              <w:rPr>
                <w:sz w:val="16"/>
                <w:szCs w:val="16"/>
              </w:rPr>
              <w:t>Заключение администрац</w:t>
            </w:r>
            <w:r w:rsidRPr="00D0412F">
              <w:rPr>
                <w:sz w:val="16"/>
                <w:szCs w:val="16"/>
              </w:rPr>
              <w:t>и</w:t>
            </w:r>
            <w:r w:rsidRPr="00D0412F">
              <w:rPr>
                <w:sz w:val="16"/>
                <w:szCs w:val="16"/>
              </w:rPr>
              <w:t xml:space="preserve">ей </w:t>
            </w:r>
            <w:r>
              <w:rPr>
                <w:sz w:val="16"/>
                <w:szCs w:val="16"/>
              </w:rPr>
              <w:t>г.о.Истра</w:t>
            </w:r>
            <w:r w:rsidRPr="00D0412F">
              <w:rPr>
                <w:sz w:val="16"/>
                <w:szCs w:val="16"/>
              </w:rPr>
              <w:t xml:space="preserve"> с Министе</w:t>
            </w:r>
            <w:r w:rsidRPr="00D0412F">
              <w:rPr>
                <w:sz w:val="16"/>
                <w:szCs w:val="16"/>
              </w:rPr>
              <w:t>р</w:t>
            </w:r>
            <w:r w:rsidRPr="00D0412F">
              <w:rPr>
                <w:sz w:val="16"/>
                <w:szCs w:val="16"/>
              </w:rPr>
              <w:t>ством строительного ко</w:t>
            </w:r>
            <w:r w:rsidRPr="00D0412F">
              <w:rPr>
                <w:sz w:val="16"/>
                <w:szCs w:val="16"/>
              </w:rPr>
              <w:t>м</w:t>
            </w:r>
            <w:r w:rsidRPr="00D0412F">
              <w:rPr>
                <w:sz w:val="16"/>
                <w:szCs w:val="16"/>
              </w:rPr>
              <w:t>плекса МО соглашений о взаимодействии на очере</w:t>
            </w:r>
            <w:r w:rsidRPr="00D0412F">
              <w:rPr>
                <w:sz w:val="16"/>
                <w:szCs w:val="16"/>
              </w:rPr>
              <w:t>д</w:t>
            </w:r>
            <w:r w:rsidRPr="00D0412F">
              <w:rPr>
                <w:sz w:val="16"/>
                <w:szCs w:val="16"/>
              </w:rPr>
              <w:t>ной финансовый год</w:t>
            </w:r>
          </w:p>
          <w:p w:rsidR="0047546D" w:rsidRPr="00D0412F" w:rsidRDefault="0047546D" w:rsidP="00576293">
            <w:pPr>
              <w:widowControl w:val="0"/>
              <w:autoSpaceDE w:val="0"/>
              <w:autoSpaceDN w:val="0"/>
              <w:adjustRightInd w:val="0"/>
              <w:jc w:val="both"/>
              <w:rPr>
                <w:sz w:val="16"/>
                <w:szCs w:val="16"/>
              </w:rPr>
            </w:pPr>
            <w:r>
              <w:rPr>
                <w:sz w:val="16"/>
                <w:szCs w:val="16"/>
              </w:rPr>
              <w:t>3.</w:t>
            </w:r>
            <w:r w:rsidRPr="00D0412F">
              <w:rPr>
                <w:sz w:val="16"/>
                <w:szCs w:val="16"/>
              </w:rPr>
              <w:t xml:space="preserve">Получение </w:t>
            </w:r>
            <w:r>
              <w:rPr>
                <w:sz w:val="16"/>
                <w:szCs w:val="16"/>
              </w:rPr>
              <w:t xml:space="preserve">администрацией </w:t>
            </w:r>
            <w:r w:rsidRPr="00D0412F">
              <w:rPr>
                <w:sz w:val="16"/>
                <w:szCs w:val="16"/>
              </w:rPr>
              <w:t xml:space="preserve"> от </w:t>
            </w:r>
            <w:r>
              <w:rPr>
                <w:sz w:val="16"/>
                <w:szCs w:val="16"/>
              </w:rPr>
              <w:t xml:space="preserve"> </w:t>
            </w:r>
            <w:r w:rsidRPr="00D0412F">
              <w:rPr>
                <w:sz w:val="16"/>
                <w:szCs w:val="16"/>
              </w:rPr>
              <w:t>уполномоченного органа в текущем году уведомлений об открытии предельных объемов финансирования Подпрограммы за счет су</w:t>
            </w:r>
            <w:r w:rsidRPr="00D0412F">
              <w:rPr>
                <w:sz w:val="16"/>
                <w:szCs w:val="16"/>
              </w:rPr>
              <w:t>б</w:t>
            </w:r>
            <w:r w:rsidRPr="00D0412F">
              <w:rPr>
                <w:sz w:val="16"/>
                <w:szCs w:val="16"/>
              </w:rPr>
              <w:t>венций из бюджета Моско</w:t>
            </w:r>
            <w:r w:rsidRPr="00D0412F">
              <w:rPr>
                <w:sz w:val="16"/>
                <w:szCs w:val="16"/>
              </w:rPr>
              <w:t>в</w:t>
            </w:r>
            <w:r w:rsidRPr="00D0412F">
              <w:rPr>
                <w:sz w:val="16"/>
                <w:szCs w:val="16"/>
              </w:rPr>
              <w:t xml:space="preserve">ской области за счет средств федерального бюджета на обеспечение предоставления </w:t>
            </w:r>
            <w:r w:rsidRPr="00D0412F">
              <w:rPr>
                <w:sz w:val="16"/>
                <w:szCs w:val="16"/>
              </w:rPr>
              <w:lastRenderedPageBreak/>
              <w:t>жилых помещений гражд</w:t>
            </w:r>
            <w:r w:rsidRPr="00D0412F">
              <w:rPr>
                <w:sz w:val="16"/>
                <w:szCs w:val="16"/>
              </w:rPr>
              <w:t>а</w:t>
            </w:r>
            <w:r w:rsidRPr="00D0412F">
              <w:rPr>
                <w:sz w:val="16"/>
                <w:szCs w:val="16"/>
              </w:rPr>
              <w:t>нам</w:t>
            </w:r>
          </w:p>
          <w:p w:rsidR="0047546D" w:rsidRDefault="0047546D" w:rsidP="00576293">
            <w:pPr>
              <w:widowControl w:val="0"/>
              <w:autoSpaceDE w:val="0"/>
              <w:autoSpaceDN w:val="0"/>
              <w:adjustRightInd w:val="0"/>
              <w:jc w:val="both"/>
              <w:rPr>
                <w:sz w:val="16"/>
                <w:szCs w:val="16"/>
              </w:rPr>
            </w:pPr>
            <w:r>
              <w:rPr>
                <w:sz w:val="16"/>
                <w:szCs w:val="16"/>
              </w:rPr>
              <w:t>4.</w:t>
            </w:r>
            <w:r w:rsidRPr="00D0412F">
              <w:rPr>
                <w:sz w:val="16"/>
                <w:szCs w:val="16"/>
              </w:rPr>
              <w:t>Направление гражданам уведомлений о праве на п</w:t>
            </w:r>
            <w:r w:rsidRPr="00D0412F">
              <w:rPr>
                <w:sz w:val="16"/>
                <w:szCs w:val="16"/>
              </w:rPr>
              <w:t>о</w:t>
            </w:r>
            <w:r w:rsidRPr="00D0412F">
              <w:rPr>
                <w:sz w:val="16"/>
                <w:szCs w:val="16"/>
              </w:rPr>
              <w:t>лучение мер социальной поддержки, установление формы предоставления меры поддержки, подготовка пр</w:t>
            </w:r>
            <w:r w:rsidRPr="00D0412F">
              <w:rPr>
                <w:sz w:val="16"/>
                <w:szCs w:val="16"/>
              </w:rPr>
              <w:t>о</w:t>
            </w:r>
            <w:r w:rsidRPr="00D0412F">
              <w:rPr>
                <w:sz w:val="16"/>
                <w:szCs w:val="16"/>
              </w:rPr>
              <w:t xml:space="preserve">ектов постановлений </w:t>
            </w:r>
            <w:r>
              <w:rPr>
                <w:sz w:val="16"/>
                <w:szCs w:val="16"/>
              </w:rPr>
              <w:t>адм</w:t>
            </w:r>
            <w:r>
              <w:rPr>
                <w:sz w:val="16"/>
                <w:szCs w:val="16"/>
              </w:rPr>
              <w:t>и</w:t>
            </w:r>
            <w:r>
              <w:rPr>
                <w:sz w:val="16"/>
                <w:szCs w:val="16"/>
              </w:rPr>
              <w:t>нистрации, вручение свид</w:t>
            </w:r>
            <w:r>
              <w:rPr>
                <w:sz w:val="16"/>
                <w:szCs w:val="16"/>
              </w:rPr>
              <w:t>е</w:t>
            </w:r>
            <w:r>
              <w:rPr>
                <w:sz w:val="16"/>
                <w:szCs w:val="16"/>
              </w:rPr>
              <w:t>тельств.</w:t>
            </w:r>
          </w:p>
          <w:p w:rsidR="0047546D" w:rsidRDefault="0047546D" w:rsidP="00576293">
            <w:pPr>
              <w:widowControl w:val="0"/>
              <w:autoSpaceDE w:val="0"/>
              <w:autoSpaceDN w:val="0"/>
              <w:adjustRightInd w:val="0"/>
              <w:jc w:val="both"/>
              <w:rPr>
                <w:sz w:val="16"/>
                <w:szCs w:val="16"/>
              </w:rPr>
            </w:pPr>
            <w:r>
              <w:rPr>
                <w:sz w:val="16"/>
                <w:szCs w:val="16"/>
              </w:rPr>
              <w:t>5. Проведение закупок</w:t>
            </w:r>
            <w:r w:rsidRPr="00D0412F">
              <w:rPr>
                <w:sz w:val="16"/>
                <w:szCs w:val="16"/>
              </w:rPr>
              <w:t>, з</w:t>
            </w:r>
            <w:r w:rsidRPr="00D0412F">
              <w:rPr>
                <w:sz w:val="16"/>
                <w:szCs w:val="16"/>
              </w:rPr>
              <w:t>а</w:t>
            </w:r>
            <w:r w:rsidRPr="00D0412F">
              <w:rPr>
                <w:sz w:val="16"/>
                <w:szCs w:val="16"/>
              </w:rPr>
              <w:t>ключение контрактов (дог</w:t>
            </w:r>
            <w:r w:rsidRPr="00D0412F">
              <w:rPr>
                <w:sz w:val="16"/>
                <w:szCs w:val="16"/>
              </w:rPr>
              <w:t>о</w:t>
            </w:r>
            <w:r w:rsidRPr="00D0412F">
              <w:rPr>
                <w:sz w:val="16"/>
                <w:szCs w:val="16"/>
              </w:rPr>
              <w:t>воров), регистрация догов</w:t>
            </w:r>
            <w:r w:rsidRPr="00D0412F">
              <w:rPr>
                <w:sz w:val="16"/>
                <w:szCs w:val="16"/>
              </w:rPr>
              <w:t>о</w:t>
            </w:r>
            <w:r w:rsidRPr="00D0412F">
              <w:rPr>
                <w:sz w:val="16"/>
                <w:szCs w:val="16"/>
              </w:rPr>
              <w:t>ров в установленном поря</w:t>
            </w:r>
            <w:r w:rsidRPr="00D0412F">
              <w:rPr>
                <w:sz w:val="16"/>
                <w:szCs w:val="16"/>
              </w:rPr>
              <w:t>д</w:t>
            </w:r>
            <w:r w:rsidRPr="00D0412F">
              <w:rPr>
                <w:sz w:val="16"/>
                <w:szCs w:val="16"/>
              </w:rPr>
              <w:t>ке, получение свидетельств о праве собственности, вкл</w:t>
            </w:r>
            <w:r w:rsidRPr="00D0412F">
              <w:rPr>
                <w:sz w:val="16"/>
                <w:szCs w:val="16"/>
              </w:rPr>
              <w:t>ю</w:t>
            </w:r>
            <w:r w:rsidRPr="00D0412F">
              <w:rPr>
                <w:sz w:val="16"/>
                <w:szCs w:val="16"/>
              </w:rPr>
              <w:t xml:space="preserve">чение жилья  в казну </w:t>
            </w:r>
            <w:r>
              <w:rPr>
                <w:sz w:val="16"/>
                <w:szCs w:val="16"/>
              </w:rPr>
              <w:t xml:space="preserve">ОМС </w:t>
            </w:r>
          </w:p>
          <w:p w:rsidR="0047546D" w:rsidRPr="00D0412F" w:rsidRDefault="0047546D" w:rsidP="0077019A">
            <w:pPr>
              <w:widowControl w:val="0"/>
              <w:autoSpaceDE w:val="0"/>
              <w:autoSpaceDN w:val="0"/>
              <w:adjustRightInd w:val="0"/>
              <w:jc w:val="both"/>
              <w:rPr>
                <w:sz w:val="16"/>
                <w:szCs w:val="16"/>
              </w:rPr>
            </w:pPr>
            <w:r>
              <w:rPr>
                <w:sz w:val="16"/>
                <w:szCs w:val="16"/>
              </w:rPr>
              <w:t>6.</w:t>
            </w:r>
            <w:r w:rsidRPr="00D0412F">
              <w:rPr>
                <w:sz w:val="16"/>
                <w:szCs w:val="16"/>
              </w:rPr>
              <w:t xml:space="preserve"> Издание постановлений, заключение с гражданами договоров социального на</w:t>
            </w:r>
            <w:r w:rsidRPr="00D0412F">
              <w:rPr>
                <w:sz w:val="16"/>
                <w:szCs w:val="16"/>
              </w:rPr>
              <w:t>й</w:t>
            </w:r>
            <w:r w:rsidRPr="00D0412F">
              <w:rPr>
                <w:sz w:val="16"/>
                <w:szCs w:val="16"/>
              </w:rPr>
              <w:t>ма, мены, выплата  един</w:t>
            </w:r>
            <w:r w:rsidRPr="00D0412F">
              <w:rPr>
                <w:sz w:val="16"/>
                <w:szCs w:val="16"/>
              </w:rPr>
              <w:t>о</w:t>
            </w:r>
            <w:r w:rsidRPr="00D0412F">
              <w:rPr>
                <w:sz w:val="16"/>
                <w:szCs w:val="16"/>
              </w:rPr>
              <w:t xml:space="preserve">временных денежных средств </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lastRenderedPageBreak/>
              <w:t>Итого</w:t>
            </w:r>
          </w:p>
        </w:tc>
        <w:tc>
          <w:tcPr>
            <w:tcW w:w="851" w:type="dxa"/>
            <w:vMerge w:val="restart"/>
            <w:shd w:val="clear" w:color="auto" w:fill="auto"/>
          </w:tcPr>
          <w:p w:rsidR="0047546D" w:rsidRPr="00D0412F" w:rsidRDefault="0047546D" w:rsidP="001C7F81">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142254">
            <w:pPr>
              <w:jc w:val="center"/>
              <w:rPr>
                <w:sz w:val="16"/>
                <w:szCs w:val="16"/>
              </w:rPr>
            </w:pPr>
          </w:p>
        </w:tc>
        <w:tc>
          <w:tcPr>
            <w:tcW w:w="818" w:type="dxa"/>
            <w:shd w:val="clear" w:color="auto" w:fill="auto"/>
          </w:tcPr>
          <w:p w:rsidR="0047546D" w:rsidRPr="00264A74" w:rsidRDefault="0047546D" w:rsidP="00BE1FB0">
            <w:pPr>
              <w:widowControl w:val="0"/>
              <w:autoSpaceDE w:val="0"/>
              <w:autoSpaceDN w:val="0"/>
              <w:adjustRightInd w:val="0"/>
              <w:jc w:val="center"/>
              <w:rPr>
                <w:b/>
                <w:color w:val="FF0000"/>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Освоение субвенции и обесп</w:t>
            </w:r>
            <w:r>
              <w:rPr>
                <w:sz w:val="16"/>
                <w:szCs w:val="16"/>
              </w:rPr>
              <w:t>е</w:t>
            </w:r>
            <w:r>
              <w:rPr>
                <w:sz w:val="16"/>
                <w:szCs w:val="16"/>
              </w:rPr>
              <w:t>чение граждан жильем</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A567AD"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709" w:type="dxa"/>
            <w:shd w:val="clear" w:color="auto" w:fill="auto"/>
          </w:tcPr>
          <w:p w:rsidR="0047546D" w:rsidRPr="001C7F81"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8C024C"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676271">
            <w:pPr>
              <w:widowControl w:val="0"/>
              <w:autoSpaceDE w:val="0"/>
              <w:autoSpaceDN w:val="0"/>
              <w:adjustRightInd w:val="0"/>
              <w:jc w:val="center"/>
              <w:rPr>
                <w:sz w:val="16"/>
                <w:szCs w:val="16"/>
              </w:rPr>
            </w:pPr>
          </w:p>
        </w:tc>
        <w:tc>
          <w:tcPr>
            <w:tcW w:w="818" w:type="dxa"/>
            <w:shd w:val="clear" w:color="auto" w:fill="auto"/>
          </w:tcPr>
          <w:p w:rsidR="0047546D" w:rsidRPr="008C024C"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C132AA">
            <w:pPr>
              <w:widowControl w:val="0"/>
              <w:autoSpaceDE w:val="0"/>
              <w:autoSpaceDN w:val="0"/>
              <w:adjustRightInd w:val="0"/>
              <w:jc w:val="center"/>
              <w:rPr>
                <w:sz w:val="16"/>
                <w:szCs w:val="16"/>
              </w:rPr>
            </w:pPr>
          </w:p>
        </w:tc>
        <w:tc>
          <w:tcPr>
            <w:tcW w:w="818" w:type="dxa"/>
            <w:shd w:val="clear" w:color="auto" w:fill="auto"/>
          </w:tcPr>
          <w:p w:rsidR="0047546D" w:rsidRPr="00264A74"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2943F3">
            <w:pPr>
              <w:widowControl w:val="0"/>
              <w:autoSpaceDE w:val="0"/>
              <w:autoSpaceDN w:val="0"/>
              <w:adjustRightInd w:val="0"/>
              <w:jc w:val="center"/>
              <w:rPr>
                <w:sz w:val="16"/>
                <w:szCs w:val="16"/>
              </w:rPr>
            </w:pPr>
            <w:r>
              <w:rPr>
                <w:sz w:val="16"/>
                <w:szCs w:val="16"/>
              </w:rPr>
              <w:lastRenderedPageBreak/>
              <w:t>1.1.2</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i/>
                <w:sz w:val="16"/>
                <w:szCs w:val="16"/>
              </w:rPr>
            </w:pPr>
            <w:r w:rsidRPr="00700A9C">
              <w:rPr>
                <w:i/>
                <w:sz w:val="16"/>
                <w:szCs w:val="16"/>
              </w:rPr>
              <w:t>Мероприятие 2.</w:t>
            </w:r>
          </w:p>
          <w:p w:rsidR="0047546D" w:rsidRPr="00231D25" w:rsidRDefault="0047546D" w:rsidP="0047546D">
            <w:pPr>
              <w:widowControl w:val="0"/>
              <w:autoSpaceDE w:val="0"/>
              <w:autoSpaceDN w:val="0"/>
              <w:adjustRightInd w:val="0"/>
              <w:jc w:val="both"/>
              <w:rPr>
                <w:sz w:val="16"/>
                <w:szCs w:val="16"/>
              </w:rPr>
            </w:pPr>
            <w:r w:rsidRPr="00D0412F">
              <w:rPr>
                <w:sz w:val="16"/>
                <w:szCs w:val="16"/>
              </w:rPr>
              <w:t>Обеспечение жилыми помещениями отдельных категорий ветеранов, и</w:t>
            </w:r>
            <w:r w:rsidRPr="00D0412F">
              <w:rPr>
                <w:sz w:val="16"/>
                <w:szCs w:val="16"/>
              </w:rPr>
              <w:t>н</w:t>
            </w:r>
            <w:r w:rsidRPr="00D0412F">
              <w:rPr>
                <w:sz w:val="16"/>
                <w:szCs w:val="16"/>
              </w:rPr>
              <w:t xml:space="preserve">валидов и семей, имеющих детей-инвалидов за счет средств бюджета </w:t>
            </w:r>
            <w:r>
              <w:rPr>
                <w:sz w:val="16"/>
                <w:szCs w:val="16"/>
              </w:rPr>
              <w:t>г.о.Истра</w:t>
            </w:r>
          </w:p>
        </w:tc>
        <w:tc>
          <w:tcPr>
            <w:tcW w:w="2268" w:type="dxa"/>
            <w:vMerge w:val="restart"/>
            <w:shd w:val="clear" w:color="auto" w:fill="auto"/>
          </w:tcPr>
          <w:p w:rsidR="0047546D" w:rsidRDefault="0047546D" w:rsidP="00011665">
            <w:pPr>
              <w:widowControl w:val="0"/>
              <w:autoSpaceDE w:val="0"/>
              <w:autoSpaceDN w:val="0"/>
              <w:adjustRightInd w:val="0"/>
              <w:jc w:val="both"/>
              <w:rPr>
                <w:sz w:val="16"/>
                <w:szCs w:val="16"/>
              </w:rPr>
            </w:pPr>
            <w:r>
              <w:rPr>
                <w:sz w:val="16"/>
                <w:szCs w:val="16"/>
              </w:rPr>
              <w:t>1. Проведение закупок</w:t>
            </w:r>
            <w:r w:rsidRPr="00D0412F">
              <w:rPr>
                <w:sz w:val="16"/>
                <w:szCs w:val="16"/>
              </w:rPr>
              <w:t xml:space="preserve">, </w:t>
            </w:r>
            <w:r>
              <w:rPr>
                <w:sz w:val="16"/>
                <w:szCs w:val="16"/>
              </w:rPr>
              <w:t>исх</w:t>
            </w:r>
            <w:r>
              <w:rPr>
                <w:sz w:val="16"/>
                <w:szCs w:val="16"/>
              </w:rPr>
              <w:t>о</w:t>
            </w:r>
            <w:r>
              <w:rPr>
                <w:sz w:val="16"/>
                <w:szCs w:val="16"/>
              </w:rPr>
              <w:t xml:space="preserve">дя из лимитов утвержденных бюджетных ассигнований на текущий финансовый год, </w:t>
            </w:r>
            <w:r w:rsidRPr="00D0412F">
              <w:rPr>
                <w:sz w:val="16"/>
                <w:szCs w:val="16"/>
              </w:rPr>
              <w:t>заключение контрактов (д</w:t>
            </w:r>
            <w:r w:rsidRPr="00D0412F">
              <w:rPr>
                <w:sz w:val="16"/>
                <w:szCs w:val="16"/>
              </w:rPr>
              <w:t>о</w:t>
            </w:r>
            <w:r w:rsidRPr="00D0412F">
              <w:rPr>
                <w:sz w:val="16"/>
                <w:szCs w:val="16"/>
              </w:rPr>
              <w:t>говоров), регистрация дог</w:t>
            </w:r>
            <w:r w:rsidRPr="00D0412F">
              <w:rPr>
                <w:sz w:val="16"/>
                <w:szCs w:val="16"/>
              </w:rPr>
              <w:t>о</w:t>
            </w:r>
            <w:r w:rsidRPr="00D0412F">
              <w:rPr>
                <w:sz w:val="16"/>
                <w:szCs w:val="16"/>
              </w:rPr>
              <w:t>воров в установленном п</w:t>
            </w:r>
            <w:r w:rsidRPr="00D0412F">
              <w:rPr>
                <w:sz w:val="16"/>
                <w:szCs w:val="16"/>
              </w:rPr>
              <w:t>о</w:t>
            </w:r>
            <w:r w:rsidRPr="00D0412F">
              <w:rPr>
                <w:sz w:val="16"/>
                <w:szCs w:val="16"/>
              </w:rPr>
              <w:t>рядке, получение свидетел</w:t>
            </w:r>
            <w:r w:rsidRPr="00D0412F">
              <w:rPr>
                <w:sz w:val="16"/>
                <w:szCs w:val="16"/>
              </w:rPr>
              <w:t>ь</w:t>
            </w:r>
            <w:r w:rsidRPr="00D0412F">
              <w:rPr>
                <w:sz w:val="16"/>
                <w:szCs w:val="16"/>
              </w:rPr>
              <w:t>ств о праве собственности, включение жилья  в казну района</w:t>
            </w:r>
          </w:p>
          <w:p w:rsidR="0047546D" w:rsidRDefault="0047546D" w:rsidP="00011665">
            <w:pPr>
              <w:widowControl w:val="0"/>
              <w:autoSpaceDE w:val="0"/>
              <w:autoSpaceDN w:val="0"/>
              <w:adjustRightInd w:val="0"/>
              <w:jc w:val="both"/>
              <w:rPr>
                <w:sz w:val="16"/>
                <w:szCs w:val="16"/>
              </w:rPr>
            </w:pPr>
            <w:r>
              <w:rPr>
                <w:sz w:val="16"/>
                <w:szCs w:val="16"/>
              </w:rPr>
              <w:t>2.Утверждение Дорожной карты (плана-графика) обе</w:t>
            </w:r>
            <w:r>
              <w:rPr>
                <w:sz w:val="16"/>
                <w:szCs w:val="16"/>
              </w:rPr>
              <w:t>с</w:t>
            </w:r>
            <w:r>
              <w:rPr>
                <w:sz w:val="16"/>
                <w:szCs w:val="16"/>
              </w:rPr>
              <w:t>печения жильем отдельных категорий граждан с учетом анализа поступающих к ра</w:t>
            </w:r>
            <w:r>
              <w:rPr>
                <w:sz w:val="16"/>
                <w:szCs w:val="16"/>
              </w:rPr>
              <w:t>с</w:t>
            </w:r>
            <w:r>
              <w:rPr>
                <w:sz w:val="16"/>
                <w:szCs w:val="16"/>
              </w:rPr>
              <w:t>пределению в текущем году жилых помещений муниц</w:t>
            </w:r>
            <w:r>
              <w:rPr>
                <w:sz w:val="16"/>
                <w:szCs w:val="16"/>
              </w:rPr>
              <w:t>и</w:t>
            </w:r>
            <w:r>
              <w:rPr>
                <w:sz w:val="16"/>
                <w:szCs w:val="16"/>
              </w:rPr>
              <w:t xml:space="preserve">пального жилфонда </w:t>
            </w:r>
          </w:p>
          <w:p w:rsidR="0047546D" w:rsidRPr="00D0412F" w:rsidRDefault="0047546D" w:rsidP="002943F3">
            <w:pPr>
              <w:widowControl w:val="0"/>
              <w:autoSpaceDE w:val="0"/>
              <w:autoSpaceDN w:val="0"/>
              <w:adjustRightInd w:val="0"/>
              <w:jc w:val="both"/>
              <w:rPr>
                <w:sz w:val="16"/>
                <w:szCs w:val="16"/>
              </w:rPr>
            </w:pPr>
            <w:r>
              <w:rPr>
                <w:sz w:val="16"/>
                <w:szCs w:val="16"/>
              </w:rPr>
              <w:t>3.</w:t>
            </w:r>
            <w:r w:rsidRPr="00D0412F">
              <w:rPr>
                <w:sz w:val="16"/>
                <w:szCs w:val="16"/>
              </w:rPr>
              <w:t xml:space="preserve"> Издание постановлений, заключение с гражданами договоров социального на</w:t>
            </w:r>
            <w:r w:rsidRPr="00D0412F">
              <w:rPr>
                <w:sz w:val="16"/>
                <w:szCs w:val="16"/>
              </w:rPr>
              <w:t>й</w:t>
            </w:r>
            <w:r w:rsidRPr="00D0412F">
              <w:rPr>
                <w:sz w:val="16"/>
                <w:szCs w:val="16"/>
              </w:rPr>
              <w:t>ма, мены</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Итого</w:t>
            </w:r>
          </w:p>
        </w:tc>
        <w:tc>
          <w:tcPr>
            <w:tcW w:w="851" w:type="dxa"/>
            <w:vMerge w:val="restart"/>
            <w:shd w:val="clear" w:color="auto" w:fill="auto"/>
          </w:tcPr>
          <w:p w:rsidR="0047546D" w:rsidRPr="00D0412F" w:rsidRDefault="0047546D" w:rsidP="001C7F81">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A567AD">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554CE">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554CE">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64A74">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C554CE">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2943F3">
            <w:pPr>
              <w:widowControl w:val="0"/>
              <w:autoSpaceDE w:val="0"/>
              <w:autoSpaceDN w:val="0"/>
              <w:adjustRightInd w:val="0"/>
              <w:jc w:val="center"/>
              <w:rPr>
                <w:sz w:val="16"/>
                <w:szCs w:val="16"/>
              </w:rPr>
            </w:pPr>
            <w:r w:rsidRPr="00D0412F">
              <w:rPr>
                <w:sz w:val="16"/>
                <w:szCs w:val="16"/>
              </w:rPr>
              <w:t>Приобр</w:t>
            </w:r>
            <w:r w:rsidRPr="00D0412F">
              <w:rPr>
                <w:sz w:val="16"/>
                <w:szCs w:val="16"/>
              </w:rPr>
              <w:t>е</w:t>
            </w:r>
            <w:r w:rsidRPr="00D0412F">
              <w:rPr>
                <w:sz w:val="16"/>
                <w:szCs w:val="16"/>
              </w:rPr>
              <w:t>тение ква</w:t>
            </w:r>
            <w:r w:rsidRPr="00D0412F">
              <w:rPr>
                <w:sz w:val="16"/>
                <w:szCs w:val="16"/>
              </w:rPr>
              <w:t>р</w:t>
            </w:r>
            <w:r w:rsidRPr="00D0412F">
              <w:rPr>
                <w:sz w:val="16"/>
                <w:szCs w:val="16"/>
              </w:rPr>
              <w:t>тир, вкл</w:t>
            </w:r>
            <w:r w:rsidRPr="00D0412F">
              <w:rPr>
                <w:sz w:val="16"/>
                <w:szCs w:val="16"/>
              </w:rPr>
              <w:t>ю</w:t>
            </w:r>
            <w:r w:rsidRPr="00D0412F">
              <w:rPr>
                <w:sz w:val="16"/>
                <w:szCs w:val="16"/>
              </w:rPr>
              <w:t>чение ква</w:t>
            </w:r>
            <w:r w:rsidRPr="00D0412F">
              <w:rPr>
                <w:sz w:val="16"/>
                <w:szCs w:val="16"/>
              </w:rPr>
              <w:t>р</w:t>
            </w:r>
            <w:r w:rsidRPr="00D0412F">
              <w:rPr>
                <w:sz w:val="16"/>
                <w:szCs w:val="16"/>
              </w:rPr>
              <w:t>тир в казну Истринск</w:t>
            </w:r>
            <w:r w:rsidRPr="00D0412F">
              <w:rPr>
                <w:sz w:val="16"/>
                <w:szCs w:val="16"/>
              </w:rPr>
              <w:t>о</w:t>
            </w:r>
            <w:r w:rsidRPr="00D0412F">
              <w:rPr>
                <w:sz w:val="16"/>
                <w:szCs w:val="16"/>
              </w:rPr>
              <w:t xml:space="preserve">го р-на </w:t>
            </w:r>
            <w:r>
              <w:rPr>
                <w:sz w:val="16"/>
                <w:szCs w:val="16"/>
              </w:rPr>
              <w:t>и обеспеч</w:t>
            </w:r>
            <w:r>
              <w:rPr>
                <w:sz w:val="16"/>
                <w:szCs w:val="16"/>
              </w:rPr>
              <w:t>е</w:t>
            </w:r>
            <w:r>
              <w:rPr>
                <w:sz w:val="16"/>
                <w:szCs w:val="16"/>
              </w:rPr>
              <w:t>ние гра</w:t>
            </w:r>
            <w:r>
              <w:rPr>
                <w:sz w:val="16"/>
                <w:szCs w:val="16"/>
              </w:rPr>
              <w:t>ж</w:t>
            </w:r>
            <w:r>
              <w:rPr>
                <w:sz w:val="16"/>
                <w:szCs w:val="16"/>
              </w:rPr>
              <w:t>дан жильем</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554CE">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8D62DD" w:rsidRDefault="0047546D" w:rsidP="00C554CE">
            <w:pPr>
              <w:widowControl w:val="0"/>
              <w:autoSpaceDE w:val="0"/>
              <w:autoSpaceDN w:val="0"/>
              <w:adjustRightInd w:val="0"/>
              <w:jc w:val="center"/>
              <w:rPr>
                <w:b/>
                <w:sz w:val="16"/>
                <w:szCs w:val="16"/>
              </w:rPr>
            </w:pPr>
          </w:p>
        </w:tc>
        <w:tc>
          <w:tcPr>
            <w:tcW w:w="818" w:type="dxa"/>
            <w:shd w:val="clear" w:color="auto" w:fill="auto"/>
          </w:tcPr>
          <w:p w:rsidR="0047546D" w:rsidRPr="00D0412F" w:rsidRDefault="0047546D" w:rsidP="00011665">
            <w:pPr>
              <w:widowControl w:val="0"/>
              <w:autoSpaceDE w:val="0"/>
              <w:autoSpaceDN w:val="0"/>
              <w:adjustRightInd w:val="0"/>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709" w:type="dxa"/>
            <w:shd w:val="clear" w:color="auto" w:fill="auto"/>
          </w:tcPr>
          <w:p w:rsidR="0047546D" w:rsidRPr="00D0412F" w:rsidRDefault="0047546D" w:rsidP="00011665">
            <w:pPr>
              <w:widowControl w:val="0"/>
              <w:autoSpaceDE w:val="0"/>
              <w:autoSpaceDN w:val="0"/>
              <w:adjustRightInd w:val="0"/>
              <w:rPr>
                <w:sz w:val="16"/>
                <w:szCs w:val="16"/>
              </w:rPr>
            </w:pPr>
          </w:p>
        </w:tc>
        <w:tc>
          <w:tcPr>
            <w:tcW w:w="818" w:type="dxa"/>
            <w:shd w:val="clear" w:color="auto" w:fill="auto"/>
          </w:tcPr>
          <w:p w:rsidR="0047546D" w:rsidRPr="00D0412F" w:rsidRDefault="0047546D" w:rsidP="00011665">
            <w:pPr>
              <w:widowControl w:val="0"/>
              <w:autoSpaceDE w:val="0"/>
              <w:autoSpaceDN w:val="0"/>
              <w:adjustRightInd w:val="0"/>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709" w:type="dxa"/>
            <w:shd w:val="clear" w:color="auto" w:fill="auto"/>
          </w:tcPr>
          <w:p w:rsidR="0047546D" w:rsidRPr="00D0412F" w:rsidRDefault="0047546D" w:rsidP="00011665">
            <w:pPr>
              <w:widowControl w:val="0"/>
              <w:autoSpaceDE w:val="0"/>
              <w:autoSpaceDN w:val="0"/>
              <w:adjustRightInd w:val="0"/>
              <w:rPr>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850"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851"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850"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709"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bl>
    <w:p w:rsidR="00280AEE" w:rsidRDefault="00280AEE" w:rsidP="00280AEE">
      <w:pPr>
        <w:widowControl w:val="0"/>
        <w:autoSpaceDE w:val="0"/>
        <w:autoSpaceDN w:val="0"/>
        <w:adjustRightInd w:val="0"/>
        <w:ind w:firstLine="540"/>
        <w:jc w:val="right"/>
        <w:rPr>
          <w:sz w:val="20"/>
          <w:szCs w:val="20"/>
        </w:rPr>
      </w:pPr>
    </w:p>
    <w:p w:rsidR="00BD5BB4" w:rsidRDefault="00BD5BB4" w:rsidP="00BD5BB4">
      <w:pPr>
        <w:jc w:val="right"/>
        <w:rPr>
          <w:color w:val="333333"/>
          <w:sz w:val="20"/>
          <w:szCs w:val="20"/>
        </w:rPr>
      </w:pPr>
      <w:r>
        <w:rPr>
          <w:color w:val="333333"/>
          <w:sz w:val="20"/>
          <w:szCs w:val="20"/>
        </w:rPr>
        <w:t xml:space="preserve">Приложение № 6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от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F3759" w:rsidRDefault="000F3759" w:rsidP="000F3759">
      <w:pPr>
        <w:autoSpaceDE w:val="0"/>
        <w:autoSpaceDN w:val="0"/>
        <w:adjustRightInd w:val="0"/>
        <w:ind w:firstLine="540"/>
        <w:jc w:val="right"/>
        <w:rPr>
          <w:sz w:val="20"/>
          <w:szCs w:val="20"/>
        </w:rPr>
      </w:pPr>
    </w:p>
    <w:p w:rsidR="000F3759" w:rsidRPr="00AA0E44" w:rsidRDefault="000F3759" w:rsidP="000F3759">
      <w:pPr>
        <w:pStyle w:val="1"/>
        <w:spacing w:before="0" w:after="0"/>
        <w:rPr>
          <w:rFonts w:ascii="Times New Roman" w:hAnsi="Times New Roman"/>
          <w:b w:val="0"/>
          <w:color w:val="333333"/>
        </w:rPr>
      </w:pPr>
      <w:r w:rsidRPr="00F110FA">
        <w:rPr>
          <w:rFonts w:ascii="Times New Roman" w:hAnsi="Times New Roman"/>
          <w:color w:val="333333"/>
        </w:rPr>
        <w:t xml:space="preserve">Подпрограмма </w:t>
      </w:r>
      <w:r w:rsidR="00160599">
        <w:rPr>
          <w:rFonts w:ascii="Times New Roman" w:hAnsi="Times New Roman"/>
          <w:color w:val="333333"/>
        </w:rPr>
        <w:t xml:space="preserve">6 </w:t>
      </w:r>
      <w:r w:rsidRPr="00F110FA">
        <w:rPr>
          <w:rFonts w:ascii="Times New Roman" w:hAnsi="Times New Roman"/>
          <w:color w:val="333333"/>
        </w:rPr>
        <w:t>"</w:t>
      </w:r>
      <w:r>
        <w:rPr>
          <w:rFonts w:ascii="Times New Roman" w:hAnsi="Times New Roman"/>
          <w:color w:val="333333"/>
        </w:rPr>
        <w:t>Улучшение жилищных условий семей, имеющих семь и более детей</w:t>
      </w:r>
      <w:r w:rsidRPr="00F110FA">
        <w:rPr>
          <w:rFonts w:ascii="Times New Roman" w:hAnsi="Times New Roman"/>
          <w:color w:val="333333"/>
        </w:rPr>
        <w:t>»</w:t>
      </w:r>
      <w:r w:rsidR="00AA0E44">
        <w:rPr>
          <w:rFonts w:ascii="Times New Roman" w:hAnsi="Times New Roman"/>
          <w:color w:val="333333"/>
        </w:rPr>
        <w:t xml:space="preserve"> </w:t>
      </w:r>
    </w:p>
    <w:p w:rsidR="00280AEE" w:rsidRDefault="00280AEE" w:rsidP="00280AEE">
      <w:pPr>
        <w:pStyle w:val="1"/>
        <w:spacing w:before="0" w:after="0"/>
        <w:rPr>
          <w:rFonts w:ascii="Times New Roman" w:hAnsi="Times New Roman"/>
        </w:rPr>
      </w:pPr>
    </w:p>
    <w:p w:rsidR="00E1194A" w:rsidRPr="003B1621" w:rsidRDefault="00C26E29" w:rsidP="00E1194A">
      <w:pPr>
        <w:ind w:left="900"/>
        <w:jc w:val="center"/>
        <w:rPr>
          <w:b/>
          <w:sz w:val="20"/>
          <w:szCs w:val="20"/>
        </w:rPr>
      </w:pPr>
      <w:r>
        <w:rPr>
          <w:b/>
          <w:sz w:val="20"/>
          <w:szCs w:val="20"/>
        </w:rPr>
        <w:t>6</w:t>
      </w:r>
      <w:r w:rsidR="00E1194A">
        <w:rPr>
          <w:b/>
          <w:sz w:val="20"/>
          <w:szCs w:val="20"/>
        </w:rPr>
        <w:t>.1.</w:t>
      </w:r>
      <w:r w:rsidR="00E1194A" w:rsidRPr="003B1621">
        <w:rPr>
          <w:b/>
          <w:sz w:val="20"/>
          <w:szCs w:val="20"/>
        </w:rPr>
        <w:t xml:space="preserve">Паспорт </w:t>
      </w:r>
      <w:r w:rsidR="00E1194A">
        <w:rPr>
          <w:b/>
          <w:sz w:val="20"/>
          <w:szCs w:val="20"/>
        </w:rPr>
        <w:t>П</w:t>
      </w:r>
      <w:r w:rsidR="00E1194A" w:rsidRPr="003B1621">
        <w:rPr>
          <w:b/>
          <w:sz w:val="20"/>
          <w:szCs w:val="20"/>
        </w:rPr>
        <w:t>одпрограммы</w:t>
      </w:r>
    </w:p>
    <w:p w:rsidR="00E1194A" w:rsidRPr="008F53F4" w:rsidRDefault="00E1194A" w:rsidP="00E1194A">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530"/>
        <w:gridCol w:w="2410"/>
        <w:gridCol w:w="425"/>
        <w:gridCol w:w="709"/>
        <w:gridCol w:w="709"/>
        <w:gridCol w:w="425"/>
        <w:gridCol w:w="709"/>
        <w:gridCol w:w="425"/>
        <w:gridCol w:w="709"/>
        <w:gridCol w:w="283"/>
        <w:gridCol w:w="992"/>
        <w:gridCol w:w="1418"/>
      </w:tblGrid>
      <w:tr w:rsidR="00E1194A" w:rsidRPr="008F53F4" w:rsidTr="00667163">
        <w:tc>
          <w:tcPr>
            <w:tcW w:w="5812" w:type="dxa"/>
            <w:gridSpan w:val="3"/>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sidRPr="008F53F4">
              <w:rPr>
                <w:sz w:val="20"/>
                <w:szCs w:val="20"/>
              </w:rPr>
              <w:lastRenderedPageBreak/>
              <w:t>Заказчик подпрограммы</w:t>
            </w:r>
            <w:r w:rsidR="00160599">
              <w:rPr>
                <w:sz w:val="20"/>
                <w:szCs w:val="20"/>
              </w:rPr>
              <w:t xml:space="preserve"> 6</w:t>
            </w:r>
          </w:p>
        </w:tc>
        <w:tc>
          <w:tcPr>
            <w:tcW w:w="9214" w:type="dxa"/>
            <w:gridSpan w:val="11"/>
            <w:tcBorders>
              <w:top w:val="single" w:sz="4" w:space="0" w:color="auto"/>
              <w:left w:val="single" w:sz="4" w:space="0" w:color="auto"/>
              <w:bottom w:val="single" w:sz="4" w:space="0" w:color="auto"/>
              <w:right w:val="single" w:sz="4" w:space="0" w:color="auto"/>
            </w:tcBorders>
          </w:tcPr>
          <w:p w:rsidR="00E1194A" w:rsidRPr="008F53F4" w:rsidRDefault="00E1194A" w:rsidP="00667163">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667163">
              <w:rPr>
                <w:sz w:val="20"/>
                <w:szCs w:val="20"/>
              </w:rPr>
              <w:t>городского округа Истра</w:t>
            </w:r>
            <w:r w:rsidRPr="008F53F4">
              <w:rPr>
                <w:sz w:val="20"/>
                <w:szCs w:val="20"/>
              </w:rPr>
              <w:t xml:space="preserve"> Московской обл</w:t>
            </w:r>
            <w:r w:rsidRPr="008F53F4">
              <w:rPr>
                <w:sz w:val="20"/>
                <w:szCs w:val="20"/>
              </w:rPr>
              <w:t>а</w:t>
            </w:r>
            <w:r w:rsidRPr="008F53F4">
              <w:rPr>
                <w:sz w:val="20"/>
                <w:szCs w:val="20"/>
              </w:rPr>
              <w:t xml:space="preserve">сти       </w:t>
            </w:r>
          </w:p>
        </w:tc>
      </w:tr>
      <w:tr w:rsidR="00E1194A" w:rsidRPr="008F53F4" w:rsidTr="00667163">
        <w:trPr>
          <w:trHeight w:val="287"/>
        </w:trPr>
        <w:tc>
          <w:tcPr>
            <w:tcW w:w="5812" w:type="dxa"/>
            <w:gridSpan w:val="3"/>
            <w:tcBorders>
              <w:top w:val="single" w:sz="4" w:space="0" w:color="auto"/>
              <w:left w:val="single" w:sz="4" w:space="0" w:color="auto"/>
              <w:bottom w:val="single" w:sz="4" w:space="0" w:color="auto"/>
              <w:right w:val="single" w:sz="4" w:space="0" w:color="auto"/>
            </w:tcBorders>
          </w:tcPr>
          <w:p w:rsidR="00E1194A" w:rsidRPr="008F53F4" w:rsidRDefault="00E1194A" w:rsidP="00160599">
            <w:pPr>
              <w:autoSpaceDE w:val="0"/>
              <w:autoSpaceDN w:val="0"/>
              <w:adjustRightInd w:val="0"/>
              <w:rPr>
                <w:sz w:val="20"/>
                <w:szCs w:val="20"/>
              </w:rPr>
            </w:pPr>
            <w:r w:rsidRPr="008F53F4">
              <w:rPr>
                <w:sz w:val="20"/>
                <w:szCs w:val="20"/>
              </w:rPr>
              <w:t>Задача  подпрограммы</w:t>
            </w:r>
            <w:r w:rsidR="00667163">
              <w:rPr>
                <w:sz w:val="20"/>
                <w:szCs w:val="20"/>
              </w:rPr>
              <w:t xml:space="preserve"> </w:t>
            </w:r>
            <w:r w:rsidR="00160599">
              <w:rPr>
                <w:sz w:val="20"/>
                <w:szCs w:val="20"/>
              </w:rPr>
              <w:t xml:space="preserve"> 6</w:t>
            </w:r>
          </w:p>
        </w:tc>
        <w:tc>
          <w:tcPr>
            <w:tcW w:w="9214" w:type="dxa"/>
            <w:gridSpan w:val="11"/>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Предоставление жилищных субсидий семьям, имеющим семь и более детей</w:t>
            </w:r>
          </w:p>
        </w:tc>
      </w:tr>
      <w:tr w:rsidR="00E1194A" w:rsidRPr="008F53F4" w:rsidTr="00667163">
        <w:trPr>
          <w:trHeight w:val="469"/>
        </w:trPr>
        <w:tc>
          <w:tcPr>
            <w:tcW w:w="5812" w:type="dxa"/>
            <w:gridSpan w:val="3"/>
            <w:vMerge w:val="restart"/>
            <w:tcBorders>
              <w:top w:val="single" w:sz="4" w:space="0" w:color="auto"/>
              <w:left w:val="single" w:sz="4" w:space="0" w:color="auto"/>
              <w:bottom w:val="single" w:sz="4" w:space="0" w:color="auto"/>
              <w:right w:val="single" w:sz="4" w:space="0" w:color="auto"/>
            </w:tcBorders>
          </w:tcPr>
          <w:p w:rsidR="00E1194A" w:rsidRPr="008F53F4" w:rsidRDefault="00E1194A" w:rsidP="00E1194A">
            <w:pPr>
              <w:autoSpaceDE w:val="0"/>
              <w:autoSpaceDN w:val="0"/>
              <w:adjustRightInd w:val="0"/>
              <w:rPr>
                <w:sz w:val="20"/>
                <w:szCs w:val="20"/>
              </w:rPr>
            </w:pPr>
            <w:r w:rsidRPr="008F53F4">
              <w:rPr>
                <w:sz w:val="20"/>
                <w:szCs w:val="20"/>
              </w:rPr>
              <w:t xml:space="preserve">Количество </w:t>
            </w:r>
            <w:r>
              <w:rPr>
                <w:sz w:val="20"/>
                <w:szCs w:val="20"/>
              </w:rPr>
              <w:t>свидетельств о праве на получение жилищной субс</w:t>
            </w:r>
            <w:r>
              <w:rPr>
                <w:sz w:val="20"/>
                <w:szCs w:val="20"/>
              </w:rPr>
              <w:t>и</w:t>
            </w:r>
            <w:r>
              <w:rPr>
                <w:sz w:val="20"/>
                <w:szCs w:val="20"/>
              </w:rPr>
              <w:t>дии на приобретение жилого помещения или строительство и</w:t>
            </w:r>
            <w:r>
              <w:rPr>
                <w:sz w:val="20"/>
                <w:szCs w:val="20"/>
              </w:rPr>
              <w:t>н</w:t>
            </w:r>
            <w:r>
              <w:rPr>
                <w:sz w:val="20"/>
                <w:szCs w:val="20"/>
              </w:rPr>
              <w:t>дивидуального жилого дома, выданных семьям, имеющим семь и более детей, штука</w:t>
            </w:r>
          </w:p>
        </w:tc>
        <w:tc>
          <w:tcPr>
            <w:tcW w:w="2835"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Отчетный (базовый) период</w:t>
            </w:r>
            <w:r>
              <w:rPr>
                <w:sz w:val="20"/>
                <w:szCs w:val="20"/>
              </w:rPr>
              <w:t xml:space="preserve"> 201</w:t>
            </w:r>
            <w:r w:rsidR="00294EC3">
              <w:rPr>
                <w:sz w:val="20"/>
                <w:szCs w:val="20"/>
              </w:rPr>
              <w:t>6</w:t>
            </w:r>
            <w:r>
              <w:rPr>
                <w:sz w:val="20"/>
                <w:szCs w:val="20"/>
              </w:rPr>
              <w:t xml:space="preserve"> года</w:t>
            </w:r>
          </w:p>
        </w:tc>
        <w:tc>
          <w:tcPr>
            <w:tcW w:w="1418"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201</w:t>
            </w:r>
            <w:r w:rsidR="00294EC3">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201</w:t>
            </w:r>
            <w:r w:rsidR="00294EC3">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w:t>
            </w:r>
            <w:r>
              <w:rPr>
                <w:sz w:val="20"/>
                <w:szCs w:val="20"/>
              </w:rPr>
              <w:t>1</w:t>
            </w:r>
            <w:r w:rsidR="00294EC3">
              <w:rPr>
                <w:sz w:val="20"/>
                <w:szCs w:val="20"/>
              </w:rPr>
              <w:t>9</w:t>
            </w:r>
            <w:r w:rsidRPr="008F53F4">
              <w:rPr>
                <w:sz w:val="20"/>
                <w:szCs w:val="20"/>
              </w:rPr>
              <w:t xml:space="preserve"> год</w:t>
            </w:r>
          </w:p>
        </w:tc>
        <w:tc>
          <w:tcPr>
            <w:tcW w:w="1275"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w:t>
            </w:r>
            <w:r w:rsidR="00294EC3">
              <w:rPr>
                <w:sz w:val="20"/>
                <w:szCs w:val="20"/>
              </w:rPr>
              <w:t>20</w:t>
            </w:r>
            <w:r w:rsidRPr="008F53F4">
              <w:rPr>
                <w:sz w:val="20"/>
                <w:szCs w:val="20"/>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w:t>
            </w:r>
            <w:r w:rsidR="00294EC3">
              <w:rPr>
                <w:sz w:val="20"/>
                <w:szCs w:val="20"/>
              </w:rPr>
              <w:t>21</w:t>
            </w:r>
            <w:r w:rsidRPr="008F53F4">
              <w:rPr>
                <w:sz w:val="20"/>
                <w:szCs w:val="20"/>
              </w:rPr>
              <w:t xml:space="preserve"> год</w:t>
            </w:r>
          </w:p>
        </w:tc>
      </w:tr>
      <w:tr w:rsidR="00E1194A" w:rsidRPr="008F53F4" w:rsidTr="00667163">
        <w:tc>
          <w:tcPr>
            <w:tcW w:w="5812" w:type="dxa"/>
            <w:gridSpan w:val="3"/>
            <w:vMerge/>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jc w:val="both"/>
              <w:outlineLvl w:val="0"/>
              <w:rPr>
                <w:sz w:val="20"/>
                <w:szCs w:val="20"/>
              </w:rPr>
            </w:pPr>
          </w:p>
        </w:tc>
        <w:tc>
          <w:tcPr>
            <w:tcW w:w="2835" w:type="dxa"/>
            <w:gridSpan w:val="2"/>
            <w:tcBorders>
              <w:top w:val="single" w:sz="4" w:space="0" w:color="auto"/>
              <w:left w:val="single" w:sz="4" w:space="0" w:color="auto"/>
              <w:bottom w:val="single" w:sz="4" w:space="0" w:color="auto"/>
              <w:right w:val="single" w:sz="4" w:space="0" w:color="auto"/>
            </w:tcBorders>
          </w:tcPr>
          <w:p w:rsidR="00E1194A" w:rsidRPr="00D0412F" w:rsidRDefault="00E1194A" w:rsidP="00E96A5F">
            <w:pPr>
              <w:widowControl w:val="0"/>
              <w:autoSpaceDE w:val="0"/>
              <w:autoSpaceDN w:val="0"/>
              <w:adjustRightInd w:val="0"/>
              <w:jc w:val="center"/>
              <w:outlineLvl w:val="1"/>
              <w:rPr>
                <w:sz w:val="20"/>
                <w:szCs w:val="20"/>
              </w:rPr>
            </w:pPr>
            <w:r>
              <w:rPr>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tcPr>
          <w:p w:rsidR="00E1194A" w:rsidRPr="00BB18A8" w:rsidRDefault="00E1194A" w:rsidP="00E96A5F">
            <w:pPr>
              <w:widowControl w:val="0"/>
              <w:autoSpaceDE w:val="0"/>
              <w:autoSpaceDN w:val="0"/>
              <w:adjustRightInd w:val="0"/>
              <w:jc w:val="center"/>
              <w:outlineLvl w:val="1"/>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BB18A8" w:rsidRDefault="00E1194A" w:rsidP="00E96A5F">
            <w:pPr>
              <w:widowControl w:val="0"/>
              <w:autoSpaceDE w:val="0"/>
              <w:autoSpaceDN w:val="0"/>
              <w:adjustRightInd w:val="0"/>
              <w:jc w:val="center"/>
              <w:outlineLvl w:val="1"/>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BB18A8" w:rsidRDefault="00294EC3" w:rsidP="00E96A5F">
            <w:pPr>
              <w:widowControl w:val="0"/>
              <w:autoSpaceDE w:val="0"/>
              <w:autoSpaceDN w:val="0"/>
              <w:adjustRightInd w:val="0"/>
              <w:jc w:val="center"/>
              <w:outlineLvl w:val="1"/>
              <w:rPr>
                <w:sz w:val="20"/>
                <w:szCs w:val="20"/>
              </w:rPr>
            </w:pPr>
            <w:r>
              <w:rPr>
                <w:sz w:val="20"/>
                <w:szCs w:val="20"/>
              </w:rPr>
              <w:t>0</w:t>
            </w:r>
          </w:p>
        </w:tc>
        <w:tc>
          <w:tcPr>
            <w:tcW w:w="1275" w:type="dxa"/>
            <w:gridSpan w:val="2"/>
            <w:tcBorders>
              <w:top w:val="single" w:sz="4" w:space="0" w:color="auto"/>
              <w:left w:val="single" w:sz="4" w:space="0" w:color="auto"/>
              <w:bottom w:val="single" w:sz="4" w:space="0" w:color="auto"/>
              <w:right w:val="single" w:sz="4" w:space="0" w:color="auto"/>
            </w:tcBorders>
          </w:tcPr>
          <w:p w:rsidR="00E1194A" w:rsidRPr="00D0412F" w:rsidRDefault="00E1194A" w:rsidP="00E96A5F">
            <w:pPr>
              <w:widowControl w:val="0"/>
              <w:autoSpaceDE w:val="0"/>
              <w:autoSpaceDN w:val="0"/>
              <w:adjustRightInd w:val="0"/>
              <w:jc w:val="center"/>
              <w:outlineLvl w:val="1"/>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E1194A" w:rsidRPr="00D0412F" w:rsidRDefault="00E1194A" w:rsidP="00E96A5F">
            <w:pPr>
              <w:widowControl w:val="0"/>
              <w:autoSpaceDE w:val="0"/>
              <w:autoSpaceDN w:val="0"/>
              <w:adjustRightInd w:val="0"/>
              <w:jc w:val="center"/>
              <w:outlineLvl w:val="1"/>
              <w:rPr>
                <w:sz w:val="20"/>
                <w:szCs w:val="20"/>
              </w:rPr>
            </w:pPr>
          </w:p>
        </w:tc>
      </w:tr>
      <w:tr w:rsidR="00E1194A" w:rsidRPr="00E1194A" w:rsidTr="00667163">
        <w:trPr>
          <w:trHeight w:val="201"/>
        </w:trPr>
        <w:tc>
          <w:tcPr>
            <w:tcW w:w="1354" w:type="dxa"/>
            <w:vMerge w:val="restart"/>
            <w:tcBorders>
              <w:top w:val="single" w:sz="4" w:space="0" w:color="auto"/>
              <w:left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Источники финансиров</w:t>
            </w:r>
            <w:r w:rsidRPr="00E1194A">
              <w:rPr>
                <w:sz w:val="18"/>
                <w:szCs w:val="18"/>
              </w:rPr>
              <w:t>а</w:t>
            </w:r>
            <w:r w:rsidRPr="00E1194A">
              <w:rPr>
                <w:sz w:val="18"/>
                <w:szCs w:val="18"/>
              </w:rPr>
              <w:t>ния подпр</w:t>
            </w:r>
            <w:r w:rsidRPr="00E1194A">
              <w:rPr>
                <w:sz w:val="18"/>
                <w:szCs w:val="18"/>
              </w:rPr>
              <w:t>о</w:t>
            </w:r>
            <w:r w:rsidRPr="00E1194A">
              <w:rPr>
                <w:sz w:val="18"/>
                <w:szCs w:val="18"/>
              </w:rPr>
              <w:t>граммы по г</w:t>
            </w:r>
            <w:r w:rsidRPr="00E1194A">
              <w:rPr>
                <w:sz w:val="18"/>
                <w:szCs w:val="18"/>
              </w:rPr>
              <w:t>о</w:t>
            </w:r>
            <w:r w:rsidRPr="00E1194A">
              <w:rPr>
                <w:sz w:val="18"/>
                <w:szCs w:val="18"/>
              </w:rPr>
              <w:t>дам реализации и главным ра</w:t>
            </w:r>
            <w:r w:rsidRPr="00E1194A">
              <w:rPr>
                <w:sz w:val="18"/>
                <w:szCs w:val="18"/>
              </w:rPr>
              <w:t>с</w:t>
            </w:r>
            <w:r w:rsidRPr="00E1194A">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Наименование подпр</w:t>
            </w:r>
            <w:r w:rsidRPr="00E1194A">
              <w:rPr>
                <w:sz w:val="18"/>
                <w:szCs w:val="18"/>
              </w:rPr>
              <w:t>о</w:t>
            </w:r>
            <w:r w:rsidRPr="00E1194A">
              <w:rPr>
                <w:sz w:val="18"/>
                <w:szCs w:val="18"/>
              </w:rPr>
              <w:t>граммы</w:t>
            </w:r>
            <w:r w:rsidR="00160599">
              <w:rPr>
                <w:sz w:val="18"/>
                <w:szCs w:val="18"/>
              </w:rPr>
              <w:t xml:space="preserve"> 6</w:t>
            </w:r>
          </w:p>
        </w:tc>
        <w:tc>
          <w:tcPr>
            <w:tcW w:w="2530"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Главный распорядитель бю</w:t>
            </w:r>
            <w:r w:rsidRPr="00E1194A">
              <w:rPr>
                <w:sz w:val="18"/>
                <w:szCs w:val="18"/>
              </w:rPr>
              <w:t>д</w:t>
            </w:r>
            <w:r w:rsidRPr="00E1194A">
              <w:rPr>
                <w:sz w:val="18"/>
                <w:szCs w:val="18"/>
              </w:rPr>
              <w:t>жетных средств</w:t>
            </w:r>
          </w:p>
        </w:tc>
        <w:tc>
          <w:tcPr>
            <w:tcW w:w="2410"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Источник финансирования</w:t>
            </w:r>
          </w:p>
        </w:tc>
        <w:tc>
          <w:tcPr>
            <w:tcW w:w="6804" w:type="dxa"/>
            <w:gridSpan w:val="10"/>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Расходы (тыс. рублей)</w:t>
            </w:r>
          </w:p>
        </w:tc>
      </w:tr>
      <w:tr w:rsidR="00142254" w:rsidRPr="00E1194A" w:rsidTr="00667163">
        <w:trPr>
          <w:trHeight w:val="206"/>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410"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294EC3" w:rsidP="00E96A5F">
            <w:pPr>
              <w:autoSpaceDE w:val="0"/>
              <w:autoSpaceDN w:val="0"/>
              <w:adjustRightInd w:val="0"/>
              <w:rPr>
                <w:sz w:val="18"/>
                <w:szCs w:val="18"/>
              </w:rPr>
            </w:pPr>
            <w:r>
              <w:rPr>
                <w:sz w:val="18"/>
                <w:szCs w:val="18"/>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201</w:t>
            </w:r>
            <w:r w:rsidR="00294EC3">
              <w:rPr>
                <w:sz w:val="18"/>
                <w:szCs w:val="18"/>
              </w:rPr>
              <w:t>8</w:t>
            </w:r>
            <w:r w:rsidRPr="00E1194A">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201</w:t>
            </w:r>
            <w:r w:rsidR="00294EC3">
              <w:rPr>
                <w:sz w:val="18"/>
                <w:szCs w:val="18"/>
              </w:rPr>
              <w:t>9</w:t>
            </w:r>
            <w:r w:rsidRPr="00E1194A">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w:t>
            </w:r>
            <w:r w:rsidR="00294EC3">
              <w:rPr>
                <w:sz w:val="18"/>
                <w:szCs w:val="18"/>
              </w:rPr>
              <w:t>20</w:t>
            </w:r>
            <w:r w:rsidRPr="00E1194A">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w:t>
            </w:r>
            <w:r w:rsidR="00294EC3">
              <w:rPr>
                <w:sz w:val="18"/>
                <w:szCs w:val="18"/>
              </w:rPr>
              <w:t>21</w:t>
            </w:r>
            <w:r w:rsidRPr="00E1194A">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Итого</w:t>
            </w:r>
          </w:p>
        </w:tc>
      </w:tr>
      <w:tr w:rsidR="00142254" w:rsidRPr="00E1194A" w:rsidTr="00667163">
        <w:trPr>
          <w:trHeight w:val="379"/>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E1194A" w:rsidRPr="00E1194A" w:rsidRDefault="00E1194A" w:rsidP="00E1194A">
            <w:pPr>
              <w:pStyle w:val="ConsPlusCell"/>
              <w:rPr>
                <w:sz w:val="18"/>
                <w:szCs w:val="18"/>
              </w:rPr>
            </w:pPr>
            <w:r w:rsidRPr="00E1194A">
              <w:rPr>
                <w:sz w:val="18"/>
                <w:szCs w:val="18"/>
              </w:rPr>
              <w:t>«Улучшение жили</w:t>
            </w:r>
            <w:r w:rsidRPr="00E1194A">
              <w:rPr>
                <w:sz w:val="18"/>
                <w:szCs w:val="18"/>
              </w:rPr>
              <w:t>щ</w:t>
            </w:r>
            <w:r w:rsidRPr="00E1194A">
              <w:rPr>
                <w:sz w:val="18"/>
                <w:szCs w:val="18"/>
              </w:rPr>
              <w:t>ных условий семей, имеющих семь и более детей»</w:t>
            </w: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Всего:</w:t>
            </w:r>
          </w:p>
          <w:p w:rsidR="00E1194A" w:rsidRPr="00E1194A" w:rsidRDefault="00E1194A" w:rsidP="00E96A5F">
            <w:pPr>
              <w:autoSpaceDE w:val="0"/>
              <w:autoSpaceDN w:val="0"/>
              <w:adjustRightInd w:val="0"/>
              <w:rPr>
                <w:sz w:val="18"/>
                <w:szCs w:val="18"/>
              </w:rPr>
            </w:pPr>
            <w:r w:rsidRPr="00E1194A">
              <w:rPr>
                <w:sz w:val="18"/>
                <w:szCs w:val="18"/>
              </w:rPr>
              <w:t>в том числе:</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434"/>
        </w:trPr>
        <w:tc>
          <w:tcPr>
            <w:tcW w:w="1354" w:type="dxa"/>
            <w:vMerge/>
            <w:tcBorders>
              <w:left w:val="single" w:sz="4" w:space="0" w:color="auto"/>
              <w:bottom w:val="nil"/>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667163">
            <w:pPr>
              <w:autoSpaceDE w:val="0"/>
              <w:autoSpaceDN w:val="0"/>
              <w:adjustRightInd w:val="0"/>
              <w:rPr>
                <w:sz w:val="18"/>
                <w:szCs w:val="18"/>
              </w:rPr>
            </w:pPr>
            <w:r w:rsidRPr="00E1194A">
              <w:rPr>
                <w:sz w:val="18"/>
                <w:szCs w:val="18"/>
              </w:rPr>
              <w:t xml:space="preserve">Администрация </w:t>
            </w:r>
            <w:r w:rsidR="00667163">
              <w:rPr>
                <w:sz w:val="18"/>
                <w:szCs w:val="18"/>
              </w:rPr>
              <w:t>городского округа Истра</w:t>
            </w: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667163">
            <w:pPr>
              <w:autoSpaceDE w:val="0"/>
              <w:autoSpaceDN w:val="0"/>
              <w:adjustRightInd w:val="0"/>
              <w:rPr>
                <w:sz w:val="18"/>
                <w:szCs w:val="18"/>
              </w:rPr>
            </w:pPr>
            <w:r w:rsidRPr="00E1194A">
              <w:rPr>
                <w:sz w:val="18"/>
                <w:szCs w:val="18"/>
              </w:rPr>
              <w:t xml:space="preserve">Средства бюджета </w:t>
            </w:r>
            <w:r w:rsidR="00667163">
              <w:rPr>
                <w:sz w:val="18"/>
                <w:szCs w:val="18"/>
              </w:rPr>
              <w:t>городск</w:t>
            </w:r>
            <w:r w:rsidR="00667163">
              <w:rPr>
                <w:sz w:val="18"/>
                <w:szCs w:val="18"/>
              </w:rPr>
              <w:t>о</w:t>
            </w:r>
            <w:r w:rsidR="00667163">
              <w:rPr>
                <w:sz w:val="18"/>
                <w:szCs w:val="18"/>
              </w:rPr>
              <w:t>го округа Истра</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436"/>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Министерство строительного комплекса Московской обл</w:t>
            </w: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Средства бюджета Моско</w:t>
            </w:r>
            <w:r w:rsidRPr="00E1194A">
              <w:rPr>
                <w:sz w:val="18"/>
                <w:szCs w:val="18"/>
              </w:rPr>
              <w:t>в</w:t>
            </w:r>
            <w:r w:rsidRPr="00E1194A">
              <w:rPr>
                <w:sz w:val="18"/>
                <w:szCs w:val="18"/>
              </w:rPr>
              <w:t>ской области</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208"/>
        </w:trPr>
        <w:tc>
          <w:tcPr>
            <w:tcW w:w="1354" w:type="dxa"/>
            <w:vMerge/>
            <w:tcBorders>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Внебюджетные источники</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E1194A" w:rsidRPr="008F53F4"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8F53F4" w:rsidRDefault="009F0DB8" w:rsidP="00E96A5F">
            <w:pPr>
              <w:autoSpaceDE w:val="0"/>
              <w:autoSpaceDN w:val="0"/>
              <w:adjustRightInd w:val="0"/>
              <w:rPr>
                <w:sz w:val="20"/>
                <w:szCs w:val="20"/>
              </w:rPr>
            </w:pPr>
            <w:r>
              <w:rPr>
                <w:sz w:val="20"/>
                <w:szCs w:val="20"/>
              </w:rPr>
              <w:t>Основные показатели</w:t>
            </w:r>
            <w:r w:rsidR="00E1194A" w:rsidRPr="008F53F4">
              <w:rPr>
                <w:sz w:val="20"/>
                <w:szCs w:val="20"/>
              </w:rPr>
              <w:t xml:space="preserve"> реализации </w:t>
            </w:r>
            <w:r>
              <w:rPr>
                <w:sz w:val="20"/>
                <w:szCs w:val="20"/>
              </w:rPr>
              <w:t xml:space="preserve">мероприятий </w:t>
            </w:r>
            <w:r w:rsidR="00E1194A" w:rsidRPr="008F53F4">
              <w:rPr>
                <w:sz w:val="20"/>
                <w:szCs w:val="20"/>
              </w:rPr>
              <w:t>подпрограммы</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w:t>
            </w:r>
            <w:r w:rsidR="009F0DB8">
              <w:rPr>
                <w:sz w:val="20"/>
                <w:szCs w:val="20"/>
              </w:rPr>
              <w:t>20</w:t>
            </w:r>
            <w:r w:rsidRPr="008F53F4">
              <w:rPr>
                <w:sz w:val="20"/>
                <w:szCs w:val="20"/>
              </w:rPr>
              <w:t xml:space="preserve"> год</w:t>
            </w:r>
          </w:p>
        </w:tc>
        <w:tc>
          <w:tcPr>
            <w:tcW w:w="2410"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w:t>
            </w:r>
            <w:r w:rsidR="009F0DB8">
              <w:rPr>
                <w:sz w:val="20"/>
                <w:szCs w:val="20"/>
              </w:rPr>
              <w:t>21</w:t>
            </w:r>
            <w:r w:rsidRPr="008F53F4">
              <w:rPr>
                <w:sz w:val="20"/>
                <w:szCs w:val="20"/>
              </w:rPr>
              <w:t xml:space="preserve"> год</w:t>
            </w:r>
          </w:p>
        </w:tc>
      </w:tr>
      <w:tr w:rsidR="00E1194A" w:rsidRPr="008F53F4"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sidRPr="008F53F4">
              <w:rPr>
                <w:sz w:val="20"/>
                <w:szCs w:val="20"/>
              </w:rPr>
              <w:t xml:space="preserve">Количество </w:t>
            </w:r>
            <w:r>
              <w:rPr>
                <w:sz w:val="20"/>
                <w:szCs w:val="20"/>
              </w:rPr>
              <w:t>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штука</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p>
        </w:tc>
        <w:tc>
          <w:tcPr>
            <w:tcW w:w="2410"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p>
        </w:tc>
      </w:tr>
    </w:tbl>
    <w:p w:rsidR="00AA0E44" w:rsidRDefault="00AA0E44" w:rsidP="00E1194A">
      <w:pPr>
        <w:widowControl w:val="0"/>
        <w:autoSpaceDE w:val="0"/>
        <w:autoSpaceDN w:val="0"/>
        <w:adjustRightInd w:val="0"/>
        <w:ind w:left="540"/>
        <w:jc w:val="center"/>
        <w:rPr>
          <w:b/>
          <w:sz w:val="20"/>
          <w:szCs w:val="20"/>
        </w:rPr>
      </w:pPr>
    </w:p>
    <w:p w:rsidR="00E1194A" w:rsidRDefault="00C26E29" w:rsidP="00E1194A">
      <w:pPr>
        <w:widowControl w:val="0"/>
        <w:autoSpaceDE w:val="0"/>
        <w:autoSpaceDN w:val="0"/>
        <w:adjustRightInd w:val="0"/>
        <w:ind w:left="540"/>
        <w:jc w:val="center"/>
        <w:rPr>
          <w:b/>
          <w:sz w:val="20"/>
          <w:szCs w:val="20"/>
        </w:rPr>
      </w:pPr>
      <w:r>
        <w:rPr>
          <w:b/>
          <w:sz w:val="20"/>
          <w:szCs w:val="20"/>
        </w:rPr>
        <w:t>6</w:t>
      </w:r>
      <w:r w:rsidR="00E1194A">
        <w:rPr>
          <w:b/>
          <w:sz w:val="20"/>
          <w:szCs w:val="20"/>
        </w:rPr>
        <w:t xml:space="preserve">.2.Описание задач Подпрограммы </w:t>
      </w:r>
      <w:r>
        <w:rPr>
          <w:b/>
          <w:sz w:val="20"/>
          <w:szCs w:val="20"/>
        </w:rPr>
        <w:t>6</w:t>
      </w:r>
    </w:p>
    <w:p w:rsidR="00E1194A" w:rsidRDefault="00E1194A" w:rsidP="00E1194A">
      <w:pPr>
        <w:widowControl w:val="0"/>
        <w:autoSpaceDE w:val="0"/>
        <w:autoSpaceDN w:val="0"/>
        <w:adjustRightInd w:val="0"/>
        <w:jc w:val="center"/>
        <w:rPr>
          <w:b/>
          <w:sz w:val="20"/>
          <w:szCs w:val="20"/>
        </w:rPr>
      </w:pPr>
    </w:p>
    <w:p w:rsidR="00E1194A" w:rsidRDefault="00E1194A" w:rsidP="00E1194A">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C26E29">
        <w:rPr>
          <w:sz w:val="20"/>
          <w:szCs w:val="20"/>
        </w:rPr>
        <w:t>6</w:t>
      </w:r>
      <w:r w:rsidRPr="00B66108">
        <w:rPr>
          <w:sz w:val="20"/>
          <w:szCs w:val="20"/>
        </w:rPr>
        <w:t xml:space="preserve"> </w:t>
      </w:r>
      <w:r>
        <w:rPr>
          <w:sz w:val="20"/>
          <w:szCs w:val="20"/>
        </w:rPr>
        <w:t xml:space="preserve">является </w:t>
      </w:r>
      <w:r w:rsidR="0032488D">
        <w:rPr>
          <w:sz w:val="20"/>
          <w:szCs w:val="20"/>
        </w:rPr>
        <w:t>предоставление жилищных субсидий семьям, имеющим семь и более детей</w:t>
      </w:r>
      <w:r>
        <w:rPr>
          <w:noProof/>
          <w:sz w:val="20"/>
          <w:szCs w:val="20"/>
        </w:rPr>
        <w:t>.</w:t>
      </w:r>
    </w:p>
    <w:p w:rsidR="00E1194A" w:rsidRPr="00B66108" w:rsidRDefault="00E1194A" w:rsidP="00E1194A">
      <w:pPr>
        <w:widowControl w:val="0"/>
        <w:autoSpaceDE w:val="0"/>
        <w:autoSpaceDN w:val="0"/>
        <w:adjustRightInd w:val="0"/>
        <w:ind w:left="540"/>
        <w:jc w:val="both"/>
        <w:rPr>
          <w:sz w:val="20"/>
          <w:szCs w:val="20"/>
        </w:rPr>
      </w:pPr>
    </w:p>
    <w:p w:rsidR="00E1194A" w:rsidRPr="00F110FA" w:rsidRDefault="00C26E29" w:rsidP="00E1194A">
      <w:pPr>
        <w:ind w:firstLine="540"/>
        <w:jc w:val="center"/>
        <w:rPr>
          <w:b/>
          <w:sz w:val="20"/>
          <w:szCs w:val="20"/>
        </w:rPr>
      </w:pPr>
      <w:r>
        <w:rPr>
          <w:b/>
          <w:sz w:val="20"/>
          <w:szCs w:val="20"/>
        </w:rPr>
        <w:t>6</w:t>
      </w:r>
      <w:r w:rsidR="00E1194A">
        <w:rPr>
          <w:b/>
          <w:sz w:val="20"/>
          <w:szCs w:val="20"/>
        </w:rPr>
        <w:t>.3</w:t>
      </w:r>
      <w:r w:rsidR="00E1194A" w:rsidRPr="00F110FA">
        <w:rPr>
          <w:b/>
          <w:sz w:val="20"/>
          <w:szCs w:val="20"/>
        </w:rPr>
        <w:t xml:space="preserve">. </w:t>
      </w:r>
      <w:r w:rsidR="00E1194A">
        <w:rPr>
          <w:b/>
          <w:sz w:val="20"/>
          <w:szCs w:val="20"/>
        </w:rPr>
        <w:t>Характеристика проблем и мероприятий</w:t>
      </w:r>
      <w:r w:rsidR="00E1194A" w:rsidRPr="00F110FA">
        <w:rPr>
          <w:b/>
          <w:sz w:val="20"/>
          <w:szCs w:val="20"/>
        </w:rPr>
        <w:t xml:space="preserve"> Подпрограммы</w:t>
      </w:r>
      <w:r w:rsidR="00E1194A">
        <w:rPr>
          <w:b/>
          <w:sz w:val="20"/>
          <w:szCs w:val="20"/>
        </w:rPr>
        <w:t xml:space="preserve"> </w:t>
      </w:r>
      <w:r>
        <w:rPr>
          <w:b/>
          <w:sz w:val="20"/>
          <w:szCs w:val="20"/>
        </w:rPr>
        <w:t>6</w:t>
      </w:r>
    </w:p>
    <w:p w:rsidR="000F3759" w:rsidRDefault="000F3759" w:rsidP="000F3759">
      <w:pPr>
        <w:ind w:firstLine="540"/>
        <w:jc w:val="center"/>
        <w:rPr>
          <w:b/>
          <w:sz w:val="20"/>
          <w:szCs w:val="20"/>
        </w:rPr>
      </w:pPr>
    </w:p>
    <w:p w:rsidR="00667163" w:rsidRPr="00106FB2" w:rsidRDefault="0032488D" w:rsidP="00667163">
      <w:pPr>
        <w:autoSpaceDE w:val="0"/>
        <w:autoSpaceDN w:val="0"/>
        <w:adjustRightInd w:val="0"/>
        <w:ind w:firstLine="540"/>
        <w:jc w:val="both"/>
        <w:rPr>
          <w:sz w:val="20"/>
          <w:szCs w:val="20"/>
        </w:rPr>
      </w:pPr>
      <w:r>
        <w:rPr>
          <w:sz w:val="20"/>
          <w:szCs w:val="20"/>
        </w:rPr>
        <w:t xml:space="preserve">В </w:t>
      </w:r>
      <w:r w:rsidR="00667163">
        <w:rPr>
          <w:sz w:val="20"/>
          <w:szCs w:val="20"/>
        </w:rPr>
        <w:t>муниципальном образовании «Городской округ Истра Московской области»</w:t>
      </w:r>
      <w:r w:rsidRPr="00D3297D">
        <w:rPr>
          <w:sz w:val="20"/>
          <w:szCs w:val="20"/>
        </w:rPr>
        <w:t xml:space="preserve"> </w:t>
      </w:r>
      <w:r>
        <w:rPr>
          <w:sz w:val="20"/>
          <w:szCs w:val="20"/>
        </w:rPr>
        <w:t>на жилищном учете на 01.01.201</w:t>
      </w:r>
      <w:r w:rsidR="00667163">
        <w:rPr>
          <w:sz w:val="20"/>
          <w:szCs w:val="20"/>
        </w:rPr>
        <w:t>7</w:t>
      </w:r>
      <w:r>
        <w:rPr>
          <w:sz w:val="20"/>
          <w:szCs w:val="20"/>
        </w:rPr>
        <w:t xml:space="preserve"> года </w:t>
      </w:r>
      <w:r w:rsidRPr="00667163">
        <w:rPr>
          <w:sz w:val="20"/>
          <w:szCs w:val="20"/>
        </w:rPr>
        <w:t xml:space="preserve">состоит </w:t>
      </w:r>
      <w:r w:rsidR="00667163" w:rsidRPr="00667163">
        <w:rPr>
          <w:sz w:val="20"/>
          <w:szCs w:val="20"/>
        </w:rPr>
        <w:t xml:space="preserve">45 многодетных семей, из них в своем составе </w:t>
      </w:r>
      <w:r w:rsidR="00667163">
        <w:rPr>
          <w:sz w:val="20"/>
          <w:szCs w:val="20"/>
        </w:rPr>
        <w:t xml:space="preserve">7 и более детей нет, имеют </w:t>
      </w:r>
      <w:r w:rsidR="00667163" w:rsidRPr="00667163">
        <w:rPr>
          <w:sz w:val="20"/>
          <w:szCs w:val="20"/>
        </w:rPr>
        <w:t>3 несовершеннолетних детей – 34 сем</w:t>
      </w:r>
      <w:r w:rsidR="00667163">
        <w:rPr>
          <w:sz w:val="20"/>
          <w:szCs w:val="20"/>
        </w:rPr>
        <w:t>ьи</w:t>
      </w:r>
      <w:r w:rsidR="00667163" w:rsidRPr="00667163">
        <w:rPr>
          <w:sz w:val="20"/>
          <w:szCs w:val="20"/>
        </w:rPr>
        <w:t>, 4 несовершеннолетних детей – 9 семей, 5 несовершеннолетних детей – 2 семьи</w:t>
      </w:r>
      <w:r w:rsidR="00730660">
        <w:rPr>
          <w:sz w:val="20"/>
          <w:szCs w:val="20"/>
        </w:rPr>
        <w:t xml:space="preserve">. </w:t>
      </w:r>
      <w:r w:rsidR="00667163" w:rsidRPr="00106FB2">
        <w:rPr>
          <w:sz w:val="20"/>
          <w:szCs w:val="20"/>
        </w:rPr>
        <w:t>В случае изменения состава семей (рождение седьмого ребенка) или постановки на учет новых многодетных семей, отвечающих условиям подпрограммы, целевые показ</w:t>
      </w:r>
      <w:r w:rsidR="00667163" w:rsidRPr="00106FB2">
        <w:rPr>
          <w:sz w:val="20"/>
          <w:szCs w:val="20"/>
        </w:rPr>
        <w:t>а</w:t>
      </w:r>
      <w:r w:rsidR="00667163" w:rsidRPr="00106FB2">
        <w:rPr>
          <w:sz w:val="20"/>
          <w:szCs w:val="20"/>
        </w:rPr>
        <w:t xml:space="preserve">тели будут откорректированы. </w:t>
      </w:r>
    </w:p>
    <w:p w:rsidR="00823CEF" w:rsidRDefault="00823CEF" w:rsidP="000F3759">
      <w:pPr>
        <w:autoSpaceDE w:val="0"/>
        <w:autoSpaceDN w:val="0"/>
        <w:adjustRightInd w:val="0"/>
        <w:ind w:firstLine="540"/>
        <w:jc w:val="both"/>
        <w:rPr>
          <w:sz w:val="20"/>
          <w:szCs w:val="20"/>
        </w:rPr>
      </w:pPr>
    </w:p>
    <w:p w:rsidR="000F3759" w:rsidRDefault="00730660" w:rsidP="000F3759">
      <w:pPr>
        <w:autoSpaceDE w:val="0"/>
        <w:autoSpaceDN w:val="0"/>
        <w:adjustRightInd w:val="0"/>
        <w:ind w:firstLine="540"/>
        <w:jc w:val="both"/>
        <w:rPr>
          <w:sz w:val="20"/>
          <w:szCs w:val="20"/>
        </w:rPr>
      </w:pPr>
      <w:r>
        <w:rPr>
          <w:sz w:val="20"/>
          <w:szCs w:val="20"/>
        </w:rPr>
        <w:t xml:space="preserve">Обеспечение жилыми помещениями очередников, в том числе многодетных семей, </w:t>
      </w:r>
      <w:r w:rsidR="0024527A">
        <w:rPr>
          <w:sz w:val="20"/>
          <w:szCs w:val="20"/>
        </w:rPr>
        <w:t xml:space="preserve">осуществляется крайне медленно </w:t>
      </w:r>
      <w:r>
        <w:rPr>
          <w:sz w:val="20"/>
          <w:szCs w:val="20"/>
        </w:rPr>
        <w:t>в силу того, что администрации муниципал</w:t>
      </w:r>
      <w:r>
        <w:rPr>
          <w:sz w:val="20"/>
          <w:szCs w:val="20"/>
        </w:rPr>
        <w:t>ь</w:t>
      </w:r>
      <w:r>
        <w:rPr>
          <w:sz w:val="20"/>
          <w:szCs w:val="20"/>
        </w:rPr>
        <w:t xml:space="preserve">ных образований не является застройщиками либо участниками долевого </w:t>
      </w:r>
      <w:r w:rsidR="0024527A">
        <w:rPr>
          <w:sz w:val="20"/>
          <w:szCs w:val="20"/>
        </w:rPr>
        <w:t xml:space="preserve">коммерческого </w:t>
      </w:r>
      <w:r>
        <w:rPr>
          <w:sz w:val="20"/>
          <w:szCs w:val="20"/>
        </w:rPr>
        <w:t>строительства</w:t>
      </w:r>
      <w:r w:rsidR="0024527A">
        <w:rPr>
          <w:sz w:val="20"/>
          <w:szCs w:val="20"/>
        </w:rPr>
        <w:t>, а количество поступающих к распределению жилых помещений муниципального жилищного фонда ограничено.</w:t>
      </w:r>
      <w:r>
        <w:rPr>
          <w:sz w:val="20"/>
          <w:szCs w:val="20"/>
        </w:rPr>
        <w:t xml:space="preserve"> </w:t>
      </w:r>
    </w:p>
    <w:p w:rsidR="00667163" w:rsidRPr="00106FB2" w:rsidRDefault="00667163" w:rsidP="00667163">
      <w:pPr>
        <w:ind w:firstLine="810"/>
        <w:jc w:val="both"/>
        <w:rPr>
          <w:sz w:val="20"/>
          <w:szCs w:val="20"/>
        </w:rPr>
      </w:pPr>
      <w:r w:rsidRPr="00106FB2">
        <w:rPr>
          <w:sz w:val="20"/>
          <w:szCs w:val="20"/>
        </w:rPr>
        <w:lastRenderedPageBreak/>
        <w:t>Следует отметить меру муниципальной поддержки по предоставлению многодетным семьям земельных участков. Всего, с нарастающей, администрацией ра</w:t>
      </w:r>
      <w:r w:rsidRPr="00106FB2">
        <w:rPr>
          <w:sz w:val="20"/>
          <w:szCs w:val="20"/>
        </w:rPr>
        <w:t>й</w:t>
      </w:r>
      <w:r w:rsidRPr="00106FB2">
        <w:rPr>
          <w:sz w:val="20"/>
          <w:szCs w:val="20"/>
        </w:rPr>
        <w:t xml:space="preserve">она предоставлено 474 земельных участков в д.Дуплево, д.Карасино, с.Новопетровское, д. Манихино, д. Бужарово, д.Павловское, д.Савельево, из них в </w:t>
      </w:r>
      <w:r w:rsidR="00106FB2">
        <w:rPr>
          <w:sz w:val="20"/>
          <w:szCs w:val="20"/>
        </w:rPr>
        <w:t>2016 году</w:t>
      </w:r>
      <w:r w:rsidRPr="00106FB2">
        <w:rPr>
          <w:sz w:val="20"/>
          <w:szCs w:val="20"/>
        </w:rPr>
        <w:t xml:space="preserve"> - 124.</w:t>
      </w:r>
    </w:p>
    <w:p w:rsidR="00686725" w:rsidRDefault="000F3759" w:rsidP="00667163">
      <w:pPr>
        <w:autoSpaceDE w:val="0"/>
        <w:autoSpaceDN w:val="0"/>
        <w:adjustRightInd w:val="0"/>
        <w:ind w:firstLine="540"/>
        <w:jc w:val="both"/>
        <w:rPr>
          <w:sz w:val="20"/>
          <w:szCs w:val="20"/>
        </w:rPr>
      </w:pPr>
      <w:r w:rsidRPr="00AA6036">
        <w:rPr>
          <w:sz w:val="20"/>
          <w:szCs w:val="20"/>
        </w:rPr>
        <w:t xml:space="preserve">Подпрограмма "Улучшение жилищных условий семей, имеющих семь и более детей" разработана в целях </w:t>
      </w:r>
      <w:r w:rsidR="000611AC">
        <w:rPr>
          <w:sz w:val="20"/>
          <w:szCs w:val="20"/>
        </w:rPr>
        <w:t xml:space="preserve">получения и расходования межбюджетных трансфертов из </w:t>
      </w:r>
      <w:r w:rsidR="000611AC" w:rsidRPr="002421C2">
        <w:rPr>
          <w:sz w:val="20"/>
          <w:szCs w:val="20"/>
        </w:rPr>
        <w:t xml:space="preserve">бюджета Московской области </w:t>
      </w:r>
      <w:r w:rsidR="000611AC">
        <w:rPr>
          <w:sz w:val="20"/>
          <w:szCs w:val="20"/>
        </w:rPr>
        <w:t>(далее – субсидий) для</w:t>
      </w:r>
      <w:r w:rsidRPr="00AA6036">
        <w:rPr>
          <w:sz w:val="20"/>
          <w:szCs w:val="20"/>
        </w:rPr>
        <w:t xml:space="preserve"> поэтапного улучшения жилищных условий многодетных семей</w:t>
      </w:r>
      <w:r w:rsidR="00BB43DC">
        <w:rPr>
          <w:sz w:val="20"/>
          <w:szCs w:val="20"/>
        </w:rPr>
        <w:t xml:space="preserve">. </w:t>
      </w:r>
    </w:p>
    <w:p w:rsidR="000F3759" w:rsidRDefault="000611AC" w:rsidP="000F3759">
      <w:pPr>
        <w:autoSpaceDE w:val="0"/>
        <w:autoSpaceDN w:val="0"/>
        <w:adjustRightInd w:val="0"/>
        <w:ind w:firstLine="540"/>
        <w:jc w:val="both"/>
        <w:rPr>
          <w:sz w:val="20"/>
          <w:szCs w:val="20"/>
        </w:rPr>
      </w:pPr>
      <w:r>
        <w:rPr>
          <w:sz w:val="20"/>
          <w:szCs w:val="20"/>
        </w:rPr>
        <w:t>Основные</w:t>
      </w:r>
      <w:r w:rsidR="00686725">
        <w:rPr>
          <w:sz w:val="20"/>
          <w:szCs w:val="20"/>
        </w:rPr>
        <w:t xml:space="preserve"> мероприяти</w:t>
      </w:r>
      <w:r>
        <w:rPr>
          <w:sz w:val="20"/>
          <w:szCs w:val="20"/>
        </w:rPr>
        <w:t>я</w:t>
      </w:r>
      <w:r w:rsidR="00686725">
        <w:rPr>
          <w:sz w:val="20"/>
          <w:szCs w:val="20"/>
        </w:rPr>
        <w:t xml:space="preserve"> Подпрограммы</w:t>
      </w:r>
      <w:r w:rsidR="00823CEF">
        <w:rPr>
          <w:sz w:val="20"/>
          <w:szCs w:val="20"/>
        </w:rPr>
        <w:t xml:space="preserve"> </w:t>
      </w:r>
      <w:r w:rsidR="00C954EF">
        <w:rPr>
          <w:sz w:val="20"/>
          <w:szCs w:val="20"/>
        </w:rPr>
        <w:t xml:space="preserve">4 </w:t>
      </w:r>
      <w:r>
        <w:rPr>
          <w:sz w:val="20"/>
          <w:szCs w:val="20"/>
        </w:rPr>
        <w:t>направлены на</w:t>
      </w:r>
      <w:r w:rsidR="00823CEF">
        <w:rPr>
          <w:sz w:val="20"/>
          <w:szCs w:val="20"/>
        </w:rPr>
        <w:t xml:space="preserve"> оказание государственной поддержки семьям, имеющим семь и более детей</w:t>
      </w:r>
      <w:r w:rsidR="004713A7">
        <w:rPr>
          <w:sz w:val="20"/>
          <w:szCs w:val="20"/>
        </w:rPr>
        <w:t xml:space="preserve">, а механизмом реализации </w:t>
      </w:r>
      <w:r>
        <w:rPr>
          <w:sz w:val="20"/>
          <w:szCs w:val="20"/>
        </w:rPr>
        <w:t>мероприятий является</w:t>
      </w:r>
      <w:r w:rsidR="004713A7">
        <w:rPr>
          <w:sz w:val="20"/>
          <w:szCs w:val="20"/>
        </w:rPr>
        <w:t xml:space="preserve"> </w:t>
      </w:r>
      <w:r w:rsidR="00823CEF">
        <w:rPr>
          <w:sz w:val="20"/>
          <w:szCs w:val="20"/>
        </w:rPr>
        <w:t>предоставлени</w:t>
      </w:r>
      <w:r w:rsidR="004713A7">
        <w:rPr>
          <w:sz w:val="20"/>
          <w:szCs w:val="20"/>
        </w:rPr>
        <w:t>е</w:t>
      </w:r>
      <w:r w:rsidR="00823CEF">
        <w:rPr>
          <w:sz w:val="20"/>
          <w:szCs w:val="20"/>
        </w:rPr>
        <w:t xml:space="preserve"> </w:t>
      </w:r>
      <w:r>
        <w:rPr>
          <w:sz w:val="20"/>
          <w:szCs w:val="20"/>
        </w:rPr>
        <w:t xml:space="preserve">указанным семьям </w:t>
      </w:r>
      <w:r w:rsidR="00823CEF" w:rsidRPr="00AA6036">
        <w:rPr>
          <w:sz w:val="20"/>
          <w:szCs w:val="20"/>
        </w:rPr>
        <w:t>жилищных субсидий</w:t>
      </w:r>
      <w:r w:rsidR="00823CEF">
        <w:rPr>
          <w:sz w:val="20"/>
          <w:szCs w:val="20"/>
        </w:rPr>
        <w:t xml:space="preserve"> </w:t>
      </w:r>
      <w:r w:rsidR="00823CEF" w:rsidRPr="00AA6036">
        <w:rPr>
          <w:sz w:val="20"/>
          <w:szCs w:val="20"/>
        </w:rPr>
        <w:t>на приобретение жилого помещения или строительство индивидуального жилого дома</w:t>
      </w:r>
      <w:r w:rsidR="00BB43DC">
        <w:rPr>
          <w:sz w:val="20"/>
          <w:szCs w:val="20"/>
        </w:rPr>
        <w:t xml:space="preserve">. </w:t>
      </w:r>
      <w:r w:rsidR="00823CEF">
        <w:rPr>
          <w:sz w:val="20"/>
          <w:szCs w:val="20"/>
        </w:rPr>
        <w:t xml:space="preserve"> </w:t>
      </w:r>
    </w:p>
    <w:p w:rsidR="00BB43DC" w:rsidRDefault="000F3759" w:rsidP="000F3759">
      <w:pPr>
        <w:autoSpaceDE w:val="0"/>
        <w:autoSpaceDN w:val="0"/>
        <w:adjustRightInd w:val="0"/>
        <w:ind w:firstLine="540"/>
        <w:jc w:val="both"/>
        <w:rPr>
          <w:sz w:val="20"/>
          <w:szCs w:val="20"/>
        </w:rPr>
      </w:pPr>
      <w:r w:rsidRPr="002421C2">
        <w:rPr>
          <w:sz w:val="20"/>
          <w:szCs w:val="20"/>
        </w:rPr>
        <w:t xml:space="preserve">Порядок </w:t>
      </w:r>
      <w:r w:rsidR="0052659D">
        <w:rPr>
          <w:sz w:val="20"/>
          <w:szCs w:val="20"/>
        </w:rPr>
        <w:t xml:space="preserve">определения размера жилищной субсидии,  </w:t>
      </w:r>
      <w:r w:rsidR="00240526">
        <w:rPr>
          <w:sz w:val="20"/>
          <w:szCs w:val="20"/>
        </w:rPr>
        <w:t xml:space="preserve">порядок </w:t>
      </w:r>
      <w:r w:rsidR="00240526" w:rsidRPr="002421C2">
        <w:rPr>
          <w:sz w:val="20"/>
          <w:szCs w:val="20"/>
        </w:rPr>
        <w:t xml:space="preserve">и условия </w:t>
      </w:r>
      <w:r w:rsidR="00857864">
        <w:rPr>
          <w:sz w:val="20"/>
          <w:szCs w:val="20"/>
        </w:rPr>
        <w:t xml:space="preserve">ее </w:t>
      </w:r>
      <w:r w:rsidR="00240526" w:rsidRPr="002421C2">
        <w:rPr>
          <w:sz w:val="20"/>
          <w:szCs w:val="20"/>
        </w:rPr>
        <w:t>предоставления</w:t>
      </w:r>
      <w:r w:rsidR="00240526">
        <w:rPr>
          <w:sz w:val="20"/>
          <w:szCs w:val="20"/>
        </w:rPr>
        <w:t xml:space="preserve">, порядок </w:t>
      </w:r>
      <w:r w:rsidR="00C954EF">
        <w:rPr>
          <w:sz w:val="20"/>
          <w:szCs w:val="20"/>
        </w:rPr>
        <w:t>формирования списков многодетных семей, нуждающихся в жилых помещениях</w:t>
      </w:r>
      <w:r w:rsidR="00BB43DC">
        <w:rPr>
          <w:sz w:val="20"/>
          <w:szCs w:val="20"/>
        </w:rPr>
        <w:t xml:space="preserve">, </w:t>
      </w:r>
      <w:r w:rsidR="00240526">
        <w:rPr>
          <w:sz w:val="20"/>
          <w:szCs w:val="20"/>
        </w:rPr>
        <w:t>порядок организации</w:t>
      </w:r>
      <w:r w:rsidR="00BB43DC">
        <w:rPr>
          <w:sz w:val="20"/>
          <w:szCs w:val="20"/>
        </w:rPr>
        <w:t xml:space="preserve"> работы по выдаче свидетельства о праве на получение жилищной субсидии</w:t>
      </w:r>
      <w:r w:rsidR="00686725">
        <w:rPr>
          <w:sz w:val="20"/>
          <w:szCs w:val="20"/>
        </w:rPr>
        <w:t>,</w:t>
      </w:r>
      <w:r w:rsidRPr="002421C2">
        <w:rPr>
          <w:sz w:val="20"/>
          <w:szCs w:val="20"/>
        </w:rPr>
        <w:t xml:space="preserve"> </w:t>
      </w:r>
      <w:r w:rsidR="00BB43DC">
        <w:rPr>
          <w:sz w:val="20"/>
          <w:szCs w:val="20"/>
        </w:rPr>
        <w:t>устанавливаются Правилами предоставления ж</w:t>
      </w:r>
      <w:r w:rsidR="00BB43DC">
        <w:rPr>
          <w:sz w:val="20"/>
          <w:szCs w:val="20"/>
        </w:rPr>
        <w:t>и</w:t>
      </w:r>
      <w:r w:rsidR="00BB43DC">
        <w:rPr>
          <w:sz w:val="20"/>
          <w:szCs w:val="20"/>
        </w:rPr>
        <w:t>лищных субсидий многодетным семьям</w:t>
      </w:r>
      <w:r w:rsidR="00753DB2">
        <w:rPr>
          <w:sz w:val="20"/>
          <w:szCs w:val="20"/>
        </w:rPr>
        <w:t xml:space="preserve"> (далее – Правила)</w:t>
      </w:r>
      <w:r w:rsidR="00BB43DC">
        <w:rPr>
          <w:sz w:val="20"/>
          <w:szCs w:val="20"/>
        </w:rPr>
        <w:t xml:space="preserve">, приведенными в приложении № 4 к </w:t>
      </w:r>
      <w:r w:rsidR="00686725">
        <w:rPr>
          <w:sz w:val="20"/>
          <w:szCs w:val="20"/>
        </w:rPr>
        <w:t>г</w:t>
      </w:r>
      <w:r w:rsidR="00BB43DC">
        <w:rPr>
          <w:sz w:val="20"/>
          <w:szCs w:val="20"/>
        </w:rPr>
        <w:t>осударственной программе Московской области</w:t>
      </w:r>
      <w:r w:rsidR="00686725">
        <w:rPr>
          <w:sz w:val="20"/>
          <w:szCs w:val="20"/>
        </w:rPr>
        <w:t xml:space="preserve"> «Жилище»</w:t>
      </w:r>
      <w:r w:rsidR="00BB43DC">
        <w:rPr>
          <w:sz w:val="20"/>
          <w:szCs w:val="20"/>
        </w:rPr>
        <w:t>,</w:t>
      </w:r>
      <w:r w:rsidR="00BB43DC" w:rsidRPr="00BB43DC">
        <w:rPr>
          <w:sz w:val="20"/>
          <w:szCs w:val="20"/>
        </w:rPr>
        <w:t xml:space="preserve"> </w:t>
      </w:r>
      <w:r w:rsidR="00BB43DC">
        <w:rPr>
          <w:sz w:val="20"/>
          <w:szCs w:val="20"/>
        </w:rPr>
        <w:t>утвержде</w:t>
      </w:r>
      <w:r w:rsidR="00BB43DC">
        <w:rPr>
          <w:sz w:val="20"/>
          <w:szCs w:val="20"/>
        </w:rPr>
        <w:t>н</w:t>
      </w:r>
      <w:r w:rsidR="00BB43DC">
        <w:rPr>
          <w:sz w:val="20"/>
          <w:szCs w:val="20"/>
        </w:rPr>
        <w:t xml:space="preserve">ной </w:t>
      </w:r>
      <w:r w:rsidR="00BB43DC" w:rsidRPr="00AA6036">
        <w:rPr>
          <w:sz w:val="20"/>
          <w:szCs w:val="20"/>
        </w:rPr>
        <w:t>постановлени</w:t>
      </w:r>
      <w:r w:rsidR="008570C0">
        <w:rPr>
          <w:sz w:val="20"/>
          <w:szCs w:val="20"/>
        </w:rPr>
        <w:t>ем</w:t>
      </w:r>
      <w:r w:rsidR="00BB43DC" w:rsidRPr="00AA6036">
        <w:rPr>
          <w:sz w:val="20"/>
          <w:szCs w:val="20"/>
        </w:rPr>
        <w:t xml:space="preserve"> Правительства Московской области </w:t>
      </w:r>
      <w:r w:rsidR="001F0A25" w:rsidRPr="00E74B62">
        <w:rPr>
          <w:sz w:val="20"/>
          <w:szCs w:val="20"/>
        </w:rPr>
        <w:t>25.</w:t>
      </w:r>
      <w:r w:rsidR="001F0A25">
        <w:rPr>
          <w:sz w:val="20"/>
          <w:szCs w:val="20"/>
        </w:rPr>
        <w:t>10.2016 № 790/39</w:t>
      </w:r>
      <w:r w:rsidR="001F0A25" w:rsidRPr="00E74B62">
        <w:rPr>
          <w:sz w:val="20"/>
          <w:szCs w:val="20"/>
        </w:rPr>
        <w:t xml:space="preserve"> </w:t>
      </w:r>
      <w:r w:rsidR="001F0A25" w:rsidRPr="0001078C">
        <w:rPr>
          <w:sz w:val="20"/>
          <w:szCs w:val="20"/>
        </w:rPr>
        <w:t>(далее – государственная программа Московской области «Жилище»).</w:t>
      </w:r>
    </w:p>
    <w:p w:rsidR="004944D3" w:rsidRDefault="004944D3" w:rsidP="000F3759">
      <w:pPr>
        <w:autoSpaceDE w:val="0"/>
        <w:autoSpaceDN w:val="0"/>
        <w:adjustRightInd w:val="0"/>
        <w:ind w:firstLine="540"/>
        <w:jc w:val="both"/>
        <w:rPr>
          <w:sz w:val="20"/>
          <w:szCs w:val="20"/>
        </w:rPr>
      </w:pPr>
      <w:r w:rsidRPr="00B3501B">
        <w:rPr>
          <w:sz w:val="20"/>
          <w:szCs w:val="20"/>
        </w:rPr>
        <w:t>Главны</w:t>
      </w:r>
      <w:r>
        <w:rPr>
          <w:sz w:val="20"/>
          <w:szCs w:val="20"/>
        </w:rPr>
        <w:t>м</w:t>
      </w:r>
      <w:r w:rsidRPr="00B3501B">
        <w:rPr>
          <w:sz w:val="20"/>
          <w:szCs w:val="20"/>
        </w:rPr>
        <w:t xml:space="preserve"> распорядител</w:t>
      </w:r>
      <w:r>
        <w:rPr>
          <w:sz w:val="20"/>
          <w:szCs w:val="20"/>
        </w:rPr>
        <w:t>ем</w:t>
      </w:r>
      <w:r w:rsidRPr="00B3501B">
        <w:rPr>
          <w:sz w:val="20"/>
          <w:szCs w:val="20"/>
        </w:rPr>
        <w:t xml:space="preserve"> средс</w:t>
      </w:r>
      <w:r>
        <w:rPr>
          <w:sz w:val="20"/>
          <w:szCs w:val="20"/>
        </w:rPr>
        <w:t xml:space="preserve">тв бюджета Московской области является </w:t>
      </w:r>
      <w:r w:rsidRPr="00B3501B">
        <w:rPr>
          <w:sz w:val="20"/>
          <w:szCs w:val="20"/>
        </w:rPr>
        <w:t xml:space="preserve">Министерство </w:t>
      </w:r>
      <w:r>
        <w:rPr>
          <w:sz w:val="20"/>
          <w:szCs w:val="20"/>
        </w:rPr>
        <w:t>строительного комплекса</w:t>
      </w:r>
      <w:r w:rsidRPr="00B3501B">
        <w:rPr>
          <w:sz w:val="20"/>
          <w:szCs w:val="20"/>
        </w:rPr>
        <w:t xml:space="preserve"> Московской области</w:t>
      </w:r>
      <w:r>
        <w:rPr>
          <w:sz w:val="20"/>
          <w:szCs w:val="20"/>
        </w:rPr>
        <w:t>.</w:t>
      </w:r>
      <w:r w:rsidRPr="004944D3">
        <w:rPr>
          <w:sz w:val="20"/>
          <w:szCs w:val="20"/>
        </w:rPr>
        <w:t xml:space="preserve"> </w:t>
      </w:r>
    </w:p>
    <w:p w:rsidR="004944D3" w:rsidRDefault="004944D3" w:rsidP="004944D3">
      <w:pPr>
        <w:autoSpaceDE w:val="0"/>
        <w:autoSpaceDN w:val="0"/>
        <w:adjustRightInd w:val="0"/>
        <w:ind w:firstLine="540"/>
        <w:jc w:val="both"/>
        <w:rPr>
          <w:sz w:val="20"/>
          <w:szCs w:val="20"/>
        </w:rPr>
      </w:pPr>
      <w:r w:rsidRPr="00953A2F">
        <w:rPr>
          <w:sz w:val="20"/>
          <w:szCs w:val="20"/>
        </w:rPr>
        <w:t xml:space="preserve">Главным распорядителем средств субсидии является Администрация </w:t>
      </w:r>
      <w:r w:rsidR="001F0A25">
        <w:rPr>
          <w:sz w:val="20"/>
          <w:szCs w:val="20"/>
        </w:rPr>
        <w:t>городского округа Истра Московской области</w:t>
      </w:r>
      <w:r>
        <w:rPr>
          <w:sz w:val="20"/>
          <w:szCs w:val="20"/>
        </w:rPr>
        <w:t>.</w:t>
      </w:r>
    </w:p>
    <w:p w:rsidR="00857864" w:rsidRDefault="00857864" w:rsidP="00857864">
      <w:pPr>
        <w:autoSpaceDE w:val="0"/>
        <w:autoSpaceDN w:val="0"/>
        <w:adjustRightInd w:val="0"/>
        <w:ind w:firstLine="540"/>
        <w:jc w:val="both"/>
        <w:rPr>
          <w:sz w:val="20"/>
          <w:szCs w:val="20"/>
        </w:rPr>
      </w:pPr>
      <w:r>
        <w:rPr>
          <w:sz w:val="20"/>
          <w:szCs w:val="20"/>
        </w:rPr>
        <w:t xml:space="preserve">Расчет размера жилищной субсидии, формирование списка многодетных семей, нуждающихся в жилых помещениях, </w:t>
      </w:r>
      <w:r w:rsidR="004944D3">
        <w:rPr>
          <w:sz w:val="20"/>
          <w:szCs w:val="20"/>
        </w:rPr>
        <w:t>ведение учетных дел многодетных семей</w:t>
      </w:r>
      <w:r w:rsidR="001F0A25">
        <w:rPr>
          <w:sz w:val="20"/>
          <w:szCs w:val="20"/>
        </w:rPr>
        <w:t>,</w:t>
      </w:r>
      <w:r w:rsidR="004944D3">
        <w:rPr>
          <w:sz w:val="20"/>
          <w:szCs w:val="20"/>
        </w:rPr>
        <w:t xml:space="preserve"> </w:t>
      </w:r>
      <w:r>
        <w:rPr>
          <w:sz w:val="20"/>
          <w:szCs w:val="20"/>
        </w:rPr>
        <w:t xml:space="preserve">выдачу свидетельств о праве на получение жилищной субсидии осуществляет управление социальной жилищной политики администрации </w:t>
      </w:r>
      <w:r w:rsidR="001F0A25">
        <w:rPr>
          <w:sz w:val="20"/>
          <w:szCs w:val="20"/>
        </w:rPr>
        <w:t>городского округа Истра</w:t>
      </w:r>
      <w:r>
        <w:rPr>
          <w:sz w:val="20"/>
          <w:szCs w:val="20"/>
        </w:rPr>
        <w:t>.</w:t>
      </w:r>
    </w:p>
    <w:p w:rsidR="000F3759" w:rsidRPr="006234A4" w:rsidRDefault="000F3759" w:rsidP="004944D3">
      <w:pPr>
        <w:autoSpaceDE w:val="0"/>
        <w:autoSpaceDN w:val="0"/>
        <w:adjustRightInd w:val="0"/>
        <w:ind w:firstLine="540"/>
        <w:jc w:val="both"/>
        <w:rPr>
          <w:color w:val="000000"/>
          <w:sz w:val="20"/>
          <w:szCs w:val="20"/>
        </w:rPr>
      </w:pPr>
    </w:p>
    <w:p w:rsidR="000F3759" w:rsidRPr="00F110FA" w:rsidRDefault="00C26E29" w:rsidP="00A50622">
      <w:pPr>
        <w:autoSpaceDE w:val="0"/>
        <w:autoSpaceDN w:val="0"/>
        <w:adjustRightInd w:val="0"/>
        <w:ind w:firstLine="540"/>
        <w:jc w:val="center"/>
        <w:rPr>
          <w:b/>
          <w:sz w:val="20"/>
          <w:szCs w:val="20"/>
        </w:rPr>
      </w:pPr>
      <w:r>
        <w:rPr>
          <w:b/>
          <w:sz w:val="20"/>
          <w:szCs w:val="20"/>
        </w:rPr>
        <w:t>6</w:t>
      </w:r>
      <w:r w:rsidR="00686725">
        <w:rPr>
          <w:b/>
          <w:sz w:val="20"/>
          <w:szCs w:val="20"/>
        </w:rPr>
        <w:t>.4.</w:t>
      </w:r>
      <w:r w:rsidR="000F3759" w:rsidRPr="00F110FA">
        <w:rPr>
          <w:b/>
          <w:sz w:val="20"/>
          <w:szCs w:val="20"/>
        </w:rPr>
        <w:t xml:space="preserve"> Условия предоставления и методика расчета </w:t>
      </w:r>
      <w:r w:rsidR="00A50622">
        <w:rPr>
          <w:b/>
          <w:sz w:val="20"/>
          <w:szCs w:val="20"/>
        </w:rPr>
        <w:t>финансовых средств</w:t>
      </w:r>
      <w:r w:rsidR="000F3759" w:rsidRPr="00F110FA">
        <w:rPr>
          <w:b/>
          <w:sz w:val="20"/>
          <w:szCs w:val="20"/>
        </w:rPr>
        <w:t xml:space="preserve"> </w:t>
      </w:r>
      <w:r w:rsidR="00CF0470">
        <w:rPr>
          <w:b/>
          <w:sz w:val="20"/>
          <w:szCs w:val="20"/>
        </w:rPr>
        <w:t xml:space="preserve"> </w:t>
      </w:r>
      <w:r w:rsidR="000F3759" w:rsidRPr="00F110FA">
        <w:rPr>
          <w:b/>
          <w:sz w:val="20"/>
          <w:szCs w:val="20"/>
        </w:rPr>
        <w:t xml:space="preserve">на </w:t>
      </w:r>
      <w:r w:rsidR="000F3759">
        <w:rPr>
          <w:b/>
          <w:sz w:val="20"/>
          <w:szCs w:val="20"/>
        </w:rPr>
        <w:t>реализацию</w:t>
      </w:r>
      <w:r w:rsidR="000F3759" w:rsidRPr="00F110FA">
        <w:rPr>
          <w:b/>
          <w:sz w:val="20"/>
          <w:szCs w:val="20"/>
        </w:rPr>
        <w:t xml:space="preserve"> мероприятий Подпрограммы</w:t>
      </w:r>
      <w:r w:rsidR="00A50622">
        <w:rPr>
          <w:b/>
          <w:sz w:val="20"/>
          <w:szCs w:val="20"/>
        </w:rPr>
        <w:t xml:space="preserve"> </w:t>
      </w:r>
      <w:r>
        <w:rPr>
          <w:b/>
          <w:sz w:val="20"/>
          <w:szCs w:val="20"/>
        </w:rPr>
        <w:t>6</w:t>
      </w:r>
      <w:r w:rsidR="00306FF4">
        <w:rPr>
          <w:b/>
          <w:sz w:val="20"/>
          <w:szCs w:val="20"/>
        </w:rPr>
        <w:t xml:space="preserve">. </w:t>
      </w:r>
      <w:r w:rsidR="000F3759" w:rsidRPr="00F110FA">
        <w:rPr>
          <w:b/>
          <w:sz w:val="20"/>
          <w:szCs w:val="20"/>
        </w:rPr>
        <w:t xml:space="preserve"> </w:t>
      </w:r>
    </w:p>
    <w:p w:rsidR="000F3759" w:rsidRPr="009B1F3A" w:rsidRDefault="000F3759" w:rsidP="000F3759">
      <w:pPr>
        <w:widowControl w:val="0"/>
        <w:autoSpaceDE w:val="0"/>
        <w:autoSpaceDN w:val="0"/>
        <w:adjustRightInd w:val="0"/>
        <w:ind w:firstLine="540"/>
        <w:jc w:val="both"/>
        <w:rPr>
          <w:sz w:val="20"/>
          <w:szCs w:val="20"/>
        </w:rPr>
      </w:pPr>
    </w:p>
    <w:p w:rsidR="00B72640" w:rsidRDefault="00B72640" w:rsidP="004944D3">
      <w:pPr>
        <w:autoSpaceDE w:val="0"/>
        <w:autoSpaceDN w:val="0"/>
        <w:adjustRightInd w:val="0"/>
        <w:ind w:firstLine="540"/>
        <w:jc w:val="both"/>
        <w:rPr>
          <w:sz w:val="20"/>
          <w:szCs w:val="20"/>
        </w:rPr>
      </w:pPr>
      <w:r>
        <w:rPr>
          <w:sz w:val="20"/>
          <w:szCs w:val="20"/>
        </w:rPr>
        <w:t>Субсидии из бюджета Московской области предоставляются в пределах, предусмотренных законом Московской области на соответствующий финансовый год и утвержденных лимитов бюджетных обязательств в соответствии с порядком исполнения бюджета Московской области по расходам в части межбюджетных трансфе</w:t>
      </w:r>
      <w:r>
        <w:rPr>
          <w:sz w:val="20"/>
          <w:szCs w:val="20"/>
        </w:rPr>
        <w:t>р</w:t>
      </w:r>
      <w:r>
        <w:rPr>
          <w:sz w:val="20"/>
          <w:szCs w:val="20"/>
        </w:rPr>
        <w:t>тов.</w:t>
      </w:r>
    </w:p>
    <w:p w:rsidR="004944D3" w:rsidRPr="00B3501B" w:rsidRDefault="004944D3" w:rsidP="004944D3">
      <w:pPr>
        <w:autoSpaceDE w:val="0"/>
        <w:autoSpaceDN w:val="0"/>
        <w:adjustRightInd w:val="0"/>
        <w:ind w:firstLine="540"/>
        <w:jc w:val="both"/>
        <w:rPr>
          <w:sz w:val="20"/>
          <w:szCs w:val="20"/>
        </w:rPr>
      </w:pPr>
      <w:r>
        <w:rPr>
          <w:sz w:val="20"/>
          <w:szCs w:val="20"/>
        </w:rPr>
        <w:t xml:space="preserve">Условиями предоставления бюджету </w:t>
      </w:r>
      <w:r w:rsidR="001F0A25">
        <w:rPr>
          <w:sz w:val="20"/>
          <w:szCs w:val="20"/>
        </w:rPr>
        <w:t>городского округа Истра</w:t>
      </w:r>
      <w:r>
        <w:rPr>
          <w:sz w:val="20"/>
          <w:szCs w:val="20"/>
        </w:rPr>
        <w:t xml:space="preserve"> субсидий являются наличие в муниципальном образовании многодетных семей, имеющих семь и более детей, наличие соответствующей муниципальной подпрограммы и  наличие в бюджете средств на софинансирование расходов по предоставлению жилищных субсидий в размере 1 % от суммы субсидии (пункта 29 раздела 5 Правил). </w:t>
      </w:r>
    </w:p>
    <w:p w:rsidR="00306FF4" w:rsidRDefault="00306FF4" w:rsidP="00306FF4">
      <w:pPr>
        <w:autoSpaceDE w:val="0"/>
        <w:autoSpaceDN w:val="0"/>
        <w:adjustRightInd w:val="0"/>
        <w:ind w:firstLine="540"/>
        <w:jc w:val="both"/>
        <w:rPr>
          <w:sz w:val="20"/>
          <w:szCs w:val="20"/>
        </w:rPr>
      </w:pPr>
      <w:r>
        <w:rPr>
          <w:sz w:val="20"/>
          <w:szCs w:val="20"/>
        </w:rPr>
        <w:t xml:space="preserve">Перечисление субсидии из бюджета Московской области в бюджет </w:t>
      </w:r>
      <w:r w:rsidR="001F0A25">
        <w:rPr>
          <w:sz w:val="20"/>
          <w:szCs w:val="20"/>
        </w:rPr>
        <w:t>городского округа Истра</w:t>
      </w:r>
      <w:r>
        <w:rPr>
          <w:sz w:val="20"/>
          <w:szCs w:val="20"/>
        </w:rPr>
        <w:t xml:space="preserve"> осуществляется на основе </w:t>
      </w:r>
      <w:r w:rsidRPr="002421C2">
        <w:rPr>
          <w:sz w:val="20"/>
          <w:szCs w:val="20"/>
        </w:rPr>
        <w:t>соглашени</w:t>
      </w:r>
      <w:r>
        <w:rPr>
          <w:sz w:val="20"/>
          <w:szCs w:val="20"/>
        </w:rPr>
        <w:t>я</w:t>
      </w:r>
      <w:r w:rsidRPr="002421C2">
        <w:rPr>
          <w:sz w:val="20"/>
          <w:szCs w:val="20"/>
        </w:rPr>
        <w:t>, заключаем</w:t>
      </w:r>
      <w:r>
        <w:rPr>
          <w:sz w:val="20"/>
          <w:szCs w:val="20"/>
        </w:rPr>
        <w:t>ого</w:t>
      </w:r>
      <w:r w:rsidRPr="002421C2">
        <w:rPr>
          <w:sz w:val="20"/>
          <w:szCs w:val="20"/>
        </w:rPr>
        <w:t xml:space="preserve"> Государстве</w:t>
      </w:r>
      <w:r w:rsidRPr="002421C2">
        <w:rPr>
          <w:sz w:val="20"/>
          <w:szCs w:val="20"/>
        </w:rPr>
        <w:t>н</w:t>
      </w:r>
      <w:r w:rsidRPr="002421C2">
        <w:rPr>
          <w:sz w:val="20"/>
          <w:szCs w:val="20"/>
        </w:rPr>
        <w:t>ным заказчиком с муниципальны</w:t>
      </w:r>
      <w:r>
        <w:rPr>
          <w:sz w:val="20"/>
          <w:szCs w:val="20"/>
        </w:rPr>
        <w:t>м</w:t>
      </w:r>
      <w:r w:rsidRPr="002421C2">
        <w:rPr>
          <w:sz w:val="20"/>
          <w:szCs w:val="20"/>
        </w:rPr>
        <w:t xml:space="preserve"> образованием.</w:t>
      </w:r>
    </w:p>
    <w:p w:rsidR="004713A7" w:rsidRDefault="00753DB2" w:rsidP="000F3759">
      <w:pPr>
        <w:autoSpaceDE w:val="0"/>
        <w:autoSpaceDN w:val="0"/>
        <w:adjustRightInd w:val="0"/>
        <w:ind w:firstLine="540"/>
        <w:jc w:val="both"/>
        <w:rPr>
          <w:sz w:val="20"/>
          <w:szCs w:val="20"/>
        </w:rPr>
      </w:pPr>
      <w:r>
        <w:rPr>
          <w:sz w:val="20"/>
          <w:szCs w:val="20"/>
        </w:rPr>
        <w:t>М</w:t>
      </w:r>
      <w:r w:rsidR="00FD33F5">
        <w:rPr>
          <w:sz w:val="20"/>
          <w:szCs w:val="20"/>
        </w:rPr>
        <w:t>етодика расчета субсидий из бюджета Московской области</w:t>
      </w:r>
      <w:r w:rsidR="00FD33F5" w:rsidRPr="00FD33F5">
        <w:rPr>
          <w:sz w:val="20"/>
          <w:szCs w:val="20"/>
        </w:rPr>
        <w:t xml:space="preserve"> </w:t>
      </w:r>
      <w:r w:rsidR="00E96A5F">
        <w:rPr>
          <w:sz w:val="20"/>
          <w:szCs w:val="20"/>
        </w:rPr>
        <w:t>устанавлива</w:t>
      </w:r>
      <w:r>
        <w:rPr>
          <w:sz w:val="20"/>
          <w:szCs w:val="20"/>
        </w:rPr>
        <w:t>е</w:t>
      </w:r>
      <w:r w:rsidR="00E96A5F">
        <w:rPr>
          <w:sz w:val="20"/>
          <w:szCs w:val="20"/>
        </w:rPr>
        <w:t xml:space="preserve">тся </w:t>
      </w:r>
      <w:r>
        <w:rPr>
          <w:sz w:val="20"/>
          <w:szCs w:val="20"/>
        </w:rPr>
        <w:t>разделом 4 Правил</w:t>
      </w:r>
      <w:r w:rsidR="00E96A5F">
        <w:rPr>
          <w:sz w:val="20"/>
          <w:szCs w:val="20"/>
        </w:rPr>
        <w:t xml:space="preserve"> предоставления жилищных субсидий многодетным семьям. </w:t>
      </w:r>
    </w:p>
    <w:p w:rsidR="004944D3" w:rsidRDefault="004944D3" w:rsidP="00E96A5F">
      <w:pPr>
        <w:autoSpaceDE w:val="0"/>
        <w:autoSpaceDN w:val="0"/>
        <w:adjustRightInd w:val="0"/>
        <w:ind w:firstLine="540"/>
        <w:jc w:val="both"/>
        <w:rPr>
          <w:sz w:val="20"/>
          <w:szCs w:val="20"/>
        </w:rPr>
      </w:pPr>
      <w:r>
        <w:rPr>
          <w:sz w:val="20"/>
          <w:szCs w:val="20"/>
        </w:rPr>
        <w:t xml:space="preserve">Расчет субсидий бюджету </w:t>
      </w:r>
      <w:r w:rsidR="001F0A25">
        <w:rPr>
          <w:sz w:val="20"/>
          <w:szCs w:val="20"/>
        </w:rPr>
        <w:t>городского округа Истра</w:t>
      </w:r>
      <w:r>
        <w:rPr>
          <w:sz w:val="20"/>
          <w:szCs w:val="20"/>
        </w:rPr>
        <w:t xml:space="preserve"> в соответствии с Правилами предоставления жилищных субсидий и Сводным списком Московской области осуществляет Главный распорядитель средств бюджета Московской области.</w:t>
      </w:r>
    </w:p>
    <w:p w:rsidR="00857864" w:rsidRPr="00B3501B" w:rsidRDefault="00857864" w:rsidP="000F3759">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3402"/>
        <w:gridCol w:w="6198"/>
        <w:gridCol w:w="2368"/>
        <w:gridCol w:w="1858"/>
      </w:tblGrid>
      <w:tr w:rsidR="000F3759" w:rsidTr="00C26E29">
        <w:tc>
          <w:tcPr>
            <w:tcW w:w="166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Наименование мероприятия подпрограммы</w:t>
            </w:r>
          </w:p>
        </w:tc>
        <w:tc>
          <w:tcPr>
            <w:tcW w:w="3402"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Источник финансирования</w:t>
            </w:r>
          </w:p>
        </w:tc>
        <w:tc>
          <w:tcPr>
            <w:tcW w:w="619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Расчет необходимых финансовых ресурсов на реализацию меропри</w:t>
            </w:r>
            <w:r w:rsidRPr="00D0412F">
              <w:rPr>
                <w:rFonts w:ascii="Times New Roman" w:hAnsi="Times New Roman" w:cs="Times New Roman"/>
              </w:rPr>
              <w:t>я</w:t>
            </w:r>
            <w:r w:rsidRPr="00D0412F">
              <w:rPr>
                <w:rFonts w:ascii="Times New Roman" w:hAnsi="Times New Roman" w:cs="Times New Roman"/>
              </w:rPr>
              <w:t>тия</w:t>
            </w:r>
          </w:p>
        </w:tc>
        <w:tc>
          <w:tcPr>
            <w:tcW w:w="236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Общий объем финанс</w:t>
            </w:r>
            <w:r w:rsidRPr="00D0412F">
              <w:rPr>
                <w:rFonts w:ascii="Times New Roman" w:hAnsi="Times New Roman" w:cs="Times New Roman"/>
              </w:rPr>
              <w:t>о</w:t>
            </w:r>
            <w:r w:rsidRPr="00D0412F">
              <w:rPr>
                <w:rFonts w:ascii="Times New Roman" w:hAnsi="Times New Roman" w:cs="Times New Roman"/>
              </w:rPr>
              <w:t>вых ресурсов, необх</w:t>
            </w:r>
            <w:r w:rsidRPr="00D0412F">
              <w:rPr>
                <w:rFonts w:ascii="Times New Roman" w:hAnsi="Times New Roman" w:cs="Times New Roman"/>
              </w:rPr>
              <w:t>о</w:t>
            </w:r>
            <w:r w:rsidRPr="00D0412F">
              <w:rPr>
                <w:rFonts w:ascii="Times New Roman" w:hAnsi="Times New Roman" w:cs="Times New Roman"/>
              </w:rPr>
              <w:t>димых для реализации мероприятия, в том чи</w:t>
            </w:r>
            <w:r w:rsidRPr="00D0412F">
              <w:rPr>
                <w:rFonts w:ascii="Times New Roman" w:hAnsi="Times New Roman" w:cs="Times New Roman"/>
              </w:rPr>
              <w:t>с</w:t>
            </w:r>
            <w:r w:rsidRPr="00D0412F">
              <w:rPr>
                <w:rFonts w:ascii="Times New Roman" w:hAnsi="Times New Roman" w:cs="Times New Roman"/>
              </w:rPr>
              <w:t>ле по годам</w:t>
            </w:r>
          </w:p>
        </w:tc>
        <w:tc>
          <w:tcPr>
            <w:tcW w:w="185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Эксплуатационные расходы, возник</w:t>
            </w:r>
            <w:r w:rsidRPr="00D0412F">
              <w:rPr>
                <w:rFonts w:ascii="Times New Roman" w:hAnsi="Times New Roman" w:cs="Times New Roman"/>
              </w:rPr>
              <w:t>а</w:t>
            </w:r>
            <w:r w:rsidRPr="00D0412F">
              <w:rPr>
                <w:rFonts w:ascii="Times New Roman" w:hAnsi="Times New Roman" w:cs="Times New Roman"/>
              </w:rPr>
              <w:t>ющие в результате реализации мер</w:t>
            </w:r>
            <w:r w:rsidRPr="00D0412F">
              <w:rPr>
                <w:rFonts w:ascii="Times New Roman" w:hAnsi="Times New Roman" w:cs="Times New Roman"/>
              </w:rPr>
              <w:t>о</w:t>
            </w:r>
            <w:r w:rsidRPr="00D0412F">
              <w:rPr>
                <w:rFonts w:ascii="Times New Roman" w:hAnsi="Times New Roman" w:cs="Times New Roman"/>
              </w:rPr>
              <w:t>приятия</w:t>
            </w:r>
          </w:p>
        </w:tc>
      </w:tr>
      <w:tr w:rsidR="000F3759" w:rsidRPr="00C26E29" w:rsidTr="00C26E29">
        <w:tc>
          <w:tcPr>
            <w:tcW w:w="1668" w:type="dxa"/>
            <w:shd w:val="clear" w:color="auto" w:fill="auto"/>
          </w:tcPr>
          <w:p w:rsidR="000F3759" w:rsidRPr="00C26E29" w:rsidRDefault="000F3759" w:rsidP="00E445FA">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1. Предоставление субсидий многоде</w:t>
            </w:r>
            <w:r w:rsidRPr="00C26E29">
              <w:rPr>
                <w:rFonts w:ascii="Times New Roman" w:hAnsi="Times New Roman" w:cs="Times New Roman"/>
                <w:sz w:val="16"/>
                <w:szCs w:val="16"/>
              </w:rPr>
              <w:t>т</w:t>
            </w:r>
            <w:r w:rsidRPr="00C26E29">
              <w:rPr>
                <w:rFonts w:ascii="Times New Roman" w:hAnsi="Times New Roman" w:cs="Times New Roman"/>
                <w:sz w:val="16"/>
                <w:szCs w:val="16"/>
              </w:rPr>
              <w:t>ным семьям, име</w:t>
            </w:r>
            <w:r w:rsidRPr="00C26E29">
              <w:rPr>
                <w:rFonts w:ascii="Times New Roman" w:hAnsi="Times New Roman" w:cs="Times New Roman"/>
                <w:sz w:val="16"/>
                <w:szCs w:val="16"/>
              </w:rPr>
              <w:t>ю</w:t>
            </w:r>
            <w:r w:rsidRPr="00C26E29">
              <w:rPr>
                <w:rFonts w:ascii="Times New Roman" w:hAnsi="Times New Roman" w:cs="Times New Roman"/>
                <w:sz w:val="16"/>
                <w:szCs w:val="16"/>
              </w:rPr>
              <w:t>щим 7 и более детей</w:t>
            </w:r>
          </w:p>
        </w:tc>
        <w:tc>
          <w:tcPr>
            <w:tcW w:w="3402" w:type="dxa"/>
            <w:shd w:val="clear" w:color="auto" w:fill="auto"/>
          </w:tcPr>
          <w:p w:rsidR="000F3759" w:rsidRPr="00C26E29" w:rsidRDefault="000F3759" w:rsidP="00D0412F">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Средства бюджета Московской области, п</w:t>
            </w:r>
            <w:r w:rsidRPr="00C26E29">
              <w:rPr>
                <w:rFonts w:ascii="Times New Roman" w:hAnsi="Times New Roman" w:cs="Times New Roman"/>
                <w:sz w:val="16"/>
                <w:szCs w:val="16"/>
              </w:rPr>
              <w:t>о</w:t>
            </w:r>
            <w:r w:rsidRPr="00C26E29">
              <w:rPr>
                <w:rFonts w:ascii="Times New Roman" w:hAnsi="Times New Roman" w:cs="Times New Roman"/>
                <w:sz w:val="16"/>
                <w:szCs w:val="16"/>
              </w:rPr>
              <w:t>ступающих из бюджета Московской области в рамках реализации подпрограммы «Улу</w:t>
            </w:r>
            <w:r w:rsidRPr="00C26E29">
              <w:rPr>
                <w:rFonts w:ascii="Times New Roman" w:hAnsi="Times New Roman" w:cs="Times New Roman"/>
                <w:sz w:val="16"/>
                <w:szCs w:val="16"/>
              </w:rPr>
              <w:t>ч</w:t>
            </w:r>
            <w:r w:rsidRPr="00C26E29">
              <w:rPr>
                <w:rFonts w:ascii="Times New Roman" w:hAnsi="Times New Roman" w:cs="Times New Roman"/>
                <w:sz w:val="16"/>
                <w:szCs w:val="16"/>
              </w:rPr>
              <w:t>шение жилищных условий семей, имеющих семь и более детей» государственной пр</w:t>
            </w:r>
            <w:r w:rsidRPr="00C26E29">
              <w:rPr>
                <w:rFonts w:ascii="Times New Roman" w:hAnsi="Times New Roman" w:cs="Times New Roman"/>
                <w:sz w:val="16"/>
                <w:szCs w:val="16"/>
              </w:rPr>
              <w:t>о</w:t>
            </w:r>
            <w:r w:rsidRPr="00C26E29">
              <w:rPr>
                <w:rFonts w:ascii="Times New Roman" w:hAnsi="Times New Roman" w:cs="Times New Roman"/>
                <w:sz w:val="16"/>
                <w:szCs w:val="16"/>
              </w:rPr>
              <w:t>граммы Московской области «Жилище»</w:t>
            </w:r>
          </w:p>
          <w:p w:rsidR="000F3759" w:rsidRPr="00C26E29" w:rsidRDefault="000F3759" w:rsidP="00E445FA">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 xml:space="preserve">Средства бюджета </w:t>
            </w:r>
            <w:r w:rsidR="00B541F4">
              <w:rPr>
                <w:rFonts w:ascii="Times New Roman" w:hAnsi="Times New Roman" w:cs="Times New Roman"/>
                <w:sz w:val="16"/>
                <w:szCs w:val="16"/>
              </w:rPr>
              <w:t>г.о.Истра</w:t>
            </w:r>
            <w:r w:rsidRPr="00C26E29">
              <w:rPr>
                <w:rFonts w:ascii="Times New Roman" w:hAnsi="Times New Roman" w:cs="Times New Roman"/>
                <w:sz w:val="16"/>
                <w:szCs w:val="16"/>
              </w:rPr>
              <w:t xml:space="preserve"> на основании подпункта 2 пункта 29 раздела 5 Правил предоставления жилищных субсидий мног</w:t>
            </w:r>
            <w:r w:rsidRPr="00C26E29">
              <w:rPr>
                <w:rFonts w:ascii="Times New Roman" w:hAnsi="Times New Roman" w:cs="Times New Roman"/>
                <w:sz w:val="16"/>
                <w:szCs w:val="16"/>
              </w:rPr>
              <w:t>о</w:t>
            </w:r>
            <w:r w:rsidRPr="00C26E29">
              <w:rPr>
                <w:rFonts w:ascii="Times New Roman" w:hAnsi="Times New Roman" w:cs="Times New Roman"/>
                <w:sz w:val="16"/>
                <w:szCs w:val="16"/>
              </w:rPr>
              <w:t>детным семьям</w:t>
            </w:r>
            <w:r w:rsidR="00E445FA" w:rsidRPr="00C26E29">
              <w:rPr>
                <w:rFonts w:ascii="Times New Roman" w:hAnsi="Times New Roman" w:cs="Times New Roman"/>
                <w:sz w:val="16"/>
                <w:szCs w:val="16"/>
              </w:rPr>
              <w:t>.</w:t>
            </w:r>
          </w:p>
          <w:p w:rsidR="00E445FA" w:rsidRPr="00C26E29" w:rsidRDefault="00E445FA" w:rsidP="004532F4">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Средства бюджет</w:t>
            </w:r>
            <w:r w:rsidR="004532F4">
              <w:rPr>
                <w:rFonts w:ascii="Times New Roman" w:hAnsi="Times New Roman" w:cs="Times New Roman"/>
                <w:sz w:val="16"/>
                <w:szCs w:val="16"/>
              </w:rPr>
              <w:t>а</w:t>
            </w:r>
            <w:r w:rsidRPr="00C26E29">
              <w:rPr>
                <w:rFonts w:ascii="Times New Roman" w:hAnsi="Times New Roman" w:cs="Times New Roman"/>
                <w:sz w:val="16"/>
                <w:szCs w:val="16"/>
              </w:rPr>
              <w:t xml:space="preserve"> городск</w:t>
            </w:r>
            <w:r w:rsidR="004532F4">
              <w:rPr>
                <w:rFonts w:ascii="Times New Roman" w:hAnsi="Times New Roman" w:cs="Times New Roman"/>
                <w:sz w:val="16"/>
                <w:szCs w:val="16"/>
              </w:rPr>
              <w:t>ого округа Истра</w:t>
            </w:r>
            <w:r w:rsidRPr="00C26E29">
              <w:rPr>
                <w:rFonts w:ascii="Times New Roman" w:hAnsi="Times New Roman" w:cs="Times New Roman"/>
                <w:sz w:val="16"/>
                <w:szCs w:val="16"/>
              </w:rPr>
              <w:t xml:space="preserve"> </w:t>
            </w:r>
          </w:p>
        </w:tc>
        <w:tc>
          <w:tcPr>
            <w:tcW w:w="6198" w:type="dxa"/>
            <w:shd w:val="clear" w:color="auto" w:fill="auto"/>
          </w:tcPr>
          <w:p w:rsidR="000F3759" w:rsidRPr="00C26E29" w:rsidRDefault="000F3759" w:rsidP="00D0412F">
            <w:pPr>
              <w:autoSpaceDE w:val="0"/>
              <w:autoSpaceDN w:val="0"/>
              <w:adjustRightInd w:val="0"/>
              <w:ind w:firstLine="540"/>
              <w:jc w:val="both"/>
              <w:rPr>
                <w:sz w:val="16"/>
                <w:szCs w:val="16"/>
              </w:rPr>
            </w:pPr>
            <w:r w:rsidRPr="00C26E29">
              <w:rPr>
                <w:sz w:val="16"/>
                <w:szCs w:val="16"/>
              </w:rPr>
              <w:t>Расчет Субсидий осуществляется по формуле:</w:t>
            </w:r>
          </w:p>
          <w:p w:rsidR="000F3759" w:rsidRPr="00C26E29" w:rsidRDefault="000F3759" w:rsidP="00D0412F">
            <w:pPr>
              <w:autoSpaceDE w:val="0"/>
              <w:autoSpaceDN w:val="0"/>
              <w:adjustRightInd w:val="0"/>
              <w:jc w:val="both"/>
              <w:outlineLvl w:val="0"/>
              <w:rPr>
                <w:sz w:val="16"/>
                <w:szCs w:val="16"/>
              </w:rPr>
            </w:pPr>
          </w:p>
          <w:p w:rsidR="000F3759" w:rsidRPr="00C26E29" w:rsidRDefault="000F3759" w:rsidP="00D0412F">
            <w:pPr>
              <w:autoSpaceDE w:val="0"/>
              <w:autoSpaceDN w:val="0"/>
              <w:adjustRightInd w:val="0"/>
              <w:ind w:firstLine="540"/>
              <w:jc w:val="both"/>
              <w:rPr>
                <w:sz w:val="16"/>
                <w:szCs w:val="16"/>
              </w:rPr>
            </w:pPr>
            <w:r w:rsidRPr="00C26E29">
              <w:rPr>
                <w:sz w:val="16"/>
                <w:szCs w:val="16"/>
              </w:rPr>
              <w:t>Viмо = Ржс + С, где:</w:t>
            </w:r>
          </w:p>
          <w:p w:rsidR="000F3759" w:rsidRPr="00C26E29" w:rsidRDefault="000F3759" w:rsidP="00D0412F">
            <w:pPr>
              <w:autoSpaceDE w:val="0"/>
              <w:autoSpaceDN w:val="0"/>
              <w:adjustRightInd w:val="0"/>
              <w:jc w:val="both"/>
              <w:rPr>
                <w:sz w:val="16"/>
                <w:szCs w:val="16"/>
              </w:rPr>
            </w:pPr>
          </w:p>
          <w:p w:rsidR="000F3759" w:rsidRPr="00C26E29" w:rsidRDefault="000F3759" w:rsidP="00D0412F">
            <w:pPr>
              <w:autoSpaceDE w:val="0"/>
              <w:autoSpaceDN w:val="0"/>
              <w:adjustRightInd w:val="0"/>
              <w:ind w:firstLine="540"/>
              <w:jc w:val="both"/>
              <w:rPr>
                <w:sz w:val="16"/>
                <w:szCs w:val="16"/>
              </w:rPr>
            </w:pPr>
            <w:r w:rsidRPr="00C26E29">
              <w:rPr>
                <w:sz w:val="16"/>
                <w:szCs w:val="16"/>
              </w:rPr>
              <w:t>Viмо - размер Субсидии бюджету i муниципального образования;</w:t>
            </w:r>
          </w:p>
          <w:p w:rsidR="000F3759" w:rsidRPr="00C26E29" w:rsidRDefault="000F3759" w:rsidP="00D0412F">
            <w:pPr>
              <w:autoSpaceDE w:val="0"/>
              <w:autoSpaceDN w:val="0"/>
              <w:adjustRightInd w:val="0"/>
              <w:ind w:firstLine="540"/>
              <w:jc w:val="both"/>
              <w:rPr>
                <w:sz w:val="16"/>
                <w:szCs w:val="16"/>
              </w:rPr>
            </w:pPr>
            <w:r w:rsidRPr="00C26E29">
              <w:rPr>
                <w:sz w:val="16"/>
                <w:szCs w:val="16"/>
              </w:rPr>
              <w:t>С - размер софинансирования из бюджета муниципального образования (1%  от размера жилищной субсидии</w:t>
            </w:r>
            <w:r w:rsidR="00E445FA" w:rsidRPr="00C26E29">
              <w:rPr>
                <w:sz w:val="16"/>
                <w:szCs w:val="16"/>
              </w:rPr>
              <w:t>)</w:t>
            </w:r>
            <w:r w:rsidRPr="00C26E29">
              <w:rPr>
                <w:sz w:val="16"/>
                <w:szCs w:val="16"/>
              </w:rPr>
              <w:t>.</w:t>
            </w:r>
          </w:p>
          <w:p w:rsidR="000F3759" w:rsidRPr="00C26E29" w:rsidRDefault="000F3759" w:rsidP="00D0412F">
            <w:pPr>
              <w:autoSpaceDE w:val="0"/>
              <w:autoSpaceDN w:val="0"/>
              <w:adjustRightInd w:val="0"/>
              <w:ind w:firstLine="540"/>
              <w:jc w:val="both"/>
              <w:outlineLvl w:val="0"/>
              <w:rPr>
                <w:sz w:val="16"/>
                <w:szCs w:val="16"/>
              </w:rPr>
            </w:pPr>
          </w:p>
          <w:p w:rsidR="000F3759" w:rsidRPr="00C26E29" w:rsidRDefault="000F3759" w:rsidP="00D0412F">
            <w:pPr>
              <w:autoSpaceDE w:val="0"/>
              <w:autoSpaceDN w:val="0"/>
              <w:adjustRightInd w:val="0"/>
              <w:ind w:firstLine="540"/>
              <w:jc w:val="both"/>
              <w:rPr>
                <w:sz w:val="16"/>
                <w:szCs w:val="16"/>
              </w:rPr>
            </w:pPr>
            <w:r w:rsidRPr="00C26E29">
              <w:rPr>
                <w:sz w:val="16"/>
                <w:szCs w:val="16"/>
              </w:rPr>
              <w:t>Размер жилищной субсидии для многодетной семьи определяется по формуле:</w:t>
            </w:r>
          </w:p>
          <w:p w:rsidR="000F3759" w:rsidRPr="00C26E29" w:rsidRDefault="000F3759" w:rsidP="00D0412F">
            <w:pPr>
              <w:autoSpaceDE w:val="0"/>
              <w:autoSpaceDN w:val="0"/>
              <w:adjustRightInd w:val="0"/>
              <w:jc w:val="both"/>
              <w:rPr>
                <w:sz w:val="16"/>
                <w:szCs w:val="16"/>
              </w:rPr>
            </w:pPr>
          </w:p>
          <w:p w:rsidR="000F3759" w:rsidRPr="00C26E29" w:rsidRDefault="00BF02EF" w:rsidP="00D0412F">
            <w:pPr>
              <w:autoSpaceDE w:val="0"/>
              <w:autoSpaceDN w:val="0"/>
              <w:adjustRightInd w:val="0"/>
              <w:jc w:val="center"/>
              <w:rPr>
                <w:sz w:val="16"/>
                <w:szCs w:val="16"/>
              </w:rPr>
            </w:pPr>
            <w:r>
              <w:rPr>
                <w:noProof/>
                <w:sz w:val="16"/>
                <w:szCs w:val="16"/>
              </w:rPr>
              <w:drawing>
                <wp:inline distT="0" distB="0" distL="0" distR="0">
                  <wp:extent cx="1790700" cy="1809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90700" cy="180975"/>
                          </a:xfrm>
                          <a:prstGeom prst="rect">
                            <a:avLst/>
                          </a:prstGeom>
                          <a:noFill/>
                          <a:ln>
                            <a:noFill/>
                          </a:ln>
                        </pic:spPr>
                      </pic:pic>
                    </a:graphicData>
                  </a:graphic>
                </wp:inline>
              </w:drawing>
            </w:r>
          </w:p>
          <w:p w:rsidR="000F3759" w:rsidRPr="00C26E29" w:rsidRDefault="000F3759" w:rsidP="00D0412F">
            <w:pPr>
              <w:autoSpaceDE w:val="0"/>
              <w:autoSpaceDN w:val="0"/>
              <w:adjustRightInd w:val="0"/>
              <w:jc w:val="both"/>
              <w:rPr>
                <w:sz w:val="16"/>
                <w:szCs w:val="16"/>
              </w:rPr>
            </w:pPr>
          </w:p>
          <w:p w:rsidR="000F3759" w:rsidRPr="00C26E29" w:rsidRDefault="00BF02EF" w:rsidP="00D0412F">
            <w:pPr>
              <w:autoSpaceDE w:val="0"/>
              <w:autoSpaceDN w:val="0"/>
              <w:adjustRightInd w:val="0"/>
              <w:ind w:firstLine="540"/>
              <w:jc w:val="both"/>
              <w:rPr>
                <w:sz w:val="16"/>
                <w:szCs w:val="16"/>
              </w:rPr>
            </w:pPr>
            <w:r>
              <w:rPr>
                <w:noProof/>
                <w:position w:val="-8"/>
                <w:sz w:val="16"/>
                <w:szCs w:val="16"/>
              </w:rPr>
              <w:drawing>
                <wp:inline distT="0" distB="0" distL="0" distR="0">
                  <wp:extent cx="190500" cy="1809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000F3759" w:rsidRPr="00C26E29">
              <w:rPr>
                <w:sz w:val="16"/>
                <w:szCs w:val="16"/>
              </w:rPr>
              <w:t xml:space="preserve"> - размер жилищной субсидии;</w:t>
            </w:r>
          </w:p>
          <w:p w:rsidR="000F3759" w:rsidRPr="00C26E29" w:rsidRDefault="00BF02EF" w:rsidP="00D0412F">
            <w:pPr>
              <w:autoSpaceDE w:val="0"/>
              <w:autoSpaceDN w:val="0"/>
              <w:adjustRightInd w:val="0"/>
              <w:ind w:firstLine="540"/>
              <w:jc w:val="both"/>
              <w:rPr>
                <w:sz w:val="16"/>
                <w:szCs w:val="16"/>
              </w:rPr>
            </w:pPr>
            <w:r>
              <w:rPr>
                <w:noProof/>
                <w:position w:val="-8"/>
                <w:sz w:val="16"/>
                <w:szCs w:val="16"/>
              </w:rPr>
              <w:lastRenderedPageBreak/>
              <w:drawing>
                <wp:inline distT="0" distB="0" distL="0" distR="0">
                  <wp:extent cx="209550"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550" cy="180975"/>
                          </a:xfrm>
                          <a:prstGeom prst="rect">
                            <a:avLst/>
                          </a:prstGeom>
                          <a:noFill/>
                          <a:ln>
                            <a:noFill/>
                          </a:ln>
                        </pic:spPr>
                      </pic:pic>
                    </a:graphicData>
                  </a:graphic>
                </wp:inline>
              </w:drawing>
            </w:r>
            <w:r w:rsidR="000F3759" w:rsidRPr="00C26E29">
              <w:rPr>
                <w:sz w:val="16"/>
                <w:szCs w:val="16"/>
              </w:rPr>
              <w:t xml:space="preserve"> - количество членов многодетной семьи, имеющих право на получение жилищной субсидии (чел.);</w:t>
            </w:r>
          </w:p>
          <w:p w:rsidR="000F3759" w:rsidRPr="00C26E29" w:rsidRDefault="000F3759" w:rsidP="00D0412F">
            <w:pPr>
              <w:autoSpaceDE w:val="0"/>
              <w:autoSpaceDN w:val="0"/>
              <w:adjustRightInd w:val="0"/>
              <w:ind w:firstLine="540"/>
              <w:jc w:val="both"/>
              <w:rPr>
                <w:sz w:val="16"/>
                <w:szCs w:val="16"/>
              </w:rPr>
            </w:pPr>
            <w:r w:rsidRPr="00C26E29">
              <w:rPr>
                <w:sz w:val="16"/>
                <w:szCs w:val="16"/>
              </w:rPr>
              <w:t>НП - норма предоставления площади жилого помещения по договору соц</w:t>
            </w:r>
            <w:r w:rsidRPr="00C26E29">
              <w:rPr>
                <w:sz w:val="16"/>
                <w:szCs w:val="16"/>
              </w:rPr>
              <w:t>и</w:t>
            </w:r>
            <w:r w:rsidRPr="00C26E29">
              <w:rPr>
                <w:sz w:val="16"/>
                <w:szCs w:val="16"/>
              </w:rPr>
              <w:t>ального найма, установленная органом местного самоуправления в соответствующем муниципальном образовании, на одного человека (кв. м);</w:t>
            </w:r>
          </w:p>
          <w:p w:rsidR="000F3759" w:rsidRPr="00C26E29" w:rsidRDefault="00BF02EF" w:rsidP="00D0412F">
            <w:pPr>
              <w:autoSpaceDE w:val="0"/>
              <w:autoSpaceDN w:val="0"/>
              <w:adjustRightInd w:val="0"/>
              <w:ind w:firstLine="540"/>
              <w:jc w:val="both"/>
              <w:rPr>
                <w:sz w:val="16"/>
                <w:szCs w:val="16"/>
              </w:rPr>
            </w:pPr>
            <w:r>
              <w:rPr>
                <w:noProof/>
                <w:position w:val="-7"/>
                <w:sz w:val="16"/>
                <w:szCs w:val="16"/>
              </w:rPr>
              <w:drawing>
                <wp:inline distT="0" distB="0" distL="0" distR="0">
                  <wp:extent cx="190500" cy="1714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000F3759" w:rsidRPr="00C26E29">
              <w:rPr>
                <w:sz w:val="16"/>
                <w:szCs w:val="16"/>
              </w:rPr>
              <w:t xml:space="preserve"> - суммарная общая площадь всех жилых помещений, занимаемых член</w:t>
            </w:r>
            <w:r w:rsidR="000F3759" w:rsidRPr="00C26E29">
              <w:rPr>
                <w:sz w:val="16"/>
                <w:szCs w:val="16"/>
              </w:rPr>
              <w:t>а</w:t>
            </w:r>
            <w:r w:rsidR="000F3759" w:rsidRPr="00C26E29">
              <w:rPr>
                <w:sz w:val="16"/>
                <w:szCs w:val="16"/>
              </w:rPr>
              <w:t>ми многодетной семьи по договорам социального найма и (или) принадлежащих им на праве собственности;</w:t>
            </w:r>
          </w:p>
          <w:p w:rsidR="000F3759" w:rsidRPr="00C26E29" w:rsidRDefault="00BF02EF" w:rsidP="004532F4">
            <w:pPr>
              <w:autoSpaceDE w:val="0"/>
              <w:autoSpaceDN w:val="0"/>
              <w:adjustRightInd w:val="0"/>
              <w:ind w:firstLine="540"/>
              <w:jc w:val="both"/>
              <w:rPr>
                <w:sz w:val="16"/>
                <w:szCs w:val="16"/>
              </w:rPr>
            </w:pPr>
            <w:r>
              <w:rPr>
                <w:noProof/>
                <w:position w:val="-7"/>
                <w:sz w:val="16"/>
                <w:szCs w:val="16"/>
              </w:rPr>
              <w:drawing>
                <wp:inline distT="0" distB="0" distL="0" distR="0">
                  <wp:extent cx="180975" cy="1714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0F3759" w:rsidRPr="00C26E29">
              <w:rPr>
                <w:sz w:val="16"/>
                <w:szCs w:val="16"/>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w:t>
            </w:r>
            <w:r w:rsidR="000F3759" w:rsidRPr="00C26E29">
              <w:rPr>
                <w:sz w:val="16"/>
                <w:szCs w:val="16"/>
              </w:rPr>
              <w:t>д</w:t>
            </w:r>
            <w:r w:rsidR="000F3759" w:rsidRPr="00C26E29">
              <w:rPr>
                <w:sz w:val="16"/>
                <w:szCs w:val="16"/>
              </w:rPr>
              <w:t>жета Московской области в соответствующем муниципальном образовании, утве</w:t>
            </w:r>
            <w:r w:rsidR="000F3759" w:rsidRPr="00C26E29">
              <w:rPr>
                <w:sz w:val="16"/>
                <w:szCs w:val="16"/>
              </w:rPr>
              <w:t>р</w:t>
            </w:r>
            <w:r w:rsidR="000F3759" w:rsidRPr="00C26E29">
              <w:rPr>
                <w:sz w:val="16"/>
                <w:szCs w:val="16"/>
              </w:rPr>
              <w:t>жденная распоряжением Комитета по ценам и тарифам Московской области на дату выдачи свидетельства многодетной семье.</w:t>
            </w:r>
            <w:r w:rsidR="00E445FA" w:rsidRPr="00C26E29">
              <w:rPr>
                <w:sz w:val="16"/>
                <w:szCs w:val="16"/>
              </w:rPr>
              <w:t xml:space="preserve"> </w:t>
            </w:r>
          </w:p>
        </w:tc>
        <w:tc>
          <w:tcPr>
            <w:tcW w:w="2368" w:type="dxa"/>
            <w:shd w:val="clear" w:color="auto" w:fill="auto"/>
          </w:tcPr>
          <w:p w:rsidR="000F3759" w:rsidRPr="00C26E29" w:rsidRDefault="004532F4" w:rsidP="00D0412F">
            <w:pPr>
              <w:autoSpaceDE w:val="0"/>
              <w:autoSpaceDN w:val="0"/>
              <w:adjustRightInd w:val="0"/>
              <w:jc w:val="both"/>
              <w:rPr>
                <w:sz w:val="16"/>
                <w:szCs w:val="16"/>
              </w:rPr>
            </w:pPr>
            <w:r>
              <w:rPr>
                <w:sz w:val="16"/>
                <w:szCs w:val="16"/>
              </w:rPr>
              <w:lastRenderedPageBreak/>
              <w:t>0</w:t>
            </w:r>
          </w:p>
        </w:tc>
        <w:tc>
          <w:tcPr>
            <w:tcW w:w="1858" w:type="dxa"/>
            <w:shd w:val="clear" w:color="auto" w:fill="auto"/>
          </w:tcPr>
          <w:p w:rsidR="000F3759" w:rsidRPr="00C26E29" w:rsidRDefault="000F3759" w:rsidP="00D0412F">
            <w:pPr>
              <w:pStyle w:val="ConsPlusNormal"/>
              <w:ind w:firstLine="0"/>
              <w:jc w:val="both"/>
              <w:rPr>
                <w:rFonts w:ascii="Times New Roman" w:hAnsi="Times New Roman" w:cs="Times New Roman"/>
                <w:sz w:val="16"/>
                <w:szCs w:val="16"/>
              </w:rPr>
            </w:pPr>
          </w:p>
        </w:tc>
      </w:tr>
    </w:tbl>
    <w:p w:rsidR="000F3759" w:rsidRDefault="000F3759" w:rsidP="000F3759">
      <w:pPr>
        <w:widowControl w:val="0"/>
        <w:autoSpaceDE w:val="0"/>
        <w:autoSpaceDN w:val="0"/>
        <w:adjustRightInd w:val="0"/>
        <w:ind w:firstLine="708"/>
        <w:jc w:val="both"/>
        <w:outlineLvl w:val="1"/>
        <w:rPr>
          <w:rFonts w:ascii="Times New Roman CYR" w:hAnsi="Times New Roman CYR" w:cs="Times New Roman CYR"/>
          <w:sz w:val="20"/>
          <w:szCs w:val="20"/>
        </w:rPr>
      </w:pPr>
    </w:p>
    <w:p w:rsidR="00E445FA" w:rsidRDefault="00C26E29" w:rsidP="00E445FA">
      <w:pPr>
        <w:autoSpaceDE w:val="0"/>
        <w:autoSpaceDN w:val="0"/>
        <w:adjustRightInd w:val="0"/>
        <w:ind w:left="900"/>
        <w:jc w:val="center"/>
        <w:outlineLvl w:val="0"/>
        <w:rPr>
          <w:b/>
          <w:sz w:val="20"/>
          <w:szCs w:val="20"/>
        </w:rPr>
      </w:pPr>
      <w:r>
        <w:rPr>
          <w:b/>
          <w:sz w:val="20"/>
          <w:szCs w:val="20"/>
        </w:rPr>
        <w:t>6</w:t>
      </w:r>
      <w:r w:rsidR="00E445FA">
        <w:rPr>
          <w:b/>
          <w:sz w:val="20"/>
          <w:szCs w:val="20"/>
        </w:rPr>
        <w:t>.5</w:t>
      </w:r>
      <w:r w:rsidR="000F3759" w:rsidRPr="00F110FA">
        <w:rPr>
          <w:b/>
          <w:sz w:val="20"/>
          <w:szCs w:val="20"/>
        </w:rPr>
        <w:t>.</w:t>
      </w:r>
      <w:r w:rsidR="00E445FA" w:rsidRPr="00EB0CFC">
        <w:rPr>
          <w:b/>
          <w:sz w:val="20"/>
          <w:szCs w:val="20"/>
        </w:rPr>
        <w:t xml:space="preserve"> </w:t>
      </w:r>
      <w:r w:rsidR="00E445FA">
        <w:rPr>
          <w:b/>
          <w:sz w:val="20"/>
          <w:szCs w:val="20"/>
        </w:rPr>
        <w:t>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w:t>
      </w:r>
      <w:r w:rsidR="00E445FA" w:rsidRPr="00B13F1C">
        <w:rPr>
          <w:b/>
          <w:sz w:val="20"/>
          <w:szCs w:val="20"/>
        </w:rPr>
        <w:t xml:space="preserve"> </w:t>
      </w:r>
      <w:r w:rsidR="00E445FA">
        <w:rPr>
          <w:b/>
          <w:sz w:val="20"/>
          <w:szCs w:val="20"/>
        </w:rPr>
        <w:t xml:space="preserve">Контроль и </w:t>
      </w:r>
      <w:r w:rsidR="00E445FA" w:rsidRPr="00F110FA">
        <w:rPr>
          <w:b/>
          <w:sz w:val="20"/>
          <w:szCs w:val="20"/>
        </w:rPr>
        <w:t xml:space="preserve"> отчетност</w:t>
      </w:r>
      <w:r w:rsidR="00E445FA">
        <w:rPr>
          <w:b/>
          <w:sz w:val="20"/>
          <w:szCs w:val="20"/>
        </w:rPr>
        <w:t>ь при</w:t>
      </w:r>
      <w:r w:rsidR="00E445FA" w:rsidRPr="00F110FA">
        <w:rPr>
          <w:b/>
          <w:sz w:val="20"/>
          <w:szCs w:val="20"/>
        </w:rPr>
        <w:t xml:space="preserve"> реализации мероприятий Подпрограммы</w:t>
      </w:r>
      <w:r w:rsidR="00E445FA">
        <w:rPr>
          <w:b/>
          <w:sz w:val="20"/>
          <w:szCs w:val="20"/>
        </w:rPr>
        <w:t xml:space="preserve"> </w:t>
      </w:r>
      <w:r>
        <w:rPr>
          <w:b/>
          <w:sz w:val="20"/>
          <w:szCs w:val="20"/>
        </w:rPr>
        <w:t>6</w:t>
      </w:r>
    </w:p>
    <w:p w:rsidR="00E445FA" w:rsidRDefault="00E445FA" w:rsidP="00E445FA">
      <w:pPr>
        <w:autoSpaceDE w:val="0"/>
        <w:autoSpaceDN w:val="0"/>
        <w:adjustRightInd w:val="0"/>
        <w:ind w:left="900"/>
        <w:jc w:val="center"/>
        <w:outlineLvl w:val="0"/>
        <w:rPr>
          <w:b/>
          <w:sz w:val="20"/>
          <w:szCs w:val="20"/>
        </w:rPr>
      </w:pPr>
    </w:p>
    <w:p w:rsidR="00E445FA" w:rsidRDefault="00E445FA" w:rsidP="00E445FA">
      <w:pPr>
        <w:autoSpaceDE w:val="0"/>
        <w:autoSpaceDN w:val="0"/>
        <w:adjustRightInd w:val="0"/>
        <w:ind w:firstLine="708"/>
        <w:jc w:val="both"/>
        <w:outlineLvl w:val="0"/>
        <w:rPr>
          <w:sz w:val="20"/>
          <w:szCs w:val="20"/>
        </w:rPr>
      </w:pPr>
      <w:r>
        <w:rPr>
          <w:sz w:val="20"/>
          <w:szCs w:val="20"/>
        </w:rPr>
        <w:t xml:space="preserve">Реализация мероприятий в рамках Программы </w:t>
      </w:r>
      <w:r w:rsidR="00C26E29">
        <w:rPr>
          <w:sz w:val="20"/>
          <w:szCs w:val="20"/>
        </w:rPr>
        <w:t>6</w:t>
      </w:r>
      <w:r>
        <w:rPr>
          <w:sz w:val="20"/>
          <w:szCs w:val="20"/>
        </w:rPr>
        <w:t xml:space="preserve"> позволяет достичь результативности и адресности решения жилищной проблемы многодетных семей с низким уровнем обеспеченности жильем и платежеспособности.</w:t>
      </w:r>
    </w:p>
    <w:p w:rsidR="00E445FA" w:rsidRDefault="00E445FA" w:rsidP="00E445FA">
      <w:pPr>
        <w:autoSpaceDE w:val="0"/>
        <w:autoSpaceDN w:val="0"/>
        <w:adjustRightInd w:val="0"/>
        <w:ind w:firstLine="708"/>
        <w:jc w:val="both"/>
        <w:outlineLvl w:val="0"/>
        <w:rPr>
          <w:sz w:val="20"/>
          <w:szCs w:val="20"/>
        </w:rPr>
      </w:pPr>
      <w:r>
        <w:rPr>
          <w:sz w:val="20"/>
          <w:szCs w:val="20"/>
        </w:rPr>
        <w:t>Финансовая помощь в виде жилищных субсидий на приобретение жилого помещения или строительство индивидуального жилого дома оказывается на основе данных, формируемых управлением социальной жилищной политики администрации Истринского муниципального района, что способствует оказанию им иных форм поддержки в рамках полномочий ОМС.</w:t>
      </w:r>
    </w:p>
    <w:p w:rsidR="00E445FA" w:rsidRPr="009A5A9C" w:rsidRDefault="00E445FA" w:rsidP="00E445FA">
      <w:pPr>
        <w:widowControl w:val="0"/>
        <w:autoSpaceDE w:val="0"/>
        <w:autoSpaceDN w:val="0"/>
        <w:adjustRightInd w:val="0"/>
        <w:ind w:firstLine="708"/>
        <w:jc w:val="both"/>
        <w:outlineLvl w:val="1"/>
        <w:rPr>
          <w:sz w:val="20"/>
          <w:szCs w:val="20"/>
        </w:rPr>
      </w:pPr>
      <w:r w:rsidRPr="009A5A9C">
        <w:rPr>
          <w:sz w:val="20"/>
          <w:szCs w:val="20"/>
        </w:rPr>
        <w:t xml:space="preserve">Контроль за реализацией </w:t>
      </w:r>
      <w:r>
        <w:rPr>
          <w:sz w:val="20"/>
          <w:szCs w:val="20"/>
        </w:rPr>
        <w:t xml:space="preserve">мероприятий </w:t>
      </w:r>
      <w:r w:rsidRPr="009A5A9C">
        <w:rPr>
          <w:sz w:val="20"/>
          <w:szCs w:val="20"/>
        </w:rPr>
        <w:t>Подпрограммы</w:t>
      </w:r>
      <w:r>
        <w:rPr>
          <w:sz w:val="20"/>
          <w:szCs w:val="20"/>
        </w:rPr>
        <w:t xml:space="preserve"> </w:t>
      </w:r>
      <w:r w:rsidR="00C26E29">
        <w:rPr>
          <w:sz w:val="20"/>
          <w:szCs w:val="20"/>
        </w:rPr>
        <w:t>6</w:t>
      </w:r>
      <w:r>
        <w:rPr>
          <w:sz w:val="20"/>
          <w:szCs w:val="20"/>
        </w:rPr>
        <w:t>, направленных на освоение средств бюджета Московской области, составляющих 99% в объеме субс</w:t>
      </w:r>
      <w:r>
        <w:rPr>
          <w:sz w:val="20"/>
          <w:szCs w:val="20"/>
        </w:rPr>
        <w:t>и</w:t>
      </w:r>
      <w:r>
        <w:rPr>
          <w:sz w:val="20"/>
          <w:szCs w:val="20"/>
        </w:rPr>
        <w:t>дии,</w:t>
      </w:r>
      <w:r w:rsidRPr="009A5A9C">
        <w:rPr>
          <w:sz w:val="20"/>
          <w:szCs w:val="20"/>
        </w:rPr>
        <w:t xml:space="preserve"> осуществляет </w:t>
      </w:r>
      <w:r w:rsidR="00AE3383" w:rsidRPr="009A5A9C">
        <w:rPr>
          <w:sz w:val="20"/>
          <w:szCs w:val="20"/>
        </w:rPr>
        <w:t xml:space="preserve">Министерство </w:t>
      </w:r>
      <w:r w:rsidR="00AE3383">
        <w:rPr>
          <w:sz w:val="20"/>
          <w:szCs w:val="20"/>
        </w:rPr>
        <w:t xml:space="preserve">строительного комплекса </w:t>
      </w:r>
      <w:r w:rsidR="00AE3383" w:rsidRPr="009A5A9C">
        <w:rPr>
          <w:sz w:val="20"/>
          <w:szCs w:val="20"/>
        </w:rPr>
        <w:t>Московской области</w:t>
      </w:r>
      <w:r>
        <w:rPr>
          <w:sz w:val="20"/>
          <w:szCs w:val="20"/>
        </w:rPr>
        <w:t>, что обеспечивает защиту прав и законных интересов данной категории граждан при обеспечении их жильем</w:t>
      </w:r>
      <w:r w:rsidRPr="009A5A9C">
        <w:rPr>
          <w:sz w:val="20"/>
          <w:szCs w:val="20"/>
        </w:rPr>
        <w:t xml:space="preserve">. </w:t>
      </w:r>
    </w:p>
    <w:p w:rsidR="00E445FA" w:rsidRDefault="00E445FA" w:rsidP="00E445FA">
      <w:pPr>
        <w:widowControl w:val="0"/>
        <w:autoSpaceDE w:val="0"/>
        <w:autoSpaceDN w:val="0"/>
        <w:adjustRightInd w:val="0"/>
        <w:jc w:val="both"/>
        <w:outlineLvl w:val="1"/>
        <w:rPr>
          <w:sz w:val="20"/>
          <w:szCs w:val="20"/>
        </w:rPr>
      </w:pPr>
      <w:r w:rsidRPr="009A5A9C">
        <w:rPr>
          <w:sz w:val="20"/>
          <w:szCs w:val="20"/>
        </w:rPr>
        <w:tab/>
      </w:r>
      <w:r>
        <w:rPr>
          <w:sz w:val="20"/>
          <w:szCs w:val="20"/>
        </w:rPr>
        <w:t>Заказчик подпрограммы (ж</w:t>
      </w:r>
      <w:r w:rsidRPr="009A5A9C">
        <w:rPr>
          <w:sz w:val="20"/>
          <w:szCs w:val="20"/>
        </w:rPr>
        <w:t>илищное управление</w:t>
      </w:r>
      <w:r>
        <w:rPr>
          <w:sz w:val="20"/>
          <w:szCs w:val="20"/>
        </w:rPr>
        <w:t xml:space="preserve">) представляет в Управление экономического развития </w:t>
      </w:r>
      <w:r w:rsidR="004532F4">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 xml:space="preserve">страции Истринского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445FA" w:rsidRPr="009A5A9C" w:rsidRDefault="00E445FA" w:rsidP="00E445FA">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445FA" w:rsidRPr="009A5A9C" w:rsidRDefault="00E445FA" w:rsidP="00E445FA">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Оперативный и годовой отчет размещаются в электронной системе мониторинга ГАС «Управление».</w:t>
      </w:r>
    </w:p>
    <w:p w:rsidR="00E445FA" w:rsidRDefault="00E445FA" w:rsidP="00E445FA">
      <w:pPr>
        <w:widowControl w:val="0"/>
        <w:autoSpaceDE w:val="0"/>
        <w:autoSpaceDN w:val="0"/>
        <w:adjustRightInd w:val="0"/>
        <w:jc w:val="both"/>
        <w:outlineLvl w:val="1"/>
        <w:rPr>
          <w:sz w:val="20"/>
          <w:szCs w:val="20"/>
        </w:rPr>
      </w:pPr>
    </w:p>
    <w:p w:rsidR="000F3759" w:rsidRPr="00FC3BDF" w:rsidRDefault="00C26E29" w:rsidP="000F3759">
      <w:pPr>
        <w:widowControl w:val="0"/>
        <w:autoSpaceDE w:val="0"/>
        <w:autoSpaceDN w:val="0"/>
        <w:adjustRightInd w:val="0"/>
        <w:jc w:val="center"/>
        <w:outlineLvl w:val="1"/>
        <w:rPr>
          <w:b/>
          <w:sz w:val="20"/>
          <w:szCs w:val="20"/>
        </w:rPr>
      </w:pPr>
      <w:r>
        <w:rPr>
          <w:b/>
          <w:sz w:val="20"/>
          <w:szCs w:val="20"/>
        </w:rPr>
        <w:t>6</w:t>
      </w:r>
      <w:r w:rsidR="00AE3383">
        <w:rPr>
          <w:b/>
          <w:sz w:val="20"/>
          <w:szCs w:val="20"/>
        </w:rPr>
        <w:t>.6.</w:t>
      </w:r>
      <w:r w:rsidR="000F3759" w:rsidRPr="00FC3BDF">
        <w:rPr>
          <w:b/>
          <w:sz w:val="20"/>
          <w:szCs w:val="20"/>
        </w:rPr>
        <w:t xml:space="preserve"> </w:t>
      </w:r>
      <w:r w:rsidR="000F3759">
        <w:rPr>
          <w:b/>
          <w:sz w:val="20"/>
          <w:szCs w:val="20"/>
        </w:rPr>
        <w:t>Оценка</w:t>
      </w:r>
      <w:r w:rsidR="000F3759" w:rsidRPr="00FC3BDF">
        <w:rPr>
          <w:b/>
          <w:sz w:val="20"/>
          <w:szCs w:val="20"/>
        </w:rPr>
        <w:t xml:space="preserve"> эффективности реализации Подпрограммы</w:t>
      </w:r>
      <w:r w:rsidR="00AE3383">
        <w:rPr>
          <w:b/>
          <w:sz w:val="20"/>
          <w:szCs w:val="20"/>
        </w:rPr>
        <w:t xml:space="preserve"> </w:t>
      </w:r>
      <w:r>
        <w:rPr>
          <w:b/>
          <w:sz w:val="20"/>
          <w:szCs w:val="20"/>
        </w:rPr>
        <w:t>6</w:t>
      </w:r>
    </w:p>
    <w:p w:rsidR="000F3759" w:rsidRDefault="000F3759" w:rsidP="000F3759">
      <w:pPr>
        <w:widowControl w:val="0"/>
        <w:autoSpaceDE w:val="0"/>
        <w:autoSpaceDN w:val="0"/>
        <w:adjustRightInd w:val="0"/>
        <w:jc w:val="center"/>
        <w:outlineLvl w:val="1"/>
        <w:rPr>
          <w:sz w:val="20"/>
          <w:szCs w:val="20"/>
        </w:rPr>
      </w:pPr>
    </w:p>
    <w:p w:rsidR="000F3759" w:rsidRDefault="000F3759" w:rsidP="000F3759">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AA0E44">
        <w:rPr>
          <w:sz w:val="20"/>
          <w:szCs w:val="20"/>
        </w:rPr>
        <w:t>управлением</w:t>
      </w:r>
      <w:r>
        <w:rPr>
          <w:sz w:val="20"/>
          <w:szCs w:val="20"/>
        </w:rPr>
        <w:t xml:space="preserve"> экономическо</w:t>
      </w:r>
      <w:r w:rsidR="00AA0E44">
        <w:rPr>
          <w:sz w:val="20"/>
          <w:szCs w:val="20"/>
        </w:rPr>
        <w:t>го</w:t>
      </w:r>
      <w:r>
        <w:rPr>
          <w:sz w:val="20"/>
          <w:szCs w:val="20"/>
        </w:rPr>
        <w:t xml:space="preserve"> развития </w:t>
      </w:r>
      <w:r w:rsidR="00AA0E44">
        <w:rPr>
          <w:sz w:val="20"/>
          <w:szCs w:val="20"/>
        </w:rPr>
        <w:t>а</w:t>
      </w:r>
      <w:r>
        <w:rPr>
          <w:sz w:val="20"/>
          <w:szCs w:val="20"/>
        </w:rPr>
        <w:t xml:space="preserve">дминистрации </w:t>
      </w:r>
      <w:r w:rsidR="004532F4">
        <w:rPr>
          <w:sz w:val="20"/>
          <w:szCs w:val="20"/>
        </w:rPr>
        <w:t xml:space="preserve">округа </w:t>
      </w:r>
      <w:r>
        <w:rPr>
          <w:sz w:val="20"/>
          <w:szCs w:val="20"/>
        </w:rPr>
        <w:t>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Pr>
          <w:sz w:val="20"/>
          <w:szCs w:val="20"/>
        </w:rPr>
        <w:t>и</w:t>
      </w:r>
      <w:r>
        <w:rPr>
          <w:sz w:val="20"/>
          <w:szCs w:val="20"/>
        </w:rPr>
        <w:t xml:space="preserve">кой оценки эффективности реализации муниципальных программ, согласно приложению № 10 к Порядку. </w:t>
      </w:r>
    </w:p>
    <w:p w:rsidR="000F3759" w:rsidRDefault="000F3759" w:rsidP="000F3759">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AA0E44">
        <w:rPr>
          <w:sz w:val="20"/>
          <w:szCs w:val="20"/>
        </w:rPr>
        <w:t>6 ад</w:t>
      </w:r>
      <w:r>
        <w:rPr>
          <w:sz w:val="20"/>
          <w:szCs w:val="20"/>
        </w:rPr>
        <w:t xml:space="preserve">министрацией </w:t>
      </w:r>
      <w:r w:rsidR="004532F4">
        <w:rPr>
          <w:sz w:val="20"/>
          <w:szCs w:val="20"/>
        </w:rPr>
        <w:t>органа местного самоуправления</w:t>
      </w:r>
      <w:r>
        <w:rPr>
          <w:sz w:val="20"/>
          <w:szCs w:val="20"/>
        </w:rPr>
        <w:t xml:space="preserve"> может быть принято решение:</w:t>
      </w:r>
    </w:p>
    <w:p w:rsidR="000F3759" w:rsidRDefault="000F3759" w:rsidP="000F3759">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r w:rsidR="00AA0E44">
        <w:rPr>
          <w:sz w:val="20"/>
          <w:szCs w:val="20"/>
        </w:rPr>
        <w:t xml:space="preserve"> 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w:t>
      </w:r>
      <w:r w:rsidR="00AA0E44">
        <w:rPr>
          <w:sz w:val="20"/>
          <w:szCs w:val="20"/>
        </w:rPr>
        <w:t xml:space="preserve">6 </w:t>
      </w:r>
      <w:r>
        <w:rPr>
          <w:sz w:val="20"/>
          <w:szCs w:val="20"/>
        </w:rPr>
        <w:t xml:space="preserve">и при наличии заключенных муниципальных контрактов в бюджете </w:t>
      </w:r>
      <w:r w:rsidR="004532F4">
        <w:rPr>
          <w:sz w:val="20"/>
          <w:szCs w:val="20"/>
        </w:rPr>
        <w:t>мун</w:t>
      </w:r>
      <w:r w:rsidR="004532F4">
        <w:rPr>
          <w:sz w:val="20"/>
          <w:szCs w:val="20"/>
        </w:rPr>
        <w:t>и</w:t>
      </w:r>
      <w:r w:rsidR="004532F4">
        <w:rPr>
          <w:sz w:val="20"/>
          <w:szCs w:val="20"/>
        </w:rPr>
        <w:t>ципального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Pr>
          <w:sz w:val="20"/>
          <w:szCs w:val="20"/>
        </w:rPr>
        <w:t>о</w:t>
      </w:r>
      <w:r>
        <w:rPr>
          <w:sz w:val="20"/>
          <w:szCs w:val="20"/>
        </w:rPr>
        <w:t>ронами не достигнуто соглашение об их прекращении.</w:t>
      </w:r>
    </w:p>
    <w:p w:rsidR="000F3759" w:rsidRDefault="000F3759" w:rsidP="000F3759">
      <w:pPr>
        <w:widowControl w:val="0"/>
        <w:autoSpaceDE w:val="0"/>
        <w:autoSpaceDN w:val="0"/>
        <w:adjustRightInd w:val="0"/>
        <w:ind w:firstLine="540"/>
        <w:jc w:val="both"/>
        <w:rPr>
          <w:sz w:val="20"/>
          <w:szCs w:val="20"/>
        </w:rPr>
      </w:pPr>
    </w:p>
    <w:p w:rsidR="000F3759" w:rsidRPr="00AE3383" w:rsidRDefault="00C26E29" w:rsidP="00AE3383">
      <w:pPr>
        <w:widowControl w:val="0"/>
        <w:autoSpaceDE w:val="0"/>
        <w:autoSpaceDN w:val="0"/>
        <w:adjustRightInd w:val="0"/>
        <w:ind w:firstLine="540"/>
        <w:jc w:val="center"/>
        <w:rPr>
          <w:b/>
          <w:sz w:val="20"/>
          <w:szCs w:val="20"/>
        </w:rPr>
      </w:pPr>
      <w:r>
        <w:rPr>
          <w:b/>
          <w:sz w:val="20"/>
          <w:szCs w:val="20"/>
        </w:rPr>
        <w:t>6</w:t>
      </w:r>
      <w:r w:rsidR="00AE3383" w:rsidRPr="00AE3383">
        <w:rPr>
          <w:b/>
          <w:sz w:val="20"/>
          <w:szCs w:val="20"/>
        </w:rPr>
        <w:t xml:space="preserve">.7. Перечень мероприятий подпрограммы </w:t>
      </w:r>
      <w:r w:rsidR="00AA0E44">
        <w:rPr>
          <w:b/>
          <w:sz w:val="20"/>
          <w:szCs w:val="20"/>
        </w:rPr>
        <w:t xml:space="preserve">6 </w:t>
      </w:r>
      <w:r w:rsidR="00AE3383" w:rsidRPr="00AE3383">
        <w:rPr>
          <w:b/>
          <w:sz w:val="20"/>
          <w:szCs w:val="20"/>
        </w:rPr>
        <w:t xml:space="preserve">«Улучшение жилищных условий семей, имеющих семь и более детей» </w:t>
      </w:r>
    </w:p>
    <w:p w:rsidR="000F3759" w:rsidRDefault="000F3759" w:rsidP="000F3759">
      <w:pPr>
        <w:widowControl w:val="0"/>
        <w:autoSpaceDE w:val="0"/>
        <w:autoSpaceDN w:val="0"/>
        <w:adjustRightInd w:val="0"/>
        <w:ind w:firstLine="540"/>
        <w:jc w:val="center"/>
        <w:rPr>
          <w:sz w:val="20"/>
          <w:szCs w:val="20"/>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935"/>
        <w:gridCol w:w="19"/>
        <w:gridCol w:w="3402"/>
        <w:gridCol w:w="1134"/>
        <w:gridCol w:w="851"/>
        <w:gridCol w:w="1275"/>
        <w:gridCol w:w="993"/>
        <w:gridCol w:w="850"/>
        <w:gridCol w:w="851"/>
        <w:gridCol w:w="850"/>
        <w:gridCol w:w="851"/>
        <w:gridCol w:w="708"/>
        <w:gridCol w:w="1134"/>
        <w:gridCol w:w="975"/>
        <w:gridCol w:w="18"/>
      </w:tblGrid>
      <w:tr w:rsidR="000F3759" w:rsidRPr="00D0412F" w:rsidTr="00E415B2">
        <w:trPr>
          <w:gridAfter w:val="1"/>
          <w:wAfter w:w="18" w:type="dxa"/>
          <w:trHeight w:val="115"/>
        </w:trPr>
        <w:tc>
          <w:tcPr>
            <w:tcW w:w="430"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lastRenderedPageBreak/>
              <w:t>№ п/п</w:t>
            </w:r>
          </w:p>
        </w:tc>
        <w:tc>
          <w:tcPr>
            <w:tcW w:w="954" w:type="dxa"/>
            <w:gridSpan w:val="2"/>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Меропр</w:t>
            </w:r>
            <w:r w:rsidRPr="00D0412F">
              <w:rPr>
                <w:sz w:val="16"/>
                <w:szCs w:val="16"/>
              </w:rPr>
              <w:t>и</w:t>
            </w:r>
            <w:r w:rsidRPr="00D0412F">
              <w:rPr>
                <w:sz w:val="16"/>
                <w:szCs w:val="16"/>
              </w:rPr>
              <w:t>ятия по реализ</w:t>
            </w:r>
            <w:r w:rsidRPr="00D0412F">
              <w:rPr>
                <w:sz w:val="16"/>
                <w:szCs w:val="16"/>
              </w:rPr>
              <w:t>а</w:t>
            </w:r>
            <w:r w:rsidRPr="00D0412F">
              <w:rPr>
                <w:sz w:val="16"/>
                <w:szCs w:val="16"/>
              </w:rPr>
              <w:t>ции По</w:t>
            </w:r>
            <w:r w:rsidRPr="00D0412F">
              <w:rPr>
                <w:sz w:val="16"/>
                <w:szCs w:val="16"/>
              </w:rPr>
              <w:t>д</w:t>
            </w:r>
            <w:r w:rsidRPr="00D0412F">
              <w:rPr>
                <w:sz w:val="16"/>
                <w:szCs w:val="16"/>
              </w:rPr>
              <w:t>програ</w:t>
            </w:r>
            <w:r w:rsidRPr="00D0412F">
              <w:rPr>
                <w:sz w:val="16"/>
                <w:szCs w:val="16"/>
              </w:rPr>
              <w:t>м</w:t>
            </w:r>
            <w:r w:rsidRPr="00D0412F">
              <w:rPr>
                <w:sz w:val="16"/>
                <w:szCs w:val="16"/>
              </w:rPr>
              <w:t>мы</w:t>
            </w:r>
          </w:p>
        </w:tc>
        <w:tc>
          <w:tcPr>
            <w:tcW w:w="3402"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Перечень стандартных процедур, обеспеч</w:t>
            </w:r>
            <w:r w:rsidRPr="00D0412F">
              <w:rPr>
                <w:sz w:val="16"/>
                <w:szCs w:val="16"/>
              </w:rPr>
              <w:t>и</w:t>
            </w:r>
            <w:r w:rsidRPr="00D0412F">
              <w:rPr>
                <w:sz w:val="16"/>
                <w:szCs w:val="16"/>
              </w:rPr>
              <w:t>вающих выполнение мероприятия с указан</w:t>
            </w:r>
            <w:r w:rsidRPr="00D0412F">
              <w:rPr>
                <w:sz w:val="16"/>
                <w:szCs w:val="16"/>
              </w:rPr>
              <w:t>и</w:t>
            </w:r>
            <w:r w:rsidRPr="00D0412F">
              <w:rPr>
                <w:sz w:val="16"/>
                <w:szCs w:val="16"/>
              </w:rPr>
              <w:t>ем предельных сроков их исполнения</w:t>
            </w:r>
          </w:p>
        </w:tc>
        <w:tc>
          <w:tcPr>
            <w:tcW w:w="1134"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851"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1275"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Объем фина</w:t>
            </w:r>
            <w:r w:rsidRPr="00D0412F">
              <w:rPr>
                <w:sz w:val="16"/>
                <w:szCs w:val="16"/>
              </w:rPr>
              <w:t>н</w:t>
            </w:r>
            <w:r w:rsidRPr="00D0412F">
              <w:rPr>
                <w:sz w:val="16"/>
                <w:szCs w:val="16"/>
              </w:rPr>
              <w:t>сирования мероприятия в текущем ф</w:t>
            </w:r>
            <w:r w:rsidRPr="00D0412F">
              <w:rPr>
                <w:sz w:val="16"/>
                <w:szCs w:val="16"/>
              </w:rPr>
              <w:t>и</w:t>
            </w:r>
            <w:r w:rsidRPr="00D0412F">
              <w:rPr>
                <w:sz w:val="16"/>
                <w:szCs w:val="16"/>
              </w:rPr>
              <w:t>нансовом году (тыс.руб)</w:t>
            </w:r>
          </w:p>
        </w:tc>
        <w:tc>
          <w:tcPr>
            <w:tcW w:w="993"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Всего (тыс.руб)</w:t>
            </w:r>
          </w:p>
        </w:tc>
        <w:tc>
          <w:tcPr>
            <w:tcW w:w="4110" w:type="dxa"/>
            <w:gridSpan w:val="5"/>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Объемы финансирования по годам (тыс.руб.)</w:t>
            </w:r>
          </w:p>
        </w:tc>
        <w:tc>
          <w:tcPr>
            <w:tcW w:w="1134"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Ответстве</w:t>
            </w:r>
            <w:r w:rsidRPr="00D0412F">
              <w:rPr>
                <w:sz w:val="16"/>
                <w:szCs w:val="16"/>
              </w:rPr>
              <w:t>н</w:t>
            </w:r>
            <w:r w:rsidRPr="00D0412F">
              <w:rPr>
                <w:sz w:val="16"/>
                <w:szCs w:val="16"/>
              </w:rPr>
              <w:t>ный за в</w:t>
            </w:r>
            <w:r w:rsidRPr="00D0412F">
              <w:rPr>
                <w:sz w:val="16"/>
                <w:szCs w:val="16"/>
              </w:rPr>
              <w:t>ы</w:t>
            </w:r>
            <w:r w:rsidRPr="00D0412F">
              <w:rPr>
                <w:sz w:val="16"/>
                <w:szCs w:val="16"/>
              </w:rPr>
              <w:t>полнение мероприятия Подпр</w:t>
            </w:r>
            <w:r w:rsidRPr="00D0412F">
              <w:rPr>
                <w:sz w:val="16"/>
                <w:szCs w:val="16"/>
              </w:rPr>
              <w:t>о</w:t>
            </w:r>
            <w:r w:rsidRPr="00D0412F">
              <w:rPr>
                <w:sz w:val="16"/>
                <w:szCs w:val="16"/>
              </w:rPr>
              <w:t>граммы</w:t>
            </w:r>
          </w:p>
        </w:tc>
        <w:tc>
          <w:tcPr>
            <w:tcW w:w="975"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E415B2" w:rsidRPr="00D0412F" w:rsidTr="00E415B2">
        <w:trPr>
          <w:gridAfter w:val="1"/>
          <w:wAfter w:w="18" w:type="dxa"/>
        </w:trPr>
        <w:tc>
          <w:tcPr>
            <w:tcW w:w="430"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54" w:type="dxa"/>
            <w:gridSpan w:val="2"/>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3402"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134"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851"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275"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93"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850"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201</w:t>
            </w:r>
            <w:r w:rsidR="009F0DB8">
              <w:rPr>
                <w:sz w:val="16"/>
                <w:szCs w:val="16"/>
              </w:rPr>
              <w:t>7</w:t>
            </w:r>
            <w:r>
              <w:rPr>
                <w:sz w:val="16"/>
                <w:szCs w:val="16"/>
              </w:rPr>
              <w:t xml:space="preserve"> год</w:t>
            </w:r>
          </w:p>
        </w:tc>
        <w:tc>
          <w:tcPr>
            <w:tcW w:w="851"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201</w:t>
            </w:r>
            <w:r w:rsidR="009F0DB8">
              <w:rPr>
                <w:sz w:val="16"/>
                <w:szCs w:val="16"/>
              </w:rPr>
              <w:t>8</w:t>
            </w:r>
            <w:r>
              <w:rPr>
                <w:sz w:val="16"/>
                <w:szCs w:val="16"/>
              </w:rPr>
              <w:t xml:space="preserve"> год</w:t>
            </w:r>
          </w:p>
        </w:tc>
        <w:tc>
          <w:tcPr>
            <w:tcW w:w="850"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201</w:t>
            </w:r>
            <w:r w:rsidR="009F0DB8">
              <w:rPr>
                <w:sz w:val="16"/>
                <w:szCs w:val="16"/>
              </w:rPr>
              <w:t>9</w:t>
            </w:r>
            <w:r>
              <w:rPr>
                <w:sz w:val="16"/>
                <w:szCs w:val="16"/>
              </w:rPr>
              <w:t xml:space="preserve"> год</w:t>
            </w:r>
          </w:p>
        </w:tc>
        <w:tc>
          <w:tcPr>
            <w:tcW w:w="851"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w:t>
            </w:r>
            <w:r w:rsidR="009F0DB8">
              <w:rPr>
                <w:sz w:val="16"/>
                <w:szCs w:val="16"/>
              </w:rPr>
              <w:t>20</w:t>
            </w:r>
            <w:r>
              <w:rPr>
                <w:sz w:val="16"/>
                <w:szCs w:val="16"/>
              </w:rPr>
              <w:t xml:space="preserve"> год</w:t>
            </w:r>
          </w:p>
        </w:tc>
        <w:tc>
          <w:tcPr>
            <w:tcW w:w="708"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w:t>
            </w:r>
            <w:r w:rsidR="009F0DB8">
              <w:rPr>
                <w:sz w:val="16"/>
                <w:szCs w:val="16"/>
              </w:rPr>
              <w:t>21</w:t>
            </w:r>
            <w:r>
              <w:rPr>
                <w:sz w:val="16"/>
                <w:szCs w:val="16"/>
              </w:rPr>
              <w:t xml:space="preserve"> год</w:t>
            </w:r>
          </w:p>
        </w:tc>
        <w:tc>
          <w:tcPr>
            <w:tcW w:w="1134"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75"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r>
      <w:tr w:rsidR="00E415B2" w:rsidRPr="00D0412F" w:rsidTr="00E415B2">
        <w:trPr>
          <w:gridAfter w:val="1"/>
          <w:wAfter w:w="18" w:type="dxa"/>
        </w:trPr>
        <w:tc>
          <w:tcPr>
            <w:tcW w:w="430"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w:t>
            </w:r>
          </w:p>
        </w:tc>
        <w:tc>
          <w:tcPr>
            <w:tcW w:w="954" w:type="dxa"/>
            <w:gridSpan w:val="2"/>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2</w:t>
            </w:r>
          </w:p>
        </w:tc>
        <w:tc>
          <w:tcPr>
            <w:tcW w:w="3402"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4</w:t>
            </w:r>
          </w:p>
        </w:tc>
        <w:tc>
          <w:tcPr>
            <w:tcW w:w="851"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5</w:t>
            </w:r>
          </w:p>
        </w:tc>
        <w:tc>
          <w:tcPr>
            <w:tcW w:w="1275"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6</w:t>
            </w:r>
          </w:p>
        </w:tc>
        <w:tc>
          <w:tcPr>
            <w:tcW w:w="993"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7</w:t>
            </w:r>
          </w:p>
        </w:tc>
        <w:tc>
          <w:tcPr>
            <w:tcW w:w="850"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8</w:t>
            </w:r>
          </w:p>
        </w:tc>
        <w:tc>
          <w:tcPr>
            <w:tcW w:w="851"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9</w:t>
            </w:r>
          </w:p>
        </w:tc>
        <w:tc>
          <w:tcPr>
            <w:tcW w:w="850"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10</w:t>
            </w:r>
          </w:p>
        </w:tc>
        <w:tc>
          <w:tcPr>
            <w:tcW w:w="851"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11</w:t>
            </w:r>
          </w:p>
        </w:tc>
        <w:tc>
          <w:tcPr>
            <w:tcW w:w="70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12</w:t>
            </w:r>
          </w:p>
        </w:tc>
        <w:tc>
          <w:tcPr>
            <w:tcW w:w="1134"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13</w:t>
            </w:r>
          </w:p>
        </w:tc>
        <w:tc>
          <w:tcPr>
            <w:tcW w:w="975"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14</w:t>
            </w:r>
          </w:p>
        </w:tc>
      </w:tr>
      <w:tr w:rsidR="00AE3383" w:rsidRPr="00D0412F" w:rsidTr="00E415B2">
        <w:tc>
          <w:tcPr>
            <w:tcW w:w="430" w:type="dxa"/>
            <w:vMerge w:val="restart"/>
            <w:shd w:val="clear" w:color="auto" w:fill="auto"/>
          </w:tcPr>
          <w:p w:rsidR="00AE3383" w:rsidRPr="00D0412F" w:rsidRDefault="00AE3383" w:rsidP="00C177DC">
            <w:pPr>
              <w:widowControl w:val="0"/>
              <w:autoSpaceDE w:val="0"/>
              <w:autoSpaceDN w:val="0"/>
              <w:adjustRightInd w:val="0"/>
              <w:jc w:val="center"/>
              <w:rPr>
                <w:sz w:val="16"/>
                <w:szCs w:val="16"/>
              </w:rPr>
            </w:pPr>
            <w:r>
              <w:rPr>
                <w:sz w:val="16"/>
                <w:szCs w:val="16"/>
              </w:rPr>
              <w:t>1</w:t>
            </w:r>
          </w:p>
        </w:tc>
        <w:tc>
          <w:tcPr>
            <w:tcW w:w="954" w:type="dxa"/>
            <w:gridSpan w:val="2"/>
            <w:vMerge w:val="restart"/>
            <w:shd w:val="clear" w:color="auto" w:fill="auto"/>
          </w:tcPr>
          <w:p w:rsidR="00AE3383" w:rsidRPr="00C26E29" w:rsidRDefault="00AE3383" w:rsidP="00C177DC">
            <w:pPr>
              <w:widowControl w:val="0"/>
              <w:autoSpaceDE w:val="0"/>
              <w:autoSpaceDN w:val="0"/>
              <w:adjustRightInd w:val="0"/>
              <w:jc w:val="both"/>
              <w:rPr>
                <w:b/>
                <w:bCs/>
                <w:sz w:val="16"/>
                <w:szCs w:val="16"/>
              </w:rPr>
            </w:pPr>
            <w:r w:rsidRPr="00C26E29">
              <w:rPr>
                <w:b/>
                <w:bCs/>
                <w:sz w:val="16"/>
                <w:szCs w:val="16"/>
              </w:rPr>
              <w:t>Задача.</w:t>
            </w:r>
          </w:p>
          <w:p w:rsidR="00AE3383" w:rsidRPr="00634BA7" w:rsidRDefault="00AE3383" w:rsidP="00C177DC">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жили</w:t>
            </w:r>
            <w:r>
              <w:rPr>
                <w:sz w:val="16"/>
                <w:szCs w:val="16"/>
              </w:rPr>
              <w:t>щ</w:t>
            </w:r>
            <w:r>
              <w:rPr>
                <w:sz w:val="16"/>
                <w:szCs w:val="16"/>
              </w:rPr>
              <w:t>ных су</w:t>
            </w:r>
            <w:r>
              <w:rPr>
                <w:sz w:val="16"/>
                <w:szCs w:val="16"/>
              </w:rPr>
              <w:t>б</w:t>
            </w:r>
            <w:r>
              <w:rPr>
                <w:sz w:val="16"/>
                <w:szCs w:val="16"/>
              </w:rPr>
              <w:t>сидий семьям, имеющим семь и более детей</w:t>
            </w:r>
          </w:p>
        </w:tc>
        <w:tc>
          <w:tcPr>
            <w:tcW w:w="3402" w:type="dxa"/>
            <w:vMerge w:val="restart"/>
            <w:shd w:val="clear" w:color="auto" w:fill="auto"/>
          </w:tcPr>
          <w:p w:rsidR="00AE3383" w:rsidRPr="00C26E29" w:rsidRDefault="00C26E29" w:rsidP="00C26E29">
            <w:pPr>
              <w:widowControl w:val="0"/>
              <w:autoSpaceDE w:val="0"/>
              <w:autoSpaceDN w:val="0"/>
              <w:adjustRightInd w:val="0"/>
              <w:jc w:val="both"/>
              <w:rPr>
                <w:sz w:val="16"/>
                <w:szCs w:val="16"/>
              </w:rPr>
            </w:pPr>
            <w:r w:rsidRPr="00C26E29">
              <w:rPr>
                <w:sz w:val="16"/>
                <w:szCs w:val="16"/>
              </w:rPr>
              <w:t>Получение и расходование межбюджетных трансфертов из бюджета Московской области (далее – субсидий)</w:t>
            </w: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AE3383" w:rsidRPr="00D0412F" w:rsidRDefault="00AE3383" w:rsidP="009F0DB8">
            <w:pPr>
              <w:rPr>
                <w:sz w:val="16"/>
                <w:szCs w:val="16"/>
              </w:rPr>
            </w:pPr>
            <w:r w:rsidRPr="00D0412F">
              <w:rPr>
                <w:sz w:val="16"/>
                <w:szCs w:val="16"/>
              </w:rPr>
              <w:t>201</w:t>
            </w:r>
            <w:r w:rsidR="009F0DB8">
              <w:rPr>
                <w:sz w:val="16"/>
                <w:szCs w:val="16"/>
              </w:rPr>
              <w:t>7</w:t>
            </w:r>
            <w:r w:rsidRPr="00D0412F">
              <w:rPr>
                <w:sz w:val="16"/>
                <w:szCs w:val="16"/>
              </w:rPr>
              <w:t>-20</w:t>
            </w:r>
            <w:r w:rsidR="009F0DB8">
              <w:rPr>
                <w:sz w:val="16"/>
                <w:szCs w:val="16"/>
              </w:rPr>
              <w:t>21</w:t>
            </w: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E711F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9F0DB8" w:rsidP="00E711F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E711F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val="restart"/>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Жилищное управление</w:t>
            </w:r>
          </w:p>
        </w:tc>
        <w:tc>
          <w:tcPr>
            <w:tcW w:w="993" w:type="dxa"/>
            <w:gridSpan w:val="2"/>
            <w:vMerge w:val="restart"/>
            <w:shd w:val="clear" w:color="auto" w:fill="auto"/>
          </w:tcPr>
          <w:p w:rsidR="00AE3383" w:rsidRPr="00D0412F" w:rsidRDefault="00214CAC" w:rsidP="00C177DC">
            <w:pPr>
              <w:widowControl w:val="0"/>
              <w:autoSpaceDE w:val="0"/>
              <w:autoSpaceDN w:val="0"/>
              <w:adjustRightInd w:val="0"/>
              <w:jc w:val="center"/>
              <w:rPr>
                <w:sz w:val="16"/>
                <w:szCs w:val="16"/>
              </w:rPr>
            </w:pPr>
            <w:r>
              <w:rPr>
                <w:sz w:val="16"/>
                <w:szCs w:val="16"/>
              </w:rPr>
              <w:t>Пред</w:t>
            </w:r>
            <w:r>
              <w:rPr>
                <w:sz w:val="16"/>
                <w:szCs w:val="16"/>
              </w:rPr>
              <w:t>о</w:t>
            </w:r>
            <w:r>
              <w:rPr>
                <w:sz w:val="16"/>
                <w:szCs w:val="16"/>
              </w:rPr>
              <w:t>ставление жилищной субсидии</w:t>
            </w: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4532F4">
            <w:pPr>
              <w:widowControl w:val="0"/>
              <w:autoSpaceDE w:val="0"/>
              <w:autoSpaceDN w:val="0"/>
              <w:adjustRightInd w:val="0"/>
              <w:jc w:val="center"/>
              <w:rPr>
                <w:sz w:val="16"/>
                <w:szCs w:val="16"/>
              </w:rPr>
            </w:pPr>
            <w:r w:rsidRPr="00D0412F">
              <w:rPr>
                <w:sz w:val="16"/>
                <w:szCs w:val="16"/>
              </w:rPr>
              <w:t xml:space="preserve">Средства бюджета </w:t>
            </w:r>
            <w:r w:rsidR="004532F4">
              <w:rPr>
                <w:sz w:val="16"/>
                <w:szCs w:val="16"/>
              </w:rPr>
              <w:t>г.о.Истра</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c>
          <w:tcPr>
            <w:tcW w:w="430" w:type="dxa"/>
            <w:vMerge w:val="restart"/>
            <w:shd w:val="clear" w:color="auto" w:fill="auto"/>
          </w:tcPr>
          <w:p w:rsidR="00AE3383" w:rsidRPr="00D0412F" w:rsidRDefault="00AE3383" w:rsidP="00C177DC">
            <w:pPr>
              <w:widowControl w:val="0"/>
              <w:autoSpaceDE w:val="0"/>
              <w:autoSpaceDN w:val="0"/>
              <w:adjustRightInd w:val="0"/>
              <w:jc w:val="center"/>
              <w:rPr>
                <w:sz w:val="16"/>
                <w:szCs w:val="16"/>
              </w:rPr>
            </w:pPr>
            <w:r>
              <w:rPr>
                <w:sz w:val="16"/>
                <w:szCs w:val="16"/>
              </w:rPr>
              <w:t>1.1</w:t>
            </w:r>
          </w:p>
        </w:tc>
        <w:tc>
          <w:tcPr>
            <w:tcW w:w="954" w:type="dxa"/>
            <w:gridSpan w:val="2"/>
            <w:vMerge w:val="restart"/>
            <w:shd w:val="clear" w:color="auto" w:fill="auto"/>
          </w:tcPr>
          <w:p w:rsidR="00AE3383" w:rsidRPr="00C26E29" w:rsidRDefault="00AE3383" w:rsidP="00C177DC">
            <w:pPr>
              <w:widowControl w:val="0"/>
              <w:autoSpaceDE w:val="0"/>
              <w:autoSpaceDN w:val="0"/>
              <w:adjustRightInd w:val="0"/>
              <w:jc w:val="both"/>
              <w:rPr>
                <w:b/>
                <w:bCs/>
                <w:sz w:val="16"/>
                <w:szCs w:val="16"/>
              </w:rPr>
            </w:pPr>
            <w:r w:rsidRPr="00C26E29">
              <w:rPr>
                <w:b/>
                <w:bCs/>
                <w:sz w:val="16"/>
                <w:szCs w:val="16"/>
              </w:rPr>
              <w:t>Основное меропр</w:t>
            </w:r>
            <w:r w:rsidRPr="00C26E29">
              <w:rPr>
                <w:b/>
                <w:bCs/>
                <w:sz w:val="16"/>
                <w:szCs w:val="16"/>
              </w:rPr>
              <w:t>и</w:t>
            </w:r>
            <w:r w:rsidRPr="00C26E29">
              <w:rPr>
                <w:b/>
                <w:bCs/>
                <w:sz w:val="16"/>
                <w:szCs w:val="16"/>
              </w:rPr>
              <w:t xml:space="preserve">ятие. </w:t>
            </w:r>
          </w:p>
          <w:p w:rsidR="00AE3383" w:rsidRPr="00AE3383" w:rsidRDefault="009F0DB8" w:rsidP="009F0DB8">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семьям, имеющим семь и более детей, жили</w:t>
            </w:r>
            <w:r>
              <w:rPr>
                <w:sz w:val="16"/>
                <w:szCs w:val="16"/>
              </w:rPr>
              <w:t>щ</w:t>
            </w:r>
            <w:r>
              <w:rPr>
                <w:sz w:val="16"/>
                <w:szCs w:val="16"/>
              </w:rPr>
              <w:t>ных су</w:t>
            </w:r>
            <w:r>
              <w:rPr>
                <w:sz w:val="16"/>
                <w:szCs w:val="16"/>
              </w:rPr>
              <w:t>б</w:t>
            </w:r>
            <w:r>
              <w:rPr>
                <w:sz w:val="16"/>
                <w:szCs w:val="16"/>
              </w:rPr>
              <w:t>сидий на приобр</w:t>
            </w:r>
            <w:r>
              <w:rPr>
                <w:sz w:val="16"/>
                <w:szCs w:val="16"/>
              </w:rPr>
              <w:t>е</w:t>
            </w:r>
            <w:r>
              <w:rPr>
                <w:sz w:val="16"/>
                <w:szCs w:val="16"/>
              </w:rPr>
              <w:t>тение жилого помещ</w:t>
            </w:r>
            <w:r>
              <w:rPr>
                <w:sz w:val="16"/>
                <w:szCs w:val="16"/>
              </w:rPr>
              <w:t>е</w:t>
            </w:r>
            <w:r>
              <w:rPr>
                <w:sz w:val="16"/>
                <w:szCs w:val="16"/>
              </w:rPr>
              <w:t>ния или стро</w:t>
            </w:r>
            <w:r>
              <w:rPr>
                <w:sz w:val="16"/>
                <w:szCs w:val="16"/>
              </w:rPr>
              <w:t>и</w:t>
            </w:r>
            <w:r>
              <w:rPr>
                <w:sz w:val="16"/>
                <w:szCs w:val="16"/>
              </w:rPr>
              <w:t>тельство индивид</w:t>
            </w:r>
            <w:r>
              <w:rPr>
                <w:sz w:val="16"/>
                <w:szCs w:val="16"/>
              </w:rPr>
              <w:t>у</w:t>
            </w:r>
            <w:r>
              <w:rPr>
                <w:sz w:val="16"/>
                <w:szCs w:val="16"/>
              </w:rPr>
              <w:t>ального жилого дома</w:t>
            </w:r>
          </w:p>
        </w:tc>
        <w:tc>
          <w:tcPr>
            <w:tcW w:w="3402" w:type="dxa"/>
            <w:vMerge w:val="restart"/>
            <w:shd w:val="clear" w:color="auto" w:fill="auto"/>
          </w:tcPr>
          <w:p w:rsidR="00B72640" w:rsidRDefault="00C177DC" w:rsidP="00C177DC">
            <w:pPr>
              <w:widowControl w:val="0"/>
              <w:autoSpaceDE w:val="0"/>
              <w:autoSpaceDN w:val="0"/>
              <w:adjustRightInd w:val="0"/>
              <w:jc w:val="both"/>
              <w:rPr>
                <w:sz w:val="16"/>
                <w:szCs w:val="16"/>
              </w:rPr>
            </w:pPr>
            <w:r>
              <w:rPr>
                <w:sz w:val="16"/>
                <w:szCs w:val="16"/>
              </w:rPr>
              <w:t>1.</w:t>
            </w:r>
            <w:r w:rsidRPr="00D0412F">
              <w:rPr>
                <w:sz w:val="16"/>
                <w:szCs w:val="16"/>
              </w:rPr>
              <w:t>Признание семей, имеющих семь и более детей участниками Подпрограммы</w:t>
            </w:r>
            <w:r>
              <w:rPr>
                <w:sz w:val="16"/>
                <w:szCs w:val="16"/>
              </w:rPr>
              <w:t xml:space="preserve"> (прием и п</w:t>
            </w:r>
            <w:r w:rsidRPr="00D0412F">
              <w:rPr>
                <w:sz w:val="16"/>
                <w:szCs w:val="16"/>
              </w:rPr>
              <w:t>роверка представленных документов,</w:t>
            </w:r>
            <w:r>
              <w:rPr>
                <w:sz w:val="16"/>
                <w:szCs w:val="16"/>
              </w:rPr>
              <w:t xml:space="preserve"> п</w:t>
            </w:r>
            <w:r w:rsidRPr="00D0412F">
              <w:rPr>
                <w:sz w:val="16"/>
                <w:szCs w:val="16"/>
              </w:rPr>
              <w:t>одг</w:t>
            </w:r>
            <w:r w:rsidRPr="00D0412F">
              <w:rPr>
                <w:sz w:val="16"/>
                <w:szCs w:val="16"/>
              </w:rPr>
              <w:t>о</w:t>
            </w:r>
            <w:r w:rsidRPr="00D0412F">
              <w:rPr>
                <w:sz w:val="16"/>
                <w:szCs w:val="16"/>
              </w:rPr>
              <w:t xml:space="preserve">товка заключения по результатам </w:t>
            </w:r>
            <w:r>
              <w:rPr>
                <w:sz w:val="16"/>
                <w:szCs w:val="16"/>
              </w:rPr>
              <w:t xml:space="preserve">их </w:t>
            </w:r>
            <w:r w:rsidRPr="00D0412F">
              <w:rPr>
                <w:sz w:val="16"/>
                <w:szCs w:val="16"/>
              </w:rPr>
              <w:t>рассмо</w:t>
            </w:r>
            <w:r w:rsidRPr="00D0412F">
              <w:rPr>
                <w:sz w:val="16"/>
                <w:szCs w:val="16"/>
              </w:rPr>
              <w:t>т</w:t>
            </w:r>
            <w:r w:rsidRPr="00D0412F">
              <w:rPr>
                <w:sz w:val="16"/>
                <w:szCs w:val="16"/>
              </w:rPr>
              <w:t>рения</w:t>
            </w:r>
            <w:r>
              <w:rPr>
                <w:sz w:val="16"/>
                <w:szCs w:val="16"/>
              </w:rPr>
              <w:t>, р</w:t>
            </w:r>
            <w:r w:rsidRPr="00D0412F">
              <w:rPr>
                <w:sz w:val="16"/>
                <w:szCs w:val="16"/>
              </w:rPr>
              <w:t>ассмотрение документов и заключ</w:t>
            </w:r>
            <w:r w:rsidRPr="00D0412F">
              <w:rPr>
                <w:sz w:val="16"/>
                <w:szCs w:val="16"/>
              </w:rPr>
              <w:t>е</w:t>
            </w:r>
            <w:r w:rsidRPr="00D0412F">
              <w:rPr>
                <w:sz w:val="16"/>
                <w:szCs w:val="16"/>
              </w:rPr>
              <w:t>ний на общественной комиссии по жили</w:t>
            </w:r>
            <w:r w:rsidRPr="00D0412F">
              <w:rPr>
                <w:sz w:val="16"/>
                <w:szCs w:val="16"/>
              </w:rPr>
              <w:t>щ</w:t>
            </w:r>
            <w:r w:rsidRPr="00D0412F">
              <w:rPr>
                <w:sz w:val="16"/>
                <w:szCs w:val="16"/>
              </w:rPr>
              <w:t>ным вопросам</w:t>
            </w:r>
            <w:r>
              <w:rPr>
                <w:sz w:val="16"/>
                <w:szCs w:val="16"/>
              </w:rPr>
              <w:t>, п</w:t>
            </w:r>
            <w:r w:rsidRPr="00D0412F">
              <w:rPr>
                <w:sz w:val="16"/>
                <w:szCs w:val="16"/>
              </w:rPr>
              <w:t>ризнание семей, имеющих семь и более детей участниками Подпрогра</w:t>
            </w:r>
            <w:r w:rsidRPr="00D0412F">
              <w:rPr>
                <w:sz w:val="16"/>
                <w:szCs w:val="16"/>
              </w:rPr>
              <w:t>м</w:t>
            </w:r>
            <w:r w:rsidRPr="00D0412F">
              <w:rPr>
                <w:sz w:val="16"/>
                <w:szCs w:val="16"/>
              </w:rPr>
              <w:t>мы</w:t>
            </w:r>
            <w:r>
              <w:rPr>
                <w:sz w:val="16"/>
                <w:szCs w:val="16"/>
              </w:rPr>
              <w:t>, и</w:t>
            </w:r>
            <w:r w:rsidRPr="00D0412F">
              <w:rPr>
                <w:sz w:val="16"/>
                <w:szCs w:val="16"/>
              </w:rPr>
              <w:t xml:space="preserve">здание постановления </w:t>
            </w:r>
            <w:r>
              <w:rPr>
                <w:sz w:val="16"/>
                <w:szCs w:val="16"/>
              </w:rPr>
              <w:t>администрации)</w:t>
            </w:r>
            <w:r w:rsidRPr="00D0412F">
              <w:rPr>
                <w:sz w:val="16"/>
                <w:szCs w:val="16"/>
              </w:rPr>
              <w:t xml:space="preserve">. </w:t>
            </w:r>
          </w:p>
          <w:p w:rsidR="00C177DC" w:rsidRPr="00D0412F" w:rsidRDefault="00B72640" w:rsidP="00B72640">
            <w:pPr>
              <w:widowControl w:val="0"/>
              <w:autoSpaceDE w:val="0"/>
              <w:autoSpaceDN w:val="0"/>
              <w:adjustRightInd w:val="0"/>
              <w:jc w:val="both"/>
              <w:rPr>
                <w:sz w:val="16"/>
                <w:szCs w:val="16"/>
              </w:rPr>
            </w:pPr>
            <w:r>
              <w:rPr>
                <w:sz w:val="16"/>
                <w:szCs w:val="16"/>
              </w:rPr>
              <w:t>2.</w:t>
            </w:r>
            <w:r w:rsidR="00C177DC">
              <w:rPr>
                <w:sz w:val="16"/>
                <w:szCs w:val="16"/>
              </w:rPr>
              <w:t>Формирование и пр</w:t>
            </w:r>
            <w:r w:rsidR="00C177DC" w:rsidRPr="00D0412F">
              <w:rPr>
                <w:sz w:val="16"/>
                <w:szCs w:val="16"/>
              </w:rPr>
              <w:t>едоставление в уполн</w:t>
            </w:r>
            <w:r w:rsidR="00C177DC" w:rsidRPr="00D0412F">
              <w:rPr>
                <w:sz w:val="16"/>
                <w:szCs w:val="16"/>
              </w:rPr>
              <w:t>о</w:t>
            </w:r>
            <w:r w:rsidR="00C177DC" w:rsidRPr="00D0412F">
              <w:rPr>
                <w:sz w:val="16"/>
                <w:szCs w:val="16"/>
              </w:rPr>
              <w:t xml:space="preserve">моченный орган </w:t>
            </w:r>
            <w:r w:rsidR="00C177DC">
              <w:rPr>
                <w:sz w:val="16"/>
                <w:szCs w:val="16"/>
              </w:rPr>
              <w:t xml:space="preserve">адресного </w:t>
            </w:r>
            <w:r w:rsidR="00C177DC" w:rsidRPr="00D0412F">
              <w:rPr>
                <w:sz w:val="16"/>
                <w:szCs w:val="16"/>
              </w:rPr>
              <w:t>Списк</w:t>
            </w:r>
            <w:r w:rsidR="00C177DC">
              <w:rPr>
                <w:sz w:val="16"/>
                <w:szCs w:val="16"/>
              </w:rPr>
              <w:t xml:space="preserve">а </w:t>
            </w:r>
            <w:r w:rsidR="00223362">
              <w:rPr>
                <w:sz w:val="16"/>
                <w:szCs w:val="16"/>
              </w:rPr>
              <w:t>многоде</w:t>
            </w:r>
            <w:r w:rsidR="00223362">
              <w:rPr>
                <w:sz w:val="16"/>
                <w:szCs w:val="16"/>
              </w:rPr>
              <w:t>т</w:t>
            </w:r>
            <w:r w:rsidR="00223362">
              <w:rPr>
                <w:sz w:val="16"/>
                <w:szCs w:val="16"/>
              </w:rPr>
              <w:t xml:space="preserve">ных </w:t>
            </w:r>
            <w:r w:rsidR="00C177DC" w:rsidRPr="00D0412F">
              <w:rPr>
                <w:sz w:val="16"/>
                <w:szCs w:val="16"/>
              </w:rPr>
              <w:t xml:space="preserve"> </w:t>
            </w:r>
            <w:r w:rsidR="00C177DC">
              <w:rPr>
                <w:sz w:val="16"/>
                <w:szCs w:val="16"/>
              </w:rPr>
              <w:t>семей</w:t>
            </w:r>
            <w:r w:rsidR="00C177DC" w:rsidRPr="00D0412F">
              <w:rPr>
                <w:sz w:val="16"/>
                <w:szCs w:val="16"/>
              </w:rPr>
              <w:t xml:space="preserve">, </w:t>
            </w:r>
            <w:r w:rsidR="00C177DC">
              <w:rPr>
                <w:sz w:val="16"/>
                <w:szCs w:val="16"/>
              </w:rPr>
              <w:t>обладающих правом на получ</w:t>
            </w:r>
            <w:r w:rsidR="00C177DC">
              <w:rPr>
                <w:sz w:val="16"/>
                <w:szCs w:val="16"/>
              </w:rPr>
              <w:t>е</w:t>
            </w:r>
            <w:r w:rsidR="00C177DC">
              <w:rPr>
                <w:sz w:val="16"/>
                <w:szCs w:val="16"/>
              </w:rPr>
              <w:t>ние жилищной субсидии</w:t>
            </w:r>
            <w:r w:rsidR="00C177DC" w:rsidRPr="00D0412F">
              <w:rPr>
                <w:sz w:val="16"/>
                <w:szCs w:val="16"/>
              </w:rPr>
              <w:t xml:space="preserve"> и материалов уче</w:t>
            </w:r>
            <w:r w:rsidR="00C177DC" w:rsidRPr="00D0412F">
              <w:rPr>
                <w:sz w:val="16"/>
                <w:szCs w:val="16"/>
              </w:rPr>
              <w:t>т</w:t>
            </w:r>
            <w:r w:rsidR="00C177DC" w:rsidRPr="00D0412F">
              <w:rPr>
                <w:sz w:val="16"/>
                <w:szCs w:val="16"/>
              </w:rPr>
              <w:t xml:space="preserve">ных дел очередников </w:t>
            </w:r>
            <w:r w:rsidR="00C177DC">
              <w:rPr>
                <w:sz w:val="16"/>
                <w:szCs w:val="16"/>
              </w:rPr>
              <w:t>для осуществления контроля за правомерностью включения т</w:t>
            </w:r>
            <w:r w:rsidR="00C177DC">
              <w:rPr>
                <w:sz w:val="16"/>
                <w:szCs w:val="16"/>
              </w:rPr>
              <w:t>а</w:t>
            </w:r>
            <w:r w:rsidR="00C177DC">
              <w:rPr>
                <w:sz w:val="16"/>
                <w:szCs w:val="16"/>
              </w:rPr>
              <w:t>ких семей в Список</w:t>
            </w:r>
            <w:r w:rsidR="00C177DC" w:rsidRPr="00D0412F">
              <w:rPr>
                <w:sz w:val="16"/>
                <w:szCs w:val="16"/>
              </w:rPr>
              <w:t xml:space="preserve">. </w:t>
            </w:r>
          </w:p>
          <w:p w:rsidR="00C177DC" w:rsidRDefault="00B72640" w:rsidP="00C177DC">
            <w:pPr>
              <w:widowControl w:val="0"/>
              <w:autoSpaceDE w:val="0"/>
              <w:autoSpaceDN w:val="0"/>
              <w:adjustRightInd w:val="0"/>
              <w:jc w:val="both"/>
              <w:rPr>
                <w:sz w:val="16"/>
                <w:szCs w:val="16"/>
              </w:rPr>
            </w:pPr>
            <w:r>
              <w:rPr>
                <w:sz w:val="16"/>
                <w:szCs w:val="16"/>
              </w:rPr>
              <w:t>3</w:t>
            </w:r>
            <w:r w:rsidR="00C177DC">
              <w:rPr>
                <w:sz w:val="16"/>
                <w:szCs w:val="16"/>
              </w:rPr>
              <w:t>.</w:t>
            </w:r>
            <w:r w:rsidRPr="00D0412F">
              <w:rPr>
                <w:sz w:val="16"/>
                <w:szCs w:val="16"/>
              </w:rPr>
              <w:t xml:space="preserve"> Заключение Соглашени</w:t>
            </w:r>
            <w:r w:rsidR="004532F4">
              <w:rPr>
                <w:sz w:val="16"/>
                <w:szCs w:val="16"/>
              </w:rPr>
              <w:t>я</w:t>
            </w:r>
            <w:r w:rsidRPr="00D0412F">
              <w:rPr>
                <w:sz w:val="16"/>
                <w:szCs w:val="16"/>
              </w:rPr>
              <w:t xml:space="preserve"> </w:t>
            </w:r>
            <w:r>
              <w:rPr>
                <w:sz w:val="16"/>
                <w:szCs w:val="16"/>
              </w:rPr>
              <w:t>с</w:t>
            </w:r>
            <w:r w:rsidRPr="00D0412F">
              <w:rPr>
                <w:sz w:val="16"/>
                <w:szCs w:val="16"/>
              </w:rPr>
              <w:t xml:space="preserve"> </w:t>
            </w:r>
            <w:r w:rsidR="00223362">
              <w:rPr>
                <w:sz w:val="16"/>
                <w:szCs w:val="16"/>
              </w:rPr>
              <w:t xml:space="preserve">Минстроем </w:t>
            </w:r>
            <w:r w:rsidRPr="00D0412F">
              <w:rPr>
                <w:sz w:val="16"/>
                <w:szCs w:val="16"/>
              </w:rPr>
              <w:t xml:space="preserve">МО о взаимодействии </w:t>
            </w:r>
          </w:p>
          <w:p w:rsidR="00C177DC" w:rsidRDefault="00223362" w:rsidP="00C177DC">
            <w:pPr>
              <w:autoSpaceDE w:val="0"/>
              <w:autoSpaceDN w:val="0"/>
              <w:adjustRightInd w:val="0"/>
              <w:jc w:val="both"/>
              <w:rPr>
                <w:sz w:val="16"/>
                <w:szCs w:val="16"/>
              </w:rPr>
            </w:pPr>
            <w:r>
              <w:rPr>
                <w:sz w:val="16"/>
                <w:szCs w:val="16"/>
              </w:rPr>
              <w:t>4</w:t>
            </w:r>
            <w:r w:rsidR="00B72640">
              <w:rPr>
                <w:sz w:val="16"/>
                <w:szCs w:val="16"/>
              </w:rPr>
              <w:t>.</w:t>
            </w:r>
            <w:r w:rsidR="00C177DC">
              <w:rPr>
                <w:sz w:val="16"/>
                <w:szCs w:val="16"/>
              </w:rPr>
              <w:t xml:space="preserve"> </w:t>
            </w:r>
            <w:r w:rsidR="00B72640">
              <w:rPr>
                <w:sz w:val="16"/>
                <w:szCs w:val="16"/>
              </w:rPr>
              <w:t>Формирование и направление в Минстрой заявки на перечисление субсидии</w:t>
            </w:r>
          </w:p>
          <w:p w:rsidR="00C177DC" w:rsidRPr="00D0412F" w:rsidRDefault="00223362" w:rsidP="00C177DC">
            <w:pPr>
              <w:widowControl w:val="0"/>
              <w:autoSpaceDE w:val="0"/>
              <w:autoSpaceDN w:val="0"/>
              <w:adjustRightInd w:val="0"/>
              <w:jc w:val="both"/>
              <w:rPr>
                <w:sz w:val="16"/>
                <w:szCs w:val="16"/>
              </w:rPr>
            </w:pPr>
            <w:r>
              <w:rPr>
                <w:sz w:val="16"/>
                <w:szCs w:val="16"/>
              </w:rPr>
              <w:t>5</w:t>
            </w:r>
            <w:r w:rsidR="00C177DC">
              <w:rPr>
                <w:sz w:val="16"/>
                <w:szCs w:val="16"/>
              </w:rPr>
              <w:t>.</w:t>
            </w:r>
            <w:r w:rsidR="00C177DC" w:rsidRPr="00D0412F">
              <w:rPr>
                <w:sz w:val="16"/>
                <w:szCs w:val="16"/>
              </w:rPr>
              <w:t>По</w:t>
            </w:r>
            <w:r>
              <w:rPr>
                <w:sz w:val="16"/>
                <w:szCs w:val="16"/>
              </w:rPr>
              <w:t xml:space="preserve">ступление </w:t>
            </w:r>
            <w:r w:rsidR="00B72640">
              <w:rPr>
                <w:sz w:val="16"/>
                <w:szCs w:val="16"/>
              </w:rPr>
              <w:t>в район субсидии</w:t>
            </w:r>
            <w:r>
              <w:rPr>
                <w:sz w:val="16"/>
                <w:szCs w:val="16"/>
              </w:rPr>
              <w:t xml:space="preserve">, </w:t>
            </w:r>
            <w:r w:rsidR="00B72640" w:rsidRPr="00D0412F">
              <w:rPr>
                <w:sz w:val="16"/>
                <w:szCs w:val="16"/>
              </w:rPr>
              <w:t>выписки из сводного списка получ</w:t>
            </w:r>
            <w:r>
              <w:rPr>
                <w:sz w:val="16"/>
                <w:szCs w:val="16"/>
              </w:rPr>
              <w:t xml:space="preserve">ателей </w:t>
            </w:r>
            <w:r w:rsidR="00B72640" w:rsidRPr="00D0412F">
              <w:rPr>
                <w:sz w:val="16"/>
                <w:szCs w:val="16"/>
              </w:rPr>
              <w:t>жилищной субсидии и номеров бланков свидетельств</w:t>
            </w:r>
            <w:r>
              <w:rPr>
                <w:sz w:val="16"/>
                <w:szCs w:val="16"/>
              </w:rPr>
              <w:t>.</w:t>
            </w:r>
          </w:p>
          <w:p w:rsidR="00AE3383" w:rsidRDefault="00223362" w:rsidP="00C177DC">
            <w:pPr>
              <w:widowControl w:val="0"/>
              <w:autoSpaceDE w:val="0"/>
              <w:autoSpaceDN w:val="0"/>
              <w:adjustRightInd w:val="0"/>
              <w:jc w:val="both"/>
              <w:rPr>
                <w:sz w:val="16"/>
                <w:szCs w:val="16"/>
              </w:rPr>
            </w:pPr>
            <w:r>
              <w:rPr>
                <w:sz w:val="16"/>
                <w:szCs w:val="16"/>
              </w:rPr>
              <w:t>6</w:t>
            </w:r>
            <w:r w:rsidR="00C177DC">
              <w:rPr>
                <w:sz w:val="16"/>
                <w:szCs w:val="16"/>
              </w:rPr>
              <w:t>.</w:t>
            </w:r>
            <w:r w:rsidRPr="00D0412F">
              <w:rPr>
                <w:sz w:val="16"/>
                <w:szCs w:val="16"/>
              </w:rPr>
              <w:t xml:space="preserve"> Организация работы по выдаче свидетел</w:t>
            </w:r>
            <w:r w:rsidRPr="00D0412F">
              <w:rPr>
                <w:sz w:val="16"/>
                <w:szCs w:val="16"/>
              </w:rPr>
              <w:t>ь</w:t>
            </w:r>
            <w:r w:rsidRPr="00D0412F">
              <w:rPr>
                <w:sz w:val="16"/>
                <w:szCs w:val="16"/>
              </w:rPr>
              <w:t xml:space="preserve">ств </w:t>
            </w:r>
            <w:r>
              <w:rPr>
                <w:sz w:val="16"/>
                <w:szCs w:val="16"/>
              </w:rPr>
              <w:t>(п</w:t>
            </w:r>
            <w:r w:rsidRPr="00D0412F">
              <w:rPr>
                <w:sz w:val="16"/>
                <w:szCs w:val="16"/>
              </w:rPr>
              <w:t>рием</w:t>
            </w:r>
            <w:r>
              <w:rPr>
                <w:sz w:val="16"/>
                <w:szCs w:val="16"/>
              </w:rPr>
              <w:t xml:space="preserve"> и проверка </w:t>
            </w:r>
            <w:r w:rsidRPr="00D0412F">
              <w:rPr>
                <w:sz w:val="16"/>
                <w:szCs w:val="16"/>
              </w:rPr>
              <w:t>документов, подтве</w:t>
            </w:r>
            <w:r w:rsidRPr="00D0412F">
              <w:rPr>
                <w:sz w:val="16"/>
                <w:szCs w:val="16"/>
              </w:rPr>
              <w:t>р</w:t>
            </w:r>
            <w:r w:rsidRPr="00D0412F">
              <w:rPr>
                <w:sz w:val="16"/>
                <w:szCs w:val="16"/>
              </w:rPr>
              <w:t>ждающих право граждан на получении ж</w:t>
            </w:r>
            <w:r w:rsidRPr="00D0412F">
              <w:rPr>
                <w:sz w:val="16"/>
                <w:szCs w:val="16"/>
              </w:rPr>
              <w:t>и</w:t>
            </w:r>
            <w:r w:rsidRPr="00D0412F">
              <w:rPr>
                <w:sz w:val="16"/>
                <w:szCs w:val="16"/>
              </w:rPr>
              <w:t xml:space="preserve">лищной субсидии,  рассмотрение </w:t>
            </w:r>
            <w:r>
              <w:rPr>
                <w:sz w:val="16"/>
                <w:szCs w:val="16"/>
              </w:rPr>
              <w:t xml:space="preserve">документов </w:t>
            </w:r>
            <w:r w:rsidRPr="00D0412F">
              <w:rPr>
                <w:sz w:val="16"/>
                <w:szCs w:val="16"/>
              </w:rPr>
              <w:t>на ОЖК</w:t>
            </w:r>
            <w:r>
              <w:rPr>
                <w:sz w:val="16"/>
                <w:szCs w:val="16"/>
              </w:rPr>
              <w:t>, и</w:t>
            </w:r>
            <w:r w:rsidRPr="00D0412F">
              <w:rPr>
                <w:sz w:val="16"/>
                <w:szCs w:val="16"/>
              </w:rPr>
              <w:t xml:space="preserve">здание </w:t>
            </w:r>
            <w:r>
              <w:rPr>
                <w:sz w:val="16"/>
                <w:szCs w:val="16"/>
              </w:rPr>
              <w:t>решения</w:t>
            </w:r>
            <w:r w:rsidRPr="00D0412F">
              <w:rPr>
                <w:sz w:val="16"/>
                <w:szCs w:val="16"/>
              </w:rPr>
              <w:t xml:space="preserve"> </w:t>
            </w:r>
            <w:r>
              <w:rPr>
                <w:sz w:val="16"/>
                <w:szCs w:val="16"/>
              </w:rPr>
              <w:t>администрации, в</w:t>
            </w:r>
            <w:r w:rsidRPr="00D0412F">
              <w:rPr>
                <w:sz w:val="16"/>
                <w:szCs w:val="16"/>
              </w:rPr>
              <w:t>ыдача семьям, имеющим семь и более детей, свидетельств о праве на получение жилищной субсидии на приобретение жилого помещения или строительство индивидуального жилого дома</w:t>
            </w:r>
            <w:r>
              <w:rPr>
                <w:sz w:val="16"/>
                <w:szCs w:val="16"/>
              </w:rPr>
              <w:t>)</w:t>
            </w:r>
          </w:p>
          <w:p w:rsidR="00223362" w:rsidRPr="00D0412F" w:rsidRDefault="00223362" w:rsidP="00223362">
            <w:pPr>
              <w:widowControl w:val="0"/>
              <w:autoSpaceDE w:val="0"/>
              <w:autoSpaceDN w:val="0"/>
              <w:adjustRightInd w:val="0"/>
              <w:jc w:val="both"/>
              <w:rPr>
                <w:sz w:val="16"/>
                <w:szCs w:val="16"/>
              </w:rPr>
            </w:pPr>
            <w:r>
              <w:rPr>
                <w:sz w:val="16"/>
                <w:szCs w:val="16"/>
              </w:rPr>
              <w:t>7.Предоставление семьям жилищных субс</w:t>
            </w:r>
            <w:r>
              <w:rPr>
                <w:sz w:val="16"/>
                <w:szCs w:val="16"/>
              </w:rPr>
              <w:t>и</w:t>
            </w:r>
            <w:r>
              <w:rPr>
                <w:sz w:val="16"/>
                <w:szCs w:val="16"/>
              </w:rPr>
              <w:t>дий (п</w:t>
            </w:r>
            <w:r w:rsidRPr="00D0412F">
              <w:rPr>
                <w:sz w:val="16"/>
                <w:szCs w:val="16"/>
              </w:rPr>
              <w:t>редоставление гражданами документов о приобретении (заключении договора на строительство) жилого помещения</w:t>
            </w:r>
            <w:r>
              <w:rPr>
                <w:sz w:val="16"/>
                <w:szCs w:val="16"/>
              </w:rPr>
              <w:t xml:space="preserve">, </w:t>
            </w:r>
            <w:r w:rsidRPr="00D0412F">
              <w:rPr>
                <w:sz w:val="16"/>
                <w:szCs w:val="16"/>
              </w:rPr>
              <w:t>проверка документов</w:t>
            </w:r>
            <w:r>
              <w:rPr>
                <w:sz w:val="16"/>
                <w:szCs w:val="16"/>
              </w:rPr>
              <w:t>, и</w:t>
            </w:r>
            <w:r w:rsidRPr="00D0412F">
              <w:rPr>
                <w:sz w:val="16"/>
                <w:szCs w:val="16"/>
              </w:rPr>
              <w:t>здание соответствующего п</w:t>
            </w:r>
            <w:r w:rsidRPr="00D0412F">
              <w:rPr>
                <w:sz w:val="16"/>
                <w:szCs w:val="16"/>
              </w:rPr>
              <w:t>о</w:t>
            </w:r>
            <w:r w:rsidRPr="00D0412F">
              <w:rPr>
                <w:sz w:val="16"/>
                <w:szCs w:val="16"/>
              </w:rPr>
              <w:t xml:space="preserve">становления </w:t>
            </w:r>
            <w:r>
              <w:rPr>
                <w:sz w:val="16"/>
                <w:szCs w:val="16"/>
              </w:rPr>
              <w:t>администрации</w:t>
            </w:r>
            <w:r w:rsidRPr="00D0412F">
              <w:rPr>
                <w:sz w:val="16"/>
                <w:szCs w:val="16"/>
              </w:rPr>
              <w:t xml:space="preserve"> о санкционир</w:t>
            </w:r>
            <w:r w:rsidRPr="00D0412F">
              <w:rPr>
                <w:sz w:val="16"/>
                <w:szCs w:val="16"/>
              </w:rPr>
              <w:t>о</w:t>
            </w:r>
            <w:r w:rsidRPr="00D0412F">
              <w:rPr>
                <w:sz w:val="16"/>
                <w:szCs w:val="16"/>
              </w:rPr>
              <w:lastRenderedPageBreak/>
              <w:t>вании оплаты</w:t>
            </w:r>
            <w:r>
              <w:rPr>
                <w:sz w:val="16"/>
                <w:szCs w:val="16"/>
              </w:rPr>
              <w:t xml:space="preserve"> договора)</w:t>
            </w: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lastRenderedPageBreak/>
              <w:t xml:space="preserve">Итого </w:t>
            </w:r>
          </w:p>
        </w:tc>
        <w:tc>
          <w:tcPr>
            <w:tcW w:w="851" w:type="dxa"/>
            <w:vMerge w:val="restart"/>
            <w:shd w:val="clear" w:color="auto" w:fill="auto"/>
          </w:tcPr>
          <w:p w:rsidR="00AE3383" w:rsidRPr="00D0412F" w:rsidRDefault="00AE3383" w:rsidP="009F0DB8">
            <w:pPr>
              <w:rPr>
                <w:sz w:val="16"/>
                <w:szCs w:val="16"/>
              </w:rPr>
            </w:pPr>
            <w:r w:rsidRPr="00D0412F">
              <w:rPr>
                <w:sz w:val="16"/>
                <w:szCs w:val="16"/>
              </w:rPr>
              <w:t>201</w:t>
            </w:r>
            <w:r w:rsidR="009F0DB8">
              <w:rPr>
                <w:sz w:val="16"/>
                <w:szCs w:val="16"/>
              </w:rPr>
              <w:t>7</w:t>
            </w:r>
            <w:r w:rsidRPr="00D0412F">
              <w:rPr>
                <w:sz w:val="16"/>
                <w:szCs w:val="16"/>
              </w:rPr>
              <w:t>-20</w:t>
            </w:r>
            <w:r w:rsidR="009F0DB8">
              <w:rPr>
                <w:sz w:val="16"/>
                <w:szCs w:val="16"/>
              </w:rPr>
              <w:t>21</w:t>
            </w: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9F0DB8" w:rsidP="009F0DB8">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val="restart"/>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Жилищное управление</w:t>
            </w:r>
          </w:p>
        </w:tc>
        <w:tc>
          <w:tcPr>
            <w:tcW w:w="993" w:type="dxa"/>
            <w:gridSpan w:val="2"/>
            <w:vMerge w:val="restart"/>
            <w:shd w:val="clear" w:color="auto" w:fill="auto"/>
          </w:tcPr>
          <w:p w:rsidR="00AE3383" w:rsidRPr="00D0412F" w:rsidRDefault="00AE3383" w:rsidP="00214CAC">
            <w:pPr>
              <w:widowControl w:val="0"/>
              <w:autoSpaceDE w:val="0"/>
              <w:autoSpaceDN w:val="0"/>
              <w:adjustRightInd w:val="0"/>
              <w:jc w:val="center"/>
              <w:rPr>
                <w:sz w:val="16"/>
                <w:szCs w:val="16"/>
              </w:rPr>
            </w:pPr>
            <w:r>
              <w:rPr>
                <w:sz w:val="16"/>
                <w:szCs w:val="16"/>
              </w:rPr>
              <w:t>Пред</w:t>
            </w:r>
            <w:r>
              <w:rPr>
                <w:sz w:val="16"/>
                <w:szCs w:val="16"/>
              </w:rPr>
              <w:t>о</w:t>
            </w:r>
            <w:r>
              <w:rPr>
                <w:sz w:val="16"/>
                <w:szCs w:val="16"/>
              </w:rPr>
              <w:t xml:space="preserve">ставление </w:t>
            </w:r>
            <w:r w:rsidR="00214CAC">
              <w:rPr>
                <w:sz w:val="16"/>
                <w:szCs w:val="16"/>
              </w:rPr>
              <w:t>жилищной субсидии</w:t>
            </w: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4532F4" w:rsidP="00C177DC">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402258" w:rsidRDefault="009F0DB8" w:rsidP="009F0DB8">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rPr>
          <w:trHeight w:val="566"/>
        </w:trPr>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E415B2" w:rsidRPr="00D0412F" w:rsidTr="00D75C7D">
        <w:trPr>
          <w:gridAfter w:val="1"/>
          <w:wAfter w:w="18" w:type="dxa"/>
        </w:trPr>
        <w:tc>
          <w:tcPr>
            <w:tcW w:w="430" w:type="dxa"/>
            <w:shd w:val="clear" w:color="auto" w:fill="auto"/>
          </w:tcPr>
          <w:p w:rsidR="00E415B2" w:rsidRPr="00D0412F" w:rsidRDefault="00E415B2" w:rsidP="00D0412F">
            <w:pPr>
              <w:widowControl w:val="0"/>
              <w:autoSpaceDE w:val="0"/>
              <w:autoSpaceDN w:val="0"/>
              <w:adjustRightInd w:val="0"/>
              <w:jc w:val="center"/>
              <w:rPr>
                <w:sz w:val="16"/>
                <w:szCs w:val="16"/>
              </w:rPr>
            </w:pPr>
            <w:r>
              <w:rPr>
                <w:sz w:val="16"/>
                <w:szCs w:val="16"/>
              </w:rPr>
              <w:lastRenderedPageBreak/>
              <w:t>2</w:t>
            </w:r>
          </w:p>
        </w:tc>
        <w:tc>
          <w:tcPr>
            <w:tcW w:w="935" w:type="dxa"/>
            <w:shd w:val="clear" w:color="auto" w:fill="auto"/>
          </w:tcPr>
          <w:p w:rsidR="00E415B2" w:rsidRPr="00D0412F" w:rsidRDefault="00E415B2" w:rsidP="00D0412F">
            <w:pPr>
              <w:widowControl w:val="0"/>
              <w:autoSpaceDE w:val="0"/>
              <w:autoSpaceDN w:val="0"/>
              <w:adjustRightInd w:val="0"/>
              <w:jc w:val="center"/>
              <w:rPr>
                <w:sz w:val="16"/>
                <w:szCs w:val="16"/>
              </w:rPr>
            </w:pPr>
            <w:r w:rsidRPr="00D0412F">
              <w:rPr>
                <w:sz w:val="16"/>
                <w:szCs w:val="16"/>
              </w:rPr>
              <w:t>Отчет о прод</w:t>
            </w:r>
            <w:r w:rsidRPr="00D0412F">
              <w:rPr>
                <w:sz w:val="16"/>
                <w:szCs w:val="16"/>
              </w:rPr>
              <w:t>е</w:t>
            </w:r>
            <w:r w:rsidRPr="00D0412F">
              <w:rPr>
                <w:sz w:val="16"/>
                <w:szCs w:val="16"/>
              </w:rPr>
              <w:t>ланной работе</w:t>
            </w:r>
          </w:p>
        </w:tc>
        <w:tc>
          <w:tcPr>
            <w:tcW w:w="3421" w:type="dxa"/>
            <w:gridSpan w:val="2"/>
            <w:shd w:val="clear" w:color="auto" w:fill="auto"/>
          </w:tcPr>
          <w:p w:rsidR="00E415B2" w:rsidRPr="00D0412F" w:rsidRDefault="009F0DB8" w:rsidP="009F0DB8">
            <w:pPr>
              <w:widowControl w:val="0"/>
              <w:autoSpaceDE w:val="0"/>
              <w:autoSpaceDN w:val="0"/>
              <w:adjustRightInd w:val="0"/>
              <w:jc w:val="both"/>
              <w:rPr>
                <w:sz w:val="16"/>
                <w:szCs w:val="16"/>
              </w:rPr>
            </w:pPr>
            <w:r>
              <w:rPr>
                <w:sz w:val="16"/>
                <w:szCs w:val="16"/>
              </w:rPr>
              <w:t xml:space="preserve">Предоставление государственному заказчику подпрограммы в </w:t>
            </w:r>
            <w:r w:rsidR="00E415B2" w:rsidRPr="00D0412F">
              <w:rPr>
                <w:sz w:val="16"/>
                <w:szCs w:val="16"/>
              </w:rPr>
              <w:t xml:space="preserve"> установленны</w:t>
            </w:r>
            <w:r>
              <w:rPr>
                <w:sz w:val="16"/>
                <w:szCs w:val="16"/>
              </w:rPr>
              <w:t xml:space="preserve">й срок и по установленным формам  </w:t>
            </w:r>
            <w:r w:rsidR="00E415B2" w:rsidRPr="00D0412F">
              <w:rPr>
                <w:sz w:val="16"/>
                <w:szCs w:val="16"/>
              </w:rPr>
              <w:t xml:space="preserve"> отчетов</w:t>
            </w:r>
            <w:r>
              <w:rPr>
                <w:sz w:val="16"/>
                <w:szCs w:val="16"/>
              </w:rPr>
              <w:t xml:space="preserve"> о ходе в</w:t>
            </w:r>
            <w:r>
              <w:rPr>
                <w:sz w:val="16"/>
                <w:szCs w:val="16"/>
              </w:rPr>
              <w:t>ы</w:t>
            </w:r>
            <w:r>
              <w:rPr>
                <w:sz w:val="16"/>
                <w:szCs w:val="16"/>
              </w:rPr>
              <w:t>полнения мероприятий подпрограммы</w:t>
            </w:r>
            <w:r w:rsidR="00E415B2" w:rsidRPr="00D0412F">
              <w:rPr>
                <w:sz w:val="16"/>
                <w:szCs w:val="16"/>
              </w:rPr>
              <w:t xml:space="preserve"> </w:t>
            </w:r>
          </w:p>
        </w:tc>
        <w:tc>
          <w:tcPr>
            <w:tcW w:w="1134" w:type="dxa"/>
            <w:shd w:val="clear" w:color="auto" w:fill="auto"/>
          </w:tcPr>
          <w:p w:rsidR="00E415B2" w:rsidRPr="00D0412F" w:rsidRDefault="004532F4" w:rsidP="00D0412F">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shd w:val="clear" w:color="auto" w:fill="auto"/>
          </w:tcPr>
          <w:p w:rsidR="00E415B2" w:rsidRPr="00D0412F" w:rsidRDefault="00E415B2" w:rsidP="009F0DB8">
            <w:pPr>
              <w:widowControl w:val="0"/>
              <w:autoSpaceDE w:val="0"/>
              <w:autoSpaceDN w:val="0"/>
              <w:adjustRightInd w:val="0"/>
              <w:jc w:val="center"/>
              <w:rPr>
                <w:sz w:val="16"/>
                <w:szCs w:val="16"/>
              </w:rPr>
            </w:pPr>
            <w:r w:rsidRPr="00D0412F">
              <w:rPr>
                <w:sz w:val="16"/>
                <w:szCs w:val="16"/>
              </w:rPr>
              <w:t>201</w:t>
            </w:r>
            <w:r w:rsidR="009F0DB8">
              <w:rPr>
                <w:sz w:val="16"/>
                <w:szCs w:val="16"/>
              </w:rPr>
              <w:t>7</w:t>
            </w:r>
            <w:r w:rsidRPr="00D0412F">
              <w:rPr>
                <w:sz w:val="16"/>
                <w:szCs w:val="16"/>
              </w:rPr>
              <w:t>-20</w:t>
            </w:r>
            <w:r w:rsidR="009F0DB8">
              <w:rPr>
                <w:sz w:val="16"/>
                <w:szCs w:val="16"/>
              </w:rPr>
              <w:t>21</w:t>
            </w:r>
          </w:p>
        </w:tc>
        <w:tc>
          <w:tcPr>
            <w:tcW w:w="6378" w:type="dxa"/>
            <w:gridSpan w:val="7"/>
            <w:shd w:val="clear" w:color="auto" w:fill="auto"/>
          </w:tcPr>
          <w:p w:rsidR="00E415B2" w:rsidRPr="00D0412F" w:rsidRDefault="00E415B2" w:rsidP="00D0412F">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w:t>
            </w:r>
            <w:r w:rsidRPr="00D0412F">
              <w:rPr>
                <w:sz w:val="16"/>
                <w:szCs w:val="16"/>
              </w:rPr>
              <w:t>и</w:t>
            </w:r>
            <w:r w:rsidRPr="00D0412F">
              <w:rPr>
                <w:sz w:val="16"/>
                <w:szCs w:val="16"/>
              </w:rPr>
              <w:t>телей</w:t>
            </w:r>
          </w:p>
        </w:tc>
        <w:tc>
          <w:tcPr>
            <w:tcW w:w="1134" w:type="dxa"/>
            <w:shd w:val="clear" w:color="auto" w:fill="auto"/>
          </w:tcPr>
          <w:p w:rsidR="00E415B2" w:rsidRPr="00D0412F" w:rsidRDefault="00E415B2" w:rsidP="00D0412F">
            <w:pPr>
              <w:widowControl w:val="0"/>
              <w:autoSpaceDE w:val="0"/>
              <w:autoSpaceDN w:val="0"/>
              <w:adjustRightInd w:val="0"/>
              <w:jc w:val="center"/>
              <w:rPr>
                <w:sz w:val="16"/>
                <w:szCs w:val="16"/>
              </w:rPr>
            </w:pPr>
            <w:r w:rsidRPr="00D0412F">
              <w:rPr>
                <w:sz w:val="16"/>
                <w:szCs w:val="16"/>
              </w:rPr>
              <w:t xml:space="preserve">Жилищное управление </w:t>
            </w:r>
          </w:p>
        </w:tc>
        <w:tc>
          <w:tcPr>
            <w:tcW w:w="975" w:type="dxa"/>
            <w:shd w:val="clear" w:color="auto" w:fill="auto"/>
          </w:tcPr>
          <w:p w:rsidR="00E415B2" w:rsidRPr="00D0412F" w:rsidRDefault="00E415B2" w:rsidP="00D0412F">
            <w:pPr>
              <w:widowControl w:val="0"/>
              <w:autoSpaceDE w:val="0"/>
              <w:autoSpaceDN w:val="0"/>
              <w:adjustRightInd w:val="0"/>
              <w:jc w:val="center"/>
              <w:rPr>
                <w:sz w:val="16"/>
                <w:szCs w:val="16"/>
              </w:rPr>
            </w:pPr>
            <w:r w:rsidRPr="00D0412F">
              <w:rPr>
                <w:sz w:val="16"/>
                <w:szCs w:val="16"/>
              </w:rPr>
              <w:t>Предста</w:t>
            </w:r>
            <w:r w:rsidRPr="00D0412F">
              <w:rPr>
                <w:sz w:val="16"/>
                <w:szCs w:val="16"/>
              </w:rPr>
              <w:t>в</w:t>
            </w:r>
            <w:r w:rsidRPr="00D0412F">
              <w:rPr>
                <w:sz w:val="16"/>
                <w:szCs w:val="16"/>
              </w:rPr>
              <w:t xml:space="preserve">ление отчетов </w:t>
            </w:r>
          </w:p>
        </w:tc>
      </w:tr>
    </w:tbl>
    <w:p w:rsidR="000F3759" w:rsidRDefault="000F3759" w:rsidP="000F3759">
      <w:pPr>
        <w:widowControl w:val="0"/>
        <w:autoSpaceDE w:val="0"/>
        <w:autoSpaceDN w:val="0"/>
        <w:adjustRightInd w:val="0"/>
        <w:ind w:firstLine="540"/>
        <w:jc w:val="right"/>
        <w:rPr>
          <w:sz w:val="20"/>
          <w:szCs w:val="20"/>
        </w:rPr>
      </w:pPr>
    </w:p>
    <w:p w:rsidR="00BD5BB4" w:rsidRDefault="00BD5BB4" w:rsidP="00BD5BB4">
      <w:pPr>
        <w:jc w:val="right"/>
        <w:rPr>
          <w:color w:val="333333"/>
          <w:sz w:val="20"/>
          <w:szCs w:val="20"/>
        </w:rPr>
      </w:pPr>
      <w:r>
        <w:rPr>
          <w:color w:val="333333"/>
          <w:sz w:val="20"/>
          <w:szCs w:val="20"/>
        </w:rPr>
        <w:t xml:space="preserve">Приложение № 7 </w:t>
      </w:r>
      <w:r w:rsidRPr="00122EF8">
        <w:rPr>
          <w:color w:val="333333"/>
          <w:sz w:val="20"/>
          <w:szCs w:val="20"/>
        </w:rPr>
        <w:t>к программе «Жилище»</w:t>
      </w:r>
      <w:r>
        <w:rPr>
          <w:color w:val="333333"/>
          <w:sz w:val="20"/>
          <w:szCs w:val="20"/>
        </w:rPr>
        <w:t xml:space="preserve"> на 2017-2021 годы»</w:t>
      </w:r>
    </w:p>
    <w:p w:rsidR="00BD5BB4" w:rsidRDefault="00BD5BB4" w:rsidP="00BD5BB4">
      <w:pPr>
        <w:jc w:val="right"/>
        <w:rPr>
          <w:color w:val="333333"/>
          <w:sz w:val="20"/>
          <w:szCs w:val="20"/>
        </w:rPr>
      </w:pPr>
      <w:r>
        <w:rPr>
          <w:color w:val="333333"/>
          <w:sz w:val="20"/>
          <w:szCs w:val="20"/>
        </w:rPr>
        <w:t>городского округа Истра Московской области,</w:t>
      </w:r>
    </w:p>
    <w:p w:rsidR="00BD5BB4" w:rsidRPr="00593D46" w:rsidRDefault="00BD5BB4" w:rsidP="00BD5BB4">
      <w:pPr>
        <w:pStyle w:val="a9"/>
        <w:jc w:val="right"/>
        <w:rPr>
          <w:rFonts w:ascii="Times New Roman" w:hAnsi="Times New Roman"/>
          <w:sz w:val="20"/>
          <w:szCs w:val="20"/>
        </w:rPr>
      </w:pPr>
      <w:r w:rsidRPr="009219B4">
        <w:rPr>
          <w:rFonts w:ascii="Times New Roman" w:hAnsi="Times New Roman"/>
          <w:sz w:val="20"/>
          <w:szCs w:val="20"/>
        </w:rPr>
        <w:t>утв</w:t>
      </w:r>
      <w:r w:rsidRPr="00593D46">
        <w:rPr>
          <w:rFonts w:ascii="Times New Roman" w:hAnsi="Times New Roman"/>
          <w:b/>
          <w:sz w:val="20"/>
          <w:szCs w:val="20"/>
        </w:rPr>
        <w:t xml:space="preserve">. </w:t>
      </w:r>
      <w:r w:rsidRPr="00593D46">
        <w:rPr>
          <w:rFonts w:ascii="Times New Roman" w:hAnsi="Times New Roman"/>
          <w:sz w:val="20"/>
          <w:szCs w:val="20"/>
        </w:rPr>
        <w:t xml:space="preserve">постановлением администрации от </w:t>
      </w:r>
      <w:r>
        <w:rPr>
          <w:rFonts w:ascii="Times New Roman" w:hAnsi="Times New Roman"/>
          <w:sz w:val="20"/>
          <w:szCs w:val="20"/>
        </w:rPr>
        <w:t>______________</w:t>
      </w:r>
      <w:r w:rsidRPr="00593D46">
        <w:rPr>
          <w:rFonts w:ascii="Times New Roman" w:hAnsi="Times New Roman"/>
          <w:sz w:val="20"/>
          <w:szCs w:val="20"/>
        </w:rPr>
        <w:t xml:space="preserve"> № </w:t>
      </w:r>
      <w:r>
        <w:rPr>
          <w:rFonts w:ascii="Times New Roman" w:hAnsi="Times New Roman"/>
          <w:sz w:val="20"/>
          <w:szCs w:val="20"/>
        </w:rPr>
        <w:t>_________</w:t>
      </w:r>
    </w:p>
    <w:p w:rsidR="000F3759" w:rsidRDefault="000F3759" w:rsidP="000F3759">
      <w:pPr>
        <w:ind w:firstLine="540"/>
        <w:rPr>
          <w:sz w:val="20"/>
          <w:szCs w:val="20"/>
        </w:rPr>
      </w:pPr>
    </w:p>
    <w:p w:rsidR="000F3759" w:rsidRPr="00F110FA" w:rsidRDefault="000F3759" w:rsidP="000F3759">
      <w:pPr>
        <w:autoSpaceDE w:val="0"/>
        <w:autoSpaceDN w:val="0"/>
        <w:adjustRightInd w:val="0"/>
        <w:jc w:val="center"/>
        <w:rPr>
          <w:b/>
          <w:sz w:val="20"/>
          <w:szCs w:val="20"/>
        </w:rPr>
      </w:pPr>
      <w:r w:rsidRPr="00F110FA">
        <w:rPr>
          <w:b/>
          <w:sz w:val="20"/>
          <w:szCs w:val="20"/>
        </w:rPr>
        <w:t>ПОДПРОГРАММА</w:t>
      </w:r>
      <w:r w:rsidR="00CC513D">
        <w:rPr>
          <w:b/>
          <w:sz w:val="20"/>
          <w:szCs w:val="20"/>
        </w:rPr>
        <w:t xml:space="preserve"> 7</w:t>
      </w:r>
    </w:p>
    <w:p w:rsidR="000F3759" w:rsidRPr="00F110FA" w:rsidRDefault="000F3759" w:rsidP="000F3759">
      <w:pPr>
        <w:autoSpaceDE w:val="0"/>
        <w:autoSpaceDN w:val="0"/>
        <w:adjustRightInd w:val="0"/>
        <w:jc w:val="center"/>
        <w:rPr>
          <w:b/>
          <w:sz w:val="20"/>
          <w:szCs w:val="20"/>
        </w:rPr>
      </w:pPr>
      <w:r w:rsidRPr="00F110FA">
        <w:rPr>
          <w:b/>
          <w:sz w:val="20"/>
          <w:szCs w:val="20"/>
        </w:rPr>
        <w:t>"</w:t>
      </w:r>
      <w:r w:rsidR="00927D18">
        <w:rPr>
          <w:b/>
          <w:sz w:val="20"/>
          <w:szCs w:val="20"/>
        </w:rPr>
        <w:t>ПРЕДОСТАВЛЕНИЕ</w:t>
      </w:r>
      <w:r w:rsidR="00100BB6">
        <w:rPr>
          <w:b/>
          <w:sz w:val="20"/>
          <w:szCs w:val="20"/>
        </w:rPr>
        <w:t xml:space="preserve"> ЖИЛЫ</w:t>
      </w:r>
      <w:r w:rsidR="00927D18">
        <w:rPr>
          <w:b/>
          <w:sz w:val="20"/>
          <w:szCs w:val="20"/>
        </w:rPr>
        <w:t>Х</w:t>
      </w:r>
      <w:r w:rsidR="00100BB6">
        <w:rPr>
          <w:b/>
          <w:sz w:val="20"/>
          <w:szCs w:val="20"/>
        </w:rPr>
        <w:t xml:space="preserve"> ПОМЕЩЕНИ</w:t>
      </w:r>
      <w:r w:rsidR="00927D18">
        <w:rPr>
          <w:b/>
          <w:sz w:val="20"/>
          <w:szCs w:val="20"/>
        </w:rPr>
        <w:t>Й</w:t>
      </w:r>
      <w:r>
        <w:rPr>
          <w:b/>
          <w:sz w:val="20"/>
          <w:szCs w:val="20"/>
        </w:rPr>
        <w:t xml:space="preserve"> ГРАЖДАН</w:t>
      </w:r>
      <w:r w:rsidR="00927D18">
        <w:rPr>
          <w:b/>
          <w:sz w:val="20"/>
          <w:szCs w:val="20"/>
        </w:rPr>
        <w:t>АМ</w:t>
      </w:r>
      <w:r>
        <w:rPr>
          <w:b/>
          <w:sz w:val="20"/>
          <w:szCs w:val="20"/>
        </w:rPr>
        <w:t>, СОСТОЯЩИ</w:t>
      </w:r>
      <w:r w:rsidR="00927D18">
        <w:rPr>
          <w:b/>
          <w:sz w:val="20"/>
          <w:szCs w:val="20"/>
        </w:rPr>
        <w:t>М</w:t>
      </w:r>
      <w:r>
        <w:rPr>
          <w:b/>
          <w:sz w:val="20"/>
          <w:szCs w:val="20"/>
        </w:rPr>
        <w:t xml:space="preserve"> В ОЧЕРЕДИ НА УЛУЧШЕНИЕ ЖИЛИЩНЫХ УСЛОВИЙ</w:t>
      </w:r>
      <w:r w:rsidRPr="00F110FA">
        <w:rPr>
          <w:b/>
          <w:sz w:val="20"/>
          <w:szCs w:val="20"/>
        </w:rPr>
        <w:t>»</w:t>
      </w:r>
    </w:p>
    <w:p w:rsidR="00100BB6" w:rsidRDefault="00100BB6" w:rsidP="00100BB6">
      <w:pPr>
        <w:autoSpaceDE w:val="0"/>
        <w:autoSpaceDN w:val="0"/>
        <w:adjustRightInd w:val="0"/>
        <w:jc w:val="center"/>
        <w:outlineLvl w:val="1"/>
        <w:rPr>
          <w:b/>
          <w:sz w:val="20"/>
          <w:szCs w:val="20"/>
        </w:rPr>
      </w:pPr>
    </w:p>
    <w:p w:rsidR="00100BB6" w:rsidRPr="00F110FA" w:rsidRDefault="00100BB6" w:rsidP="00100BB6">
      <w:pPr>
        <w:autoSpaceDE w:val="0"/>
        <w:autoSpaceDN w:val="0"/>
        <w:adjustRightInd w:val="0"/>
        <w:jc w:val="center"/>
        <w:outlineLvl w:val="1"/>
        <w:rPr>
          <w:b/>
          <w:sz w:val="20"/>
          <w:szCs w:val="20"/>
        </w:rPr>
      </w:pPr>
      <w:r>
        <w:rPr>
          <w:b/>
          <w:sz w:val="20"/>
          <w:szCs w:val="20"/>
        </w:rPr>
        <w:t xml:space="preserve">7.1. </w:t>
      </w:r>
      <w:r w:rsidRPr="00F110FA">
        <w:rPr>
          <w:b/>
          <w:sz w:val="20"/>
          <w:szCs w:val="20"/>
        </w:rPr>
        <w:t>Паспорт</w:t>
      </w:r>
      <w:r>
        <w:rPr>
          <w:b/>
          <w:sz w:val="20"/>
          <w:szCs w:val="20"/>
        </w:rPr>
        <w:t xml:space="preserve"> п</w:t>
      </w:r>
      <w:r w:rsidRPr="00F110FA">
        <w:rPr>
          <w:b/>
          <w:sz w:val="20"/>
          <w:szCs w:val="20"/>
        </w:rPr>
        <w:t xml:space="preserve">одпрограммы </w:t>
      </w:r>
      <w:r w:rsidR="00CC513D">
        <w:rPr>
          <w:b/>
          <w:sz w:val="20"/>
          <w:szCs w:val="20"/>
        </w:rPr>
        <w:t xml:space="preserve">7 </w:t>
      </w:r>
      <w:r>
        <w:rPr>
          <w:b/>
          <w:sz w:val="20"/>
          <w:szCs w:val="20"/>
        </w:rPr>
        <w:t>«</w:t>
      </w:r>
      <w:r w:rsidR="00927D18">
        <w:rPr>
          <w:b/>
          <w:sz w:val="20"/>
          <w:szCs w:val="20"/>
        </w:rPr>
        <w:t>Предоставление</w:t>
      </w:r>
      <w:r>
        <w:rPr>
          <w:b/>
          <w:sz w:val="20"/>
          <w:szCs w:val="20"/>
        </w:rPr>
        <w:t xml:space="preserve"> жилы</w:t>
      </w:r>
      <w:r w:rsidR="00927D18">
        <w:rPr>
          <w:b/>
          <w:sz w:val="20"/>
          <w:szCs w:val="20"/>
        </w:rPr>
        <w:t>х</w:t>
      </w:r>
      <w:r>
        <w:rPr>
          <w:b/>
          <w:sz w:val="20"/>
          <w:szCs w:val="20"/>
        </w:rPr>
        <w:t xml:space="preserve"> помещени</w:t>
      </w:r>
      <w:r w:rsidR="00927D18">
        <w:rPr>
          <w:b/>
          <w:sz w:val="20"/>
          <w:szCs w:val="20"/>
        </w:rPr>
        <w:t>й</w:t>
      </w:r>
      <w:r>
        <w:rPr>
          <w:b/>
          <w:sz w:val="20"/>
          <w:szCs w:val="20"/>
        </w:rPr>
        <w:t xml:space="preserve"> граждан</w:t>
      </w:r>
      <w:r w:rsidR="00927D18">
        <w:rPr>
          <w:b/>
          <w:sz w:val="20"/>
          <w:szCs w:val="20"/>
        </w:rPr>
        <w:t>ам</w:t>
      </w:r>
      <w:r>
        <w:rPr>
          <w:b/>
          <w:sz w:val="20"/>
          <w:szCs w:val="20"/>
        </w:rPr>
        <w:t>, состоящи</w:t>
      </w:r>
      <w:r w:rsidR="00927D18">
        <w:rPr>
          <w:b/>
          <w:sz w:val="20"/>
          <w:szCs w:val="20"/>
        </w:rPr>
        <w:t>м</w:t>
      </w:r>
      <w:r>
        <w:rPr>
          <w:b/>
          <w:sz w:val="20"/>
          <w:szCs w:val="20"/>
        </w:rPr>
        <w:t xml:space="preserve"> в очереди на улучшение жилищных условий»</w:t>
      </w:r>
    </w:p>
    <w:p w:rsidR="000F3759" w:rsidRPr="00A53BBE" w:rsidRDefault="000F3759" w:rsidP="000F3759">
      <w:pPr>
        <w:autoSpaceDE w:val="0"/>
        <w:autoSpaceDN w:val="0"/>
        <w:adjustRightInd w:val="0"/>
        <w:jc w:val="center"/>
        <w:outlineLvl w:val="1"/>
        <w:rPr>
          <w:sz w:val="20"/>
          <w:szCs w:val="20"/>
        </w:rPr>
      </w:pPr>
    </w:p>
    <w:tbl>
      <w:tblPr>
        <w:tblW w:w="15074"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765"/>
        <w:gridCol w:w="1984"/>
        <w:gridCol w:w="469"/>
        <w:gridCol w:w="2225"/>
        <w:gridCol w:w="1134"/>
        <w:gridCol w:w="322"/>
        <w:gridCol w:w="812"/>
        <w:gridCol w:w="180"/>
        <w:gridCol w:w="954"/>
        <w:gridCol w:w="39"/>
        <w:gridCol w:w="953"/>
        <w:gridCol w:w="181"/>
        <w:gridCol w:w="1001"/>
        <w:gridCol w:w="133"/>
        <w:gridCol w:w="1559"/>
        <w:gridCol w:w="9"/>
      </w:tblGrid>
      <w:tr w:rsidR="00100BB6" w:rsidRPr="008F53F4" w:rsidTr="00142254">
        <w:tc>
          <w:tcPr>
            <w:tcW w:w="5572" w:type="dxa"/>
            <w:gridSpan w:val="4"/>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Заказчик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100BB6" w:rsidRPr="008F53F4" w:rsidRDefault="00100BB6" w:rsidP="00721B89">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721B89">
              <w:rPr>
                <w:sz w:val="20"/>
                <w:szCs w:val="20"/>
              </w:rPr>
              <w:t>городского округа Истра</w:t>
            </w:r>
            <w:r w:rsidR="00BC645A">
              <w:rPr>
                <w:sz w:val="20"/>
                <w:szCs w:val="20"/>
              </w:rPr>
              <w:t xml:space="preserve"> Московской области</w:t>
            </w:r>
            <w:r w:rsidRPr="008F53F4">
              <w:rPr>
                <w:sz w:val="20"/>
                <w:szCs w:val="20"/>
              </w:rPr>
              <w:t xml:space="preserve"> </w:t>
            </w:r>
          </w:p>
        </w:tc>
      </w:tr>
      <w:tr w:rsidR="00100BB6" w:rsidRPr="008F53F4" w:rsidTr="009F1B0C">
        <w:trPr>
          <w:trHeight w:val="282"/>
        </w:trPr>
        <w:tc>
          <w:tcPr>
            <w:tcW w:w="5572" w:type="dxa"/>
            <w:gridSpan w:val="4"/>
            <w:tcBorders>
              <w:top w:val="single" w:sz="4" w:space="0" w:color="auto"/>
              <w:left w:val="single" w:sz="4" w:space="0" w:color="auto"/>
              <w:bottom w:val="single" w:sz="4" w:space="0" w:color="auto"/>
              <w:right w:val="single" w:sz="4" w:space="0" w:color="auto"/>
            </w:tcBorders>
          </w:tcPr>
          <w:p w:rsidR="00100BB6" w:rsidRPr="008F53F4" w:rsidRDefault="00100BB6" w:rsidP="009F1B0C">
            <w:pPr>
              <w:autoSpaceDE w:val="0"/>
              <w:autoSpaceDN w:val="0"/>
              <w:adjustRightInd w:val="0"/>
              <w:rPr>
                <w:sz w:val="20"/>
                <w:szCs w:val="20"/>
              </w:rPr>
            </w:pPr>
            <w:r w:rsidRPr="008F53F4">
              <w:rPr>
                <w:sz w:val="20"/>
                <w:szCs w:val="20"/>
              </w:rPr>
              <w:t>Задача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100BB6" w:rsidRPr="008F53F4" w:rsidRDefault="00F40274" w:rsidP="00BC645A">
            <w:pPr>
              <w:autoSpaceDE w:val="0"/>
              <w:autoSpaceDN w:val="0"/>
              <w:adjustRightInd w:val="0"/>
              <w:rPr>
                <w:sz w:val="20"/>
                <w:szCs w:val="20"/>
              </w:rPr>
            </w:pPr>
            <w:r>
              <w:rPr>
                <w:sz w:val="20"/>
                <w:szCs w:val="20"/>
              </w:rPr>
              <w:t>Повышение уровня о</w:t>
            </w:r>
            <w:r w:rsidR="00AC628E">
              <w:rPr>
                <w:sz w:val="20"/>
                <w:szCs w:val="20"/>
              </w:rPr>
              <w:t>беспечен</w:t>
            </w:r>
            <w:r>
              <w:rPr>
                <w:sz w:val="20"/>
                <w:szCs w:val="20"/>
              </w:rPr>
              <w:t xml:space="preserve">ности населения </w:t>
            </w:r>
            <w:r w:rsidR="00BC645A">
              <w:rPr>
                <w:sz w:val="20"/>
                <w:szCs w:val="20"/>
              </w:rPr>
              <w:t xml:space="preserve">муниципального образования </w:t>
            </w:r>
            <w:r>
              <w:rPr>
                <w:sz w:val="20"/>
                <w:szCs w:val="20"/>
              </w:rPr>
              <w:t>жильем</w:t>
            </w:r>
            <w:r w:rsidR="009F1B0C">
              <w:rPr>
                <w:sz w:val="20"/>
                <w:szCs w:val="20"/>
              </w:rPr>
              <w:t xml:space="preserve"> </w:t>
            </w:r>
          </w:p>
        </w:tc>
      </w:tr>
      <w:tr w:rsidR="00100BB6" w:rsidRPr="005A358F" w:rsidTr="00142254">
        <w:trPr>
          <w:gridAfter w:val="1"/>
          <w:wAfter w:w="9" w:type="dxa"/>
        </w:trPr>
        <w:tc>
          <w:tcPr>
            <w:tcW w:w="5572" w:type="dxa"/>
            <w:gridSpan w:val="4"/>
            <w:vMerge w:val="restart"/>
            <w:tcBorders>
              <w:top w:val="single" w:sz="4" w:space="0" w:color="auto"/>
              <w:left w:val="single" w:sz="4" w:space="0" w:color="auto"/>
              <w:bottom w:val="single" w:sz="4" w:space="0" w:color="auto"/>
              <w:right w:val="single" w:sz="4" w:space="0" w:color="auto"/>
            </w:tcBorders>
          </w:tcPr>
          <w:p w:rsidR="00100BB6" w:rsidRPr="00264A74" w:rsidRDefault="005A358F" w:rsidP="00AD123E">
            <w:pPr>
              <w:autoSpaceDE w:val="0"/>
              <w:autoSpaceDN w:val="0"/>
              <w:adjustRightInd w:val="0"/>
              <w:rPr>
                <w:sz w:val="20"/>
                <w:szCs w:val="20"/>
              </w:rPr>
            </w:pPr>
            <w:r w:rsidRPr="00264A74">
              <w:rPr>
                <w:sz w:val="20"/>
                <w:szCs w:val="20"/>
              </w:rPr>
              <w:t xml:space="preserve">Количество </w:t>
            </w:r>
            <w:r w:rsidR="00AD123E">
              <w:rPr>
                <w:sz w:val="20"/>
                <w:szCs w:val="20"/>
              </w:rPr>
              <w:t>семей</w:t>
            </w:r>
            <w:r w:rsidRPr="00264A74">
              <w:rPr>
                <w:sz w:val="20"/>
                <w:szCs w:val="20"/>
              </w:rPr>
              <w:t>, обеспеченных жилыми помещениями</w:t>
            </w:r>
          </w:p>
        </w:tc>
        <w:tc>
          <w:tcPr>
            <w:tcW w:w="3681" w:type="dxa"/>
            <w:gridSpan w:val="3"/>
            <w:tcBorders>
              <w:top w:val="single" w:sz="4" w:space="0" w:color="auto"/>
              <w:left w:val="single" w:sz="4" w:space="0" w:color="auto"/>
              <w:bottom w:val="single" w:sz="4" w:space="0" w:color="auto"/>
              <w:right w:val="single" w:sz="4" w:space="0" w:color="auto"/>
            </w:tcBorders>
          </w:tcPr>
          <w:p w:rsidR="00100BB6" w:rsidRPr="00990709" w:rsidRDefault="00100BB6" w:rsidP="002B5609">
            <w:pPr>
              <w:autoSpaceDE w:val="0"/>
              <w:autoSpaceDN w:val="0"/>
              <w:adjustRightInd w:val="0"/>
              <w:rPr>
                <w:sz w:val="20"/>
                <w:szCs w:val="20"/>
              </w:rPr>
            </w:pPr>
            <w:r w:rsidRPr="00990709">
              <w:rPr>
                <w:sz w:val="20"/>
                <w:szCs w:val="20"/>
              </w:rPr>
              <w:t xml:space="preserve">Отчетный (базовый) период </w:t>
            </w:r>
            <w:r w:rsidR="002B5609">
              <w:rPr>
                <w:sz w:val="20"/>
                <w:szCs w:val="20"/>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990709" w:rsidRDefault="002B5609" w:rsidP="002B5609">
            <w:pPr>
              <w:autoSpaceDE w:val="0"/>
              <w:autoSpaceDN w:val="0"/>
              <w:adjustRightInd w:val="0"/>
              <w:rPr>
                <w:sz w:val="20"/>
                <w:szCs w:val="20"/>
              </w:rPr>
            </w:pPr>
            <w:r>
              <w:rPr>
                <w:sz w:val="20"/>
                <w:szCs w:val="20"/>
              </w:rPr>
              <w:t xml:space="preserve">2017 </w:t>
            </w:r>
            <w:r w:rsidR="00100BB6" w:rsidRPr="00990709">
              <w:rPr>
                <w:sz w:val="20"/>
                <w:szCs w:val="20"/>
              </w:rPr>
              <w:t>год</w:t>
            </w:r>
          </w:p>
        </w:tc>
        <w:tc>
          <w:tcPr>
            <w:tcW w:w="993" w:type="dxa"/>
            <w:gridSpan w:val="2"/>
            <w:tcBorders>
              <w:top w:val="single" w:sz="4" w:space="0" w:color="auto"/>
              <w:left w:val="single" w:sz="4" w:space="0" w:color="auto"/>
              <w:bottom w:val="single" w:sz="4" w:space="0" w:color="auto"/>
              <w:right w:val="single" w:sz="4" w:space="0" w:color="auto"/>
            </w:tcBorders>
          </w:tcPr>
          <w:p w:rsidR="00100BB6" w:rsidRPr="00990709" w:rsidRDefault="00100BB6" w:rsidP="002B5609">
            <w:pPr>
              <w:autoSpaceDE w:val="0"/>
              <w:autoSpaceDN w:val="0"/>
              <w:adjustRightInd w:val="0"/>
              <w:rPr>
                <w:sz w:val="20"/>
                <w:szCs w:val="20"/>
              </w:rPr>
            </w:pPr>
            <w:r w:rsidRPr="00990709">
              <w:rPr>
                <w:sz w:val="20"/>
                <w:szCs w:val="20"/>
              </w:rPr>
              <w:t>201</w:t>
            </w:r>
            <w:r w:rsidR="002B5609">
              <w:rPr>
                <w:sz w:val="20"/>
                <w:szCs w:val="20"/>
              </w:rPr>
              <w:t>8</w:t>
            </w:r>
            <w:r w:rsidRPr="00990709">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990709" w:rsidRDefault="00100BB6" w:rsidP="002B5609">
            <w:pPr>
              <w:autoSpaceDE w:val="0"/>
              <w:autoSpaceDN w:val="0"/>
              <w:adjustRightInd w:val="0"/>
              <w:rPr>
                <w:sz w:val="20"/>
                <w:szCs w:val="20"/>
              </w:rPr>
            </w:pPr>
            <w:r w:rsidRPr="00990709">
              <w:rPr>
                <w:sz w:val="20"/>
                <w:szCs w:val="20"/>
              </w:rPr>
              <w:t>201</w:t>
            </w:r>
            <w:r w:rsidR="002B5609">
              <w:rPr>
                <w:sz w:val="20"/>
                <w:szCs w:val="20"/>
              </w:rPr>
              <w:t>9</w:t>
            </w:r>
            <w:r w:rsidRPr="00990709">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990709" w:rsidRDefault="00100BB6" w:rsidP="002B5609">
            <w:pPr>
              <w:autoSpaceDE w:val="0"/>
              <w:autoSpaceDN w:val="0"/>
              <w:adjustRightInd w:val="0"/>
              <w:rPr>
                <w:sz w:val="20"/>
                <w:szCs w:val="20"/>
              </w:rPr>
            </w:pPr>
            <w:r w:rsidRPr="00990709">
              <w:rPr>
                <w:sz w:val="20"/>
                <w:szCs w:val="20"/>
              </w:rPr>
              <w:t>20</w:t>
            </w:r>
            <w:r w:rsidR="002B5609">
              <w:rPr>
                <w:sz w:val="20"/>
                <w:szCs w:val="20"/>
              </w:rPr>
              <w:t>20</w:t>
            </w:r>
            <w:r w:rsidRPr="00990709">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100BB6" w:rsidRPr="00990709" w:rsidRDefault="00100BB6" w:rsidP="002B5609">
            <w:pPr>
              <w:autoSpaceDE w:val="0"/>
              <w:autoSpaceDN w:val="0"/>
              <w:adjustRightInd w:val="0"/>
              <w:rPr>
                <w:sz w:val="20"/>
                <w:szCs w:val="20"/>
              </w:rPr>
            </w:pPr>
            <w:r w:rsidRPr="00990709">
              <w:rPr>
                <w:sz w:val="20"/>
                <w:szCs w:val="20"/>
              </w:rPr>
              <w:t>20</w:t>
            </w:r>
            <w:r w:rsidR="002B5609">
              <w:rPr>
                <w:sz w:val="20"/>
                <w:szCs w:val="20"/>
              </w:rPr>
              <w:t>21</w:t>
            </w:r>
            <w:r w:rsidRPr="00990709">
              <w:rPr>
                <w:sz w:val="20"/>
                <w:szCs w:val="20"/>
              </w:rPr>
              <w:t xml:space="preserve"> год</w:t>
            </w:r>
          </w:p>
        </w:tc>
      </w:tr>
      <w:tr w:rsidR="00100BB6" w:rsidRPr="005A358F" w:rsidTr="00142254">
        <w:trPr>
          <w:gridAfter w:val="1"/>
          <w:wAfter w:w="9" w:type="dxa"/>
        </w:trPr>
        <w:tc>
          <w:tcPr>
            <w:tcW w:w="5572" w:type="dxa"/>
            <w:gridSpan w:val="4"/>
            <w:vMerge/>
            <w:tcBorders>
              <w:top w:val="single" w:sz="4" w:space="0" w:color="auto"/>
              <w:left w:val="single" w:sz="4" w:space="0" w:color="auto"/>
              <w:bottom w:val="single" w:sz="4" w:space="0" w:color="auto"/>
              <w:right w:val="single" w:sz="4" w:space="0" w:color="auto"/>
            </w:tcBorders>
          </w:tcPr>
          <w:p w:rsidR="00100BB6" w:rsidRPr="005A358F" w:rsidRDefault="00100BB6" w:rsidP="009A7833">
            <w:pPr>
              <w:autoSpaceDE w:val="0"/>
              <w:autoSpaceDN w:val="0"/>
              <w:adjustRightInd w:val="0"/>
              <w:jc w:val="both"/>
              <w:outlineLvl w:val="0"/>
              <w:rPr>
                <w:b/>
                <w:sz w:val="20"/>
                <w:szCs w:val="20"/>
              </w:rPr>
            </w:pPr>
          </w:p>
        </w:tc>
        <w:tc>
          <w:tcPr>
            <w:tcW w:w="3681" w:type="dxa"/>
            <w:gridSpan w:val="3"/>
            <w:tcBorders>
              <w:top w:val="single" w:sz="4" w:space="0" w:color="auto"/>
              <w:left w:val="single" w:sz="4" w:space="0" w:color="auto"/>
              <w:bottom w:val="single" w:sz="4" w:space="0" w:color="auto"/>
              <w:right w:val="single" w:sz="4" w:space="0" w:color="auto"/>
            </w:tcBorders>
          </w:tcPr>
          <w:p w:rsidR="00100BB6" w:rsidRPr="00264A74" w:rsidRDefault="00721B89" w:rsidP="009A7833">
            <w:pPr>
              <w:widowControl w:val="0"/>
              <w:autoSpaceDE w:val="0"/>
              <w:autoSpaceDN w:val="0"/>
              <w:adjustRightInd w:val="0"/>
              <w:jc w:val="center"/>
              <w:outlineLvl w:val="1"/>
              <w:rPr>
                <w:sz w:val="20"/>
                <w:szCs w:val="20"/>
              </w:rPr>
            </w:pPr>
            <w:r>
              <w:rPr>
                <w:sz w:val="20"/>
                <w:szCs w:val="20"/>
              </w:rPr>
              <w:t>9</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264A74" w:rsidRDefault="00E711FC" w:rsidP="009A7833">
            <w:pPr>
              <w:widowControl w:val="0"/>
              <w:autoSpaceDE w:val="0"/>
              <w:autoSpaceDN w:val="0"/>
              <w:adjustRightInd w:val="0"/>
              <w:jc w:val="center"/>
              <w:outlineLvl w:val="1"/>
              <w:rPr>
                <w:sz w:val="20"/>
                <w:szCs w:val="20"/>
              </w:rPr>
            </w:pPr>
            <w:r>
              <w:rPr>
                <w:sz w:val="20"/>
                <w:szCs w:val="20"/>
              </w:rPr>
              <w:t>25</w:t>
            </w:r>
          </w:p>
        </w:tc>
        <w:tc>
          <w:tcPr>
            <w:tcW w:w="993" w:type="dxa"/>
            <w:gridSpan w:val="2"/>
            <w:tcBorders>
              <w:top w:val="single" w:sz="4" w:space="0" w:color="auto"/>
              <w:left w:val="single" w:sz="4" w:space="0" w:color="auto"/>
              <w:bottom w:val="single" w:sz="4" w:space="0" w:color="auto"/>
              <w:right w:val="single" w:sz="4" w:space="0" w:color="auto"/>
            </w:tcBorders>
          </w:tcPr>
          <w:p w:rsidR="00100BB6" w:rsidRPr="00264A74" w:rsidRDefault="00E711FC" w:rsidP="009A7833">
            <w:pPr>
              <w:widowControl w:val="0"/>
              <w:autoSpaceDE w:val="0"/>
              <w:autoSpaceDN w:val="0"/>
              <w:adjustRightInd w:val="0"/>
              <w:jc w:val="center"/>
              <w:outlineLvl w:val="1"/>
              <w:rPr>
                <w:sz w:val="20"/>
                <w:szCs w:val="20"/>
              </w:rPr>
            </w:pPr>
            <w:r>
              <w:rPr>
                <w:sz w:val="20"/>
                <w:szCs w:val="20"/>
              </w:rPr>
              <w:t>25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264A74" w:rsidRDefault="00D35E86" w:rsidP="00D35E86">
            <w:pPr>
              <w:widowControl w:val="0"/>
              <w:autoSpaceDE w:val="0"/>
              <w:autoSpaceDN w:val="0"/>
              <w:adjustRightInd w:val="0"/>
              <w:jc w:val="center"/>
              <w:outlineLvl w:val="1"/>
              <w:rPr>
                <w:sz w:val="20"/>
                <w:szCs w:val="20"/>
              </w:rPr>
            </w:pPr>
            <w:r>
              <w:rPr>
                <w:sz w:val="20"/>
                <w:szCs w:val="20"/>
              </w:rPr>
              <w:t>1</w:t>
            </w:r>
            <w:r w:rsidR="00E711FC">
              <w:rPr>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264A74" w:rsidRDefault="00D35E86" w:rsidP="009A7833">
            <w:pPr>
              <w:widowControl w:val="0"/>
              <w:autoSpaceDE w:val="0"/>
              <w:autoSpaceDN w:val="0"/>
              <w:adjustRightInd w:val="0"/>
              <w:jc w:val="center"/>
              <w:outlineLvl w:val="1"/>
              <w:rPr>
                <w:sz w:val="20"/>
                <w:szCs w:val="20"/>
              </w:rPr>
            </w:pPr>
            <w:r>
              <w:rPr>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100BB6" w:rsidRPr="00E711FC" w:rsidRDefault="00E711FC" w:rsidP="00D35E86">
            <w:pPr>
              <w:widowControl w:val="0"/>
              <w:autoSpaceDE w:val="0"/>
              <w:autoSpaceDN w:val="0"/>
              <w:adjustRightInd w:val="0"/>
              <w:jc w:val="center"/>
              <w:outlineLvl w:val="1"/>
              <w:rPr>
                <w:sz w:val="20"/>
                <w:szCs w:val="20"/>
              </w:rPr>
            </w:pPr>
            <w:r w:rsidRPr="00E711FC">
              <w:rPr>
                <w:sz w:val="20"/>
                <w:szCs w:val="20"/>
              </w:rPr>
              <w:t>2</w:t>
            </w:r>
            <w:r w:rsidR="00D35E86">
              <w:rPr>
                <w:sz w:val="20"/>
                <w:szCs w:val="20"/>
              </w:rPr>
              <w:t>0</w:t>
            </w:r>
          </w:p>
        </w:tc>
      </w:tr>
      <w:tr w:rsidR="00100BB6" w:rsidRPr="008F53F4" w:rsidTr="00721B89">
        <w:tc>
          <w:tcPr>
            <w:tcW w:w="1354" w:type="dxa"/>
            <w:vMerge w:val="restart"/>
            <w:tcBorders>
              <w:top w:val="single" w:sz="4" w:space="0" w:color="auto"/>
              <w:left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Источники финансиров</w:t>
            </w:r>
            <w:r w:rsidRPr="008F53F4">
              <w:rPr>
                <w:sz w:val="20"/>
                <w:szCs w:val="20"/>
              </w:rPr>
              <w:t>а</w:t>
            </w:r>
            <w:r w:rsidRPr="008F53F4">
              <w:rPr>
                <w:sz w:val="20"/>
                <w:szCs w:val="20"/>
              </w:rPr>
              <w:t>ния подпр</w:t>
            </w:r>
            <w:r w:rsidRPr="008F53F4">
              <w:rPr>
                <w:sz w:val="20"/>
                <w:szCs w:val="20"/>
              </w:rPr>
              <w:t>о</w:t>
            </w:r>
            <w:r w:rsidRPr="008F53F4">
              <w:rPr>
                <w:sz w:val="20"/>
                <w:szCs w:val="20"/>
              </w:rPr>
              <w:t>граммы по годам реал</w:t>
            </w:r>
            <w:r w:rsidRPr="008F53F4">
              <w:rPr>
                <w:sz w:val="20"/>
                <w:szCs w:val="20"/>
              </w:rPr>
              <w:t>и</w:t>
            </w:r>
            <w:r w:rsidRPr="008F53F4">
              <w:rPr>
                <w:sz w:val="20"/>
                <w:szCs w:val="20"/>
              </w:rPr>
              <w:t>зации и гла</w:t>
            </w:r>
            <w:r w:rsidRPr="008F53F4">
              <w:rPr>
                <w:sz w:val="20"/>
                <w:szCs w:val="20"/>
              </w:rPr>
              <w:t>в</w:t>
            </w:r>
            <w:r w:rsidRPr="008F53F4">
              <w:rPr>
                <w:sz w:val="20"/>
                <w:szCs w:val="20"/>
              </w:rPr>
              <w:t>ным распор</w:t>
            </w:r>
            <w:r w:rsidRPr="008F53F4">
              <w:rPr>
                <w:sz w:val="20"/>
                <w:szCs w:val="20"/>
              </w:rPr>
              <w:t>я</w:t>
            </w:r>
            <w:r w:rsidRPr="008F53F4">
              <w:rPr>
                <w:sz w:val="20"/>
                <w:szCs w:val="20"/>
              </w:rPr>
              <w:t>дителям бюджетных средств, в том числе по г</w:t>
            </w:r>
            <w:r w:rsidRPr="008F53F4">
              <w:rPr>
                <w:sz w:val="20"/>
                <w:szCs w:val="20"/>
              </w:rPr>
              <w:t>о</w:t>
            </w:r>
            <w:r w:rsidRPr="008F53F4">
              <w:rPr>
                <w:sz w:val="20"/>
                <w:szCs w:val="20"/>
              </w:rPr>
              <w:t>дам:</w:t>
            </w:r>
          </w:p>
        </w:tc>
        <w:tc>
          <w:tcPr>
            <w:tcW w:w="1765" w:type="dxa"/>
            <w:vMerge w:val="restart"/>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Наименование подпрограммы</w:t>
            </w:r>
          </w:p>
        </w:tc>
        <w:tc>
          <w:tcPr>
            <w:tcW w:w="1984" w:type="dxa"/>
            <w:vMerge w:val="restart"/>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Главный распоряд</w:t>
            </w:r>
            <w:r w:rsidRPr="008F53F4">
              <w:rPr>
                <w:sz w:val="20"/>
                <w:szCs w:val="20"/>
              </w:rPr>
              <w:t>и</w:t>
            </w:r>
            <w:r w:rsidRPr="008F53F4">
              <w:rPr>
                <w:sz w:val="20"/>
                <w:szCs w:val="20"/>
              </w:rPr>
              <w:t>тель бюджетных средств</w:t>
            </w:r>
          </w:p>
        </w:tc>
        <w:tc>
          <w:tcPr>
            <w:tcW w:w="2694" w:type="dxa"/>
            <w:gridSpan w:val="2"/>
            <w:vMerge w:val="restart"/>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Источник финансирования</w:t>
            </w:r>
          </w:p>
        </w:tc>
        <w:tc>
          <w:tcPr>
            <w:tcW w:w="7277" w:type="dxa"/>
            <w:gridSpan w:val="12"/>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Расходы (тыс. рублей)</w:t>
            </w:r>
          </w:p>
        </w:tc>
      </w:tr>
      <w:tr w:rsidR="00100BB6" w:rsidRPr="008F53F4" w:rsidTr="00721B89">
        <w:tc>
          <w:tcPr>
            <w:tcW w:w="1354" w:type="dxa"/>
            <w:vMerge/>
            <w:tcBorders>
              <w:left w:val="single" w:sz="4" w:space="0" w:color="auto"/>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1765" w:type="dxa"/>
            <w:vMerge/>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2694" w:type="dxa"/>
            <w:gridSpan w:val="2"/>
            <w:vMerge/>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0BB6" w:rsidRPr="008F53F4" w:rsidRDefault="00100BB6" w:rsidP="002B5609">
            <w:pPr>
              <w:autoSpaceDE w:val="0"/>
              <w:autoSpaceDN w:val="0"/>
              <w:adjustRightInd w:val="0"/>
              <w:rPr>
                <w:sz w:val="20"/>
                <w:szCs w:val="20"/>
              </w:rPr>
            </w:pPr>
            <w:r w:rsidRPr="008F53F4">
              <w:rPr>
                <w:sz w:val="20"/>
                <w:szCs w:val="20"/>
              </w:rPr>
              <w:t>201</w:t>
            </w:r>
            <w:r w:rsidR="002B5609">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8F53F4" w:rsidRDefault="00100BB6" w:rsidP="002B5609">
            <w:pPr>
              <w:autoSpaceDE w:val="0"/>
              <w:autoSpaceDN w:val="0"/>
              <w:adjustRightInd w:val="0"/>
              <w:rPr>
                <w:sz w:val="20"/>
                <w:szCs w:val="20"/>
              </w:rPr>
            </w:pPr>
            <w:r w:rsidRPr="008F53F4">
              <w:rPr>
                <w:sz w:val="20"/>
                <w:szCs w:val="20"/>
              </w:rPr>
              <w:t>201</w:t>
            </w:r>
            <w:r w:rsidR="002B5609">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8F53F4" w:rsidRDefault="00100BB6" w:rsidP="002B5609">
            <w:pPr>
              <w:autoSpaceDE w:val="0"/>
              <w:autoSpaceDN w:val="0"/>
              <w:adjustRightInd w:val="0"/>
              <w:rPr>
                <w:sz w:val="20"/>
                <w:szCs w:val="20"/>
              </w:rPr>
            </w:pPr>
            <w:r w:rsidRPr="008F53F4">
              <w:rPr>
                <w:sz w:val="20"/>
                <w:szCs w:val="20"/>
              </w:rPr>
              <w:t>201</w:t>
            </w:r>
            <w:r w:rsidR="002B5609">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8F53F4" w:rsidRDefault="00100BB6" w:rsidP="002B5609">
            <w:pPr>
              <w:autoSpaceDE w:val="0"/>
              <w:autoSpaceDN w:val="0"/>
              <w:adjustRightInd w:val="0"/>
              <w:rPr>
                <w:sz w:val="20"/>
                <w:szCs w:val="20"/>
              </w:rPr>
            </w:pPr>
            <w:r w:rsidRPr="008F53F4">
              <w:rPr>
                <w:sz w:val="20"/>
                <w:szCs w:val="20"/>
              </w:rPr>
              <w:t>20</w:t>
            </w:r>
            <w:r w:rsidR="002B5609">
              <w:rPr>
                <w:sz w:val="20"/>
                <w:szCs w:val="20"/>
              </w:rPr>
              <w:t>20</w:t>
            </w:r>
            <w:r w:rsidRPr="008F53F4">
              <w:rPr>
                <w:sz w:val="20"/>
                <w:szCs w:val="20"/>
              </w:rPr>
              <w:t xml:space="preserve"> год</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8F53F4" w:rsidRDefault="00100BB6" w:rsidP="002B5609">
            <w:pPr>
              <w:autoSpaceDE w:val="0"/>
              <w:autoSpaceDN w:val="0"/>
              <w:adjustRightInd w:val="0"/>
              <w:rPr>
                <w:sz w:val="20"/>
                <w:szCs w:val="20"/>
              </w:rPr>
            </w:pPr>
            <w:r w:rsidRPr="008F53F4">
              <w:rPr>
                <w:sz w:val="20"/>
                <w:szCs w:val="20"/>
              </w:rPr>
              <w:t>20</w:t>
            </w:r>
            <w:r w:rsidR="002B5609">
              <w:rPr>
                <w:sz w:val="20"/>
                <w:szCs w:val="20"/>
              </w:rPr>
              <w:t>21</w:t>
            </w:r>
            <w:r w:rsidRPr="008F53F4">
              <w:rPr>
                <w:sz w:val="20"/>
                <w:szCs w:val="20"/>
              </w:rPr>
              <w:t xml:space="preserve"> год</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Итого</w:t>
            </w:r>
          </w:p>
        </w:tc>
      </w:tr>
      <w:tr w:rsidR="00100BB6" w:rsidRPr="008F53F4" w:rsidTr="00721B89">
        <w:trPr>
          <w:trHeight w:val="266"/>
        </w:trPr>
        <w:tc>
          <w:tcPr>
            <w:tcW w:w="1354" w:type="dxa"/>
            <w:vMerge/>
            <w:tcBorders>
              <w:left w:val="single" w:sz="4" w:space="0" w:color="auto"/>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1765" w:type="dxa"/>
            <w:vMerge w:val="restart"/>
            <w:tcBorders>
              <w:top w:val="single" w:sz="4" w:space="0" w:color="auto"/>
              <w:left w:val="single" w:sz="4" w:space="0" w:color="auto"/>
              <w:right w:val="single" w:sz="4" w:space="0" w:color="auto"/>
            </w:tcBorders>
          </w:tcPr>
          <w:p w:rsidR="00100BB6" w:rsidRPr="00F675F2" w:rsidRDefault="00100BB6" w:rsidP="00927D18">
            <w:pPr>
              <w:pStyle w:val="ConsPlusCell"/>
              <w:rPr>
                <w:sz w:val="20"/>
                <w:szCs w:val="20"/>
              </w:rPr>
            </w:pPr>
            <w:r>
              <w:rPr>
                <w:sz w:val="20"/>
                <w:szCs w:val="20"/>
              </w:rPr>
              <w:t>«</w:t>
            </w:r>
            <w:r w:rsidR="00927D18">
              <w:rPr>
                <w:sz w:val="20"/>
                <w:szCs w:val="20"/>
              </w:rPr>
              <w:t>Предоставление</w:t>
            </w:r>
            <w:r w:rsidR="00CC513D">
              <w:rPr>
                <w:sz w:val="20"/>
                <w:szCs w:val="20"/>
              </w:rPr>
              <w:t xml:space="preserve"> жилы</w:t>
            </w:r>
            <w:r w:rsidR="00927D18">
              <w:rPr>
                <w:sz w:val="20"/>
                <w:szCs w:val="20"/>
              </w:rPr>
              <w:t>х</w:t>
            </w:r>
            <w:r w:rsidR="00CC513D">
              <w:rPr>
                <w:sz w:val="20"/>
                <w:szCs w:val="20"/>
              </w:rPr>
              <w:t xml:space="preserve"> помещени</w:t>
            </w:r>
            <w:r w:rsidR="00927D18">
              <w:rPr>
                <w:sz w:val="20"/>
                <w:szCs w:val="20"/>
              </w:rPr>
              <w:t>й</w:t>
            </w:r>
            <w:r w:rsidR="00CC513D">
              <w:rPr>
                <w:sz w:val="20"/>
                <w:szCs w:val="20"/>
              </w:rPr>
              <w:t xml:space="preserve"> граждан</w:t>
            </w:r>
            <w:r w:rsidR="00927D18">
              <w:rPr>
                <w:sz w:val="20"/>
                <w:szCs w:val="20"/>
              </w:rPr>
              <w:t>ам</w:t>
            </w:r>
            <w:r w:rsidR="00CC513D">
              <w:rPr>
                <w:sz w:val="20"/>
                <w:szCs w:val="20"/>
              </w:rPr>
              <w:t>, сост</w:t>
            </w:r>
            <w:r w:rsidR="00CC513D">
              <w:rPr>
                <w:sz w:val="20"/>
                <w:szCs w:val="20"/>
              </w:rPr>
              <w:t>о</w:t>
            </w:r>
            <w:r w:rsidR="00CC513D">
              <w:rPr>
                <w:sz w:val="20"/>
                <w:szCs w:val="20"/>
              </w:rPr>
              <w:t>ящи</w:t>
            </w:r>
            <w:r w:rsidR="00927D18">
              <w:rPr>
                <w:sz w:val="20"/>
                <w:szCs w:val="20"/>
              </w:rPr>
              <w:t>м</w:t>
            </w:r>
            <w:r w:rsidR="00CC513D">
              <w:rPr>
                <w:sz w:val="20"/>
                <w:szCs w:val="20"/>
              </w:rPr>
              <w:t xml:space="preserve"> в очереди на улучшение ж</w:t>
            </w:r>
            <w:r w:rsidR="00CC513D">
              <w:rPr>
                <w:sz w:val="20"/>
                <w:szCs w:val="20"/>
              </w:rPr>
              <w:t>и</w:t>
            </w:r>
            <w:r w:rsidR="00CC513D">
              <w:rPr>
                <w:sz w:val="20"/>
                <w:szCs w:val="20"/>
              </w:rPr>
              <w:t>лищных условий</w:t>
            </w:r>
            <w:r>
              <w:rPr>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8F53F4" w:rsidRDefault="00100BB6" w:rsidP="005A358F">
            <w:pPr>
              <w:autoSpaceDE w:val="0"/>
              <w:autoSpaceDN w:val="0"/>
              <w:adjustRightInd w:val="0"/>
              <w:rPr>
                <w:sz w:val="20"/>
                <w:szCs w:val="20"/>
              </w:rPr>
            </w:pPr>
            <w:r w:rsidRPr="008F53F4">
              <w:rPr>
                <w:sz w:val="20"/>
                <w:szCs w:val="20"/>
              </w:rPr>
              <w:t>Всего</w:t>
            </w:r>
            <w:r w:rsidR="005A358F">
              <w:rPr>
                <w:sz w:val="20"/>
                <w:szCs w:val="20"/>
              </w:rPr>
              <w:t xml:space="preserve">, </w:t>
            </w:r>
            <w:r w:rsidRPr="008F53F4">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100BB6" w:rsidRPr="00124C7D" w:rsidRDefault="00E711FC" w:rsidP="009A7833">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C22709" w:rsidRDefault="00E711FC" w:rsidP="009A7833">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264A74" w:rsidRDefault="00E711FC" w:rsidP="009A7833">
            <w:pPr>
              <w:pStyle w:val="ConsPlusCell"/>
              <w:jc w:val="center"/>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264A74" w:rsidRDefault="00E711FC" w:rsidP="009A7833">
            <w:pPr>
              <w:pStyle w:val="ConsPlusCell"/>
              <w:jc w:val="center"/>
              <w:rPr>
                <w:sz w:val="16"/>
                <w:szCs w:val="16"/>
              </w:rPr>
            </w:pPr>
            <w:r>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264A74" w:rsidRDefault="00E711FC" w:rsidP="009A7833">
            <w:pPr>
              <w:pStyle w:val="ConsPlusCell"/>
              <w:jc w:val="center"/>
              <w:rPr>
                <w:sz w:val="16"/>
                <w:szCs w:val="16"/>
              </w:rPr>
            </w:pPr>
            <w:r>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264A74" w:rsidRDefault="00E711FC" w:rsidP="009A7833">
            <w:pPr>
              <w:pStyle w:val="ConsPlusCell"/>
              <w:jc w:val="center"/>
              <w:rPr>
                <w:sz w:val="16"/>
                <w:szCs w:val="16"/>
              </w:rPr>
            </w:pPr>
            <w:r>
              <w:rPr>
                <w:sz w:val="16"/>
                <w:szCs w:val="16"/>
              </w:rPr>
              <w:t>0</w:t>
            </w:r>
          </w:p>
        </w:tc>
      </w:tr>
      <w:tr w:rsidR="00100BB6" w:rsidRPr="008F53F4" w:rsidTr="00721B89">
        <w:trPr>
          <w:trHeight w:val="384"/>
        </w:trPr>
        <w:tc>
          <w:tcPr>
            <w:tcW w:w="1354" w:type="dxa"/>
            <w:vMerge/>
            <w:tcBorders>
              <w:left w:val="single" w:sz="4" w:space="0" w:color="auto"/>
              <w:bottom w:val="nil"/>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nil"/>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8F53F4" w:rsidRDefault="00100BB6" w:rsidP="00721B89">
            <w:pPr>
              <w:autoSpaceDE w:val="0"/>
              <w:autoSpaceDN w:val="0"/>
              <w:adjustRightInd w:val="0"/>
              <w:rPr>
                <w:sz w:val="20"/>
                <w:szCs w:val="20"/>
              </w:rPr>
            </w:pPr>
            <w:r>
              <w:rPr>
                <w:sz w:val="18"/>
                <w:szCs w:val="18"/>
              </w:rPr>
              <w:t xml:space="preserve">Администрация </w:t>
            </w:r>
            <w:r w:rsidR="00721B89">
              <w:rPr>
                <w:sz w:val="18"/>
                <w:szCs w:val="18"/>
              </w:rPr>
              <w:t>горо</w:t>
            </w:r>
            <w:r w:rsidR="00721B89">
              <w:rPr>
                <w:sz w:val="18"/>
                <w:szCs w:val="18"/>
              </w:rPr>
              <w:t>д</w:t>
            </w:r>
            <w:r w:rsidR="00721B89">
              <w:rPr>
                <w:sz w:val="18"/>
                <w:szCs w:val="18"/>
              </w:rPr>
              <w:t>ского округа Истра</w:t>
            </w:r>
          </w:p>
        </w:tc>
        <w:tc>
          <w:tcPr>
            <w:tcW w:w="2694" w:type="dxa"/>
            <w:gridSpan w:val="2"/>
            <w:tcBorders>
              <w:top w:val="single" w:sz="4" w:space="0" w:color="auto"/>
              <w:left w:val="single" w:sz="4" w:space="0" w:color="auto"/>
              <w:bottom w:val="single" w:sz="4" w:space="0" w:color="auto"/>
              <w:right w:val="single" w:sz="4" w:space="0" w:color="auto"/>
            </w:tcBorders>
          </w:tcPr>
          <w:p w:rsidR="00100BB6" w:rsidRPr="008F53F4" w:rsidRDefault="00100BB6" w:rsidP="00721B89">
            <w:pPr>
              <w:autoSpaceDE w:val="0"/>
              <w:autoSpaceDN w:val="0"/>
              <w:adjustRightInd w:val="0"/>
              <w:rPr>
                <w:sz w:val="20"/>
                <w:szCs w:val="20"/>
              </w:rPr>
            </w:pPr>
            <w:r>
              <w:rPr>
                <w:sz w:val="18"/>
                <w:szCs w:val="18"/>
              </w:rPr>
              <w:t xml:space="preserve">Средства бюджета </w:t>
            </w:r>
            <w:r w:rsidR="00721B89">
              <w:rPr>
                <w:sz w:val="18"/>
                <w:szCs w:val="18"/>
              </w:rPr>
              <w:t>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100BB6" w:rsidRPr="00124C7D" w:rsidRDefault="00E711FC" w:rsidP="009A7833">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C22709" w:rsidRDefault="00E711FC" w:rsidP="009A7833">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264A74" w:rsidRDefault="00E711FC" w:rsidP="009A7833">
            <w:pPr>
              <w:pStyle w:val="ConsPlusCell"/>
              <w:jc w:val="center"/>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264A74" w:rsidRDefault="00E711FC" w:rsidP="009A7833">
            <w:pPr>
              <w:pStyle w:val="ConsPlusCell"/>
              <w:jc w:val="center"/>
              <w:rPr>
                <w:sz w:val="16"/>
                <w:szCs w:val="16"/>
              </w:rPr>
            </w:pPr>
            <w:r>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264A74" w:rsidRDefault="00E711FC" w:rsidP="009A7833">
            <w:pPr>
              <w:pStyle w:val="ConsPlusCell"/>
              <w:jc w:val="center"/>
              <w:rPr>
                <w:sz w:val="16"/>
                <w:szCs w:val="16"/>
              </w:rPr>
            </w:pPr>
            <w:r>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264A74" w:rsidRDefault="00E711FC" w:rsidP="009A7833">
            <w:pPr>
              <w:pStyle w:val="ConsPlusCell"/>
              <w:jc w:val="center"/>
              <w:rPr>
                <w:sz w:val="16"/>
                <w:szCs w:val="16"/>
              </w:rPr>
            </w:pPr>
            <w:r>
              <w:rPr>
                <w:sz w:val="16"/>
                <w:szCs w:val="16"/>
              </w:rPr>
              <w:t>0</w:t>
            </w:r>
          </w:p>
        </w:tc>
      </w:tr>
      <w:tr w:rsidR="00100BB6" w:rsidRPr="008F53F4" w:rsidTr="00721B89">
        <w:trPr>
          <w:trHeight w:val="207"/>
        </w:trPr>
        <w:tc>
          <w:tcPr>
            <w:tcW w:w="1354" w:type="dxa"/>
            <w:vMerge/>
            <w:tcBorders>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00BB6" w:rsidRPr="00124C7D" w:rsidRDefault="00E711FC" w:rsidP="009A7833">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C22709" w:rsidRDefault="00E711FC" w:rsidP="009A7833">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C22709" w:rsidRDefault="00E711FC" w:rsidP="009A7833">
            <w:pPr>
              <w:pStyle w:val="ConsPlusCell"/>
              <w:jc w:val="center"/>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C22709" w:rsidRDefault="00E711FC" w:rsidP="009A7833">
            <w:pPr>
              <w:pStyle w:val="ConsPlusCell"/>
              <w:jc w:val="center"/>
              <w:rPr>
                <w:sz w:val="16"/>
                <w:szCs w:val="16"/>
              </w:rPr>
            </w:pPr>
            <w:r>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C22709" w:rsidRDefault="00E711FC" w:rsidP="009A7833">
            <w:pPr>
              <w:pStyle w:val="ConsPlusCell"/>
              <w:jc w:val="center"/>
              <w:rPr>
                <w:sz w:val="16"/>
                <w:szCs w:val="16"/>
              </w:rPr>
            </w:pPr>
            <w:r>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C22709" w:rsidRDefault="00E711FC" w:rsidP="009A7833">
            <w:pPr>
              <w:pStyle w:val="ConsPlusCell"/>
              <w:jc w:val="center"/>
              <w:rPr>
                <w:sz w:val="16"/>
                <w:szCs w:val="16"/>
              </w:rPr>
            </w:pPr>
            <w:r>
              <w:rPr>
                <w:sz w:val="16"/>
                <w:szCs w:val="16"/>
              </w:rPr>
              <w:t>0</w:t>
            </w:r>
          </w:p>
        </w:tc>
      </w:tr>
      <w:tr w:rsidR="002B5609" w:rsidRPr="008F53F4"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8F53F4" w:rsidRDefault="002B5609" w:rsidP="009A7833">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2B5609" w:rsidRPr="008F53F4" w:rsidRDefault="002B5609" w:rsidP="002B5609">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8F53F4" w:rsidRDefault="002B5609" w:rsidP="002B5609">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8F53F4" w:rsidRDefault="002B5609" w:rsidP="002B5609">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8F53F4" w:rsidRDefault="002B5609" w:rsidP="002B5609">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8F53F4" w:rsidRDefault="002B5609" w:rsidP="0001526A">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2B5609" w:rsidRPr="008F53F4"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8F53F4" w:rsidRDefault="002B5609" w:rsidP="005A358F">
            <w:pPr>
              <w:autoSpaceDE w:val="0"/>
              <w:autoSpaceDN w:val="0"/>
              <w:adjustRightInd w:val="0"/>
              <w:rPr>
                <w:sz w:val="20"/>
                <w:szCs w:val="20"/>
              </w:rPr>
            </w:pPr>
            <w:r w:rsidRPr="00264A74">
              <w:rPr>
                <w:sz w:val="20"/>
                <w:szCs w:val="20"/>
              </w:rPr>
              <w:t>Количество</w:t>
            </w:r>
            <w:r>
              <w:rPr>
                <w:sz w:val="20"/>
                <w:szCs w:val="20"/>
              </w:rPr>
              <w:t xml:space="preserve"> семе</w:t>
            </w:r>
            <w:r w:rsidRPr="00D0412F">
              <w:rPr>
                <w:sz w:val="20"/>
                <w:szCs w:val="20"/>
              </w:rPr>
              <w:t xml:space="preserve">й, состоящих в очереди на </w:t>
            </w:r>
            <w:r>
              <w:rPr>
                <w:sz w:val="20"/>
                <w:szCs w:val="20"/>
              </w:rPr>
              <w:t>улучшение жилищных условий</w:t>
            </w:r>
          </w:p>
        </w:tc>
        <w:tc>
          <w:tcPr>
            <w:tcW w:w="1134" w:type="dxa"/>
            <w:tcBorders>
              <w:top w:val="single" w:sz="4" w:space="0" w:color="auto"/>
              <w:left w:val="single" w:sz="4" w:space="0" w:color="auto"/>
              <w:bottom w:val="single" w:sz="4" w:space="0" w:color="auto"/>
              <w:right w:val="single" w:sz="4" w:space="0" w:color="auto"/>
            </w:tcBorders>
          </w:tcPr>
          <w:p w:rsidR="002B5609" w:rsidRPr="008F53F4" w:rsidRDefault="00211423" w:rsidP="00211423">
            <w:pPr>
              <w:autoSpaceDE w:val="0"/>
              <w:autoSpaceDN w:val="0"/>
              <w:adjustRightInd w:val="0"/>
              <w:rPr>
                <w:sz w:val="20"/>
                <w:szCs w:val="20"/>
              </w:rPr>
            </w:pPr>
            <w:r>
              <w:rPr>
                <w:sz w:val="20"/>
                <w:szCs w:val="20"/>
              </w:rPr>
              <w:t>982</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8F53F4" w:rsidRDefault="00211423" w:rsidP="00352CD3">
            <w:pPr>
              <w:autoSpaceDE w:val="0"/>
              <w:autoSpaceDN w:val="0"/>
              <w:adjustRightInd w:val="0"/>
              <w:rPr>
                <w:sz w:val="20"/>
                <w:szCs w:val="20"/>
              </w:rPr>
            </w:pPr>
            <w:r>
              <w:rPr>
                <w:sz w:val="20"/>
                <w:szCs w:val="20"/>
              </w:rPr>
              <w:t>930</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8F53F4" w:rsidRDefault="00211423" w:rsidP="00352CD3">
            <w:pPr>
              <w:autoSpaceDE w:val="0"/>
              <w:autoSpaceDN w:val="0"/>
              <w:adjustRightInd w:val="0"/>
              <w:rPr>
                <w:sz w:val="20"/>
                <w:szCs w:val="20"/>
              </w:rPr>
            </w:pPr>
            <w:r>
              <w:rPr>
                <w:sz w:val="20"/>
                <w:szCs w:val="20"/>
              </w:rPr>
              <w:t>885</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8F53F4" w:rsidRDefault="00211423" w:rsidP="00352CD3">
            <w:pPr>
              <w:autoSpaceDE w:val="0"/>
              <w:autoSpaceDN w:val="0"/>
              <w:adjustRightInd w:val="0"/>
              <w:rPr>
                <w:sz w:val="20"/>
                <w:szCs w:val="20"/>
              </w:rPr>
            </w:pPr>
            <w:r>
              <w:rPr>
                <w:sz w:val="20"/>
                <w:szCs w:val="20"/>
              </w:rPr>
              <w:t>840</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8F53F4" w:rsidRDefault="00211423" w:rsidP="00BD19A3">
            <w:pPr>
              <w:autoSpaceDE w:val="0"/>
              <w:autoSpaceDN w:val="0"/>
              <w:adjustRightInd w:val="0"/>
              <w:rPr>
                <w:sz w:val="20"/>
                <w:szCs w:val="20"/>
              </w:rPr>
            </w:pPr>
            <w:r>
              <w:rPr>
                <w:sz w:val="20"/>
                <w:szCs w:val="20"/>
              </w:rPr>
              <w:t>795</w:t>
            </w:r>
          </w:p>
        </w:tc>
      </w:tr>
      <w:tr w:rsidR="002B5609" w:rsidRPr="00AD123E"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AD123E" w:rsidRDefault="002B5609" w:rsidP="005A358F">
            <w:pPr>
              <w:autoSpaceDE w:val="0"/>
              <w:autoSpaceDN w:val="0"/>
              <w:adjustRightInd w:val="0"/>
              <w:rPr>
                <w:sz w:val="18"/>
                <w:szCs w:val="18"/>
              </w:rPr>
            </w:pPr>
            <w:r w:rsidRPr="00AD123E">
              <w:rPr>
                <w:sz w:val="18"/>
                <w:szCs w:val="18"/>
              </w:rPr>
              <w:t>Доля семей, обеспеченных жилыми помещениями, к общему количеству семей, состоящих в оч</w:t>
            </w:r>
            <w:r w:rsidRPr="00AD123E">
              <w:rPr>
                <w:sz w:val="18"/>
                <w:szCs w:val="18"/>
              </w:rPr>
              <w:t>е</w:t>
            </w:r>
            <w:r w:rsidRPr="00AD123E">
              <w:rPr>
                <w:sz w:val="18"/>
                <w:szCs w:val="18"/>
              </w:rPr>
              <w:t>реди на улучшение жилищных условий в муниципальном образовании, процент</w:t>
            </w:r>
          </w:p>
        </w:tc>
        <w:tc>
          <w:tcPr>
            <w:tcW w:w="1134" w:type="dxa"/>
            <w:tcBorders>
              <w:top w:val="single" w:sz="4" w:space="0" w:color="auto"/>
              <w:left w:val="single" w:sz="4" w:space="0" w:color="auto"/>
              <w:bottom w:val="single" w:sz="4" w:space="0" w:color="auto"/>
              <w:right w:val="single" w:sz="4" w:space="0" w:color="auto"/>
            </w:tcBorders>
          </w:tcPr>
          <w:p w:rsidR="002B5609" w:rsidRPr="00AD123E" w:rsidRDefault="00721B89" w:rsidP="00211423">
            <w:pPr>
              <w:autoSpaceDE w:val="0"/>
              <w:autoSpaceDN w:val="0"/>
              <w:adjustRightInd w:val="0"/>
              <w:rPr>
                <w:sz w:val="20"/>
                <w:szCs w:val="20"/>
              </w:rPr>
            </w:pPr>
            <w:r>
              <w:rPr>
                <w:sz w:val="20"/>
                <w:szCs w:val="20"/>
              </w:rPr>
              <w:t>2,4</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AD123E" w:rsidRDefault="00721B89" w:rsidP="00211423">
            <w:pPr>
              <w:autoSpaceDE w:val="0"/>
              <w:autoSpaceDN w:val="0"/>
              <w:adjustRightInd w:val="0"/>
              <w:rPr>
                <w:sz w:val="20"/>
                <w:szCs w:val="20"/>
              </w:rPr>
            </w:pPr>
            <w:r>
              <w:rPr>
                <w:sz w:val="20"/>
                <w:szCs w:val="20"/>
              </w:rPr>
              <w:t>2,5</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AD123E" w:rsidRDefault="00721B89" w:rsidP="000A32BE">
            <w:pPr>
              <w:autoSpaceDE w:val="0"/>
              <w:autoSpaceDN w:val="0"/>
              <w:adjustRightInd w:val="0"/>
              <w:rPr>
                <w:sz w:val="20"/>
                <w:szCs w:val="20"/>
              </w:rPr>
            </w:pPr>
            <w:r>
              <w:rPr>
                <w:sz w:val="20"/>
                <w:szCs w:val="20"/>
              </w:rPr>
              <w:t>1,6</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AD123E" w:rsidRDefault="00721B89" w:rsidP="00730AEA">
            <w:pPr>
              <w:autoSpaceDE w:val="0"/>
              <w:autoSpaceDN w:val="0"/>
              <w:adjustRightInd w:val="0"/>
              <w:rPr>
                <w:sz w:val="20"/>
                <w:szCs w:val="20"/>
              </w:rPr>
            </w:pPr>
            <w:r>
              <w:rPr>
                <w:sz w:val="20"/>
                <w:szCs w:val="20"/>
              </w:rPr>
              <w:t>1,1</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AD123E" w:rsidRDefault="00721B89" w:rsidP="00730AEA">
            <w:pPr>
              <w:autoSpaceDE w:val="0"/>
              <w:autoSpaceDN w:val="0"/>
              <w:adjustRightInd w:val="0"/>
              <w:rPr>
                <w:sz w:val="20"/>
                <w:szCs w:val="20"/>
              </w:rPr>
            </w:pPr>
            <w:r>
              <w:rPr>
                <w:sz w:val="20"/>
                <w:szCs w:val="20"/>
              </w:rPr>
              <w:t>2,4</w:t>
            </w:r>
          </w:p>
        </w:tc>
      </w:tr>
      <w:tr w:rsidR="002B5609" w:rsidRPr="00846259"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0B7AE1" w:rsidRDefault="002B5609" w:rsidP="00B95E80">
            <w:pPr>
              <w:autoSpaceDE w:val="0"/>
              <w:autoSpaceDN w:val="0"/>
              <w:adjustRightInd w:val="0"/>
              <w:rPr>
                <w:sz w:val="20"/>
                <w:szCs w:val="20"/>
              </w:rPr>
            </w:pPr>
            <w:r w:rsidRPr="000B7AE1">
              <w:rPr>
                <w:sz w:val="20"/>
                <w:szCs w:val="20"/>
              </w:rPr>
              <w:t>Доля медицинских работников государственных учреждений здравоохранения муниц</w:t>
            </w:r>
            <w:r w:rsidRPr="000B7AE1">
              <w:rPr>
                <w:sz w:val="20"/>
                <w:szCs w:val="20"/>
              </w:rPr>
              <w:t>и</w:t>
            </w:r>
            <w:r w:rsidRPr="000B7AE1">
              <w:rPr>
                <w:sz w:val="20"/>
                <w:szCs w:val="20"/>
              </w:rPr>
              <w:t>пального образования, обеспеченных жилыми помещениями, процент</w:t>
            </w:r>
          </w:p>
        </w:tc>
        <w:tc>
          <w:tcPr>
            <w:tcW w:w="1134" w:type="dxa"/>
            <w:tcBorders>
              <w:top w:val="single" w:sz="4" w:space="0" w:color="auto"/>
              <w:left w:val="single" w:sz="4" w:space="0" w:color="auto"/>
              <w:bottom w:val="single" w:sz="4" w:space="0" w:color="auto"/>
              <w:right w:val="single" w:sz="4" w:space="0" w:color="auto"/>
            </w:tcBorders>
          </w:tcPr>
          <w:p w:rsidR="002B5609" w:rsidRPr="000B7AE1" w:rsidRDefault="006D0D23" w:rsidP="002B5609">
            <w:pPr>
              <w:autoSpaceDE w:val="0"/>
              <w:autoSpaceDN w:val="0"/>
              <w:adjustRightInd w:val="0"/>
              <w:rPr>
                <w:sz w:val="20"/>
                <w:szCs w:val="20"/>
              </w:rPr>
            </w:pPr>
            <w:r>
              <w:rPr>
                <w:sz w:val="20"/>
                <w:szCs w:val="20"/>
              </w:rPr>
              <w:t>11,11</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0B7AE1" w:rsidRDefault="006D0D23" w:rsidP="002B5609">
            <w:pPr>
              <w:autoSpaceDE w:val="0"/>
              <w:autoSpaceDN w:val="0"/>
              <w:adjustRightInd w:val="0"/>
              <w:rPr>
                <w:sz w:val="20"/>
                <w:szCs w:val="20"/>
              </w:rPr>
            </w:pPr>
            <w:r>
              <w:rPr>
                <w:sz w:val="20"/>
                <w:szCs w:val="20"/>
              </w:rPr>
              <w:t>18,75</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0B7AE1" w:rsidRDefault="006D0D23" w:rsidP="00D1594A">
            <w:pPr>
              <w:autoSpaceDE w:val="0"/>
              <w:autoSpaceDN w:val="0"/>
              <w:adjustRightInd w:val="0"/>
              <w:rPr>
                <w:sz w:val="20"/>
                <w:szCs w:val="20"/>
              </w:rPr>
            </w:pPr>
            <w:r>
              <w:rPr>
                <w:sz w:val="20"/>
                <w:szCs w:val="20"/>
              </w:rPr>
              <w:t>30,77</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0B7AE1" w:rsidRDefault="006D0D23" w:rsidP="00730AEA">
            <w:pPr>
              <w:autoSpaceDE w:val="0"/>
              <w:autoSpaceDN w:val="0"/>
              <w:adjustRightInd w:val="0"/>
              <w:rPr>
                <w:sz w:val="20"/>
                <w:szCs w:val="20"/>
              </w:rPr>
            </w:pPr>
            <w:r>
              <w:rPr>
                <w:sz w:val="20"/>
                <w:szCs w:val="20"/>
              </w:rPr>
              <w:t>55,56</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0B7AE1" w:rsidRDefault="006D0D23" w:rsidP="00730AEA">
            <w:pPr>
              <w:autoSpaceDE w:val="0"/>
              <w:autoSpaceDN w:val="0"/>
              <w:adjustRightInd w:val="0"/>
              <w:rPr>
                <w:sz w:val="20"/>
                <w:szCs w:val="20"/>
              </w:rPr>
            </w:pPr>
            <w:r>
              <w:rPr>
                <w:sz w:val="20"/>
                <w:szCs w:val="20"/>
              </w:rPr>
              <w:t>100</w:t>
            </w:r>
          </w:p>
        </w:tc>
      </w:tr>
    </w:tbl>
    <w:p w:rsidR="00183552" w:rsidRDefault="00183552" w:rsidP="00100BB6">
      <w:pPr>
        <w:widowControl w:val="0"/>
        <w:autoSpaceDE w:val="0"/>
        <w:autoSpaceDN w:val="0"/>
        <w:adjustRightInd w:val="0"/>
        <w:ind w:left="540"/>
        <w:jc w:val="center"/>
        <w:rPr>
          <w:b/>
          <w:sz w:val="20"/>
          <w:szCs w:val="20"/>
        </w:rPr>
      </w:pPr>
    </w:p>
    <w:p w:rsidR="00100BB6" w:rsidRDefault="00AC628E" w:rsidP="00100BB6">
      <w:pPr>
        <w:widowControl w:val="0"/>
        <w:autoSpaceDE w:val="0"/>
        <w:autoSpaceDN w:val="0"/>
        <w:adjustRightInd w:val="0"/>
        <w:ind w:left="540"/>
        <w:jc w:val="center"/>
        <w:rPr>
          <w:b/>
          <w:sz w:val="20"/>
          <w:szCs w:val="20"/>
        </w:rPr>
      </w:pPr>
      <w:r>
        <w:rPr>
          <w:b/>
          <w:sz w:val="20"/>
          <w:szCs w:val="20"/>
        </w:rPr>
        <w:t>7</w:t>
      </w:r>
      <w:r w:rsidR="00100BB6">
        <w:rPr>
          <w:b/>
          <w:sz w:val="20"/>
          <w:szCs w:val="20"/>
        </w:rPr>
        <w:t xml:space="preserve">.2.Описание задач Подпрограммы </w:t>
      </w:r>
      <w:r>
        <w:rPr>
          <w:b/>
          <w:sz w:val="20"/>
          <w:szCs w:val="20"/>
        </w:rPr>
        <w:t>7</w:t>
      </w:r>
    </w:p>
    <w:p w:rsidR="00100BB6" w:rsidRDefault="00100BB6" w:rsidP="00100BB6">
      <w:pPr>
        <w:widowControl w:val="0"/>
        <w:autoSpaceDE w:val="0"/>
        <w:autoSpaceDN w:val="0"/>
        <w:adjustRightInd w:val="0"/>
        <w:jc w:val="center"/>
        <w:rPr>
          <w:b/>
          <w:sz w:val="20"/>
          <w:szCs w:val="20"/>
        </w:rPr>
      </w:pPr>
    </w:p>
    <w:p w:rsidR="00100BB6" w:rsidRDefault="00100BB6" w:rsidP="00100BB6">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w:t>
      </w:r>
      <w:r w:rsidR="00AC628E">
        <w:rPr>
          <w:sz w:val="20"/>
          <w:szCs w:val="20"/>
        </w:rPr>
        <w:t xml:space="preserve"> 7</w:t>
      </w:r>
      <w:r w:rsidRPr="00B66108">
        <w:rPr>
          <w:sz w:val="20"/>
          <w:szCs w:val="20"/>
        </w:rPr>
        <w:t xml:space="preserve"> </w:t>
      </w:r>
      <w:r>
        <w:rPr>
          <w:sz w:val="20"/>
          <w:szCs w:val="20"/>
        </w:rPr>
        <w:t xml:space="preserve">является </w:t>
      </w:r>
      <w:r w:rsidR="00F40274">
        <w:rPr>
          <w:sz w:val="20"/>
          <w:szCs w:val="20"/>
        </w:rPr>
        <w:t xml:space="preserve">повышение уровня обеспеченности населения </w:t>
      </w:r>
      <w:r w:rsidR="009F16DB">
        <w:rPr>
          <w:sz w:val="20"/>
          <w:szCs w:val="20"/>
        </w:rPr>
        <w:t>муниципального образования «</w:t>
      </w:r>
      <w:r w:rsidR="00721B89">
        <w:rPr>
          <w:sz w:val="20"/>
          <w:szCs w:val="20"/>
        </w:rPr>
        <w:t>Городской округ Истра</w:t>
      </w:r>
      <w:r w:rsidR="009F16DB">
        <w:rPr>
          <w:sz w:val="20"/>
          <w:szCs w:val="20"/>
        </w:rPr>
        <w:t xml:space="preserve"> Московской области»</w:t>
      </w:r>
      <w:r w:rsidR="00F40274">
        <w:rPr>
          <w:sz w:val="20"/>
          <w:szCs w:val="20"/>
        </w:rPr>
        <w:t xml:space="preserve"> жильем, в том числе путем обеспечения жилыми помещениями граждан, состоящих на учете в качестве нуждающихся в жилых помещениях, предоставляемых по дог</w:t>
      </w:r>
      <w:r w:rsidR="00F40274">
        <w:rPr>
          <w:sz w:val="20"/>
          <w:szCs w:val="20"/>
        </w:rPr>
        <w:t>о</w:t>
      </w:r>
      <w:r w:rsidR="00F40274">
        <w:rPr>
          <w:sz w:val="20"/>
          <w:szCs w:val="20"/>
        </w:rPr>
        <w:t>ворам социального найма</w:t>
      </w:r>
      <w:r>
        <w:rPr>
          <w:noProof/>
          <w:sz w:val="20"/>
          <w:szCs w:val="20"/>
        </w:rPr>
        <w:t>.</w:t>
      </w:r>
    </w:p>
    <w:p w:rsidR="00100BB6" w:rsidRPr="00B66108" w:rsidRDefault="00100BB6" w:rsidP="00100BB6">
      <w:pPr>
        <w:widowControl w:val="0"/>
        <w:autoSpaceDE w:val="0"/>
        <w:autoSpaceDN w:val="0"/>
        <w:adjustRightInd w:val="0"/>
        <w:ind w:left="540"/>
        <w:jc w:val="both"/>
        <w:rPr>
          <w:sz w:val="20"/>
          <w:szCs w:val="20"/>
        </w:rPr>
      </w:pPr>
    </w:p>
    <w:p w:rsidR="00100BB6" w:rsidRPr="00F110FA" w:rsidRDefault="00210415" w:rsidP="00100BB6">
      <w:pPr>
        <w:ind w:firstLine="540"/>
        <w:jc w:val="center"/>
        <w:rPr>
          <w:b/>
          <w:sz w:val="20"/>
          <w:szCs w:val="20"/>
        </w:rPr>
      </w:pPr>
      <w:r>
        <w:rPr>
          <w:b/>
          <w:sz w:val="20"/>
          <w:szCs w:val="20"/>
        </w:rPr>
        <w:t>7</w:t>
      </w:r>
      <w:r w:rsidR="00100BB6">
        <w:rPr>
          <w:b/>
          <w:sz w:val="20"/>
          <w:szCs w:val="20"/>
        </w:rPr>
        <w:t>.3</w:t>
      </w:r>
      <w:r w:rsidR="00100BB6" w:rsidRPr="00F110FA">
        <w:rPr>
          <w:b/>
          <w:sz w:val="20"/>
          <w:szCs w:val="20"/>
        </w:rPr>
        <w:t xml:space="preserve">. </w:t>
      </w:r>
      <w:r w:rsidR="00100BB6">
        <w:rPr>
          <w:b/>
          <w:sz w:val="20"/>
          <w:szCs w:val="20"/>
        </w:rPr>
        <w:t>Характеристика проблем и мероприятий</w:t>
      </w:r>
      <w:r w:rsidR="00100BB6" w:rsidRPr="00F110FA">
        <w:rPr>
          <w:b/>
          <w:sz w:val="20"/>
          <w:szCs w:val="20"/>
        </w:rPr>
        <w:t xml:space="preserve"> Подпрограммы</w:t>
      </w:r>
      <w:r w:rsidR="00100BB6">
        <w:rPr>
          <w:b/>
          <w:sz w:val="20"/>
          <w:szCs w:val="20"/>
        </w:rPr>
        <w:t xml:space="preserve"> </w:t>
      </w:r>
      <w:r>
        <w:rPr>
          <w:b/>
          <w:sz w:val="20"/>
          <w:szCs w:val="20"/>
        </w:rPr>
        <w:t>7</w:t>
      </w:r>
    </w:p>
    <w:p w:rsidR="000F3759" w:rsidRPr="00297713" w:rsidRDefault="000F3759" w:rsidP="000F3759">
      <w:pPr>
        <w:autoSpaceDE w:val="0"/>
        <w:autoSpaceDN w:val="0"/>
        <w:adjustRightInd w:val="0"/>
        <w:jc w:val="center"/>
        <w:rPr>
          <w:sz w:val="20"/>
          <w:szCs w:val="20"/>
        </w:rPr>
      </w:pPr>
    </w:p>
    <w:p w:rsidR="000F3759" w:rsidRDefault="000F3759" w:rsidP="000F3759">
      <w:pPr>
        <w:autoSpaceDE w:val="0"/>
        <w:autoSpaceDN w:val="0"/>
        <w:adjustRightInd w:val="0"/>
        <w:ind w:firstLine="540"/>
        <w:jc w:val="both"/>
        <w:rPr>
          <w:sz w:val="20"/>
          <w:szCs w:val="20"/>
        </w:rPr>
      </w:pPr>
      <w:r>
        <w:rPr>
          <w:sz w:val="20"/>
          <w:szCs w:val="20"/>
        </w:rPr>
        <w:t>Подпрограмма разработана в целях исполнения Указа Президента Российской Федерации от 07.05.2012 N 600 "О мерах по обеспечению граждан Российской Ф</w:t>
      </w:r>
      <w:r>
        <w:rPr>
          <w:sz w:val="20"/>
          <w:szCs w:val="20"/>
        </w:rPr>
        <w:t>е</w:t>
      </w:r>
      <w:r>
        <w:rPr>
          <w:sz w:val="20"/>
          <w:szCs w:val="20"/>
        </w:rPr>
        <w:t>дерации доступным и комфортным жильем и повышению качества жилищно-коммунальных услуг» и соответствует приоритетным направлениям социально-экономического развития Московской области.</w:t>
      </w:r>
    </w:p>
    <w:p w:rsidR="00210415" w:rsidRDefault="000F3759" w:rsidP="00210415">
      <w:pPr>
        <w:ind w:firstLine="708"/>
        <w:jc w:val="both"/>
        <w:rPr>
          <w:sz w:val="20"/>
          <w:szCs w:val="20"/>
        </w:rPr>
      </w:pPr>
      <w:r>
        <w:rPr>
          <w:sz w:val="20"/>
          <w:szCs w:val="20"/>
        </w:rPr>
        <w:t xml:space="preserve">Большинство граждан не в состоянии самостоятельно улучшить свои жилищные условия и приобрести жилье соразмерно своим потребностям. Удовлетворение потребности в жилье социально уязвимых слоев населения происходит за счет </w:t>
      </w:r>
      <w:r w:rsidR="00210415">
        <w:rPr>
          <w:sz w:val="20"/>
          <w:szCs w:val="20"/>
        </w:rPr>
        <w:t xml:space="preserve">получения </w:t>
      </w:r>
      <w:r>
        <w:rPr>
          <w:sz w:val="20"/>
          <w:szCs w:val="20"/>
        </w:rPr>
        <w:t>жилых помещений муниципального жилищного фонда.</w:t>
      </w:r>
      <w:r w:rsidR="00210415" w:rsidRPr="00210415">
        <w:rPr>
          <w:sz w:val="20"/>
          <w:szCs w:val="20"/>
        </w:rPr>
        <w:t xml:space="preserve"> </w:t>
      </w:r>
    </w:p>
    <w:p w:rsidR="000F3759" w:rsidRDefault="000F3759" w:rsidP="000F3759">
      <w:pPr>
        <w:autoSpaceDE w:val="0"/>
        <w:autoSpaceDN w:val="0"/>
        <w:adjustRightInd w:val="0"/>
        <w:ind w:firstLine="540"/>
        <w:jc w:val="both"/>
        <w:rPr>
          <w:sz w:val="20"/>
          <w:szCs w:val="20"/>
        </w:rPr>
      </w:pPr>
      <w:r>
        <w:rPr>
          <w:sz w:val="20"/>
          <w:szCs w:val="20"/>
        </w:rPr>
        <w:t xml:space="preserve">В </w:t>
      </w:r>
      <w:r w:rsidR="009F16DB">
        <w:rPr>
          <w:sz w:val="20"/>
          <w:szCs w:val="20"/>
        </w:rPr>
        <w:t>муниципальном образовании «</w:t>
      </w:r>
      <w:r w:rsidR="00721B89">
        <w:rPr>
          <w:sz w:val="20"/>
          <w:szCs w:val="20"/>
        </w:rPr>
        <w:t>Городской округ Истра Московской области</w:t>
      </w:r>
      <w:r w:rsidR="009F16DB">
        <w:rPr>
          <w:sz w:val="20"/>
          <w:szCs w:val="20"/>
        </w:rPr>
        <w:t xml:space="preserve">» </w:t>
      </w:r>
      <w:r>
        <w:rPr>
          <w:sz w:val="20"/>
          <w:szCs w:val="20"/>
        </w:rPr>
        <w:t xml:space="preserve">на учете нуждающихся в улучшении жилищных условий </w:t>
      </w:r>
      <w:r w:rsidR="00210415">
        <w:rPr>
          <w:sz w:val="20"/>
          <w:szCs w:val="20"/>
        </w:rPr>
        <w:t>на 01.01.201</w:t>
      </w:r>
      <w:r w:rsidR="00EB6FFC">
        <w:rPr>
          <w:sz w:val="20"/>
          <w:szCs w:val="20"/>
        </w:rPr>
        <w:t>7</w:t>
      </w:r>
      <w:r w:rsidR="00210415">
        <w:rPr>
          <w:sz w:val="20"/>
          <w:szCs w:val="20"/>
        </w:rPr>
        <w:t xml:space="preserve"> состоит 1</w:t>
      </w:r>
      <w:r w:rsidR="007E1208">
        <w:rPr>
          <w:sz w:val="20"/>
          <w:szCs w:val="20"/>
        </w:rPr>
        <w:t>0</w:t>
      </w:r>
      <w:r w:rsidR="00827E63">
        <w:rPr>
          <w:sz w:val="20"/>
          <w:szCs w:val="20"/>
        </w:rPr>
        <w:t>41</w:t>
      </w:r>
      <w:r w:rsidR="00210415">
        <w:rPr>
          <w:sz w:val="20"/>
          <w:szCs w:val="20"/>
        </w:rPr>
        <w:t xml:space="preserve"> </w:t>
      </w:r>
      <w:r>
        <w:rPr>
          <w:sz w:val="20"/>
          <w:szCs w:val="20"/>
        </w:rPr>
        <w:t>сем</w:t>
      </w:r>
      <w:r w:rsidR="00827E63">
        <w:rPr>
          <w:sz w:val="20"/>
          <w:szCs w:val="20"/>
        </w:rPr>
        <w:t>ья</w:t>
      </w:r>
      <w:r>
        <w:rPr>
          <w:sz w:val="20"/>
          <w:szCs w:val="20"/>
        </w:rPr>
        <w:t xml:space="preserve">, из них более 30 лет – </w:t>
      </w:r>
      <w:r w:rsidR="002C5746">
        <w:rPr>
          <w:sz w:val="20"/>
          <w:szCs w:val="20"/>
        </w:rPr>
        <w:t>27</w:t>
      </w:r>
      <w:r>
        <w:rPr>
          <w:sz w:val="20"/>
          <w:szCs w:val="20"/>
        </w:rPr>
        <w:t xml:space="preserve"> сем</w:t>
      </w:r>
      <w:r w:rsidR="00767B6C">
        <w:rPr>
          <w:sz w:val="20"/>
          <w:szCs w:val="20"/>
        </w:rPr>
        <w:t>ей</w:t>
      </w:r>
      <w:r>
        <w:rPr>
          <w:sz w:val="20"/>
          <w:szCs w:val="20"/>
        </w:rPr>
        <w:t xml:space="preserve">, более </w:t>
      </w:r>
      <w:r w:rsidR="00F40274">
        <w:rPr>
          <w:sz w:val="20"/>
          <w:szCs w:val="20"/>
        </w:rPr>
        <w:t>15</w:t>
      </w:r>
      <w:r>
        <w:rPr>
          <w:sz w:val="20"/>
          <w:szCs w:val="20"/>
        </w:rPr>
        <w:t xml:space="preserve"> лет – </w:t>
      </w:r>
      <w:r w:rsidR="000616E5">
        <w:rPr>
          <w:sz w:val="20"/>
          <w:szCs w:val="20"/>
        </w:rPr>
        <w:t>522</w:t>
      </w:r>
      <w:r w:rsidR="00767B6C">
        <w:rPr>
          <w:sz w:val="20"/>
          <w:szCs w:val="20"/>
        </w:rPr>
        <w:t xml:space="preserve"> </w:t>
      </w:r>
      <w:r>
        <w:rPr>
          <w:sz w:val="20"/>
          <w:szCs w:val="20"/>
        </w:rPr>
        <w:t>семь</w:t>
      </w:r>
      <w:r w:rsidR="00767B6C">
        <w:rPr>
          <w:sz w:val="20"/>
          <w:szCs w:val="20"/>
        </w:rPr>
        <w:t>и</w:t>
      </w:r>
      <w:r>
        <w:rPr>
          <w:sz w:val="20"/>
          <w:szCs w:val="20"/>
        </w:rPr>
        <w:t>.</w:t>
      </w:r>
    </w:p>
    <w:p w:rsidR="00D358FA" w:rsidRDefault="000F3759" w:rsidP="00D358FA">
      <w:pPr>
        <w:autoSpaceDE w:val="0"/>
        <w:autoSpaceDN w:val="0"/>
        <w:adjustRightInd w:val="0"/>
        <w:ind w:firstLine="540"/>
        <w:jc w:val="both"/>
        <w:rPr>
          <w:sz w:val="20"/>
          <w:szCs w:val="20"/>
        </w:rPr>
      </w:pPr>
      <w:r>
        <w:rPr>
          <w:sz w:val="20"/>
          <w:szCs w:val="20"/>
        </w:rPr>
        <w:t>Обеспечение жильем граждан, состоящих на учете нуждающихся в жилых помещениях, осуществляется крайне медленно</w:t>
      </w:r>
      <w:r w:rsidR="00D358FA">
        <w:rPr>
          <w:sz w:val="20"/>
          <w:szCs w:val="20"/>
        </w:rPr>
        <w:t xml:space="preserve"> в силу того, что администрации мун</w:t>
      </w:r>
      <w:r w:rsidR="00D358FA">
        <w:rPr>
          <w:sz w:val="20"/>
          <w:szCs w:val="20"/>
        </w:rPr>
        <w:t>и</w:t>
      </w:r>
      <w:r w:rsidR="00D358FA">
        <w:rPr>
          <w:sz w:val="20"/>
          <w:szCs w:val="20"/>
        </w:rPr>
        <w:t xml:space="preserve">ципальных образований не осуществляют инвестиционно-строительную деятельность, а количество поступающих к распределению жилых помещений муниципального жилищного фонда, формируемого </w:t>
      </w:r>
      <w:r w:rsidR="00D358FA" w:rsidRPr="00357D75">
        <w:rPr>
          <w:sz w:val="20"/>
          <w:szCs w:val="20"/>
        </w:rPr>
        <w:t xml:space="preserve">за счет прироста муниципальной казны </w:t>
      </w:r>
      <w:r w:rsidR="00D358FA">
        <w:rPr>
          <w:sz w:val="20"/>
          <w:szCs w:val="20"/>
        </w:rPr>
        <w:t>в результате реализации</w:t>
      </w:r>
      <w:r w:rsidR="00D358FA" w:rsidRPr="00357D75">
        <w:rPr>
          <w:sz w:val="20"/>
          <w:szCs w:val="20"/>
        </w:rPr>
        <w:t xml:space="preserve"> инвестиционн</w:t>
      </w:r>
      <w:r w:rsidR="00D358FA">
        <w:rPr>
          <w:sz w:val="20"/>
          <w:szCs w:val="20"/>
        </w:rPr>
        <w:t>ых</w:t>
      </w:r>
      <w:r w:rsidR="00D358FA" w:rsidRPr="00357D75">
        <w:rPr>
          <w:sz w:val="20"/>
          <w:szCs w:val="20"/>
        </w:rPr>
        <w:t xml:space="preserve"> контракт</w:t>
      </w:r>
      <w:r w:rsidR="00D358FA">
        <w:rPr>
          <w:sz w:val="20"/>
          <w:szCs w:val="20"/>
        </w:rPr>
        <w:t>ов</w:t>
      </w:r>
      <w:r w:rsidR="00D358FA" w:rsidRPr="00357D75">
        <w:rPr>
          <w:sz w:val="20"/>
          <w:szCs w:val="20"/>
        </w:rPr>
        <w:t>, договор</w:t>
      </w:r>
      <w:r w:rsidR="00D358FA">
        <w:rPr>
          <w:sz w:val="20"/>
          <w:szCs w:val="20"/>
        </w:rPr>
        <w:t>ов</w:t>
      </w:r>
      <w:r w:rsidR="00D358FA" w:rsidRPr="00357D75">
        <w:rPr>
          <w:sz w:val="20"/>
          <w:szCs w:val="20"/>
        </w:rPr>
        <w:t>, соглашени</w:t>
      </w:r>
      <w:r w:rsidR="00D358FA">
        <w:rPr>
          <w:sz w:val="20"/>
          <w:szCs w:val="20"/>
        </w:rPr>
        <w:t>й с коммерческ</w:t>
      </w:r>
      <w:r w:rsidR="00D358FA">
        <w:rPr>
          <w:sz w:val="20"/>
          <w:szCs w:val="20"/>
        </w:rPr>
        <w:t>и</w:t>
      </w:r>
      <w:r w:rsidR="00D358FA">
        <w:rPr>
          <w:sz w:val="20"/>
          <w:szCs w:val="20"/>
        </w:rPr>
        <w:t>ми организациями, ограничено</w:t>
      </w:r>
      <w:r w:rsidR="00BC645A">
        <w:rPr>
          <w:sz w:val="20"/>
          <w:szCs w:val="20"/>
        </w:rPr>
        <w:t>, п</w:t>
      </w:r>
      <w:r w:rsidR="00BC645A" w:rsidRPr="00357D75">
        <w:rPr>
          <w:sz w:val="20"/>
          <w:szCs w:val="20"/>
        </w:rPr>
        <w:t>оступление жилья со вторичного рынка</w:t>
      </w:r>
      <w:r w:rsidR="00BC645A">
        <w:rPr>
          <w:sz w:val="20"/>
          <w:szCs w:val="20"/>
        </w:rPr>
        <w:t xml:space="preserve"> </w:t>
      </w:r>
      <w:r w:rsidR="009D65BB">
        <w:rPr>
          <w:sz w:val="20"/>
          <w:szCs w:val="20"/>
        </w:rPr>
        <w:t>(освобождающиеся по различным основаниям квартиры</w:t>
      </w:r>
      <w:r w:rsidR="009D65BB" w:rsidRPr="009D65BB">
        <w:rPr>
          <w:sz w:val="20"/>
          <w:szCs w:val="20"/>
        </w:rPr>
        <w:t xml:space="preserve"> </w:t>
      </w:r>
      <w:r w:rsidR="009D65BB">
        <w:rPr>
          <w:sz w:val="20"/>
          <w:szCs w:val="20"/>
        </w:rPr>
        <w:t xml:space="preserve">муниципального жилищного фонда) </w:t>
      </w:r>
      <w:r w:rsidR="00BC645A">
        <w:rPr>
          <w:sz w:val="20"/>
          <w:szCs w:val="20"/>
        </w:rPr>
        <w:t>не</w:t>
      </w:r>
      <w:r w:rsidR="00BC645A" w:rsidRPr="00357D75">
        <w:rPr>
          <w:sz w:val="20"/>
          <w:szCs w:val="20"/>
        </w:rPr>
        <w:t xml:space="preserve"> прогнозируе</w:t>
      </w:r>
      <w:r w:rsidR="00BC645A">
        <w:rPr>
          <w:sz w:val="20"/>
          <w:szCs w:val="20"/>
        </w:rPr>
        <w:t>мо.</w:t>
      </w:r>
    </w:p>
    <w:p w:rsidR="000F3759" w:rsidRPr="00CB252C" w:rsidRDefault="000F3759" w:rsidP="000F3759">
      <w:pPr>
        <w:autoSpaceDE w:val="0"/>
        <w:autoSpaceDN w:val="0"/>
        <w:adjustRightInd w:val="0"/>
        <w:ind w:firstLine="540"/>
        <w:jc w:val="both"/>
        <w:rPr>
          <w:sz w:val="20"/>
          <w:szCs w:val="20"/>
        </w:rPr>
      </w:pPr>
      <w:r w:rsidRPr="00CB252C">
        <w:rPr>
          <w:sz w:val="20"/>
          <w:szCs w:val="20"/>
        </w:rPr>
        <w:t>Отдельные категории очередников имеют возможность улучшить свои жилищные условия за счет государственной поддержки в рамках государственных пр</w:t>
      </w:r>
      <w:r w:rsidRPr="00CB252C">
        <w:rPr>
          <w:sz w:val="20"/>
          <w:szCs w:val="20"/>
        </w:rPr>
        <w:t>о</w:t>
      </w:r>
      <w:r w:rsidRPr="00CB252C">
        <w:rPr>
          <w:sz w:val="20"/>
          <w:szCs w:val="20"/>
        </w:rPr>
        <w:t xml:space="preserve">грамм Российской Федерации и Московской области. К таким категориям очередников относятся </w:t>
      </w:r>
      <w:r w:rsidR="007A3574">
        <w:rPr>
          <w:sz w:val="20"/>
          <w:szCs w:val="20"/>
        </w:rPr>
        <w:t>граждане, выехавшие из районов Крайнего севера</w:t>
      </w:r>
      <w:r w:rsidRPr="00CB252C">
        <w:rPr>
          <w:sz w:val="20"/>
          <w:szCs w:val="20"/>
        </w:rPr>
        <w:t xml:space="preserve">, </w:t>
      </w:r>
      <w:r w:rsidR="007A3574">
        <w:rPr>
          <w:sz w:val="20"/>
          <w:szCs w:val="20"/>
        </w:rPr>
        <w:t>участники ликвид</w:t>
      </w:r>
      <w:r w:rsidR="007A3574">
        <w:rPr>
          <w:sz w:val="20"/>
          <w:szCs w:val="20"/>
        </w:rPr>
        <w:t>а</w:t>
      </w:r>
      <w:r w:rsidR="007A3574">
        <w:rPr>
          <w:sz w:val="20"/>
          <w:szCs w:val="20"/>
        </w:rPr>
        <w:t>ции радиационных аварий и катастроф</w:t>
      </w:r>
      <w:r w:rsidRPr="00CB252C">
        <w:rPr>
          <w:sz w:val="20"/>
          <w:szCs w:val="20"/>
        </w:rPr>
        <w:t xml:space="preserve">, вынужденные переселенцы, </w:t>
      </w:r>
      <w:r w:rsidR="00721B89">
        <w:rPr>
          <w:sz w:val="20"/>
          <w:szCs w:val="20"/>
        </w:rPr>
        <w:t xml:space="preserve">инвалиды и участники Великой Отечественной войны, </w:t>
      </w:r>
      <w:r w:rsidRPr="00CB252C">
        <w:rPr>
          <w:sz w:val="20"/>
          <w:szCs w:val="20"/>
        </w:rPr>
        <w:t xml:space="preserve">ветераны </w:t>
      </w:r>
      <w:r w:rsidR="008A1F50">
        <w:rPr>
          <w:sz w:val="20"/>
          <w:szCs w:val="20"/>
        </w:rPr>
        <w:t xml:space="preserve">и инвалиды </w:t>
      </w:r>
      <w:r w:rsidRPr="00CB252C">
        <w:rPr>
          <w:sz w:val="20"/>
          <w:szCs w:val="20"/>
        </w:rPr>
        <w:t>боевых действий</w:t>
      </w:r>
      <w:r w:rsidR="007A3574">
        <w:rPr>
          <w:sz w:val="20"/>
          <w:szCs w:val="20"/>
        </w:rPr>
        <w:t>,</w:t>
      </w:r>
      <w:r w:rsidRPr="00CB252C">
        <w:rPr>
          <w:sz w:val="20"/>
          <w:szCs w:val="20"/>
        </w:rPr>
        <w:t xml:space="preserve"> инв</w:t>
      </w:r>
      <w:r w:rsidRPr="00CB252C">
        <w:rPr>
          <w:sz w:val="20"/>
          <w:szCs w:val="20"/>
        </w:rPr>
        <w:t>а</w:t>
      </w:r>
      <w:r w:rsidRPr="00CB252C">
        <w:rPr>
          <w:sz w:val="20"/>
          <w:szCs w:val="20"/>
        </w:rPr>
        <w:t>лиды</w:t>
      </w:r>
      <w:r w:rsidR="007A3574">
        <w:rPr>
          <w:sz w:val="20"/>
          <w:szCs w:val="20"/>
        </w:rPr>
        <w:t xml:space="preserve"> и семьи, имеющие в своем составе детей-инвалидов</w:t>
      </w:r>
      <w:r w:rsidRPr="00CB252C">
        <w:rPr>
          <w:sz w:val="20"/>
          <w:szCs w:val="20"/>
        </w:rPr>
        <w:t>, многодетные семьи, имеющие в своем составе 7 и более детей, отдельные категории педагогических и мед</w:t>
      </w:r>
      <w:r w:rsidRPr="00CB252C">
        <w:rPr>
          <w:sz w:val="20"/>
          <w:szCs w:val="20"/>
        </w:rPr>
        <w:t>и</w:t>
      </w:r>
      <w:r w:rsidRPr="00CB252C">
        <w:rPr>
          <w:sz w:val="20"/>
          <w:szCs w:val="20"/>
        </w:rPr>
        <w:t>цинских работников.</w:t>
      </w:r>
    </w:p>
    <w:p w:rsidR="00A86DA2" w:rsidRDefault="000F3759" w:rsidP="000F3759">
      <w:pPr>
        <w:autoSpaceDE w:val="0"/>
        <w:autoSpaceDN w:val="0"/>
        <w:adjustRightInd w:val="0"/>
        <w:ind w:firstLine="540"/>
        <w:jc w:val="both"/>
        <w:rPr>
          <w:sz w:val="20"/>
          <w:szCs w:val="20"/>
        </w:rPr>
      </w:pPr>
      <w:r>
        <w:rPr>
          <w:sz w:val="20"/>
          <w:szCs w:val="20"/>
        </w:rPr>
        <w:t>Подпрограмм</w:t>
      </w:r>
      <w:r w:rsidR="00C33E0E">
        <w:rPr>
          <w:sz w:val="20"/>
          <w:szCs w:val="20"/>
        </w:rPr>
        <w:t>а 7</w:t>
      </w:r>
      <w:r>
        <w:rPr>
          <w:sz w:val="20"/>
          <w:szCs w:val="20"/>
        </w:rPr>
        <w:t xml:space="preserve"> предполагает реализацию в 201</w:t>
      </w:r>
      <w:r w:rsidR="00BD19A3">
        <w:rPr>
          <w:sz w:val="20"/>
          <w:szCs w:val="20"/>
        </w:rPr>
        <w:t>7</w:t>
      </w:r>
      <w:r>
        <w:rPr>
          <w:sz w:val="20"/>
          <w:szCs w:val="20"/>
        </w:rPr>
        <w:t>-20</w:t>
      </w:r>
      <w:r w:rsidR="00BD19A3">
        <w:rPr>
          <w:sz w:val="20"/>
          <w:szCs w:val="20"/>
        </w:rPr>
        <w:t>21</w:t>
      </w:r>
      <w:r>
        <w:rPr>
          <w:sz w:val="20"/>
          <w:szCs w:val="20"/>
        </w:rPr>
        <w:t xml:space="preserve"> годах мероприятий, направленных на улучшение жилищных условий граждан, состоящих в очереди на п</w:t>
      </w:r>
      <w:r>
        <w:rPr>
          <w:sz w:val="20"/>
          <w:szCs w:val="20"/>
        </w:rPr>
        <w:t>о</w:t>
      </w:r>
      <w:r>
        <w:rPr>
          <w:sz w:val="20"/>
          <w:szCs w:val="20"/>
        </w:rPr>
        <w:t xml:space="preserve">лучение </w:t>
      </w:r>
      <w:r w:rsidR="007A3574">
        <w:rPr>
          <w:sz w:val="20"/>
          <w:szCs w:val="20"/>
        </w:rPr>
        <w:t>жилого помещения по договору социального найма</w:t>
      </w:r>
      <w:r w:rsidR="005978AF">
        <w:rPr>
          <w:sz w:val="20"/>
          <w:szCs w:val="20"/>
        </w:rPr>
        <w:t xml:space="preserve"> </w:t>
      </w:r>
      <w:r>
        <w:rPr>
          <w:sz w:val="20"/>
          <w:szCs w:val="20"/>
        </w:rPr>
        <w:t>и сокращение к 20</w:t>
      </w:r>
      <w:r w:rsidR="00A86DA2">
        <w:rPr>
          <w:sz w:val="20"/>
          <w:szCs w:val="20"/>
        </w:rPr>
        <w:t>21</w:t>
      </w:r>
      <w:r>
        <w:rPr>
          <w:sz w:val="20"/>
          <w:szCs w:val="20"/>
        </w:rPr>
        <w:t xml:space="preserve"> году очереди на</w:t>
      </w:r>
      <w:r w:rsidR="00A86DA2">
        <w:rPr>
          <w:sz w:val="20"/>
          <w:szCs w:val="20"/>
        </w:rPr>
        <w:t xml:space="preserve"> </w:t>
      </w:r>
      <w:r w:rsidR="00827E63">
        <w:rPr>
          <w:sz w:val="20"/>
          <w:szCs w:val="20"/>
        </w:rPr>
        <w:t>23,6</w:t>
      </w:r>
      <w:r w:rsidR="00A86DA2">
        <w:rPr>
          <w:sz w:val="20"/>
          <w:szCs w:val="20"/>
        </w:rPr>
        <w:t xml:space="preserve"> % </w:t>
      </w:r>
      <w:r w:rsidR="00C33E0E">
        <w:rPr>
          <w:sz w:val="20"/>
          <w:szCs w:val="20"/>
        </w:rPr>
        <w:t>по отношению к базовому показате</w:t>
      </w:r>
      <w:r w:rsidR="007A3574">
        <w:rPr>
          <w:sz w:val="20"/>
          <w:szCs w:val="20"/>
        </w:rPr>
        <w:t xml:space="preserve">лю </w:t>
      </w:r>
      <w:r w:rsidR="00A86DA2">
        <w:rPr>
          <w:sz w:val="20"/>
          <w:szCs w:val="20"/>
        </w:rPr>
        <w:t>конца 2016 года</w:t>
      </w:r>
      <w:r w:rsidR="00E60B14">
        <w:rPr>
          <w:sz w:val="20"/>
          <w:szCs w:val="20"/>
        </w:rPr>
        <w:t xml:space="preserve">, а также </w:t>
      </w:r>
      <w:r w:rsidR="00731771">
        <w:rPr>
          <w:sz w:val="20"/>
          <w:szCs w:val="20"/>
        </w:rPr>
        <w:t>обеспечени</w:t>
      </w:r>
      <w:r w:rsidR="00423E1E">
        <w:rPr>
          <w:sz w:val="20"/>
          <w:szCs w:val="20"/>
        </w:rPr>
        <w:t>е</w:t>
      </w:r>
      <w:r w:rsidR="00731771">
        <w:rPr>
          <w:sz w:val="20"/>
          <w:szCs w:val="20"/>
        </w:rPr>
        <w:t xml:space="preserve"> </w:t>
      </w:r>
      <w:r w:rsidR="00423E1E">
        <w:rPr>
          <w:sz w:val="20"/>
          <w:szCs w:val="20"/>
        </w:rPr>
        <w:t xml:space="preserve">жильем </w:t>
      </w:r>
      <w:r w:rsidR="00731771" w:rsidRPr="00264A74">
        <w:rPr>
          <w:sz w:val="20"/>
          <w:szCs w:val="20"/>
        </w:rPr>
        <w:t xml:space="preserve">медработников государственных учреждений здравоохранения </w:t>
      </w:r>
      <w:r w:rsidR="00423E1E">
        <w:rPr>
          <w:sz w:val="20"/>
          <w:szCs w:val="20"/>
        </w:rPr>
        <w:t>муниципального образования</w:t>
      </w:r>
      <w:r w:rsidR="00731771" w:rsidRPr="00264A74">
        <w:rPr>
          <w:sz w:val="20"/>
          <w:szCs w:val="20"/>
        </w:rPr>
        <w:t xml:space="preserve"> не стоящих на жилищном учете, но нуждающихся в улучшении жилищных условий, в том числе </w:t>
      </w:r>
      <w:r w:rsidR="00423E1E">
        <w:rPr>
          <w:sz w:val="20"/>
          <w:szCs w:val="20"/>
        </w:rPr>
        <w:t xml:space="preserve">специалистов, </w:t>
      </w:r>
      <w:r w:rsidR="00731771" w:rsidRPr="00264A74">
        <w:rPr>
          <w:sz w:val="20"/>
          <w:szCs w:val="20"/>
        </w:rPr>
        <w:t>привлеченны</w:t>
      </w:r>
      <w:r w:rsidR="00423E1E">
        <w:rPr>
          <w:sz w:val="20"/>
          <w:szCs w:val="20"/>
        </w:rPr>
        <w:t>х</w:t>
      </w:r>
      <w:r w:rsidR="00731771" w:rsidRPr="00264A74">
        <w:rPr>
          <w:sz w:val="20"/>
          <w:szCs w:val="20"/>
        </w:rPr>
        <w:t xml:space="preserve"> для работы из других территорий</w:t>
      </w:r>
      <w:r w:rsidRPr="00264A74">
        <w:rPr>
          <w:sz w:val="20"/>
          <w:szCs w:val="20"/>
        </w:rPr>
        <w:t>.</w:t>
      </w:r>
      <w:r w:rsidR="00A86DA2" w:rsidRPr="00A86DA2">
        <w:rPr>
          <w:sz w:val="20"/>
          <w:szCs w:val="20"/>
        </w:rPr>
        <w:t xml:space="preserve"> </w:t>
      </w:r>
    </w:p>
    <w:p w:rsidR="000F3759" w:rsidRDefault="007D1D38" w:rsidP="000F3759">
      <w:pPr>
        <w:autoSpaceDE w:val="0"/>
        <w:autoSpaceDN w:val="0"/>
        <w:adjustRightInd w:val="0"/>
        <w:ind w:firstLine="540"/>
        <w:jc w:val="both"/>
        <w:rPr>
          <w:sz w:val="20"/>
          <w:szCs w:val="20"/>
        </w:rPr>
      </w:pPr>
      <w:r>
        <w:rPr>
          <w:sz w:val="20"/>
          <w:szCs w:val="20"/>
        </w:rPr>
        <w:t xml:space="preserve">Механизм реализации </w:t>
      </w:r>
      <w:r w:rsidR="000F3759" w:rsidRPr="00DE53DD">
        <w:rPr>
          <w:sz w:val="20"/>
          <w:szCs w:val="20"/>
        </w:rPr>
        <w:t xml:space="preserve"> мероприятий Подпрограммы </w:t>
      </w:r>
      <w:r>
        <w:rPr>
          <w:sz w:val="20"/>
          <w:szCs w:val="20"/>
        </w:rPr>
        <w:t>7 предполагает</w:t>
      </w:r>
      <w:r w:rsidR="000F3759" w:rsidRPr="00DE53DD">
        <w:rPr>
          <w:sz w:val="20"/>
          <w:szCs w:val="20"/>
        </w:rPr>
        <w:t>:</w:t>
      </w:r>
    </w:p>
    <w:p w:rsidR="000F6A7F" w:rsidRDefault="000F6A7F" w:rsidP="000F6A7F">
      <w:pPr>
        <w:autoSpaceDE w:val="0"/>
        <w:autoSpaceDN w:val="0"/>
        <w:adjustRightInd w:val="0"/>
        <w:ind w:firstLine="540"/>
        <w:jc w:val="both"/>
        <w:rPr>
          <w:sz w:val="20"/>
          <w:szCs w:val="20"/>
        </w:rPr>
      </w:pPr>
      <w:r>
        <w:rPr>
          <w:sz w:val="20"/>
          <w:szCs w:val="20"/>
        </w:rPr>
        <w:t>- участи</w:t>
      </w:r>
      <w:r w:rsidR="007D1D38">
        <w:rPr>
          <w:sz w:val="20"/>
          <w:szCs w:val="20"/>
        </w:rPr>
        <w:t>е</w:t>
      </w:r>
      <w:r>
        <w:rPr>
          <w:sz w:val="20"/>
          <w:szCs w:val="20"/>
        </w:rPr>
        <w:t xml:space="preserve"> в мероприятиях по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7D1D38">
        <w:rPr>
          <w:sz w:val="20"/>
          <w:szCs w:val="20"/>
        </w:rPr>
        <w:t>»</w:t>
      </w:r>
      <w:r>
        <w:rPr>
          <w:sz w:val="20"/>
          <w:szCs w:val="20"/>
        </w:rPr>
        <w:t>, утв. постановлением Правительства РФ от 15.04.2014 № 323</w:t>
      </w:r>
      <w:r w:rsidR="00AB5B65">
        <w:rPr>
          <w:sz w:val="20"/>
          <w:szCs w:val="20"/>
        </w:rPr>
        <w:t xml:space="preserve"> и от 05.05.2014 № 404 «О некоторых вопросах реализации программы «Жилье для российской семьи»</w:t>
      </w:r>
      <w:r>
        <w:rPr>
          <w:sz w:val="20"/>
          <w:szCs w:val="20"/>
        </w:rPr>
        <w:t>,</w:t>
      </w:r>
      <w:r w:rsidR="007D1D38">
        <w:rPr>
          <w:sz w:val="20"/>
          <w:szCs w:val="20"/>
        </w:rPr>
        <w:t xml:space="preserve"> </w:t>
      </w:r>
      <w:r w:rsidR="003A6637">
        <w:rPr>
          <w:sz w:val="20"/>
          <w:szCs w:val="20"/>
        </w:rPr>
        <w:t>в соответствии с основными условиями и мерами, устанавливаемыми Правительством РФ,</w:t>
      </w:r>
      <w:r>
        <w:rPr>
          <w:sz w:val="20"/>
          <w:szCs w:val="20"/>
        </w:rPr>
        <w:t xml:space="preserve"> </w:t>
      </w:r>
      <w:r w:rsidR="00DA12FB">
        <w:rPr>
          <w:sz w:val="20"/>
          <w:szCs w:val="20"/>
        </w:rPr>
        <w:t>заключающееся в</w:t>
      </w:r>
      <w:r w:rsidR="003A6637">
        <w:rPr>
          <w:sz w:val="20"/>
          <w:szCs w:val="20"/>
        </w:rPr>
        <w:t xml:space="preserve"> </w:t>
      </w:r>
      <w:r w:rsidR="00423E1E">
        <w:rPr>
          <w:sz w:val="20"/>
          <w:szCs w:val="20"/>
        </w:rPr>
        <w:t xml:space="preserve">создании условий для </w:t>
      </w:r>
      <w:r w:rsidR="00AB5B65">
        <w:rPr>
          <w:sz w:val="20"/>
          <w:szCs w:val="20"/>
        </w:rPr>
        <w:t>приобретени</w:t>
      </w:r>
      <w:r w:rsidR="00423E1E">
        <w:rPr>
          <w:sz w:val="20"/>
          <w:szCs w:val="20"/>
        </w:rPr>
        <w:t>я</w:t>
      </w:r>
      <w:r>
        <w:rPr>
          <w:sz w:val="20"/>
          <w:szCs w:val="20"/>
        </w:rPr>
        <w:t xml:space="preserve"> </w:t>
      </w:r>
      <w:r w:rsidR="00AB5B65">
        <w:rPr>
          <w:sz w:val="20"/>
          <w:szCs w:val="20"/>
        </w:rPr>
        <w:t>очередникам</w:t>
      </w:r>
      <w:r w:rsidR="00423E1E">
        <w:rPr>
          <w:sz w:val="20"/>
          <w:szCs w:val="20"/>
        </w:rPr>
        <w:t>и</w:t>
      </w:r>
      <w:r w:rsidR="00AB5B65">
        <w:rPr>
          <w:sz w:val="20"/>
          <w:szCs w:val="20"/>
        </w:rPr>
        <w:t xml:space="preserve"> жилых помещений </w:t>
      </w:r>
      <w:r>
        <w:rPr>
          <w:sz w:val="20"/>
          <w:szCs w:val="20"/>
        </w:rPr>
        <w:t>экономического класса</w:t>
      </w:r>
      <w:r w:rsidR="00DA12FB">
        <w:rPr>
          <w:sz w:val="20"/>
          <w:szCs w:val="20"/>
        </w:rPr>
        <w:t xml:space="preserve">; </w:t>
      </w:r>
      <w:r>
        <w:rPr>
          <w:sz w:val="20"/>
          <w:szCs w:val="20"/>
        </w:rPr>
        <w:t xml:space="preserve"> </w:t>
      </w:r>
    </w:p>
    <w:p w:rsidR="000F3759" w:rsidRDefault="000F3759" w:rsidP="000F3759">
      <w:pPr>
        <w:autoSpaceDE w:val="0"/>
        <w:autoSpaceDN w:val="0"/>
        <w:adjustRightInd w:val="0"/>
        <w:ind w:firstLine="540"/>
        <w:jc w:val="both"/>
        <w:rPr>
          <w:sz w:val="20"/>
          <w:szCs w:val="20"/>
        </w:rPr>
      </w:pPr>
      <w:r w:rsidRPr="00DE53DD">
        <w:rPr>
          <w:sz w:val="20"/>
          <w:szCs w:val="20"/>
        </w:rPr>
        <w:t>- предоставлени</w:t>
      </w:r>
      <w:r w:rsidR="00AB5B65">
        <w:rPr>
          <w:sz w:val="20"/>
          <w:szCs w:val="20"/>
        </w:rPr>
        <w:t>е</w:t>
      </w:r>
      <w:r w:rsidRPr="00DE53DD">
        <w:rPr>
          <w:sz w:val="20"/>
          <w:szCs w:val="20"/>
        </w:rPr>
        <w:t xml:space="preserve"> жилых помещений муниципального жилищного фонда по договорам социального найма</w:t>
      </w:r>
      <w:r w:rsidR="00AB5B65">
        <w:rPr>
          <w:sz w:val="20"/>
          <w:szCs w:val="20"/>
        </w:rPr>
        <w:t>;</w:t>
      </w:r>
      <w:r w:rsidRPr="00DE53DD">
        <w:rPr>
          <w:sz w:val="20"/>
          <w:szCs w:val="20"/>
        </w:rPr>
        <w:t xml:space="preserve"> </w:t>
      </w:r>
    </w:p>
    <w:p w:rsidR="000852F7" w:rsidRDefault="000852F7" w:rsidP="000F3759">
      <w:pPr>
        <w:autoSpaceDE w:val="0"/>
        <w:autoSpaceDN w:val="0"/>
        <w:adjustRightInd w:val="0"/>
        <w:ind w:firstLine="540"/>
        <w:jc w:val="both"/>
        <w:rPr>
          <w:sz w:val="20"/>
          <w:szCs w:val="20"/>
        </w:rPr>
      </w:pPr>
      <w:r>
        <w:rPr>
          <w:sz w:val="20"/>
          <w:szCs w:val="20"/>
        </w:rPr>
        <w:t>- предоставление жилых помещений по договорам найма жилых помещений жилищного фонда социального использования</w:t>
      </w:r>
      <w:r w:rsidR="002C5746">
        <w:rPr>
          <w:sz w:val="20"/>
          <w:szCs w:val="20"/>
        </w:rPr>
        <w:t>;</w:t>
      </w:r>
    </w:p>
    <w:p w:rsidR="002C5746" w:rsidRDefault="002C5746" w:rsidP="000F3759">
      <w:pPr>
        <w:autoSpaceDE w:val="0"/>
        <w:autoSpaceDN w:val="0"/>
        <w:adjustRightInd w:val="0"/>
        <w:ind w:firstLine="540"/>
        <w:jc w:val="both"/>
        <w:rPr>
          <w:sz w:val="20"/>
          <w:szCs w:val="20"/>
        </w:rPr>
      </w:pPr>
      <w:r>
        <w:rPr>
          <w:sz w:val="20"/>
          <w:szCs w:val="20"/>
        </w:rPr>
        <w:t>- предоставление жилых помещений по договорам найма жилых помещений жилищного фонда коммерческого использования;</w:t>
      </w:r>
    </w:p>
    <w:p w:rsidR="000F3759" w:rsidRPr="00DE53DD" w:rsidRDefault="000F3759" w:rsidP="000F3759">
      <w:pPr>
        <w:pStyle w:val="ConsPlusCell"/>
        <w:ind w:firstLine="540"/>
        <w:jc w:val="both"/>
        <w:rPr>
          <w:sz w:val="20"/>
          <w:szCs w:val="20"/>
        </w:rPr>
      </w:pPr>
      <w:r w:rsidRPr="00DE53DD">
        <w:rPr>
          <w:sz w:val="20"/>
          <w:szCs w:val="20"/>
        </w:rPr>
        <w:t>- создани</w:t>
      </w:r>
      <w:r w:rsidR="00C9360C">
        <w:rPr>
          <w:sz w:val="20"/>
          <w:szCs w:val="20"/>
        </w:rPr>
        <w:t>е</w:t>
      </w:r>
      <w:r w:rsidRPr="00DE53DD">
        <w:rPr>
          <w:sz w:val="20"/>
          <w:szCs w:val="20"/>
        </w:rPr>
        <w:t xml:space="preserve"> условий и определени</w:t>
      </w:r>
      <w:r w:rsidR="00C9360C">
        <w:rPr>
          <w:sz w:val="20"/>
          <w:szCs w:val="20"/>
        </w:rPr>
        <w:t>е</w:t>
      </w:r>
      <w:r w:rsidRPr="00DE53DD">
        <w:rPr>
          <w:sz w:val="20"/>
          <w:szCs w:val="20"/>
        </w:rPr>
        <w:t xml:space="preserve"> способов привлечения внебюджетных источников, включая действующи</w:t>
      </w:r>
      <w:r w:rsidR="007E1208">
        <w:rPr>
          <w:sz w:val="20"/>
          <w:szCs w:val="20"/>
        </w:rPr>
        <w:t>е</w:t>
      </w:r>
      <w:r w:rsidRPr="00DE53DD">
        <w:rPr>
          <w:sz w:val="20"/>
          <w:szCs w:val="20"/>
        </w:rPr>
        <w:t xml:space="preserve"> договор</w:t>
      </w:r>
      <w:r w:rsidR="007E1208">
        <w:rPr>
          <w:sz w:val="20"/>
          <w:szCs w:val="20"/>
        </w:rPr>
        <w:t>а</w:t>
      </w:r>
      <w:r w:rsidRPr="00DE53DD">
        <w:rPr>
          <w:sz w:val="20"/>
          <w:szCs w:val="20"/>
        </w:rPr>
        <w:t xml:space="preserve"> на осуществление жилищного строительства на территории </w:t>
      </w:r>
      <w:r w:rsidR="005978AF">
        <w:rPr>
          <w:sz w:val="20"/>
          <w:szCs w:val="20"/>
        </w:rPr>
        <w:t>округа</w:t>
      </w:r>
      <w:r w:rsidRPr="00DE53DD">
        <w:rPr>
          <w:sz w:val="20"/>
          <w:szCs w:val="20"/>
        </w:rPr>
        <w:t xml:space="preserve"> с проработкой правовой основы участия </w:t>
      </w:r>
      <w:r w:rsidR="00423E1E">
        <w:rPr>
          <w:sz w:val="20"/>
          <w:szCs w:val="20"/>
        </w:rPr>
        <w:t>муниципального образования</w:t>
      </w:r>
      <w:r w:rsidRPr="00DE53DD">
        <w:rPr>
          <w:sz w:val="20"/>
          <w:szCs w:val="20"/>
        </w:rPr>
        <w:t xml:space="preserve"> в </w:t>
      </w:r>
      <w:r w:rsidR="007A3574">
        <w:rPr>
          <w:sz w:val="20"/>
          <w:szCs w:val="20"/>
        </w:rPr>
        <w:t xml:space="preserve">инвестиционно - </w:t>
      </w:r>
      <w:r w:rsidRPr="00DE53DD">
        <w:rPr>
          <w:sz w:val="20"/>
          <w:szCs w:val="20"/>
        </w:rPr>
        <w:t xml:space="preserve">строительной деятельности застройщиков, заключение новых договоров, в том числе </w:t>
      </w:r>
      <w:r w:rsidR="007E1208">
        <w:rPr>
          <w:sz w:val="20"/>
          <w:szCs w:val="20"/>
        </w:rPr>
        <w:t xml:space="preserve">договоров </w:t>
      </w:r>
      <w:r w:rsidRPr="00DE53DD">
        <w:rPr>
          <w:sz w:val="20"/>
          <w:szCs w:val="20"/>
        </w:rPr>
        <w:t>комплексного освоения земельных участков и развития застроенных территорий в целях подготовки и проведения планомерных мероприятий по жилищному строительству и увеличению объемов ввода муниципального социального жилья для обеспечения жилыми помещениями очередников;</w:t>
      </w:r>
    </w:p>
    <w:p w:rsidR="000F3759" w:rsidRDefault="000F3759" w:rsidP="00DE53DD">
      <w:pPr>
        <w:autoSpaceDE w:val="0"/>
        <w:autoSpaceDN w:val="0"/>
        <w:adjustRightInd w:val="0"/>
        <w:ind w:firstLine="540"/>
        <w:jc w:val="both"/>
        <w:rPr>
          <w:sz w:val="20"/>
          <w:szCs w:val="20"/>
        </w:rPr>
      </w:pPr>
      <w:r w:rsidRPr="00DE53DD">
        <w:rPr>
          <w:sz w:val="20"/>
          <w:szCs w:val="20"/>
        </w:rPr>
        <w:t>-  приобретени</w:t>
      </w:r>
      <w:r w:rsidR="00C9360C">
        <w:rPr>
          <w:sz w:val="20"/>
          <w:szCs w:val="20"/>
        </w:rPr>
        <w:t>е</w:t>
      </w:r>
      <w:r w:rsidRPr="00DE53DD">
        <w:rPr>
          <w:sz w:val="20"/>
          <w:szCs w:val="20"/>
        </w:rPr>
        <w:t xml:space="preserve"> муниципальным образованием за счет средств </w:t>
      </w:r>
      <w:r w:rsidR="005978AF">
        <w:rPr>
          <w:sz w:val="20"/>
          <w:szCs w:val="20"/>
        </w:rPr>
        <w:t xml:space="preserve">местного </w:t>
      </w:r>
      <w:r w:rsidRPr="00DE53DD">
        <w:rPr>
          <w:sz w:val="20"/>
          <w:szCs w:val="20"/>
        </w:rPr>
        <w:t>бюджета жилых помещений по договорам купли-продажи объектов недвижимости в с</w:t>
      </w:r>
      <w:r w:rsidRPr="00DE53DD">
        <w:rPr>
          <w:sz w:val="20"/>
          <w:szCs w:val="20"/>
        </w:rPr>
        <w:t>о</w:t>
      </w:r>
      <w:r w:rsidRPr="00DE53DD">
        <w:rPr>
          <w:sz w:val="20"/>
          <w:szCs w:val="20"/>
        </w:rPr>
        <w:t>ответствии с нормами гражданского кодекса Российской Федерации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C9360C">
        <w:rPr>
          <w:sz w:val="20"/>
          <w:szCs w:val="20"/>
        </w:rPr>
        <w:t>.</w:t>
      </w:r>
    </w:p>
    <w:p w:rsidR="000F3759" w:rsidRPr="00DE53DD" w:rsidRDefault="000F3759" w:rsidP="000F3759">
      <w:pPr>
        <w:autoSpaceDE w:val="0"/>
        <w:autoSpaceDN w:val="0"/>
        <w:adjustRightInd w:val="0"/>
        <w:ind w:firstLine="540"/>
        <w:jc w:val="both"/>
        <w:rPr>
          <w:sz w:val="20"/>
          <w:szCs w:val="20"/>
        </w:rPr>
      </w:pPr>
      <w:r w:rsidRPr="00DE53DD">
        <w:rPr>
          <w:sz w:val="20"/>
          <w:szCs w:val="20"/>
        </w:rPr>
        <w:lastRenderedPageBreak/>
        <w:t>Жилые помещения муниципального жилищного фонда по договорам социального найма предоставляются гражданам, признанным нуждающимися в улучшении жилищных условий до 01.03.2005 года и малоимущим гражданам, признанным нуждающимися в жилых помещениях, предоставляемых по договорам социального на</w:t>
      </w:r>
      <w:r w:rsidRPr="00DE53DD">
        <w:rPr>
          <w:sz w:val="20"/>
          <w:szCs w:val="20"/>
        </w:rPr>
        <w:t>й</w:t>
      </w:r>
      <w:r w:rsidRPr="00DE53DD">
        <w:rPr>
          <w:sz w:val="20"/>
          <w:szCs w:val="20"/>
        </w:rPr>
        <w:t>ма после 01.03.2005 г.</w:t>
      </w:r>
      <w:r w:rsidR="00C9360C">
        <w:rPr>
          <w:sz w:val="20"/>
          <w:szCs w:val="20"/>
        </w:rPr>
        <w:t>,</w:t>
      </w:r>
      <w:r w:rsidRPr="00DE53DD">
        <w:rPr>
          <w:sz w:val="20"/>
          <w:szCs w:val="20"/>
        </w:rPr>
        <w:t xml:space="preserve"> в порядке общей очереди, исходя из времени принятия таких граждан на учет. Вне очереди жилые помещения предоставляются гражданам, ж</w:t>
      </w:r>
      <w:r w:rsidRPr="00DE53DD">
        <w:rPr>
          <w:sz w:val="20"/>
          <w:szCs w:val="20"/>
        </w:rPr>
        <w:t>и</w:t>
      </w:r>
      <w:r w:rsidRPr="00DE53DD">
        <w:rPr>
          <w:sz w:val="20"/>
          <w:szCs w:val="20"/>
        </w:rPr>
        <w:t>лые помещения которых признаны в установленном порядке непригодными для проживания и ремонту или реконструкции не подлежат и гражданам, страдающим т</w:t>
      </w:r>
      <w:r w:rsidRPr="00DE53DD">
        <w:rPr>
          <w:sz w:val="20"/>
          <w:szCs w:val="20"/>
        </w:rPr>
        <w:t>я</w:t>
      </w:r>
      <w:r w:rsidRPr="00DE53DD">
        <w:rPr>
          <w:sz w:val="20"/>
          <w:szCs w:val="20"/>
        </w:rPr>
        <w:t>желыми формами хронических заболеваний, указанных в перечне, утвержденном постановлением Правительства Российской Федерации № 378 от 16.06.2006 «Об утверждении перечня тяжелых форм хронических заболеваний, при которых невозможно совместное проживание граждан в одной квартире».</w:t>
      </w:r>
      <w:r w:rsidR="00423E1E">
        <w:rPr>
          <w:sz w:val="20"/>
          <w:szCs w:val="20"/>
        </w:rPr>
        <w:t xml:space="preserve"> В первоочередном поря</w:t>
      </w:r>
      <w:r w:rsidR="00423E1E">
        <w:rPr>
          <w:sz w:val="20"/>
          <w:szCs w:val="20"/>
        </w:rPr>
        <w:t>д</w:t>
      </w:r>
      <w:r w:rsidR="00423E1E">
        <w:rPr>
          <w:sz w:val="20"/>
          <w:szCs w:val="20"/>
        </w:rPr>
        <w:t xml:space="preserve">ке жилые помещения предоставляются </w:t>
      </w:r>
      <w:r w:rsidR="00423E1E" w:rsidRPr="00DE53DD">
        <w:rPr>
          <w:sz w:val="20"/>
          <w:szCs w:val="20"/>
        </w:rPr>
        <w:t>гражданам, признанным нуждающимися в улучшении жилищных условий до 01.03.2005 года</w:t>
      </w:r>
      <w:r w:rsidR="000D3EF8">
        <w:rPr>
          <w:sz w:val="20"/>
          <w:szCs w:val="20"/>
        </w:rPr>
        <w:t xml:space="preserve"> и включенным распорядительным актом органа местного самоуправления в списки первоочередного обеспечения жильем до 01.03.2005 г, если на момент предоставления муниципального жилого пом</w:t>
      </w:r>
      <w:r w:rsidR="000D3EF8">
        <w:rPr>
          <w:sz w:val="20"/>
          <w:szCs w:val="20"/>
        </w:rPr>
        <w:t>е</w:t>
      </w:r>
      <w:r w:rsidR="000D3EF8">
        <w:rPr>
          <w:sz w:val="20"/>
          <w:szCs w:val="20"/>
        </w:rPr>
        <w:t>щения они сохраняют основания, послужившие условием предоставления соответствующих льгот.</w:t>
      </w:r>
    </w:p>
    <w:p w:rsidR="000F3759" w:rsidRPr="00DE53DD" w:rsidRDefault="000F3759" w:rsidP="000F3759">
      <w:pPr>
        <w:autoSpaceDE w:val="0"/>
        <w:autoSpaceDN w:val="0"/>
        <w:adjustRightInd w:val="0"/>
        <w:ind w:firstLine="540"/>
        <w:jc w:val="both"/>
        <w:rPr>
          <w:sz w:val="20"/>
          <w:szCs w:val="20"/>
        </w:rPr>
      </w:pPr>
      <w:r w:rsidRPr="00DE53DD">
        <w:rPr>
          <w:sz w:val="20"/>
          <w:szCs w:val="20"/>
        </w:rPr>
        <w:t xml:space="preserve">Порядок обеспечения жилыми помещениями граждан, относящихся к определенной Федеральным законом или законом субъекта Российской Федерации, Указами Президента РФ категории </w:t>
      </w:r>
      <w:r w:rsidR="000D3EF8">
        <w:rPr>
          <w:sz w:val="20"/>
          <w:szCs w:val="20"/>
        </w:rPr>
        <w:t xml:space="preserve">граждан </w:t>
      </w:r>
      <w:r w:rsidR="005978AF">
        <w:rPr>
          <w:sz w:val="20"/>
          <w:szCs w:val="20"/>
        </w:rPr>
        <w:t>установлен</w:t>
      </w:r>
      <w:r w:rsidRPr="00DE53DD">
        <w:rPr>
          <w:sz w:val="20"/>
          <w:szCs w:val="20"/>
        </w:rPr>
        <w:t>:</w:t>
      </w:r>
    </w:p>
    <w:p w:rsidR="000F3759" w:rsidRDefault="000F3759" w:rsidP="000F3759">
      <w:pPr>
        <w:autoSpaceDE w:val="0"/>
        <w:autoSpaceDN w:val="0"/>
        <w:adjustRightInd w:val="0"/>
        <w:ind w:firstLine="540"/>
        <w:jc w:val="both"/>
        <w:rPr>
          <w:sz w:val="20"/>
          <w:szCs w:val="20"/>
        </w:rPr>
      </w:pPr>
      <w:r>
        <w:rPr>
          <w:sz w:val="20"/>
          <w:szCs w:val="20"/>
        </w:rPr>
        <w:t xml:space="preserve">- </w:t>
      </w:r>
      <w:r w:rsidRPr="00BD50E3">
        <w:rPr>
          <w:sz w:val="20"/>
          <w:szCs w:val="20"/>
        </w:rPr>
        <w:t>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12.01.1995 N 5-ФЗ "О ветеранах",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24.11.1995 N 181-ФЗ "О социальной защите инвалидов в Российской Фед</w:t>
      </w:r>
      <w:r w:rsidRPr="00BD50E3">
        <w:rPr>
          <w:sz w:val="20"/>
          <w:szCs w:val="20"/>
        </w:rPr>
        <w:t>е</w:t>
      </w:r>
      <w:r w:rsidRPr="00BD50E3">
        <w:rPr>
          <w:sz w:val="20"/>
          <w:szCs w:val="20"/>
        </w:rPr>
        <w:t>рации", Указ</w:t>
      </w:r>
      <w:r>
        <w:rPr>
          <w:sz w:val="20"/>
          <w:szCs w:val="20"/>
        </w:rPr>
        <w:t>ом</w:t>
      </w:r>
      <w:r w:rsidRPr="00BD50E3">
        <w:rPr>
          <w:sz w:val="20"/>
          <w:szCs w:val="20"/>
        </w:rPr>
        <w:t xml:space="preserve"> Президента Российской Федерации от 07.05.2008 № 714 «Об обеспечении жильем ветеранов Великой </w:t>
      </w:r>
      <w:r w:rsidR="00AD2883">
        <w:rPr>
          <w:sz w:val="20"/>
          <w:szCs w:val="20"/>
        </w:rPr>
        <w:t>О</w:t>
      </w:r>
      <w:r w:rsidRPr="00BD50E3">
        <w:rPr>
          <w:sz w:val="20"/>
          <w:szCs w:val="20"/>
        </w:rPr>
        <w:t>течественной войны 1941-1945 годов»</w:t>
      </w:r>
      <w:r>
        <w:rPr>
          <w:sz w:val="20"/>
          <w:szCs w:val="20"/>
        </w:rPr>
        <w:t xml:space="preserve">, </w:t>
      </w:r>
      <w:r w:rsidRPr="00BD50E3">
        <w:rPr>
          <w:sz w:val="20"/>
          <w:szCs w:val="20"/>
        </w:rPr>
        <w:t>Закон</w:t>
      </w:r>
      <w:r>
        <w:rPr>
          <w:sz w:val="20"/>
          <w:szCs w:val="20"/>
        </w:rPr>
        <w:t>ом</w:t>
      </w:r>
      <w:r w:rsidRPr="00BD50E3">
        <w:rPr>
          <w:sz w:val="20"/>
          <w:szCs w:val="20"/>
        </w:rPr>
        <w:t xml:space="preserve"> Московской области от 26.07.2006 N 125/2006-ОЗ "Об обеспечении жилыми помещениями за счет средств федерального бюджета отдельных категорий ветеранов, инв</w:t>
      </w:r>
      <w:r w:rsidRPr="00BD50E3">
        <w:rPr>
          <w:sz w:val="20"/>
          <w:szCs w:val="20"/>
        </w:rPr>
        <w:t>а</w:t>
      </w:r>
      <w:r w:rsidRPr="00BD50E3">
        <w:rPr>
          <w:sz w:val="20"/>
          <w:szCs w:val="20"/>
        </w:rPr>
        <w:t>лидов и семей, имеющих детей-инвалидов"</w:t>
      </w:r>
      <w:r>
        <w:rPr>
          <w:sz w:val="20"/>
          <w:szCs w:val="20"/>
        </w:rPr>
        <w:t>,</w:t>
      </w:r>
      <w:r w:rsidRPr="00BD50E3">
        <w:rPr>
          <w:sz w:val="20"/>
          <w:szCs w:val="20"/>
        </w:rPr>
        <w:t xml:space="preserve"> </w:t>
      </w:r>
      <w:r>
        <w:rPr>
          <w:sz w:val="20"/>
          <w:szCs w:val="20"/>
        </w:rPr>
        <w:t xml:space="preserve">постановлением Правительства Московской области от 21.10.2013 № 845/46 «О мерах по реализации Закона Московской области </w:t>
      </w:r>
      <w:r w:rsidRPr="00BD50E3">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003665D9">
        <w:rPr>
          <w:sz w:val="20"/>
          <w:szCs w:val="20"/>
        </w:rPr>
        <w:t xml:space="preserve"> </w:t>
      </w:r>
      <w:r>
        <w:rPr>
          <w:sz w:val="20"/>
          <w:szCs w:val="20"/>
        </w:rPr>
        <w:t xml:space="preserve">- для отдельных категорий ветеранов, </w:t>
      </w:r>
      <w:r w:rsidRPr="00BD50E3">
        <w:rPr>
          <w:sz w:val="20"/>
          <w:szCs w:val="20"/>
        </w:rPr>
        <w:t>инвалидов и семей, имеющих детей-инвалидов</w:t>
      </w:r>
      <w:r w:rsidR="007E1208">
        <w:rPr>
          <w:sz w:val="20"/>
          <w:szCs w:val="20"/>
        </w:rPr>
        <w:t>, реализуется в рамках Подпрограммы № 5 настоящей муниципальной программы «Жилище» на 2017-2021 годы</w:t>
      </w:r>
      <w:r>
        <w:rPr>
          <w:sz w:val="20"/>
          <w:szCs w:val="20"/>
        </w:rPr>
        <w:t>;</w:t>
      </w:r>
    </w:p>
    <w:p w:rsidR="000F3759" w:rsidRDefault="000F3759" w:rsidP="000F3759">
      <w:pPr>
        <w:autoSpaceDE w:val="0"/>
        <w:autoSpaceDN w:val="0"/>
        <w:adjustRightInd w:val="0"/>
        <w:ind w:firstLine="540"/>
        <w:jc w:val="both"/>
        <w:rPr>
          <w:sz w:val="20"/>
          <w:szCs w:val="20"/>
        </w:rPr>
      </w:pPr>
      <w:r>
        <w:rPr>
          <w:sz w:val="20"/>
          <w:szCs w:val="20"/>
        </w:rPr>
        <w:t xml:space="preserve">- постановлением Правительства РФ № 153 от 21.03.2006 г. - для </w:t>
      </w:r>
      <w:r w:rsidR="000D3EF8">
        <w:rPr>
          <w:sz w:val="20"/>
          <w:szCs w:val="20"/>
        </w:rPr>
        <w:t xml:space="preserve">отдельных </w:t>
      </w:r>
      <w:r>
        <w:rPr>
          <w:sz w:val="20"/>
          <w:szCs w:val="20"/>
        </w:rPr>
        <w:t>категорий граждан</w:t>
      </w:r>
      <w:r w:rsidR="000D3EF8">
        <w:rPr>
          <w:sz w:val="20"/>
          <w:szCs w:val="20"/>
        </w:rPr>
        <w:t xml:space="preserve"> выехавших из районов Крайнего севера</w:t>
      </w:r>
      <w:r w:rsidR="000D3EF8" w:rsidRPr="00CB252C">
        <w:rPr>
          <w:sz w:val="20"/>
          <w:szCs w:val="20"/>
        </w:rPr>
        <w:t xml:space="preserve">, </w:t>
      </w:r>
      <w:r w:rsidR="000D3EF8">
        <w:rPr>
          <w:sz w:val="20"/>
          <w:szCs w:val="20"/>
        </w:rPr>
        <w:t>участников ликвидации радиационных аварий и катастроф</w:t>
      </w:r>
      <w:r w:rsidR="000D3EF8" w:rsidRPr="00CB252C">
        <w:rPr>
          <w:sz w:val="20"/>
          <w:szCs w:val="20"/>
        </w:rPr>
        <w:t>, вынужденны</w:t>
      </w:r>
      <w:r w:rsidR="000D3EF8">
        <w:rPr>
          <w:sz w:val="20"/>
          <w:szCs w:val="20"/>
        </w:rPr>
        <w:t>х</w:t>
      </w:r>
      <w:r w:rsidR="000D3EF8" w:rsidRPr="00CB252C">
        <w:rPr>
          <w:sz w:val="20"/>
          <w:szCs w:val="20"/>
        </w:rPr>
        <w:t xml:space="preserve"> переселенц</w:t>
      </w:r>
      <w:r w:rsidR="000D3EF8">
        <w:rPr>
          <w:sz w:val="20"/>
          <w:szCs w:val="20"/>
        </w:rPr>
        <w:t>ев</w:t>
      </w:r>
      <w:r>
        <w:rPr>
          <w:sz w:val="20"/>
          <w:szCs w:val="20"/>
        </w:rPr>
        <w:t>, установленных федеральной целевой программ</w:t>
      </w:r>
      <w:r w:rsidR="000D3EF8">
        <w:rPr>
          <w:sz w:val="20"/>
          <w:szCs w:val="20"/>
        </w:rPr>
        <w:t>ой</w:t>
      </w:r>
      <w:r>
        <w:rPr>
          <w:sz w:val="20"/>
          <w:szCs w:val="20"/>
        </w:rPr>
        <w:t xml:space="preserve"> «Жилище»;</w:t>
      </w:r>
    </w:p>
    <w:p w:rsidR="000F3759" w:rsidRDefault="000F3759" w:rsidP="000D3EF8">
      <w:pPr>
        <w:autoSpaceDE w:val="0"/>
        <w:autoSpaceDN w:val="0"/>
        <w:adjustRightInd w:val="0"/>
        <w:ind w:firstLine="540"/>
        <w:jc w:val="both"/>
        <w:rPr>
          <w:sz w:val="20"/>
          <w:szCs w:val="20"/>
        </w:rPr>
      </w:pPr>
      <w:r>
        <w:rPr>
          <w:sz w:val="20"/>
          <w:szCs w:val="20"/>
        </w:rPr>
        <w:t xml:space="preserve">- подпрограммой «Улучшение жилищных условий семей, имеющих 7 и более детей» </w:t>
      </w:r>
      <w:r w:rsidR="005978AF">
        <w:rPr>
          <w:sz w:val="20"/>
          <w:szCs w:val="20"/>
        </w:rPr>
        <w:t>государственной программы Московской области «Жилище» на 2017-2027 годы</w:t>
      </w:r>
      <w:r>
        <w:rPr>
          <w:sz w:val="20"/>
          <w:szCs w:val="20"/>
        </w:rPr>
        <w:t>, утвержденной постановлением правительства Московской области от 2</w:t>
      </w:r>
      <w:r w:rsidR="00827E63">
        <w:rPr>
          <w:sz w:val="20"/>
          <w:szCs w:val="20"/>
        </w:rPr>
        <w:t>5</w:t>
      </w:r>
      <w:r>
        <w:rPr>
          <w:sz w:val="20"/>
          <w:szCs w:val="20"/>
        </w:rPr>
        <w:t>.</w:t>
      </w:r>
      <w:r w:rsidR="00827E63">
        <w:rPr>
          <w:sz w:val="20"/>
          <w:szCs w:val="20"/>
        </w:rPr>
        <w:t>10</w:t>
      </w:r>
      <w:r>
        <w:rPr>
          <w:sz w:val="20"/>
          <w:szCs w:val="20"/>
        </w:rPr>
        <w:t>.201</w:t>
      </w:r>
      <w:r w:rsidR="00827E63">
        <w:rPr>
          <w:sz w:val="20"/>
          <w:szCs w:val="20"/>
        </w:rPr>
        <w:t>6</w:t>
      </w:r>
      <w:r>
        <w:rPr>
          <w:sz w:val="20"/>
          <w:szCs w:val="20"/>
        </w:rPr>
        <w:t xml:space="preserve"> N </w:t>
      </w:r>
      <w:r w:rsidR="00827E63">
        <w:rPr>
          <w:sz w:val="20"/>
          <w:szCs w:val="20"/>
        </w:rPr>
        <w:t>790/39</w:t>
      </w:r>
      <w:r>
        <w:rPr>
          <w:sz w:val="20"/>
          <w:szCs w:val="20"/>
        </w:rPr>
        <w:t xml:space="preserve"> "Об утверждении государственной программы Московской области "Жилище"</w:t>
      </w:r>
      <w:r w:rsidR="00827E63">
        <w:rPr>
          <w:sz w:val="20"/>
          <w:szCs w:val="20"/>
        </w:rPr>
        <w:t xml:space="preserve"> на 2017-2027 годы</w:t>
      </w:r>
      <w:r>
        <w:rPr>
          <w:sz w:val="20"/>
          <w:szCs w:val="20"/>
        </w:rPr>
        <w:t xml:space="preserve"> - для многодетных семей, имеющих семь и более детей</w:t>
      </w:r>
      <w:r w:rsidR="007E1208">
        <w:rPr>
          <w:sz w:val="20"/>
          <w:szCs w:val="20"/>
        </w:rPr>
        <w:t>, реализуется в рамках Подпрограммы № 5 настоящей муниципальной программы «Жилище» на 2017-2021 годы</w:t>
      </w:r>
      <w:r>
        <w:rPr>
          <w:sz w:val="20"/>
          <w:szCs w:val="20"/>
        </w:rPr>
        <w:t>;</w:t>
      </w:r>
    </w:p>
    <w:p w:rsidR="003665D9" w:rsidRDefault="003665D9" w:rsidP="00516993">
      <w:pPr>
        <w:autoSpaceDE w:val="0"/>
        <w:autoSpaceDN w:val="0"/>
        <w:adjustRightInd w:val="0"/>
        <w:ind w:firstLine="540"/>
        <w:jc w:val="both"/>
        <w:rPr>
          <w:sz w:val="20"/>
          <w:szCs w:val="20"/>
        </w:rPr>
      </w:pPr>
      <w:r>
        <w:rPr>
          <w:sz w:val="20"/>
          <w:szCs w:val="20"/>
        </w:rPr>
        <w:t xml:space="preserve">- постановлением Правительства </w:t>
      </w:r>
      <w:r w:rsidR="00AD2883">
        <w:rPr>
          <w:sz w:val="20"/>
          <w:szCs w:val="20"/>
        </w:rPr>
        <w:t>Р</w:t>
      </w:r>
      <w:r>
        <w:rPr>
          <w:sz w:val="20"/>
          <w:szCs w:val="20"/>
        </w:rPr>
        <w:t xml:space="preserve">оссийской </w:t>
      </w:r>
      <w:r w:rsidR="00516993">
        <w:rPr>
          <w:sz w:val="20"/>
          <w:szCs w:val="20"/>
        </w:rPr>
        <w:t>Федерации от 05.05.2014 № 404 «О</w:t>
      </w:r>
      <w:r>
        <w:rPr>
          <w:sz w:val="20"/>
          <w:szCs w:val="20"/>
        </w:rPr>
        <w:t xml:space="preserve"> некоторых вопросах реализации программы «Жилье для российской семьи» в рамках государственной программы Российской </w:t>
      </w:r>
      <w:r w:rsidR="00AD2883">
        <w:rPr>
          <w:sz w:val="20"/>
          <w:szCs w:val="20"/>
        </w:rPr>
        <w:t>Ф</w:t>
      </w:r>
      <w:r>
        <w:rPr>
          <w:sz w:val="20"/>
          <w:szCs w:val="20"/>
        </w:rPr>
        <w:t>едерации «Обеспечение доступным и комфортным жильем и коммунальными услугами граждан Российской Федер</w:t>
      </w:r>
      <w:r>
        <w:rPr>
          <w:sz w:val="20"/>
          <w:szCs w:val="20"/>
        </w:rPr>
        <w:t>а</w:t>
      </w:r>
      <w:r>
        <w:rPr>
          <w:sz w:val="20"/>
          <w:szCs w:val="20"/>
        </w:rPr>
        <w:t>ции» - для отдельных категорий очередников, желающих приобрести жилые помещения эконом</w:t>
      </w:r>
      <w:r w:rsidR="00AD2883">
        <w:rPr>
          <w:sz w:val="20"/>
          <w:szCs w:val="20"/>
        </w:rPr>
        <w:t>-</w:t>
      </w:r>
      <w:r>
        <w:rPr>
          <w:sz w:val="20"/>
          <w:szCs w:val="20"/>
        </w:rPr>
        <w:t>класса.</w:t>
      </w:r>
    </w:p>
    <w:p w:rsidR="00561939" w:rsidRPr="00264A74" w:rsidRDefault="00561939" w:rsidP="000F3759">
      <w:pPr>
        <w:autoSpaceDE w:val="0"/>
        <w:autoSpaceDN w:val="0"/>
        <w:adjustRightInd w:val="0"/>
        <w:ind w:firstLine="540"/>
        <w:jc w:val="both"/>
        <w:rPr>
          <w:sz w:val="20"/>
          <w:szCs w:val="20"/>
        </w:rPr>
      </w:pPr>
      <w:r w:rsidRPr="00264A74">
        <w:rPr>
          <w:sz w:val="20"/>
          <w:szCs w:val="20"/>
        </w:rPr>
        <w:t xml:space="preserve">Медицинские работники государственных учреждений здравоохранения </w:t>
      </w:r>
      <w:r w:rsidR="000D3EF8">
        <w:rPr>
          <w:sz w:val="20"/>
          <w:szCs w:val="20"/>
        </w:rPr>
        <w:t>муниципального образования</w:t>
      </w:r>
      <w:r w:rsidR="007E1208">
        <w:rPr>
          <w:sz w:val="20"/>
          <w:szCs w:val="20"/>
        </w:rPr>
        <w:t>,</w:t>
      </w:r>
      <w:r w:rsidRPr="00264A74">
        <w:rPr>
          <w:sz w:val="20"/>
          <w:szCs w:val="20"/>
        </w:rPr>
        <w:t xml:space="preserve"> не стоящи</w:t>
      </w:r>
      <w:r w:rsidR="007E1208">
        <w:rPr>
          <w:sz w:val="20"/>
          <w:szCs w:val="20"/>
        </w:rPr>
        <w:t>е</w:t>
      </w:r>
      <w:r w:rsidRPr="00264A74">
        <w:rPr>
          <w:sz w:val="20"/>
          <w:szCs w:val="20"/>
        </w:rPr>
        <w:t xml:space="preserve"> на учете</w:t>
      </w:r>
      <w:r w:rsidR="001231DD" w:rsidRPr="00264A74">
        <w:rPr>
          <w:sz w:val="20"/>
          <w:szCs w:val="20"/>
        </w:rPr>
        <w:t xml:space="preserve"> малоимущих граждан нуждающихся в предоставлении жилых помещений по договорам социального найма, </w:t>
      </w:r>
      <w:r w:rsidRPr="00264A74">
        <w:rPr>
          <w:sz w:val="20"/>
          <w:szCs w:val="20"/>
        </w:rPr>
        <w:t xml:space="preserve">но нуждающиеся в улучшении жилищных условий, в том числе </w:t>
      </w:r>
      <w:r w:rsidR="005978AF">
        <w:rPr>
          <w:sz w:val="20"/>
          <w:szCs w:val="20"/>
        </w:rPr>
        <w:t xml:space="preserve">специалисты </w:t>
      </w:r>
      <w:r w:rsidRPr="00264A74">
        <w:rPr>
          <w:sz w:val="20"/>
          <w:szCs w:val="20"/>
        </w:rPr>
        <w:t>привлеченные для работы из других территорий</w:t>
      </w:r>
      <w:r w:rsidR="001231DD" w:rsidRPr="00264A74">
        <w:rPr>
          <w:sz w:val="20"/>
          <w:szCs w:val="20"/>
        </w:rPr>
        <w:t xml:space="preserve">, </w:t>
      </w:r>
      <w:r w:rsidRPr="00264A74">
        <w:rPr>
          <w:sz w:val="20"/>
          <w:szCs w:val="20"/>
        </w:rPr>
        <w:t xml:space="preserve">обеспечиваются жилыми помещениями по договорам </w:t>
      </w:r>
      <w:r w:rsidR="001231DD" w:rsidRPr="00264A74">
        <w:rPr>
          <w:sz w:val="20"/>
          <w:szCs w:val="20"/>
        </w:rPr>
        <w:t>найма жилых помещений жилищного фонда социального использования и догов</w:t>
      </w:r>
      <w:r w:rsidR="001231DD" w:rsidRPr="00264A74">
        <w:rPr>
          <w:sz w:val="20"/>
          <w:szCs w:val="20"/>
        </w:rPr>
        <w:t>о</w:t>
      </w:r>
      <w:r w:rsidR="001231DD" w:rsidRPr="00264A74">
        <w:rPr>
          <w:sz w:val="20"/>
          <w:szCs w:val="20"/>
        </w:rPr>
        <w:t xml:space="preserve">рам </w:t>
      </w:r>
      <w:r w:rsidRPr="00264A74">
        <w:rPr>
          <w:sz w:val="20"/>
          <w:szCs w:val="20"/>
        </w:rPr>
        <w:t xml:space="preserve">найма жилищного фонда коммерческого использования, а также жилыми помещениями, приобретаемыми в рамках и на условиях </w:t>
      </w:r>
      <w:r w:rsidR="007E1208">
        <w:rPr>
          <w:sz w:val="20"/>
          <w:szCs w:val="20"/>
        </w:rPr>
        <w:t>П</w:t>
      </w:r>
      <w:r w:rsidRPr="00264A74">
        <w:rPr>
          <w:sz w:val="20"/>
          <w:szCs w:val="20"/>
        </w:rPr>
        <w:t>одпрограммы</w:t>
      </w:r>
      <w:r w:rsidR="007E1208">
        <w:rPr>
          <w:sz w:val="20"/>
          <w:szCs w:val="20"/>
        </w:rPr>
        <w:t xml:space="preserve"> 4</w:t>
      </w:r>
      <w:r w:rsidRPr="00264A74">
        <w:rPr>
          <w:sz w:val="20"/>
          <w:szCs w:val="20"/>
        </w:rPr>
        <w:t xml:space="preserve"> «Социальная ипотека»</w:t>
      </w:r>
      <w:r w:rsidR="007E1208">
        <w:rPr>
          <w:sz w:val="20"/>
          <w:szCs w:val="20"/>
        </w:rPr>
        <w:t xml:space="preserve"> настоящей муниципальной программы «Жилище» на 2017-2021 годы</w:t>
      </w:r>
      <w:r w:rsidRPr="00264A74">
        <w:rPr>
          <w:sz w:val="20"/>
          <w:szCs w:val="20"/>
        </w:rPr>
        <w:t>.</w:t>
      </w:r>
    </w:p>
    <w:p w:rsidR="000F3759" w:rsidRPr="008E62D6" w:rsidRDefault="000F3759" w:rsidP="000F3759">
      <w:pPr>
        <w:autoSpaceDE w:val="0"/>
        <w:autoSpaceDN w:val="0"/>
        <w:adjustRightInd w:val="0"/>
        <w:ind w:firstLine="540"/>
        <w:jc w:val="both"/>
        <w:rPr>
          <w:bCs/>
          <w:sz w:val="20"/>
          <w:szCs w:val="20"/>
        </w:rPr>
      </w:pPr>
      <w:r w:rsidRPr="008E62D6">
        <w:rPr>
          <w:sz w:val="20"/>
          <w:szCs w:val="20"/>
        </w:rPr>
        <w:t>Предоставление мер социальной поддержки по обеспечению граждан жилыми помещениями осуществляется</w:t>
      </w:r>
      <w:r>
        <w:rPr>
          <w:sz w:val="16"/>
          <w:szCs w:val="16"/>
        </w:rPr>
        <w:t xml:space="preserve"> </w:t>
      </w:r>
      <w:r>
        <w:rPr>
          <w:bCs/>
          <w:sz w:val="20"/>
          <w:szCs w:val="20"/>
        </w:rPr>
        <w:t>в соответствии с личным заявлением гражданина об избранной форме улучшения жилищных условий.</w:t>
      </w:r>
    </w:p>
    <w:p w:rsidR="0091057B" w:rsidRPr="00264A74" w:rsidRDefault="00E60B14" w:rsidP="0091057B">
      <w:pPr>
        <w:autoSpaceDE w:val="0"/>
        <w:autoSpaceDN w:val="0"/>
        <w:adjustRightInd w:val="0"/>
        <w:ind w:firstLine="540"/>
        <w:jc w:val="both"/>
        <w:rPr>
          <w:sz w:val="20"/>
          <w:szCs w:val="20"/>
        </w:rPr>
      </w:pPr>
      <w:r w:rsidRPr="00264A74">
        <w:rPr>
          <w:sz w:val="20"/>
          <w:szCs w:val="20"/>
        </w:rPr>
        <w:t>К мероприятиям, обеспечивающим предоставление гражданам жилых помещений</w:t>
      </w:r>
      <w:r w:rsidR="00561939" w:rsidRPr="00264A74">
        <w:rPr>
          <w:sz w:val="20"/>
          <w:szCs w:val="20"/>
        </w:rPr>
        <w:t>,</w:t>
      </w:r>
      <w:r w:rsidRPr="00264A74">
        <w:rPr>
          <w:sz w:val="20"/>
          <w:szCs w:val="20"/>
        </w:rPr>
        <w:t xml:space="preserve"> относится ремонт (проведение отделочных работ) </w:t>
      </w:r>
      <w:r w:rsidR="00561939" w:rsidRPr="00264A74">
        <w:rPr>
          <w:sz w:val="20"/>
          <w:szCs w:val="20"/>
        </w:rPr>
        <w:t xml:space="preserve">в </w:t>
      </w:r>
      <w:r w:rsidRPr="00264A74">
        <w:rPr>
          <w:sz w:val="20"/>
          <w:szCs w:val="20"/>
        </w:rPr>
        <w:t>предоставляемых жилых помещени</w:t>
      </w:r>
      <w:r w:rsidR="00561939" w:rsidRPr="00264A74">
        <w:rPr>
          <w:sz w:val="20"/>
          <w:szCs w:val="20"/>
        </w:rPr>
        <w:t>ях</w:t>
      </w:r>
      <w:r w:rsidRPr="00264A74">
        <w:rPr>
          <w:sz w:val="20"/>
          <w:szCs w:val="20"/>
        </w:rPr>
        <w:t xml:space="preserve"> муниципального жилищного фонда</w:t>
      </w:r>
      <w:r w:rsidR="00561939" w:rsidRPr="00264A74">
        <w:rPr>
          <w:sz w:val="20"/>
          <w:szCs w:val="20"/>
        </w:rPr>
        <w:t xml:space="preserve">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Pr="00264A74">
        <w:rPr>
          <w:sz w:val="20"/>
          <w:szCs w:val="20"/>
        </w:rPr>
        <w:t>.</w:t>
      </w:r>
      <w:r w:rsidR="00561939" w:rsidRPr="00264A74">
        <w:rPr>
          <w:sz w:val="20"/>
          <w:szCs w:val="20"/>
        </w:rPr>
        <w:t xml:space="preserve"> </w:t>
      </w:r>
      <w:r w:rsidR="0091057B" w:rsidRPr="00264A74">
        <w:rPr>
          <w:sz w:val="20"/>
          <w:szCs w:val="20"/>
        </w:rPr>
        <w:t xml:space="preserve">   </w:t>
      </w:r>
    </w:p>
    <w:p w:rsidR="000F3759" w:rsidRDefault="000F3759" w:rsidP="0091057B">
      <w:pPr>
        <w:jc w:val="both"/>
        <w:rPr>
          <w:b/>
          <w:color w:val="333333"/>
          <w:sz w:val="20"/>
          <w:szCs w:val="20"/>
        </w:rPr>
      </w:pPr>
    </w:p>
    <w:p w:rsidR="000F3759" w:rsidRPr="00F110FA" w:rsidRDefault="00C9360C" w:rsidP="000F3759">
      <w:pPr>
        <w:autoSpaceDE w:val="0"/>
        <w:autoSpaceDN w:val="0"/>
        <w:adjustRightInd w:val="0"/>
        <w:jc w:val="center"/>
        <w:outlineLvl w:val="1"/>
        <w:rPr>
          <w:b/>
          <w:sz w:val="20"/>
          <w:szCs w:val="20"/>
        </w:rPr>
      </w:pPr>
      <w:r>
        <w:rPr>
          <w:b/>
          <w:sz w:val="20"/>
          <w:szCs w:val="20"/>
        </w:rPr>
        <w:t>7.</w:t>
      </w:r>
      <w:r w:rsidR="000F3759">
        <w:rPr>
          <w:b/>
          <w:sz w:val="20"/>
          <w:szCs w:val="20"/>
        </w:rPr>
        <w:t>4</w:t>
      </w:r>
      <w:r w:rsidR="000F3759" w:rsidRPr="00F110FA">
        <w:rPr>
          <w:b/>
          <w:sz w:val="20"/>
          <w:szCs w:val="20"/>
        </w:rPr>
        <w:t xml:space="preserve">. </w:t>
      </w:r>
      <w:r w:rsidR="000F3759" w:rsidRPr="00F110FA">
        <w:rPr>
          <w:b/>
          <w:color w:val="333333"/>
          <w:sz w:val="20"/>
          <w:szCs w:val="20"/>
        </w:rPr>
        <w:t xml:space="preserve">Методика расчетов финансовых ресурсов на </w:t>
      </w:r>
      <w:r w:rsidR="000F3759">
        <w:rPr>
          <w:b/>
          <w:color w:val="333333"/>
          <w:sz w:val="20"/>
          <w:szCs w:val="20"/>
        </w:rPr>
        <w:t>реализацию</w:t>
      </w:r>
      <w:r w:rsidR="000F3759" w:rsidRPr="00F110FA">
        <w:rPr>
          <w:b/>
          <w:color w:val="333333"/>
          <w:sz w:val="20"/>
          <w:szCs w:val="20"/>
        </w:rPr>
        <w:t xml:space="preserve"> мероприятий Подпрограммы</w:t>
      </w:r>
      <w:r>
        <w:rPr>
          <w:b/>
          <w:color w:val="333333"/>
          <w:sz w:val="20"/>
          <w:szCs w:val="20"/>
        </w:rPr>
        <w:t xml:space="preserve"> 7</w:t>
      </w:r>
      <w:r w:rsidR="000F3759" w:rsidRPr="00F110FA">
        <w:rPr>
          <w:b/>
          <w:color w:val="333333"/>
          <w:sz w:val="20"/>
          <w:szCs w:val="20"/>
        </w:rPr>
        <w:t>.</w:t>
      </w:r>
    </w:p>
    <w:p w:rsidR="000F3759" w:rsidRPr="00297713" w:rsidRDefault="000F3759" w:rsidP="000F3759">
      <w:pPr>
        <w:autoSpaceDE w:val="0"/>
        <w:autoSpaceDN w:val="0"/>
        <w:adjustRightInd w:val="0"/>
        <w:jc w:val="center"/>
        <w:outlineLvl w:val="1"/>
        <w:rPr>
          <w:sz w:val="20"/>
          <w:szCs w:val="20"/>
        </w:rPr>
      </w:pPr>
    </w:p>
    <w:p w:rsidR="000F3759" w:rsidRDefault="000F3759" w:rsidP="000F3759">
      <w:pPr>
        <w:autoSpaceDE w:val="0"/>
        <w:autoSpaceDN w:val="0"/>
        <w:adjustRightInd w:val="0"/>
        <w:ind w:firstLine="540"/>
        <w:jc w:val="both"/>
        <w:rPr>
          <w:rFonts w:ascii="Times New Roman CYR" w:hAnsi="Times New Roman CYR" w:cs="Times New Roman CYR"/>
          <w:sz w:val="20"/>
          <w:szCs w:val="20"/>
        </w:rPr>
      </w:pPr>
      <w:r>
        <w:rPr>
          <w:sz w:val="20"/>
          <w:szCs w:val="20"/>
        </w:rPr>
        <w:t>Методика расчета и о</w:t>
      </w:r>
      <w:r>
        <w:rPr>
          <w:rFonts w:ascii="Times New Roman CYR" w:hAnsi="Times New Roman CYR" w:cs="Times New Roman CYR"/>
          <w:sz w:val="20"/>
          <w:szCs w:val="20"/>
        </w:rPr>
        <w:t xml:space="preserve">бъем </w:t>
      </w:r>
      <w:r w:rsidRPr="00BD1A69">
        <w:rPr>
          <w:rFonts w:ascii="Times New Roman CYR" w:hAnsi="Times New Roman CYR" w:cs="Times New Roman CYR"/>
          <w:sz w:val="20"/>
          <w:szCs w:val="20"/>
        </w:rPr>
        <w:t>финанс</w:t>
      </w:r>
      <w:r>
        <w:rPr>
          <w:rFonts w:ascii="Times New Roman CYR" w:hAnsi="Times New Roman CYR" w:cs="Times New Roman CYR"/>
          <w:sz w:val="20"/>
          <w:szCs w:val="20"/>
        </w:rPr>
        <w:t>овых средств федерального бюджета и с</w:t>
      </w:r>
      <w:r w:rsidR="000D3EF8">
        <w:rPr>
          <w:sz w:val="20"/>
          <w:szCs w:val="20"/>
        </w:rPr>
        <w:t>редств бюджетов органов местного самоуправления муниципального образования</w:t>
      </w:r>
      <w:r>
        <w:rPr>
          <w:sz w:val="20"/>
          <w:szCs w:val="20"/>
        </w:rPr>
        <w:t xml:space="preserve">, предусматриваемых в качестве софинансирования </w:t>
      </w:r>
      <w:r w:rsidRPr="00730E44">
        <w:rPr>
          <w:sz w:val="20"/>
          <w:szCs w:val="20"/>
        </w:rPr>
        <w:t>на основании подпункта 3 пункта 1 ст. 4.1.2 Закона Московской области от 26.07.2006 N 125/2006-ОЗ</w:t>
      </w:r>
      <w:r>
        <w:rPr>
          <w:sz w:val="20"/>
          <w:szCs w:val="20"/>
        </w:rPr>
        <w:t xml:space="preserve"> </w:t>
      </w:r>
      <w:r w:rsidRPr="00BD50E3">
        <w:rPr>
          <w:sz w:val="20"/>
          <w:szCs w:val="20"/>
        </w:rPr>
        <w:t>"Об обеспеч</w:t>
      </w:r>
      <w:r w:rsidRPr="00BD50E3">
        <w:rPr>
          <w:sz w:val="20"/>
          <w:szCs w:val="20"/>
        </w:rPr>
        <w:t>е</w:t>
      </w:r>
      <w:r w:rsidRPr="00BD50E3">
        <w:rPr>
          <w:sz w:val="20"/>
          <w:szCs w:val="20"/>
        </w:rPr>
        <w:t>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 xml:space="preserve"> для предоставления мер социальной поддержки отдельным ветеранам и инвалидам, обладающим правом на федеральное финансирование, средств бюджет</w:t>
      </w:r>
      <w:r w:rsidR="009160E8">
        <w:rPr>
          <w:sz w:val="20"/>
          <w:szCs w:val="20"/>
        </w:rPr>
        <w:t>ов органов местного самоупра</w:t>
      </w:r>
      <w:r w:rsidR="009160E8">
        <w:rPr>
          <w:sz w:val="20"/>
          <w:szCs w:val="20"/>
        </w:rPr>
        <w:t>в</w:t>
      </w:r>
      <w:r w:rsidR="009160E8">
        <w:rPr>
          <w:sz w:val="20"/>
          <w:szCs w:val="20"/>
        </w:rPr>
        <w:t xml:space="preserve">ления Истринского муниципального района </w:t>
      </w:r>
      <w:r>
        <w:rPr>
          <w:sz w:val="20"/>
          <w:szCs w:val="20"/>
        </w:rPr>
        <w:t xml:space="preserve">на реализацию мероприятий по обеспечению жилыми помещениями отдельных категорий ветеранов, инвалидов и семей, </w:t>
      </w:r>
      <w:r>
        <w:rPr>
          <w:sz w:val="20"/>
          <w:szCs w:val="20"/>
        </w:rPr>
        <w:lastRenderedPageBreak/>
        <w:t>имеющих детей-инвалидов, не обладающих правом на получение мер социальной поддержки по обеспечению жильем за счет средств федерального бюджета, определ</w:t>
      </w:r>
      <w:r>
        <w:rPr>
          <w:sz w:val="20"/>
          <w:szCs w:val="20"/>
        </w:rPr>
        <w:t>е</w:t>
      </w:r>
      <w:r>
        <w:rPr>
          <w:sz w:val="20"/>
          <w:szCs w:val="20"/>
        </w:rPr>
        <w:t xml:space="preserve">ны </w:t>
      </w:r>
      <w:r w:rsidRPr="00730E44">
        <w:rPr>
          <w:sz w:val="20"/>
          <w:szCs w:val="20"/>
        </w:rPr>
        <w:t xml:space="preserve">в </w:t>
      </w:r>
      <w:r w:rsidR="007E1208">
        <w:rPr>
          <w:sz w:val="20"/>
          <w:szCs w:val="20"/>
        </w:rPr>
        <w:t>П</w:t>
      </w:r>
      <w:r w:rsidRPr="00730E44">
        <w:rPr>
          <w:sz w:val="20"/>
          <w:szCs w:val="20"/>
        </w:rPr>
        <w:t>одпрограмм</w:t>
      </w:r>
      <w:r>
        <w:rPr>
          <w:sz w:val="20"/>
          <w:szCs w:val="20"/>
        </w:rPr>
        <w:t>е</w:t>
      </w:r>
      <w:r w:rsidR="007E1208">
        <w:rPr>
          <w:sz w:val="20"/>
          <w:szCs w:val="20"/>
        </w:rPr>
        <w:t xml:space="preserve"> 5</w:t>
      </w:r>
      <w:r>
        <w:rPr>
          <w:sz w:val="20"/>
          <w:szCs w:val="20"/>
        </w:rPr>
        <w:t xml:space="preserve"> «Обеспечение жильем отдельных категорий ветеранов, инвалидов и семей, имеющих детей-инвалидов» </w:t>
      </w:r>
      <w:r w:rsidR="003665D9">
        <w:rPr>
          <w:sz w:val="20"/>
          <w:szCs w:val="20"/>
        </w:rPr>
        <w:t xml:space="preserve">настоящей </w:t>
      </w:r>
      <w:r>
        <w:rPr>
          <w:sz w:val="20"/>
          <w:szCs w:val="20"/>
        </w:rPr>
        <w:t>муниципальной программы</w:t>
      </w:r>
      <w:r>
        <w:rPr>
          <w:rFonts w:ascii="Times New Roman CYR" w:hAnsi="Times New Roman CYR" w:cs="Times New Roman CYR"/>
          <w:sz w:val="20"/>
          <w:szCs w:val="20"/>
        </w:rPr>
        <w:t>.</w:t>
      </w:r>
    </w:p>
    <w:p w:rsidR="000F3759" w:rsidRDefault="000F3759" w:rsidP="000F3759">
      <w:pPr>
        <w:autoSpaceDE w:val="0"/>
        <w:autoSpaceDN w:val="0"/>
        <w:adjustRightInd w:val="0"/>
        <w:ind w:firstLine="540"/>
        <w:jc w:val="both"/>
        <w:rPr>
          <w:bCs/>
          <w:sz w:val="20"/>
          <w:szCs w:val="20"/>
        </w:rPr>
      </w:pPr>
      <w:r>
        <w:rPr>
          <w:rFonts w:ascii="Times New Roman CYR" w:hAnsi="Times New Roman CYR" w:cs="Times New Roman CYR"/>
          <w:sz w:val="20"/>
          <w:szCs w:val="20"/>
        </w:rPr>
        <w:t xml:space="preserve">Методика расчета и </w:t>
      </w:r>
      <w:r>
        <w:rPr>
          <w:sz w:val="20"/>
          <w:szCs w:val="20"/>
        </w:rPr>
        <w:t>о</w:t>
      </w:r>
      <w:r>
        <w:rPr>
          <w:rFonts w:ascii="Times New Roman CYR" w:hAnsi="Times New Roman CYR" w:cs="Times New Roman CYR"/>
          <w:sz w:val="20"/>
          <w:szCs w:val="20"/>
        </w:rPr>
        <w:t xml:space="preserve">бъем </w:t>
      </w:r>
      <w:r w:rsidRPr="00BD1A69">
        <w:rPr>
          <w:rFonts w:ascii="Times New Roman CYR" w:hAnsi="Times New Roman CYR" w:cs="Times New Roman CYR"/>
          <w:sz w:val="20"/>
          <w:szCs w:val="20"/>
        </w:rPr>
        <w:t>финанс</w:t>
      </w:r>
      <w:r>
        <w:rPr>
          <w:rFonts w:ascii="Times New Roman CYR" w:hAnsi="Times New Roman CYR" w:cs="Times New Roman CYR"/>
          <w:sz w:val="20"/>
          <w:szCs w:val="20"/>
        </w:rPr>
        <w:t xml:space="preserve">овых средств бюджета Московской области и </w:t>
      </w:r>
      <w:r w:rsidR="009160E8">
        <w:rPr>
          <w:rFonts w:ascii="Times New Roman CYR" w:hAnsi="Times New Roman CYR" w:cs="Times New Roman CYR"/>
          <w:sz w:val="20"/>
          <w:szCs w:val="20"/>
        </w:rPr>
        <w:t>местного</w:t>
      </w:r>
      <w:r w:rsidRPr="00730E44">
        <w:rPr>
          <w:sz w:val="20"/>
          <w:szCs w:val="20"/>
        </w:rPr>
        <w:t xml:space="preserve"> бюджета </w:t>
      </w:r>
      <w:r w:rsidR="009160E8">
        <w:rPr>
          <w:sz w:val="20"/>
          <w:szCs w:val="20"/>
        </w:rPr>
        <w:t>муниципального образования</w:t>
      </w:r>
      <w:r w:rsidR="005065D4">
        <w:rPr>
          <w:sz w:val="20"/>
          <w:szCs w:val="20"/>
        </w:rPr>
        <w:t xml:space="preserve"> </w:t>
      </w:r>
      <w:r>
        <w:rPr>
          <w:sz w:val="20"/>
          <w:szCs w:val="20"/>
        </w:rPr>
        <w:t>для</w:t>
      </w:r>
      <w:r>
        <w:rPr>
          <w:rFonts w:ascii="Times New Roman CYR" w:hAnsi="Times New Roman CYR" w:cs="Times New Roman CYR"/>
          <w:sz w:val="20"/>
          <w:szCs w:val="20"/>
        </w:rPr>
        <w:t xml:space="preserve"> финансирования меропри</w:t>
      </w:r>
      <w:r>
        <w:rPr>
          <w:rFonts w:ascii="Times New Roman CYR" w:hAnsi="Times New Roman CYR" w:cs="Times New Roman CYR"/>
          <w:sz w:val="20"/>
          <w:szCs w:val="20"/>
        </w:rPr>
        <w:t>я</w:t>
      </w:r>
      <w:r>
        <w:rPr>
          <w:rFonts w:ascii="Times New Roman CYR" w:hAnsi="Times New Roman CYR" w:cs="Times New Roman CYR"/>
          <w:sz w:val="20"/>
          <w:szCs w:val="20"/>
        </w:rPr>
        <w:t xml:space="preserve">тий по обеспечению жильем очередников – многодетных семей, имеющих в своем составе семь и более детей, определяются </w:t>
      </w:r>
      <w:r w:rsidR="00F40274">
        <w:rPr>
          <w:rFonts w:ascii="Times New Roman CYR" w:hAnsi="Times New Roman CYR" w:cs="Times New Roman CYR"/>
          <w:sz w:val="20"/>
          <w:szCs w:val="20"/>
        </w:rPr>
        <w:t>П</w:t>
      </w:r>
      <w:r>
        <w:rPr>
          <w:rFonts w:ascii="Times New Roman CYR" w:hAnsi="Times New Roman CYR" w:cs="Times New Roman CYR"/>
          <w:sz w:val="20"/>
          <w:szCs w:val="20"/>
        </w:rPr>
        <w:t>одпрограммой</w:t>
      </w:r>
      <w:r w:rsidR="00F40274">
        <w:rPr>
          <w:rFonts w:ascii="Times New Roman CYR" w:hAnsi="Times New Roman CYR" w:cs="Times New Roman CYR"/>
          <w:sz w:val="20"/>
          <w:szCs w:val="20"/>
        </w:rPr>
        <w:t xml:space="preserve"> 6</w:t>
      </w:r>
      <w:r>
        <w:rPr>
          <w:rFonts w:ascii="Times New Roman CYR" w:hAnsi="Times New Roman CYR" w:cs="Times New Roman CYR"/>
          <w:sz w:val="20"/>
          <w:szCs w:val="20"/>
        </w:rPr>
        <w:t xml:space="preserve"> </w:t>
      </w:r>
      <w:r>
        <w:rPr>
          <w:bCs/>
          <w:sz w:val="20"/>
          <w:szCs w:val="20"/>
        </w:rPr>
        <w:t>«</w:t>
      </w:r>
      <w:r w:rsidRPr="000C42A1">
        <w:rPr>
          <w:bCs/>
          <w:sz w:val="20"/>
          <w:szCs w:val="20"/>
        </w:rPr>
        <w:t xml:space="preserve">Улучшение жилищных условий семей, имеющих семь и более детей» </w:t>
      </w:r>
      <w:r w:rsidR="00A00C2E">
        <w:rPr>
          <w:bCs/>
          <w:sz w:val="20"/>
          <w:szCs w:val="20"/>
        </w:rPr>
        <w:t xml:space="preserve">настоящей </w:t>
      </w:r>
      <w:r>
        <w:rPr>
          <w:bCs/>
          <w:sz w:val="20"/>
          <w:szCs w:val="20"/>
        </w:rPr>
        <w:t>муниципальной программы «Жилище»</w:t>
      </w:r>
      <w:r w:rsidR="00A00C2E">
        <w:rPr>
          <w:bCs/>
          <w:sz w:val="20"/>
          <w:szCs w:val="20"/>
        </w:rPr>
        <w:t xml:space="preserve"> на 2017-2021 годы»</w:t>
      </w:r>
      <w:r>
        <w:rPr>
          <w:bCs/>
          <w:sz w:val="20"/>
          <w:szCs w:val="20"/>
        </w:rPr>
        <w:t>.</w:t>
      </w:r>
    </w:p>
    <w:p w:rsidR="0029318B" w:rsidRDefault="0029318B" w:rsidP="0029318B">
      <w:pPr>
        <w:widowControl w:val="0"/>
        <w:autoSpaceDE w:val="0"/>
        <w:autoSpaceDN w:val="0"/>
        <w:adjustRightInd w:val="0"/>
        <w:ind w:firstLine="540"/>
        <w:jc w:val="both"/>
        <w:rPr>
          <w:rFonts w:cs="Arial"/>
          <w:sz w:val="20"/>
          <w:szCs w:val="20"/>
        </w:rPr>
      </w:pPr>
      <w:r>
        <w:rPr>
          <w:rFonts w:cs="Arial"/>
          <w:sz w:val="20"/>
          <w:szCs w:val="20"/>
        </w:rPr>
        <w:t xml:space="preserve">Объем финансовых средств на осуществление муниципального жилищного строительства устанавливается </w:t>
      </w:r>
      <w:r w:rsidR="00F40274">
        <w:rPr>
          <w:rFonts w:cs="Arial"/>
          <w:sz w:val="20"/>
          <w:szCs w:val="20"/>
        </w:rPr>
        <w:t>П</w:t>
      </w:r>
      <w:r>
        <w:rPr>
          <w:rFonts w:cs="Arial"/>
          <w:sz w:val="20"/>
          <w:szCs w:val="20"/>
        </w:rPr>
        <w:t xml:space="preserve">одпрограммой </w:t>
      </w:r>
      <w:r w:rsidR="00F40274">
        <w:rPr>
          <w:rFonts w:cs="Arial"/>
          <w:sz w:val="20"/>
          <w:szCs w:val="20"/>
        </w:rPr>
        <w:t xml:space="preserve">1 </w:t>
      </w:r>
      <w:r>
        <w:rPr>
          <w:rFonts w:cs="Arial"/>
          <w:sz w:val="20"/>
          <w:szCs w:val="20"/>
        </w:rPr>
        <w:t xml:space="preserve">«Комплексное освоение земельных участков в целях жилищного строительства и развитие застроенных территорий». </w:t>
      </w:r>
    </w:p>
    <w:p w:rsidR="001977A7" w:rsidRDefault="000F3759" w:rsidP="000F3759">
      <w:pPr>
        <w:widowControl w:val="0"/>
        <w:autoSpaceDE w:val="0"/>
        <w:autoSpaceDN w:val="0"/>
        <w:adjustRightInd w:val="0"/>
        <w:ind w:firstLine="540"/>
        <w:jc w:val="both"/>
        <w:rPr>
          <w:sz w:val="20"/>
          <w:szCs w:val="20"/>
        </w:rPr>
      </w:pPr>
      <w:r w:rsidRPr="000459F2">
        <w:rPr>
          <w:rFonts w:ascii="Times New Roman CYR" w:hAnsi="Times New Roman CYR" w:cs="Times New Roman CYR"/>
          <w:sz w:val="20"/>
          <w:szCs w:val="20"/>
        </w:rPr>
        <w:t xml:space="preserve">Объем финансовых средств </w:t>
      </w:r>
      <w:r>
        <w:rPr>
          <w:rFonts w:ascii="Times New Roman CYR" w:hAnsi="Times New Roman CYR" w:cs="Times New Roman CYR"/>
          <w:sz w:val="20"/>
          <w:szCs w:val="20"/>
        </w:rPr>
        <w:t xml:space="preserve">бюджета </w:t>
      </w:r>
      <w:r w:rsidR="008A1F50">
        <w:rPr>
          <w:rFonts w:ascii="Times New Roman CYR" w:hAnsi="Times New Roman CYR" w:cs="Times New Roman CYR"/>
          <w:sz w:val="20"/>
          <w:szCs w:val="20"/>
        </w:rPr>
        <w:t>городского поселения Истра</w:t>
      </w:r>
      <w:r>
        <w:rPr>
          <w:rFonts w:ascii="Times New Roman CYR" w:hAnsi="Times New Roman CYR" w:cs="Times New Roman CYR"/>
          <w:sz w:val="20"/>
          <w:szCs w:val="20"/>
        </w:rPr>
        <w:t xml:space="preserve"> </w:t>
      </w:r>
      <w:r w:rsidRPr="000459F2">
        <w:rPr>
          <w:rFonts w:ascii="Times New Roman CYR" w:hAnsi="Times New Roman CYR" w:cs="Times New Roman CYR"/>
          <w:sz w:val="20"/>
          <w:szCs w:val="20"/>
        </w:rPr>
        <w:t xml:space="preserve">на </w:t>
      </w:r>
      <w:r w:rsidR="0029318B">
        <w:rPr>
          <w:rFonts w:ascii="Times New Roman CYR" w:hAnsi="Times New Roman CYR" w:cs="Times New Roman CYR"/>
          <w:sz w:val="20"/>
          <w:szCs w:val="20"/>
        </w:rPr>
        <w:t>приобретение жилых помещений</w:t>
      </w:r>
      <w:r>
        <w:rPr>
          <w:rFonts w:ascii="Times New Roman CYR" w:hAnsi="Times New Roman CYR" w:cs="Times New Roman CYR"/>
          <w:sz w:val="20"/>
          <w:szCs w:val="20"/>
        </w:rPr>
        <w:t xml:space="preserve"> очередникам принимается решением Совета депутатов </w:t>
      </w:r>
      <w:r w:rsidR="00A00C2E">
        <w:rPr>
          <w:rFonts w:ascii="Times New Roman CYR" w:hAnsi="Times New Roman CYR" w:cs="Times New Roman CYR"/>
          <w:sz w:val="20"/>
          <w:szCs w:val="20"/>
        </w:rPr>
        <w:t>о</w:t>
      </w:r>
      <w:r w:rsidR="00A00C2E">
        <w:rPr>
          <w:rFonts w:ascii="Times New Roman CYR" w:hAnsi="Times New Roman CYR" w:cs="Times New Roman CYR"/>
          <w:sz w:val="20"/>
          <w:szCs w:val="20"/>
        </w:rPr>
        <w:t>р</w:t>
      </w:r>
      <w:r w:rsidR="00A00C2E">
        <w:rPr>
          <w:rFonts w:ascii="Times New Roman CYR" w:hAnsi="Times New Roman CYR" w:cs="Times New Roman CYR"/>
          <w:sz w:val="20"/>
          <w:szCs w:val="20"/>
        </w:rPr>
        <w:t>ган</w:t>
      </w:r>
      <w:r w:rsidR="008A1F50">
        <w:rPr>
          <w:rFonts w:ascii="Times New Roman CYR" w:hAnsi="Times New Roman CYR" w:cs="Times New Roman CYR"/>
          <w:sz w:val="20"/>
          <w:szCs w:val="20"/>
        </w:rPr>
        <w:t>а</w:t>
      </w:r>
      <w:r w:rsidR="00A00C2E">
        <w:rPr>
          <w:rFonts w:ascii="Times New Roman CYR" w:hAnsi="Times New Roman CYR" w:cs="Times New Roman CYR"/>
          <w:sz w:val="20"/>
          <w:szCs w:val="20"/>
        </w:rPr>
        <w:t xml:space="preserve"> местного самоуправления </w:t>
      </w:r>
      <w:r>
        <w:rPr>
          <w:rFonts w:ascii="Times New Roman CYR" w:hAnsi="Times New Roman CYR" w:cs="Times New Roman CYR"/>
          <w:sz w:val="20"/>
          <w:szCs w:val="20"/>
        </w:rPr>
        <w:t xml:space="preserve">и </w:t>
      </w:r>
      <w:r w:rsidRPr="00E33FC2">
        <w:rPr>
          <w:sz w:val="20"/>
          <w:szCs w:val="20"/>
        </w:rPr>
        <w:t>утвержда</w:t>
      </w:r>
      <w:r>
        <w:rPr>
          <w:sz w:val="20"/>
          <w:szCs w:val="20"/>
        </w:rPr>
        <w:t>е</w:t>
      </w:r>
      <w:r w:rsidRPr="00E33FC2">
        <w:rPr>
          <w:sz w:val="20"/>
          <w:szCs w:val="20"/>
        </w:rPr>
        <w:t xml:space="preserve">тся </w:t>
      </w:r>
      <w:r>
        <w:rPr>
          <w:sz w:val="20"/>
          <w:szCs w:val="20"/>
        </w:rPr>
        <w:t>муниципальным правовым актом о бюджете на соответствующий финансовый год. Бюджетные ассигнования</w:t>
      </w:r>
      <w:r w:rsidRPr="008211BA">
        <w:rPr>
          <w:sz w:val="20"/>
          <w:szCs w:val="20"/>
        </w:rPr>
        <w:t xml:space="preserve"> </w:t>
      </w:r>
      <w:r>
        <w:rPr>
          <w:sz w:val="20"/>
          <w:szCs w:val="20"/>
        </w:rPr>
        <w:t>на исполн</w:t>
      </w:r>
      <w:r>
        <w:rPr>
          <w:sz w:val="20"/>
          <w:szCs w:val="20"/>
        </w:rPr>
        <w:t>е</w:t>
      </w:r>
      <w:r>
        <w:rPr>
          <w:sz w:val="20"/>
          <w:szCs w:val="20"/>
        </w:rPr>
        <w:t xml:space="preserve">ние расходных обязательств определяются </w:t>
      </w:r>
      <w:r w:rsidRPr="00E33FC2">
        <w:rPr>
          <w:sz w:val="20"/>
          <w:szCs w:val="20"/>
        </w:rPr>
        <w:t xml:space="preserve">в пределах средств, предусмотренных на указанные цели </w:t>
      </w:r>
      <w:r>
        <w:rPr>
          <w:sz w:val="20"/>
          <w:szCs w:val="20"/>
        </w:rPr>
        <w:t xml:space="preserve">в рамках реализации мероприятий настоящей Подпрограммы </w:t>
      </w:r>
      <w:r w:rsidR="00F40274">
        <w:rPr>
          <w:sz w:val="20"/>
          <w:szCs w:val="20"/>
        </w:rPr>
        <w:t xml:space="preserve">7 </w:t>
      </w:r>
      <w:r w:rsidRPr="00E33FC2">
        <w:rPr>
          <w:sz w:val="20"/>
          <w:szCs w:val="20"/>
        </w:rPr>
        <w:t>и</w:t>
      </w:r>
      <w:r>
        <w:rPr>
          <w:sz w:val="20"/>
          <w:szCs w:val="20"/>
        </w:rPr>
        <w:t xml:space="preserve"> </w:t>
      </w:r>
      <w:r w:rsidRPr="00E33FC2">
        <w:rPr>
          <w:sz w:val="20"/>
          <w:szCs w:val="20"/>
        </w:rPr>
        <w:t xml:space="preserve">предоставляются в соответствии со сводной бюджетной росписью </w:t>
      </w:r>
      <w:r w:rsidR="00A00C2E">
        <w:rPr>
          <w:sz w:val="20"/>
          <w:szCs w:val="20"/>
        </w:rPr>
        <w:t>органа местного самоуправления</w:t>
      </w:r>
      <w:r w:rsidRPr="00E33FC2">
        <w:rPr>
          <w:sz w:val="20"/>
          <w:szCs w:val="20"/>
        </w:rPr>
        <w:t xml:space="preserve"> на соответствующий финансовый год</w:t>
      </w:r>
      <w:r>
        <w:rPr>
          <w:sz w:val="20"/>
          <w:szCs w:val="20"/>
        </w:rPr>
        <w:t xml:space="preserve"> и плановый период</w:t>
      </w:r>
      <w:r w:rsidRPr="00E33FC2">
        <w:rPr>
          <w:sz w:val="20"/>
          <w:szCs w:val="20"/>
        </w:rPr>
        <w:t>, в порядке, установленном для исполнения бюджета по расходам.</w:t>
      </w:r>
    </w:p>
    <w:p w:rsidR="001977A7" w:rsidRPr="00264A74" w:rsidRDefault="001977A7" w:rsidP="000F3759">
      <w:pPr>
        <w:widowControl w:val="0"/>
        <w:autoSpaceDE w:val="0"/>
        <w:autoSpaceDN w:val="0"/>
        <w:adjustRightInd w:val="0"/>
        <w:ind w:firstLine="540"/>
        <w:jc w:val="both"/>
        <w:rPr>
          <w:sz w:val="20"/>
          <w:szCs w:val="20"/>
        </w:rPr>
      </w:pPr>
      <w:r w:rsidRPr="00264A74">
        <w:rPr>
          <w:sz w:val="20"/>
          <w:szCs w:val="20"/>
        </w:rPr>
        <w:t xml:space="preserve">Объем финансовых средств бюджета </w:t>
      </w:r>
      <w:r w:rsidR="00A00C2E">
        <w:rPr>
          <w:sz w:val="20"/>
          <w:szCs w:val="20"/>
        </w:rPr>
        <w:t>муниципального образования</w:t>
      </w:r>
      <w:r w:rsidRPr="00264A74">
        <w:rPr>
          <w:sz w:val="20"/>
          <w:szCs w:val="20"/>
        </w:rPr>
        <w:t xml:space="preserve"> на проведение отделочных</w:t>
      </w:r>
      <w:r w:rsidR="00F41A77" w:rsidRPr="00264A74">
        <w:rPr>
          <w:sz w:val="20"/>
          <w:szCs w:val="20"/>
        </w:rPr>
        <w:t>/</w:t>
      </w:r>
      <w:r w:rsidRPr="00264A74">
        <w:rPr>
          <w:sz w:val="20"/>
          <w:szCs w:val="20"/>
        </w:rPr>
        <w:t>ремонтных работ в квартирах</w:t>
      </w:r>
      <w:r w:rsidR="00F41A77" w:rsidRPr="00264A74">
        <w:rPr>
          <w:sz w:val="20"/>
          <w:szCs w:val="20"/>
        </w:rPr>
        <w:t>, подлежащих предоставлению оч</w:t>
      </w:r>
      <w:r w:rsidR="00F41A77" w:rsidRPr="00264A74">
        <w:rPr>
          <w:sz w:val="20"/>
          <w:szCs w:val="20"/>
        </w:rPr>
        <w:t>е</w:t>
      </w:r>
      <w:r w:rsidR="00F41A77" w:rsidRPr="00264A74">
        <w:rPr>
          <w:sz w:val="20"/>
          <w:szCs w:val="20"/>
        </w:rPr>
        <w:t>редникам,</w:t>
      </w:r>
      <w:r w:rsidRPr="00264A74">
        <w:rPr>
          <w:sz w:val="20"/>
          <w:szCs w:val="20"/>
        </w:rPr>
        <w:t xml:space="preserve"> определяется </w:t>
      </w:r>
      <w:r w:rsidR="00F41A77" w:rsidRPr="00264A74">
        <w:rPr>
          <w:sz w:val="20"/>
          <w:szCs w:val="20"/>
        </w:rPr>
        <w:t xml:space="preserve">исходя из потребности в проведении таких работ </w:t>
      </w:r>
      <w:r w:rsidR="00A00C2E">
        <w:rPr>
          <w:sz w:val="20"/>
          <w:szCs w:val="20"/>
        </w:rPr>
        <w:t>на основании</w:t>
      </w:r>
      <w:r w:rsidR="00F41A77" w:rsidRPr="00264A74">
        <w:rPr>
          <w:sz w:val="20"/>
          <w:szCs w:val="20"/>
        </w:rPr>
        <w:t xml:space="preserve"> </w:t>
      </w:r>
      <w:r w:rsidR="00A10891">
        <w:rPr>
          <w:sz w:val="20"/>
          <w:szCs w:val="20"/>
        </w:rPr>
        <w:t>актов</w:t>
      </w:r>
      <w:r w:rsidR="00F41A77" w:rsidRPr="00264A74">
        <w:rPr>
          <w:sz w:val="20"/>
          <w:szCs w:val="20"/>
        </w:rPr>
        <w:t xml:space="preserve"> осмотра жилых помеще</w:t>
      </w:r>
      <w:r w:rsidR="00A00C2E">
        <w:rPr>
          <w:sz w:val="20"/>
          <w:szCs w:val="20"/>
        </w:rPr>
        <w:t xml:space="preserve">ний </w:t>
      </w:r>
      <w:r w:rsidR="00A10891">
        <w:rPr>
          <w:sz w:val="20"/>
          <w:szCs w:val="20"/>
        </w:rPr>
        <w:t>поступающих к распределению</w:t>
      </w:r>
      <w:r w:rsidR="00A00C2E">
        <w:rPr>
          <w:sz w:val="20"/>
          <w:szCs w:val="20"/>
        </w:rPr>
        <w:t>, согласно утвержденных Смет</w:t>
      </w:r>
      <w:r w:rsidR="00F41A77" w:rsidRPr="00264A74">
        <w:rPr>
          <w:sz w:val="20"/>
          <w:szCs w:val="20"/>
        </w:rPr>
        <w:t xml:space="preserve">. </w:t>
      </w:r>
    </w:p>
    <w:p w:rsidR="000F3759" w:rsidRDefault="001977A7" w:rsidP="000F3759">
      <w:pPr>
        <w:widowControl w:val="0"/>
        <w:autoSpaceDE w:val="0"/>
        <w:autoSpaceDN w:val="0"/>
        <w:adjustRightInd w:val="0"/>
        <w:ind w:firstLine="540"/>
        <w:jc w:val="both"/>
        <w:rPr>
          <w:rFonts w:cs="Arial"/>
          <w:sz w:val="20"/>
          <w:szCs w:val="20"/>
        </w:rPr>
      </w:pPr>
      <w:r>
        <w:rPr>
          <w:sz w:val="20"/>
          <w:szCs w:val="20"/>
        </w:rPr>
        <w:t>О</w:t>
      </w:r>
      <w:r w:rsidR="000F3759" w:rsidRPr="00BE2BFF">
        <w:rPr>
          <w:rFonts w:cs="Arial"/>
          <w:sz w:val="20"/>
          <w:szCs w:val="20"/>
        </w:rPr>
        <w:t>бъем финансирования мероприятий П</w:t>
      </w:r>
      <w:r w:rsidR="000F3759">
        <w:rPr>
          <w:rFonts w:cs="Arial"/>
          <w:sz w:val="20"/>
          <w:szCs w:val="20"/>
        </w:rPr>
        <w:t>одп</w:t>
      </w:r>
      <w:r w:rsidR="000F3759" w:rsidRPr="00BE2BFF">
        <w:rPr>
          <w:rFonts w:cs="Arial"/>
          <w:sz w:val="20"/>
          <w:szCs w:val="20"/>
        </w:rPr>
        <w:t>рограммы</w:t>
      </w:r>
      <w:r w:rsidR="000F3759">
        <w:rPr>
          <w:rFonts w:cs="Arial"/>
          <w:sz w:val="20"/>
          <w:szCs w:val="20"/>
        </w:rPr>
        <w:t xml:space="preserve"> </w:t>
      </w:r>
      <w:r w:rsidR="000F3759" w:rsidRPr="00BE2BFF">
        <w:rPr>
          <w:rFonts w:cs="Arial"/>
          <w:sz w:val="20"/>
          <w:szCs w:val="20"/>
        </w:rPr>
        <w:t xml:space="preserve">подлежит ежегодному уточнению в соответствии с решением Совета депутатов </w:t>
      </w:r>
      <w:r w:rsidR="00A00C2E">
        <w:rPr>
          <w:rFonts w:cs="Arial"/>
          <w:sz w:val="20"/>
          <w:szCs w:val="20"/>
        </w:rPr>
        <w:t>муниципального образов</w:t>
      </w:r>
      <w:r w:rsidR="00A00C2E">
        <w:rPr>
          <w:rFonts w:cs="Arial"/>
          <w:sz w:val="20"/>
          <w:szCs w:val="20"/>
        </w:rPr>
        <w:t>а</w:t>
      </w:r>
      <w:r w:rsidR="00A00C2E">
        <w:rPr>
          <w:rFonts w:cs="Arial"/>
          <w:sz w:val="20"/>
          <w:szCs w:val="20"/>
        </w:rPr>
        <w:t>ния</w:t>
      </w:r>
      <w:r w:rsidR="000F3759" w:rsidRPr="00BE2BFF">
        <w:rPr>
          <w:rFonts w:cs="Arial"/>
          <w:sz w:val="20"/>
          <w:szCs w:val="20"/>
        </w:rPr>
        <w:t xml:space="preserve"> о бюджете на соответствующий финансовый год</w:t>
      </w:r>
      <w:r w:rsidR="000F3759">
        <w:rPr>
          <w:rFonts w:cs="Arial"/>
          <w:sz w:val="20"/>
          <w:szCs w:val="20"/>
        </w:rPr>
        <w:t>.</w:t>
      </w:r>
    </w:p>
    <w:p w:rsidR="000F3759" w:rsidRPr="00585608" w:rsidRDefault="000F3759" w:rsidP="000F3759">
      <w:pPr>
        <w:autoSpaceDE w:val="0"/>
        <w:autoSpaceDN w:val="0"/>
        <w:adjustRightInd w:val="0"/>
        <w:ind w:firstLine="540"/>
        <w:jc w:val="center"/>
        <w:rPr>
          <w:sz w:val="20"/>
          <w:szCs w:val="20"/>
        </w:rPr>
      </w:pPr>
    </w:p>
    <w:p w:rsidR="0091057B" w:rsidRDefault="0091057B" w:rsidP="0091057B">
      <w:pPr>
        <w:autoSpaceDE w:val="0"/>
        <w:autoSpaceDN w:val="0"/>
        <w:adjustRightInd w:val="0"/>
        <w:ind w:left="900"/>
        <w:jc w:val="center"/>
        <w:outlineLvl w:val="0"/>
        <w:rPr>
          <w:b/>
          <w:sz w:val="20"/>
          <w:szCs w:val="20"/>
        </w:rPr>
      </w:pPr>
      <w:r>
        <w:rPr>
          <w:b/>
          <w:sz w:val="20"/>
          <w:szCs w:val="20"/>
        </w:rPr>
        <w:t>7.</w:t>
      </w:r>
      <w:r w:rsidR="000F3759">
        <w:rPr>
          <w:b/>
          <w:sz w:val="20"/>
          <w:szCs w:val="20"/>
        </w:rPr>
        <w:t>5</w:t>
      </w:r>
      <w:r w:rsidR="000F3759" w:rsidRPr="00F110FA">
        <w:rPr>
          <w:b/>
          <w:sz w:val="20"/>
          <w:szCs w:val="20"/>
        </w:rPr>
        <w:t xml:space="preserve">. </w:t>
      </w:r>
      <w:r>
        <w:rPr>
          <w:b/>
          <w:sz w:val="20"/>
          <w:szCs w:val="20"/>
        </w:rPr>
        <w:t xml:space="preserve">Концептуальные направления реформирования, модернизации, преобразования в сфере обеспечения жилыми </w:t>
      </w:r>
      <w:r w:rsidRPr="0091057B">
        <w:rPr>
          <w:b/>
          <w:sz w:val="20"/>
          <w:szCs w:val="20"/>
        </w:rPr>
        <w:t>помещениями  граждан, состо</w:t>
      </w:r>
      <w:r w:rsidRPr="0091057B">
        <w:rPr>
          <w:b/>
          <w:sz w:val="20"/>
          <w:szCs w:val="20"/>
        </w:rPr>
        <w:t>я</w:t>
      </w:r>
      <w:r w:rsidRPr="0091057B">
        <w:rPr>
          <w:b/>
          <w:sz w:val="20"/>
          <w:szCs w:val="20"/>
        </w:rPr>
        <w:t>щих на учете в качестве нуждающихся в жилых помещениях, предоставляемых по договорам социального найма</w:t>
      </w:r>
      <w:r w:rsidRPr="0091057B">
        <w:rPr>
          <w:sz w:val="20"/>
          <w:szCs w:val="20"/>
        </w:rPr>
        <w:t>.</w:t>
      </w:r>
      <w:r w:rsidRPr="00B13F1C">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w:t>
      </w:r>
      <w:r w:rsidRPr="00F110FA">
        <w:rPr>
          <w:b/>
          <w:sz w:val="20"/>
          <w:szCs w:val="20"/>
        </w:rPr>
        <w:t>и</w:t>
      </w:r>
      <w:r w:rsidRPr="00F110FA">
        <w:rPr>
          <w:b/>
          <w:sz w:val="20"/>
          <w:szCs w:val="20"/>
        </w:rPr>
        <w:t>зации мероприятий Подпрограммы</w:t>
      </w:r>
      <w:r>
        <w:rPr>
          <w:b/>
          <w:sz w:val="20"/>
          <w:szCs w:val="20"/>
        </w:rPr>
        <w:t xml:space="preserve"> 7</w:t>
      </w:r>
    </w:p>
    <w:p w:rsidR="0091057B" w:rsidRDefault="0091057B" w:rsidP="0091057B">
      <w:pPr>
        <w:autoSpaceDE w:val="0"/>
        <w:autoSpaceDN w:val="0"/>
        <w:adjustRightInd w:val="0"/>
        <w:ind w:left="900"/>
        <w:jc w:val="center"/>
        <w:outlineLvl w:val="0"/>
        <w:rPr>
          <w:b/>
          <w:sz w:val="20"/>
          <w:szCs w:val="20"/>
        </w:rPr>
      </w:pPr>
    </w:p>
    <w:p w:rsidR="0091057B" w:rsidRDefault="0091057B" w:rsidP="0091057B">
      <w:pPr>
        <w:autoSpaceDE w:val="0"/>
        <w:autoSpaceDN w:val="0"/>
        <w:adjustRightInd w:val="0"/>
        <w:ind w:firstLine="708"/>
        <w:jc w:val="both"/>
        <w:outlineLvl w:val="0"/>
        <w:rPr>
          <w:sz w:val="20"/>
          <w:szCs w:val="20"/>
        </w:rPr>
      </w:pPr>
      <w:r>
        <w:rPr>
          <w:sz w:val="20"/>
          <w:szCs w:val="20"/>
        </w:rPr>
        <w:t>Реализация мероприятий в рамках Программы 7 позволит  повысить результативность в обеспечении жилыми помещениями семей с низким уровнем платеж</w:t>
      </w:r>
      <w:r>
        <w:rPr>
          <w:sz w:val="20"/>
          <w:szCs w:val="20"/>
        </w:rPr>
        <w:t>е</w:t>
      </w:r>
      <w:r>
        <w:rPr>
          <w:sz w:val="20"/>
          <w:szCs w:val="20"/>
        </w:rPr>
        <w:t xml:space="preserve">способности, </w:t>
      </w:r>
      <w:r w:rsidR="00D57BA5">
        <w:rPr>
          <w:sz w:val="20"/>
          <w:szCs w:val="20"/>
        </w:rPr>
        <w:t xml:space="preserve">состоящих длительное время в очереди на получение жилого помещения по договору социального найма в органах местного самоуправления района, </w:t>
      </w:r>
      <w:r>
        <w:rPr>
          <w:sz w:val="20"/>
          <w:szCs w:val="20"/>
        </w:rPr>
        <w:t>с</w:t>
      </w:r>
      <w:r>
        <w:rPr>
          <w:sz w:val="20"/>
          <w:szCs w:val="20"/>
        </w:rPr>
        <w:t>о</w:t>
      </w:r>
      <w:r>
        <w:rPr>
          <w:sz w:val="20"/>
          <w:szCs w:val="20"/>
        </w:rPr>
        <w:t xml:space="preserve">кратить </w:t>
      </w:r>
      <w:r w:rsidR="00D57BA5">
        <w:rPr>
          <w:sz w:val="20"/>
          <w:szCs w:val="20"/>
        </w:rPr>
        <w:t xml:space="preserve">для очередников </w:t>
      </w:r>
      <w:r>
        <w:rPr>
          <w:sz w:val="20"/>
          <w:szCs w:val="20"/>
        </w:rPr>
        <w:t xml:space="preserve">сроки </w:t>
      </w:r>
      <w:r w:rsidR="00D57BA5">
        <w:rPr>
          <w:sz w:val="20"/>
          <w:szCs w:val="20"/>
        </w:rPr>
        <w:t>ожидания подхода очереди, создать благоприятные условия для самостоятельного решения очередниками жилищных вопросов, испол</w:t>
      </w:r>
      <w:r w:rsidR="00D57BA5">
        <w:rPr>
          <w:sz w:val="20"/>
          <w:szCs w:val="20"/>
        </w:rPr>
        <w:t>ь</w:t>
      </w:r>
      <w:r w:rsidR="00D57BA5">
        <w:rPr>
          <w:sz w:val="20"/>
          <w:szCs w:val="20"/>
        </w:rPr>
        <w:t xml:space="preserve">зуя меры государственной и муниципальной поддержки в рамках полномочий органа местного самоуправления. </w:t>
      </w:r>
    </w:p>
    <w:p w:rsidR="0091057B" w:rsidRPr="009A5A9C" w:rsidRDefault="0091057B" w:rsidP="0091057B">
      <w:pPr>
        <w:widowControl w:val="0"/>
        <w:autoSpaceDE w:val="0"/>
        <w:autoSpaceDN w:val="0"/>
        <w:adjustRightInd w:val="0"/>
        <w:ind w:firstLine="708"/>
        <w:jc w:val="both"/>
        <w:outlineLvl w:val="1"/>
        <w:rPr>
          <w:sz w:val="20"/>
          <w:szCs w:val="20"/>
        </w:rPr>
      </w:pPr>
      <w:r w:rsidRPr="009A5A9C">
        <w:rPr>
          <w:sz w:val="20"/>
          <w:szCs w:val="20"/>
        </w:rPr>
        <w:t xml:space="preserve">Контроль за реализацией </w:t>
      </w:r>
      <w:r>
        <w:rPr>
          <w:sz w:val="20"/>
          <w:szCs w:val="20"/>
        </w:rPr>
        <w:t xml:space="preserve">мероприятий </w:t>
      </w:r>
      <w:r w:rsidRPr="009A5A9C">
        <w:rPr>
          <w:sz w:val="20"/>
          <w:szCs w:val="20"/>
        </w:rPr>
        <w:t>Подпрограммы</w:t>
      </w:r>
      <w:r>
        <w:rPr>
          <w:sz w:val="20"/>
          <w:szCs w:val="20"/>
        </w:rPr>
        <w:t xml:space="preserve"> </w:t>
      </w:r>
      <w:r w:rsidR="00D57BA5">
        <w:rPr>
          <w:sz w:val="20"/>
          <w:szCs w:val="20"/>
        </w:rPr>
        <w:t xml:space="preserve">7 </w:t>
      </w:r>
      <w:r w:rsidRPr="009A5A9C">
        <w:rPr>
          <w:sz w:val="20"/>
          <w:szCs w:val="20"/>
        </w:rPr>
        <w:t xml:space="preserve">осуществляет </w:t>
      </w:r>
      <w:r>
        <w:rPr>
          <w:sz w:val="20"/>
          <w:szCs w:val="20"/>
        </w:rPr>
        <w:t>а</w:t>
      </w:r>
      <w:r w:rsidRPr="009A5A9C">
        <w:rPr>
          <w:sz w:val="20"/>
          <w:szCs w:val="20"/>
        </w:rPr>
        <w:t>дминистраци</w:t>
      </w:r>
      <w:r w:rsidR="00A10891">
        <w:rPr>
          <w:sz w:val="20"/>
          <w:szCs w:val="20"/>
        </w:rPr>
        <w:t>я</w:t>
      </w:r>
      <w:r w:rsidRPr="009A5A9C">
        <w:rPr>
          <w:sz w:val="20"/>
          <w:szCs w:val="20"/>
        </w:rPr>
        <w:t xml:space="preserve"> </w:t>
      </w:r>
      <w:r w:rsidR="00A10891">
        <w:rPr>
          <w:sz w:val="20"/>
          <w:szCs w:val="20"/>
        </w:rPr>
        <w:t xml:space="preserve">городского </w:t>
      </w:r>
      <w:r w:rsidR="006946BB">
        <w:rPr>
          <w:sz w:val="20"/>
          <w:szCs w:val="20"/>
        </w:rPr>
        <w:t>округа</w:t>
      </w:r>
      <w:r w:rsidR="00A10891">
        <w:rPr>
          <w:sz w:val="20"/>
          <w:szCs w:val="20"/>
        </w:rPr>
        <w:t xml:space="preserve"> Истра</w:t>
      </w:r>
      <w:r w:rsidRPr="009A5A9C">
        <w:rPr>
          <w:sz w:val="20"/>
          <w:szCs w:val="20"/>
        </w:rPr>
        <w:t xml:space="preserve">. </w:t>
      </w:r>
    </w:p>
    <w:p w:rsidR="0091057B" w:rsidRDefault="0091057B" w:rsidP="0091057B">
      <w:pPr>
        <w:widowControl w:val="0"/>
        <w:autoSpaceDE w:val="0"/>
        <w:autoSpaceDN w:val="0"/>
        <w:adjustRightInd w:val="0"/>
        <w:jc w:val="both"/>
        <w:outlineLvl w:val="1"/>
        <w:rPr>
          <w:sz w:val="20"/>
          <w:szCs w:val="20"/>
        </w:rPr>
      </w:pPr>
      <w:r w:rsidRPr="009A5A9C">
        <w:rPr>
          <w:sz w:val="20"/>
          <w:szCs w:val="20"/>
        </w:rPr>
        <w:tab/>
      </w:r>
      <w:r>
        <w:rPr>
          <w:sz w:val="20"/>
          <w:szCs w:val="20"/>
        </w:rPr>
        <w:t xml:space="preserve">Заказчик </w:t>
      </w:r>
      <w:r w:rsidR="00A10891">
        <w:rPr>
          <w:sz w:val="20"/>
          <w:szCs w:val="20"/>
        </w:rPr>
        <w:t>П</w:t>
      </w:r>
      <w:r>
        <w:rPr>
          <w:sz w:val="20"/>
          <w:szCs w:val="20"/>
        </w:rPr>
        <w:t>одпрограммы (ж</w:t>
      </w:r>
      <w:r w:rsidRPr="009A5A9C">
        <w:rPr>
          <w:sz w:val="20"/>
          <w:szCs w:val="20"/>
        </w:rPr>
        <w:t>илищное управление</w:t>
      </w:r>
      <w:r>
        <w:rPr>
          <w:sz w:val="20"/>
          <w:szCs w:val="20"/>
        </w:rPr>
        <w:t xml:space="preserve">) представляет в </w:t>
      </w:r>
      <w:r w:rsidR="00A10891">
        <w:rPr>
          <w:sz w:val="20"/>
          <w:szCs w:val="20"/>
        </w:rPr>
        <w:t>у</w:t>
      </w:r>
      <w:r>
        <w:rPr>
          <w:sz w:val="20"/>
          <w:szCs w:val="20"/>
        </w:rPr>
        <w:t xml:space="preserve">правление экономического развития </w:t>
      </w:r>
      <w:r w:rsidR="00A10891">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 xml:space="preserve">страции Истринского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91057B" w:rsidRPr="009A5A9C" w:rsidRDefault="0091057B" w:rsidP="0091057B">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91057B" w:rsidRPr="009A5A9C" w:rsidRDefault="0091057B" w:rsidP="0091057B">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Оперативный и годовой отчет размещаются в электронной системе мониторинга ГАС «Управление».</w:t>
      </w:r>
    </w:p>
    <w:p w:rsidR="00FC2A48" w:rsidRDefault="00FC2A48" w:rsidP="0091057B">
      <w:pPr>
        <w:widowControl w:val="0"/>
        <w:autoSpaceDE w:val="0"/>
        <w:autoSpaceDN w:val="0"/>
        <w:adjustRightInd w:val="0"/>
        <w:jc w:val="center"/>
        <w:outlineLvl w:val="1"/>
        <w:rPr>
          <w:sz w:val="20"/>
          <w:szCs w:val="20"/>
        </w:rPr>
      </w:pPr>
    </w:p>
    <w:p w:rsidR="00FC2A48" w:rsidRPr="00FC3BDF" w:rsidRDefault="00D57BA5" w:rsidP="00FC2A48">
      <w:pPr>
        <w:widowControl w:val="0"/>
        <w:autoSpaceDE w:val="0"/>
        <w:autoSpaceDN w:val="0"/>
        <w:adjustRightInd w:val="0"/>
        <w:jc w:val="center"/>
        <w:outlineLvl w:val="1"/>
        <w:rPr>
          <w:b/>
          <w:sz w:val="20"/>
          <w:szCs w:val="20"/>
        </w:rPr>
      </w:pPr>
      <w:r>
        <w:rPr>
          <w:b/>
          <w:sz w:val="20"/>
          <w:szCs w:val="20"/>
        </w:rPr>
        <w:t>7.</w:t>
      </w:r>
      <w:r w:rsidR="00FC2A48">
        <w:rPr>
          <w:b/>
          <w:sz w:val="20"/>
          <w:szCs w:val="20"/>
        </w:rPr>
        <w:t>6</w:t>
      </w:r>
      <w:r w:rsidR="00FC2A48" w:rsidRPr="00FC3BDF">
        <w:rPr>
          <w:b/>
          <w:sz w:val="20"/>
          <w:szCs w:val="20"/>
        </w:rPr>
        <w:t xml:space="preserve">. </w:t>
      </w:r>
      <w:r w:rsidR="00FC2A48">
        <w:rPr>
          <w:b/>
          <w:sz w:val="20"/>
          <w:szCs w:val="20"/>
        </w:rPr>
        <w:t>Оценка</w:t>
      </w:r>
      <w:r w:rsidR="00FC2A48" w:rsidRPr="00FC3BDF">
        <w:rPr>
          <w:b/>
          <w:sz w:val="20"/>
          <w:szCs w:val="20"/>
        </w:rPr>
        <w:t xml:space="preserve"> эффективности реализации Подпрограммы</w:t>
      </w:r>
      <w:r>
        <w:rPr>
          <w:b/>
          <w:sz w:val="20"/>
          <w:szCs w:val="20"/>
        </w:rPr>
        <w:t xml:space="preserve"> 7</w:t>
      </w:r>
    </w:p>
    <w:p w:rsidR="00FC2A48" w:rsidRDefault="00FC2A48" w:rsidP="00FC2A48">
      <w:pPr>
        <w:widowControl w:val="0"/>
        <w:autoSpaceDE w:val="0"/>
        <w:autoSpaceDN w:val="0"/>
        <w:adjustRightInd w:val="0"/>
        <w:jc w:val="center"/>
        <w:outlineLvl w:val="1"/>
        <w:rPr>
          <w:sz w:val="20"/>
          <w:szCs w:val="20"/>
        </w:rPr>
      </w:pPr>
    </w:p>
    <w:p w:rsidR="00FC2A48" w:rsidRDefault="00FC2A48" w:rsidP="00FC2A48">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7A3574">
        <w:rPr>
          <w:sz w:val="20"/>
          <w:szCs w:val="20"/>
        </w:rPr>
        <w:t xml:space="preserve">управлением экономического </w:t>
      </w:r>
      <w:r>
        <w:rPr>
          <w:sz w:val="20"/>
          <w:szCs w:val="20"/>
        </w:rPr>
        <w:t xml:space="preserve">развития </w:t>
      </w:r>
      <w:r w:rsidR="007A3574">
        <w:rPr>
          <w:sz w:val="20"/>
          <w:szCs w:val="20"/>
        </w:rPr>
        <w:t>а</w:t>
      </w:r>
      <w:r>
        <w:rPr>
          <w:sz w:val="20"/>
          <w:szCs w:val="20"/>
        </w:rPr>
        <w:t xml:space="preserve">дминистрации </w:t>
      </w:r>
      <w:r w:rsidR="00A10891">
        <w:rPr>
          <w:sz w:val="20"/>
          <w:szCs w:val="20"/>
        </w:rPr>
        <w:t>округа</w:t>
      </w:r>
      <w:r>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Pr>
          <w:sz w:val="20"/>
          <w:szCs w:val="20"/>
        </w:rPr>
        <w:t>и</w:t>
      </w:r>
      <w:r>
        <w:rPr>
          <w:sz w:val="20"/>
          <w:szCs w:val="20"/>
        </w:rPr>
        <w:t xml:space="preserve">кой оценки эффективности реализации муниципальных программ, согласно приложению № 10 к Порядку. </w:t>
      </w:r>
    </w:p>
    <w:p w:rsidR="00FC2A48" w:rsidRDefault="00FC2A48" w:rsidP="00FC2A48">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A10891">
        <w:rPr>
          <w:sz w:val="20"/>
          <w:szCs w:val="20"/>
        </w:rPr>
        <w:t>а</w:t>
      </w:r>
      <w:r>
        <w:rPr>
          <w:sz w:val="20"/>
          <w:szCs w:val="20"/>
        </w:rPr>
        <w:t>дминистрацией может быть принято решение:</w:t>
      </w:r>
    </w:p>
    <w:p w:rsidR="00FC2A48" w:rsidRDefault="00FC2A48" w:rsidP="00FC2A48">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A10891">
        <w:rPr>
          <w:sz w:val="20"/>
          <w:szCs w:val="20"/>
        </w:rPr>
        <w:t>органа местного самоуправления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Pr>
          <w:sz w:val="20"/>
          <w:szCs w:val="20"/>
        </w:rPr>
        <w:t>о</w:t>
      </w:r>
      <w:r>
        <w:rPr>
          <w:sz w:val="20"/>
          <w:szCs w:val="20"/>
        </w:rPr>
        <w:t>ронами не достигнуто соглашение об их прекращении.</w:t>
      </w:r>
    </w:p>
    <w:p w:rsidR="000F3759" w:rsidRDefault="000F3759" w:rsidP="000F3759">
      <w:pPr>
        <w:widowControl w:val="0"/>
        <w:autoSpaceDE w:val="0"/>
        <w:autoSpaceDN w:val="0"/>
        <w:adjustRightInd w:val="0"/>
        <w:ind w:firstLine="540"/>
        <w:jc w:val="right"/>
        <w:rPr>
          <w:sz w:val="20"/>
          <w:szCs w:val="20"/>
        </w:rPr>
      </w:pPr>
    </w:p>
    <w:p w:rsidR="000F3759" w:rsidRPr="00767B6C" w:rsidRDefault="00D57BA5" w:rsidP="00767B6C">
      <w:pPr>
        <w:widowControl w:val="0"/>
        <w:autoSpaceDE w:val="0"/>
        <w:autoSpaceDN w:val="0"/>
        <w:adjustRightInd w:val="0"/>
        <w:ind w:firstLine="540"/>
        <w:jc w:val="center"/>
        <w:rPr>
          <w:b/>
          <w:sz w:val="20"/>
          <w:szCs w:val="20"/>
        </w:rPr>
      </w:pPr>
      <w:r w:rsidRPr="00767B6C">
        <w:rPr>
          <w:b/>
          <w:sz w:val="20"/>
          <w:szCs w:val="20"/>
        </w:rPr>
        <w:t xml:space="preserve">7.7. </w:t>
      </w:r>
      <w:r w:rsidR="00767B6C" w:rsidRPr="00767B6C">
        <w:rPr>
          <w:b/>
          <w:sz w:val="20"/>
          <w:szCs w:val="20"/>
        </w:rPr>
        <w:t>П</w:t>
      </w:r>
      <w:r w:rsidRPr="00767B6C">
        <w:rPr>
          <w:b/>
          <w:sz w:val="20"/>
          <w:szCs w:val="20"/>
        </w:rPr>
        <w:t xml:space="preserve">еречень мероприятий Подпрограммы </w:t>
      </w:r>
      <w:r w:rsidR="00F40274">
        <w:rPr>
          <w:b/>
          <w:sz w:val="20"/>
          <w:szCs w:val="20"/>
        </w:rPr>
        <w:t xml:space="preserve">7 </w:t>
      </w:r>
      <w:r w:rsidRPr="00767B6C">
        <w:rPr>
          <w:b/>
          <w:sz w:val="20"/>
          <w:szCs w:val="20"/>
        </w:rPr>
        <w:t>«</w:t>
      </w:r>
      <w:r w:rsidR="00927D18">
        <w:rPr>
          <w:b/>
          <w:sz w:val="20"/>
          <w:szCs w:val="20"/>
        </w:rPr>
        <w:t>Предоставление</w:t>
      </w:r>
      <w:r w:rsidR="00767B6C" w:rsidRPr="00767B6C">
        <w:rPr>
          <w:b/>
          <w:sz w:val="20"/>
          <w:szCs w:val="20"/>
        </w:rPr>
        <w:t xml:space="preserve"> жилы</w:t>
      </w:r>
      <w:r w:rsidR="00927D18">
        <w:rPr>
          <w:b/>
          <w:sz w:val="20"/>
          <w:szCs w:val="20"/>
        </w:rPr>
        <w:t>х</w:t>
      </w:r>
      <w:r w:rsidR="00767B6C" w:rsidRPr="00767B6C">
        <w:rPr>
          <w:b/>
          <w:sz w:val="20"/>
          <w:szCs w:val="20"/>
        </w:rPr>
        <w:t xml:space="preserve"> помещени</w:t>
      </w:r>
      <w:r w:rsidR="00927D18">
        <w:rPr>
          <w:b/>
          <w:sz w:val="20"/>
          <w:szCs w:val="20"/>
        </w:rPr>
        <w:t>й</w:t>
      </w:r>
      <w:r w:rsidR="00767B6C" w:rsidRPr="00767B6C">
        <w:rPr>
          <w:b/>
          <w:sz w:val="20"/>
          <w:szCs w:val="20"/>
        </w:rPr>
        <w:t xml:space="preserve"> граждан</w:t>
      </w:r>
      <w:r w:rsidR="00927D18">
        <w:rPr>
          <w:b/>
          <w:sz w:val="20"/>
          <w:szCs w:val="20"/>
        </w:rPr>
        <w:t>ам</w:t>
      </w:r>
      <w:r w:rsidR="00767B6C" w:rsidRPr="00767B6C">
        <w:rPr>
          <w:b/>
          <w:sz w:val="20"/>
          <w:szCs w:val="20"/>
        </w:rPr>
        <w:t>, состоящи</w:t>
      </w:r>
      <w:r w:rsidR="00927D18">
        <w:rPr>
          <w:b/>
          <w:sz w:val="20"/>
          <w:szCs w:val="20"/>
        </w:rPr>
        <w:t>м</w:t>
      </w:r>
      <w:r w:rsidR="00767B6C" w:rsidRPr="00767B6C">
        <w:rPr>
          <w:b/>
          <w:sz w:val="20"/>
          <w:szCs w:val="20"/>
        </w:rPr>
        <w:t xml:space="preserve"> в очереди на улучшение жилищных условий» </w:t>
      </w:r>
    </w:p>
    <w:p w:rsidR="000F3759" w:rsidRPr="00767B6C" w:rsidRDefault="000F3759" w:rsidP="000F3759">
      <w:pPr>
        <w:widowControl w:val="0"/>
        <w:autoSpaceDE w:val="0"/>
        <w:autoSpaceDN w:val="0"/>
        <w:adjustRightInd w:val="0"/>
        <w:ind w:firstLine="540"/>
        <w:jc w:val="center"/>
        <w:rPr>
          <w:b/>
          <w:sz w:val="20"/>
          <w:szCs w:val="20"/>
        </w:rPr>
      </w:pP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1098"/>
        <w:gridCol w:w="2835"/>
        <w:gridCol w:w="1134"/>
        <w:gridCol w:w="850"/>
        <w:gridCol w:w="1134"/>
        <w:gridCol w:w="993"/>
        <w:gridCol w:w="992"/>
        <w:gridCol w:w="992"/>
        <w:gridCol w:w="992"/>
        <w:gridCol w:w="851"/>
        <w:gridCol w:w="678"/>
        <w:gridCol w:w="1018"/>
        <w:gridCol w:w="1027"/>
      </w:tblGrid>
      <w:tr w:rsidR="000F3759" w:rsidRPr="00D0412F" w:rsidTr="00D75C7D">
        <w:trPr>
          <w:trHeight w:val="115"/>
        </w:trPr>
        <w:tc>
          <w:tcPr>
            <w:tcW w:w="428"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 п/п</w:t>
            </w:r>
          </w:p>
        </w:tc>
        <w:tc>
          <w:tcPr>
            <w:tcW w:w="1098"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Меропри</w:t>
            </w:r>
            <w:r w:rsidRPr="00D0412F">
              <w:rPr>
                <w:sz w:val="16"/>
                <w:szCs w:val="16"/>
              </w:rPr>
              <w:t>я</w:t>
            </w:r>
            <w:r w:rsidRPr="00D0412F">
              <w:rPr>
                <w:sz w:val="16"/>
                <w:szCs w:val="16"/>
              </w:rPr>
              <w:t>тия по ре</w:t>
            </w:r>
            <w:r w:rsidRPr="00D0412F">
              <w:rPr>
                <w:sz w:val="16"/>
                <w:szCs w:val="16"/>
              </w:rPr>
              <w:t>а</w:t>
            </w:r>
            <w:r w:rsidRPr="00D0412F">
              <w:rPr>
                <w:sz w:val="16"/>
                <w:szCs w:val="16"/>
              </w:rPr>
              <w:t>лизации Подпр</w:t>
            </w:r>
            <w:r w:rsidRPr="00D0412F">
              <w:rPr>
                <w:sz w:val="16"/>
                <w:szCs w:val="16"/>
              </w:rPr>
              <w:t>о</w:t>
            </w:r>
            <w:r w:rsidRPr="00D0412F">
              <w:rPr>
                <w:sz w:val="16"/>
                <w:szCs w:val="16"/>
              </w:rPr>
              <w:t>граммы</w:t>
            </w:r>
          </w:p>
        </w:tc>
        <w:tc>
          <w:tcPr>
            <w:tcW w:w="2835"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Перечень стандартных процедур, обеспечивающих выполнение мер</w:t>
            </w:r>
            <w:r w:rsidRPr="00D0412F">
              <w:rPr>
                <w:sz w:val="16"/>
                <w:szCs w:val="16"/>
              </w:rPr>
              <w:t>о</w:t>
            </w:r>
            <w:r w:rsidRPr="00D0412F">
              <w:rPr>
                <w:sz w:val="16"/>
                <w:szCs w:val="16"/>
              </w:rPr>
              <w:t>приятия с указанием предельных сроков их исполнения</w:t>
            </w:r>
          </w:p>
        </w:tc>
        <w:tc>
          <w:tcPr>
            <w:tcW w:w="1134"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850"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1134"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Объем ф</w:t>
            </w:r>
            <w:r w:rsidRPr="00D0412F">
              <w:rPr>
                <w:sz w:val="16"/>
                <w:szCs w:val="16"/>
              </w:rPr>
              <w:t>и</w:t>
            </w:r>
            <w:r w:rsidRPr="00D0412F">
              <w:rPr>
                <w:sz w:val="16"/>
                <w:szCs w:val="16"/>
              </w:rPr>
              <w:t>нансиров</w:t>
            </w:r>
            <w:r w:rsidRPr="00D0412F">
              <w:rPr>
                <w:sz w:val="16"/>
                <w:szCs w:val="16"/>
              </w:rPr>
              <w:t>а</w:t>
            </w:r>
            <w:r w:rsidRPr="00D0412F">
              <w:rPr>
                <w:sz w:val="16"/>
                <w:szCs w:val="16"/>
              </w:rPr>
              <w:t>ния мер</w:t>
            </w:r>
            <w:r w:rsidRPr="00D0412F">
              <w:rPr>
                <w:sz w:val="16"/>
                <w:szCs w:val="16"/>
              </w:rPr>
              <w:t>о</w:t>
            </w:r>
            <w:r w:rsidRPr="00D0412F">
              <w:rPr>
                <w:sz w:val="16"/>
                <w:szCs w:val="16"/>
              </w:rPr>
              <w:t>приятия в текущем финансовом году (тыс.руб)</w:t>
            </w:r>
          </w:p>
        </w:tc>
        <w:tc>
          <w:tcPr>
            <w:tcW w:w="993"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Всего (тыс.руб)</w:t>
            </w:r>
          </w:p>
        </w:tc>
        <w:tc>
          <w:tcPr>
            <w:tcW w:w="4505" w:type="dxa"/>
            <w:gridSpan w:val="5"/>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Объемы финансирования по годам (тыс.руб.)</w:t>
            </w:r>
          </w:p>
        </w:tc>
        <w:tc>
          <w:tcPr>
            <w:tcW w:w="1018"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Отве</w:t>
            </w:r>
            <w:r w:rsidRPr="00D0412F">
              <w:rPr>
                <w:sz w:val="16"/>
                <w:szCs w:val="16"/>
              </w:rPr>
              <w:t>т</w:t>
            </w:r>
            <w:r w:rsidRPr="00D0412F">
              <w:rPr>
                <w:sz w:val="16"/>
                <w:szCs w:val="16"/>
              </w:rPr>
              <w:t>ственный за выпо</w:t>
            </w:r>
            <w:r w:rsidRPr="00D0412F">
              <w:rPr>
                <w:sz w:val="16"/>
                <w:szCs w:val="16"/>
              </w:rPr>
              <w:t>л</w:t>
            </w:r>
            <w:r w:rsidRPr="00D0412F">
              <w:rPr>
                <w:sz w:val="16"/>
                <w:szCs w:val="16"/>
              </w:rPr>
              <w:t>нение м</w:t>
            </w:r>
            <w:r w:rsidRPr="00D0412F">
              <w:rPr>
                <w:sz w:val="16"/>
                <w:szCs w:val="16"/>
              </w:rPr>
              <w:t>е</w:t>
            </w:r>
            <w:r w:rsidRPr="00D0412F">
              <w:rPr>
                <w:sz w:val="16"/>
                <w:szCs w:val="16"/>
              </w:rPr>
              <w:t>роприятия Подпр</w:t>
            </w:r>
            <w:r w:rsidRPr="00D0412F">
              <w:rPr>
                <w:sz w:val="16"/>
                <w:szCs w:val="16"/>
              </w:rPr>
              <w:t>о</w:t>
            </w:r>
            <w:r w:rsidRPr="00D0412F">
              <w:rPr>
                <w:sz w:val="16"/>
                <w:szCs w:val="16"/>
              </w:rPr>
              <w:t>граммы</w:t>
            </w:r>
          </w:p>
        </w:tc>
        <w:tc>
          <w:tcPr>
            <w:tcW w:w="1027"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0F3759" w:rsidRPr="00D0412F" w:rsidTr="00D75C7D">
        <w:tc>
          <w:tcPr>
            <w:tcW w:w="428"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098"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2835"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134"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850"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134"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93"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92"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201</w:t>
            </w:r>
            <w:r w:rsidR="00BD19A3">
              <w:rPr>
                <w:sz w:val="16"/>
                <w:szCs w:val="16"/>
              </w:rPr>
              <w:t>7</w:t>
            </w:r>
          </w:p>
        </w:tc>
        <w:tc>
          <w:tcPr>
            <w:tcW w:w="992"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201</w:t>
            </w:r>
            <w:r w:rsidR="00BD19A3">
              <w:rPr>
                <w:sz w:val="16"/>
                <w:szCs w:val="16"/>
              </w:rPr>
              <w:t>8</w:t>
            </w:r>
          </w:p>
        </w:tc>
        <w:tc>
          <w:tcPr>
            <w:tcW w:w="992"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201</w:t>
            </w:r>
            <w:r w:rsidR="00BD19A3">
              <w:rPr>
                <w:sz w:val="16"/>
                <w:szCs w:val="16"/>
              </w:rPr>
              <w:t>9</w:t>
            </w:r>
          </w:p>
        </w:tc>
        <w:tc>
          <w:tcPr>
            <w:tcW w:w="851"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w:t>
            </w:r>
            <w:r w:rsidR="00BD19A3">
              <w:rPr>
                <w:sz w:val="16"/>
                <w:szCs w:val="16"/>
              </w:rPr>
              <w:t>20</w:t>
            </w:r>
          </w:p>
        </w:tc>
        <w:tc>
          <w:tcPr>
            <w:tcW w:w="678"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w:t>
            </w:r>
            <w:r w:rsidR="00BD19A3">
              <w:rPr>
                <w:sz w:val="16"/>
                <w:szCs w:val="16"/>
              </w:rPr>
              <w:t>21</w:t>
            </w:r>
          </w:p>
        </w:tc>
        <w:tc>
          <w:tcPr>
            <w:tcW w:w="1018"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027"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r>
      <w:tr w:rsidR="000F3759" w:rsidRPr="00D0412F" w:rsidTr="00D75C7D">
        <w:tc>
          <w:tcPr>
            <w:tcW w:w="42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w:t>
            </w:r>
          </w:p>
        </w:tc>
        <w:tc>
          <w:tcPr>
            <w:tcW w:w="109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2</w:t>
            </w:r>
          </w:p>
        </w:tc>
        <w:tc>
          <w:tcPr>
            <w:tcW w:w="2835"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4</w:t>
            </w:r>
          </w:p>
        </w:tc>
        <w:tc>
          <w:tcPr>
            <w:tcW w:w="850"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5</w:t>
            </w:r>
          </w:p>
        </w:tc>
        <w:tc>
          <w:tcPr>
            <w:tcW w:w="1134"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6</w:t>
            </w:r>
          </w:p>
        </w:tc>
        <w:tc>
          <w:tcPr>
            <w:tcW w:w="993"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7</w:t>
            </w:r>
          </w:p>
        </w:tc>
        <w:tc>
          <w:tcPr>
            <w:tcW w:w="992"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8</w:t>
            </w:r>
          </w:p>
        </w:tc>
        <w:tc>
          <w:tcPr>
            <w:tcW w:w="992"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9</w:t>
            </w:r>
          </w:p>
        </w:tc>
        <w:tc>
          <w:tcPr>
            <w:tcW w:w="992"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10</w:t>
            </w:r>
          </w:p>
        </w:tc>
        <w:tc>
          <w:tcPr>
            <w:tcW w:w="851"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11</w:t>
            </w:r>
          </w:p>
        </w:tc>
        <w:tc>
          <w:tcPr>
            <w:tcW w:w="67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12</w:t>
            </w:r>
          </w:p>
        </w:tc>
        <w:tc>
          <w:tcPr>
            <w:tcW w:w="101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13</w:t>
            </w:r>
          </w:p>
        </w:tc>
        <w:tc>
          <w:tcPr>
            <w:tcW w:w="1027"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14</w:t>
            </w:r>
          </w:p>
        </w:tc>
      </w:tr>
      <w:tr w:rsidR="00130A7C" w:rsidRPr="00D0412F" w:rsidTr="00D75C7D">
        <w:tc>
          <w:tcPr>
            <w:tcW w:w="428" w:type="dxa"/>
            <w:vMerge w:val="restart"/>
            <w:shd w:val="clear" w:color="auto" w:fill="auto"/>
          </w:tcPr>
          <w:p w:rsidR="00130A7C" w:rsidRPr="00D0412F" w:rsidRDefault="00130A7C" w:rsidP="00104D69">
            <w:pPr>
              <w:widowControl w:val="0"/>
              <w:autoSpaceDE w:val="0"/>
              <w:autoSpaceDN w:val="0"/>
              <w:adjustRightInd w:val="0"/>
              <w:jc w:val="center"/>
              <w:rPr>
                <w:sz w:val="16"/>
                <w:szCs w:val="16"/>
              </w:rPr>
            </w:pPr>
            <w:r>
              <w:rPr>
                <w:sz w:val="16"/>
                <w:szCs w:val="16"/>
              </w:rPr>
              <w:t>1</w:t>
            </w:r>
          </w:p>
        </w:tc>
        <w:tc>
          <w:tcPr>
            <w:tcW w:w="1098" w:type="dxa"/>
            <w:vMerge w:val="restart"/>
            <w:shd w:val="clear" w:color="auto" w:fill="auto"/>
          </w:tcPr>
          <w:p w:rsidR="00130A7C" w:rsidRPr="00D75C7D" w:rsidRDefault="00130A7C" w:rsidP="00104D69">
            <w:pPr>
              <w:widowControl w:val="0"/>
              <w:autoSpaceDE w:val="0"/>
              <w:autoSpaceDN w:val="0"/>
              <w:adjustRightInd w:val="0"/>
              <w:jc w:val="both"/>
              <w:rPr>
                <w:b/>
                <w:bCs/>
                <w:sz w:val="16"/>
                <w:szCs w:val="16"/>
              </w:rPr>
            </w:pPr>
            <w:r w:rsidRPr="00D75C7D">
              <w:rPr>
                <w:b/>
                <w:bCs/>
                <w:sz w:val="16"/>
                <w:szCs w:val="16"/>
              </w:rPr>
              <w:t>Задача.</w:t>
            </w:r>
          </w:p>
          <w:p w:rsidR="00130A7C" w:rsidRPr="00F40274" w:rsidRDefault="00F40274" w:rsidP="00A10891">
            <w:pPr>
              <w:widowControl w:val="0"/>
              <w:autoSpaceDE w:val="0"/>
              <w:autoSpaceDN w:val="0"/>
              <w:adjustRightInd w:val="0"/>
              <w:jc w:val="both"/>
              <w:rPr>
                <w:sz w:val="16"/>
                <w:szCs w:val="16"/>
              </w:rPr>
            </w:pPr>
            <w:r w:rsidRPr="00F40274">
              <w:rPr>
                <w:sz w:val="16"/>
                <w:szCs w:val="16"/>
              </w:rPr>
              <w:t>Повышение уровня обеспече</w:t>
            </w:r>
            <w:r w:rsidRPr="00F40274">
              <w:rPr>
                <w:sz w:val="16"/>
                <w:szCs w:val="16"/>
              </w:rPr>
              <w:t>н</w:t>
            </w:r>
            <w:r w:rsidRPr="00F40274">
              <w:rPr>
                <w:sz w:val="16"/>
                <w:szCs w:val="16"/>
              </w:rPr>
              <w:t>ности нас</w:t>
            </w:r>
            <w:r w:rsidRPr="00F40274">
              <w:rPr>
                <w:sz w:val="16"/>
                <w:szCs w:val="16"/>
              </w:rPr>
              <w:t>е</w:t>
            </w:r>
            <w:r w:rsidRPr="00F40274">
              <w:rPr>
                <w:sz w:val="16"/>
                <w:szCs w:val="16"/>
              </w:rPr>
              <w:t xml:space="preserve">ления </w:t>
            </w:r>
            <w:r w:rsidR="00A10891">
              <w:rPr>
                <w:sz w:val="16"/>
                <w:szCs w:val="16"/>
              </w:rPr>
              <w:t>мун</w:t>
            </w:r>
            <w:r w:rsidR="00A10891">
              <w:rPr>
                <w:sz w:val="16"/>
                <w:szCs w:val="16"/>
              </w:rPr>
              <w:t>и</w:t>
            </w:r>
            <w:r w:rsidR="00A10891">
              <w:rPr>
                <w:sz w:val="16"/>
                <w:szCs w:val="16"/>
              </w:rPr>
              <w:t>ципального образования</w:t>
            </w:r>
            <w:r w:rsidRPr="00F40274">
              <w:rPr>
                <w:sz w:val="16"/>
                <w:szCs w:val="16"/>
              </w:rPr>
              <w:t xml:space="preserve"> жильем</w:t>
            </w:r>
          </w:p>
        </w:tc>
        <w:tc>
          <w:tcPr>
            <w:tcW w:w="2835" w:type="dxa"/>
            <w:vMerge w:val="restart"/>
            <w:shd w:val="clear" w:color="auto" w:fill="auto"/>
          </w:tcPr>
          <w:p w:rsidR="00130A7C" w:rsidRPr="00D75C7D" w:rsidRDefault="009F1B0C" w:rsidP="00A10891">
            <w:pPr>
              <w:widowControl w:val="0"/>
              <w:autoSpaceDE w:val="0"/>
              <w:autoSpaceDN w:val="0"/>
              <w:adjustRightInd w:val="0"/>
              <w:jc w:val="both"/>
              <w:rPr>
                <w:sz w:val="16"/>
                <w:szCs w:val="16"/>
              </w:rPr>
            </w:pPr>
            <w:r>
              <w:rPr>
                <w:sz w:val="16"/>
                <w:szCs w:val="16"/>
              </w:rPr>
              <w:t xml:space="preserve"> </w:t>
            </w:r>
            <w:r w:rsidRPr="009F1B0C">
              <w:rPr>
                <w:sz w:val="16"/>
                <w:szCs w:val="16"/>
              </w:rPr>
              <w:t>Создание условий для развития ры</w:t>
            </w:r>
            <w:r w:rsidRPr="009F1B0C">
              <w:rPr>
                <w:sz w:val="16"/>
                <w:szCs w:val="16"/>
              </w:rPr>
              <w:t>н</w:t>
            </w:r>
            <w:r w:rsidRPr="009F1B0C">
              <w:rPr>
                <w:sz w:val="16"/>
                <w:szCs w:val="16"/>
              </w:rPr>
              <w:t>ка доступного жилья, развития ж</w:t>
            </w:r>
            <w:r w:rsidRPr="009F1B0C">
              <w:rPr>
                <w:sz w:val="16"/>
                <w:szCs w:val="16"/>
              </w:rPr>
              <w:t>и</w:t>
            </w:r>
            <w:r w:rsidRPr="009F1B0C">
              <w:rPr>
                <w:sz w:val="16"/>
                <w:szCs w:val="16"/>
              </w:rPr>
              <w:t>лищного строительства, в том числе экономического класса, включая малоэтажное строительство, у</w:t>
            </w:r>
            <w:r w:rsidR="00130A7C" w:rsidRPr="00D75C7D">
              <w:rPr>
                <w:sz w:val="16"/>
                <w:szCs w:val="16"/>
              </w:rPr>
              <w:t>лучш</w:t>
            </w:r>
            <w:r w:rsidR="00130A7C" w:rsidRPr="00D75C7D">
              <w:rPr>
                <w:sz w:val="16"/>
                <w:szCs w:val="16"/>
              </w:rPr>
              <w:t>е</w:t>
            </w:r>
            <w:r w:rsidR="00130A7C" w:rsidRPr="00D75C7D">
              <w:rPr>
                <w:sz w:val="16"/>
                <w:szCs w:val="16"/>
              </w:rPr>
              <w:t>ние жилищных условий граждан, состоящих в очереди на получение жилья в орган</w:t>
            </w:r>
            <w:r w:rsidR="00A10891">
              <w:rPr>
                <w:sz w:val="16"/>
                <w:szCs w:val="16"/>
              </w:rPr>
              <w:t>е</w:t>
            </w:r>
            <w:r w:rsidR="00130A7C" w:rsidRPr="00D75C7D">
              <w:rPr>
                <w:sz w:val="16"/>
                <w:szCs w:val="16"/>
              </w:rPr>
              <w:t xml:space="preserve"> местного самоупра</w:t>
            </w:r>
            <w:r w:rsidR="00130A7C" w:rsidRPr="00D75C7D">
              <w:rPr>
                <w:sz w:val="16"/>
                <w:szCs w:val="16"/>
              </w:rPr>
              <w:t>в</w:t>
            </w:r>
            <w:r w:rsidR="00130A7C" w:rsidRPr="00D75C7D">
              <w:rPr>
                <w:sz w:val="16"/>
                <w:szCs w:val="16"/>
              </w:rPr>
              <w:t>ления и сокращение к 20</w:t>
            </w:r>
            <w:r w:rsidR="00F40274">
              <w:rPr>
                <w:sz w:val="16"/>
                <w:szCs w:val="16"/>
              </w:rPr>
              <w:t>21</w:t>
            </w:r>
            <w:r w:rsidR="00130A7C" w:rsidRPr="00D75C7D">
              <w:rPr>
                <w:sz w:val="16"/>
                <w:szCs w:val="16"/>
              </w:rPr>
              <w:t xml:space="preserve"> году оч</w:t>
            </w:r>
            <w:r w:rsidR="00130A7C" w:rsidRPr="00D75C7D">
              <w:rPr>
                <w:sz w:val="16"/>
                <w:szCs w:val="16"/>
              </w:rPr>
              <w:t>е</w:t>
            </w:r>
            <w:r w:rsidR="00130A7C" w:rsidRPr="00D75C7D">
              <w:rPr>
                <w:sz w:val="16"/>
                <w:szCs w:val="16"/>
              </w:rPr>
              <w:t xml:space="preserve">реди на </w:t>
            </w:r>
            <w:r w:rsidR="00827E63">
              <w:rPr>
                <w:sz w:val="16"/>
                <w:szCs w:val="16"/>
              </w:rPr>
              <w:t>23,6</w:t>
            </w:r>
            <w:r w:rsidR="00130A7C" w:rsidRPr="00D75C7D">
              <w:rPr>
                <w:sz w:val="16"/>
                <w:szCs w:val="16"/>
              </w:rPr>
              <w:t xml:space="preserve"> %</w:t>
            </w:r>
            <w:r w:rsidR="00F40274">
              <w:rPr>
                <w:sz w:val="16"/>
                <w:szCs w:val="16"/>
              </w:rPr>
              <w:t xml:space="preserve">  </w:t>
            </w:r>
          </w:p>
        </w:tc>
        <w:tc>
          <w:tcPr>
            <w:tcW w:w="1134" w:type="dxa"/>
            <w:shd w:val="clear" w:color="auto" w:fill="auto"/>
          </w:tcPr>
          <w:p w:rsidR="00130A7C" w:rsidRPr="00D0412F" w:rsidRDefault="00130A7C" w:rsidP="00104D69">
            <w:pPr>
              <w:widowControl w:val="0"/>
              <w:autoSpaceDE w:val="0"/>
              <w:autoSpaceDN w:val="0"/>
              <w:adjustRightInd w:val="0"/>
              <w:jc w:val="center"/>
              <w:rPr>
                <w:sz w:val="16"/>
                <w:szCs w:val="16"/>
              </w:rPr>
            </w:pPr>
            <w:r w:rsidRPr="00D0412F">
              <w:rPr>
                <w:sz w:val="16"/>
                <w:szCs w:val="16"/>
              </w:rPr>
              <w:t xml:space="preserve">Итого </w:t>
            </w:r>
          </w:p>
        </w:tc>
        <w:tc>
          <w:tcPr>
            <w:tcW w:w="850" w:type="dxa"/>
            <w:vMerge w:val="restart"/>
            <w:shd w:val="clear" w:color="auto" w:fill="auto"/>
          </w:tcPr>
          <w:p w:rsidR="00130A7C" w:rsidRPr="00D0412F" w:rsidRDefault="00130A7C" w:rsidP="00BD19A3">
            <w:pPr>
              <w:rPr>
                <w:sz w:val="16"/>
                <w:szCs w:val="16"/>
              </w:rPr>
            </w:pPr>
            <w:r w:rsidRPr="00D0412F">
              <w:rPr>
                <w:sz w:val="16"/>
                <w:szCs w:val="16"/>
              </w:rPr>
              <w:t>201</w:t>
            </w:r>
            <w:r w:rsidR="00BD19A3">
              <w:rPr>
                <w:sz w:val="16"/>
                <w:szCs w:val="16"/>
              </w:rPr>
              <w:t>7</w:t>
            </w:r>
            <w:r w:rsidRPr="00D0412F">
              <w:rPr>
                <w:sz w:val="16"/>
                <w:szCs w:val="16"/>
              </w:rPr>
              <w:t>-20</w:t>
            </w:r>
            <w:r w:rsidR="00BD19A3">
              <w:rPr>
                <w:sz w:val="16"/>
                <w:szCs w:val="16"/>
              </w:rPr>
              <w:t>21</w:t>
            </w:r>
          </w:p>
        </w:tc>
        <w:tc>
          <w:tcPr>
            <w:tcW w:w="1134"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993"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130A7C"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130A7C"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851" w:type="dxa"/>
            <w:shd w:val="clear" w:color="auto" w:fill="auto"/>
          </w:tcPr>
          <w:p w:rsidR="00130A7C" w:rsidRPr="00D0412F" w:rsidRDefault="00130A7C" w:rsidP="0097418C">
            <w:pPr>
              <w:widowControl w:val="0"/>
              <w:autoSpaceDE w:val="0"/>
              <w:autoSpaceDN w:val="0"/>
              <w:adjustRightInd w:val="0"/>
              <w:jc w:val="center"/>
              <w:rPr>
                <w:sz w:val="16"/>
                <w:szCs w:val="16"/>
              </w:rPr>
            </w:pPr>
            <w:r>
              <w:rPr>
                <w:sz w:val="16"/>
                <w:szCs w:val="16"/>
              </w:rPr>
              <w:t>0</w:t>
            </w:r>
          </w:p>
        </w:tc>
        <w:tc>
          <w:tcPr>
            <w:tcW w:w="678" w:type="dxa"/>
            <w:shd w:val="clear" w:color="auto" w:fill="auto"/>
          </w:tcPr>
          <w:p w:rsidR="00130A7C" w:rsidRPr="00D0412F" w:rsidRDefault="00130A7C" w:rsidP="0097418C">
            <w:pPr>
              <w:widowControl w:val="0"/>
              <w:autoSpaceDE w:val="0"/>
              <w:autoSpaceDN w:val="0"/>
              <w:adjustRightInd w:val="0"/>
              <w:jc w:val="center"/>
              <w:rPr>
                <w:sz w:val="16"/>
                <w:szCs w:val="16"/>
              </w:rPr>
            </w:pPr>
            <w:r>
              <w:rPr>
                <w:sz w:val="16"/>
                <w:szCs w:val="16"/>
              </w:rPr>
              <w:t>0</w:t>
            </w:r>
          </w:p>
        </w:tc>
        <w:tc>
          <w:tcPr>
            <w:tcW w:w="1018" w:type="dxa"/>
            <w:vMerge w:val="restart"/>
            <w:shd w:val="clear" w:color="auto" w:fill="auto"/>
          </w:tcPr>
          <w:p w:rsidR="00130A7C" w:rsidRPr="00D0412F" w:rsidRDefault="00130A7C" w:rsidP="00104D69">
            <w:pPr>
              <w:widowControl w:val="0"/>
              <w:autoSpaceDE w:val="0"/>
              <w:autoSpaceDN w:val="0"/>
              <w:adjustRightInd w:val="0"/>
              <w:jc w:val="center"/>
              <w:rPr>
                <w:sz w:val="16"/>
                <w:szCs w:val="16"/>
              </w:rPr>
            </w:pPr>
            <w:r w:rsidRPr="00D0412F">
              <w:rPr>
                <w:sz w:val="16"/>
                <w:szCs w:val="16"/>
              </w:rPr>
              <w:t>Жилищное управление</w:t>
            </w:r>
          </w:p>
        </w:tc>
        <w:tc>
          <w:tcPr>
            <w:tcW w:w="1027" w:type="dxa"/>
            <w:vMerge w:val="restart"/>
            <w:shd w:val="clear" w:color="auto" w:fill="auto"/>
          </w:tcPr>
          <w:p w:rsidR="00130A7C" w:rsidRPr="00D0412F" w:rsidRDefault="00130A7C" w:rsidP="00104D69">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 xml:space="preserve">ление </w:t>
            </w:r>
            <w:r w:rsidRPr="00D0412F">
              <w:rPr>
                <w:sz w:val="16"/>
                <w:szCs w:val="16"/>
              </w:rPr>
              <w:t>ж</w:t>
            </w:r>
            <w:r w:rsidRPr="00D0412F">
              <w:rPr>
                <w:sz w:val="16"/>
                <w:szCs w:val="16"/>
              </w:rPr>
              <w:t>и</w:t>
            </w:r>
            <w:r w:rsidRPr="00D0412F">
              <w:rPr>
                <w:sz w:val="16"/>
                <w:szCs w:val="16"/>
              </w:rPr>
              <w:t>лья</w:t>
            </w:r>
          </w:p>
        </w:tc>
      </w:tr>
      <w:tr w:rsidR="00130A7C" w:rsidRPr="00D0412F" w:rsidTr="00D75C7D">
        <w:tc>
          <w:tcPr>
            <w:tcW w:w="428"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c>
          <w:tcPr>
            <w:tcW w:w="1098"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c>
          <w:tcPr>
            <w:tcW w:w="2835" w:type="dxa"/>
            <w:vMerge/>
            <w:shd w:val="clear" w:color="auto" w:fill="auto"/>
          </w:tcPr>
          <w:p w:rsidR="00130A7C" w:rsidRPr="00D0412F" w:rsidRDefault="00130A7C" w:rsidP="00104D69">
            <w:pPr>
              <w:widowControl w:val="0"/>
              <w:autoSpaceDE w:val="0"/>
              <w:autoSpaceDN w:val="0"/>
              <w:adjustRightInd w:val="0"/>
              <w:jc w:val="both"/>
              <w:rPr>
                <w:sz w:val="16"/>
                <w:szCs w:val="16"/>
              </w:rPr>
            </w:pPr>
          </w:p>
        </w:tc>
        <w:tc>
          <w:tcPr>
            <w:tcW w:w="1134" w:type="dxa"/>
            <w:shd w:val="clear" w:color="auto" w:fill="auto"/>
          </w:tcPr>
          <w:p w:rsidR="00130A7C" w:rsidRPr="00D0412F" w:rsidRDefault="00130A7C" w:rsidP="00A10891">
            <w:pPr>
              <w:widowControl w:val="0"/>
              <w:autoSpaceDE w:val="0"/>
              <w:autoSpaceDN w:val="0"/>
              <w:adjustRightInd w:val="0"/>
              <w:jc w:val="center"/>
              <w:rPr>
                <w:sz w:val="16"/>
                <w:szCs w:val="16"/>
              </w:rPr>
            </w:pPr>
            <w:r w:rsidRPr="00D0412F">
              <w:rPr>
                <w:sz w:val="16"/>
                <w:szCs w:val="16"/>
              </w:rPr>
              <w:t xml:space="preserve">Средства бюджета </w:t>
            </w:r>
            <w:r w:rsidR="00A10891">
              <w:rPr>
                <w:sz w:val="16"/>
                <w:szCs w:val="16"/>
              </w:rPr>
              <w:t>г.о.Истра</w:t>
            </w:r>
          </w:p>
        </w:tc>
        <w:tc>
          <w:tcPr>
            <w:tcW w:w="850"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c>
          <w:tcPr>
            <w:tcW w:w="1134"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993"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130A7C"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130A7C"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851" w:type="dxa"/>
            <w:shd w:val="clear" w:color="auto" w:fill="auto"/>
          </w:tcPr>
          <w:p w:rsidR="00130A7C" w:rsidRPr="00D0412F" w:rsidRDefault="00130A7C" w:rsidP="0097418C">
            <w:pPr>
              <w:widowControl w:val="0"/>
              <w:autoSpaceDE w:val="0"/>
              <w:autoSpaceDN w:val="0"/>
              <w:adjustRightInd w:val="0"/>
              <w:jc w:val="center"/>
              <w:rPr>
                <w:sz w:val="16"/>
                <w:szCs w:val="16"/>
              </w:rPr>
            </w:pPr>
            <w:r>
              <w:rPr>
                <w:sz w:val="16"/>
                <w:szCs w:val="16"/>
              </w:rPr>
              <w:t>0</w:t>
            </w:r>
          </w:p>
        </w:tc>
        <w:tc>
          <w:tcPr>
            <w:tcW w:w="678" w:type="dxa"/>
            <w:shd w:val="clear" w:color="auto" w:fill="auto"/>
          </w:tcPr>
          <w:p w:rsidR="00130A7C" w:rsidRPr="00D0412F" w:rsidRDefault="00130A7C" w:rsidP="0097418C">
            <w:pPr>
              <w:widowControl w:val="0"/>
              <w:autoSpaceDE w:val="0"/>
              <w:autoSpaceDN w:val="0"/>
              <w:adjustRightInd w:val="0"/>
              <w:jc w:val="center"/>
              <w:rPr>
                <w:sz w:val="16"/>
                <w:szCs w:val="16"/>
              </w:rPr>
            </w:pPr>
            <w:r>
              <w:rPr>
                <w:sz w:val="16"/>
                <w:szCs w:val="16"/>
              </w:rPr>
              <w:t>0</w:t>
            </w:r>
          </w:p>
        </w:tc>
        <w:tc>
          <w:tcPr>
            <w:tcW w:w="1018"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c>
          <w:tcPr>
            <w:tcW w:w="1027"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rPr>
          <w:trHeight w:val="537"/>
        </w:trPr>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r w:rsidRPr="00D0412F">
              <w:rPr>
                <w:sz w:val="16"/>
                <w:szCs w:val="16"/>
              </w:rPr>
              <w:t xml:space="preserve"> </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97418C" w:rsidRPr="00D0412F" w:rsidTr="00A10891">
        <w:trPr>
          <w:trHeight w:val="278"/>
        </w:trPr>
        <w:tc>
          <w:tcPr>
            <w:tcW w:w="428" w:type="dxa"/>
            <w:vMerge w:val="restart"/>
            <w:shd w:val="clear" w:color="auto" w:fill="auto"/>
          </w:tcPr>
          <w:p w:rsidR="0097418C" w:rsidRPr="00D0412F" w:rsidRDefault="0097418C" w:rsidP="00104D69">
            <w:pPr>
              <w:widowControl w:val="0"/>
              <w:autoSpaceDE w:val="0"/>
              <w:autoSpaceDN w:val="0"/>
              <w:adjustRightInd w:val="0"/>
              <w:jc w:val="center"/>
              <w:rPr>
                <w:sz w:val="16"/>
                <w:szCs w:val="16"/>
              </w:rPr>
            </w:pPr>
            <w:r>
              <w:rPr>
                <w:sz w:val="16"/>
                <w:szCs w:val="16"/>
              </w:rPr>
              <w:t>1.1</w:t>
            </w:r>
          </w:p>
        </w:tc>
        <w:tc>
          <w:tcPr>
            <w:tcW w:w="1098" w:type="dxa"/>
            <w:vMerge w:val="restart"/>
            <w:shd w:val="clear" w:color="auto" w:fill="auto"/>
          </w:tcPr>
          <w:p w:rsidR="0097418C" w:rsidRPr="00D75C7D" w:rsidRDefault="0097418C" w:rsidP="00104D69">
            <w:pPr>
              <w:widowControl w:val="0"/>
              <w:autoSpaceDE w:val="0"/>
              <w:autoSpaceDN w:val="0"/>
              <w:adjustRightInd w:val="0"/>
              <w:jc w:val="both"/>
              <w:rPr>
                <w:b/>
                <w:bCs/>
                <w:sz w:val="16"/>
                <w:szCs w:val="16"/>
              </w:rPr>
            </w:pPr>
            <w:r w:rsidRPr="00D75C7D">
              <w:rPr>
                <w:b/>
                <w:bCs/>
                <w:sz w:val="16"/>
                <w:szCs w:val="16"/>
              </w:rPr>
              <w:t>Основное меропри</w:t>
            </w:r>
            <w:r w:rsidRPr="00D75C7D">
              <w:rPr>
                <w:b/>
                <w:bCs/>
                <w:sz w:val="16"/>
                <w:szCs w:val="16"/>
              </w:rPr>
              <w:t>я</w:t>
            </w:r>
            <w:r w:rsidRPr="00D75C7D">
              <w:rPr>
                <w:b/>
                <w:bCs/>
                <w:sz w:val="16"/>
                <w:szCs w:val="16"/>
              </w:rPr>
              <w:t xml:space="preserve">тие. </w:t>
            </w:r>
          </w:p>
          <w:p w:rsidR="0097418C" w:rsidRPr="00104D69" w:rsidRDefault="009F1B0C" w:rsidP="008F4344">
            <w:pPr>
              <w:widowControl w:val="0"/>
              <w:autoSpaceDE w:val="0"/>
              <w:autoSpaceDN w:val="0"/>
              <w:adjustRightInd w:val="0"/>
              <w:jc w:val="both"/>
              <w:rPr>
                <w:sz w:val="16"/>
                <w:szCs w:val="16"/>
              </w:rPr>
            </w:pPr>
            <w:r>
              <w:rPr>
                <w:sz w:val="16"/>
                <w:szCs w:val="16"/>
              </w:rPr>
              <w:t>С</w:t>
            </w:r>
            <w:r w:rsidRPr="009F1B0C">
              <w:rPr>
                <w:sz w:val="16"/>
                <w:szCs w:val="16"/>
              </w:rPr>
              <w:t>оздание условий для развития рынка д</w:t>
            </w:r>
            <w:r w:rsidRPr="009F1B0C">
              <w:rPr>
                <w:sz w:val="16"/>
                <w:szCs w:val="16"/>
              </w:rPr>
              <w:t>о</w:t>
            </w:r>
            <w:r w:rsidRPr="009F1B0C">
              <w:rPr>
                <w:sz w:val="16"/>
                <w:szCs w:val="16"/>
              </w:rPr>
              <w:t>ступного жилья, ра</w:t>
            </w:r>
            <w:r w:rsidRPr="009F1B0C">
              <w:rPr>
                <w:sz w:val="16"/>
                <w:szCs w:val="16"/>
              </w:rPr>
              <w:t>з</w:t>
            </w:r>
            <w:r w:rsidRPr="009F1B0C">
              <w:rPr>
                <w:sz w:val="16"/>
                <w:szCs w:val="16"/>
              </w:rPr>
              <w:t>вития ж</w:t>
            </w:r>
            <w:r w:rsidRPr="009F1B0C">
              <w:rPr>
                <w:sz w:val="16"/>
                <w:szCs w:val="16"/>
              </w:rPr>
              <w:t>и</w:t>
            </w:r>
            <w:r w:rsidRPr="009F1B0C">
              <w:rPr>
                <w:sz w:val="16"/>
                <w:szCs w:val="16"/>
              </w:rPr>
              <w:t>лищного строител</w:t>
            </w:r>
            <w:r w:rsidRPr="009F1B0C">
              <w:rPr>
                <w:sz w:val="16"/>
                <w:szCs w:val="16"/>
              </w:rPr>
              <w:t>ь</w:t>
            </w:r>
            <w:r w:rsidRPr="009F1B0C">
              <w:rPr>
                <w:sz w:val="16"/>
                <w:szCs w:val="16"/>
              </w:rPr>
              <w:t>ства, в том числе эк</w:t>
            </w:r>
            <w:r w:rsidRPr="009F1B0C">
              <w:rPr>
                <w:sz w:val="16"/>
                <w:szCs w:val="16"/>
              </w:rPr>
              <w:t>о</w:t>
            </w:r>
            <w:r w:rsidRPr="009F1B0C">
              <w:rPr>
                <w:sz w:val="16"/>
                <w:szCs w:val="16"/>
              </w:rPr>
              <w:t>номического класса, включая малоэта</w:t>
            </w:r>
            <w:r w:rsidRPr="009F1B0C">
              <w:rPr>
                <w:sz w:val="16"/>
                <w:szCs w:val="16"/>
              </w:rPr>
              <w:t>ж</w:t>
            </w:r>
            <w:r w:rsidRPr="009F1B0C">
              <w:rPr>
                <w:sz w:val="16"/>
                <w:szCs w:val="16"/>
              </w:rPr>
              <w:t>ное стро</w:t>
            </w:r>
            <w:r w:rsidRPr="009F1B0C">
              <w:rPr>
                <w:sz w:val="16"/>
                <w:szCs w:val="16"/>
              </w:rPr>
              <w:t>и</w:t>
            </w:r>
            <w:r w:rsidRPr="009F1B0C">
              <w:rPr>
                <w:sz w:val="16"/>
                <w:szCs w:val="16"/>
              </w:rPr>
              <w:t xml:space="preserve">тельство </w:t>
            </w:r>
          </w:p>
        </w:tc>
        <w:tc>
          <w:tcPr>
            <w:tcW w:w="2835" w:type="dxa"/>
            <w:vMerge w:val="restart"/>
            <w:shd w:val="clear" w:color="auto" w:fill="auto"/>
          </w:tcPr>
          <w:p w:rsidR="0097418C" w:rsidRDefault="0097418C" w:rsidP="00130A7C">
            <w:pPr>
              <w:widowControl w:val="0"/>
              <w:autoSpaceDE w:val="0"/>
              <w:autoSpaceDN w:val="0"/>
              <w:adjustRightInd w:val="0"/>
              <w:jc w:val="both"/>
              <w:rPr>
                <w:sz w:val="16"/>
                <w:szCs w:val="16"/>
              </w:rPr>
            </w:pPr>
            <w:r>
              <w:rPr>
                <w:sz w:val="16"/>
                <w:szCs w:val="16"/>
              </w:rPr>
              <w:t>1.Прием и обработка заявлений оч</w:t>
            </w:r>
            <w:r>
              <w:rPr>
                <w:sz w:val="16"/>
                <w:szCs w:val="16"/>
              </w:rPr>
              <w:t>е</w:t>
            </w:r>
            <w:r>
              <w:rPr>
                <w:sz w:val="16"/>
                <w:szCs w:val="16"/>
              </w:rPr>
              <w:t>редников по установлению избранной ими форме обеспечения жильем: по договору социального найма, догов</w:t>
            </w:r>
            <w:r>
              <w:rPr>
                <w:sz w:val="16"/>
                <w:szCs w:val="16"/>
              </w:rPr>
              <w:t>о</w:t>
            </w:r>
            <w:r>
              <w:rPr>
                <w:sz w:val="16"/>
                <w:szCs w:val="16"/>
              </w:rPr>
              <w:t>ру найма жилищного фонда социал</w:t>
            </w:r>
            <w:r>
              <w:rPr>
                <w:sz w:val="16"/>
                <w:szCs w:val="16"/>
              </w:rPr>
              <w:t>ь</w:t>
            </w:r>
            <w:r>
              <w:rPr>
                <w:sz w:val="16"/>
                <w:szCs w:val="16"/>
              </w:rPr>
              <w:t>ного или коммерческого использов</w:t>
            </w:r>
            <w:r>
              <w:rPr>
                <w:sz w:val="16"/>
                <w:szCs w:val="16"/>
              </w:rPr>
              <w:t>а</w:t>
            </w:r>
            <w:r>
              <w:rPr>
                <w:sz w:val="16"/>
                <w:szCs w:val="16"/>
              </w:rPr>
              <w:t>ния</w:t>
            </w:r>
            <w:r w:rsidRPr="00D0412F">
              <w:rPr>
                <w:sz w:val="16"/>
                <w:szCs w:val="16"/>
              </w:rPr>
              <w:t>, приобре</w:t>
            </w:r>
            <w:r>
              <w:rPr>
                <w:sz w:val="16"/>
                <w:szCs w:val="16"/>
              </w:rPr>
              <w:t>тения</w:t>
            </w:r>
            <w:r w:rsidRPr="00D0412F">
              <w:rPr>
                <w:sz w:val="16"/>
                <w:szCs w:val="16"/>
              </w:rPr>
              <w:t xml:space="preserve"> по договорам участия в долевом строительстве жилы</w:t>
            </w:r>
            <w:r>
              <w:rPr>
                <w:sz w:val="16"/>
                <w:szCs w:val="16"/>
              </w:rPr>
              <w:t>х</w:t>
            </w:r>
            <w:r w:rsidRPr="00D0412F">
              <w:rPr>
                <w:sz w:val="16"/>
                <w:szCs w:val="16"/>
              </w:rPr>
              <w:t xml:space="preserve"> помещени</w:t>
            </w:r>
            <w:r>
              <w:rPr>
                <w:sz w:val="16"/>
                <w:szCs w:val="16"/>
              </w:rPr>
              <w:t>й</w:t>
            </w:r>
            <w:r w:rsidRPr="00D0412F">
              <w:rPr>
                <w:sz w:val="16"/>
                <w:szCs w:val="16"/>
              </w:rPr>
              <w:t xml:space="preserve"> экономкласса</w:t>
            </w:r>
            <w:r>
              <w:rPr>
                <w:sz w:val="16"/>
                <w:szCs w:val="16"/>
              </w:rPr>
              <w:t>, по мерам господдержки за счет субс</w:t>
            </w:r>
            <w:r>
              <w:rPr>
                <w:sz w:val="16"/>
                <w:szCs w:val="16"/>
              </w:rPr>
              <w:t>и</w:t>
            </w:r>
            <w:r>
              <w:rPr>
                <w:sz w:val="16"/>
                <w:szCs w:val="16"/>
              </w:rPr>
              <w:t>дии</w:t>
            </w:r>
            <w:r w:rsidRPr="00D0412F">
              <w:rPr>
                <w:sz w:val="16"/>
                <w:szCs w:val="16"/>
              </w:rPr>
              <w:t xml:space="preserve"> </w:t>
            </w:r>
          </w:p>
          <w:p w:rsidR="0097418C" w:rsidRDefault="0097418C" w:rsidP="00130A7C">
            <w:pPr>
              <w:widowControl w:val="0"/>
              <w:autoSpaceDE w:val="0"/>
              <w:autoSpaceDN w:val="0"/>
              <w:adjustRightInd w:val="0"/>
              <w:jc w:val="both"/>
              <w:rPr>
                <w:sz w:val="16"/>
                <w:szCs w:val="16"/>
              </w:rPr>
            </w:pPr>
            <w:r>
              <w:rPr>
                <w:sz w:val="16"/>
                <w:szCs w:val="16"/>
              </w:rPr>
              <w:t>2.</w:t>
            </w:r>
            <w:r w:rsidRPr="00D0412F">
              <w:rPr>
                <w:sz w:val="16"/>
                <w:szCs w:val="16"/>
              </w:rPr>
              <w:t xml:space="preserve"> Инвентаризация списков очередн</w:t>
            </w:r>
            <w:r w:rsidRPr="00D0412F">
              <w:rPr>
                <w:sz w:val="16"/>
                <w:szCs w:val="16"/>
              </w:rPr>
              <w:t>и</w:t>
            </w:r>
            <w:r w:rsidRPr="00D0412F">
              <w:rPr>
                <w:sz w:val="16"/>
                <w:szCs w:val="16"/>
              </w:rPr>
              <w:t>ков</w:t>
            </w:r>
            <w:r>
              <w:rPr>
                <w:sz w:val="16"/>
                <w:szCs w:val="16"/>
              </w:rPr>
              <w:t xml:space="preserve">. </w:t>
            </w:r>
          </w:p>
          <w:p w:rsidR="00561939" w:rsidRPr="00264A74" w:rsidRDefault="00561939" w:rsidP="00130A7C">
            <w:pPr>
              <w:widowControl w:val="0"/>
              <w:autoSpaceDE w:val="0"/>
              <w:autoSpaceDN w:val="0"/>
              <w:adjustRightInd w:val="0"/>
              <w:jc w:val="both"/>
              <w:rPr>
                <w:sz w:val="16"/>
                <w:szCs w:val="16"/>
              </w:rPr>
            </w:pPr>
            <w:r w:rsidRPr="00264A74">
              <w:rPr>
                <w:sz w:val="16"/>
                <w:szCs w:val="16"/>
              </w:rPr>
              <w:t>3. Планирование распределения ж</w:t>
            </w:r>
            <w:r w:rsidRPr="00264A74">
              <w:rPr>
                <w:sz w:val="16"/>
                <w:szCs w:val="16"/>
              </w:rPr>
              <w:t>и</w:t>
            </w:r>
            <w:r w:rsidRPr="00264A74">
              <w:rPr>
                <w:sz w:val="16"/>
                <w:szCs w:val="16"/>
              </w:rPr>
              <w:t>лой площади на очередной год</w:t>
            </w:r>
          </w:p>
          <w:p w:rsidR="00561939" w:rsidRPr="00264A74" w:rsidRDefault="00561939" w:rsidP="00130A7C">
            <w:pPr>
              <w:widowControl w:val="0"/>
              <w:autoSpaceDE w:val="0"/>
              <w:autoSpaceDN w:val="0"/>
              <w:adjustRightInd w:val="0"/>
              <w:jc w:val="both"/>
              <w:rPr>
                <w:sz w:val="16"/>
                <w:szCs w:val="16"/>
              </w:rPr>
            </w:pPr>
            <w:r w:rsidRPr="00264A74">
              <w:rPr>
                <w:sz w:val="16"/>
                <w:szCs w:val="16"/>
              </w:rPr>
              <w:t>4. Проведение мероприятий по по</w:t>
            </w:r>
            <w:r w:rsidRPr="00264A74">
              <w:rPr>
                <w:sz w:val="16"/>
                <w:szCs w:val="16"/>
              </w:rPr>
              <w:t>д</w:t>
            </w:r>
            <w:r w:rsidRPr="00264A74">
              <w:rPr>
                <w:sz w:val="16"/>
                <w:szCs w:val="16"/>
              </w:rPr>
              <w:t>готовке квартир к заселению (пров</w:t>
            </w:r>
            <w:r w:rsidRPr="00264A74">
              <w:rPr>
                <w:sz w:val="16"/>
                <w:szCs w:val="16"/>
              </w:rPr>
              <w:t>е</w:t>
            </w:r>
            <w:r w:rsidRPr="00264A74">
              <w:rPr>
                <w:sz w:val="16"/>
                <w:szCs w:val="16"/>
              </w:rPr>
              <w:t>дение ремонтных/отделочных) работ.</w:t>
            </w:r>
          </w:p>
          <w:p w:rsidR="0097418C" w:rsidRDefault="00561939" w:rsidP="00511F07">
            <w:pPr>
              <w:widowControl w:val="0"/>
              <w:autoSpaceDE w:val="0"/>
              <w:autoSpaceDN w:val="0"/>
              <w:adjustRightInd w:val="0"/>
              <w:jc w:val="both"/>
              <w:rPr>
                <w:bCs/>
                <w:sz w:val="16"/>
                <w:szCs w:val="16"/>
              </w:rPr>
            </w:pPr>
            <w:r>
              <w:rPr>
                <w:sz w:val="16"/>
                <w:szCs w:val="16"/>
              </w:rPr>
              <w:t>5</w:t>
            </w:r>
            <w:r w:rsidR="0097418C">
              <w:rPr>
                <w:sz w:val="16"/>
                <w:szCs w:val="16"/>
              </w:rPr>
              <w:t>.</w:t>
            </w:r>
            <w:r w:rsidR="0097418C">
              <w:rPr>
                <w:bCs/>
                <w:sz w:val="16"/>
                <w:szCs w:val="16"/>
              </w:rPr>
              <w:t xml:space="preserve"> Предоставление очередникам ж</w:t>
            </w:r>
            <w:r w:rsidR="0097418C">
              <w:rPr>
                <w:bCs/>
                <w:sz w:val="16"/>
                <w:szCs w:val="16"/>
              </w:rPr>
              <w:t>и</w:t>
            </w:r>
            <w:r w:rsidR="0097418C">
              <w:rPr>
                <w:bCs/>
                <w:sz w:val="16"/>
                <w:szCs w:val="16"/>
              </w:rPr>
              <w:t>лых помещений по договорам соц</w:t>
            </w:r>
            <w:r w:rsidR="0097418C">
              <w:rPr>
                <w:bCs/>
                <w:sz w:val="16"/>
                <w:szCs w:val="16"/>
              </w:rPr>
              <w:t>и</w:t>
            </w:r>
            <w:r w:rsidR="0097418C">
              <w:rPr>
                <w:bCs/>
                <w:sz w:val="16"/>
                <w:szCs w:val="16"/>
              </w:rPr>
              <w:t>ального найма</w:t>
            </w:r>
          </w:p>
          <w:p w:rsidR="0097418C" w:rsidRDefault="00561939" w:rsidP="00511F07">
            <w:pPr>
              <w:widowControl w:val="0"/>
              <w:autoSpaceDE w:val="0"/>
              <w:autoSpaceDN w:val="0"/>
              <w:adjustRightInd w:val="0"/>
              <w:jc w:val="both"/>
              <w:rPr>
                <w:sz w:val="16"/>
                <w:szCs w:val="16"/>
              </w:rPr>
            </w:pPr>
            <w:r>
              <w:rPr>
                <w:sz w:val="16"/>
                <w:szCs w:val="16"/>
              </w:rPr>
              <w:t>6</w:t>
            </w:r>
            <w:r w:rsidR="0097418C">
              <w:rPr>
                <w:sz w:val="16"/>
                <w:szCs w:val="16"/>
              </w:rPr>
              <w:t>. Предоставление жилых помещений по договорам найма жилых помещ</w:t>
            </w:r>
            <w:r w:rsidR="0097418C">
              <w:rPr>
                <w:sz w:val="16"/>
                <w:szCs w:val="16"/>
              </w:rPr>
              <w:t>е</w:t>
            </w:r>
            <w:r w:rsidR="0097418C">
              <w:rPr>
                <w:sz w:val="16"/>
                <w:szCs w:val="16"/>
              </w:rPr>
              <w:t>ний жилищного фонда социального использования и договорам найма жилищного фонда коммерческого использования</w:t>
            </w:r>
          </w:p>
          <w:p w:rsidR="0097418C" w:rsidRPr="00D0412F" w:rsidRDefault="00561939" w:rsidP="00561939">
            <w:pPr>
              <w:widowControl w:val="0"/>
              <w:autoSpaceDE w:val="0"/>
              <w:autoSpaceDN w:val="0"/>
              <w:adjustRightInd w:val="0"/>
              <w:jc w:val="both"/>
              <w:rPr>
                <w:sz w:val="16"/>
                <w:szCs w:val="16"/>
              </w:rPr>
            </w:pPr>
            <w:r>
              <w:rPr>
                <w:sz w:val="16"/>
                <w:szCs w:val="16"/>
              </w:rPr>
              <w:t>7</w:t>
            </w:r>
            <w:r w:rsidR="0097418C">
              <w:rPr>
                <w:sz w:val="16"/>
                <w:szCs w:val="16"/>
              </w:rPr>
              <w:t>. Обеспечение реализации очере</w:t>
            </w:r>
            <w:r w:rsidR="0097418C">
              <w:rPr>
                <w:sz w:val="16"/>
                <w:szCs w:val="16"/>
              </w:rPr>
              <w:t>д</w:t>
            </w:r>
            <w:r w:rsidR="0097418C">
              <w:rPr>
                <w:sz w:val="16"/>
                <w:szCs w:val="16"/>
              </w:rPr>
              <w:t>никами права на приобретение жилья экономкласса</w:t>
            </w:r>
          </w:p>
        </w:tc>
        <w:tc>
          <w:tcPr>
            <w:tcW w:w="1134" w:type="dxa"/>
            <w:shd w:val="clear" w:color="auto" w:fill="auto"/>
          </w:tcPr>
          <w:p w:rsidR="0097418C" w:rsidRPr="00D0412F" w:rsidRDefault="0097418C" w:rsidP="00104D69">
            <w:pPr>
              <w:widowControl w:val="0"/>
              <w:autoSpaceDE w:val="0"/>
              <w:autoSpaceDN w:val="0"/>
              <w:adjustRightInd w:val="0"/>
              <w:jc w:val="center"/>
              <w:rPr>
                <w:sz w:val="16"/>
                <w:szCs w:val="16"/>
              </w:rPr>
            </w:pPr>
            <w:r w:rsidRPr="00D0412F">
              <w:rPr>
                <w:sz w:val="16"/>
                <w:szCs w:val="16"/>
              </w:rPr>
              <w:t xml:space="preserve">Итого </w:t>
            </w:r>
          </w:p>
        </w:tc>
        <w:tc>
          <w:tcPr>
            <w:tcW w:w="850" w:type="dxa"/>
            <w:vMerge w:val="restart"/>
            <w:shd w:val="clear" w:color="auto" w:fill="auto"/>
          </w:tcPr>
          <w:p w:rsidR="0097418C" w:rsidRPr="00D0412F" w:rsidRDefault="0097418C" w:rsidP="008F4344">
            <w:pPr>
              <w:rPr>
                <w:sz w:val="16"/>
                <w:szCs w:val="16"/>
              </w:rPr>
            </w:pPr>
            <w:r w:rsidRPr="00D0412F">
              <w:rPr>
                <w:sz w:val="16"/>
                <w:szCs w:val="16"/>
              </w:rPr>
              <w:t>201</w:t>
            </w:r>
            <w:r w:rsidR="008F4344">
              <w:rPr>
                <w:sz w:val="16"/>
                <w:szCs w:val="16"/>
              </w:rPr>
              <w:t>7</w:t>
            </w:r>
            <w:r w:rsidRPr="00D0412F">
              <w:rPr>
                <w:sz w:val="16"/>
                <w:szCs w:val="16"/>
              </w:rPr>
              <w:t>-20</w:t>
            </w:r>
            <w:r w:rsidR="008F4344">
              <w:rPr>
                <w:sz w:val="16"/>
                <w:szCs w:val="16"/>
              </w:rPr>
              <w:t>21</w:t>
            </w:r>
          </w:p>
        </w:tc>
        <w:tc>
          <w:tcPr>
            <w:tcW w:w="1134"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3"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851" w:type="dxa"/>
            <w:shd w:val="clear" w:color="auto" w:fill="auto"/>
          </w:tcPr>
          <w:p w:rsidR="0097418C" w:rsidRPr="00D0412F" w:rsidRDefault="0097418C" w:rsidP="0097418C">
            <w:pPr>
              <w:widowControl w:val="0"/>
              <w:autoSpaceDE w:val="0"/>
              <w:autoSpaceDN w:val="0"/>
              <w:adjustRightInd w:val="0"/>
              <w:jc w:val="center"/>
              <w:rPr>
                <w:sz w:val="16"/>
                <w:szCs w:val="16"/>
              </w:rPr>
            </w:pPr>
          </w:p>
        </w:tc>
        <w:tc>
          <w:tcPr>
            <w:tcW w:w="678" w:type="dxa"/>
            <w:shd w:val="clear" w:color="auto" w:fill="auto"/>
          </w:tcPr>
          <w:p w:rsidR="0097418C" w:rsidRPr="00D0412F" w:rsidRDefault="0097418C" w:rsidP="0097418C">
            <w:pPr>
              <w:widowControl w:val="0"/>
              <w:autoSpaceDE w:val="0"/>
              <w:autoSpaceDN w:val="0"/>
              <w:adjustRightInd w:val="0"/>
              <w:jc w:val="center"/>
              <w:rPr>
                <w:sz w:val="16"/>
                <w:szCs w:val="16"/>
              </w:rPr>
            </w:pPr>
          </w:p>
        </w:tc>
        <w:tc>
          <w:tcPr>
            <w:tcW w:w="1018" w:type="dxa"/>
            <w:vMerge w:val="restart"/>
            <w:shd w:val="clear" w:color="auto" w:fill="auto"/>
          </w:tcPr>
          <w:p w:rsidR="0097418C" w:rsidRPr="00D0412F" w:rsidRDefault="0097418C" w:rsidP="00104D69">
            <w:pPr>
              <w:widowControl w:val="0"/>
              <w:autoSpaceDE w:val="0"/>
              <w:autoSpaceDN w:val="0"/>
              <w:adjustRightInd w:val="0"/>
              <w:jc w:val="center"/>
              <w:rPr>
                <w:sz w:val="16"/>
                <w:szCs w:val="16"/>
              </w:rPr>
            </w:pPr>
            <w:r w:rsidRPr="00D0412F">
              <w:rPr>
                <w:sz w:val="16"/>
                <w:szCs w:val="16"/>
              </w:rPr>
              <w:t>Жилищное управление</w:t>
            </w:r>
          </w:p>
        </w:tc>
        <w:tc>
          <w:tcPr>
            <w:tcW w:w="1027" w:type="dxa"/>
            <w:vMerge w:val="restart"/>
            <w:shd w:val="clear" w:color="auto" w:fill="auto"/>
          </w:tcPr>
          <w:p w:rsidR="0097418C" w:rsidRPr="00D0412F" w:rsidRDefault="0097418C" w:rsidP="007873AA">
            <w:pPr>
              <w:widowControl w:val="0"/>
              <w:autoSpaceDE w:val="0"/>
              <w:autoSpaceDN w:val="0"/>
              <w:adjustRightInd w:val="0"/>
              <w:jc w:val="both"/>
              <w:rPr>
                <w:sz w:val="16"/>
                <w:szCs w:val="16"/>
              </w:rPr>
            </w:pPr>
            <w:r>
              <w:rPr>
                <w:sz w:val="16"/>
                <w:szCs w:val="16"/>
              </w:rPr>
              <w:t>Формир</w:t>
            </w:r>
            <w:r>
              <w:rPr>
                <w:sz w:val="16"/>
                <w:szCs w:val="16"/>
              </w:rPr>
              <w:t>о</w:t>
            </w:r>
            <w:r>
              <w:rPr>
                <w:sz w:val="16"/>
                <w:szCs w:val="16"/>
              </w:rPr>
              <w:t>вание акт</w:t>
            </w:r>
            <w:r>
              <w:rPr>
                <w:sz w:val="16"/>
                <w:szCs w:val="16"/>
              </w:rPr>
              <w:t>у</w:t>
            </w:r>
            <w:r>
              <w:rPr>
                <w:sz w:val="16"/>
                <w:szCs w:val="16"/>
              </w:rPr>
              <w:t>ального списка очередн</w:t>
            </w:r>
            <w:r>
              <w:rPr>
                <w:sz w:val="16"/>
                <w:szCs w:val="16"/>
              </w:rPr>
              <w:t>и</w:t>
            </w:r>
            <w:r>
              <w:rPr>
                <w:sz w:val="16"/>
                <w:szCs w:val="16"/>
              </w:rPr>
              <w:t>ков на текущий год, в том числе  по формам обеспеч</w:t>
            </w:r>
            <w:r>
              <w:rPr>
                <w:sz w:val="16"/>
                <w:szCs w:val="16"/>
              </w:rPr>
              <w:t>е</w:t>
            </w:r>
            <w:r>
              <w:rPr>
                <w:sz w:val="16"/>
                <w:szCs w:val="16"/>
              </w:rPr>
              <w:t>ния жильем</w:t>
            </w:r>
          </w:p>
        </w:tc>
      </w:tr>
      <w:tr w:rsidR="0097418C" w:rsidRPr="00D0412F" w:rsidTr="00D75C7D">
        <w:tc>
          <w:tcPr>
            <w:tcW w:w="428"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c>
          <w:tcPr>
            <w:tcW w:w="1098"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c>
          <w:tcPr>
            <w:tcW w:w="2835" w:type="dxa"/>
            <w:vMerge/>
            <w:shd w:val="clear" w:color="auto" w:fill="auto"/>
          </w:tcPr>
          <w:p w:rsidR="0097418C" w:rsidRPr="00D0412F" w:rsidRDefault="0097418C" w:rsidP="00104D69">
            <w:pPr>
              <w:widowControl w:val="0"/>
              <w:autoSpaceDE w:val="0"/>
              <w:autoSpaceDN w:val="0"/>
              <w:adjustRightInd w:val="0"/>
              <w:jc w:val="both"/>
              <w:rPr>
                <w:sz w:val="16"/>
                <w:szCs w:val="16"/>
              </w:rPr>
            </w:pPr>
          </w:p>
        </w:tc>
        <w:tc>
          <w:tcPr>
            <w:tcW w:w="1134" w:type="dxa"/>
            <w:shd w:val="clear" w:color="auto" w:fill="auto"/>
          </w:tcPr>
          <w:p w:rsidR="0097418C" w:rsidRPr="00D0412F" w:rsidRDefault="00A10891" w:rsidP="00104D69">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0"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c>
          <w:tcPr>
            <w:tcW w:w="1134"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3"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851" w:type="dxa"/>
            <w:shd w:val="clear" w:color="auto" w:fill="auto"/>
          </w:tcPr>
          <w:p w:rsidR="0097418C" w:rsidRPr="00D0412F" w:rsidRDefault="0097418C" w:rsidP="0097418C">
            <w:pPr>
              <w:widowControl w:val="0"/>
              <w:autoSpaceDE w:val="0"/>
              <w:autoSpaceDN w:val="0"/>
              <w:adjustRightInd w:val="0"/>
              <w:jc w:val="center"/>
              <w:rPr>
                <w:sz w:val="16"/>
                <w:szCs w:val="16"/>
              </w:rPr>
            </w:pPr>
          </w:p>
        </w:tc>
        <w:tc>
          <w:tcPr>
            <w:tcW w:w="678" w:type="dxa"/>
            <w:shd w:val="clear" w:color="auto" w:fill="auto"/>
          </w:tcPr>
          <w:p w:rsidR="0097418C" w:rsidRPr="00D0412F" w:rsidRDefault="0097418C" w:rsidP="0097418C">
            <w:pPr>
              <w:widowControl w:val="0"/>
              <w:autoSpaceDE w:val="0"/>
              <w:autoSpaceDN w:val="0"/>
              <w:adjustRightInd w:val="0"/>
              <w:jc w:val="center"/>
              <w:rPr>
                <w:sz w:val="16"/>
                <w:szCs w:val="16"/>
              </w:rPr>
            </w:pPr>
          </w:p>
        </w:tc>
        <w:tc>
          <w:tcPr>
            <w:tcW w:w="1018"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c>
          <w:tcPr>
            <w:tcW w:w="1027"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rPr>
          <w:trHeight w:val="566"/>
        </w:trPr>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val="restart"/>
            <w:shd w:val="clear" w:color="auto" w:fill="auto"/>
          </w:tcPr>
          <w:p w:rsidR="00104D69" w:rsidRPr="00D0412F" w:rsidRDefault="00104D69" w:rsidP="00104D69">
            <w:pPr>
              <w:widowControl w:val="0"/>
              <w:autoSpaceDE w:val="0"/>
              <w:autoSpaceDN w:val="0"/>
              <w:adjustRightInd w:val="0"/>
              <w:jc w:val="center"/>
              <w:rPr>
                <w:sz w:val="16"/>
                <w:szCs w:val="16"/>
              </w:rPr>
            </w:pPr>
            <w:r>
              <w:rPr>
                <w:sz w:val="16"/>
                <w:szCs w:val="16"/>
              </w:rPr>
              <w:lastRenderedPageBreak/>
              <w:t>1.1.1</w:t>
            </w:r>
          </w:p>
        </w:tc>
        <w:tc>
          <w:tcPr>
            <w:tcW w:w="1098" w:type="dxa"/>
            <w:vMerge w:val="restart"/>
            <w:shd w:val="clear" w:color="auto" w:fill="auto"/>
          </w:tcPr>
          <w:p w:rsidR="00104D69" w:rsidRDefault="00104D69" w:rsidP="00104D69">
            <w:pPr>
              <w:widowControl w:val="0"/>
              <w:autoSpaceDE w:val="0"/>
              <w:autoSpaceDN w:val="0"/>
              <w:adjustRightInd w:val="0"/>
              <w:jc w:val="both"/>
              <w:rPr>
                <w:sz w:val="16"/>
                <w:szCs w:val="16"/>
              </w:rPr>
            </w:pPr>
            <w:r w:rsidRPr="00130A7C">
              <w:rPr>
                <w:i/>
                <w:sz w:val="16"/>
                <w:szCs w:val="16"/>
              </w:rPr>
              <w:t>Меропри</w:t>
            </w:r>
            <w:r w:rsidRPr="00130A7C">
              <w:rPr>
                <w:i/>
                <w:sz w:val="16"/>
                <w:szCs w:val="16"/>
              </w:rPr>
              <w:t>я</w:t>
            </w:r>
            <w:r w:rsidRPr="00130A7C">
              <w:rPr>
                <w:i/>
                <w:sz w:val="16"/>
                <w:szCs w:val="16"/>
              </w:rPr>
              <w:t>тие 1</w:t>
            </w:r>
            <w:r>
              <w:rPr>
                <w:sz w:val="16"/>
                <w:szCs w:val="16"/>
              </w:rPr>
              <w:t>.</w:t>
            </w:r>
          </w:p>
          <w:p w:rsidR="00104D69" w:rsidRPr="00231D25" w:rsidRDefault="008F4344" w:rsidP="008F4344">
            <w:pPr>
              <w:widowControl w:val="0"/>
              <w:autoSpaceDE w:val="0"/>
              <w:autoSpaceDN w:val="0"/>
              <w:adjustRightInd w:val="0"/>
              <w:jc w:val="both"/>
              <w:rPr>
                <w:sz w:val="16"/>
                <w:szCs w:val="16"/>
              </w:rPr>
            </w:pPr>
            <w:r>
              <w:rPr>
                <w:sz w:val="16"/>
                <w:szCs w:val="16"/>
              </w:rPr>
              <w:t>П</w:t>
            </w:r>
            <w:r w:rsidR="00104D69">
              <w:rPr>
                <w:bCs/>
                <w:sz w:val="16"/>
                <w:szCs w:val="16"/>
              </w:rPr>
              <w:t>редоста</w:t>
            </w:r>
            <w:r w:rsidR="00104D69">
              <w:rPr>
                <w:bCs/>
                <w:sz w:val="16"/>
                <w:szCs w:val="16"/>
              </w:rPr>
              <w:t>в</w:t>
            </w:r>
            <w:r w:rsidR="00104D69">
              <w:rPr>
                <w:bCs/>
                <w:sz w:val="16"/>
                <w:szCs w:val="16"/>
              </w:rPr>
              <w:t>лени</w:t>
            </w:r>
            <w:r>
              <w:rPr>
                <w:bCs/>
                <w:sz w:val="16"/>
                <w:szCs w:val="16"/>
              </w:rPr>
              <w:t>я</w:t>
            </w:r>
            <w:r w:rsidR="00104D69">
              <w:rPr>
                <w:bCs/>
                <w:sz w:val="16"/>
                <w:szCs w:val="16"/>
              </w:rPr>
              <w:t xml:space="preserve"> оч</w:t>
            </w:r>
            <w:r w:rsidR="00104D69">
              <w:rPr>
                <w:bCs/>
                <w:sz w:val="16"/>
                <w:szCs w:val="16"/>
              </w:rPr>
              <w:t>е</w:t>
            </w:r>
            <w:r w:rsidR="00104D69">
              <w:rPr>
                <w:bCs/>
                <w:sz w:val="16"/>
                <w:szCs w:val="16"/>
              </w:rPr>
              <w:t>редникам жилых п</w:t>
            </w:r>
            <w:r w:rsidR="00104D69">
              <w:rPr>
                <w:bCs/>
                <w:sz w:val="16"/>
                <w:szCs w:val="16"/>
              </w:rPr>
              <w:t>о</w:t>
            </w:r>
            <w:r w:rsidR="00104D69">
              <w:rPr>
                <w:bCs/>
                <w:sz w:val="16"/>
                <w:szCs w:val="16"/>
              </w:rPr>
              <w:t>мещений по договорам социального найма</w:t>
            </w:r>
            <w:r w:rsidR="00104D69" w:rsidRPr="00231D25">
              <w:rPr>
                <w:sz w:val="16"/>
                <w:szCs w:val="16"/>
              </w:rPr>
              <w:t xml:space="preserve"> </w:t>
            </w:r>
          </w:p>
        </w:tc>
        <w:tc>
          <w:tcPr>
            <w:tcW w:w="2835" w:type="dxa"/>
            <w:vMerge w:val="restart"/>
            <w:shd w:val="clear" w:color="auto" w:fill="auto"/>
          </w:tcPr>
          <w:p w:rsidR="00104D69" w:rsidRDefault="00104D69" w:rsidP="00130A7C">
            <w:pPr>
              <w:widowControl w:val="0"/>
              <w:autoSpaceDE w:val="0"/>
              <w:autoSpaceDN w:val="0"/>
              <w:adjustRightInd w:val="0"/>
              <w:jc w:val="both"/>
              <w:rPr>
                <w:sz w:val="16"/>
                <w:szCs w:val="16"/>
              </w:rPr>
            </w:pPr>
            <w:r>
              <w:rPr>
                <w:sz w:val="16"/>
                <w:szCs w:val="16"/>
              </w:rPr>
              <w:t xml:space="preserve">1. </w:t>
            </w:r>
            <w:r w:rsidRPr="00D0412F">
              <w:rPr>
                <w:sz w:val="16"/>
                <w:szCs w:val="16"/>
              </w:rPr>
              <w:t>Планирование распределения ж</w:t>
            </w:r>
            <w:r w:rsidRPr="00D0412F">
              <w:rPr>
                <w:sz w:val="16"/>
                <w:szCs w:val="16"/>
              </w:rPr>
              <w:t>и</w:t>
            </w:r>
            <w:r w:rsidRPr="00D0412F">
              <w:rPr>
                <w:sz w:val="16"/>
                <w:szCs w:val="16"/>
              </w:rPr>
              <w:t xml:space="preserve">лых помещений </w:t>
            </w:r>
            <w:r>
              <w:rPr>
                <w:sz w:val="16"/>
                <w:szCs w:val="16"/>
              </w:rPr>
              <w:t>(ф</w:t>
            </w:r>
            <w:r w:rsidRPr="00D0412F">
              <w:rPr>
                <w:sz w:val="16"/>
                <w:szCs w:val="16"/>
              </w:rPr>
              <w:t>ормирование р</w:t>
            </w:r>
            <w:r w:rsidRPr="00D0412F">
              <w:rPr>
                <w:sz w:val="16"/>
                <w:szCs w:val="16"/>
              </w:rPr>
              <w:t>е</w:t>
            </w:r>
            <w:r w:rsidRPr="00D0412F">
              <w:rPr>
                <w:sz w:val="16"/>
                <w:szCs w:val="16"/>
              </w:rPr>
              <w:t>естра свободных муниципальных жилых помещений, подлежащих распределению в очередном фина</w:t>
            </w:r>
            <w:r w:rsidRPr="00D0412F">
              <w:rPr>
                <w:sz w:val="16"/>
                <w:szCs w:val="16"/>
              </w:rPr>
              <w:t>н</w:t>
            </w:r>
            <w:r w:rsidRPr="00D0412F">
              <w:rPr>
                <w:sz w:val="16"/>
                <w:szCs w:val="16"/>
              </w:rPr>
              <w:t xml:space="preserve">совом году </w:t>
            </w:r>
            <w:r>
              <w:rPr>
                <w:sz w:val="16"/>
                <w:szCs w:val="16"/>
              </w:rPr>
              <w:t>на основе п</w:t>
            </w:r>
            <w:r w:rsidRPr="00D0412F">
              <w:rPr>
                <w:sz w:val="16"/>
                <w:szCs w:val="16"/>
              </w:rPr>
              <w:t>оступ</w:t>
            </w:r>
            <w:r>
              <w:rPr>
                <w:sz w:val="16"/>
                <w:szCs w:val="16"/>
              </w:rPr>
              <w:t>ающей</w:t>
            </w:r>
            <w:r w:rsidRPr="00D0412F">
              <w:rPr>
                <w:sz w:val="16"/>
                <w:szCs w:val="16"/>
              </w:rPr>
              <w:t xml:space="preserve"> в администрацию информации </w:t>
            </w:r>
            <w:r>
              <w:rPr>
                <w:sz w:val="16"/>
                <w:szCs w:val="16"/>
              </w:rPr>
              <w:t>из М</w:t>
            </w:r>
            <w:r>
              <w:rPr>
                <w:sz w:val="16"/>
                <w:szCs w:val="16"/>
              </w:rPr>
              <w:t>о</w:t>
            </w:r>
            <w:r>
              <w:rPr>
                <w:sz w:val="16"/>
                <w:szCs w:val="16"/>
              </w:rPr>
              <w:t>сОблЕИРЦ</w:t>
            </w:r>
            <w:r w:rsidRPr="00D0412F">
              <w:rPr>
                <w:sz w:val="16"/>
                <w:szCs w:val="16"/>
              </w:rPr>
              <w:t xml:space="preserve"> об освобождении мун</w:t>
            </w:r>
            <w:r w:rsidRPr="00D0412F">
              <w:rPr>
                <w:sz w:val="16"/>
                <w:szCs w:val="16"/>
              </w:rPr>
              <w:t>и</w:t>
            </w:r>
            <w:r w:rsidRPr="00D0412F">
              <w:rPr>
                <w:sz w:val="16"/>
                <w:szCs w:val="16"/>
              </w:rPr>
              <w:t>ципальных жилых помещений</w:t>
            </w:r>
            <w:r>
              <w:rPr>
                <w:sz w:val="16"/>
                <w:szCs w:val="16"/>
              </w:rPr>
              <w:t xml:space="preserve"> вт</w:t>
            </w:r>
            <w:r>
              <w:rPr>
                <w:sz w:val="16"/>
                <w:szCs w:val="16"/>
              </w:rPr>
              <w:t>о</w:t>
            </w:r>
            <w:r>
              <w:rPr>
                <w:sz w:val="16"/>
                <w:szCs w:val="16"/>
              </w:rPr>
              <w:t>ричного заселения</w:t>
            </w:r>
            <w:r w:rsidRPr="00D0412F">
              <w:rPr>
                <w:sz w:val="16"/>
                <w:szCs w:val="16"/>
              </w:rPr>
              <w:t>, от застройщиков – при  плановой реализации действ</w:t>
            </w:r>
            <w:r w:rsidRPr="00D0412F">
              <w:rPr>
                <w:sz w:val="16"/>
                <w:szCs w:val="16"/>
              </w:rPr>
              <w:t>у</w:t>
            </w:r>
            <w:r w:rsidRPr="00D0412F">
              <w:rPr>
                <w:sz w:val="16"/>
                <w:szCs w:val="16"/>
              </w:rPr>
              <w:t>ющих инвестконтрактов, по плану-графику закупок - о приобретенных жилых помещениях</w:t>
            </w:r>
            <w:r>
              <w:rPr>
                <w:sz w:val="16"/>
                <w:szCs w:val="16"/>
              </w:rPr>
              <w:t>)</w:t>
            </w:r>
            <w:r w:rsidR="00511F07" w:rsidRPr="00D0412F">
              <w:rPr>
                <w:sz w:val="16"/>
                <w:szCs w:val="16"/>
              </w:rPr>
              <w:t xml:space="preserve"> </w:t>
            </w:r>
          </w:p>
          <w:p w:rsidR="00511F07" w:rsidRDefault="00104D69" w:rsidP="00104D69">
            <w:pPr>
              <w:widowControl w:val="0"/>
              <w:autoSpaceDE w:val="0"/>
              <w:autoSpaceDN w:val="0"/>
              <w:adjustRightInd w:val="0"/>
              <w:jc w:val="both"/>
              <w:rPr>
                <w:sz w:val="16"/>
                <w:szCs w:val="16"/>
              </w:rPr>
            </w:pPr>
            <w:r>
              <w:rPr>
                <w:sz w:val="16"/>
                <w:szCs w:val="16"/>
              </w:rPr>
              <w:t>2.Проведение закупок</w:t>
            </w:r>
            <w:r w:rsidR="00561939" w:rsidRPr="005F3453">
              <w:rPr>
                <w:sz w:val="16"/>
                <w:szCs w:val="16"/>
              </w:rPr>
              <w:t xml:space="preserve"> в порядке и способами, установленными Фед</w:t>
            </w:r>
            <w:r w:rsidR="00561939" w:rsidRPr="005F3453">
              <w:rPr>
                <w:sz w:val="16"/>
                <w:szCs w:val="16"/>
              </w:rPr>
              <w:t>е</w:t>
            </w:r>
            <w:r w:rsidR="00561939" w:rsidRPr="005F3453">
              <w:rPr>
                <w:sz w:val="16"/>
                <w:szCs w:val="16"/>
              </w:rPr>
              <w:t>ральным законом от 05.04.2013 N 44-ФЗ "О контрактной системе в сфере закупок товаров, работ, услуг для обеспечения государственных и м</w:t>
            </w:r>
            <w:r w:rsidR="00561939" w:rsidRPr="005F3453">
              <w:rPr>
                <w:sz w:val="16"/>
                <w:szCs w:val="16"/>
              </w:rPr>
              <w:t>у</w:t>
            </w:r>
            <w:r w:rsidR="00561939" w:rsidRPr="005F3453">
              <w:rPr>
                <w:sz w:val="16"/>
                <w:szCs w:val="16"/>
              </w:rPr>
              <w:t>ниципальных нужд"</w:t>
            </w:r>
            <w:r w:rsidRPr="00D0412F">
              <w:rPr>
                <w:sz w:val="16"/>
                <w:szCs w:val="16"/>
              </w:rPr>
              <w:t>, заключение контрактов (договоров</w:t>
            </w:r>
            <w:r w:rsidR="00561939">
              <w:rPr>
                <w:sz w:val="16"/>
                <w:szCs w:val="16"/>
              </w:rPr>
              <w:t>) на покупку жилья</w:t>
            </w:r>
            <w:r w:rsidRPr="00D0412F">
              <w:rPr>
                <w:sz w:val="16"/>
                <w:szCs w:val="16"/>
              </w:rPr>
              <w:t xml:space="preserve">, регистрация </w:t>
            </w:r>
            <w:r w:rsidR="001231DD">
              <w:rPr>
                <w:sz w:val="16"/>
                <w:szCs w:val="16"/>
              </w:rPr>
              <w:t>контрактов</w:t>
            </w:r>
            <w:r w:rsidRPr="00D0412F">
              <w:rPr>
                <w:sz w:val="16"/>
                <w:szCs w:val="16"/>
              </w:rPr>
              <w:t xml:space="preserve"> в установленном поряд</w:t>
            </w:r>
            <w:r w:rsidR="001231DD">
              <w:rPr>
                <w:sz w:val="16"/>
                <w:szCs w:val="16"/>
              </w:rPr>
              <w:t xml:space="preserve">ке, </w:t>
            </w:r>
            <w:r w:rsidRPr="00D0412F">
              <w:rPr>
                <w:sz w:val="16"/>
                <w:szCs w:val="16"/>
              </w:rPr>
              <w:t>получение свидетельств о праве собственности</w:t>
            </w:r>
            <w:r w:rsidR="001231DD">
              <w:rPr>
                <w:sz w:val="16"/>
                <w:szCs w:val="16"/>
              </w:rPr>
              <w:t xml:space="preserve"> на квартиры</w:t>
            </w:r>
            <w:r w:rsidRPr="00D0412F">
              <w:rPr>
                <w:sz w:val="16"/>
                <w:szCs w:val="16"/>
              </w:rPr>
              <w:t>, включение жилья  в казну района</w:t>
            </w:r>
            <w:r w:rsidR="001231DD">
              <w:rPr>
                <w:sz w:val="16"/>
                <w:szCs w:val="16"/>
              </w:rPr>
              <w:t>.</w:t>
            </w:r>
            <w:r w:rsidR="00511F07" w:rsidRPr="00D0412F">
              <w:rPr>
                <w:sz w:val="16"/>
                <w:szCs w:val="16"/>
              </w:rPr>
              <w:t xml:space="preserve"> </w:t>
            </w:r>
          </w:p>
          <w:p w:rsidR="00104D69" w:rsidRDefault="00511F07" w:rsidP="00104D69">
            <w:pPr>
              <w:widowControl w:val="0"/>
              <w:autoSpaceDE w:val="0"/>
              <w:autoSpaceDN w:val="0"/>
              <w:adjustRightInd w:val="0"/>
              <w:jc w:val="both"/>
              <w:rPr>
                <w:sz w:val="16"/>
                <w:szCs w:val="16"/>
              </w:rPr>
            </w:pPr>
            <w:r>
              <w:rPr>
                <w:sz w:val="16"/>
                <w:szCs w:val="16"/>
              </w:rPr>
              <w:t>3.</w:t>
            </w:r>
            <w:r w:rsidRPr="00D0412F">
              <w:rPr>
                <w:sz w:val="16"/>
                <w:szCs w:val="16"/>
              </w:rPr>
              <w:t>Проверка документов, предста</w:t>
            </w:r>
            <w:r w:rsidRPr="00D0412F">
              <w:rPr>
                <w:sz w:val="16"/>
                <w:szCs w:val="16"/>
              </w:rPr>
              <w:t>в</w:t>
            </w:r>
            <w:r w:rsidRPr="00D0412F">
              <w:rPr>
                <w:sz w:val="16"/>
                <w:szCs w:val="16"/>
              </w:rPr>
              <w:t xml:space="preserve">ленных гражданами, </w:t>
            </w:r>
            <w:r>
              <w:rPr>
                <w:sz w:val="16"/>
                <w:szCs w:val="16"/>
              </w:rPr>
              <w:t xml:space="preserve">изъявившими желание на обеспечение жильем по ДСН, </w:t>
            </w:r>
            <w:r w:rsidRPr="00D0412F">
              <w:rPr>
                <w:sz w:val="16"/>
                <w:szCs w:val="16"/>
              </w:rPr>
              <w:t>направление запросов и пол</w:t>
            </w:r>
            <w:r w:rsidRPr="00D0412F">
              <w:rPr>
                <w:sz w:val="16"/>
                <w:szCs w:val="16"/>
              </w:rPr>
              <w:t>у</w:t>
            </w:r>
            <w:r w:rsidRPr="00D0412F">
              <w:rPr>
                <w:sz w:val="16"/>
                <w:szCs w:val="16"/>
              </w:rPr>
              <w:t>чение доку</w:t>
            </w:r>
            <w:r>
              <w:rPr>
                <w:sz w:val="16"/>
                <w:szCs w:val="16"/>
              </w:rPr>
              <w:t>ментов по системе ме</w:t>
            </w:r>
            <w:r w:rsidRPr="00D0412F">
              <w:rPr>
                <w:sz w:val="16"/>
                <w:szCs w:val="16"/>
              </w:rPr>
              <w:t>жв</w:t>
            </w:r>
            <w:r w:rsidRPr="00D0412F">
              <w:rPr>
                <w:sz w:val="16"/>
                <w:szCs w:val="16"/>
              </w:rPr>
              <w:t>е</w:t>
            </w:r>
            <w:r w:rsidRPr="00D0412F">
              <w:rPr>
                <w:sz w:val="16"/>
                <w:szCs w:val="16"/>
              </w:rPr>
              <w:t>домственного взаимодействия</w:t>
            </w:r>
          </w:p>
          <w:p w:rsidR="00695D41" w:rsidRDefault="00511F07" w:rsidP="00695D41">
            <w:pPr>
              <w:widowControl w:val="0"/>
              <w:autoSpaceDE w:val="0"/>
              <w:autoSpaceDN w:val="0"/>
              <w:adjustRightInd w:val="0"/>
              <w:jc w:val="both"/>
              <w:rPr>
                <w:sz w:val="16"/>
                <w:szCs w:val="16"/>
              </w:rPr>
            </w:pPr>
            <w:r>
              <w:rPr>
                <w:sz w:val="16"/>
                <w:szCs w:val="16"/>
              </w:rPr>
              <w:t>4</w:t>
            </w:r>
            <w:r w:rsidR="00104D69">
              <w:rPr>
                <w:sz w:val="16"/>
                <w:szCs w:val="16"/>
              </w:rPr>
              <w:t xml:space="preserve">. </w:t>
            </w:r>
            <w:r w:rsidR="00695D41" w:rsidRPr="00D0412F">
              <w:rPr>
                <w:sz w:val="16"/>
                <w:szCs w:val="16"/>
              </w:rPr>
              <w:t>Рассмотрение документов  на ОЖК, вынесение решения о пред</w:t>
            </w:r>
            <w:r w:rsidR="00695D41" w:rsidRPr="00D0412F">
              <w:rPr>
                <w:sz w:val="16"/>
                <w:szCs w:val="16"/>
              </w:rPr>
              <w:t>о</w:t>
            </w:r>
            <w:r w:rsidR="00695D41" w:rsidRPr="00D0412F">
              <w:rPr>
                <w:sz w:val="16"/>
                <w:szCs w:val="16"/>
              </w:rPr>
              <w:t xml:space="preserve">ставлении </w:t>
            </w:r>
            <w:r w:rsidR="00695D41">
              <w:rPr>
                <w:sz w:val="16"/>
                <w:szCs w:val="16"/>
              </w:rPr>
              <w:t xml:space="preserve">(отказе в предоставлении) </w:t>
            </w:r>
            <w:r w:rsidR="00695D41" w:rsidRPr="00D0412F">
              <w:rPr>
                <w:sz w:val="16"/>
                <w:szCs w:val="16"/>
              </w:rPr>
              <w:t>жилого помещения по ДСН</w:t>
            </w:r>
          </w:p>
          <w:p w:rsidR="00695D41" w:rsidRDefault="00695D41" w:rsidP="00695D41">
            <w:pPr>
              <w:widowControl w:val="0"/>
              <w:autoSpaceDE w:val="0"/>
              <w:autoSpaceDN w:val="0"/>
              <w:adjustRightInd w:val="0"/>
              <w:jc w:val="both"/>
              <w:rPr>
                <w:sz w:val="16"/>
                <w:szCs w:val="16"/>
              </w:rPr>
            </w:pPr>
            <w:r w:rsidRPr="00D0412F">
              <w:rPr>
                <w:sz w:val="16"/>
                <w:szCs w:val="16"/>
              </w:rPr>
              <w:t>Подготовка и подписание постано</w:t>
            </w:r>
            <w:r w:rsidRPr="00D0412F">
              <w:rPr>
                <w:sz w:val="16"/>
                <w:szCs w:val="16"/>
              </w:rPr>
              <w:t>в</w:t>
            </w:r>
            <w:r w:rsidRPr="00D0412F">
              <w:rPr>
                <w:sz w:val="16"/>
                <w:szCs w:val="16"/>
              </w:rPr>
              <w:t xml:space="preserve">ления </w:t>
            </w:r>
            <w:r>
              <w:rPr>
                <w:sz w:val="16"/>
                <w:szCs w:val="16"/>
              </w:rPr>
              <w:t xml:space="preserve">администрации </w:t>
            </w:r>
            <w:r w:rsidR="00A10891">
              <w:rPr>
                <w:sz w:val="16"/>
                <w:szCs w:val="16"/>
              </w:rPr>
              <w:t xml:space="preserve">ОМС </w:t>
            </w:r>
            <w:r w:rsidRPr="00D0412F">
              <w:rPr>
                <w:sz w:val="16"/>
                <w:szCs w:val="16"/>
              </w:rPr>
              <w:t xml:space="preserve"> о пред</w:t>
            </w:r>
            <w:r w:rsidRPr="00D0412F">
              <w:rPr>
                <w:sz w:val="16"/>
                <w:szCs w:val="16"/>
              </w:rPr>
              <w:t>о</w:t>
            </w:r>
            <w:r w:rsidRPr="00D0412F">
              <w:rPr>
                <w:sz w:val="16"/>
                <w:szCs w:val="16"/>
              </w:rPr>
              <w:t>ставлении жилого помещения по ДСН и снятии в связи с этим семьи очередника с учета, исключения из списков</w:t>
            </w:r>
          </w:p>
          <w:p w:rsidR="00104D69" w:rsidRPr="00D0412F" w:rsidRDefault="00130A7C" w:rsidP="00695D41">
            <w:pPr>
              <w:widowControl w:val="0"/>
              <w:autoSpaceDE w:val="0"/>
              <w:autoSpaceDN w:val="0"/>
              <w:adjustRightInd w:val="0"/>
              <w:jc w:val="both"/>
              <w:rPr>
                <w:sz w:val="16"/>
                <w:szCs w:val="16"/>
              </w:rPr>
            </w:pPr>
            <w:r>
              <w:rPr>
                <w:sz w:val="16"/>
                <w:szCs w:val="16"/>
              </w:rPr>
              <w:t>5.</w:t>
            </w:r>
            <w:r w:rsidR="00695D41">
              <w:rPr>
                <w:sz w:val="16"/>
                <w:szCs w:val="16"/>
              </w:rPr>
              <w:t>З</w:t>
            </w:r>
            <w:r w:rsidR="00695D41" w:rsidRPr="00D0412F">
              <w:rPr>
                <w:sz w:val="16"/>
                <w:szCs w:val="16"/>
              </w:rPr>
              <w:t>аключение с гражданами ДСН, передача жилого помещения по акту, выдача ключей</w:t>
            </w: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Итого</w:t>
            </w:r>
          </w:p>
        </w:tc>
        <w:tc>
          <w:tcPr>
            <w:tcW w:w="850" w:type="dxa"/>
            <w:vMerge w:val="restart"/>
            <w:shd w:val="clear" w:color="auto" w:fill="auto"/>
          </w:tcPr>
          <w:p w:rsidR="00104D69" w:rsidRPr="00D0412F" w:rsidRDefault="00104D69" w:rsidP="008F4344">
            <w:pPr>
              <w:widowControl w:val="0"/>
              <w:autoSpaceDE w:val="0"/>
              <w:autoSpaceDN w:val="0"/>
              <w:adjustRightInd w:val="0"/>
              <w:jc w:val="center"/>
              <w:rPr>
                <w:sz w:val="16"/>
                <w:szCs w:val="16"/>
              </w:rPr>
            </w:pPr>
            <w:r w:rsidRPr="00D0412F">
              <w:rPr>
                <w:sz w:val="16"/>
                <w:szCs w:val="16"/>
              </w:rPr>
              <w:t>201</w:t>
            </w:r>
            <w:r w:rsidR="008F4344">
              <w:rPr>
                <w:sz w:val="16"/>
                <w:szCs w:val="16"/>
              </w:rPr>
              <w:t>7</w:t>
            </w:r>
            <w:r w:rsidRPr="00D0412F">
              <w:rPr>
                <w:sz w:val="16"/>
                <w:szCs w:val="16"/>
              </w:rPr>
              <w:t>-20</w:t>
            </w:r>
            <w:r w:rsidR="008F4344">
              <w:rPr>
                <w:sz w:val="16"/>
                <w:szCs w:val="16"/>
              </w:rPr>
              <w:t>21</w:t>
            </w: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rPr>
                <w:sz w:val="16"/>
                <w:szCs w:val="16"/>
              </w:rPr>
            </w:pPr>
          </w:p>
        </w:tc>
        <w:tc>
          <w:tcPr>
            <w:tcW w:w="992" w:type="dxa"/>
            <w:shd w:val="clear" w:color="auto" w:fill="auto"/>
          </w:tcPr>
          <w:p w:rsidR="00104D69" w:rsidRPr="00D0412F" w:rsidRDefault="00104D69" w:rsidP="00104D69">
            <w:pPr>
              <w:widowControl w:val="0"/>
              <w:autoSpaceDE w:val="0"/>
              <w:autoSpaceDN w:val="0"/>
              <w:adjustRightInd w:val="0"/>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val="restart"/>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Жилищное управление</w:t>
            </w:r>
          </w:p>
        </w:tc>
        <w:tc>
          <w:tcPr>
            <w:tcW w:w="1027" w:type="dxa"/>
            <w:vMerge w:val="restart"/>
            <w:shd w:val="clear" w:color="auto" w:fill="auto"/>
          </w:tcPr>
          <w:p w:rsidR="00695D41" w:rsidRDefault="00695D41" w:rsidP="00695D41">
            <w:pPr>
              <w:widowControl w:val="0"/>
              <w:autoSpaceDE w:val="0"/>
              <w:autoSpaceDN w:val="0"/>
              <w:adjustRightInd w:val="0"/>
              <w:jc w:val="both"/>
              <w:rPr>
                <w:sz w:val="16"/>
                <w:szCs w:val="16"/>
              </w:rPr>
            </w:pPr>
            <w:r>
              <w:rPr>
                <w:sz w:val="16"/>
                <w:szCs w:val="16"/>
              </w:rPr>
              <w:t>Утвержд</w:t>
            </w:r>
            <w:r>
              <w:rPr>
                <w:sz w:val="16"/>
                <w:szCs w:val="16"/>
              </w:rPr>
              <w:t>е</w:t>
            </w:r>
            <w:r>
              <w:rPr>
                <w:sz w:val="16"/>
                <w:szCs w:val="16"/>
              </w:rPr>
              <w:t>ние плана обеспеч</w:t>
            </w:r>
            <w:r>
              <w:rPr>
                <w:sz w:val="16"/>
                <w:szCs w:val="16"/>
              </w:rPr>
              <w:t>е</w:t>
            </w:r>
            <w:r>
              <w:rPr>
                <w:sz w:val="16"/>
                <w:szCs w:val="16"/>
              </w:rPr>
              <w:t>ния на текущий год и пл</w:t>
            </w:r>
            <w:r>
              <w:rPr>
                <w:sz w:val="16"/>
                <w:szCs w:val="16"/>
              </w:rPr>
              <w:t>а</w:t>
            </w:r>
            <w:r>
              <w:rPr>
                <w:sz w:val="16"/>
                <w:szCs w:val="16"/>
              </w:rPr>
              <w:t>новый период</w:t>
            </w:r>
          </w:p>
          <w:p w:rsidR="00695D41" w:rsidRDefault="00695D41" w:rsidP="00695D41">
            <w:pPr>
              <w:widowControl w:val="0"/>
              <w:autoSpaceDE w:val="0"/>
              <w:autoSpaceDN w:val="0"/>
              <w:adjustRightInd w:val="0"/>
              <w:jc w:val="center"/>
              <w:rPr>
                <w:sz w:val="16"/>
                <w:szCs w:val="16"/>
              </w:rPr>
            </w:pPr>
            <w:r>
              <w:rPr>
                <w:sz w:val="16"/>
                <w:szCs w:val="16"/>
              </w:rPr>
              <w:t xml:space="preserve">Закупка квартир, включение квартир в казну </w:t>
            </w:r>
          </w:p>
          <w:p w:rsidR="00511F07" w:rsidRPr="00D0412F" w:rsidRDefault="00695D41" w:rsidP="00695D41">
            <w:pPr>
              <w:widowControl w:val="0"/>
              <w:autoSpaceDE w:val="0"/>
              <w:autoSpaceDN w:val="0"/>
              <w:adjustRightInd w:val="0"/>
              <w:jc w:val="center"/>
              <w:rPr>
                <w:sz w:val="16"/>
                <w:szCs w:val="16"/>
              </w:rPr>
            </w:pPr>
            <w:r>
              <w:rPr>
                <w:sz w:val="16"/>
                <w:szCs w:val="16"/>
              </w:rPr>
              <w:t>Подготовка заключения и предл</w:t>
            </w:r>
            <w:r>
              <w:rPr>
                <w:sz w:val="16"/>
                <w:szCs w:val="16"/>
              </w:rPr>
              <w:t>о</w:t>
            </w:r>
            <w:r>
              <w:rPr>
                <w:sz w:val="16"/>
                <w:szCs w:val="16"/>
              </w:rPr>
              <w:t>жений по рассмо</w:t>
            </w:r>
            <w:r>
              <w:rPr>
                <w:sz w:val="16"/>
                <w:szCs w:val="16"/>
              </w:rPr>
              <w:t>т</w:t>
            </w:r>
            <w:r>
              <w:rPr>
                <w:sz w:val="16"/>
                <w:szCs w:val="16"/>
              </w:rPr>
              <w:t>ренным персонал</w:t>
            </w:r>
            <w:r>
              <w:rPr>
                <w:sz w:val="16"/>
                <w:szCs w:val="16"/>
              </w:rPr>
              <w:t>ь</w:t>
            </w:r>
            <w:r>
              <w:rPr>
                <w:sz w:val="16"/>
                <w:szCs w:val="16"/>
              </w:rPr>
              <w:t>ным уче</w:t>
            </w:r>
            <w:r>
              <w:rPr>
                <w:sz w:val="16"/>
                <w:szCs w:val="16"/>
              </w:rPr>
              <w:t>т</w:t>
            </w:r>
            <w:r>
              <w:rPr>
                <w:sz w:val="16"/>
                <w:szCs w:val="16"/>
              </w:rPr>
              <w:t>ным делам</w:t>
            </w: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A10891" w:rsidP="00104D69">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063D9B" w:rsidRPr="00D0412F" w:rsidTr="00130A7C">
        <w:trPr>
          <w:trHeight w:val="480"/>
        </w:trPr>
        <w:tc>
          <w:tcPr>
            <w:tcW w:w="428" w:type="dxa"/>
            <w:vMerge w:val="restart"/>
            <w:shd w:val="clear" w:color="auto" w:fill="auto"/>
          </w:tcPr>
          <w:p w:rsidR="00063D9B" w:rsidRDefault="00695D41" w:rsidP="00695D41">
            <w:pPr>
              <w:widowControl w:val="0"/>
              <w:autoSpaceDE w:val="0"/>
              <w:autoSpaceDN w:val="0"/>
              <w:adjustRightInd w:val="0"/>
              <w:jc w:val="center"/>
              <w:rPr>
                <w:sz w:val="16"/>
                <w:szCs w:val="16"/>
              </w:rPr>
            </w:pPr>
            <w:r>
              <w:rPr>
                <w:sz w:val="16"/>
                <w:szCs w:val="16"/>
              </w:rPr>
              <w:t>1.1.2</w:t>
            </w:r>
          </w:p>
        </w:tc>
        <w:tc>
          <w:tcPr>
            <w:tcW w:w="1098" w:type="dxa"/>
            <w:vMerge w:val="restart"/>
            <w:shd w:val="clear" w:color="auto" w:fill="auto"/>
          </w:tcPr>
          <w:p w:rsidR="00130A7C" w:rsidRPr="00130A7C" w:rsidRDefault="00130A7C" w:rsidP="00695D41">
            <w:pPr>
              <w:rPr>
                <w:i/>
                <w:sz w:val="16"/>
                <w:szCs w:val="16"/>
              </w:rPr>
            </w:pPr>
            <w:r w:rsidRPr="00130A7C">
              <w:rPr>
                <w:i/>
                <w:sz w:val="16"/>
                <w:szCs w:val="16"/>
              </w:rPr>
              <w:t>Меропри</w:t>
            </w:r>
            <w:r w:rsidRPr="00130A7C">
              <w:rPr>
                <w:i/>
                <w:sz w:val="16"/>
                <w:szCs w:val="16"/>
              </w:rPr>
              <w:t>я</w:t>
            </w:r>
            <w:r w:rsidRPr="00130A7C">
              <w:rPr>
                <w:i/>
                <w:sz w:val="16"/>
                <w:szCs w:val="16"/>
              </w:rPr>
              <w:t>тие 2.</w:t>
            </w:r>
          </w:p>
          <w:p w:rsidR="00063D9B" w:rsidRPr="00D0412F" w:rsidRDefault="00063D9B" w:rsidP="00695D41">
            <w:pPr>
              <w:rPr>
                <w:sz w:val="16"/>
                <w:szCs w:val="16"/>
              </w:rPr>
            </w:pPr>
            <w:r>
              <w:rPr>
                <w:sz w:val="16"/>
                <w:szCs w:val="16"/>
              </w:rPr>
              <w:t>Предоста</w:t>
            </w:r>
            <w:r>
              <w:rPr>
                <w:sz w:val="16"/>
                <w:szCs w:val="16"/>
              </w:rPr>
              <w:t>в</w:t>
            </w:r>
            <w:r>
              <w:rPr>
                <w:sz w:val="16"/>
                <w:szCs w:val="16"/>
              </w:rPr>
              <w:t>ление ж</w:t>
            </w:r>
            <w:r>
              <w:rPr>
                <w:sz w:val="16"/>
                <w:szCs w:val="16"/>
              </w:rPr>
              <w:t>и</w:t>
            </w:r>
            <w:r>
              <w:rPr>
                <w:sz w:val="16"/>
                <w:szCs w:val="16"/>
              </w:rPr>
              <w:t>лых пом</w:t>
            </w:r>
            <w:r>
              <w:rPr>
                <w:sz w:val="16"/>
                <w:szCs w:val="16"/>
              </w:rPr>
              <w:t>е</w:t>
            </w:r>
            <w:r>
              <w:rPr>
                <w:sz w:val="16"/>
                <w:szCs w:val="16"/>
              </w:rPr>
              <w:t xml:space="preserve">щений по договорам найма </w:t>
            </w:r>
            <w:r w:rsidR="00695D41">
              <w:rPr>
                <w:sz w:val="16"/>
                <w:szCs w:val="16"/>
              </w:rPr>
              <w:t>ж</w:t>
            </w:r>
            <w:r w:rsidR="00695D41">
              <w:rPr>
                <w:sz w:val="16"/>
                <w:szCs w:val="16"/>
              </w:rPr>
              <w:t>и</w:t>
            </w:r>
            <w:r w:rsidR="00695D41">
              <w:rPr>
                <w:sz w:val="16"/>
                <w:szCs w:val="16"/>
              </w:rPr>
              <w:t>лых пом</w:t>
            </w:r>
            <w:r w:rsidR="00695D41">
              <w:rPr>
                <w:sz w:val="16"/>
                <w:szCs w:val="16"/>
              </w:rPr>
              <w:t>е</w:t>
            </w:r>
            <w:r w:rsidR="00695D41">
              <w:rPr>
                <w:sz w:val="16"/>
                <w:szCs w:val="16"/>
              </w:rPr>
              <w:lastRenderedPageBreak/>
              <w:t>щений ж</w:t>
            </w:r>
            <w:r w:rsidR="00695D41">
              <w:rPr>
                <w:sz w:val="16"/>
                <w:szCs w:val="16"/>
              </w:rPr>
              <w:t>и</w:t>
            </w:r>
            <w:r w:rsidR="00695D41">
              <w:rPr>
                <w:sz w:val="16"/>
                <w:szCs w:val="16"/>
              </w:rPr>
              <w:t>лищного фонда соц</w:t>
            </w:r>
            <w:r w:rsidR="00695D41">
              <w:rPr>
                <w:sz w:val="16"/>
                <w:szCs w:val="16"/>
              </w:rPr>
              <w:t>и</w:t>
            </w:r>
            <w:r w:rsidR="00695D41">
              <w:rPr>
                <w:sz w:val="16"/>
                <w:szCs w:val="16"/>
              </w:rPr>
              <w:t>ального использов</w:t>
            </w:r>
            <w:r w:rsidR="00695D41">
              <w:rPr>
                <w:sz w:val="16"/>
                <w:szCs w:val="16"/>
              </w:rPr>
              <w:t>а</w:t>
            </w:r>
            <w:r w:rsidR="00695D41">
              <w:rPr>
                <w:sz w:val="16"/>
                <w:szCs w:val="16"/>
              </w:rPr>
              <w:t>ния и дог</w:t>
            </w:r>
            <w:r w:rsidR="00695D41">
              <w:rPr>
                <w:sz w:val="16"/>
                <w:szCs w:val="16"/>
              </w:rPr>
              <w:t>о</w:t>
            </w:r>
            <w:r w:rsidR="00695D41">
              <w:rPr>
                <w:sz w:val="16"/>
                <w:szCs w:val="16"/>
              </w:rPr>
              <w:t>ворам найма жилищного фонда ко</w:t>
            </w:r>
            <w:r w:rsidR="00695D41">
              <w:rPr>
                <w:sz w:val="16"/>
                <w:szCs w:val="16"/>
              </w:rPr>
              <w:t>м</w:t>
            </w:r>
            <w:r w:rsidR="00695D41">
              <w:rPr>
                <w:sz w:val="16"/>
                <w:szCs w:val="16"/>
              </w:rPr>
              <w:t>мерческого использов</w:t>
            </w:r>
            <w:r w:rsidR="00695D41">
              <w:rPr>
                <w:sz w:val="16"/>
                <w:szCs w:val="16"/>
              </w:rPr>
              <w:t>а</w:t>
            </w:r>
            <w:r w:rsidR="00695D41">
              <w:rPr>
                <w:sz w:val="16"/>
                <w:szCs w:val="16"/>
              </w:rPr>
              <w:t>ния</w:t>
            </w:r>
            <w:r>
              <w:rPr>
                <w:sz w:val="16"/>
                <w:szCs w:val="16"/>
              </w:rPr>
              <w:t xml:space="preserve"> </w:t>
            </w:r>
          </w:p>
        </w:tc>
        <w:tc>
          <w:tcPr>
            <w:tcW w:w="2835" w:type="dxa"/>
            <w:vMerge w:val="restart"/>
            <w:shd w:val="clear" w:color="auto" w:fill="auto"/>
          </w:tcPr>
          <w:p w:rsidR="00063D9B" w:rsidRDefault="00063D9B" w:rsidP="001216FD">
            <w:pPr>
              <w:rPr>
                <w:sz w:val="16"/>
                <w:szCs w:val="16"/>
              </w:rPr>
            </w:pPr>
            <w:r>
              <w:rPr>
                <w:sz w:val="16"/>
                <w:szCs w:val="16"/>
              </w:rPr>
              <w:lastRenderedPageBreak/>
              <w:t>1)Ведение учета нуждающихся в предоставлении жилых помещений по договорам найма жилых помещ</w:t>
            </w:r>
            <w:r>
              <w:rPr>
                <w:sz w:val="16"/>
                <w:szCs w:val="16"/>
              </w:rPr>
              <w:t>е</w:t>
            </w:r>
            <w:r>
              <w:rPr>
                <w:sz w:val="16"/>
                <w:szCs w:val="16"/>
              </w:rPr>
              <w:t>ний муниципального и частного фо</w:t>
            </w:r>
            <w:r>
              <w:rPr>
                <w:sz w:val="16"/>
                <w:szCs w:val="16"/>
              </w:rPr>
              <w:t>н</w:t>
            </w:r>
            <w:r>
              <w:rPr>
                <w:sz w:val="16"/>
                <w:szCs w:val="16"/>
              </w:rPr>
              <w:t>да социального использования.</w:t>
            </w:r>
          </w:p>
          <w:p w:rsidR="00063D9B" w:rsidRDefault="00063D9B" w:rsidP="001216FD">
            <w:pPr>
              <w:rPr>
                <w:sz w:val="16"/>
                <w:szCs w:val="16"/>
              </w:rPr>
            </w:pPr>
            <w:r>
              <w:rPr>
                <w:sz w:val="16"/>
                <w:szCs w:val="16"/>
              </w:rPr>
              <w:t>2)Ведение учета наемных домов</w:t>
            </w:r>
          </w:p>
          <w:p w:rsidR="00063D9B" w:rsidRDefault="00063D9B" w:rsidP="001216FD">
            <w:pPr>
              <w:rPr>
                <w:sz w:val="16"/>
                <w:szCs w:val="16"/>
              </w:rPr>
            </w:pPr>
            <w:r>
              <w:rPr>
                <w:sz w:val="16"/>
                <w:szCs w:val="16"/>
              </w:rPr>
              <w:t>3) обеспечение муниципальной и иной поддержки для создания, эк</w:t>
            </w:r>
            <w:r>
              <w:rPr>
                <w:sz w:val="16"/>
                <w:szCs w:val="16"/>
              </w:rPr>
              <w:t>с</w:t>
            </w:r>
            <w:r>
              <w:rPr>
                <w:sz w:val="16"/>
                <w:szCs w:val="16"/>
              </w:rPr>
              <w:t>плуатации наемного дома социальн</w:t>
            </w:r>
            <w:r>
              <w:rPr>
                <w:sz w:val="16"/>
                <w:szCs w:val="16"/>
              </w:rPr>
              <w:t>о</w:t>
            </w:r>
            <w:r>
              <w:rPr>
                <w:sz w:val="16"/>
                <w:szCs w:val="16"/>
              </w:rPr>
              <w:lastRenderedPageBreak/>
              <w:t>го использования</w:t>
            </w:r>
          </w:p>
          <w:p w:rsidR="00063D9B" w:rsidRPr="00D0412F" w:rsidRDefault="00063D9B" w:rsidP="001216FD">
            <w:pPr>
              <w:rPr>
                <w:sz w:val="16"/>
                <w:szCs w:val="16"/>
              </w:rPr>
            </w:pPr>
            <w:r>
              <w:rPr>
                <w:sz w:val="16"/>
                <w:szCs w:val="16"/>
              </w:rPr>
              <w:t>4)Предоставление жилых помещений и заключение договоров найма</w:t>
            </w:r>
          </w:p>
        </w:tc>
        <w:tc>
          <w:tcPr>
            <w:tcW w:w="1134" w:type="dxa"/>
            <w:shd w:val="clear" w:color="auto" w:fill="auto"/>
          </w:tcPr>
          <w:p w:rsidR="00063D9B" w:rsidRPr="00D0412F" w:rsidRDefault="00063D9B" w:rsidP="00665D45">
            <w:pPr>
              <w:widowControl w:val="0"/>
              <w:autoSpaceDE w:val="0"/>
              <w:autoSpaceDN w:val="0"/>
              <w:adjustRightInd w:val="0"/>
              <w:jc w:val="both"/>
              <w:rPr>
                <w:sz w:val="16"/>
                <w:szCs w:val="16"/>
              </w:rPr>
            </w:pPr>
            <w:r w:rsidRPr="00D0412F">
              <w:rPr>
                <w:sz w:val="16"/>
                <w:szCs w:val="16"/>
              </w:rPr>
              <w:lastRenderedPageBreak/>
              <w:t>Итого</w:t>
            </w:r>
          </w:p>
        </w:tc>
        <w:tc>
          <w:tcPr>
            <w:tcW w:w="850" w:type="dxa"/>
            <w:vMerge w:val="restart"/>
            <w:shd w:val="clear" w:color="auto" w:fill="auto"/>
          </w:tcPr>
          <w:p w:rsidR="00063D9B" w:rsidRPr="00D0412F" w:rsidRDefault="00063D9B" w:rsidP="008F4344">
            <w:pPr>
              <w:widowControl w:val="0"/>
              <w:autoSpaceDE w:val="0"/>
              <w:autoSpaceDN w:val="0"/>
              <w:adjustRightInd w:val="0"/>
              <w:jc w:val="center"/>
              <w:rPr>
                <w:sz w:val="16"/>
                <w:szCs w:val="16"/>
              </w:rPr>
            </w:pPr>
            <w:r>
              <w:rPr>
                <w:sz w:val="16"/>
                <w:szCs w:val="16"/>
              </w:rPr>
              <w:t>201</w:t>
            </w:r>
            <w:r w:rsidR="008F4344">
              <w:rPr>
                <w:sz w:val="16"/>
                <w:szCs w:val="16"/>
              </w:rPr>
              <w:t>7</w:t>
            </w:r>
            <w:r>
              <w:rPr>
                <w:sz w:val="16"/>
                <w:szCs w:val="16"/>
              </w:rPr>
              <w:t>-20</w:t>
            </w:r>
            <w:r w:rsidR="008F4344">
              <w:rPr>
                <w:sz w:val="16"/>
                <w:szCs w:val="16"/>
              </w:rPr>
              <w:t>21</w:t>
            </w: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val="restart"/>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w:t>
            </w:r>
            <w:r w:rsidRPr="00D0412F">
              <w:rPr>
                <w:sz w:val="16"/>
                <w:szCs w:val="16"/>
              </w:rPr>
              <w:t>в</w:t>
            </w:r>
            <w:r w:rsidRPr="00D0412F">
              <w:rPr>
                <w:sz w:val="16"/>
                <w:szCs w:val="16"/>
              </w:rPr>
              <w:t>ную деятельность исполнителей</w:t>
            </w:r>
          </w:p>
        </w:tc>
        <w:tc>
          <w:tcPr>
            <w:tcW w:w="1018" w:type="dxa"/>
            <w:vMerge w:val="restart"/>
            <w:shd w:val="clear" w:color="auto" w:fill="auto"/>
          </w:tcPr>
          <w:p w:rsidR="00063D9B" w:rsidRPr="00D0412F" w:rsidRDefault="00063D9B" w:rsidP="00A10891">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 xml:space="preserve">ние </w:t>
            </w:r>
          </w:p>
        </w:tc>
        <w:tc>
          <w:tcPr>
            <w:tcW w:w="1027" w:type="dxa"/>
            <w:vMerge w:val="restart"/>
            <w:shd w:val="clear" w:color="auto" w:fill="auto"/>
          </w:tcPr>
          <w:p w:rsidR="00063D9B" w:rsidRPr="00D0412F" w:rsidRDefault="007873AA" w:rsidP="00D0412F">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ление ж</w:t>
            </w:r>
            <w:r>
              <w:rPr>
                <w:sz w:val="16"/>
                <w:szCs w:val="16"/>
              </w:rPr>
              <w:t>и</w:t>
            </w:r>
            <w:r>
              <w:rPr>
                <w:sz w:val="16"/>
                <w:szCs w:val="16"/>
              </w:rPr>
              <w:t>лья</w:t>
            </w:r>
          </w:p>
        </w:tc>
      </w:tr>
      <w:tr w:rsidR="00063D9B" w:rsidRPr="00D0412F" w:rsidTr="00130A7C">
        <w:trPr>
          <w:trHeight w:val="570"/>
        </w:trPr>
        <w:tc>
          <w:tcPr>
            <w:tcW w:w="428" w:type="dxa"/>
            <w:vMerge/>
            <w:shd w:val="clear" w:color="auto" w:fill="auto"/>
          </w:tcPr>
          <w:p w:rsidR="00063D9B" w:rsidRDefault="00063D9B" w:rsidP="00427454">
            <w:pPr>
              <w:widowControl w:val="0"/>
              <w:autoSpaceDE w:val="0"/>
              <w:autoSpaceDN w:val="0"/>
              <w:adjustRightInd w:val="0"/>
              <w:jc w:val="center"/>
              <w:rPr>
                <w:sz w:val="16"/>
                <w:szCs w:val="16"/>
              </w:rPr>
            </w:pPr>
          </w:p>
        </w:tc>
        <w:tc>
          <w:tcPr>
            <w:tcW w:w="1098" w:type="dxa"/>
            <w:vMerge/>
            <w:shd w:val="clear" w:color="auto" w:fill="auto"/>
          </w:tcPr>
          <w:p w:rsidR="00063D9B" w:rsidRDefault="00063D9B" w:rsidP="005F3453">
            <w:pPr>
              <w:rPr>
                <w:sz w:val="16"/>
                <w:szCs w:val="16"/>
              </w:rPr>
            </w:pPr>
          </w:p>
        </w:tc>
        <w:tc>
          <w:tcPr>
            <w:tcW w:w="2835" w:type="dxa"/>
            <w:vMerge/>
            <w:shd w:val="clear" w:color="auto" w:fill="auto"/>
          </w:tcPr>
          <w:p w:rsidR="00063D9B" w:rsidRDefault="00063D9B" w:rsidP="001216FD">
            <w:pPr>
              <w:rPr>
                <w:sz w:val="16"/>
                <w:szCs w:val="16"/>
              </w:rPr>
            </w:pPr>
          </w:p>
        </w:tc>
        <w:tc>
          <w:tcPr>
            <w:tcW w:w="1134" w:type="dxa"/>
            <w:shd w:val="clear" w:color="auto" w:fill="auto"/>
          </w:tcPr>
          <w:p w:rsidR="00063D9B" w:rsidRPr="00D0412F" w:rsidRDefault="00A10891" w:rsidP="00665D45">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Default="00063D9B" w:rsidP="00D0412F">
            <w:pPr>
              <w:widowControl w:val="0"/>
              <w:autoSpaceDE w:val="0"/>
              <w:autoSpaceDN w:val="0"/>
              <w:adjustRightInd w:val="0"/>
              <w:jc w:val="center"/>
              <w:rPr>
                <w:sz w:val="16"/>
                <w:szCs w:val="16"/>
              </w:rPr>
            </w:pPr>
          </w:p>
        </w:tc>
      </w:tr>
      <w:tr w:rsidR="00063D9B" w:rsidRPr="00D0412F" w:rsidTr="00130A7C">
        <w:trPr>
          <w:trHeight w:val="765"/>
        </w:trPr>
        <w:tc>
          <w:tcPr>
            <w:tcW w:w="428" w:type="dxa"/>
            <w:vMerge/>
            <w:shd w:val="clear" w:color="auto" w:fill="auto"/>
          </w:tcPr>
          <w:p w:rsidR="00063D9B" w:rsidRDefault="00063D9B" w:rsidP="00427454">
            <w:pPr>
              <w:widowControl w:val="0"/>
              <w:autoSpaceDE w:val="0"/>
              <w:autoSpaceDN w:val="0"/>
              <w:adjustRightInd w:val="0"/>
              <w:jc w:val="center"/>
              <w:rPr>
                <w:sz w:val="16"/>
                <w:szCs w:val="16"/>
              </w:rPr>
            </w:pPr>
          </w:p>
        </w:tc>
        <w:tc>
          <w:tcPr>
            <w:tcW w:w="1098" w:type="dxa"/>
            <w:vMerge/>
            <w:shd w:val="clear" w:color="auto" w:fill="auto"/>
          </w:tcPr>
          <w:p w:rsidR="00063D9B" w:rsidRDefault="00063D9B" w:rsidP="005F3453">
            <w:pPr>
              <w:rPr>
                <w:sz w:val="16"/>
                <w:szCs w:val="16"/>
              </w:rPr>
            </w:pPr>
          </w:p>
        </w:tc>
        <w:tc>
          <w:tcPr>
            <w:tcW w:w="2835" w:type="dxa"/>
            <w:vMerge/>
            <w:shd w:val="clear" w:color="auto" w:fill="auto"/>
          </w:tcPr>
          <w:p w:rsidR="00063D9B" w:rsidRDefault="00063D9B" w:rsidP="001216FD">
            <w:pPr>
              <w:rPr>
                <w:sz w:val="16"/>
                <w:szCs w:val="16"/>
              </w:rPr>
            </w:pPr>
          </w:p>
        </w:tc>
        <w:tc>
          <w:tcPr>
            <w:tcW w:w="1134" w:type="dxa"/>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Средства  бюджетов поселений</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Default="00063D9B" w:rsidP="00D0412F">
            <w:pPr>
              <w:widowControl w:val="0"/>
              <w:autoSpaceDE w:val="0"/>
              <w:autoSpaceDN w:val="0"/>
              <w:adjustRightInd w:val="0"/>
              <w:jc w:val="center"/>
              <w:rPr>
                <w:sz w:val="16"/>
                <w:szCs w:val="16"/>
              </w:rPr>
            </w:pPr>
          </w:p>
        </w:tc>
      </w:tr>
      <w:tr w:rsidR="00063D9B" w:rsidRPr="00D0412F" w:rsidTr="00130A7C">
        <w:trPr>
          <w:trHeight w:val="915"/>
        </w:trPr>
        <w:tc>
          <w:tcPr>
            <w:tcW w:w="428" w:type="dxa"/>
            <w:vMerge/>
            <w:shd w:val="clear" w:color="auto" w:fill="auto"/>
          </w:tcPr>
          <w:p w:rsidR="00063D9B" w:rsidRDefault="00063D9B" w:rsidP="00427454">
            <w:pPr>
              <w:widowControl w:val="0"/>
              <w:autoSpaceDE w:val="0"/>
              <w:autoSpaceDN w:val="0"/>
              <w:adjustRightInd w:val="0"/>
              <w:jc w:val="center"/>
              <w:rPr>
                <w:sz w:val="16"/>
                <w:szCs w:val="16"/>
              </w:rPr>
            </w:pPr>
          </w:p>
        </w:tc>
        <w:tc>
          <w:tcPr>
            <w:tcW w:w="1098" w:type="dxa"/>
            <w:vMerge/>
            <w:shd w:val="clear" w:color="auto" w:fill="auto"/>
          </w:tcPr>
          <w:p w:rsidR="00063D9B" w:rsidRDefault="00063D9B" w:rsidP="005F3453">
            <w:pPr>
              <w:rPr>
                <w:sz w:val="16"/>
                <w:szCs w:val="16"/>
              </w:rPr>
            </w:pPr>
          </w:p>
        </w:tc>
        <w:tc>
          <w:tcPr>
            <w:tcW w:w="2835" w:type="dxa"/>
            <w:vMerge/>
            <w:shd w:val="clear" w:color="auto" w:fill="auto"/>
          </w:tcPr>
          <w:p w:rsidR="00063D9B" w:rsidRDefault="00063D9B" w:rsidP="001216FD">
            <w:pPr>
              <w:rPr>
                <w:sz w:val="16"/>
                <w:szCs w:val="16"/>
              </w:rPr>
            </w:pPr>
          </w:p>
        </w:tc>
        <w:tc>
          <w:tcPr>
            <w:tcW w:w="1134" w:type="dxa"/>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Default="00063D9B" w:rsidP="00D0412F">
            <w:pPr>
              <w:widowControl w:val="0"/>
              <w:autoSpaceDE w:val="0"/>
              <w:autoSpaceDN w:val="0"/>
              <w:adjustRightInd w:val="0"/>
              <w:jc w:val="center"/>
              <w:rPr>
                <w:sz w:val="16"/>
                <w:szCs w:val="16"/>
              </w:rPr>
            </w:pPr>
          </w:p>
        </w:tc>
      </w:tr>
      <w:tr w:rsidR="00063D9B" w:rsidRPr="00D0412F" w:rsidTr="00130A7C">
        <w:trPr>
          <w:trHeight w:val="465"/>
        </w:trPr>
        <w:tc>
          <w:tcPr>
            <w:tcW w:w="428" w:type="dxa"/>
            <w:vMerge w:val="restart"/>
            <w:shd w:val="clear" w:color="auto" w:fill="auto"/>
          </w:tcPr>
          <w:p w:rsidR="00063D9B" w:rsidRDefault="00695D41" w:rsidP="00695D41">
            <w:pPr>
              <w:widowControl w:val="0"/>
              <w:autoSpaceDE w:val="0"/>
              <w:autoSpaceDN w:val="0"/>
              <w:adjustRightInd w:val="0"/>
              <w:jc w:val="center"/>
              <w:rPr>
                <w:sz w:val="16"/>
                <w:szCs w:val="16"/>
              </w:rPr>
            </w:pPr>
            <w:r>
              <w:rPr>
                <w:sz w:val="16"/>
                <w:szCs w:val="16"/>
              </w:rPr>
              <w:lastRenderedPageBreak/>
              <w:t>1.1.3</w:t>
            </w:r>
          </w:p>
        </w:tc>
        <w:tc>
          <w:tcPr>
            <w:tcW w:w="1098" w:type="dxa"/>
            <w:vMerge w:val="restart"/>
            <w:shd w:val="clear" w:color="auto" w:fill="auto"/>
          </w:tcPr>
          <w:p w:rsidR="00130A7C" w:rsidRPr="00130A7C" w:rsidRDefault="00130A7C" w:rsidP="001216FD">
            <w:pPr>
              <w:rPr>
                <w:i/>
                <w:sz w:val="16"/>
                <w:szCs w:val="16"/>
              </w:rPr>
            </w:pPr>
            <w:r w:rsidRPr="00130A7C">
              <w:rPr>
                <w:i/>
                <w:sz w:val="16"/>
                <w:szCs w:val="16"/>
              </w:rPr>
              <w:t>Меропри</w:t>
            </w:r>
            <w:r w:rsidRPr="00130A7C">
              <w:rPr>
                <w:i/>
                <w:sz w:val="16"/>
                <w:szCs w:val="16"/>
              </w:rPr>
              <w:t>я</w:t>
            </w:r>
            <w:r w:rsidRPr="00130A7C">
              <w:rPr>
                <w:i/>
                <w:sz w:val="16"/>
                <w:szCs w:val="16"/>
              </w:rPr>
              <w:t>тие 3.</w:t>
            </w:r>
          </w:p>
          <w:p w:rsidR="00063D9B" w:rsidRDefault="00695D41" w:rsidP="001216FD">
            <w:pPr>
              <w:rPr>
                <w:sz w:val="16"/>
                <w:szCs w:val="16"/>
              </w:rPr>
            </w:pPr>
            <w:r>
              <w:rPr>
                <w:sz w:val="16"/>
                <w:szCs w:val="16"/>
              </w:rPr>
              <w:t>Обеспеч</w:t>
            </w:r>
            <w:r>
              <w:rPr>
                <w:sz w:val="16"/>
                <w:szCs w:val="16"/>
              </w:rPr>
              <w:t>е</w:t>
            </w:r>
            <w:r>
              <w:rPr>
                <w:sz w:val="16"/>
                <w:szCs w:val="16"/>
              </w:rPr>
              <w:t>ние реал</w:t>
            </w:r>
            <w:r>
              <w:rPr>
                <w:sz w:val="16"/>
                <w:szCs w:val="16"/>
              </w:rPr>
              <w:t>и</w:t>
            </w:r>
            <w:r>
              <w:rPr>
                <w:sz w:val="16"/>
                <w:szCs w:val="16"/>
              </w:rPr>
              <w:t>зации оч</w:t>
            </w:r>
            <w:r>
              <w:rPr>
                <w:sz w:val="16"/>
                <w:szCs w:val="16"/>
              </w:rPr>
              <w:t>е</w:t>
            </w:r>
            <w:r>
              <w:rPr>
                <w:sz w:val="16"/>
                <w:szCs w:val="16"/>
              </w:rPr>
              <w:t>редниками права на приобрет</w:t>
            </w:r>
            <w:r>
              <w:rPr>
                <w:sz w:val="16"/>
                <w:szCs w:val="16"/>
              </w:rPr>
              <w:t>е</w:t>
            </w:r>
            <w:r>
              <w:rPr>
                <w:sz w:val="16"/>
                <w:szCs w:val="16"/>
              </w:rPr>
              <w:t>ние жилья эконом</w:t>
            </w:r>
            <w:r w:rsidR="00AD2883">
              <w:rPr>
                <w:sz w:val="16"/>
                <w:szCs w:val="16"/>
              </w:rPr>
              <w:t>-</w:t>
            </w:r>
            <w:r>
              <w:rPr>
                <w:sz w:val="16"/>
                <w:szCs w:val="16"/>
              </w:rPr>
              <w:t>класса</w:t>
            </w:r>
          </w:p>
        </w:tc>
        <w:tc>
          <w:tcPr>
            <w:tcW w:w="2835" w:type="dxa"/>
            <w:vMerge w:val="restart"/>
            <w:shd w:val="clear" w:color="auto" w:fill="auto"/>
          </w:tcPr>
          <w:p w:rsidR="00063D9B" w:rsidRPr="00D0412F" w:rsidRDefault="00827E63" w:rsidP="00827E63">
            <w:pPr>
              <w:rPr>
                <w:sz w:val="16"/>
                <w:szCs w:val="16"/>
              </w:rPr>
            </w:pPr>
            <w:r>
              <w:rPr>
                <w:sz w:val="16"/>
                <w:szCs w:val="16"/>
              </w:rPr>
              <w:t>Ф</w:t>
            </w:r>
            <w:r w:rsidR="00063D9B" w:rsidRPr="00D0412F">
              <w:rPr>
                <w:sz w:val="16"/>
                <w:szCs w:val="16"/>
              </w:rPr>
              <w:t>ормирование списков очередников на приобретение жилья эконом</w:t>
            </w:r>
            <w:r w:rsidR="007A3574">
              <w:rPr>
                <w:sz w:val="16"/>
                <w:szCs w:val="16"/>
              </w:rPr>
              <w:t>-</w:t>
            </w:r>
            <w:r w:rsidR="00063D9B" w:rsidRPr="00D0412F">
              <w:rPr>
                <w:sz w:val="16"/>
                <w:szCs w:val="16"/>
              </w:rPr>
              <w:t xml:space="preserve">класса,  </w:t>
            </w:r>
            <w:r w:rsidR="00063D9B">
              <w:rPr>
                <w:sz w:val="16"/>
                <w:szCs w:val="16"/>
              </w:rPr>
              <w:t xml:space="preserve">утверждение и </w:t>
            </w:r>
            <w:r w:rsidR="00063D9B" w:rsidRPr="00D0412F">
              <w:rPr>
                <w:sz w:val="16"/>
                <w:szCs w:val="16"/>
              </w:rPr>
              <w:t>публикация списков, сопровождение сделок по приобретению очередниками жилых помещений эконом</w:t>
            </w:r>
            <w:r w:rsidR="007A3574">
              <w:rPr>
                <w:sz w:val="16"/>
                <w:szCs w:val="16"/>
              </w:rPr>
              <w:t>-</w:t>
            </w:r>
            <w:r w:rsidR="00063D9B" w:rsidRPr="00D0412F">
              <w:rPr>
                <w:sz w:val="16"/>
                <w:szCs w:val="16"/>
              </w:rPr>
              <w:t>класса в соотве</w:t>
            </w:r>
            <w:r w:rsidR="00063D9B" w:rsidRPr="00D0412F">
              <w:rPr>
                <w:sz w:val="16"/>
                <w:szCs w:val="16"/>
              </w:rPr>
              <w:t>т</w:t>
            </w:r>
            <w:r w:rsidR="00063D9B" w:rsidRPr="00D0412F">
              <w:rPr>
                <w:sz w:val="16"/>
                <w:szCs w:val="16"/>
              </w:rPr>
              <w:t xml:space="preserve">ствии с требованиями и условиями реализации </w:t>
            </w:r>
            <w:r w:rsidR="00695D41" w:rsidRPr="001216FD">
              <w:rPr>
                <w:sz w:val="16"/>
                <w:szCs w:val="16"/>
              </w:rPr>
              <w:t>программы «Жилье для российской семьи» в рамках госуда</w:t>
            </w:r>
            <w:r w:rsidR="00695D41" w:rsidRPr="001216FD">
              <w:rPr>
                <w:sz w:val="16"/>
                <w:szCs w:val="16"/>
              </w:rPr>
              <w:t>р</w:t>
            </w:r>
            <w:r w:rsidR="00695D41" w:rsidRPr="001216FD">
              <w:rPr>
                <w:sz w:val="16"/>
                <w:szCs w:val="16"/>
              </w:rPr>
              <w:t>ственной программы Российской Федерации «Обеспечение доступным и комфортным жильем и коммунал</w:t>
            </w:r>
            <w:r w:rsidR="00695D41" w:rsidRPr="001216FD">
              <w:rPr>
                <w:sz w:val="16"/>
                <w:szCs w:val="16"/>
              </w:rPr>
              <w:t>ь</w:t>
            </w:r>
            <w:r w:rsidR="00695D41" w:rsidRPr="001216FD">
              <w:rPr>
                <w:sz w:val="16"/>
                <w:szCs w:val="16"/>
              </w:rPr>
              <w:t>ными услугами граждан Российской Федерации, утв. постановлением Правительства РФ от 15.04.2014 № 323</w:t>
            </w:r>
          </w:p>
        </w:tc>
        <w:tc>
          <w:tcPr>
            <w:tcW w:w="1134" w:type="dxa"/>
            <w:shd w:val="clear" w:color="auto" w:fill="auto"/>
          </w:tcPr>
          <w:p w:rsidR="00063D9B" w:rsidRPr="00D0412F" w:rsidRDefault="00063D9B" w:rsidP="00665D45">
            <w:pPr>
              <w:widowControl w:val="0"/>
              <w:autoSpaceDE w:val="0"/>
              <w:autoSpaceDN w:val="0"/>
              <w:adjustRightInd w:val="0"/>
              <w:jc w:val="both"/>
              <w:rPr>
                <w:sz w:val="16"/>
                <w:szCs w:val="16"/>
              </w:rPr>
            </w:pPr>
            <w:r w:rsidRPr="00D0412F">
              <w:rPr>
                <w:sz w:val="16"/>
                <w:szCs w:val="16"/>
              </w:rPr>
              <w:t>Итого</w:t>
            </w:r>
          </w:p>
        </w:tc>
        <w:tc>
          <w:tcPr>
            <w:tcW w:w="850" w:type="dxa"/>
            <w:vMerge w:val="restart"/>
            <w:shd w:val="clear" w:color="auto" w:fill="auto"/>
          </w:tcPr>
          <w:p w:rsidR="00063D9B" w:rsidRPr="00D0412F" w:rsidRDefault="00063D9B" w:rsidP="008F4344">
            <w:pPr>
              <w:widowControl w:val="0"/>
              <w:autoSpaceDE w:val="0"/>
              <w:autoSpaceDN w:val="0"/>
              <w:adjustRightInd w:val="0"/>
              <w:jc w:val="center"/>
              <w:rPr>
                <w:sz w:val="16"/>
                <w:szCs w:val="16"/>
              </w:rPr>
            </w:pPr>
            <w:r>
              <w:rPr>
                <w:sz w:val="16"/>
                <w:szCs w:val="16"/>
              </w:rPr>
              <w:t>201</w:t>
            </w:r>
            <w:r w:rsidR="008F4344">
              <w:rPr>
                <w:sz w:val="16"/>
                <w:szCs w:val="16"/>
              </w:rPr>
              <w:t>7</w:t>
            </w:r>
            <w:r>
              <w:rPr>
                <w:sz w:val="16"/>
                <w:szCs w:val="16"/>
              </w:rPr>
              <w:t>-20</w:t>
            </w:r>
            <w:r w:rsidR="008F4344">
              <w:rPr>
                <w:sz w:val="16"/>
                <w:szCs w:val="16"/>
              </w:rPr>
              <w:t>21</w:t>
            </w: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val="restart"/>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w:t>
            </w:r>
            <w:r w:rsidRPr="00D0412F">
              <w:rPr>
                <w:sz w:val="16"/>
                <w:szCs w:val="16"/>
              </w:rPr>
              <w:t>в</w:t>
            </w:r>
            <w:r w:rsidRPr="00D0412F">
              <w:rPr>
                <w:sz w:val="16"/>
                <w:szCs w:val="16"/>
              </w:rPr>
              <w:t>ную деятельность исполнителей</w:t>
            </w:r>
          </w:p>
        </w:tc>
        <w:tc>
          <w:tcPr>
            <w:tcW w:w="1018" w:type="dxa"/>
            <w:vMerge w:val="restart"/>
            <w:shd w:val="clear" w:color="auto" w:fill="auto"/>
          </w:tcPr>
          <w:p w:rsidR="00063D9B" w:rsidRPr="00D0412F" w:rsidRDefault="00063D9B" w:rsidP="00A10891">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 xml:space="preserve">ние </w:t>
            </w:r>
          </w:p>
        </w:tc>
        <w:tc>
          <w:tcPr>
            <w:tcW w:w="1027" w:type="dxa"/>
            <w:vMerge w:val="restart"/>
            <w:shd w:val="clear" w:color="auto" w:fill="auto"/>
          </w:tcPr>
          <w:p w:rsidR="00063D9B" w:rsidRPr="00D0412F" w:rsidRDefault="00063D9B" w:rsidP="00D0412F">
            <w:pPr>
              <w:widowControl w:val="0"/>
              <w:autoSpaceDE w:val="0"/>
              <w:autoSpaceDN w:val="0"/>
              <w:adjustRightInd w:val="0"/>
              <w:jc w:val="center"/>
              <w:rPr>
                <w:sz w:val="16"/>
                <w:szCs w:val="16"/>
              </w:rPr>
            </w:pPr>
            <w:r>
              <w:rPr>
                <w:sz w:val="16"/>
                <w:szCs w:val="16"/>
              </w:rPr>
              <w:t>Формир</w:t>
            </w:r>
            <w:r>
              <w:rPr>
                <w:sz w:val="16"/>
                <w:szCs w:val="16"/>
              </w:rPr>
              <w:t>о</w:t>
            </w:r>
            <w:r>
              <w:rPr>
                <w:sz w:val="16"/>
                <w:szCs w:val="16"/>
              </w:rPr>
              <w:t>вание списков</w:t>
            </w:r>
            <w:r w:rsidR="00695D41">
              <w:rPr>
                <w:sz w:val="16"/>
                <w:szCs w:val="16"/>
              </w:rPr>
              <w:t xml:space="preserve"> </w:t>
            </w:r>
            <w:r w:rsidR="007873AA">
              <w:rPr>
                <w:sz w:val="16"/>
                <w:szCs w:val="16"/>
              </w:rPr>
              <w:t xml:space="preserve">на </w:t>
            </w:r>
            <w:r w:rsidR="00695D41">
              <w:rPr>
                <w:sz w:val="16"/>
                <w:szCs w:val="16"/>
              </w:rPr>
              <w:t>приобрет</w:t>
            </w:r>
            <w:r w:rsidR="00695D41">
              <w:rPr>
                <w:sz w:val="16"/>
                <w:szCs w:val="16"/>
              </w:rPr>
              <w:t>е</w:t>
            </w:r>
            <w:r w:rsidR="00695D41">
              <w:rPr>
                <w:sz w:val="16"/>
                <w:szCs w:val="16"/>
              </w:rPr>
              <w:t>ние оч</w:t>
            </w:r>
            <w:r w:rsidR="00695D41">
              <w:rPr>
                <w:sz w:val="16"/>
                <w:szCs w:val="16"/>
              </w:rPr>
              <w:t>е</w:t>
            </w:r>
            <w:r w:rsidR="00695D41">
              <w:rPr>
                <w:sz w:val="16"/>
                <w:szCs w:val="16"/>
              </w:rPr>
              <w:t>редниками жилья эк</w:t>
            </w:r>
            <w:r w:rsidR="00695D41">
              <w:rPr>
                <w:sz w:val="16"/>
                <w:szCs w:val="16"/>
              </w:rPr>
              <w:t>о</w:t>
            </w:r>
            <w:r w:rsidR="00695D41">
              <w:rPr>
                <w:sz w:val="16"/>
                <w:szCs w:val="16"/>
              </w:rPr>
              <w:t>номкласса на льго</w:t>
            </w:r>
            <w:r w:rsidR="00695D41">
              <w:rPr>
                <w:sz w:val="16"/>
                <w:szCs w:val="16"/>
              </w:rPr>
              <w:t>т</w:t>
            </w:r>
            <w:r w:rsidR="00695D41">
              <w:rPr>
                <w:sz w:val="16"/>
                <w:szCs w:val="16"/>
              </w:rPr>
              <w:t>ных усл</w:t>
            </w:r>
            <w:r w:rsidR="00695D41">
              <w:rPr>
                <w:sz w:val="16"/>
                <w:szCs w:val="16"/>
              </w:rPr>
              <w:t>о</w:t>
            </w:r>
            <w:r w:rsidR="00695D41">
              <w:rPr>
                <w:sz w:val="16"/>
                <w:szCs w:val="16"/>
              </w:rPr>
              <w:t>виях, сн</w:t>
            </w:r>
            <w:r w:rsidR="00695D41">
              <w:rPr>
                <w:sz w:val="16"/>
                <w:szCs w:val="16"/>
              </w:rPr>
              <w:t>я</w:t>
            </w:r>
            <w:r w:rsidR="00695D41">
              <w:rPr>
                <w:sz w:val="16"/>
                <w:szCs w:val="16"/>
              </w:rPr>
              <w:t>тие с оч</w:t>
            </w:r>
            <w:r w:rsidR="00695D41">
              <w:rPr>
                <w:sz w:val="16"/>
                <w:szCs w:val="16"/>
              </w:rPr>
              <w:t>е</w:t>
            </w:r>
            <w:r w:rsidR="00695D41">
              <w:rPr>
                <w:sz w:val="16"/>
                <w:szCs w:val="16"/>
              </w:rPr>
              <w:t>реди</w:t>
            </w:r>
          </w:p>
        </w:tc>
      </w:tr>
      <w:tr w:rsidR="00063D9B" w:rsidRPr="00D0412F" w:rsidTr="00130A7C">
        <w:trPr>
          <w:trHeight w:val="540"/>
        </w:trPr>
        <w:tc>
          <w:tcPr>
            <w:tcW w:w="428" w:type="dxa"/>
            <w:vMerge/>
            <w:shd w:val="clear" w:color="auto" w:fill="auto"/>
          </w:tcPr>
          <w:p w:rsidR="00063D9B" w:rsidRDefault="00063D9B" w:rsidP="005F3453">
            <w:pPr>
              <w:widowControl w:val="0"/>
              <w:autoSpaceDE w:val="0"/>
              <w:autoSpaceDN w:val="0"/>
              <w:adjustRightInd w:val="0"/>
              <w:jc w:val="center"/>
              <w:rPr>
                <w:sz w:val="16"/>
                <w:szCs w:val="16"/>
              </w:rPr>
            </w:pPr>
          </w:p>
        </w:tc>
        <w:tc>
          <w:tcPr>
            <w:tcW w:w="1098" w:type="dxa"/>
            <w:vMerge/>
            <w:shd w:val="clear" w:color="auto" w:fill="auto"/>
          </w:tcPr>
          <w:p w:rsidR="00063D9B" w:rsidRDefault="00063D9B" w:rsidP="001216FD">
            <w:pPr>
              <w:rPr>
                <w:sz w:val="16"/>
                <w:szCs w:val="16"/>
              </w:rPr>
            </w:pPr>
          </w:p>
        </w:tc>
        <w:tc>
          <w:tcPr>
            <w:tcW w:w="2835" w:type="dxa"/>
            <w:vMerge/>
            <w:shd w:val="clear" w:color="auto" w:fill="auto"/>
          </w:tcPr>
          <w:p w:rsidR="00063D9B" w:rsidRPr="00D0412F" w:rsidRDefault="00063D9B" w:rsidP="000F3759">
            <w:pPr>
              <w:rPr>
                <w:sz w:val="16"/>
                <w:szCs w:val="16"/>
              </w:rPr>
            </w:pPr>
          </w:p>
        </w:tc>
        <w:tc>
          <w:tcPr>
            <w:tcW w:w="1134" w:type="dxa"/>
            <w:shd w:val="clear" w:color="auto" w:fill="auto"/>
          </w:tcPr>
          <w:p w:rsidR="00063D9B" w:rsidRPr="00D0412F" w:rsidRDefault="00A10891" w:rsidP="00665D45">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r>
      <w:tr w:rsidR="00063D9B" w:rsidRPr="00D0412F" w:rsidTr="00130A7C">
        <w:trPr>
          <w:trHeight w:val="510"/>
        </w:trPr>
        <w:tc>
          <w:tcPr>
            <w:tcW w:w="428" w:type="dxa"/>
            <w:vMerge/>
            <w:shd w:val="clear" w:color="auto" w:fill="auto"/>
          </w:tcPr>
          <w:p w:rsidR="00063D9B" w:rsidRDefault="00063D9B" w:rsidP="005F3453">
            <w:pPr>
              <w:widowControl w:val="0"/>
              <w:autoSpaceDE w:val="0"/>
              <w:autoSpaceDN w:val="0"/>
              <w:adjustRightInd w:val="0"/>
              <w:jc w:val="center"/>
              <w:rPr>
                <w:sz w:val="16"/>
                <w:szCs w:val="16"/>
              </w:rPr>
            </w:pPr>
          </w:p>
        </w:tc>
        <w:tc>
          <w:tcPr>
            <w:tcW w:w="1098" w:type="dxa"/>
            <w:vMerge/>
            <w:shd w:val="clear" w:color="auto" w:fill="auto"/>
          </w:tcPr>
          <w:p w:rsidR="00063D9B" w:rsidRDefault="00063D9B" w:rsidP="001216FD">
            <w:pPr>
              <w:rPr>
                <w:sz w:val="16"/>
                <w:szCs w:val="16"/>
              </w:rPr>
            </w:pPr>
          </w:p>
        </w:tc>
        <w:tc>
          <w:tcPr>
            <w:tcW w:w="2835" w:type="dxa"/>
            <w:vMerge/>
            <w:shd w:val="clear" w:color="auto" w:fill="auto"/>
          </w:tcPr>
          <w:p w:rsidR="00063D9B" w:rsidRPr="00D0412F" w:rsidRDefault="00063D9B" w:rsidP="000F3759">
            <w:pPr>
              <w:rPr>
                <w:sz w:val="16"/>
                <w:szCs w:val="16"/>
              </w:rPr>
            </w:pPr>
          </w:p>
        </w:tc>
        <w:tc>
          <w:tcPr>
            <w:tcW w:w="1134" w:type="dxa"/>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Средства  бюджетов поселений</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r>
      <w:tr w:rsidR="00063D9B" w:rsidRPr="00D0412F" w:rsidTr="00130A7C">
        <w:trPr>
          <w:trHeight w:val="675"/>
        </w:trPr>
        <w:tc>
          <w:tcPr>
            <w:tcW w:w="428" w:type="dxa"/>
            <w:vMerge/>
            <w:shd w:val="clear" w:color="auto" w:fill="auto"/>
          </w:tcPr>
          <w:p w:rsidR="00063D9B" w:rsidRDefault="00063D9B" w:rsidP="005F3453">
            <w:pPr>
              <w:widowControl w:val="0"/>
              <w:autoSpaceDE w:val="0"/>
              <w:autoSpaceDN w:val="0"/>
              <w:adjustRightInd w:val="0"/>
              <w:jc w:val="center"/>
              <w:rPr>
                <w:sz w:val="16"/>
                <w:szCs w:val="16"/>
              </w:rPr>
            </w:pPr>
          </w:p>
        </w:tc>
        <w:tc>
          <w:tcPr>
            <w:tcW w:w="1098" w:type="dxa"/>
            <w:vMerge/>
            <w:shd w:val="clear" w:color="auto" w:fill="auto"/>
          </w:tcPr>
          <w:p w:rsidR="00063D9B" w:rsidRDefault="00063D9B" w:rsidP="001216FD">
            <w:pPr>
              <w:rPr>
                <w:sz w:val="16"/>
                <w:szCs w:val="16"/>
              </w:rPr>
            </w:pPr>
          </w:p>
        </w:tc>
        <w:tc>
          <w:tcPr>
            <w:tcW w:w="2835" w:type="dxa"/>
            <w:vMerge/>
            <w:shd w:val="clear" w:color="auto" w:fill="auto"/>
          </w:tcPr>
          <w:p w:rsidR="00063D9B" w:rsidRPr="00D0412F" w:rsidRDefault="00063D9B" w:rsidP="000F3759">
            <w:pPr>
              <w:rPr>
                <w:sz w:val="16"/>
                <w:szCs w:val="16"/>
              </w:rPr>
            </w:pPr>
          </w:p>
        </w:tc>
        <w:tc>
          <w:tcPr>
            <w:tcW w:w="1134" w:type="dxa"/>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r>
      <w:tr w:rsidR="00AC52EC" w:rsidRPr="00D0412F" w:rsidTr="00A10891">
        <w:trPr>
          <w:trHeight w:val="278"/>
        </w:trPr>
        <w:tc>
          <w:tcPr>
            <w:tcW w:w="428" w:type="dxa"/>
            <w:vMerge w:val="restart"/>
            <w:shd w:val="clear" w:color="auto" w:fill="auto"/>
          </w:tcPr>
          <w:p w:rsidR="00AC52EC" w:rsidRPr="001231DD" w:rsidRDefault="00695D41" w:rsidP="001231DD">
            <w:pPr>
              <w:widowControl w:val="0"/>
              <w:autoSpaceDE w:val="0"/>
              <w:autoSpaceDN w:val="0"/>
              <w:adjustRightInd w:val="0"/>
              <w:jc w:val="center"/>
              <w:rPr>
                <w:sz w:val="16"/>
                <w:szCs w:val="16"/>
              </w:rPr>
            </w:pPr>
            <w:r w:rsidRPr="001231DD">
              <w:rPr>
                <w:sz w:val="16"/>
                <w:szCs w:val="16"/>
              </w:rPr>
              <w:t>1.1</w:t>
            </w:r>
            <w:r w:rsidR="001231DD">
              <w:rPr>
                <w:sz w:val="16"/>
                <w:szCs w:val="16"/>
              </w:rPr>
              <w:t>4</w:t>
            </w:r>
          </w:p>
        </w:tc>
        <w:tc>
          <w:tcPr>
            <w:tcW w:w="1098" w:type="dxa"/>
            <w:vMerge w:val="restart"/>
            <w:shd w:val="clear" w:color="auto" w:fill="auto"/>
          </w:tcPr>
          <w:p w:rsidR="00130A7C" w:rsidRPr="00130A7C" w:rsidRDefault="00130A7C" w:rsidP="00695D41">
            <w:pPr>
              <w:rPr>
                <w:i/>
                <w:sz w:val="16"/>
                <w:szCs w:val="16"/>
              </w:rPr>
            </w:pPr>
            <w:r w:rsidRPr="00130A7C">
              <w:rPr>
                <w:i/>
                <w:sz w:val="16"/>
                <w:szCs w:val="16"/>
              </w:rPr>
              <w:t>Меропри</w:t>
            </w:r>
            <w:r w:rsidRPr="00130A7C">
              <w:rPr>
                <w:i/>
                <w:sz w:val="16"/>
                <w:szCs w:val="16"/>
              </w:rPr>
              <w:t>я</w:t>
            </w:r>
            <w:r w:rsidRPr="00130A7C">
              <w:rPr>
                <w:i/>
                <w:sz w:val="16"/>
                <w:szCs w:val="16"/>
              </w:rPr>
              <w:t>тие 4.</w:t>
            </w:r>
          </w:p>
          <w:p w:rsidR="00AC52EC" w:rsidRPr="00D0412F" w:rsidRDefault="00087328" w:rsidP="00695D41">
            <w:pPr>
              <w:rPr>
                <w:sz w:val="16"/>
                <w:szCs w:val="16"/>
              </w:rPr>
            </w:pPr>
            <w:r>
              <w:rPr>
                <w:sz w:val="16"/>
                <w:szCs w:val="16"/>
              </w:rPr>
              <w:t xml:space="preserve">Подготовка </w:t>
            </w:r>
            <w:r w:rsidR="00AC52EC">
              <w:rPr>
                <w:sz w:val="16"/>
                <w:szCs w:val="16"/>
              </w:rPr>
              <w:t>муниц</w:t>
            </w:r>
            <w:r w:rsidR="00AC52EC">
              <w:rPr>
                <w:sz w:val="16"/>
                <w:szCs w:val="16"/>
              </w:rPr>
              <w:t>и</w:t>
            </w:r>
            <w:r w:rsidR="00AC52EC">
              <w:rPr>
                <w:sz w:val="16"/>
                <w:szCs w:val="16"/>
              </w:rPr>
              <w:t xml:space="preserve">пального жилищного фонда </w:t>
            </w:r>
            <w:r>
              <w:rPr>
                <w:sz w:val="16"/>
                <w:szCs w:val="16"/>
              </w:rPr>
              <w:t>к заселению</w:t>
            </w:r>
          </w:p>
        </w:tc>
        <w:tc>
          <w:tcPr>
            <w:tcW w:w="2835" w:type="dxa"/>
            <w:vMerge w:val="restart"/>
            <w:shd w:val="clear" w:color="auto" w:fill="auto"/>
          </w:tcPr>
          <w:p w:rsidR="00AC52EC" w:rsidRDefault="00E3084E" w:rsidP="005F3453">
            <w:pPr>
              <w:rPr>
                <w:sz w:val="16"/>
                <w:szCs w:val="16"/>
              </w:rPr>
            </w:pPr>
            <w:r>
              <w:rPr>
                <w:sz w:val="16"/>
                <w:szCs w:val="16"/>
              </w:rPr>
              <w:t>1.О</w:t>
            </w:r>
            <w:r w:rsidR="00695D41">
              <w:rPr>
                <w:sz w:val="16"/>
                <w:szCs w:val="16"/>
              </w:rPr>
              <w:t>ценк</w:t>
            </w:r>
            <w:r w:rsidR="00087328">
              <w:rPr>
                <w:sz w:val="16"/>
                <w:szCs w:val="16"/>
              </w:rPr>
              <w:t>а</w:t>
            </w:r>
            <w:r w:rsidR="00695D41">
              <w:rPr>
                <w:sz w:val="16"/>
                <w:szCs w:val="16"/>
              </w:rPr>
              <w:t xml:space="preserve"> стоимости </w:t>
            </w:r>
            <w:r w:rsidR="00087328">
              <w:rPr>
                <w:sz w:val="16"/>
                <w:szCs w:val="16"/>
              </w:rPr>
              <w:t>жилых помещ</w:t>
            </w:r>
            <w:r w:rsidR="00087328">
              <w:rPr>
                <w:sz w:val="16"/>
                <w:szCs w:val="16"/>
              </w:rPr>
              <w:t>е</w:t>
            </w:r>
            <w:r w:rsidR="00087328">
              <w:rPr>
                <w:sz w:val="16"/>
                <w:szCs w:val="16"/>
              </w:rPr>
              <w:t>ний, принимаемых в  муниципальную собственность по результатам реал</w:t>
            </w:r>
            <w:r w:rsidR="00087328">
              <w:rPr>
                <w:sz w:val="16"/>
                <w:szCs w:val="16"/>
              </w:rPr>
              <w:t>и</w:t>
            </w:r>
            <w:r w:rsidR="00087328">
              <w:rPr>
                <w:sz w:val="16"/>
                <w:szCs w:val="16"/>
              </w:rPr>
              <w:t>зации инвестконтрактов, дого</w:t>
            </w:r>
            <w:r w:rsidR="007A3574">
              <w:rPr>
                <w:sz w:val="16"/>
                <w:szCs w:val="16"/>
              </w:rPr>
              <w:t>в</w:t>
            </w:r>
            <w:r w:rsidR="00087328">
              <w:rPr>
                <w:sz w:val="16"/>
                <w:szCs w:val="16"/>
              </w:rPr>
              <w:t>оров, соглашений, по договорам</w:t>
            </w:r>
            <w:r w:rsidR="001231DD">
              <w:rPr>
                <w:sz w:val="16"/>
                <w:szCs w:val="16"/>
              </w:rPr>
              <w:t xml:space="preserve"> </w:t>
            </w:r>
            <w:r w:rsidR="00087328">
              <w:rPr>
                <w:sz w:val="16"/>
                <w:szCs w:val="16"/>
              </w:rPr>
              <w:t xml:space="preserve"> мены, дарения, прочее  (о</w:t>
            </w:r>
            <w:r w:rsidR="00695D41">
              <w:rPr>
                <w:sz w:val="16"/>
                <w:szCs w:val="16"/>
              </w:rPr>
              <w:t>пределение р</w:t>
            </w:r>
            <w:r w:rsidR="00695D41">
              <w:rPr>
                <w:sz w:val="16"/>
                <w:szCs w:val="16"/>
              </w:rPr>
              <w:t>ы</w:t>
            </w:r>
            <w:r w:rsidR="00695D41">
              <w:rPr>
                <w:sz w:val="16"/>
                <w:szCs w:val="16"/>
              </w:rPr>
              <w:t xml:space="preserve">ночной стоимости объектов в порядке и способами, </w:t>
            </w:r>
            <w:r w:rsidR="00695D41" w:rsidRPr="005F3453">
              <w:rPr>
                <w:sz w:val="16"/>
                <w:szCs w:val="16"/>
              </w:rPr>
              <w:t>установленными Фед</w:t>
            </w:r>
            <w:r w:rsidR="00695D41" w:rsidRPr="005F3453">
              <w:rPr>
                <w:sz w:val="16"/>
                <w:szCs w:val="16"/>
              </w:rPr>
              <w:t>е</w:t>
            </w:r>
            <w:r w:rsidR="00695D41" w:rsidRPr="005F3453">
              <w:rPr>
                <w:sz w:val="16"/>
                <w:szCs w:val="16"/>
              </w:rPr>
              <w:t>ральным законом от 05.04.2013 N 44-ФЗ "О контрактной системе в сфере закупок товаров, работ, услуг для обеспечения государственных и м</w:t>
            </w:r>
            <w:r w:rsidR="00695D41" w:rsidRPr="005F3453">
              <w:rPr>
                <w:sz w:val="16"/>
                <w:szCs w:val="16"/>
              </w:rPr>
              <w:t>у</w:t>
            </w:r>
            <w:r w:rsidR="00695D41" w:rsidRPr="005F3453">
              <w:rPr>
                <w:sz w:val="16"/>
                <w:szCs w:val="16"/>
              </w:rPr>
              <w:t>ниципальных нужд"</w:t>
            </w:r>
            <w:r w:rsidR="00087328">
              <w:rPr>
                <w:sz w:val="16"/>
                <w:szCs w:val="16"/>
              </w:rPr>
              <w:t>)</w:t>
            </w:r>
          </w:p>
          <w:p w:rsidR="00E3084E" w:rsidRPr="005F3453" w:rsidRDefault="00087328" w:rsidP="001231DD">
            <w:pPr>
              <w:rPr>
                <w:sz w:val="16"/>
                <w:szCs w:val="16"/>
              </w:rPr>
            </w:pPr>
            <w:r>
              <w:rPr>
                <w:sz w:val="16"/>
                <w:szCs w:val="16"/>
              </w:rPr>
              <w:t>2.</w:t>
            </w:r>
            <w:r w:rsidR="001231DD">
              <w:rPr>
                <w:sz w:val="16"/>
                <w:szCs w:val="16"/>
              </w:rPr>
              <w:t xml:space="preserve"> С</w:t>
            </w:r>
            <w:r>
              <w:rPr>
                <w:sz w:val="16"/>
                <w:szCs w:val="16"/>
              </w:rPr>
              <w:t xml:space="preserve">оставление </w:t>
            </w:r>
            <w:r w:rsidR="007A3574">
              <w:rPr>
                <w:sz w:val="16"/>
                <w:szCs w:val="16"/>
              </w:rPr>
              <w:t>дефектных</w:t>
            </w:r>
            <w:r>
              <w:rPr>
                <w:sz w:val="16"/>
                <w:szCs w:val="16"/>
              </w:rPr>
              <w:t xml:space="preserve"> ведом</w:t>
            </w:r>
            <w:r>
              <w:rPr>
                <w:sz w:val="16"/>
                <w:szCs w:val="16"/>
              </w:rPr>
              <w:t>о</w:t>
            </w:r>
            <w:r>
              <w:rPr>
                <w:sz w:val="16"/>
                <w:szCs w:val="16"/>
              </w:rPr>
              <w:t>стей, составление и утверждение смет, проведение конкурсных проц</w:t>
            </w:r>
            <w:r>
              <w:rPr>
                <w:sz w:val="16"/>
                <w:szCs w:val="16"/>
              </w:rPr>
              <w:t>е</w:t>
            </w:r>
            <w:r>
              <w:rPr>
                <w:sz w:val="16"/>
                <w:szCs w:val="16"/>
              </w:rPr>
              <w:t>дур</w:t>
            </w:r>
            <w:r w:rsidR="001231DD">
              <w:rPr>
                <w:sz w:val="16"/>
                <w:szCs w:val="16"/>
              </w:rPr>
              <w:t xml:space="preserve"> в порядке и способами, </w:t>
            </w:r>
            <w:r w:rsidR="001231DD" w:rsidRPr="005F3453">
              <w:rPr>
                <w:sz w:val="16"/>
                <w:szCs w:val="16"/>
              </w:rPr>
              <w:t>устано</w:t>
            </w:r>
            <w:r w:rsidR="001231DD" w:rsidRPr="005F3453">
              <w:rPr>
                <w:sz w:val="16"/>
                <w:szCs w:val="16"/>
              </w:rPr>
              <w:t>в</w:t>
            </w:r>
            <w:r w:rsidR="001231DD" w:rsidRPr="005F3453">
              <w:rPr>
                <w:sz w:val="16"/>
                <w:szCs w:val="16"/>
              </w:rPr>
              <w:t>ленными Федеральным законом от 05.04.2013 N 44-ФЗ "О контрактной системе в сфере закупок товаров, работ, услуг для обеспечения гос</w:t>
            </w:r>
            <w:r w:rsidR="001231DD" w:rsidRPr="005F3453">
              <w:rPr>
                <w:sz w:val="16"/>
                <w:szCs w:val="16"/>
              </w:rPr>
              <w:t>у</w:t>
            </w:r>
            <w:r w:rsidR="001231DD" w:rsidRPr="005F3453">
              <w:rPr>
                <w:sz w:val="16"/>
                <w:szCs w:val="16"/>
              </w:rPr>
              <w:t>дарственных и муниципальных нужд"</w:t>
            </w:r>
            <w:r>
              <w:rPr>
                <w:sz w:val="16"/>
                <w:szCs w:val="16"/>
              </w:rPr>
              <w:t>,</w:t>
            </w:r>
            <w:r w:rsidR="001231DD">
              <w:rPr>
                <w:sz w:val="16"/>
                <w:szCs w:val="16"/>
              </w:rPr>
              <w:t xml:space="preserve"> проведение ремонтных и о</w:t>
            </w:r>
            <w:r w:rsidR="001231DD">
              <w:rPr>
                <w:sz w:val="16"/>
                <w:szCs w:val="16"/>
              </w:rPr>
              <w:t>т</w:t>
            </w:r>
            <w:r w:rsidR="001231DD">
              <w:rPr>
                <w:sz w:val="16"/>
                <w:szCs w:val="16"/>
              </w:rPr>
              <w:t xml:space="preserve">делочных работ в муниципальных квартирах,  </w:t>
            </w:r>
            <w:r>
              <w:rPr>
                <w:sz w:val="16"/>
                <w:szCs w:val="16"/>
              </w:rPr>
              <w:t>прием-передача выпо</w:t>
            </w:r>
            <w:r>
              <w:rPr>
                <w:sz w:val="16"/>
                <w:szCs w:val="16"/>
              </w:rPr>
              <w:t>л</w:t>
            </w:r>
            <w:r>
              <w:rPr>
                <w:sz w:val="16"/>
                <w:szCs w:val="16"/>
              </w:rPr>
              <w:t xml:space="preserve">ненных работ  </w:t>
            </w:r>
          </w:p>
        </w:tc>
        <w:tc>
          <w:tcPr>
            <w:tcW w:w="1134" w:type="dxa"/>
            <w:shd w:val="clear" w:color="auto" w:fill="auto"/>
          </w:tcPr>
          <w:p w:rsidR="00AC52EC" w:rsidRPr="00D0412F" w:rsidRDefault="00AC52EC" w:rsidP="00665D45">
            <w:pPr>
              <w:widowControl w:val="0"/>
              <w:autoSpaceDE w:val="0"/>
              <w:autoSpaceDN w:val="0"/>
              <w:adjustRightInd w:val="0"/>
              <w:jc w:val="both"/>
              <w:rPr>
                <w:sz w:val="16"/>
                <w:szCs w:val="16"/>
              </w:rPr>
            </w:pPr>
            <w:r>
              <w:rPr>
                <w:sz w:val="16"/>
                <w:szCs w:val="16"/>
              </w:rPr>
              <w:t xml:space="preserve">Итого </w:t>
            </w:r>
          </w:p>
        </w:tc>
        <w:tc>
          <w:tcPr>
            <w:tcW w:w="850" w:type="dxa"/>
            <w:vMerge w:val="restart"/>
            <w:shd w:val="clear" w:color="auto" w:fill="auto"/>
          </w:tcPr>
          <w:p w:rsidR="00AC52EC" w:rsidRDefault="00AC52EC" w:rsidP="008F4344">
            <w:pPr>
              <w:widowControl w:val="0"/>
              <w:autoSpaceDE w:val="0"/>
              <w:autoSpaceDN w:val="0"/>
              <w:adjustRightInd w:val="0"/>
              <w:jc w:val="center"/>
              <w:rPr>
                <w:sz w:val="16"/>
                <w:szCs w:val="16"/>
              </w:rPr>
            </w:pPr>
            <w:r>
              <w:rPr>
                <w:sz w:val="16"/>
                <w:szCs w:val="16"/>
              </w:rPr>
              <w:t>201</w:t>
            </w:r>
            <w:r w:rsidR="008F4344">
              <w:rPr>
                <w:sz w:val="16"/>
                <w:szCs w:val="16"/>
              </w:rPr>
              <w:t>7</w:t>
            </w:r>
            <w:r>
              <w:rPr>
                <w:sz w:val="16"/>
                <w:szCs w:val="16"/>
              </w:rPr>
              <w:t>-20</w:t>
            </w:r>
            <w:r w:rsidR="008F4344">
              <w:rPr>
                <w:sz w:val="16"/>
                <w:szCs w:val="16"/>
              </w:rPr>
              <w:t>21</w:t>
            </w:r>
          </w:p>
        </w:tc>
        <w:tc>
          <w:tcPr>
            <w:tcW w:w="1134" w:type="dxa"/>
            <w:shd w:val="clear" w:color="auto" w:fill="auto"/>
          </w:tcPr>
          <w:p w:rsidR="00AC52EC" w:rsidRPr="00264A74" w:rsidRDefault="00AC52EC" w:rsidP="00D0412F">
            <w:pPr>
              <w:widowControl w:val="0"/>
              <w:autoSpaceDE w:val="0"/>
              <w:autoSpaceDN w:val="0"/>
              <w:adjustRightInd w:val="0"/>
              <w:jc w:val="center"/>
              <w:rPr>
                <w:sz w:val="16"/>
                <w:szCs w:val="16"/>
              </w:rPr>
            </w:pPr>
          </w:p>
        </w:tc>
        <w:tc>
          <w:tcPr>
            <w:tcW w:w="993" w:type="dxa"/>
            <w:shd w:val="clear" w:color="auto" w:fill="auto"/>
          </w:tcPr>
          <w:p w:rsidR="00AC52EC" w:rsidRPr="00264A74" w:rsidRDefault="00AC52EC" w:rsidP="00D0412F">
            <w:pPr>
              <w:widowControl w:val="0"/>
              <w:autoSpaceDE w:val="0"/>
              <w:autoSpaceDN w:val="0"/>
              <w:adjustRightInd w:val="0"/>
              <w:jc w:val="center"/>
              <w:rPr>
                <w:sz w:val="16"/>
                <w:szCs w:val="16"/>
              </w:rPr>
            </w:pPr>
          </w:p>
        </w:tc>
        <w:tc>
          <w:tcPr>
            <w:tcW w:w="992" w:type="dxa"/>
            <w:shd w:val="clear" w:color="auto" w:fill="auto"/>
          </w:tcPr>
          <w:p w:rsidR="00AC52EC" w:rsidRPr="00264A74" w:rsidRDefault="00AC52EC" w:rsidP="00665D45">
            <w:pPr>
              <w:widowControl w:val="0"/>
              <w:autoSpaceDE w:val="0"/>
              <w:autoSpaceDN w:val="0"/>
              <w:adjustRightInd w:val="0"/>
              <w:jc w:val="center"/>
              <w:rPr>
                <w:sz w:val="16"/>
                <w:szCs w:val="16"/>
              </w:rPr>
            </w:pPr>
          </w:p>
        </w:tc>
        <w:tc>
          <w:tcPr>
            <w:tcW w:w="992" w:type="dxa"/>
            <w:shd w:val="clear" w:color="auto" w:fill="auto"/>
          </w:tcPr>
          <w:p w:rsidR="00AC52EC" w:rsidRPr="00264A74" w:rsidRDefault="00AC52EC" w:rsidP="00665D45">
            <w:pPr>
              <w:widowControl w:val="0"/>
              <w:autoSpaceDE w:val="0"/>
              <w:autoSpaceDN w:val="0"/>
              <w:adjustRightInd w:val="0"/>
              <w:jc w:val="center"/>
              <w:rPr>
                <w:sz w:val="16"/>
                <w:szCs w:val="16"/>
              </w:rPr>
            </w:pPr>
          </w:p>
        </w:tc>
        <w:tc>
          <w:tcPr>
            <w:tcW w:w="992" w:type="dxa"/>
            <w:shd w:val="clear" w:color="auto" w:fill="auto"/>
          </w:tcPr>
          <w:p w:rsidR="00AC52EC" w:rsidRPr="00264A74" w:rsidRDefault="00AC52EC" w:rsidP="00665D45">
            <w:pPr>
              <w:widowControl w:val="0"/>
              <w:autoSpaceDE w:val="0"/>
              <w:autoSpaceDN w:val="0"/>
              <w:adjustRightInd w:val="0"/>
              <w:jc w:val="center"/>
              <w:rPr>
                <w:sz w:val="16"/>
                <w:szCs w:val="16"/>
              </w:rPr>
            </w:pPr>
          </w:p>
        </w:tc>
        <w:tc>
          <w:tcPr>
            <w:tcW w:w="851" w:type="dxa"/>
            <w:shd w:val="clear" w:color="auto" w:fill="auto"/>
          </w:tcPr>
          <w:p w:rsidR="00AC52EC" w:rsidRPr="00D0412F" w:rsidRDefault="00AC52EC" w:rsidP="00665D45">
            <w:pPr>
              <w:widowControl w:val="0"/>
              <w:autoSpaceDE w:val="0"/>
              <w:autoSpaceDN w:val="0"/>
              <w:adjustRightInd w:val="0"/>
              <w:jc w:val="center"/>
              <w:rPr>
                <w:sz w:val="16"/>
                <w:szCs w:val="16"/>
              </w:rPr>
            </w:pPr>
          </w:p>
        </w:tc>
        <w:tc>
          <w:tcPr>
            <w:tcW w:w="678" w:type="dxa"/>
            <w:shd w:val="clear" w:color="auto" w:fill="auto"/>
          </w:tcPr>
          <w:p w:rsidR="00AC52EC" w:rsidRPr="00D0412F" w:rsidRDefault="00AC52EC" w:rsidP="00665D45">
            <w:pPr>
              <w:widowControl w:val="0"/>
              <w:autoSpaceDE w:val="0"/>
              <w:autoSpaceDN w:val="0"/>
              <w:adjustRightInd w:val="0"/>
              <w:jc w:val="center"/>
              <w:rPr>
                <w:sz w:val="16"/>
                <w:szCs w:val="16"/>
              </w:rPr>
            </w:pPr>
          </w:p>
        </w:tc>
        <w:tc>
          <w:tcPr>
            <w:tcW w:w="1018" w:type="dxa"/>
            <w:vMerge w:val="restart"/>
            <w:shd w:val="clear" w:color="auto" w:fill="auto"/>
          </w:tcPr>
          <w:p w:rsidR="00AC52EC" w:rsidRPr="00264A74" w:rsidRDefault="001231DD" w:rsidP="008D62DD">
            <w:pPr>
              <w:widowControl w:val="0"/>
              <w:autoSpaceDE w:val="0"/>
              <w:autoSpaceDN w:val="0"/>
              <w:adjustRightInd w:val="0"/>
              <w:jc w:val="center"/>
              <w:rPr>
                <w:sz w:val="16"/>
                <w:szCs w:val="16"/>
              </w:rPr>
            </w:pPr>
            <w:r w:rsidRPr="00264A74">
              <w:rPr>
                <w:sz w:val="16"/>
                <w:szCs w:val="16"/>
              </w:rPr>
              <w:t>М</w:t>
            </w:r>
            <w:r w:rsidR="008D62DD">
              <w:rPr>
                <w:sz w:val="16"/>
                <w:szCs w:val="16"/>
              </w:rPr>
              <w:t>КУ</w:t>
            </w:r>
            <w:r w:rsidRPr="00264A74">
              <w:rPr>
                <w:sz w:val="16"/>
                <w:szCs w:val="16"/>
              </w:rPr>
              <w:t xml:space="preserve"> УКС, КУИ</w:t>
            </w:r>
          </w:p>
        </w:tc>
        <w:tc>
          <w:tcPr>
            <w:tcW w:w="1027" w:type="dxa"/>
            <w:vMerge w:val="restart"/>
            <w:shd w:val="clear" w:color="auto" w:fill="auto"/>
          </w:tcPr>
          <w:p w:rsidR="00AC52EC" w:rsidRPr="00264A74" w:rsidRDefault="00695D41" w:rsidP="00D0412F">
            <w:pPr>
              <w:widowControl w:val="0"/>
              <w:autoSpaceDE w:val="0"/>
              <w:autoSpaceDN w:val="0"/>
              <w:adjustRightInd w:val="0"/>
              <w:jc w:val="center"/>
              <w:rPr>
                <w:sz w:val="16"/>
                <w:szCs w:val="16"/>
              </w:rPr>
            </w:pPr>
            <w:r w:rsidRPr="00264A74">
              <w:rPr>
                <w:sz w:val="16"/>
                <w:szCs w:val="16"/>
              </w:rPr>
              <w:t>Получение админ</w:t>
            </w:r>
            <w:r w:rsidRPr="00264A74">
              <w:rPr>
                <w:sz w:val="16"/>
                <w:szCs w:val="16"/>
              </w:rPr>
              <w:t>и</w:t>
            </w:r>
            <w:r w:rsidRPr="00264A74">
              <w:rPr>
                <w:sz w:val="16"/>
                <w:szCs w:val="16"/>
              </w:rPr>
              <w:t>страцией отчетов экспертной организ</w:t>
            </w:r>
            <w:r w:rsidRPr="00264A74">
              <w:rPr>
                <w:sz w:val="16"/>
                <w:szCs w:val="16"/>
              </w:rPr>
              <w:t>а</w:t>
            </w:r>
            <w:r w:rsidRPr="00264A74">
              <w:rPr>
                <w:sz w:val="16"/>
                <w:szCs w:val="16"/>
              </w:rPr>
              <w:t>ции о р</w:t>
            </w:r>
            <w:r w:rsidRPr="00264A74">
              <w:rPr>
                <w:sz w:val="16"/>
                <w:szCs w:val="16"/>
              </w:rPr>
              <w:t>ы</w:t>
            </w:r>
            <w:r w:rsidRPr="00264A74">
              <w:rPr>
                <w:sz w:val="16"/>
                <w:szCs w:val="16"/>
              </w:rPr>
              <w:t>ночной стоимости мун.квартир</w:t>
            </w:r>
            <w:r w:rsidR="001231DD" w:rsidRPr="00264A74">
              <w:rPr>
                <w:sz w:val="16"/>
                <w:szCs w:val="16"/>
              </w:rPr>
              <w:t>, приемка выполне</w:t>
            </w:r>
            <w:r w:rsidR="001231DD" w:rsidRPr="00264A74">
              <w:rPr>
                <w:sz w:val="16"/>
                <w:szCs w:val="16"/>
              </w:rPr>
              <w:t>н</w:t>
            </w:r>
            <w:r w:rsidR="001231DD" w:rsidRPr="00264A74">
              <w:rPr>
                <w:sz w:val="16"/>
                <w:szCs w:val="16"/>
              </w:rPr>
              <w:t>ных р</w:t>
            </w:r>
            <w:r w:rsidR="001231DD" w:rsidRPr="00264A74">
              <w:rPr>
                <w:sz w:val="16"/>
                <w:szCs w:val="16"/>
              </w:rPr>
              <w:t>е</w:t>
            </w:r>
            <w:r w:rsidR="001231DD" w:rsidRPr="00264A74">
              <w:rPr>
                <w:sz w:val="16"/>
                <w:szCs w:val="16"/>
              </w:rPr>
              <w:t>монтных (отдело</w:t>
            </w:r>
            <w:r w:rsidR="001231DD" w:rsidRPr="00264A74">
              <w:rPr>
                <w:sz w:val="16"/>
                <w:szCs w:val="16"/>
              </w:rPr>
              <w:t>ч</w:t>
            </w:r>
            <w:r w:rsidR="001231DD" w:rsidRPr="00264A74">
              <w:rPr>
                <w:sz w:val="16"/>
                <w:szCs w:val="16"/>
              </w:rPr>
              <w:t>ных) работ</w:t>
            </w:r>
          </w:p>
        </w:tc>
      </w:tr>
      <w:tr w:rsidR="00AC52EC" w:rsidRPr="00D0412F" w:rsidTr="00264A74">
        <w:trPr>
          <w:trHeight w:val="1635"/>
        </w:trPr>
        <w:tc>
          <w:tcPr>
            <w:tcW w:w="428" w:type="dxa"/>
            <w:vMerge/>
            <w:tcBorders>
              <w:bottom w:val="single" w:sz="4" w:space="0" w:color="auto"/>
            </w:tcBorders>
            <w:shd w:val="clear" w:color="auto" w:fill="auto"/>
          </w:tcPr>
          <w:p w:rsidR="00AC52EC" w:rsidRDefault="00AC52EC" w:rsidP="00DA5436">
            <w:pPr>
              <w:widowControl w:val="0"/>
              <w:autoSpaceDE w:val="0"/>
              <w:autoSpaceDN w:val="0"/>
              <w:adjustRightInd w:val="0"/>
              <w:jc w:val="center"/>
              <w:rPr>
                <w:sz w:val="16"/>
                <w:szCs w:val="16"/>
              </w:rPr>
            </w:pPr>
          </w:p>
        </w:tc>
        <w:tc>
          <w:tcPr>
            <w:tcW w:w="1098" w:type="dxa"/>
            <w:vMerge/>
            <w:tcBorders>
              <w:bottom w:val="single" w:sz="4" w:space="0" w:color="auto"/>
            </w:tcBorders>
            <w:shd w:val="clear" w:color="auto" w:fill="auto"/>
          </w:tcPr>
          <w:p w:rsidR="00AC52EC" w:rsidRDefault="00AC52EC" w:rsidP="00DA5436">
            <w:pPr>
              <w:rPr>
                <w:sz w:val="16"/>
                <w:szCs w:val="16"/>
              </w:rPr>
            </w:pPr>
          </w:p>
        </w:tc>
        <w:tc>
          <w:tcPr>
            <w:tcW w:w="2835" w:type="dxa"/>
            <w:vMerge/>
            <w:tcBorders>
              <w:bottom w:val="single" w:sz="4" w:space="0" w:color="auto"/>
            </w:tcBorders>
            <w:shd w:val="clear" w:color="auto" w:fill="auto"/>
          </w:tcPr>
          <w:p w:rsidR="00AC52EC" w:rsidRPr="005F3453" w:rsidRDefault="00AC52EC" w:rsidP="005F3453">
            <w:pPr>
              <w:rPr>
                <w:sz w:val="16"/>
                <w:szCs w:val="16"/>
              </w:rPr>
            </w:pPr>
          </w:p>
        </w:tc>
        <w:tc>
          <w:tcPr>
            <w:tcW w:w="1134" w:type="dxa"/>
            <w:tcBorders>
              <w:bottom w:val="single" w:sz="4" w:space="0" w:color="auto"/>
            </w:tcBorders>
            <w:shd w:val="clear" w:color="auto" w:fill="auto"/>
          </w:tcPr>
          <w:p w:rsidR="00AC52EC" w:rsidRPr="00D0412F" w:rsidRDefault="00A10891" w:rsidP="00665D45">
            <w:pPr>
              <w:widowControl w:val="0"/>
              <w:autoSpaceDE w:val="0"/>
              <w:autoSpaceDN w:val="0"/>
              <w:adjustRightInd w:val="0"/>
              <w:jc w:val="both"/>
              <w:rPr>
                <w:sz w:val="16"/>
                <w:szCs w:val="16"/>
              </w:rPr>
            </w:pPr>
            <w:r w:rsidRPr="00D0412F">
              <w:rPr>
                <w:sz w:val="16"/>
                <w:szCs w:val="16"/>
              </w:rPr>
              <w:t xml:space="preserve">Средства бюджета </w:t>
            </w:r>
            <w:r>
              <w:rPr>
                <w:sz w:val="16"/>
                <w:szCs w:val="16"/>
              </w:rPr>
              <w:t>г.о.Истра</w:t>
            </w:r>
          </w:p>
        </w:tc>
        <w:tc>
          <w:tcPr>
            <w:tcW w:w="850" w:type="dxa"/>
            <w:vMerge/>
            <w:tcBorders>
              <w:bottom w:val="single" w:sz="4" w:space="0" w:color="auto"/>
            </w:tcBorders>
            <w:shd w:val="clear" w:color="auto" w:fill="auto"/>
          </w:tcPr>
          <w:p w:rsidR="00AC52EC" w:rsidRDefault="00AC52EC" w:rsidP="00D0412F">
            <w:pPr>
              <w:widowControl w:val="0"/>
              <w:autoSpaceDE w:val="0"/>
              <w:autoSpaceDN w:val="0"/>
              <w:adjustRightInd w:val="0"/>
              <w:jc w:val="center"/>
              <w:rPr>
                <w:sz w:val="16"/>
                <w:szCs w:val="16"/>
              </w:rPr>
            </w:pPr>
          </w:p>
        </w:tc>
        <w:tc>
          <w:tcPr>
            <w:tcW w:w="1134" w:type="dxa"/>
            <w:tcBorders>
              <w:bottom w:val="single" w:sz="4" w:space="0" w:color="auto"/>
            </w:tcBorders>
            <w:shd w:val="clear" w:color="auto" w:fill="auto"/>
          </w:tcPr>
          <w:p w:rsidR="00AC52EC" w:rsidRPr="00264A74" w:rsidRDefault="00AC52EC" w:rsidP="00D0412F">
            <w:pPr>
              <w:widowControl w:val="0"/>
              <w:autoSpaceDE w:val="0"/>
              <w:autoSpaceDN w:val="0"/>
              <w:adjustRightInd w:val="0"/>
              <w:jc w:val="center"/>
              <w:rPr>
                <w:sz w:val="16"/>
                <w:szCs w:val="16"/>
              </w:rPr>
            </w:pPr>
          </w:p>
        </w:tc>
        <w:tc>
          <w:tcPr>
            <w:tcW w:w="993" w:type="dxa"/>
            <w:tcBorders>
              <w:bottom w:val="single" w:sz="4" w:space="0" w:color="auto"/>
            </w:tcBorders>
            <w:shd w:val="clear" w:color="auto" w:fill="auto"/>
          </w:tcPr>
          <w:p w:rsidR="00AC52EC" w:rsidRPr="00264A74" w:rsidRDefault="00AC52EC" w:rsidP="00D0412F">
            <w:pPr>
              <w:widowControl w:val="0"/>
              <w:autoSpaceDE w:val="0"/>
              <w:autoSpaceDN w:val="0"/>
              <w:adjustRightInd w:val="0"/>
              <w:jc w:val="center"/>
              <w:rPr>
                <w:sz w:val="16"/>
                <w:szCs w:val="16"/>
              </w:rPr>
            </w:pPr>
          </w:p>
        </w:tc>
        <w:tc>
          <w:tcPr>
            <w:tcW w:w="992" w:type="dxa"/>
            <w:tcBorders>
              <w:bottom w:val="single" w:sz="4" w:space="0" w:color="auto"/>
            </w:tcBorders>
            <w:shd w:val="clear" w:color="auto" w:fill="auto"/>
          </w:tcPr>
          <w:p w:rsidR="00AC52EC" w:rsidRPr="00264A74" w:rsidRDefault="00AC52EC" w:rsidP="00665D45">
            <w:pPr>
              <w:widowControl w:val="0"/>
              <w:autoSpaceDE w:val="0"/>
              <w:autoSpaceDN w:val="0"/>
              <w:adjustRightInd w:val="0"/>
              <w:jc w:val="center"/>
              <w:rPr>
                <w:sz w:val="16"/>
                <w:szCs w:val="16"/>
              </w:rPr>
            </w:pPr>
          </w:p>
        </w:tc>
        <w:tc>
          <w:tcPr>
            <w:tcW w:w="992" w:type="dxa"/>
            <w:tcBorders>
              <w:bottom w:val="single" w:sz="4" w:space="0" w:color="auto"/>
            </w:tcBorders>
            <w:shd w:val="clear" w:color="auto" w:fill="auto"/>
          </w:tcPr>
          <w:p w:rsidR="00AC52EC" w:rsidRPr="00264A74" w:rsidRDefault="00AC52EC" w:rsidP="00665D45">
            <w:pPr>
              <w:widowControl w:val="0"/>
              <w:autoSpaceDE w:val="0"/>
              <w:autoSpaceDN w:val="0"/>
              <w:adjustRightInd w:val="0"/>
              <w:jc w:val="center"/>
              <w:rPr>
                <w:sz w:val="16"/>
                <w:szCs w:val="16"/>
              </w:rPr>
            </w:pPr>
          </w:p>
        </w:tc>
        <w:tc>
          <w:tcPr>
            <w:tcW w:w="992" w:type="dxa"/>
            <w:tcBorders>
              <w:bottom w:val="single" w:sz="4" w:space="0" w:color="auto"/>
            </w:tcBorders>
            <w:shd w:val="clear" w:color="auto" w:fill="auto"/>
          </w:tcPr>
          <w:p w:rsidR="00AC52EC" w:rsidRPr="00264A74" w:rsidRDefault="00AC52EC" w:rsidP="00665D45">
            <w:pPr>
              <w:widowControl w:val="0"/>
              <w:autoSpaceDE w:val="0"/>
              <w:autoSpaceDN w:val="0"/>
              <w:adjustRightInd w:val="0"/>
              <w:jc w:val="center"/>
              <w:rPr>
                <w:sz w:val="16"/>
                <w:szCs w:val="16"/>
              </w:rPr>
            </w:pPr>
          </w:p>
        </w:tc>
        <w:tc>
          <w:tcPr>
            <w:tcW w:w="851" w:type="dxa"/>
            <w:tcBorders>
              <w:bottom w:val="single" w:sz="4" w:space="0" w:color="auto"/>
            </w:tcBorders>
            <w:shd w:val="clear" w:color="auto" w:fill="auto"/>
          </w:tcPr>
          <w:p w:rsidR="00AC52EC" w:rsidRPr="00D0412F" w:rsidRDefault="00AC52EC" w:rsidP="00665D45">
            <w:pPr>
              <w:widowControl w:val="0"/>
              <w:autoSpaceDE w:val="0"/>
              <w:autoSpaceDN w:val="0"/>
              <w:adjustRightInd w:val="0"/>
              <w:jc w:val="center"/>
              <w:rPr>
                <w:sz w:val="16"/>
                <w:szCs w:val="16"/>
              </w:rPr>
            </w:pPr>
          </w:p>
        </w:tc>
        <w:tc>
          <w:tcPr>
            <w:tcW w:w="678" w:type="dxa"/>
            <w:tcBorders>
              <w:bottom w:val="single" w:sz="4" w:space="0" w:color="auto"/>
            </w:tcBorders>
            <w:shd w:val="clear" w:color="auto" w:fill="auto"/>
          </w:tcPr>
          <w:p w:rsidR="00AC52EC" w:rsidRPr="00D0412F" w:rsidRDefault="00AC52EC" w:rsidP="00665D45">
            <w:pPr>
              <w:widowControl w:val="0"/>
              <w:autoSpaceDE w:val="0"/>
              <w:autoSpaceDN w:val="0"/>
              <w:adjustRightInd w:val="0"/>
              <w:jc w:val="center"/>
              <w:rPr>
                <w:sz w:val="16"/>
                <w:szCs w:val="16"/>
              </w:rPr>
            </w:pPr>
          </w:p>
        </w:tc>
        <w:tc>
          <w:tcPr>
            <w:tcW w:w="1018" w:type="dxa"/>
            <w:vMerge/>
            <w:tcBorders>
              <w:bottom w:val="single" w:sz="4" w:space="0" w:color="auto"/>
            </w:tcBorders>
            <w:shd w:val="clear" w:color="auto" w:fill="auto"/>
          </w:tcPr>
          <w:p w:rsidR="00AC52EC" w:rsidRPr="00D0412F" w:rsidRDefault="00AC52EC" w:rsidP="00665D45">
            <w:pPr>
              <w:widowControl w:val="0"/>
              <w:autoSpaceDE w:val="0"/>
              <w:autoSpaceDN w:val="0"/>
              <w:adjustRightInd w:val="0"/>
              <w:jc w:val="center"/>
              <w:rPr>
                <w:sz w:val="16"/>
                <w:szCs w:val="16"/>
              </w:rPr>
            </w:pPr>
          </w:p>
        </w:tc>
        <w:tc>
          <w:tcPr>
            <w:tcW w:w="1027" w:type="dxa"/>
            <w:vMerge/>
            <w:tcBorders>
              <w:bottom w:val="single" w:sz="4" w:space="0" w:color="auto"/>
            </w:tcBorders>
            <w:shd w:val="clear" w:color="auto" w:fill="auto"/>
          </w:tcPr>
          <w:p w:rsidR="00AC52EC" w:rsidRDefault="00AC52EC" w:rsidP="00D0412F">
            <w:pPr>
              <w:widowControl w:val="0"/>
              <w:autoSpaceDE w:val="0"/>
              <w:autoSpaceDN w:val="0"/>
              <w:adjustRightInd w:val="0"/>
              <w:jc w:val="center"/>
              <w:rPr>
                <w:sz w:val="16"/>
                <w:szCs w:val="16"/>
              </w:rPr>
            </w:pPr>
          </w:p>
        </w:tc>
      </w:tr>
      <w:tr w:rsidR="00813B95" w:rsidRPr="00D0412F" w:rsidTr="00264A74">
        <w:tc>
          <w:tcPr>
            <w:tcW w:w="428"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695D41" w:rsidP="00695D41">
            <w:pPr>
              <w:widowControl w:val="0"/>
              <w:autoSpaceDE w:val="0"/>
              <w:autoSpaceDN w:val="0"/>
              <w:adjustRightInd w:val="0"/>
              <w:jc w:val="center"/>
              <w:rPr>
                <w:sz w:val="16"/>
                <w:szCs w:val="16"/>
              </w:rPr>
            </w:pPr>
            <w:r>
              <w:rPr>
                <w:sz w:val="16"/>
                <w:szCs w:val="16"/>
              </w:rPr>
              <w:t>2</w:t>
            </w:r>
          </w:p>
        </w:tc>
        <w:tc>
          <w:tcPr>
            <w:tcW w:w="1098"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0F3759">
            <w:pPr>
              <w:rPr>
                <w:sz w:val="16"/>
                <w:szCs w:val="16"/>
              </w:rPr>
            </w:pPr>
            <w:r w:rsidRPr="00D0412F">
              <w:rPr>
                <w:sz w:val="16"/>
                <w:szCs w:val="16"/>
              </w:rPr>
              <w:t>Заполнение установле</w:t>
            </w:r>
            <w:r w:rsidRPr="00D0412F">
              <w:rPr>
                <w:sz w:val="16"/>
                <w:szCs w:val="16"/>
              </w:rPr>
              <w:t>н</w:t>
            </w:r>
            <w:r w:rsidRPr="00D0412F">
              <w:rPr>
                <w:sz w:val="16"/>
                <w:szCs w:val="16"/>
              </w:rPr>
              <w:t xml:space="preserve">ных форм </w:t>
            </w:r>
            <w:r w:rsidRPr="00D0412F">
              <w:rPr>
                <w:sz w:val="16"/>
                <w:szCs w:val="16"/>
              </w:rPr>
              <w:lastRenderedPageBreak/>
              <w:t xml:space="preserve">отчетов </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0F3759">
            <w:pPr>
              <w:rPr>
                <w:sz w:val="16"/>
                <w:szCs w:val="16"/>
              </w:rPr>
            </w:pPr>
            <w:r w:rsidRPr="00D0412F">
              <w:rPr>
                <w:sz w:val="16"/>
                <w:szCs w:val="16"/>
              </w:rPr>
              <w:lastRenderedPageBreak/>
              <w:t xml:space="preserve">Заполнение установленных форм отчетов и направление информации в Минстрой МО (по Соглашению об </w:t>
            </w:r>
            <w:r w:rsidRPr="00D0412F">
              <w:rPr>
                <w:sz w:val="16"/>
                <w:szCs w:val="16"/>
              </w:rPr>
              <w:lastRenderedPageBreak/>
              <w:t>информационном взаимодействии), в комитет экономической политики и развития района – ежемесячно, еж</w:t>
            </w:r>
            <w:r w:rsidRPr="00D0412F">
              <w:rPr>
                <w:sz w:val="16"/>
                <w:szCs w:val="16"/>
              </w:rPr>
              <w:t>е</w:t>
            </w:r>
            <w:r w:rsidRPr="00D0412F">
              <w:rPr>
                <w:sz w:val="16"/>
                <w:szCs w:val="16"/>
              </w:rPr>
              <w:t>квартально, ежегодно в установле</w:t>
            </w:r>
            <w:r w:rsidRPr="00D0412F">
              <w:rPr>
                <w:sz w:val="16"/>
                <w:szCs w:val="16"/>
              </w:rPr>
              <w:t>н</w:t>
            </w:r>
            <w:r w:rsidRPr="00D0412F">
              <w:rPr>
                <w:sz w:val="16"/>
                <w:szCs w:val="16"/>
              </w:rPr>
              <w:t>ные сроки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r w:rsidRPr="00D0412F">
              <w:rPr>
                <w:sz w:val="16"/>
                <w:szCs w:val="16"/>
              </w:rPr>
              <w:lastRenderedPageBreak/>
              <w:t>Итого</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6D0D23">
            <w:pPr>
              <w:widowControl w:val="0"/>
              <w:autoSpaceDE w:val="0"/>
              <w:autoSpaceDN w:val="0"/>
              <w:adjustRightInd w:val="0"/>
              <w:jc w:val="center"/>
              <w:rPr>
                <w:sz w:val="16"/>
                <w:szCs w:val="16"/>
              </w:rPr>
            </w:pPr>
            <w:r w:rsidRPr="00D0412F">
              <w:rPr>
                <w:sz w:val="16"/>
                <w:szCs w:val="16"/>
              </w:rPr>
              <w:t>201</w:t>
            </w:r>
            <w:r w:rsidR="006D0D23">
              <w:rPr>
                <w:sz w:val="16"/>
                <w:szCs w:val="16"/>
              </w:rPr>
              <w:t>7</w:t>
            </w:r>
            <w:r w:rsidRPr="00D0412F">
              <w:rPr>
                <w:sz w:val="16"/>
                <w:szCs w:val="16"/>
              </w:rPr>
              <w:t>-20</w:t>
            </w:r>
            <w:r w:rsidR="006D0D23">
              <w:rPr>
                <w:sz w:val="16"/>
                <w:szCs w:val="16"/>
              </w:rPr>
              <w:t>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678"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018"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r w:rsidRPr="00D0412F">
              <w:rPr>
                <w:sz w:val="16"/>
                <w:szCs w:val="16"/>
              </w:rPr>
              <w:t>Жилищное управление</w:t>
            </w:r>
          </w:p>
        </w:tc>
        <w:tc>
          <w:tcPr>
            <w:tcW w:w="1027"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r w:rsidRPr="00D0412F">
              <w:rPr>
                <w:sz w:val="16"/>
                <w:szCs w:val="16"/>
              </w:rPr>
              <w:t>отчеты</w:t>
            </w:r>
          </w:p>
        </w:tc>
      </w:tr>
      <w:tr w:rsidR="00813B95" w:rsidRPr="00D0412F" w:rsidTr="00264A74">
        <w:tc>
          <w:tcPr>
            <w:tcW w:w="428"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098"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2835"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134" w:type="dxa"/>
            <w:tcBorders>
              <w:top w:val="single" w:sz="4" w:space="0" w:color="auto"/>
            </w:tcBorders>
            <w:shd w:val="clear" w:color="auto" w:fill="auto"/>
          </w:tcPr>
          <w:p w:rsidR="00813B95" w:rsidRPr="00D0412F" w:rsidRDefault="00A10891" w:rsidP="00D0412F">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lastRenderedPageBreak/>
              <w:t>г.о.Истра</w:t>
            </w:r>
          </w:p>
        </w:tc>
        <w:tc>
          <w:tcPr>
            <w:tcW w:w="850"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134" w:type="dxa"/>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3" w:type="dxa"/>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4505" w:type="dxa"/>
            <w:gridSpan w:val="5"/>
            <w:tcBorders>
              <w:top w:val="single" w:sz="4" w:space="0" w:color="auto"/>
              <w:bottom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w:t>
            </w:r>
            <w:r w:rsidRPr="00D0412F">
              <w:rPr>
                <w:sz w:val="16"/>
                <w:szCs w:val="16"/>
              </w:rPr>
              <w:t>в</w:t>
            </w:r>
            <w:r w:rsidRPr="00D0412F">
              <w:rPr>
                <w:sz w:val="16"/>
                <w:szCs w:val="16"/>
              </w:rPr>
              <w:t>ную деятельность исполнителей</w:t>
            </w:r>
          </w:p>
        </w:tc>
        <w:tc>
          <w:tcPr>
            <w:tcW w:w="1018"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027"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r>
    </w:tbl>
    <w:p w:rsidR="000F3759" w:rsidRPr="00B72F18" w:rsidRDefault="000F3759" w:rsidP="00130A7C">
      <w:pPr>
        <w:autoSpaceDE w:val="0"/>
        <w:autoSpaceDN w:val="0"/>
        <w:adjustRightInd w:val="0"/>
        <w:jc w:val="right"/>
        <w:outlineLvl w:val="0"/>
        <w:rPr>
          <w:rFonts w:ascii="Courier New" w:hAnsi="Courier New" w:cs="Courier New"/>
          <w:sz w:val="16"/>
          <w:szCs w:val="16"/>
        </w:rPr>
      </w:pPr>
    </w:p>
    <w:sectPr w:rsidR="000F3759" w:rsidRPr="00B72F18" w:rsidSect="00824964">
      <w:pgSz w:w="16838" w:h="11906" w:orient="landscape"/>
      <w:pgMar w:top="360"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753"/>
    <w:multiLevelType w:val="multilevel"/>
    <w:tmpl w:val="E86E87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1">
    <w:nsid w:val="12700387"/>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nsid w:val="1F925C39"/>
    <w:multiLevelType w:val="multilevel"/>
    <w:tmpl w:val="61B27EF6"/>
    <w:lvl w:ilvl="0">
      <w:start w:val="2015"/>
      <w:numFmt w:val="decimal"/>
      <w:lvlText w:val="%1"/>
      <w:lvlJc w:val="left"/>
      <w:pPr>
        <w:tabs>
          <w:tab w:val="num" w:pos="360"/>
        </w:tabs>
        <w:ind w:left="360" w:hanging="360"/>
      </w:pPr>
      <w:rPr>
        <w:rFonts w:hint="default"/>
      </w:rPr>
    </w:lvl>
    <w:lvl w:ilvl="1">
      <w:start w:val="201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2C673972"/>
    <w:multiLevelType w:val="multilevel"/>
    <w:tmpl w:val="0638CB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4">
    <w:nsid w:val="2DA96780"/>
    <w:multiLevelType w:val="hybridMultilevel"/>
    <w:tmpl w:val="1CB6F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775E7"/>
    <w:multiLevelType w:val="hybridMultilevel"/>
    <w:tmpl w:val="532637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280838"/>
    <w:multiLevelType w:val="hybridMultilevel"/>
    <w:tmpl w:val="4B12768C"/>
    <w:lvl w:ilvl="0" w:tplc="405ECAD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322B48FD"/>
    <w:multiLevelType w:val="hybridMultilevel"/>
    <w:tmpl w:val="E52A25A6"/>
    <w:lvl w:ilvl="0" w:tplc="77E4C03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
    <w:nsid w:val="337F5AC2"/>
    <w:multiLevelType w:val="multilevel"/>
    <w:tmpl w:val="FF88CF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620"/>
        </w:tabs>
        <w:ind w:left="1620" w:hanging="108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1980"/>
        </w:tabs>
        <w:ind w:left="1980" w:hanging="1440"/>
      </w:pPr>
      <w:rPr>
        <w:rFonts w:hint="default"/>
      </w:rPr>
    </w:lvl>
  </w:abstractNum>
  <w:abstractNum w:abstractNumId="9">
    <w:nsid w:val="39437763"/>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0">
    <w:nsid w:val="407039DD"/>
    <w:multiLevelType w:val="hybridMultilevel"/>
    <w:tmpl w:val="7A0E03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3781DAF"/>
    <w:multiLevelType w:val="multilevel"/>
    <w:tmpl w:val="FB80FABA"/>
    <w:lvl w:ilvl="0">
      <w:start w:val="6"/>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4B55430F"/>
    <w:multiLevelType w:val="multilevel"/>
    <w:tmpl w:val="C256F8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4D2D0AD2"/>
    <w:multiLevelType w:val="hybridMultilevel"/>
    <w:tmpl w:val="1D2A4D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6BB1AB2"/>
    <w:multiLevelType w:val="hybridMultilevel"/>
    <w:tmpl w:val="013CC51C"/>
    <w:lvl w:ilvl="0" w:tplc="6C3EF3D6">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8"/>
  </w:num>
  <w:num w:numId="2">
    <w:abstractNumId w:val="0"/>
  </w:num>
  <w:num w:numId="3">
    <w:abstractNumId w:val="10"/>
  </w:num>
  <w:num w:numId="4">
    <w:abstractNumId w:val="2"/>
  </w:num>
  <w:num w:numId="5">
    <w:abstractNumId w:val="13"/>
  </w:num>
  <w:num w:numId="6">
    <w:abstractNumId w:val="3"/>
  </w:num>
  <w:num w:numId="7">
    <w:abstractNumId w:val="6"/>
  </w:num>
  <w:num w:numId="8">
    <w:abstractNumId w:val="4"/>
  </w:num>
  <w:num w:numId="9">
    <w:abstractNumId w:val="7"/>
  </w:num>
  <w:num w:numId="10">
    <w:abstractNumId w:val="5"/>
  </w:num>
  <w:num w:numId="11">
    <w:abstractNumId w:val="1"/>
  </w:num>
  <w:num w:numId="12">
    <w:abstractNumId w:val="9"/>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C6"/>
    <w:rsid w:val="00002CF3"/>
    <w:rsid w:val="0000627E"/>
    <w:rsid w:val="0001078C"/>
    <w:rsid w:val="00010822"/>
    <w:rsid w:val="0001100D"/>
    <w:rsid w:val="00011199"/>
    <w:rsid w:val="00011665"/>
    <w:rsid w:val="00012D81"/>
    <w:rsid w:val="0001383C"/>
    <w:rsid w:val="00013AB4"/>
    <w:rsid w:val="00013DFB"/>
    <w:rsid w:val="00013F7C"/>
    <w:rsid w:val="00014702"/>
    <w:rsid w:val="00014873"/>
    <w:rsid w:val="0001526A"/>
    <w:rsid w:val="000170AC"/>
    <w:rsid w:val="000175AF"/>
    <w:rsid w:val="00017975"/>
    <w:rsid w:val="00017C3E"/>
    <w:rsid w:val="000204BC"/>
    <w:rsid w:val="00020BD4"/>
    <w:rsid w:val="0002127F"/>
    <w:rsid w:val="00022113"/>
    <w:rsid w:val="00022931"/>
    <w:rsid w:val="00022D0E"/>
    <w:rsid w:val="00023A04"/>
    <w:rsid w:val="00024A0A"/>
    <w:rsid w:val="00025336"/>
    <w:rsid w:val="00025ADE"/>
    <w:rsid w:val="00030312"/>
    <w:rsid w:val="000313A8"/>
    <w:rsid w:val="000321F3"/>
    <w:rsid w:val="00032F38"/>
    <w:rsid w:val="0003408D"/>
    <w:rsid w:val="00035559"/>
    <w:rsid w:val="00037A44"/>
    <w:rsid w:val="00041809"/>
    <w:rsid w:val="000418FF"/>
    <w:rsid w:val="000424AF"/>
    <w:rsid w:val="0004329A"/>
    <w:rsid w:val="00046337"/>
    <w:rsid w:val="000469B3"/>
    <w:rsid w:val="00052DDC"/>
    <w:rsid w:val="00052EC4"/>
    <w:rsid w:val="000538E5"/>
    <w:rsid w:val="00054C3C"/>
    <w:rsid w:val="00054D47"/>
    <w:rsid w:val="000559FF"/>
    <w:rsid w:val="00057AD1"/>
    <w:rsid w:val="00057F06"/>
    <w:rsid w:val="00060EB4"/>
    <w:rsid w:val="000611AC"/>
    <w:rsid w:val="000616E5"/>
    <w:rsid w:val="0006298B"/>
    <w:rsid w:val="000631F1"/>
    <w:rsid w:val="0006359B"/>
    <w:rsid w:val="00063D9B"/>
    <w:rsid w:val="00063EF8"/>
    <w:rsid w:val="00064F2C"/>
    <w:rsid w:val="0006502A"/>
    <w:rsid w:val="00066C03"/>
    <w:rsid w:val="00066F34"/>
    <w:rsid w:val="00067951"/>
    <w:rsid w:val="00067A84"/>
    <w:rsid w:val="00067DE7"/>
    <w:rsid w:val="00070E75"/>
    <w:rsid w:val="000722BA"/>
    <w:rsid w:val="00073772"/>
    <w:rsid w:val="000739DF"/>
    <w:rsid w:val="00073B36"/>
    <w:rsid w:val="0007440B"/>
    <w:rsid w:val="0007480C"/>
    <w:rsid w:val="0007551E"/>
    <w:rsid w:val="0007555D"/>
    <w:rsid w:val="000757BB"/>
    <w:rsid w:val="00076ACD"/>
    <w:rsid w:val="00076ED8"/>
    <w:rsid w:val="00080260"/>
    <w:rsid w:val="000806A9"/>
    <w:rsid w:val="00080F0C"/>
    <w:rsid w:val="00081405"/>
    <w:rsid w:val="000827BA"/>
    <w:rsid w:val="00083798"/>
    <w:rsid w:val="000852F7"/>
    <w:rsid w:val="00087110"/>
    <w:rsid w:val="00087328"/>
    <w:rsid w:val="00087726"/>
    <w:rsid w:val="000912AD"/>
    <w:rsid w:val="00091B0C"/>
    <w:rsid w:val="00092F8C"/>
    <w:rsid w:val="00093A49"/>
    <w:rsid w:val="0009495D"/>
    <w:rsid w:val="00094EB1"/>
    <w:rsid w:val="00095086"/>
    <w:rsid w:val="00096B94"/>
    <w:rsid w:val="00097451"/>
    <w:rsid w:val="00097764"/>
    <w:rsid w:val="000A0158"/>
    <w:rsid w:val="000A2BCA"/>
    <w:rsid w:val="000A32BE"/>
    <w:rsid w:val="000A38B5"/>
    <w:rsid w:val="000A4453"/>
    <w:rsid w:val="000A505C"/>
    <w:rsid w:val="000A59C9"/>
    <w:rsid w:val="000A68E4"/>
    <w:rsid w:val="000A7CF1"/>
    <w:rsid w:val="000B018A"/>
    <w:rsid w:val="000B03D5"/>
    <w:rsid w:val="000B0D91"/>
    <w:rsid w:val="000B1B98"/>
    <w:rsid w:val="000B2069"/>
    <w:rsid w:val="000B2901"/>
    <w:rsid w:val="000B2F95"/>
    <w:rsid w:val="000B5209"/>
    <w:rsid w:val="000B7744"/>
    <w:rsid w:val="000B7AE1"/>
    <w:rsid w:val="000C01EA"/>
    <w:rsid w:val="000C0C24"/>
    <w:rsid w:val="000C1824"/>
    <w:rsid w:val="000C1A7E"/>
    <w:rsid w:val="000C2A79"/>
    <w:rsid w:val="000C55F1"/>
    <w:rsid w:val="000C662C"/>
    <w:rsid w:val="000C6E97"/>
    <w:rsid w:val="000C759C"/>
    <w:rsid w:val="000C775E"/>
    <w:rsid w:val="000C7DC9"/>
    <w:rsid w:val="000D18F2"/>
    <w:rsid w:val="000D2729"/>
    <w:rsid w:val="000D3D19"/>
    <w:rsid w:val="000D3EF8"/>
    <w:rsid w:val="000D4D19"/>
    <w:rsid w:val="000D594D"/>
    <w:rsid w:val="000D5B80"/>
    <w:rsid w:val="000D5DFF"/>
    <w:rsid w:val="000D6021"/>
    <w:rsid w:val="000E03CC"/>
    <w:rsid w:val="000E35BB"/>
    <w:rsid w:val="000E55C0"/>
    <w:rsid w:val="000E6016"/>
    <w:rsid w:val="000E6081"/>
    <w:rsid w:val="000E616B"/>
    <w:rsid w:val="000E686A"/>
    <w:rsid w:val="000E7E08"/>
    <w:rsid w:val="000F0020"/>
    <w:rsid w:val="000F257C"/>
    <w:rsid w:val="000F2955"/>
    <w:rsid w:val="000F3759"/>
    <w:rsid w:val="000F3D75"/>
    <w:rsid w:val="000F4D56"/>
    <w:rsid w:val="000F6925"/>
    <w:rsid w:val="000F6A7F"/>
    <w:rsid w:val="000F7447"/>
    <w:rsid w:val="000F74BC"/>
    <w:rsid w:val="000F7A3E"/>
    <w:rsid w:val="00100BB6"/>
    <w:rsid w:val="001015AB"/>
    <w:rsid w:val="001047A6"/>
    <w:rsid w:val="00104D69"/>
    <w:rsid w:val="00105685"/>
    <w:rsid w:val="00105F29"/>
    <w:rsid w:val="001061EF"/>
    <w:rsid w:val="00106FB2"/>
    <w:rsid w:val="00111188"/>
    <w:rsid w:val="00111612"/>
    <w:rsid w:val="00111B76"/>
    <w:rsid w:val="00111D88"/>
    <w:rsid w:val="0011228B"/>
    <w:rsid w:val="00113E9C"/>
    <w:rsid w:val="00114605"/>
    <w:rsid w:val="0011500B"/>
    <w:rsid w:val="00115A07"/>
    <w:rsid w:val="00115B60"/>
    <w:rsid w:val="00120468"/>
    <w:rsid w:val="001216B9"/>
    <w:rsid w:val="001216FD"/>
    <w:rsid w:val="00121BAE"/>
    <w:rsid w:val="00121D8E"/>
    <w:rsid w:val="00122059"/>
    <w:rsid w:val="001220CC"/>
    <w:rsid w:val="00122AB7"/>
    <w:rsid w:val="00122C11"/>
    <w:rsid w:val="001231DD"/>
    <w:rsid w:val="0012461D"/>
    <w:rsid w:val="001300F6"/>
    <w:rsid w:val="001301B2"/>
    <w:rsid w:val="00130A7C"/>
    <w:rsid w:val="0013149E"/>
    <w:rsid w:val="00134898"/>
    <w:rsid w:val="00141216"/>
    <w:rsid w:val="00142254"/>
    <w:rsid w:val="00142EA2"/>
    <w:rsid w:val="00143026"/>
    <w:rsid w:val="00143547"/>
    <w:rsid w:val="001453BC"/>
    <w:rsid w:val="00145583"/>
    <w:rsid w:val="0014558B"/>
    <w:rsid w:val="00147974"/>
    <w:rsid w:val="00147A25"/>
    <w:rsid w:val="00152926"/>
    <w:rsid w:val="00153774"/>
    <w:rsid w:val="0015483C"/>
    <w:rsid w:val="00156F81"/>
    <w:rsid w:val="00160599"/>
    <w:rsid w:val="00160787"/>
    <w:rsid w:val="00161398"/>
    <w:rsid w:val="001620E2"/>
    <w:rsid w:val="001624A3"/>
    <w:rsid w:val="0016280A"/>
    <w:rsid w:val="0016343C"/>
    <w:rsid w:val="00163F53"/>
    <w:rsid w:val="00165E68"/>
    <w:rsid w:val="0016615C"/>
    <w:rsid w:val="00166D34"/>
    <w:rsid w:val="00167F2A"/>
    <w:rsid w:val="00172E81"/>
    <w:rsid w:val="00173ED0"/>
    <w:rsid w:val="00174697"/>
    <w:rsid w:val="0017473E"/>
    <w:rsid w:val="0017544D"/>
    <w:rsid w:val="00176752"/>
    <w:rsid w:val="00177D0B"/>
    <w:rsid w:val="001811BE"/>
    <w:rsid w:val="00181319"/>
    <w:rsid w:val="0018226F"/>
    <w:rsid w:val="0018227B"/>
    <w:rsid w:val="00183189"/>
    <w:rsid w:val="00183552"/>
    <w:rsid w:val="00184573"/>
    <w:rsid w:val="00184BC6"/>
    <w:rsid w:val="00184BE8"/>
    <w:rsid w:val="001855FB"/>
    <w:rsid w:val="00185DA0"/>
    <w:rsid w:val="00185E8E"/>
    <w:rsid w:val="0018792C"/>
    <w:rsid w:val="00190883"/>
    <w:rsid w:val="00191A34"/>
    <w:rsid w:val="0019257D"/>
    <w:rsid w:val="001926F2"/>
    <w:rsid w:val="00192A35"/>
    <w:rsid w:val="00192BAF"/>
    <w:rsid w:val="00192F1F"/>
    <w:rsid w:val="001934D5"/>
    <w:rsid w:val="00194B59"/>
    <w:rsid w:val="00194E49"/>
    <w:rsid w:val="00195922"/>
    <w:rsid w:val="00196675"/>
    <w:rsid w:val="001977A7"/>
    <w:rsid w:val="00197ADA"/>
    <w:rsid w:val="001A02DD"/>
    <w:rsid w:val="001A2CC0"/>
    <w:rsid w:val="001A2FCC"/>
    <w:rsid w:val="001A48CB"/>
    <w:rsid w:val="001A4ABE"/>
    <w:rsid w:val="001A4AC8"/>
    <w:rsid w:val="001A4E6D"/>
    <w:rsid w:val="001A5B4C"/>
    <w:rsid w:val="001A6F4B"/>
    <w:rsid w:val="001A7EBE"/>
    <w:rsid w:val="001B0B01"/>
    <w:rsid w:val="001B0E5B"/>
    <w:rsid w:val="001B2300"/>
    <w:rsid w:val="001B29C2"/>
    <w:rsid w:val="001B3430"/>
    <w:rsid w:val="001B3981"/>
    <w:rsid w:val="001B3BB4"/>
    <w:rsid w:val="001B3D10"/>
    <w:rsid w:val="001B4B0D"/>
    <w:rsid w:val="001B4C82"/>
    <w:rsid w:val="001B6D2C"/>
    <w:rsid w:val="001B6E27"/>
    <w:rsid w:val="001B74C6"/>
    <w:rsid w:val="001C1431"/>
    <w:rsid w:val="001C295C"/>
    <w:rsid w:val="001C5444"/>
    <w:rsid w:val="001C546C"/>
    <w:rsid w:val="001C556D"/>
    <w:rsid w:val="001C683A"/>
    <w:rsid w:val="001C7C8F"/>
    <w:rsid w:val="001C7F81"/>
    <w:rsid w:val="001D09A5"/>
    <w:rsid w:val="001D1987"/>
    <w:rsid w:val="001D3D66"/>
    <w:rsid w:val="001D4902"/>
    <w:rsid w:val="001D52A3"/>
    <w:rsid w:val="001D6521"/>
    <w:rsid w:val="001D75AF"/>
    <w:rsid w:val="001D764D"/>
    <w:rsid w:val="001E35AC"/>
    <w:rsid w:val="001E55A7"/>
    <w:rsid w:val="001E5B96"/>
    <w:rsid w:val="001E6240"/>
    <w:rsid w:val="001E65ED"/>
    <w:rsid w:val="001E6DF7"/>
    <w:rsid w:val="001F0A25"/>
    <w:rsid w:val="001F366F"/>
    <w:rsid w:val="001F58D4"/>
    <w:rsid w:val="001F6E18"/>
    <w:rsid w:val="002007AD"/>
    <w:rsid w:val="002009B8"/>
    <w:rsid w:val="00203049"/>
    <w:rsid w:val="002044E2"/>
    <w:rsid w:val="002045D1"/>
    <w:rsid w:val="00206354"/>
    <w:rsid w:val="00210415"/>
    <w:rsid w:val="00211423"/>
    <w:rsid w:val="002129B6"/>
    <w:rsid w:val="00214CAC"/>
    <w:rsid w:val="00215123"/>
    <w:rsid w:val="002157CB"/>
    <w:rsid w:val="00216793"/>
    <w:rsid w:val="0021691C"/>
    <w:rsid w:val="00217F39"/>
    <w:rsid w:val="00223362"/>
    <w:rsid w:val="0022507B"/>
    <w:rsid w:val="00225A96"/>
    <w:rsid w:val="00225F58"/>
    <w:rsid w:val="00225F89"/>
    <w:rsid w:val="00227549"/>
    <w:rsid w:val="00227730"/>
    <w:rsid w:val="00231D25"/>
    <w:rsid w:val="002335A8"/>
    <w:rsid w:val="0023438C"/>
    <w:rsid w:val="002354B0"/>
    <w:rsid w:val="00235CAC"/>
    <w:rsid w:val="00235DBF"/>
    <w:rsid w:val="002362C9"/>
    <w:rsid w:val="00240526"/>
    <w:rsid w:val="0024257A"/>
    <w:rsid w:val="0024527A"/>
    <w:rsid w:val="002455AE"/>
    <w:rsid w:val="0024650F"/>
    <w:rsid w:val="00246B16"/>
    <w:rsid w:val="002518EA"/>
    <w:rsid w:val="002525CC"/>
    <w:rsid w:val="00252F95"/>
    <w:rsid w:val="002544B1"/>
    <w:rsid w:val="002546BB"/>
    <w:rsid w:val="0025549D"/>
    <w:rsid w:val="00255C9C"/>
    <w:rsid w:val="00257519"/>
    <w:rsid w:val="00260EFA"/>
    <w:rsid w:val="002619B9"/>
    <w:rsid w:val="0026208D"/>
    <w:rsid w:val="00263319"/>
    <w:rsid w:val="00263563"/>
    <w:rsid w:val="00263AD9"/>
    <w:rsid w:val="00264A74"/>
    <w:rsid w:val="0026536F"/>
    <w:rsid w:val="00267E54"/>
    <w:rsid w:val="00270190"/>
    <w:rsid w:val="00273026"/>
    <w:rsid w:val="002745B6"/>
    <w:rsid w:val="00274C88"/>
    <w:rsid w:val="00274CCE"/>
    <w:rsid w:val="00275643"/>
    <w:rsid w:val="002767A9"/>
    <w:rsid w:val="00277A40"/>
    <w:rsid w:val="002808F8"/>
    <w:rsid w:val="00280AEE"/>
    <w:rsid w:val="00281391"/>
    <w:rsid w:val="002824D0"/>
    <w:rsid w:val="00282AEF"/>
    <w:rsid w:val="00282B59"/>
    <w:rsid w:val="00283780"/>
    <w:rsid w:val="00290985"/>
    <w:rsid w:val="00290E2C"/>
    <w:rsid w:val="002913EF"/>
    <w:rsid w:val="0029181D"/>
    <w:rsid w:val="00291FF2"/>
    <w:rsid w:val="00293009"/>
    <w:rsid w:val="0029318B"/>
    <w:rsid w:val="002943F3"/>
    <w:rsid w:val="00294901"/>
    <w:rsid w:val="00294EC3"/>
    <w:rsid w:val="00296CEF"/>
    <w:rsid w:val="00297228"/>
    <w:rsid w:val="00297973"/>
    <w:rsid w:val="002A009C"/>
    <w:rsid w:val="002A0E49"/>
    <w:rsid w:val="002A2976"/>
    <w:rsid w:val="002A2A64"/>
    <w:rsid w:val="002A4211"/>
    <w:rsid w:val="002A455F"/>
    <w:rsid w:val="002A4652"/>
    <w:rsid w:val="002A4D81"/>
    <w:rsid w:val="002A516E"/>
    <w:rsid w:val="002A5725"/>
    <w:rsid w:val="002A5943"/>
    <w:rsid w:val="002A6779"/>
    <w:rsid w:val="002A71C1"/>
    <w:rsid w:val="002A7306"/>
    <w:rsid w:val="002B1406"/>
    <w:rsid w:val="002B161F"/>
    <w:rsid w:val="002B20C3"/>
    <w:rsid w:val="002B23E6"/>
    <w:rsid w:val="002B27FD"/>
    <w:rsid w:val="002B2B5E"/>
    <w:rsid w:val="002B3212"/>
    <w:rsid w:val="002B3D41"/>
    <w:rsid w:val="002B3F4C"/>
    <w:rsid w:val="002B5609"/>
    <w:rsid w:val="002B5A5B"/>
    <w:rsid w:val="002B7614"/>
    <w:rsid w:val="002C005D"/>
    <w:rsid w:val="002C0281"/>
    <w:rsid w:val="002C1C7F"/>
    <w:rsid w:val="002C1D84"/>
    <w:rsid w:val="002C2805"/>
    <w:rsid w:val="002C28DC"/>
    <w:rsid w:val="002C3000"/>
    <w:rsid w:val="002C436C"/>
    <w:rsid w:val="002C44FE"/>
    <w:rsid w:val="002C4950"/>
    <w:rsid w:val="002C4B51"/>
    <w:rsid w:val="002C51BC"/>
    <w:rsid w:val="002C5746"/>
    <w:rsid w:val="002C65E5"/>
    <w:rsid w:val="002C736B"/>
    <w:rsid w:val="002C74F9"/>
    <w:rsid w:val="002C7C84"/>
    <w:rsid w:val="002D025B"/>
    <w:rsid w:val="002D141E"/>
    <w:rsid w:val="002D153B"/>
    <w:rsid w:val="002D235A"/>
    <w:rsid w:val="002D3146"/>
    <w:rsid w:val="002D3575"/>
    <w:rsid w:val="002D379C"/>
    <w:rsid w:val="002D4073"/>
    <w:rsid w:val="002D4721"/>
    <w:rsid w:val="002D5115"/>
    <w:rsid w:val="002D5D13"/>
    <w:rsid w:val="002D62D0"/>
    <w:rsid w:val="002D758D"/>
    <w:rsid w:val="002E1406"/>
    <w:rsid w:val="002E477F"/>
    <w:rsid w:val="002E4EEC"/>
    <w:rsid w:val="002E5071"/>
    <w:rsid w:val="002E5751"/>
    <w:rsid w:val="002E5C1A"/>
    <w:rsid w:val="002E6441"/>
    <w:rsid w:val="002F21AE"/>
    <w:rsid w:val="002F21E3"/>
    <w:rsid w:val="002F3BBC"/>
    <w:rsid w:val="002F3C78"/>
    <w:rsid w:val="002F5338"/>
    <w:rsid w:val="002F62AE"/>
    <w:rsid w:val="00300920"/>
    <w:rsid w:val="00302BD5"/>
    <w:rsid w:val="003038D3"/>
    <w:rsid w:val="00303A75"/>
    <w:rsid w:val="00305144"/>
    <w:rsid w:val="003065EB"/>
    <w:rsid w:val="00306FF4"/>
    <w:rsid w:val="003076EB"/>
    <w:rsid w:val="00310A09"/>
    <w:rsid w:val="00317E42"/>
    <w:rsid w:val="00320A4E"/>
    <w:rsid w:val="00321CF3"/>
    <w:rsid w:val="0032488D"/>
    <w:rsid w:val="00324B17"/>
    <w:rsid w:val="00325C42"/>
    <w:rsid w:val="00325D39"/>
    <w:rsid w:val="00326AF9"/>
    <w:rsid w:val="0032721F"/>
    <w:rsid w:val="00327DE8"/>
    <w:rsid w:val="00330680"/>
    <w:rsid w:val="003316CF"/>
    <w:rsid w:val="00331ED2"/>
    <w:rsid w:val="00335942"/>
    <w:rsid w:val="00335A4D"/>
    <w:rsid w:val="0033680D"/>
    <w:rsid w:val="00337261"/>
    <w:rsid w:val="003372FA"/>
    <w:rsid w:val="003419A7"/>
    <w:rsid w:val="00343111"/>
    <w:rsid w:val="00343832"/>
    <w:rsid w:val="00347E2D"/>
    <w:rsid w:val="00350A02"/>
    <w:rsid w:val="00351039"/>
    <w:rsid w:val="003523BB"/>
    <w:rsid w:val="00352436"/>
    <w:rsid w:val="00352B6E"/>
    <w:rsid w:val="00352CD3"/>
    <w:rsid w:val="00353069"/>
    <w:rsid w:val="003532C5"/>
    <w:rsid w:val="00355E62"/>
    <w:rsid w:val="00356244"/>
    <w:rsid w:val="0035639A"/>
    <w:rsid w:val="0036010B"/>
    <w:rsid w:val="00361280"/>
    <w:rsid w:val="003612D6"/>
    <w:rsid w:val="00361F50"/>
    <w:rsid w:val="00363481"/>
    <w:rsid w:val="00363801"/>
    <w:rsid w:val="00363F9C"/>
    <w:rsid w:val="00364914"/>
    <w:rsid w:val="003650C0"/>
    <w:rsid w:val="003665D9"/>
    <w:rsid w:val="0037082C"/>
    <w:rsid w:val="0037098D"/>
    <w:rsid w:val="00371BAA"/>
    <w:rsid w:val="00372796"/>
    <w:rsid w:val="003731CD"/>
    <w:rsid w:val="00374CA2"/>
    <w:rsid w:val="003755A0"/>
    <w:rsid w:val="00375893"/>
    <w:rsid w:val="0037663E"/>
    <w:rsid w:val="00377578"/>
    <w:rsid w:val="00377706"/>
    <w:rsid w:val="00377912"/>
    <w:rsid w:val="00380C22"/>
    <w:rsid w:val="003810AD"/>
    <w:rsid w:val="003815A6"/>
    <w:rsid w:val="0038215D"/>
    <w:rsid w:val="00382F2A"/>
    <w:rsid w:val="00385E81"/>
    <w:rsid w:val="003866EE"/>
    <w:rsid w:val="00387C88"/>
    <w:rsid w:val="0039012E"/>
    <w:rsid w:val="003908BB"/>
    <w:rsid w:val="00390E3B"/>
    <w:rsid w:val="00391A85"/>
    <w:rsid w:val="003924FC"/>
    <w:rsid w:val="003933CC"/>
    <w:rsid w:val="00395209"/>
    <w:rsid w:val="003956DB"/>
    <w:rsid w:val="003963F4"/>
    <w:rsid w:val="003A077F"/>
    <w:rsid w:val="003A08AB"/>
    <w:rsid w:val="003A4B52"/>
    <w:rsid w:val="003A4F0F"/>
    <w:rsid w:val="003A5D8B"/>
    <w:rsid w:val="003A6515"/>
    <w:rsid w:val="003A6637"/>
    <w:rsid w:val="003B0F2E"/>
    <w:rsid w:val="003B16F1"/>
    <w:rsid w:val="003B1B12"/>
    <w:rsid w:val="003B494C"/>
    <w:rsid w:val="003B6CEB"/>
    <w:rsid w:val="003B7FF1"/>
    <w:rsid w:val="003C1252"/>
    <w:rsid w:val="003C2961"/>
    <w:rsid w:val="003C4119"/>
    <w:rsid w:val="003C4852"/>
    <w:rsid w:val="003C4CD1"/>
    <w:rsid w:val="003C6026"/>
    <w:rsid w:val="003C6782"/>
    <w:rsid w:val="003C699B"/>
    <w:rsid w:val="003C70EF"/>
    <w:rsid w:val="003C7318"/>
    <w:rsid w:val="003D1141"/>
    <w:rsid w:val="003D22BF"/>
    <w:rsid w:val="003D26D5"/>
    <w:rsid w:val="003D3004"/>
    <w:rsid w:val="003D3459"/>
    <w:rsid w:val="003D3A01"/>
    <w:rsid w:val="003D3B0F"/>
    <w:rsid w:val="003D3B7A"/>
    <w:rsid w:val="003D6406"/>
    <w:rsid w:val="003D71F7"/>
    <w:rsid w:val="003E07A1"/>
    <w:rsid w:val="003E0B07"/>
    <w:rsid w:val="003E0B85"/>
    <w:rsid w:val="003E1ADE"/>
    <w:rsid w:val="003E3866"/>
    <w:rsid w:val="003E38DA"/>
    <w:rsid w:val="003E6F2F"/>
    <w:rsid w:val="003E7892"/>
    <w:rsid w:val="003F0664"/>
    <w:rsid w:val="003F10DD"/>
    <w:rsid w:val="003F23D1"/>
    <w:rsid w:val="003F3AA1"/>
    <w:rsid w:val="003F3DC2"/>
    <w:rsid w:val="003F4546"/>
    <w:rsid w:val="003F64DE"/>
    <w:rsid w:val="003F709F"/>
    <w:rsid w:val="003F72DE"/>
    <w:rsid w:val="00400132"/>
    <w:rsid w:val="004005B4"/>
    <w:rsid w:val="00400EEC"/>
    <w:rsid w:val="00402258"/>
    <w:rsid w:val="004030E5"/>
    <w:rsid w:val="00404302"/>
    <w:rsid w:val="00404AAC"/>
    <w:rsid w:val="00404BB4"/>
    <w:rsid w:val="00404C01"/>
    <w:rsid w:val="00404C88"/>
    <w:rsid w:val="00405445"/>
    <w:rsid w:val="00407A08"/>
    <w:rsid w:val="00412DFE"/>
    <w:rsid w:val="004167DF"/>
    <w:rsid w:val="00416A1F"/>
    <w:rsid w:val="00417B6D"/>
    <w:rsid w:val="004203AD"/>
    <w:rsid w:val="00422BCC"/>
    <w:rsid w:val="004235E3"/>
    <w:rsid w:val="00423E1E"/>
    <w:rsid w:val="0042477C"/>
    <w:rsid w:val="00424C0D"/>
    <w:rsid w:val="00424C62"/>
    <w:rsid w:val="00425247"/>
    <w:rsid w:val="004258E9"/>
    <w:rsid w:val="00427454"/>
    <w:rsid w:val="004302D6"/>
    <w:rsid w:val="00430CFE"/>
    <w:rsid w:val="0043294A"/>
    <w:rsid w:val="00432B2D"/>
    <w:rsid w:val="004349E2"/>
    <w:rsid w:val="00434ADF"/>
    <w:rsid w:val="0043566A"/>
    <w:rsid w:val="00436820"/>
    <w:rsid w:val="004378B9"/>
    <w:rsid w:val="00440C56"/>
    <w:rsid w:val="00440D88"/>
    <w:rsid w:val="00442BB9"/>
    <w:rsid w:val="004450BC"/>
    <w:rsid w:val="004454B0"/>
    <w:rsid w:val="00450431"/>
    <w:rsid w:val="004504CA"/>
    <w:rsid w:val="00450A6A"/>
    <w:rsid w:val="0045196F"/>
    <w:rsid w:val="004532F4"/>
    <w:rsid w:val="004535FA"/>
    <w:rsid w:val="0045576D"/>
    <w:rsid w:val="00455B7D"/>
    <w:rsid w:val="0046204A"/>
    <w:rsid w:val="00462323"/>
    <w:rsid w:val="00464603"/>
    <w:rsid w:val="00465164"/>
    <w:rsid w:val="004651E1"/>
    <w:rsid w:val="0046758E"/>
    <w:rsid w:val="0046784D"/>
    <w:rsid w:val="00470933"/>
    <w:rsid w:val="00470BF6"/>
    <w:rsid w:val="004711B5"/>
    <w:rsid w:val="004711F3"/>
    <w:rsid w:val="004713A7"/>
    <w:rsid w:val="0047152F"/>
    <w:rsid w:val="00471960"/>
    <w:rsid w:val="0047392F"/>
    <w:rsid w:val="004740CF"/>
    <w:rsid w:val="0047546D"/>
    <w:rsid w:val="00476FFC"/>
    <w:rsid w:val="004779DB"/>
    <w:rsid w:val="00477E02"/>
    <w:rsid w:val="00480053"/>
    <w:rsid w:val="0048126E"/>
    <w:rsid w:val="004818DD"/>
    <w:rsid w:val="00484139"/>
    <w:rsid w:val="004843E7"/>
    <w:rsid w:val="004849A3"/>
    <w:rsid w:val="00484EA2"/>
    <w:rsid w:val="00484FD3"/>
    <w:rsid w:val="00486A05"/>
    <w:rsid w:val="00486A4E"/>
    <w:rsid w:val="00486BB0"/>
    <w:rsid w:val="00487EF7"/>
    <w:rsid w:val="00491008"/>
    <w:rsid w:val="004926A7"/>
    <w:rsid w:val="004944D3"/>
    <w:rsid w:val="004954B6"/>
    <w:rsid w:val="00495D2A"/>
    <w:rsid w:val="00496C54"/>
    <w:rsid w:val="004A01BB"/>
    <w:rsid w:val="004A1DCB"/>
    <w:rsid w:val="004A2450"/>
    <w:rsid w:val="004A3E8A"/>
    <w:rsid w:val="004A540A"/>
    <w:rsid w:val="004A6275"/>
    <w:rsid w:val="004B14AF"/>
    <w:rsid w:val="004B23BF"/>
    <w:rsid w:val="004B5791"/>
    <w:rsid w:val="004B6121"/>
    <w:rsid w:val="004B6B5E"/>
    <w:rsid w:val="004B7AC0"/>
    <w:rsid w:val="004C0635"/>
    <w:rsid w:val="004C2AFC"/>
    <w:rsid w:val="004C2F11"/>
    <w:rsid w:val="004C5148"/>
    <w:rsid w:val="004C537F"/>
    <w:rsid w:val="004C6810"/>
    <w:rsid w:val="004C6867"/>
    <w:rsid w:val="004C6FE0"/>
    <w:rsid w:val="004C747B"/>
    <w:rsid w:val="004D038D"/>
    <w:rsid w:val="004D090A"/>
    <w:rsid w:val="004D18C2"/>
    <w:rsid w:val="004D2AB2"/>
    <w:rsid w:val="004D2F70"/>
    <w:rsid w:val="004D3425"/>
    <w:rsid w:val="004D637B"/>
    <w:rsid w:val="004D64C9"/>
    <w:rsid w:val="004E2A56"/>
    <w:rsid w:val="004E343C"/>
    <w:rsid w:val="004E3FCD"/>
    <w:rsid w:val="004E6388"/>
    <w:rsid w:val="004E65C1"/>
    <w:rsid w:val="004E6E62"/>
    <w:rsid w:val="004E755D"/>
    <w:rsid w:val="004E7B99"/>
    <w:rsid w:val="004F2711"/>
    <w:rsid w:val="004F28BA"/>
    <w:rsid w:val="004F2BD1"/>
    <w:rsid w:val="004F2F6A"/>
    <w:rsid w:val="004F3131"/>
    <w:rsid w:val="004F3958"/>
    <w:rsid w:val="004F3B11"/>
    <w:rsid w:val="004F3D6E"/>
    <w:rsid w:val="004F40B5"/>
    <w:rsid w:val="004F4797"/>
    <w:rsid w:val="004F5E00"/>
    <w:rsid w:val="004F65F7"/>
    <w:rsid w:val="004F7C10"/>
    <w:rsid w:val="005007ED"/>
    <w:rsid w:val="00501003"/>
    <w:rsid w:val="00501C83"/>
    <w:rsid w:val="00501CA0"/>
    <w:rsid w:val="00502FE1"/>
    <w:rsid w:val="00503017"/>
    <w:rsid w:val="00503AED"/>
    <w:rsid w:val="00503C9F"/>
    <w:rsid w:val="005041A2"/>
    <w:rsid w:val="00504B2B"/>
    <w:rsid w:val="005058B7"/>
    <w:rsid w:val="005065D4"/>
    <w:rsid w:val="00510B81"/>
    <w:rsid w:val="00511F07"/>
    <w:rsid w:val="005120BC"/>
    <w:rsid w:val="005136C0"/>
    <w:rsid w:val="00513749"/>
    <w:rsid w:val="0051465C"/>
    <w:rsid w:val="005152BB"/>
    <w:rsid w:val="005154B5"/>
    <w:rsid w:val="00516993"/>
    <w:rsid w:val="00516F1D"/>
    <w:rsid w:val="0052049E"/>
    <w:rsid w:val="00521DBB"/>
    <w:rsid w:val="00523B8C"/>
    <w:rsid w:val="00523DC3"/>
    <w:rsid w:val="00524606"/>
    <w:rsid w:val="005247CB"/>
    <w:rsid w:val="00524F92"/>
    <w:rsid w:val="00525149"/>
    <w:rsid w:val="00525BD0"/>
    <w:rsid w:val="0052621A"/>
    <w:rsid w:val="0052659D"/>
    <w:rsid w:val="005269B7"/>
    <w:rsid w:val="00527D15"/>
    <w:rsid w:val="0053124B"/>
    <w:rsid w:val="005356D4"/>
    <w:rsid w:val="00535706"/>
    <w:rsid w:val="00536D25"/>
    <w:rsid w:val="005375F1"/>
    <w:rsid w:val="0053761C"/>
    <w:rsid w:val="00541FD4"/>
    <w:rsid w:val="00543329"/>
    <w:rsid w:val="005434B7"/>
    <w:rsid w:val="005435E9"/>
    <w:rsid w:val="005438C1"/>
    <w:rsid w:val="0054434F"/>
    <w:rsid w:val="005457A5"/>
    <w:rsid w:val="00547508"/>
    <w:rsid w:val="00550978"/>
    <w:rsid w:val="00550DAE"/>
    <w:rsid w:val="00550F6B"/>
    <w:rsid w:val="0055207F"/>
    <w:rsid w:val="0055348F"/>
    <w:rsid w:val="00554A35"/>
    <w:rsid w:val="00556DDD"/>
    <w:rsid w:val="005602CF"/>
    <w:rsid w:val="00561939"/>
    <w:rsid w:val="005625FF"/>
    <w:rsid w:val="005637F9"/>
    <w:rsid w:val="00563E90"/>
    <w:rsid w:val="0056437B"/>
    <w:rsid w:val="00564808"/>
    <w:rsid w:val="00566A6B"/>
    <w:rsid w:val="00566E41"/>
    <w:rsid w:val="0056778D"/>
    <w:rsid w:val="005709AE"/>
    <w:rsid w:val="00570F50"/>
    <w:rsid w:val="00571536"/>
    <w:rsid w:val="00571C1F"/>
    <w:rsid w:val="00571F75"/>
    <w:rsid w:val="00573180"/>
    <w:rsid w:val="005738CE"/>
    <w:rsid w:val="00574F46"/>
    <w:rsid w:val="00575396"/>
    <w:rsid w:val="00575D3D"/>
    <w:rsid w:val="00576293"/>
    <w:rsid w:val="005770CA"/>
    <w:rsid w:val="005809EB"/>
    <w:rsid w:val="00580BB4"/>
    <w:rsid w:val="00580F63"/>
    <w:rsid w:val="00581646"/>
    <w:rsid w:val="00581FC6"/>
    <w:rsid w:val="00583105"/>
    <w:rsid w:val="00584045"/>
    <w:rsid w:val="0058673F"/>
    <w:rsid w:val="00586D4D"/>
    <w:rsid w:val="00587447"/>
    <w:rsid w:val="00587E87"/>
    <w:rsid w:val="00590838"/>
    <w:rsid w:val="00590910"/>
    <w:rsid w:val="00590A1D"/>
    <w:rsid w:val="0059123F"/>
    <w:rsid w:val="00591DE2"/>
    <w:rsid w:val="005938B8"/>
    <w:rsid w:val="005941A9"/>
    <w:rsid w:val="00594B77"/>
    <w:rsid w:val="00595456"/>
    <w:rsid w:val="005978AF"/>
    <w:rsid w:val="005A05DA"/>
    <w:rsid w:val="005A10E4"/>
    <w:rsid w:val="005A1CD5"/>
    <w:rsid w:val="005A26B8"/>
    <w:rsid w:val="005A27EF"/>
    <w:rsid w:val="005A2AC4"/>
    <w:rsid w:val="005A2B72"/>
    <w:rsid w:val="005A358F"/>
    <w:rsid w:val="005A36C8"/>
    <w:rsid w:val="005A73B0"/>
    <w:rsid w:val="005A77B5"/>
    <w:rsid w:val="005B0818"/>
    <w:rsid w:val="005B25F7"/>
    <w:rsid w:val="005B2DEB"/>
    <w:rsid w:val="005B46E7"/>
    <w:rsid w:val="005B4B71"/>
    <w:rsid w:val="005B677E"/>
    <w:rsid w:val="005B6AD5"/>
    <w:rsid w:val="005B71C6"/>
    <w:rsid w:val="005B7770"/>
    <w:rsid w:val="005B77D2"/>
    <w:rsid w:val="005C2191"/>
    <w:rsid w:val="005C22BB"/>
    <w:rsid w:val="005C254C"/>
    <w:rsid w:val="005C3D7E"/>
    <w:rsid w:val="005C47B0"/>
    <w:rsid w:val="005C6175"/>
    <w:rsid w:val="005C6CC8"/>
    <w:rsid w:val="005C719A"/>
    <w:rsid w:val="005D06AE"/>
    <w:rsid w:val="005D241F"/>
    <w:rsid w:val="005D313A"/>
    <w:rsid w:val="005D44C8"/>
    <w:rsid w:val="005D48C6"/>
    <w:rsid w:val="005D538F"/>
    <w:rsid w:val="005D7296"/>
    <w:rsid w:val="005D7D63"/>
    <w:rsid w:val="005E12DB"/>
    <w:rsid w:val="005E25FD"/>
    <w:rsid w:val="005E436F"/>
    <w:rsid w:val="005E4ED7"/>
    <w:rsid w:val="005E5264"/>
    <w:rsid w:val="005E5F1F"/>
    <w:rsid w:val="005E72CA"/>
    <w:rsid w:val="005E7582"/>
    <w:rsid w:val="005E766C"/>
    <w:rsid w:val="005E79E8"/>
    <w:rsid w:val="005E7B0F"/>
    <w:rsid w:val="005F0032"/>
    <w:rsid w:val="005F1017"/>
    <w:rsid w:val="005F1654"/>
    <w:rsid w:val="005F19C0"/>
    <w:rsid w:val="005F2EC6"/>
    <w:rsid w:val="005F3343"/>
    <w:rsid w:val="005F3453"/>
    <w:rsid w:val="005F3835"/>
    <w:rsid w:val="005F45C4"/>
    <w:rsid w:val="005F4DC2"/>
    <w:rsid w:val="005F7718"/>
    <w:rsid w:val="0060020D"/>
    <w:rsid w:val="00600C9D"/>
    <w:rsid w:val="00602012"/>
    <w:rsid w:val="00602B9A"/>
    <w:rsid w:val="006032AE"/>
    <w:rsid w:val="00603C32"/>
    <w:rsid w:val="0060498A"/>
    <w:rsid w:val="00605C61"/>
    <w:rsid w:val="00606F21"/>
    <w:rsid w:val="006110FF"/>
    <w:rsid w:val="00611F7A"/>
    <w:rsid w:val="00612AE2"/>
    <w:rsid w:val="006140B1"/>
    <w:rsid w:val="006140E3"/>
    <w:rsid w:val="00615C2F"/>
    <w:rsid w:val="00616E16"/>
    <w:rsid w:val="00621F3E"/>
    <w:rsid w:val="006240FF"/>
    <w:rsid w:val="00624CBD"/>
    <w:rsid w:val="00625DDD"/>
    <w:rsid w:val="0063016E"/>
    <w:rsid w:val="0063029D"/>
    <w:rsid w:val="006312F7"/>
    <w:rsid w:val="00632128"/>
    <w:rsid w:val="00633033"/>
    <w:rsid w:val="006344E9"/>
    <w:rsid w:val="006345A9"/>
    <w:rsid w:val="00634BA7"/>
    <w:rsid w:val="006353D2"/>
    <w:rsid w:val="0063680A"/>
    <w:rsid w:val="00636D22"/>
    <w:rsid w:val="00640340"/>
    <w:rsid w:val="00640531"/>
    <w:rsid w:val="00642548"/>
    <w:rsid w:val="0064397D"/>
    <w:rsid w:val="0064429F"/>
    <w:rsid w:val="0064794D"/>
    <w:rsid w:val="00647ACE"/>
    <w:rsid w:val="00651953"/>
    <w:rsid w:val="00654773"/>
    <w:rsid w:val="00654D04"/>
    <w:rsid w:val="00655765"/>
    <w:rsid w:val="00655CA7"/>
    <w:rsid w:val="00656011"/>
    <w:rsid w:val="00656F74"/>
    <w:rsid w:val="00657087"/>
    <w:rsid w:val="00660254"/>
    <w:rsid w:val="00665B41"/>
    <w:rsid w:val="00665D45"/>
    <w:rsid w:val="00665EF7"/>
    <w:rsid w:val="00666FBA"/>
    <w:rsid w:val="00667163"/>
    <w:rsid w:val="00670590"/>
    <w:rsid w:val="00670E54"/>
    <w:rsid w:val="00671B7E"/>
    <w:rsid w:val="00672640"/>
    <w:rsid w:val="006727AD"/>
    <w:rsid w:val="006761CD"/>
    <w:rsid w:val="00676271"/>
    <w:rsid w:val="0067794D"/>
    <w:rsid w:val="0068173B"/>
    <w:rsid w:val="00681996"/>
    <w:rsid w:val="00681A96"/>
    <w:rsid w:val="006823C7"/>
    <w:rsid w:val="00682A66"/>
    <w:rsid w:val="006838F2"/>
    <w:rsid w:val="00683944"/>
    <w:rsid w:val="00686725"/>
    <w:rsid w:val="0069026E"/>
    <w:rsid w:val="00690D16"/>
    <w:rsid w:val="00691C3F"/>
    <w:rsid w:val="0069451B"/>
    <w:rsid w:val="006946BB"/>
    <w:rsid w:val="00695D41"/>
    <w:rsid w:val="006965F2"/>
    <w:rsid w:val="00696B4E"/>
    <w:rsid w:val="00697299"/>
    <w:rsid w:val="00697B25"/>
    <w:rsid w:val="00697B6F"/>
    <w:rsid w:val="00697E2C"/>
    <w:rsid w:val="006A0B28"/>
    <w:rsid w:val="006A1BFB"/>
    <w:rsid w:val="006A1C7E"/>
    <w:rsid w:val="006A22EC"/>
    <w:rsid w:val="006A2A4D"/>
    <w:rsid w:val="006A2FB0"/>
    <w:rsid w:val="006A4197"/>
    <w:rsid w:val="006A495B"/>
    <w:rsid w:val="006A4D2E"/>
    <w:rsid w:val="006A4F50"/>
    <w:rsid w:val="006A5364"/>
    <w:rsid w:val="006A6045"/>
    <w:rsid w:val="006A66AE"/>
    <w:rsid w:val="006A6E37"/>
    <w:rsid w:val="006A7778"/>
    <w:rsid w:val="006B341E"/>
    <w:rsid w:val="006B5282"/>
    <w:rsid w:val="006B5509"/>
    <w:rsid w:val="006B6B28"/>
    <w:rsid w:val="006B766A"/>
    <w:rsid w:val="006C015A"/>
    <w:rsid w:val="006C1C66"/>
    <w:rsid w:val="006C254B"/>
    <w:rsid w:val="006C3B5A"/>
    <w:rsid w:val="006C3CB8"/>
    <w:rsid w:val="006C3E60"/>
    <w:rsid w:val="006C3F52"/>
    <w:rsid w:val="006C5058"/>
    <w:rsid w:val="006C5654"/>
    <w:rsid w:val="006C5C5E"/>
    <w:rsid w:val="006C63D8"/>
    <w:rsid w:val="006C6481"/>
    <w:rsid w:val="006C7399"/>
    <w:rsid w:val="006C75BD"/>
    <w:rsid w:val="006D0D23"/>
    <w:rsid w:val="006D11DC"/>
    <w:rsid w:val="006D1EDE"/>
    <w:rsid w:val="006D2924"/>
    <w:rsid w:val="006D2B8D"/>
    <w:rsid w:val="006D45AC"/>
    <w:rsid w:val="006D4DD0"/>
    <w:rsid w:val="006D5815"/>
    <w:rsid w:val="006D5B56"/>
    <w:rsid w:val="006D656E"/>
    <w:rsid w:val="006D6755"/>
    <w:rsid w:val="006D6893"/>
    <w:rsid w:val="006D729A"/>
    <w:rsid w:val="006D7A35"/>
    <w:rsid w:val="006E0188"/>
    <w:rsid w:val="006E41BD"/>
    <w:rsid w:val="006E56C0"/>
    <w:rsid w:val="006E5CBE"/>
    <w:rsid w:val="006E6CE1"/>
    <w:rsid w:val="006E7E76"/>
    <w:rsid w:val="006F0C16"/>
    <w:rsid w:val="006F11B5"/>
    <w:rsid w:val="006F1990"/>
    <w:rsid w:val="006F273D"/>
    <w:rsid w:val="006F3FC5"/>
    <w:rsid w:val="006F40CF"/>
    <w:rsid w:val="006F4BF5"/>
    <w:rsid w:val="006F5A78"/>
    <w:rsid w:val="006F5B45"/>
    <w:rsid w:val="00700146"/>
    <w:rsid w:val="00700A9C"/>
    <w:rsid w:val="00700B87"/>
    <w:rsid w:val="00702FE9"/>
    <w:rsid w:val="0070393D"/>
    <w:rsid w:val="007045DC"/>
    <w:rsid w:val="00704665"/>
    <w:rsid w:val="007054CE"/>
    <w:rsid w:val="00705553"/>
    <w:rsid w:val="007056F3"/>
    <w:rsid w:val="00705A4F"/>
    <w:rsid w:val="0070653B"/>
    <w:rsid w:val="00706601"/>
    <w:rsid w:val="00710D0B"/>
    <w:rsid w:val="00711D7C"/>
    <w:rsid w:val="007138DA"/>
    <w:rsid w:val="00716AE2"/>
    <w:rsid w:val="00717B26"/>
    <w:rsid w:val="00721B89"/>
    <w:rsid w:val="00723DDB"/>
    <w:rsid w:val="007254B6"/>
    <w:rsid w:val="007276AB"/>
    <w:rsid w:val="00730660"/>
    <w:rsid w:val="00730AEA"/>
    <w:rsid w:val="00731771"/>
    <w:rsid w:val="00731D08"/>
    <w:rsid w:val="00732ADB"/>
    <w:rsid w:val="00733988"/>
    <w:rsid w:val="00733D98"/>
    <w:rsid w:val="00733F70"/>
    <w:rsid w:val="00736205"/>
    <w:rsid w:val="0073683E"/>
    <w:rsid w:val="00736AE1"/>
    <w:rsid w:val="00736E8A"/>
    <w:rsid w:val="007374DB"/>
    <w:rsid w:val="0073753F"/>
    <w:rsid w:val="00742C64"/>
    <w:rsid w:val="007433C8"/>
    <w:rsid w:val="007435CF"/>
    <w:rsid w:val="007436C5"/>
    <w:rsid w:val="00746881"/>
    <w:rsid w:val="00750D88"/>
    <w:rsid w:val="00750F08"/>
    <w:rsid w:val="00753DB2"/>
    <w:rsid w:val="0075685B"/>
    <w:rsid w:val="00756BDC"/>
    <w:rsid w:val="007571D6"/>
    <w:rsid w:val="00760FFA"/>
    <w:rsid w:val="00762398"/>
    <w:rsid w:val="007624A0"/>
    <w:rsid w:val="00762880"/>
    <w:rsid w:val="00763072"/>
    <w:rsid w:val="00763B42"/>
    <w:rsid w:val="007647E1"/>
    <w:rsid w:val="00764AB4"/>
    <w:rsid w:val="00766BC2"/>
    <w:rsid w:val="00766F9A"/>
    <w:rsid w:val="007672DA"/>
    <w:rsid w:val="00767B6C"/>
    <w:rsid w:val="0077019A"/>
    <w:rsid w:val="00770D31"/>
    <w:rsid w:val="007721A7"/>
    <w:rsid w:val="007728AA"/>
    <w:rsid w:val="00773921"/>
    <w:rsid w:val="00774062"/>
    <w:rsid w:val="00774982"/>
    <w:rsid w:val="0077514A"/>
    <w:rsid w:val="00776063"/>
    <w:rsid w:val="0077619D"/>
    <w:rsid w:val="00776B78"/>
    <w:rsid w:val="00777091"/>
    <w:rsid w:val="00780492"/>
    <w:rsid w:val="00780531"/>
    <w:rsid w:val="007808C9"/>
    <w:rsid w:val="007842CB"/>
    <w:rsid w:val="00784B15"/>
    <w:rsid w:val="00785135"/>
    <w:rsid w:val="00785EB2"/>
    <w:rsid w:val="00786B82"/>
    <w:rsid w:val="007873AA"/>
    <w:rsid w:val="00790DBA"/>
    <w:rsid w:val="00791451"/>
    <w:rsid w:val="00791509"/>
    <w:rsid w:val="0079278B"/>
    <w:rsid w:val="00796381"/>
    <w:rsid w:val="007969FB"/>
    <w:rsid w:val="00797D65"/>
    <w:rsid w:val="007A0081"/>
    <w:rsid w:val="007A1FE9"/>
    <w:rsid w:val="007A3165"/>
    <w:rsid w:val="007A3574"/>
    <w:rsid w:val="007A3EA4"/>
    <w:rsid w:val="007A6F83"/>
    <w:rsid w:val="007A71E5"/>
    <w:rsid w:val="007A7BC0"/>
    <w:rsid w:val="007A7C5D"/>
    <w:rsid w:val="007B07EF"/>
    <w:rsid w:val="007B0E75"/>
    <w:rsid w:val="007B1FF2"/>
    <w:rsid w:val="007B28F6"/>
    <w:rsid w:val="007B2AEE"/>
    <w:rsid w:val="007B3939"/>
    <w:rsid w:val="007B4033"/>
    <w:rsid w:val="007B415E"/>
    <w:rsid w:val="007B4161"/>
    <w:rsid w:val="007B4E1F"/>
    <w:rsid w:val="007B4EEB"/>
    <w:rsid w:val="007B5312"/>
    <w:rsid w:val="007B571D"/>
    <w:rsid w:val="007B6554"/>
    <w:rsid w:val="007B6E1F"/>
    <w:rsid w:val="007C0FD5"/>
    <w:rsid w:val="007C18E5"/>
    <w:rsid w:val="007C1E6C"/>
    <w:rsid w:val="007C2A59"/>
    <w:rsid w:val="007C2B37"/>
    <w:rsid w:val="007C304B"/>
    <w:rsid w:val="007C3B13"/>
    <w:rsid w:val="007C4081"/>
    <w:rsid w:val="007C5612"/>
    <w:rsid w:val="007C6033"/>
    <w:rsid w:val="007C741D"/>
    <w:rsid w:val="007D0688"/>
    <w:rsid w:val="007D12B4"/>
    <w:rsid w:val="007D1C3E"/>
    <w:rsid w:val="007D1D38"/>
    <w:rsid w:val="007D2575"/>
    <w:rsid w:val="007D263A"/>
    <w:rsid w:val="007D2FD3"/>
    <w:rsid w:val="007D39EF"/>
    <w:rsid w:val="007D4D1E"/>
    <w:rsid w:val="007D5791"/>
    <w:rsid w:val="007D6596"/>
    <w:rsid w:val="007E037A"/>
    <w:rsid w:val="007E0629"/>
    <w:rsid w:val="007E1208"/>
    <w:rsid w:val="007E2013"/>
    <w:rsid w:val="007E3E66"/>
    <w:rsid w:val="007E6009"/>
    <w:rsid w:val="007E6103"/>
    <w:rsid w:val="007E6243"/>
    <w:rsid w:val="007E6461"/>
    <w:rsid w:val="007E7F4B"/>
    <w:rsid w:val="007F0CFD"/>
    <w:rsid w:val="007F2446"/>
    <w:rsid w:val="007F6B4A"/>
    <w:rsid w:val="007F764B"/>
    <w:rsid w:val="007F77F8"/>
    <w:rsid w:val="008003F1"/>
    <w:rsid w:val="0080043D"/>
    <w:rsid w:val="008005C4"/>
    <w:rsid w:val="00800D33"/>
    <w:rsid w:val="00802BA2"/>
    <w:rsid w:val="008038AC"/>
    <w:rsid w:val="008048F7"/>
    <w:rsid w:val="00804AF7"/>
    <w:rsid w:val="0080571C"/>
    <w:rsid w:val="008062E5"/>
    <w:rsid w:val="00806BCC"/>
    <w:rsid w:val="00806F02"/>
    <w:rsid w:val="008070A2"/>
    <w:rsid w:val="008072AB"/>
    <w:rsid w:val="00807CDA"/>
    <w:rsid w:val="00810D8D"/>
    <w:rsid w:val="00810FF8"/>
    <w:rsid w:val="00811D8E"/>
    <w:rsid w:val="00811F7E"/>
    <w:rsid w:val="00812033"/>
    <w:rsid w:val="00812E73"/>
    <w:rsid w:val="00813B95"/>
    <w:rsid w:val="00816630"/>
    <w:rsid w:val="008175D6"/>
    <w:rsid w:val="008225DF"/>
    <w:rsid w:val="00822872"/>
    <w:rsid w:val="0082294D"/>
    <w:rsid w:val="00822A5E"/>
    <w:rsid w:val="00822C35"/>
    <w:rsid w:val="00823CEF"/>
    <w:rsid w:val="00824964"/>
    <w:rsid w:val="00825253"/>
    <w:rsid w:val="00826DC8"/>
    <w:rsid w:val="00827003"/>
    <w:rsid w:val="00827E63"/>
    <w:rsid w:val="00827F45"/>
    <w:rsid w:val="00830411"/>
    <w:rsid w:val="00830699"/>
    <w:rsid w:val="00833646"/>
    <w:rsid w:val="00833B5C"/>
    <w:rsid w:val="00833C0E"/>
    <w:rsid w:val="00833DD7"/>
    <w:rsid w:val="0083411A"/>
    <w:rsid w:val="008352F2"/>
    <w:rsid w:val="00835A1A"/>
    <w:rsid w:val="0083614A"/>
    <w:rsid w:val="00836C12"/>
    <w:rsid w:val="008370BA"/>
    <w:rsid w:val="008374E7"/>
    <w:rsid w:val="00840426"/>
    <w:rsid w:val="00840750"/>
    <w:rsid w:val="00840905"/>
    <w:rsid w:val="00842E9F"/>
    <w:rsid w:val="00843723"/>
    <w:rsid w:val="00843964"/>
    <w:rsid w:val="00843AB0"/>
    <w:rsid w:val="00845144"/>
    <w:rsid w:val="008455B3"/>
    <w:rsid w:val="00846259"/>
    <w:rsid w:val="00846564"/>
    <w:rsid w:val="00846AED"/>
    <w:rsid w:val="00847210"/>
    <w:rsid w:val="00847B03"/>
    <w:rsid w:val="0085052A"/>
    <w:rsid w:val="008508F4"/>
    <w:rsid w:val="008516EE"/>
    <w:rsid w:val="00851BB4"/>
    <w:rsid w:val="00851CAC"/>
    <w:rsid w:val="00852329"/>
    <w:rsid w:val="008530BA"/>
    <w:rsid w:val="008563DF"/>
    <w:rsid w:val="00856C75"/>
    <w:rsid w:val="008570C0"/>
    <w:rsid w:val="008570E8"/>
    <w:rsid w:val="00857864"/>
    <w:rsid w:val="00860111"/>
    <w:rsid w:val="00860774"/>
    <w:rsid w:val="00860D2A"/>
    <w:rsid w:val="00861389"/>
    <w:rsid w:val="00862B7E"/>
    <w:rsid w:val="00862E51"/>
    <w:rsid w:val="00863876"/>
    <w:rsid w:val="00865EFE"/>
    <w:rsid w:val="00866C00"/>
    <w:rsid w:val="00867849"/>
    <w:rsid w:val="00870B82"/>
    <w:rsid w:val="008716D7"/>
    <w:rsid w:val="00871A8B"/>
    <w:rsid w:val="008721AA"/>
    <w:rsid w:val="00872B1B"/>
    <w:rsid w:val="0087375B"/>
    <w:rsid w:val="00874412"/>
    <w:rsid w:val="00877700"/>
    <w:rsid w:val="00877F02"/>
    <w:rsid w:val="008804D8"/>
    <w:rsid w:val="00881559"/>
    <w:rsid w:val="00882978"/>
    <w:rsid w:val="0088630C"/>
    <w:rsid w:val="00886F68"/>
    <w:rsid w:val="00890E10"/>
    <w:rsid w:val="00891661"/>
    <w:rsid w:val="00892A99"/>
    <w:rsid w:val="00892FE0"/>
    <w:rsid w:val="00893CB4"/>
    <w:rsid w:val="0089580D"/>
    <w:rsid w:val="008A01E9"/>
    <w:rsid w:val="008A029D"/>
    <w:rsid w:val="008A0BF9"/>
    <w:rsid w:val="008A10CD"/>
    <w:rsid w:val="008A1F50"/>
    <w:rsid w:val="008A31E2"/>
    <w:rsid w:val="008A35A4"/>
    <w:rsid w:val="008A386B"/>
    <w:rsid w:val="008A47EC"/>
    <w:rsid w:val="008A4AFE"/>
    <w:rsid w:val="008A5C86"/>
    <w:rsid w:val="008A5FFF"/>
    <w:rsid w:val="008A64DD"/>
    <w:rsid w:val="008A79CA"/>
    <w:rsid w:val="008A7F9D"/>
    <w:rsid w:val="008B098B"/>
    <w:rsid w:val="008B4470"/>
    <w:rsid w:val="008B61D9"/>
    <w:rsid w:val="008B6C54"/>
    <w:rsid w:val="008B7360"/>
    <w:rsid w:val="008B75C4"/>
    <w:rsid w:val="008B7E62"/>
    <w:rsid w:val="008C024C"/>
    <w:rsid w:val="008C3089"/>
    <w:rsid w:val="008C41A1"/>
    <w:rsid w:val="008C53D1"/>
    <w:rsid w:val="008C5F76"/>
    <w:rsid w:val="008C6547"/>
    <w:rsid w:val="008C6807"/>
    <w:rsid w:val="008C73F7"/>
    <w:rsid w:val="008C7C4A"/>
    <w:rsid w:val="008D01B4"/>
    <w:rsid w:val="008D02B2"/>
    <w:rsid w:val="008D1149"/>
    <w:rsid w:val="008D15EF"/>
    <w:rsid w:val="008D234F"/>
    <w:rsid w:val="008D2BE8"/>
    <w:rsid w:val="008D31D6"/>
    <w:rsid w:val="008D3F34"/>
    <w:rsid w:val="008D48D1"/>
    <w:rsid w:val="008D4FBE"/>
    <w:rsid w:val="008D62DD"/>
    <w:rsid w:val="008D727F"/>
    <w:rsid w:val="008D74A0"/>
    <w:rsid w:val="008D7F24"/>
    <w:rsid w:val="008E04EF"/>
    <w:rsid w:val="008E0799"/>
    <w:rsid w:val="008E18C5"/>
    <w:rsid w:val="008E1DBD"/>
    <w:rsid w:val="008E25C4"/>
    <w:rsid w:val="008E2CBA"/>
    <w:rsid w:val="008E3517"/>
    <w:rsid w:val="008E3D95"/>
    <w:rsid w:val="008E54B4"/>
    <w:rsid w:val="008E735A"/>
    <w:rsid w:val="008E7A2B"/>
    <w:rsid w:val="008F116F"/>
    <w:rsid w:val="008F14C2"/>
    <w:rsid w:val="008F1758"/>
    <w:rsid w:val="008F1CEC"/>
    <w:rsid w:val="008F2291"/>
    <w:rsid w:val="008F4344"/>
    <w:rsid w:val="008F469D"/>
    <w:rsid w:val="008F53F4"/>
    <w:rsid w:val="008F6096"/>
    <w:rsid w:val="00900A94"/>
    <w:rsid w:val="00900F62"/>
    <w:rsid w:val="00901CA2"/>
    <w:rsid w:val="009031CD"/>
    <w:rsid w:val="0091057B"/>
    <w:rsid w:val="00912CC4"/>
    <w:rsid w:val="00914DD5"/>
    <w:rsid w:val="00915309"/>
    <w:rsid w:val="009160DC"/>
    <w:rsid w:val="009160E8"/>
    <w:rsid w:val="009207BD"/>
    <w:rsid w:val="009216A7"/>
    <w:rsid w:val="009219B4"/>
    <w:rsid w:val="0092240A"/>
    <w:rsid w:val="00922CF0"/>
    <w:rsid w:val="00922D8A"/>
    <w:rsid w:val="00923520"/>
    <w:rsid w:val="00926C9E"/>
    <w:rsid w:val="00927082"/>
    <w:rsid w:val="00927663"/>
    <w:rsid w:val="00927B5E"/>
    <w:rsid w:val="00927D18"/>
    <w:rsid w:val="00932B27"/>
    <w:rsid w:val="00932EB9"/>
    <w:rsid w:val="00933D0B"/>
    <w:rsid w:val="00935D4E"/>
    <w:rsid w:val="0093649C"/>
    <w:rsid w:val="00936B64"/>
    <w:rsid w:val="009372F4"/>
    <w:rsid w:val="00937667"/>
    <w:rsid w:val="009378E1"/>
    <w:rsid w:val="009406BD"/>
    <w:rsid w:val="00940C97"/>
    <w:rsid w:val="0094259A"/>
    <w:rsid w:val="00942B7C"/>
    <w:rsid w:val="00943E3C"/>
    <w:rsid w:val="00944201"/>
    <w:rsid w:val="009448CC"/>
    <w:rsid w:val="009448E2"/>
    <w:rsid w:val="00946925"/>
    <w:rsid w:val="00946B4E"/>
    <w:rsid w:val="00947012"/>
    <w:rsid w:val="009478A2"/>
    <w:rsid w:val="009509DB"/>
    <w:rsid w:val="00950A59"/>
    <w:rsid w:val="00951E56"/>
    <w:rsid w:val="00952944"/>
    <w:rsid w:val="00953A2F"/>
    <w:rsid w:val="0095447E"/>
    <w:rsid w:val="009544E3"/>
    <w:rsid w:val="009555D8"/>
    <w:rsid w:val="00956DF2"/>
    <w:rsid w:val="00957A78"/>
    <w:rsid w:val="009611BA"/>
    <w:rsid w:val="00961FC7"/>
    <w:rsid w:val="00962644"/>
    <w:rsid w:val="00963519"/>
    <w:rsid w:val="009648B4"/>
    <w:rsid w:val="00964FAD"/>
    <w:rsid w:val="00966FD5"/>
    <w:rsid w:val="009671B9"/>
    <w:rsid w:val="009675A3"/>
    <w:rsid w:val="009702A7"/>
    <w:rsid w:val="00970733"/>
    <w:rsid w:val="009708E2"/>
    <w:rsid w:val="00970F5B"/>
    <w:rsid w:val="009728E8"/>
    <w:rsid w:val="00972CE8"/>
    <w:rsid w:val="0097418C"/>
    <w:rsid w:val="0097533C"/>
    <w:rsid w:val="00975381"/>
    <w:rsid w:val="00977451"/>
    <w:rsid w:val="00980153"/>
    <w:rsid w:val="0098187A"/>
    <w:rsid w:val="009822B0"/>
    <w:rsid w:val="00985DA5"/>
    <w:rsid w:val="0098680B"/>
    <w:rsid w:val="00987689"/>
    <w:rsid w:val="00990709"/>
    <w:rsid w:val="009908FD"/>
    <w:rsid w:val="00991BE9"/>
    <w:rsid w:val="00991C28"/>
    <w:rsid w:val="00992513"/>
    <w:rsid w:val="009930F1"/>
    <w:rsid w:val="00993C77"/>
    <w:rsid w:val="00994CC0"/>
    <w:rsid w:val="00995C74"/>
    <w:rsid w:val="009967D3"/>
    <w:rsid w:val="0099692E"/>
    <w:rsid w:val="00997DF1"/>
    <w:rsid w:val="00997EB2"/>
    <w:rsid w:val="009A090F"/>
    <w:rsid w:val="009A1AB6"/>
    <w:rsid w:val="009A1FB0"/>
    <w:rsid w:val="009A1FD2"/>
    <w:rsid w:val="009A215C"/>
    <w:rsid w:val="009A2E1B"/>
    <w:rsid w:val="009A3984"/>
    <w:rsid w:val="009A4DD8"/>
    <w:rsid w:val="009A4FCA"/>
    <w:rsid w:val="009A6305"/>
    <w:rsid w:val="009A7833"/>
    <w:rsid w:val="009B0457"/>
    <w:rsid w:val="009B0EB8"/>
    <w:rsid w:val="009B5D0F"/>
    <w:rsid w:val="009B79AF"/>
    <w:rsid w:val="009C109A"/>
    <w:rsid w:val="009C2683"/>
    <w:rsid w:val="009C300F"/>
    <w:rsid w:val="009C474B"/>
    <w:rsid w:val="009C6578"/>
    <w:rsid w:val="009C6747"/>
    <w:rsid w:val="009D0980"/>
    <w:rsid w:val="009D0BA0"/>
    <w:rsid w:val="009D1F27"/>
    <w:rsid w:val="009D208D"/>
    <w:rsid w:val="009D3F3C"/>
    <w:rsid w:val="009D4AA0"/>
    <w:rsid w:val="009D65BB"/>
    <w:rsid w:val="009D665D"/>
    <w:rsid w:val="009D79E8"/>
    <w:rsid w:val="009D7CBF"/>
    <w:rsid w:val="009E0CD4"/>
    <w:rsid w:val="009E19C3"/>
    <w:rsid w:val="009E2F0C"/>
    <w:rsid w:val="009E3428"/>
    <w:rsid w:val="009E40C9"/>
    <w:rsid w:val="009E43FB"/>
    <w:rsid w:val="009E5AF5"/>
    <w:rsid w:val="009E60C2"/>
    <w:rsid w:val="009F0C6B"/>
    <w:rsid w:val="009F0DB8"/>
    <w:rsid w:val="009F0DBE"/>
    <w:rsid w:val="009F16DB"/>
    <w:rsid w:val="009F1B0C"/>
    <w:rsid w:val="009F327A"/>
    <w:rsid w:val="009F5062"/>
    <w:rsid w:val="009F5473"/>
    <w:rsid w:val="009F63EF"/>
    <w:rsid w:val="009F6FDC"/>
    <w:rsid w:val="009F72B0"/>
    <w:rsid w:val="009F7604"/>
    <w:rsid w:val="00A00C2E"/>
    <w:rsid w:val="00A00D09"/>
    <w:rsid w:val="00A00D51"/>
    <w:rsid w:val="00A04A2C"/>
    <w:rsid w:val="00A05589"/>
    <w:rsid w:val="00A05BCF"/>
    <w:rsid w:val="00A074C1"/>
    <w:rsid w:val="00A07E70"/>
    <w:rsid w:val="00A10891"/>
    <w:rsid w:val="00A10CF3"/>
    <w:rsid w:val="00A12347"/>
    <w:rsid w:val="00A1335C"/>
    <w:rsid w:val="00A13E74"/>
    <w:rsid w:val="00A141E0"/>
    <w:rsid w:val="00A14526"/>
    <w:rsid w:val="00A1488F"/>
    <w:rsid w:val="00A15776"/>
    <w:rsid w:val="00A15DAE"/>
    <w:rsid w:val="00A1798A"/>
    <w:rsid w:val="00A227D8"/>
    <w:rsid w:val="00A22A29"/>
    <w:rsid w:val="00A23C4C"/>
    <w:rsid w:val="00A23E14"/>
    <w:rsid w:val="00A25CB6"/>
    <w:rsid w:val="00A26FFA"/>
    <w:rsid w:val="00A27DEE"/>
    <w:rsid w:val="00A30F6A"/>
    <w:rsid w:val="00A32B0E"/>
    <w:rsid w:val="00A32CB0"/>
    <w:rsid w:val="00A341BA"/>
    <w:rsid w:val="00A3565A"/>
    <w:rsid w:val="00A358DF"/>
    <w:rsid w:val="00A364E9"/>
    <w:rsid w:val="00A3666E"/>
    <w:rsid w:val="00A36EDD"/>
    <w:rsid w:val="00A41CF5"/>
    <w:rsid w:val="00A41DB8"/>
    <w:rsid w:val="00A4259B"/>
    <w:rsid w:val="00A43683"/>
    <w:rsid w:val="00A45AD2"/>
    <w:rsid w:val="00A461B0"/>
    <w:rsid w:val="00A50622"/>
    <w:rsid w:val="00A50AF9"/>
    <w:rsid w:val="00A516E7"/>
    <w:rsid w:val="00A51A23"/>
    <w:rsid w:val="00A5336F"/>
    <w:rsid w:val="00A5394A"/>
    <w:rsid w:val="00A53BBE"/>
    <w:rsid w:val="00A54CEF"/>
    <w:rsid w:val="00A55557"/>
    <w:rsid w:val="00A56582"/>
    <w:rsid w:val="00A567AD"/>
    <w:rsid w:val="00A57953"/>
    <w:rsid w:val="00A57ABF"/>
    <w:rsid w:val="00A609BB"/>
    <w:rsid w:val="00A61039"/>
    <w:rsid w:val="00A61D2F"/>
    <w:rsid w:val="00A62582"/>
    <w:rsid w:val="00A625DE"/>
    <w:rsid w:val="00A6332A"/>
    <w:rsid w:val="00A73C71"/>
    <w:rsid w:val="00A741CA"/>
    <w:rsid w:val="00A755D5"/>
    <w:rsid w:val="00A75EFA"/>
    <w:rsid w:val="00A7643C"/>
    <w:rsid w:val="00A77A1C"/>
    <w:rsid w:val="00A800BC"/>
    <w:rsid w:val="00A822FE"/>
    <w:rsid w:val="00A84A08"/>
    <w:rsid w:val="00A84A9A"/>
    <w:rsid w:val="00A84D5C"/>
    <w:rsid w:val="00A866EA"/>
    <w:rsid w:val="00A86948"/>
    <w:rsid w:val="00A86DA2"/>
    <w:rsid w:val="00A90434"/>
    <w:rsid w:val="00A90D55"/>
    <w:rsid w:val="00A921C0"/>
    <w:rsid w:val="00A949D5"/>
    <w:rsid w:val="00A94FD6"/>
    <w:rsid w:val="00A9518F"/>
    <w:rsid w:val="00A974B4"/>
    <w:rsid w:val="00AA0275"/>
    <w:rsid w:val="00AA0424"/>
    <w:rsid w:val="00AA054C"/>
    <w:rsid w:val="00AA0E44"/>
    <w:rsid w:val="00AA3D17"/>
    <w:rsid w:val="00AA3D1E"/>
    <w:rsid w:val="00AA4FAD"/>
    <w:rsid w:val="00AA515D"/>
    <w:rsid w:val="00AA55E1"/>
    <w:rsid w:val="00AA6474"/>
    <w:rsid w:val="00AA7282"/>
    <w:rsid w:val="00AB07B0"/>
    <w:rsid w:val="00AB08D1"/>
    <w:rsid w:val="00AB097C"/>
    <w:rsid w:val="00AB0D18"/>
    <w:rsid w:val="00AB0D24"/>
    <w:rsid w:val="00AB10A8"/>
    <w:rsid w:val="00AB3EC4"/>
    <w:rsid w:val="00AB498F"/>
    <w:rsid w:val="00AB49C4"/>
    <w:rsid w:val="00AB53E8"/>
    <w:rsid w:val="00AB58EA"/>
    <w:rsid w:val="00AB5B65"/>
    <w:rsid w:val="00AB5FAC"/>
    <w:rsid w:val="00AB702D"/>
    <w:rsid w:val="00AB7630"/>
    <w:rsid w:val="00AB7932"/>
    <w:rsid w:val="00AB7CC1"/>
    <w:rsid w:val="00AC30BF"/>
    <w:rsid w:val="00AC3C1C"/>
    <w:rsid w:val="00AC52EC"/>
    <w:rsid w:val="00AC5387"/>
    <w:rsid w:val="00AC628E"/>
    <w:rsid w:val="00AC70C4"/>
    <w:rsid w:val="00AD04EB"/>
    <w:rsid w:val="00AD123E"/>
    <w:rsid w:val="00AD1C47"/>
    <w:rsid w:val="00AD2883"/>
    <w:rsid w:val="00AD32AD"/>
    <w:rsid w:val="00AD3BA7"/>
    <w:rsid w:val="00AD4490"/>
    <w:rsid w:val="00AD583A"/>
    <w:rsid w:val="00AD5AC9"/>
    <w:rsid w:val="00AD731C"/>
    <w:rsid w:val="00AD741C"/>
    <w:rsid w:val="00AE097C"/>
    <w:rsid w:val="00AE3383"/>
    <w:rsid w:val="00AE5518"/>
    <w:rsid w:val="00AE6FD0"/>
    <w:rsid w:val="00AF28C9"/>
    <w:rsid w:val="00AF2F4C"/>
    <w:rsid w:val="00AF5109"/>
    <w:rsid w:val="00AF5A26"/>
    <w:rsid w:val="00AF60E9"/>
    <w:rsid w:val="00AF6310"/>
    <w:rsid w:val="00AF67AD"/>
    <w:rsid w:val="00AF6CBF"/>
    <w:rsid w:val="00B018D8"/>
    <w:rsid w:val="00B02AA7"/>
    <w:rsid w:val="00B046C1"/>
    <w:rsid w:val="00B0530D"/>
    <w:rsid w:val="00B10407"/>
    <w:rsid w:val="00B137C3"/>
    <w:rsid w:val="00B13F1C"/>
    <w:rsid w:val="00B13F6F"/>
    <w:rsid w:val="00B15C15"/>
    <w:rsid w:val="00B15CAB"/>
    <w:rsid w:val="00B17FBC"/>
    <w:rsid w:val="00B238F0"/>
    <w:rsid w:val="00B23D33"/>
    <w:rsid w:val="00B246BC"/>
    <w:rsid w:val="00B25FAD"/>
    <w:rsid w:val="00B26ED6"/>
    <w:rsid w:val="00B301A2"/>
    <w:rsid w:val="00B30CC5"/>
    <w:rsid w:val="00B3303F"/>
    <w:rsid w:val="00B331EB"/>
    <w:rsid w:val="00B335AF"/>
    <w:rsid w:val="00B36A2D"/>
    <w:rsid w:val="00B36F90"/>
    <w:rsid w:val="00B404A7"/>
    <w:rsid w:val="00B4076D"/>
    <w:rsid w:val="00B4115C"/>
    <w:rsid w:val="00B41AB1"/>
    <w:rsid w:val="00B4220D"/>
    <w:rsid w:val="00B429A9"/>
    <w:rsid w:val="00B4305B"/>
    <w:rsid w:val="00B4379D"/>
    <w:rsid w:val="00B45150"/>
    <w:rsid w:val="00B4674F"/>
    <w:rsid w:val="00B46EF3"/>
    <w:rsid w:val="00B47CD3"/>
    <w:rsid w:val="00B47F10"/>
    <w:rsid w:val="00B5156F"/>
    <w:rsid w:val="00B51891"/>
    <w:rsid w:val="00B520F8"/>
    <w:rsid w:val="00B532AC"/>
    <w:rsid w:val="00B535F7"/>
    <w:rsid w:val="00B541F4"/>
    <w:rsid w:val="00B545AE"/>
    <w:rsid w:val="00B55224"/>
    <w:rsid w:val="00B603B3"/>
    <w:rsid w:val="00B61C28"/>
    <w:rsid w:val="00B64B1A"/>
    <w:rsid w:val="00B65839"/>
    <w:rsid w:val="00B66108"/>
    <w:rsid w:val="00B6666A"/>
    <w:rsid w:val="00B7015E"/>
    <w:rsid w:val="00B70CB0"/>
    <w:rsid w:val="00B721E2"/>
    <w:rsid w:val="00B72374"/>
    <w:rsid w:val="00B72640"/>
    <w:rsid w:val="00B72856"/>
    <w:rsid w:val="00B72F18"/>
    <w:rsid w:val="00B75167"/>
    <w:rsid w:val="00B76795"/>
    <w:rsid w:val="00B77DB8"/>
    <w:rsid w:val="00B80648"/>
    <w:rsid w:val="00B82977"/>
    <w:rsid w:val="00B82CB7"/>
    <w:rsid w:val="00B852B4"/>
    <w:rsid w:val="00B85471"/>
    <w:rsid w:val="00B8572D"/>
    <w:rsid w:val="00B864E6"/>
    <w:rsid w:val="00B87576"/>
    <w:rsid w:val="00B923F5"/>
    <w:rsid w:val="00B9304E"/>
    <w:rsid w:val="00B93A3E"/>
    <w:rsid w:val="00B951D8"/>
    <w:rsid w:val="00B95E80"/>
    <w:rsid w:val="00B9632A"/>
    <w:rsid w:val="00B97075"/>
    <w:rsid w:val="00B9712B"/>
    <w:rsid w:val="00BA08B2"/>
    <w:rsid w:val="00BA0DFD"/>
    <w:rsid w:val="00BA1C34"/>
    <w:rsid w:val="00BA1DAA"/>
    <w:rsid w:val="00BA2947"/>
    <w:rsid w:val="00BA7375"/>
    <w:rsid w:val="00BB18A8"/>
    <w:rsid w:val="00BB205A"/>
    <w:rsid w:val="00BB2AFF"/>
    <w:rsid w:val="00BB2B9E"/>
    <w:rsid w:val="00BB3EA2"/>
    <w:rsid w:val="00BB43DC"/>
    <w:rsid w:val="00BB5079"/>
    <w:rsid w:val="00BB541F"/>
    <w:rsid w:val="00BB55A6"/>
    <w:rsid w:val="00BC10A4"/>
    <w:rsid w:val="00BC262B"/>
    <w:rsid w:val="00BC5BC4"/>
    <w:rsid w:val="00BC645A"/>
    <w:rsid w:val="00BC6F3C"/>
    <w:rsid w:val="00BD19A3"/>
    <w:rsid w:val="00BD31E3"/>
    <w:rsid w:val="00BD486E"/>
    <w:rsid w:val="00BD59A7"/>
    <w:rsid w:val="00BD5BB4"/>
    <w:rsid w:val="00BD643A"/>
    <w:rsid w:val="00BE1401"/>
    <w:rsid w:val="00BE1E85"/>
    <w:rsid w:val="00BE1FB0"/>
    <w:rsid w:val="00BE2845"/>
    <w:rsid w:val="00BE2E6B"/>
    <w:rsid w:val="00BE3E8C"/>
    <w:rsid w:val="00BE481B"/>
    <w:rsid w:val="00BE48FA"/>
    <w:rsid w:val="00BE538C"/>
    <w:rsid w:val="00BE67D6"/>
    <w:rsid w:val="00BE6F9A"/>
    <w:rsid w:val="00BE6FF3"/>
    <w:rsid w:val="00BE71CA"/>
    <w:rsid w:val="00BE766C"/>
    <w:rsid w:val="00BF02EF"/>
    <w:rsid w:val="00BF0900"/>
    <w:rsid w:val="00BF09A9"/>
    <w:rsid w:val="00BF16E8"/>
    <w:rsid w:val="00BF2CDD"/>
    <w:rsid w:val="00BF33DB"/>
    <w:rsid w:val="00BF3513"/>
    <w:rsid w:val="00BF36C9"/>
    <w:rsid w:val="00BF39C8"/>
    <w:rsid w:val="00BF3AAE"/>
    <w:rsid w:val="00BF55F0"/>
    <w:rsid w:val="00BF65D9"/>
    <w:rsid w:val="00C006CC"/>
    <w:rsid w:val="00C0076B"/>
    <w:rsid w:val="00C00B2D"/>
    <w:rsid w:val="00C0186B"/>
    <w:rsid w:val="00C03247"/>
    <w:rsid w:val="00C03303"/>
    <w:rsid w:val="00C04388"/>
    <w:rsid w:val="00C04925"/>
    <w:rsid w:val="00C04CBD"/>
    <w:rsid w:val="00C04DA2"/>
    <w:rsid w:val="00C05118"/>
    <w:rsid w:val="00C05EBF"/>
    <w:rsid w:val="00C06760"/>
    <w:rsid w:val="00C1029F"/>
    <w:rsid w:val="00C11876"/>
    <w:rsid w:val="00C1199B"/>
    <w:rsid w:val="00C132AA"/>
    <w:rsid w:val="00C135AC"/>
    <w:rsid w:val="00C14321"/>
    <w:rsid w:val="00C15304"/>
    <w:rsid w:val="00C16641"/>
    <w:rsid w:val="00C168FB"/>
    <w:rsid w:val="00C177DC"/>
    <w:rsid w:val="00C2058A"/>
    <w:rsid w:val="00C21773"/>
    <w:rsid w:val="00C22709"/>
    <w:rsid w:val="00C2421C"/>
    <w:rsid w:val="00C24354"/>
    <w:rsid w:val="00C26533"/>
    <w:rsid w:val="00C26E29"/>
    <w:rsid w:val="00C317B2"/>
    <w:rsid w:val="00C32D6D"/>
    <w:rsid w:val="00C32ED1"/>
    <w:rsid w:val="00C33402"/>
    <w:rsid w:val="00C33E0E"/>
    <w:rsid w:val="00C33E7D"/>
    <w:rsid w:val="00C33F18"/>
    <w:rsid w:val="00C34603"/>
    <w:rsid w:val="00C34A09"/>
    <w:rsid w:val="00C34FFE"/>
    <w:rsid w:val="00C35613"/>
    <w:rsid w:val="00C37573"/>
    <w:rsid w:val="00C41803"/>
    <w:rsid w:val="00C4309C"/>
    <w:rsid w:val="00C43732"/>
    <w:rsid w:val="00C43FE6"/>
    <w:rsid w:val="00C451CB"/>
    <w:rsid w:val="00C47CE6"/>
    <w:rsid w:val="00C502C2"/>
    <w:rsid w:val="00C50759"/>
    <w:rsid w:val="00C5165E"/>
    <w:rsid w:val="00C51A88"/>
    <w:rsid w:val="00C5499B"/>
    <w:rsid w:val="00C55006"/>
    <w:rsid w:val="00C554CE"/>
    <w:rsid w:val="00C563FF"/>
    <w:rsid w:val="00C56C0D"/>
    <w:rsid w:val="00C636F9"/>
    <w:rsid w:val="00C64D09"/>
    <w:rsid w:val="00C64D52"/>
    <w:rsid w:val="00C65432"/>
    <w:rsid w:val="00C65511"/>
    <w:rsid w:val="00C656EE"/>
    <w:rsid w:val="00C65BE5"/>
    <w:rsid w:val="00C65E4E"/>
    <w:rsid w:val="00C6699F"/>
    <w:rsid w:val="00C66C42"/>
    <w:rsid w:val="00C70D37"/>
    <w:rsid w:val="00C70F9B"/>
    <w:rsid w:val="00C713B1"/>
    <w:rsid w:val="00C71CBB"/>
    <w:rsid w:val="00C72D5D"/>
    <w:rsid w:val="00C739AC"/>
    <w:rsid w:val="00C7406B"/>
    <w:rsid w:val="00C74B6F"/>
    <w:rsid w:val="00C7508D"/>
    <w:rsid w:val="00C766BC"/>
    <w:rsid w:val="00C770AC"/>
    <w:rsid w:val="00C77576"/>
    <w:rsid w:val="00C81355"/>
    <w:rsid w:val="00C82C7F"/>
    <w:rsid w:val="00C835D8"/>
    <w:rsid w:val="00C85CDE"/>
    <w:rsid w:val="00C862F6"/>
    <w:rsid w:val="00C8654F"/>
    <w:rsid w:val="00C90188"/>
    <w:rsid w:val="00C93205"/>
    <w:rsid w:val="00C9360C"/>
    <w:rsid w:val="00C940CA"/>
    <w:rsid w:val="00C9532D"/>
    <w:rsid w:val="00C954EF"/>
    <w:rsid w:val="00C95DCC"/>
    <w:rsid w:val="00C9605F"/>
    <w:rsid w:val="00C96413"/>
    <w:rsid w:val="00C97D0D"/>
    <w:rsid w:val="00C97D7B"/>
    <w:rsid w:val="00CA1515"/>
    <w:rsid w:val="00CA2BBC"/>
    <w:rsid w:val="00CA577E"/>
    <w:rsid w:val="00CA66AF"/>
    <w:rsid w:val="00CA7608"/>
    <w:rsid w:val="00CA7C37"/>
    <w:rsid w:val="00CB299D"/>
    <w:rsid w:val="00CB39EB"/>
    <w:rsid w:val="00CB3A54"/>
    <w:rsid w:val="00CB5D83"/>
    <w:rsid w:val="00CB7F29"/>
    <w:rsid w:val="00CC26A7"/>
    <w:rsid w:val="00CC2B16"/>
    <w:rsid w:val="00CC4637"/>
    <w:rsid w:val="00CC513D"/>
    <w:rsid w:val="00CC66B1"/>
    <w:rsid w:val="00CC7C23"/>
    <w:rsid w:val="00CD0212"/>
    <w:rsid w:val="00CD080F"/>
    <w:rsid w:val="00CD3527"/>
    <w:rsid w:val="00CD54F1"/>
    <w:rsid w:val="00CD5A6F"/>
    <w:rsid w:val="00CD657E"/>
    <w:rsid w:val="00CD6917"/>
    <w:rsid w:val="00CD7875"/>
    <w:rsid w:val="00CD7C39"/>
    <w:rsid w:val="00CD7CC9"/>
    <w:rsid w:val="00CE104A"/>
    <w:rsid w:val="00CE2BC5"/>
    <w:rsid w:val="00CE2ECE"/>
    <w:rsid w:val="00CE39CC"/>
    <w:rsid w:val="00CE4429"/>
    <w:rsid w:val="00CE5920"/>
    <w:rsid w:val="00CE6727"/>
    <w:rsid w:val="00CE6FFF"/>
    <w:rsid w:val="00CF0470"/>
    <w:rsid w:val="00CF2434"/>
    <w:rsid w:val="00CF2C2B"/>
    <w:rsid w:val="00CF2D4D"/>
    <w:rsid w:val="00CF3D79"/>
    <w:rsid w:val="00CF6D8A"/>
    <w:rsid w:val="00CF749A"/>
    <w:rsid w:val="00CF7651"/>
    <w:rsid w:val="00D00B18"/>
    <w:rsid w:val="00D0194C"/>
    <w:rsid w:val="00D040CD"/>
    <w:rsid w:val="00D0412F"/>
    <w:rsid w:val="00D071D1"/>
    <w:rsid w:val="00D07DD4"/>
    <w:rsid w:val="00D1049F"/>
    <w:rsid w:val="00D12C47"/>
    <w:rsid w:val="00D13188"/>
    <w:rsid w:val="00D14D4B"/>
    <w:rsid w:val="00D1533D"/>
    <w:rsid w:val="00D1594A"/>
    <w:rsid w:val="00D15BA0"/>
    <w:rsid w:val="00D2026A"/>
    <w:rsid w:val="00D20625"/>
    <w:rsid w:val="00D20868"/>
    <w:rsid w:val="00D22265"/>
    <w:rsid w:val="00D22275"/>
    <w:rsid w:val="00D22AC0"/>
    <w:rsid w:val="00D23A88"/>
    <w:rsid w:val="00D24CC5"/>
    <w:rsid w:val="00D25E77"/>
    <w:rsid w:val="00D260DA"/>
    <w:rsid w:val="00D302E7"/>
    <w:rsid w:val="00D31272"/>
    <w:rsid w:val="00D32B02"/>
    <w:rsid w:val="00D33335"/>
    <w:rsid w:val="00D34CBA"/>
    <w:rsid w:val="00D358FA"/>
    <w:rsid w:val="00D35E86"/>
    <w:rsid w:val="00D37140"/>
    <w:rsid w:val="00D43178"/>
    <w:rsid w:val="00D432C0"/>
    <w:rsid w:val="00D436FB"/>
    <w:rsid w:val="00D43A69"/>
    <w:rsid w:val="00D44041"/>
    <w:rsid w:val="00D4451F"/>
    <w:rsid w:val="00D448E4"/>
    <w:rsid w:val="00D449F6"/>
    <w:rsid w:val="00D451CD"/>
    <w:rsid w:val="00D46142"/>
    <w:rsid w:val="00D47E46"/>
    <w:rsid w:val="00D50314"/>
    <w:rsid w:val="00D50928"/>
    <w:rsid w:val="00D513EB"/>
    <w:rsid w:val="00D52B31"/>
    <w:rsid w:val="00D530E3"/>
    <w:rsid w:val="00D5395C"/>
    <w:rsid w:val="00D5449E"/>
    <w:rsid w:val="00D57339"/>
    <w:rsid w:val="00D573A9"/>
    <w:rsid w:val="00D57B72"/>
    <w:rsid w:val="00D57BA5"/>
    <w:rsid w:val="00D6174F"/>
    <w:rsid w:val="00D61D33"/>
    <w:rsid w:val="00D6223C"/>
    <w:rsid w:val="00D62F2A"/>
    <w:rsid w:val="00D663EC"/>
    <w:rsid w:val="00D66486"/>
    <w:rsid w:val="00D7305B"/>
    <w:rsid w:val="00D74A45"/>
    <w:rsid w:val="00D75C7D"/>
    <w:rsid w:val="00D7621E"/>
    <w:rsid w:val="00D76953"/>
    <w:rsid w:val="00D76A9D"/>
    <w:rsid w:val="00D76C8A"/>
    <w:rsid w:val="00D76EC9"/>
    <w:rsid w:val="00D7750B"/>
    <w:rsid w:val="00D77F40"/>
    <w:rsid w:val="00D822CD"/>
    <w:rsid w:val="00D828F1"/>
    <w:rsid w:val="00D8399A"/>
    <w:rsid w:val="00D8528B"/>
    <w:rsid w:val="00D876B4"/>
    <w:rsid w:val="00D87879"/>
    <w:rsid w:val="00D87E24"/>
    <w:rsid w:val="00D91E4D"/>
    <w:rsid w:val="00D92604"/>
    <w:rsid w:val="00D92938"/>
    <w:rsid w:val="00D937C0"/>
    <w:rsid w:val="00D94D89"/>
    <w:rsid w:val="00D9614E"/>
    <w:rsid w:val="00D97184"/>
    <w:rsid w:val="00D972D8"/>
    <w:rsid w:val="00DA12FB"/>
    <w:rsid w:val="00DA370B"/>
    <w:rsid w:val="00DA3840"/>
    <w:rsid w:val="00DA3887"/>
    <w:rsid w:val="00DA3C67"/>
    <w:rsid w:val="00DA3EDE"/>
    <w:rsid w:val="00DA5436"/>
    <w:rsid w:val="00DA7CD6"/>
    <w:rsid w:val="00DB0F36"/>
    <w:rsid w:val="00DB7487"/>
    <w:rsid w:val="00DB771B"/>
    <w:rsid w:val="00DC0B8A"/>
    <w:rsid w:val="00DC10E4"/>
    <w:rsid w:val="00DC1567"/>
    <w:rsid w:val="00DC1F37"/>
    <w:rsid w:val="00DC4D56"/>
    <w:rsid w:val="00DC4F6D"/>
    <w:rsid w:val="00DC4F96"/>
    <w:rsid w:val="00DD0C11"/>
    <w:rsid w:val="00DD0F5F"/>
    <w:rsid w:val="00DD13BC"/>
    <w:rsid w:val="00DD1C90"/>
    <w:rsid w:val="00DD2E87"/>
    <w:rsid w:val="00DD2F80"/>
    <w:rsid w:val="00DD3B39"/>
    <w:rsid w:val="00DD3C12"/>
    <w:rsid w:val="00DD3CE9"/>
    <w:rsid w:val="00DD4B02"/>
    <w:rsid w:val="00DD662E"/>
    <w:rsid w:val="00DD79E6"/>
    <w:rsid w:val="00DD7F3E"/>
    <w:rsid w:val="00DE2D41"/>
    <w:rsid w:val="00DE447D"/>
    <w:rsid w:val="00DE4A05"/>
    <w:rsid w:val="00DE51A5"/>
    <w:rsid w:val="00DE53DD"/>
    <w:rsid w:val="00DE6799"/>
    <w:rsid w:val="00DE6BA4"/>
    <w:rsid w:val="00DE6BF0"/>
    <w:rsid w:val="00DE7F8A"/>
    <w:rsid w:val="00DF016A"/>
    <w:rsid w:val="00DF1088"/>
    <w:rsid w:val="00DF1F4A"/>
    <w:rsid w:val="00DF4484"/>
    <w:rsid w:val="00DF4B04"/>
    <w:rsid w:val="00DF67BC"/>
    <w:rsid w:val="00DF738C"/>
    <w:rsid w:val="00DF7B46"/>
    <w:rsid w:val="00DF7FA6"/>
    <w:rsid w:val="00E00084"/>
    <w:rsid w:val="00E01617"/>
    <w:rsid w:val="00E016BE"/>
    <w:rsid w:val="00E01F32"/>
    <w:rsid w:val="00E0202A"/>
    <w:rsid w:val="00E026EF"/>
    <w:rsid w:val="00E02C90"/>
    <w:rsid w:val="00E04351"/>
    <w:rsid w:val="00E04E42"/>
    <w:rsid w:val="00E05049"/>
    <w:rsid w:val="00E05EF1"/>
    <w:rsid w:val="00E06C8D"/>
    <w:rsid w:val="00E06E40"/>
    <w:rsid w:val="00E1017F"/>
    <w:rsid w:val="00E101FF"/>
    <w:rsid w:val="00E1074C"/>
    <w:rsid w:val="00E11694"/>
    <w:rsid w:val="00E1194A"/>
    <w:rsid w:val="00E1297D"/>
    <w:rsid w:val="00E1407B"/>
    <w:rsid w:val="00E1604C"/>
    <w:rsid w:val="00E172DA"/>
    <w:rsid w:val="00E17A02"/>
    <w:rsid w:val="00E17ED1"/>
    <w:rsid w:val="00E20F9E"/>
    <w:rsid w:val="00E21439"/>
    <w:rsid w:val="00E21614"/>
    <w:rsid w:val="00E219CB"/>
    <w:rsid w:val="00E24649"/>
    <w:rsid w:val="00E24FE8"/>
    <w:rsid w:val="00E24FF1"/>
    <w:rsid w:val="00E262AA"/>
    <w:rsid w:val="00E267D1"/>
    <w:rsid w:val="00E2745C"/>
    <w:rsid w:val="00E30581"/>
    <w:rsid w:val="00E3084E"/>
    <w:rsid w:val="00E33BC4"/>
    <w:rsid w:val="00E34673"/>
    <w:rsid w:val="00E36ED1"/>
    <w:rsid w:val="00E36FE9"/>
    <w:rsid w:val="00E415B2"/>
    <w:rsid w:val="00E41677"/>
    <w:rsid w:val="00E43058"/>
    <w:rsid w:val="00E43A80"/>
    <w:rsid w:val="00E445FA"/>
    <w:rsid w:val="00E44D0A"/>
    <w:rsid w:val="00E456EF"/>
    <w:rsid w:val="00E51FF4"/>
    <w:rsid w:val="00E56994"/>
    <w:rsid w:val="00E60B14"/>
    <w:rsid w:val="00E64066"/>
    <w:rsid w:val="00E650E8"/>
    <w:rsid w:val="00E652FF"/>
    <w:rsid w:val="00E65A0F"/>
    <w:rsid w:val="00E65A3B"/>
    <w:rsid w:val="00E66255"/>
    <w:rsid w:val="00E66B23"/>
    <w:rsid w:val="00E67D2E"/>
    <w:rsid w:val="00E70FF7"/>
    <w:rsid w:val="00E711FC"/>
    <w:rsid w:val="00E729D9"/>
    <w:rsid w:val="00E738C3"/>
    <w:rsid w:val="00E73EE0"/>
    <w:rsid w:val="00E748C5"/>
    <w:rsid w:val="00E74B62"/>
    <w:rsid w:val="00E750FF"/>
    <w:rsid w:val="00E7593C"/>
    <w:rsid w:val="00E76729"/>
    <w:rsid w:val="00E7684B"/>
    <w:rsid w:val="00E77138"/>
    <w:rsid w:val="00E82C04"/>
    <w:rsid w:val="00E83D30"/>
    <w:rsid w:val="00E85001"/>
    <w:rsid w:val="00E86936"/>
    <w:rsid w:val="00E91335"/>
    <w:rsid w:val="00E95D63"/>
    <w:rsid w:val="00E96628"/>
    <w:rsid w:val="00E96A5F"/>
    <w:rsid w:val="00EA126C"/>
    <w:rsid w:val="00EA19EF"/>
    <w:rsid w:val="00EA1C6F"/>
    <w:rsid w:val="00EA2620"/>
    <w:rsid w:val="00EA62D0"/>
    <w:rsid w:val="00EB0CFC"/>
    <w:rsid w:val="00EB12E7"/>
    <w:rsid w:val="00EB2565"/>
    <w:rsid w:val="00EB2A7C"/>
    <w:rsid w:val="00EB2CD0"/>
    <w:rsid w:val="00EB4A77"/>
    <w:rsid w:val="00EB4D4F"/>
    <w:rsid w:val="00EB6D51"/>
    <w:rsid w:val="00EB6FFC"/>
    <w:rsid w:val="00EB71E4"/>
    <w:rsid w:val="00EB7337"/>
    <w:rsid w:val="00EB7742"/>
    <w:rsid w:val="00EC28A7"/>
    <w:rsid w:val="00EC35FC"/>
    <w:rsid w:val="00EC3E23"/>
    <w:rsid w:val="00EC4539"/>
    <w:rsid w:val="00EC50E7"/>
    <w:rsid w:val="00EC7CCE"/>
    <w:rsid w:val="00ED090C"/>
    <w:rsid w:val="00ED1C02"/>
    <w:rsid w:val="00ED27B3"/>
    <w:rsid w:val="00ED400F"/>
    <w:rsid w:val="00ED5EC3"/>
    <w:rsid w:val="00ED5FA7"/>
    <w:rsid w:val="00ED72D4"/>
    <w:rsid w:val="00ED7725"/>
    <w:rsid w:val="00ED7727"/>
    <w:rsid w:val="00ED786A"/>
    <w:rsid w:val="00ED7B1B"/>
    <w:rsid w:val="00EE0147"/>
    <w:rsid w:val="00EE3EBC"/>
    <w:rsid w:val="00EE40F8"/>
    <w:rsid w:val="00EE5FF7"/>
    <w:rsid w:val="00EE725D"/>
    <w:rsid w:val="00EF0A73"/>
    <w:rsid w:val="00EF0AF5"/>
    <w:rsid w:val="00EF1291"/>
    <w:rsid w:val="00EF3097"/>
    <w:rsid w:val="00EF3225"/>
    <w:rsid w:val="00EF32AD"/>
    <w:rsid w:val="00EF368F"/>
    <w:rsid w:val="00EF41E7"/>
    <w:rsid w:val="00EF48EB"/>
    <w:rsid w:val="00EF7AF2"/>
    <w:rsid w:val="00F02C24"/>
    <w:rsid w:val="00F0631F"/>
    <w:rsid w:val="00F06861"/>
    <w:rsid w:val="00F069B1"/>
    <w:rsid w:val="00F07683"/>
    <w:rsid w:val="00F07B0C"/>
    <w:rsid w:val="00F1037A"/>
    <w:rsid w:val="00F111B0"/>
    <w:rsid w:val="00F12D2D"/>
    <w:rsid w:val="00F1393B"/>
    <w:rsid w:val="00F140B6"/>
    <w:rsid w:val="00F15FBF"/>
    <w:rsid w:val="00F16A71"/>
    <w:rsid w:val="00F17796"/>
    <w:rsid w:val="00F20950"/>
    <w:rsid w:val="00F20D03"/>
    <w:rsid w:val="00F21FA8"/>
    <w:rsid w:val="00F2539A"/>
    <w:rsid w:val="00F2544E"/>
    <w:rsid w:val="00F263CE"/>
    <w:rsid w:val="00F26DB0"/>
    <w:rsid w:val="00F27056"/>
    <w:rsid w:val="00F3008B"/>
    <w:rsid w:val="00F30841"/>
    <w:rsid w:val="00F31CB3"/>
    <w:rsid w:val="00F333DA"/>
    <w:rsid w:val="00F33765"/>
    <w:rsid w:val="00F34E7F"/>
    <w:rsid w:val="00F3502F"/>
    <w:rsid w:val="00F35064"/>
    <w:rsid w:val="00F35596"/>
    <w:rsid w:val="00F35D55"/>
    <w:rsid w:val="00F363FB"/>
    <w:rsid w:val="00F40274"/>
    <w:rsid w:val="00F40D24"/>
    <w:rsid w:val="00F41A77"/>
    <w:rsid w:val="00F421C2"/>
    <w:rsid w:val="00F4266A"/>
    <w:rsid w:val="00F42B5E"/>
    <w:rsid w:val="00F436A8"/>
    <w:rsid w:val="00F44884"/>
    <w:rsid w:val="00F44A90"/>
    <w:rsid w:val="00F465E1"/>
    <w:rsid w:val="00F467E6"/>
    <w:rsid w:val="00F4753F"/>
    <w:rsid w:val="00F47A02"/>
    <w:rsid w:val="00F506B9"/>
    <w:rsid w:val="00F50791"/>
    <w:rsid w:val="00F507A9"/>
    <w:rsid w:val="00F50DA1"/>
    <w:rsid w:val="00F51FFC"/>
    <w:rsid w:val="00F526C9"/>
    <w:rsid w:val="00F531F0"/>
    <w:rsid w:val="00F531F7"/>
    <w:rsid w:val="00F54A45"/>
    <w:rsid w:val="00F54DED"/>
    <w:rsid w:val="00F56945"/>
    <w:rsid w:val="00F57BDE"/>
    <w:rsid w:val="00F60F4D"/>
    <w:rsid w:val="00F6188A"/>
    <w:rsid w:val="00F625F0"/>
    <w:rsid w:val="00F62A81"/>
    <w:rsid w:val="00F63032"/>
    <w:rsid w:val="00F65828"/>
    <w:rsid w:val="00F668CC"/>
    <w:rsid w:val="00F7132C"/>
    <w:rsid w:val="00F71DA2"/>
    <w:rsid w:val="00F7281F"/>
    <w:rsid w:val="00F728D1"/>
    <w:rsid w:val="00F73800"/>
    <w:rsid w:val="00F747C9"/>
    <w:rsid w:val="00F74BBD"/>
    <w:rsid w:val="00F759A6"/>
    <w:rsid w:val="00F76C91"/>
    <w:rsid w:val="00F76F79"/>
    <w:rsid w:val="00F775A2"/>
    <w:rsid w:val="00F77940"/>
    <w:rsid w:val="00F804F2"/>
    <w:rsid w:val="00F81EAE"/>
    <w:rsid w:val="00F836EC"/>
    <w:rsid w:val="00F844FC"/>
    <w:rsid w:val="00F84F06"/>
    <w:rsid w:val="00F87778"/>
    <w:rsid w:val="00F91006"/>
    <w:rsid w:val="00F91C61"/>
    <w:rsid w:val="00F91CC3"/>
    <w:rsid w:val="00F92099"/>
    <w:rsid w:val="00F9231B"/>
    <w:rsid w:val="00F94042"/>
    <w:rsid w:val="00F94651"/>
    <w:rsid w:val="00F96D51"/>
    <w:rsid w:val="00F970F7"/>
    <w:rsid w:val="00F97CA8"/>
    <w:rsid w:val="00FA0E75"/>
    <w:rsid w:val="00FA1DD6"/>
    <w:rsid w:val="00FA1F1B"/>
    <w:rsid w:val="00FA2149"/>
    <w:rsid w:val="00FA2BED"/>
    <w:rsid w:val="00FA344F"/>
    <w:rsid w:val="00FA347F"/>
    <w:rsid w:val="00FA3E12"/>
    <w:rsid w:val="00FA7B9D"/>
    <w:rsid w:val="00FB074D"/>
    <w:rsid w:val="00FB18F2"/>
    <w:rsid w:val="00FB19D3"/>
    <w:rsid w:val="00FB2124"/>
    <w:rsid w:val="00FB2C4C"/>
    <w:rsid w:val="00FB2F2A"/>
    <w:rsid w:val="00FB30B9"/>
    <w:rsid w:val="00FB41D3"/>
    <w:rsid w:val="00FB5173"/>
    <w:rsid w:val="00FB6B28"/>
    <w:rsid w:val="00FB799A"/>
    <w:rsid w:val="00FB7A52"/>
    <w:rsid w:val="00FC0684"/>
    <w:rsid w:val="00FC1BAA"/>
    <w:rsid w:val="00FC1C79"/>
    <w:rsid w:val="00FC2A48"/>
    <w:rsid w:val="00FC4018"/>
    <w:rsid w:val="00FC5A9A"/>
    <w:rsid w:val="00FC5BF0"/>
    <w:rsid w:val="00FC6C02"/>
    <w:rsid w:val="00FC78E0"/>
    <w:rsid w:val="00FC7C79"/>
    <w:rsid w:val="00FD0A98"/>
    <w:rsid w:val="00FD3123"/>
    <w:rsid w:val="00FD33F5"/>
    <w:rsid w:val="00FD3DB7"/>
    <w:rsid w:val="00FD444E"/>
    <w:rsid w:val="00FD5D91"/>
    <w:rsid w:val="00FD6942"/>
    <w:rsid w:val="00FD6BAD"/>
    <w:rsid w:val="00FD6FAC"/>
    <w:rsid w:val="00FD7378"/>
    <w:rsid w:val="00FD76BC"/>
    <w:rsid w:val="00FE23D2"/>
    <w:rsid w:val="00FE4867"/>
    <w:rsid w:val="00FE5B6C"/>
    <w:rsid w:val="00FE695B"/>
    <w:rsid w:val="00FE6E23"/>
    <w:rsid w:val="00FE6FF4"/>
    <w:rsid w:val="00FF22D9"/>
    <w:rsid w:val="00FF43D8"/>
    <w:rsid w:val="00FF4503"/>
    <w:rsid w:val="00FF579E"/>
    <w:rsid w:val="00FF5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7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9E9AEC9F9E8DDFEEB0605AF75A2221970835CD27609CF58DC5FF41DAF2K509G" TargetMode="External"/><Relationship Id="rId12" Type="http://schemas.openxmlformats.org/officeDocument/2006/relationships/image" Target="media/image3.wmf"/><Relationship Id="rId17"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6.wmf"/><Relationship Id="rId10" Type="http://schemas.openxmlformats.org/officeDocument/2006/relationships/hyperlink" Target="consultantplus://offline/ref=353E8427E14C2A431E4E9E3EB69D93A777C66EA65761DE4CC9A837E37Cn955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353E8427E14C2A431E4E9E3EB69D93A777C66EA65761DE4CC9A837E37Cn955G" TargetMode="External"/><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3A58B-B77F-466B-B869-74F746B5A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42725</Words>
  <Characters>243533</Characters>
  <Application>Microsoft Office Word</Application>
  <DocSecurity>0</DocSecurity>
  <Lines>2029</Lines>
  <Paragraphs>571</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user</Company>
  <LinksUpToDate>false</LinksUpToDate>
  <CharactersWithSpaces>285687</CharactersWithSpaces>
  <SharedDoc>false</SharedDoc>
  <HLinks>
    <vt:vector size="30" baseType="variant">
      <vt:variant>
        <vt:i4>1704028</vt:i4>
      </vt:variant>
      <vt:variant>
        <vt:i4>12</vt:i4>
      </vt:variant>
      <vt:variant>
        <vt:i4>0</vt:i4>
      </vt:variant>
      <vt:variant>
        <vt:i4>5</vt:i4>
      </vt:variant>
      <vt:variant>
        <vt:lpwstr>consultantplus://offline/ref=353E8427E14C2A431E4E9E3EB69D93A777C66EA65761DE4CC9A837E37Cn955G</vt:lpwstr>
      </vt:variant>
      <vt:variant>
        <vt:lpwstr/>
      </vt:variant>
      <vt:variant>
        <vt:i4>1704028</vt:i4>
      </vt:variant>
      <vt:variant>
        <vt:i4>9</vt:i4>
      </vt:variant>
      <vt:variant>
        <vt:i4>0</vt:i4>
      </vt:variant>
      <vt:variant>
        <vt:i4>5</vt:i4>
      </vt:variant>
      <vt:variant>
        <vt:lpwstr>consultantplus://offline/ref=353E8427E14C2A431E4E9E3EB69D93A777C66EA65761DE4CC9A837E37Cn955G</vt:lpwstr>
      </vt:variant>
      <vt:variant>
        <vt:lpwstr/>
      </vt:variant>
      <vt:variant>
        <vt:i4>4128872</vt:i4>
      </vt:variant>
      <vt:variant>
        <vt:i4>6</vt:i4>
      </vt:variant>
      <vt:variant>
        <vt:i4>0</vt:i4>
      </vt:variant>
      <vt:variant>
        <vt:i4>5</vt:i4>
      </vt:variant>
      <vt:variant>
        <vt:lpwstr>consultantplus://offline/ref=A40D235C6176C390EDD1E4EE4D7D97179BFC6534E6596ABAD000426CD245499E391571F5YAHEK</vt:lpwstr>
      </vt:variant>
      <vt:variant>
        <vt:lpwstr/>
      </vt:variant>
      <vt:variant>
        <vt:i4>4128822</vt:i4>
      </vt:variant>
      <vt:variant>
        <vt:i4>3</vt:i4>
      </vt:variant>
      <vt:variant>
        <vt:i4>0</vt:i4>
      </vt:variant>
      <vt:variant>
        <vt:i4>5</vt:i4>
      </vt:variant>
      <vt:variant>
        <vt:lpwstr>consultantplus://offline/ref=A40D235C6176C390EDD1E4EE4D7D97179BFC6534E6596ABAD000426CD245499E391571F9YAH7K</vt:lpwstr>
      </vt:variant>
      <vt:variant>
        <vt:lpwstr/>
      </vt:variant>
      <vt:variant>
        <vt:i4>2031616</vt:i4>
      </vt:variant>
      <vt:variant>
        <vt:i4>0</vt:i4>
      </vt:variant>
      <vt:variant>
        <vt:i4>0</vt:i4>
      </vt:variant>
      <vt:variant>
        <vt:i4>5</vt:i4>
      </vt:variant>
      <vt:variant>
        <vt:lpwstr>consultantplus://offline/ref=9E9AEC9F9E8DDFEEB0605AF75A2221970835CD27609CF58DC5FF41DAF2K509G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user</dc:creator>
  <cp:lastModifiedBy>Gil6</cp:lastModifiedBy>
  <cp:revision>17</cp:revision>
  <cp:lastPrinted>2017-03-10T08:54:00Z</cp:lastPrinted>
  <dcterms:created xsi:type="dcterms:W3CDTF">2017-03-30T14:39:00Z</dcterms:created>
  <dcterms:modified xsi:type="dcterms:W3CDTF">2017-06-26T07:54:00Z</dcterms:modified>
</cp:coreProperties>
</file>