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DD6" w:rsidRPr="00CD6B8C" w:rsidRDefault="006B1DD6" w:rsidP="006B1DD6">
      <w:pPr>
        <w:pStyle w:val="ConsPlusNormal"/>
        <w:ind w:firstLine="540"/>
        <w:jc w:val="both"/>
      </w:pPr>
    </w:p>
    <w:p w:rsidR="006B1DD6" w:rsidRPr="000E5F56" w:rsidRDefault="006B1DD6" w:rsidP="006B1DD6">
      <w:pPr>
        <w:spacing w:after="0" w:line="240" w:lineRule="auto"/>
        <w:ind w:left="10773"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F5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</w:p>
    <w:p w:rsidR="006B1DD6" w:rsidRPr="000E5F56" w:rsidRDefault="006B1DD6" w:rsidP="00571CC9">
      <w:pPr>
        <w:spacing w:after="0" w:line="240" w:lineRule="auto"/>
        <w:ind w:left="10773"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</w:t>
      </w:r>
      <w:r w:rsidR="00571CC9" w:rsidRPr="000E5F5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571CC9" w:rsidRPr="000E5F56" w:rsidRDefault="00571CC9" w:rsidP="00571CC9">
      <w:pPr>
        <w:spacing w:after="0" w:line="240" w:lineRule="auto"/>
        <w:ind w:left="10773"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F5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Истра</w:t>
      </w:r>
    </w:p>
    <w:p w:rsidR="006B1DD6" w:rsidRDefault="006B1DD6" w:rsidP="006B1DD6">
      <w:pPr>
        <w:spacing w:after="0" w:line="240" w:lineRule="auto"/>
        <w:ind w:left="10773"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C31E2" w:rsidRPr="004C3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14.12.2017 </w:t>
      </w:r>
      <w:r w:rsidRPr="004C31E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4C3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4C31E2">
        <w:rPr>
          <w:rFonts w:ascii="Times New Roman" w:eastAsia="Times New Roman" w:hAnsi="Times New Roman" w:cs="Times New Roman"/>
          <w:sz w:val="24"/>
          <w:szCs w:val="24"/>
          <w:lang w:eastAsia="ru-RU"/>
        </w:rPr>
        <w:t>9112/12</w:t>
      </w:r>
    </w:p>
    <w:p w:rsidR="000E5F56" w:rsidRPr="000E5F56" w:rsidRDefault="000E5F56" w:rsidP="006B1DD6">
      <w:pPr>
        <w:spacing w:after="0" w:line="240" w:lineRule="auto"/>
        <w:ind w:left="10773"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DD6" w:rsidRPr="000E5F56" w:rsidRDefault="006B1DD6" w:rsidP="006B1DD6">
      <w:pPr>
        <w:spacing w:after="0" w:line="240" w:lineRule="auto"/>
        <w:ind w:left="5387" w:right="-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CC9" w:rsidRPr="000E5F56" w:rsidRDefault="006B1DD6" w:rsidP="00571CC9">
      <w:pPr>
        <w:autoSpaceDE w:val="0"/>
        <w:autoSpaceDN w:val="0"/>
        <w:adjustRightInd w:val="0"/>
        <w:ind w:left="26" w:right="2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5F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E5F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Изменения, которые вносятся в </w:t>
      </w:r>
      <w:r w:rsidR="00571CC9" w:rsidRPr="000E5F56">
        <w:rPr>
          <w:rFonts w:ascii="Times New Roman" w:hAnsi="Times New Roman" w:cs="Times New Roman"/>
          <w:bCs/>
          <w:sz w:val="24"/>
          <w:szCs w:val="24"/>
        </w:rPr>
        <w:t xml:space="preserve">муниципальную программу городского округа Истра </w:t>
      </w:r>
    </w:p>
    <w:p w:rsidR="00571CC9" w:rsidRPr="000E5F56" w:rsidRDefault="00571CC9" w:rsidP="00571CC9">
      <w:pPr>
        <w:autoSpaceDE w:val="0"/>
        <w:autoSpaceDN w:val="0"/>
        <w:adjustRightInd w:val="0"/>
        <w:ind w:left="26" w:right="2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5F56">
        <w:rPr>
          <w:rFonts w:ascii="Times New Roman" w:hAnsi="Times New Roman" w:cs="Times New Roman"/>
          <w:bCs/>
          <w:sz w:val="24"/>
          <w:szCs w:val="24"/>
        </w:rPr>
        <w:t>«Содержание и развитие жилищно-коммунального хозяйства городского округа Истра в 2017 - 2021 годах»</w:t>
      </w:r>
      <w:r w:rsidR="000E5F5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Start"/>
      <w:r w:rsidR="000E5F56">
        <w:rPr>
          <w:rFonts w:ascii="Times New Roman" w:hAnsi="Times New Roman" w:cs="Times New Roman"/>
          <w:bCs/>
          <w:sz w:val="24"/>
          <w:szCs w:val="24"/>
        </w:rPr>
        <w:t>утвержденную</w:t>
      </w:r>
      <w:proofErr w:type="gramEnd"/>
      <w:r w:rsidR="000E5F56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городского округа Истра</w:t>
      </w:r>
      <w:r w:rsidR="003858C3">
        <w:rPr>
          <w:rFonts w:ascii="Times New Roman" w:hAnsi="Times New Roman" w:cs="Times New Roman"/>
          <w:bCs/>
          <w:sz w:val="24"/>
          <w:szCs w:val="24"/>
        </w:rPr>
        <w:t xml:space="preserve"> №5330/7 от 18.07.2017</w:t>
      </w:r>
    </w:p>
    <w:p w:rsidR="00661451" w:rsidRPr="000E5F56" w:rsidRDefault="00661451" w:rsidP="002374A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5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приведения в соответствие </w:t>
      </w:r>
      <w:r w:rsidR="002374AD" w:rsidRPr="000E5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положений Программы </w:t>
      </w:r>
      <w:r w:rsidRPr="000E5F56">
        <w:rPr>
          <w:rFonts w:ascii="Times New Roman" w:eastAsia="Times New Roman" w:hAnsi="Times New Roman" w:cs="Times New Roman"/>
          <w:color w:val="000000"/>
          <w:sz w:val="24"/>
          <w:szCs w:val="24"/>
        </w:rPr>
        <w:t>с решением о бюджете городского округа Истра на 2017 год и плановы</w:t>
      </w:r>
      <w:r w:rsidR="002374AD" w:rsidRPr="000E5F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E5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период</w:t>
      </w:r>
      <w:r w:rsidR="002374AD" w:rsidRPr="000E5F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E5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2018-2020 годы</w:t>
      </w:r>
      <w:r w:rsidR="002374AD" w:rsidRPr="000E5F5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B1DD6" w:rsidRPr="000E5F56" w:rsidRDefault="006B1DD6" w:rsidP="002374AD">
      <w:pPr>
        <w:tabs>
          <w:tab w:val="left" w:pos="405"/>
          <w:tab w:val="center" w:pos="7143"/>
          <w:tab w:val="left" w:pos="10490"/>
        </w:tabs>
        <w:spacing w:after="0" w:line="240" w:lineRule="auto"/>
        <w:ind w:right="42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6CB" w:rsidRPr="000E5F56" w:rsidRDefault="006B1DD6" w:rsidP="00571CC9">
      <w:pPr>
        <w:autoSpaceDE w:val="0"/>
        <w:autoSpaceDN w:val="0"/>
        <w:adjustRightInd w:val="0"/>
        <w:ind w:left="26" w:right="26"/>
        <w:rPr>
          <w:rFonts w:ascii="Times New Roman" w:hAnsi="Times New Roman" w:cs="Times New Roman"/>
          <w:bCs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 xml:space="preserve">1. </w:t>
      </w:r>
      <w:r w:rsidR="00571CC9" w:rsidRPr="000E5F56">
        <w:rPr>
          <w:rFonts w:ascii="Times New Roman" w:hAnsi="Times New Roman" w:cs="Times New Roman"/>
          <w:bCs/>
          <w:sz w:val="24"/>
          <w:szCs w:val="24"/>
        </w:rPr>
        <w:t xml:space="preserve">Паспорт муниципальной программы городского округа Истра  «Содержание и развитие жилищно-коммунального хозяйства городского округа Истра в 2017 - 2021 годах» </w:t>
      </w:r>
      <w:r w:rsidR="00C526CB" w:rsidRPr="000E5F56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tbl>
      <w:tblPr>
        <w:tblW w:w="15672" w:type="dxa"/>
        <w:tblInd w:w="93" w:type="dxa"/>
        <w:tblLook w:val="04A0" w:firstRow="1" w:lastRow="0" w:firstColumn="1" w:lastColumn="0" w:noHBand="0" w:noVBand="1"/>
      </w:tblPr>
      <w:tblGrid>
        <w:gridCol w:w="4500"/>
        <w:gridCol w:w="3028"/>
        <w:gridCol w:w="2021"/>
        <w:gridCol w:w="1523"/>
        <w:gridCol w:w="1400"/>
        <w:gridCol w:w="1540"/>
        <w:gridCol w:w="1660"/>
      </w:tblGrid>
      <w:tr w:rsidR="00571CC9" w:rsidRPr="000E5F56" w:rsidTr="00571CC9">
        <w:trPr>
          <w:trHeight w:val="29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развитие жилищно-коммунального хозяйства городского округа Истра в 2017 - 2021 годах</w:t>
            </w:r>
          </w:p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71CC9" w:rsidRPr="000E5F56" w:rsidTr="00571CC9">
        <w:trPr>
          <w:cantSplit/>
          <w:trHeight w:hRule="exact" w:val="790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Обеспечение комфортных условий проживания, повышение качества и условий жизни населения на территории городского округа Истра путем: </w:t>
            </w:r>
          </w:p>
        </w:tc>
      </w:tr>
      <w:tr w:rsidR="00571CC9" w:rsidRPr="000E5F56" w:rsidTr="00571CC9">
        <w:trPr>
          <w:trHeight w:val="300"/>
        </w:trPr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Создания безопасных и благоприятных условий проживания граждан Российской Федерации на территории городского округа Истра путем организации и проведения капитального ремонта в многоквартирных домах и муниципальных жилых помещениях;</w:t>
            </w:r>
          </w:p>
        </w:tc>
      </w:tr>
      <w:tr w:rsidR="00571CC9" w:rsidRPr="000E5F56" w:rsidTr="00571CC9">
        <w:trPr>
          <w:trHeight w:val="300"/>
        </w:trPr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Улучшения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Истра;</w:t>
            </w:r>
          </w:p>
        </w:tc>
      </w:tr>
      <w:tr w:rsidR="00571CC9" w:rsidRPr="000E5F56" w:rsidTr="00571CC9">
        <w:trPr>
          <w:trHeight w:val="300"/>
        </w:trPr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Снижения удельных издержек при оказании жилищных и коммунальных услуг,  восстановление условий жизнеобеспечения и безопасности их потребителей.</w:t>
            </w:r>
          </w:p>
        </w:tc>
      </w:tr>
      <w:tr w:rsidR="00571CC9" w:rsidRPr="000E5F56" w:rsidTr="00571CC9">
        <w:trPr>
          <w:trHeight w:val="300"/>
        </w:trPr>
        <w:tc>
          <w:tcPr>
            <w:tcW w:w="4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Создания экономических условий для повышения эффективности работы организаций жилищно-коммунального хозяйства городского округа Истра</w:t>
            </w:r>
          </w:p>
        </w:tc>
      </w:tr>
      <w:tr w:rsidR="00571CC9" w:rsidRPr="000E5F56" w:rsidTr="00571CC9">
        <w:trPr>
          <w:cantSplit/>
          <w:trHeight w:hRule="exact" w:val="796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Увеличение доли населения, обеспеченного доброкачественной питьевой водой из централизованных источников водоснабжения</w:t>
            </w:r>
          </w:p>
        </w:tc>
      </w:tr>
      <w:tr w:rsidR="00571CC9" w:rsidRPr="000E5F56" w:rsidTr="00571CC9">
        <w:trPr>
          <w:trHeight w:val="300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Обеспечение надежности функционирования систем коммунальной инфраструктуры, в  том числе увеличение доли сточных вод, очищенных до нормативных значений в общем объеме сточных вод, пропущенных через очистные сооружения</w:t>
            </w:r>
          </w:p>
        </w:tc>
      </w:tr>
      <w:tr w:rsidR="00571CC9" w:rsidRPr="000E5F56" w:rsidTr="00571CC9">
        <w:trPr>
          <w:trHeight w:val="84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826103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Обеспечение надежности функционирования систем коммунальной инфраструктуры на территории военных городков</w:t>
            </w:r>
          </w:p>
        </w:tc>
      </w:tr>
      <w:tr w:rsidR="00826103" w:rsidRPr="000E5F56" w:rsidTr="00571CC9">
        <w:trPr>
          <w:trHeight w:val="84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03" w:rsidRPr="000E5F56" w:rsidRDefault="00826103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26103" w:rsidRPr="000E5F56" w:rsidRDefault="00826103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Приведение в надлежащее состояние территорий муниципальных образований для комфортного проживания населения (в рамках подпрограммы № 3 «Благоустройство» в 2017 году)</w:t>
            </w:r>
          </w:p>
        </w:tc>
      </w:tr>
      <w:tr w:rsidR="00571CC9" w:rsidRPr="000E5F56" w:rsidTr="00571CC9">
        <w:trPr>
          <w:trHeight w:val="300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826103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71CC9"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</w:t>
            </w:r>
            <w:proofErr w:type="gramStart"/>
            <w:r w:rsidR="00571CC9"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 реализации региональной программы капитального ремонта Московской области</w:t>
            </w:r>
            <w:proofErr w:type="gramEnd"/>
          </w:p>
        </w:tc>
      </w:tr>
      <w:tr w:rsidR="00571CC9" w:rsidRPr="000E5F56" w:rsidTr="00571CC9">
        <w:trPr>
          <w:trHeight w:val="483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826103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71CC9"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Капитальный ремонт и расходы по содержанию имущества многоквартирных домов</w:t>
            </w:r>
          </w:p>
        </w:tc>
      </w:tr>
      <w:tr w:rsidR="00571CC9" w:rsidRPr="000E5F56" w:rsidTr="00571CC9">
        <w:trPr>
          <w:cantSplit/>
          <w:trHeight w:hRule="exact" w:val="333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Руководителя администрации городского округа Истра Южный А. М.</w:t>
            </w:r>
          </w:p>
        </w:tc>
      </w:tr>
      <w:tr w:rsidR="00571CC9" w:rsidRPr="000E5F56" w:rsidTr="00571CC9">
        <w:trPr>
          <w:cantSplit/>
          <w:trHeight w:hRule="exact"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 муниципальной программы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ЖКХ и благоустройства администрации городского округа Истра</w:t>
            </w:r>
          </w:p>
        </w:tc>
      </w:tr>
      <w:tr w:rsidR="00571CC9" w:rsidRPr="000E5F56" w:rsidTr="00571CC9">
        <w:trPr>
          <w:cantSplit/>
          <w:trHeight w:hRule="exact"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2017 - 2021</w:t>
            </w:r>
          </w:p>
        </w:tc>
      </w:tr>
      <w:tr w:rsidR="00571CC9" w:rsidRPr="000E5F56" w:rsidTr="00571CC9">
        <w:trPr>
          <w:trHeight w:val="300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Чистая вода</w:t>
            </w:r>
          </w:p>
        </w:tc>
      </w:tr>
      <w:tr w:rsidR="00571CC9" w:rsidRPr="000E5F56" w:rsidTr="00571CC9">
        <w:trPr>
          <w:trHeight w:val="300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Модернизация объектов коммунальной инфраструктуры</w:t>
            </w:r>
          </w:p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Благоустройство – 2017*</w:t>
            </w:r>
          </w:p>
        </w:tc>
      </w:tr>
      <w:tr w:rsidR="00571CC9" w:rsidRPr="000E5F56" w:rsidTr="00571CC9">
        <w:trPr>
          <w:trHeight w:val="300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Капитальный ремонт МКД</w:t>
            </w:r>
          </w:p>
        </w:tc>
      </w:tr>
      <w:tr w:rsidR="00602DCC" w:rsidRPr="000E5F56" w:rsidTr="00B51F59">
        <w:trPr>
          <w:trHeight w:val="31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Источники финансирования муниципальной программы,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Расходы  (тыс. рублей)**</w:t>
            </w:r>
          </w:p>
        </w:tc>
      </w:tr>
      <w:tr w:rsidR="00602DCC" w:rsidRPr="000E5F56" w:rsidTr="00B51F59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в том числе по годам: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DCC" w:rsidRPr="00602DCC" w:rsidRDefault="00602DCC" w:rsidP="00602DCC">
            <w:pPr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DCC" w:rsidRPr="00602DCC" w:rsidRDefault="00602DCC" w:rsidP="00602DCC">
            <w:pPr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DCC" w:rsidRPr="00602DCC" w:rsidRDefault="00602DCC" w:rsidP="00602DCC">
            <w:pPr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DCC" w:rsidRPr="00602DCC" w:rsidRDefault="00602DCC" w:rsidP="00602DCC">
            <w:pPr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DCC" w:rsidRPr="00602DCC" w:rsidRDefault="00602DCC" w:rsidP="00602DCC">
            <w:pPr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DCC" w:rsidRPr="00602DCC" w:rsidRDefault="00602DCC" w:rsidP="00602DCC">
            <w:pPr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2021</w:t>
            </w:r>
          </w:p>
        </w:tc>
      </w:tr>
      <w:tr w:rsidR="00602DCC" w:rsidRPr="000E5F56" w:rsidTr="00B51F59">
        <w:trPr>
          <w:cantSplit/>
          <w:trHeight w:hRule="exact"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2 389 495,54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1 184 818,04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379 643,00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145 011,50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115 011,50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565 011,50</w:t>
            </w:r>
          </w:p>
        </w:tc>
      </w:tr>
      <w:tr w:rsidR="00602DCC" w:rsidRPr="000E5F56" w:rsidTr="00B51F59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31 638,22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31 638,22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0,00</w:t>
            </w:r>
          </w:p>
        </w:tc>
      </w:tr>
      <w:tr w:rsidR="00602DCC" w:rsidRPr="000E5F56" w:rsidTr="00B51F59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187 358,01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187 358,01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0,00</w:t>
            </w:r>
          </w:p>
        </w:tc>
      </w:tr>
      <w:tr w:rsidR="00602DCC" w:rsidRPr="000E5F56" w:rsidTr="00B51F59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Средства бюджета городского округа Истра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351 177,50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276143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45011,5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15011,5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15011,5</w:t>
            </w:r>
          </w:p>
        </w:tc>
      </w:tr>
      <w:tr w:rsidR="00602DCC" w:rsidRPr="000E5F56" w:rsidTr="00B51F59">
        <w:trPr>
          <w:trHeight w:val="48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lastRenderedPageBreak/>
              <w:t>Средства местного бюджета муниципального района (городского округа)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39489,66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39489,66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0,00</w:t>
            </w:r>
          </w:p>
        </w:tc>
      </w:tr>
      <w:tr w:rsidR="00602DCC" w:rsidRPr="000E5F56" w:rsidTr="00B51F59">
        <w:trPr>
          <w:trHeight w:val="48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873 603,50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873 603,50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0,00</w:t>
            </w:r>
          </w:p>
        </w:tc>
      </w:tr>
      <w:tr w:rsidR="00602DCC" w:rsidRPr="000E5F56" w:rsidTr="00B51F59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906 228,65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52 728,65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2DCC" w:rsidRPr="00602DCC" w:rsidRDefault="00602DCC" w:rsidP="00BC22AC">
            <w:pPr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550 000,00</w:t>
            </w:r>
          </w:p>
        </w:tc>
      </w:tr>
      <w:tr w:rsidR="00571CC9" w:rsidRPr="000E5F56" w:rsidTr="00571CC9">
        <w:trPr>
          <w:trHeight w:val="300"/>
        </w:trPr>
        <w:tc>
          <w:tcPr>
            <w:tcW w:w="156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CC9" w:rsidRPr="000E5F56" w:rsidRDefault="00571CC9" w:rsidP="008261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sz w:val="24"/>
                <w:szCs w:val="24"/>
              </w:rPr>
              <w:t xml:space="preserve">** Расчет произведен на основании фактически сложившихся затрат, укрупненных сметных расчетов с учетом изменения цен используемых ресурсов в период реализации </w:t>
            </w:r>
            <w:r w:rsidR="008261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E5F5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</w:tr>
      <w:tr w:rsidR="00571CC9" w:rsidRPr="000E5F56" w:rsidTr="00571CC9">
        <w:trPr>
          <w:trHeight w:val="681"/>
        </w:trPr>
        <w:tc>
          <w:tcPr>
            <w:tcW w:w="156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CC9" w:rsidRPr="000E5F56" w:rsidRDefault="00571CC9" w:rsidP="00571CC9">
            <w:pPr>
              <w:autoSpaceDE w:val="0"/>
              <w:autoSpaceDN w:val="0"/>
              <w:spacing w:line="276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Объемы финансовых средств, направленных на реализацию муниципальной программы из бюджета муниципального образования «Городской округ Истра», ежегодно уточняются п</w:t>
            </w:r>
            <w:r w:rsidR="0082610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осле принятия решения о бюджете</w:t>
            </w:r>
            <w:r w:rsidRPr="000E5F5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на очередной финансовый год и плановый период.</w:t>
            </w:r>
          </w:p>
        </w:tc>
      </w:tr>
      <w:tr w:rsidR="00571CC9" w:rsidRPr="000E5F56" w:rsidTr="00571CC9">
        <w:trPr>
          <w:trHeight w:val="300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CC9" w:rsidRPr="000E5F56" w:rsidRDefault="00571CC9" w:rsidP="00571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Увеличение доли жилищного фонда, оборудованного централизованным водопроводом, водоотведением</w:t>
            </w:r>
          </w:p>
        </w:tc>
      </w:tr>
      <w:tr w:rsidR="00571CC9" w:rsidRPr="000E5F56" w:rsidTr="00571CC9">
        <w:trPr>
          <w:trHeight w:val="300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Улучшение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Истра</w:t>
            </w:r>
          </w:p>
        </w:tc>
      </w:tr>
      <w:tr w:rsidR="00571CC9" w:rsidRPr="000E5F56" w:rsidTr="00571CC9">
        <w:trPr>
          <w:trHeight w:val="300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Снижение удельных издержек при оказании жилищных и коммунальных услуг,  восстановление условий жизнеобеспечения и безопасности их потребителей</w:t>
            </w:r>
          </w:p>
        </w:tc>
      </w:tr>
      <w:tr w:rsidR="00571CC9" w:rsidRPr="000E5F56" w:rsidTr="00571CC9">
        <w:trPr>
          <w:trHeight w:val="300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Уменьшение числа аварий в системах тепло-, водоснабжения и водоотведения</w:t>
            </w:r>
          </w:p>
        </w:tc>
      </w:tr>
      <w:tr w:rsidR="00571CC9" w:rsidRPr="000E5F56" w:rsidTr="00571CC9">
        <w:trPr>
          <w:trHeight w:val="300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Увеличение доли сточных вод, пропущенных через очистные сооружения</w:t>
            </w:r>
          </w:p>
        </w:tc>
      </w:tr>
      <w:tr w:rsidR="00571CC9" w:rsidRPr="000E5F56" w:rsidTr="00571CC9">
        <w:trPr>
          <w:trHeight w:val="267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Снижение удельного веса потерь </w:t>
            </w:r>
            <w:proofErr w:type="spellStart"/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теплоэнергии</w:t>
            </w:r>
            <w:proofErr w:type="spellEnd"/>
          </w:p>
        </w:tc>
      </w:tr>
      <w:tr w:rsidR="00571CC9" w:rsidRPr="000E5F56" w:rsidTr="00571CC9">
        <w:trPr>
          <w:trHeight w:val="426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1CC9" w:rsidRPr="000E5F56" w:rsidRDefault="00571CC9" w:rsidP="00571C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Увеличение доли собственных инвестиций организаций в расходах от основного вида деятельности организаций сектора водоснабжения, водоотведения, очистки сточных вод и теплоснабжения</w:t>
            </w:r>
          </w:p>
        </w:tc>
      </w:tr>
    </w:tbl>
    <w:p w:rsidR="001E74F5" w:rsidRPr="000E5F56" w:rsidRDefault="001E74F5" w:rsidP="001E74F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E5F56">
        <w:rPr>
          <w:rFonts w:ascii="Times New Roman" w:hAnsi="Times New Roman" w:cs="Times New Roman"/>
          <w:bCs/>
          <w:sz w:val="24"/>
          <w:szCs w:val="24"/>
        </w:rPr>
        <w:t>* Мероприятия подпрограммы «Благоустройство» реализовывались на территории городского округа Истра  в  2017 году в рамках программы</w:t>
      </w:r>
      <w:r w:rsidRPr="000E5F56">
        <w:rPr>
          <w:rFonts w:ascii="Times New Roman" w:hAnsi="Times New Roman" w:cs="Times New Roman"/>
          <w:color w:val="000000"/>
          <w:sz w:val="24"/>
          <w:szCs w:val="24"/>
        </w:rPr>
        <w:t xml:space="preserve"> «Содержание и развитие жилищно-коммунального хозяйства городского округа Истра в 2017 - 2021 годах».</w:t>
      </w:r>
    </w:p>
    <w:p w:rsidR="001E74F5" w:rsidRPr="000E5F56" w:rsidRDefault="001E74F5" w:rsidP="001E74F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E5F56">
        <w:rPr>
          <w:rFonts w:ascii="Times New Roman" w:hAnsi="Times New Roman" w:cs="Times New Roman"/>
          <w:bCs/>
          <w:sz w:val="24"/>
          <w:szCs w:val="24"/>
        </w:rPr>
        <w:t xml:space="preserve">В связи с принятием муниципальной  программы «Формирование современной городской среды городского округа Истра в 2017-2021 гг.» мероприятия 2018-2021 данной подпрограммы перенесены в перечень подпрограмм программы «Формирование современной городской среды городского округа Истра в 2017-2021 гг.». </w:t>
      </w:r>
    </w:p>
    <w:p w:rsidR="001E74F5" w:rsidRPr="000E5F56" w:rsidRDefault="001E74F5" w:rsidP="001E74F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E5F56">
        <w:rPr>
          <w:rFonts w:ascii="Times New Roman" w:hAnsi="Times New Roman" w:cs="Times New Roman"/>
          <w:bCs/>
          <w:sz w:val="24"/>
          <w:szCs w:val="24"/>
        </w:rPr>
        <w:t>Данные по реализации, финансированию и расходам 2017 года по данной подпрограмме приведены в приложении № 3 к настоящей Программе.</w:t>
      </w:r>
    </w:p>
    <w:p w:rsidR="00C804B8" w:rsidRPr="000E5F56" w:rsidRDefault="00C804B8" w:rsidP="00C804B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804B8" w:rsidRPr="000E5F56" w:rsidRDefault="00C804B8" w:rsidP="001E74F5">
      <w:pPr>
        <w:tabs>
          <w:tab w:val="left" w:pos="567"/>
        </w:tabs>
        <w:spacing w:after="0" w:line="240" w:lineRule="auto"/>
        <w:ind w:right="-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 xml:space="preserve"> </w:t>
      </w:r>
      <w:r w:rsidR="001E74F5" w:rsidRPr="000E5F56">
        <w:rPr>
          <w:rFonts w:ascii="Times New Roman" w:hAnsi="Times New Roman" w:cs="Times New Roman"/>
          <w:sz w:val="24"/>
          <w:szCs w:val="24"/>
        </w:rPr>
        <w:t>2. По тексту «</w:t>
      </w:r>
      <w:proofErr w:type="spellStart"/>
      <w:r w:rsidR="001E74F5" w:rsidRPr="000E5F56">
        <w:rPr>
          <w:rFonts w:ascii="Times New Roman" w:hAnsi="Times New Roman" w:cs="Times New Roman"/>
          <w:sz w:val="24"/>
          <w:szCs w:val="24"/>
        </w:rPr>
        <w:t>Истринский</w:t>
      </w:r>
      <w:proofErr w:type="spellEnd"/>
      <w:r w:rsidR="001E74F5" w:rsidRPr="000E5F56">
        <w:rPr>
          <w:rFonts w:ascii="Times New Roman" w:hAnsi="Times New Roman" w:cs="Times New Roman"/>
          <w:sz w:val="24"/>
          <w:szCs w:val="24"/>
        </w:rPr>
        <w:t xml:space="preserve"> муниципальный район» заменить на «городской округ Истра».</w:t>
      </w:r>
    </w:p>
    <w:p w:rsidR="001E74F5" w:rsidRPr="000E5F56" w:rsidRDefault="001E74F5" w:rsidP="001E74F5">
      <w:pPr>
        <w:tabs>
          <w:tab w:val="left" w:pos="567"/>
        </w:tabs>
        <w:spacing w:after="0" w:line="240" w:lineRule="auto"/>
        <w:ind w:right="-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3. Пункты Программы дополнить наименованием «Раздел»</w:t>
      </w:r>
      <w:r w:rsidR="001F025B" w:rsidRPr="000E5F56">
        <w:rPr>
          <w:rFonts w:ascii="Times New Roman" w:hAnsi="Times New Roman" w:cs="Times New Roman"/>
          <w:sz w:val="24"/>
          <w:szCs w:val="24"/>
        </w:rPr>
        <w:t xml:space="preserve"> с той же нумерацией.</w:t>
      </w:r>
    </w:p>
    <w:p w:rsidR="001E74F5" w:rsidRPr="000E5F56" w:rsidRDefault="001E74F5" w:rsidP="001E74F5">
      <w:pPr>
        <w:tabs>
          <w:tab w:val="left" w:pos="567"/>
        </w:tabs>
        <w:spacing w:after="0" w:line="240" w:lineRule="auto"/>
        <w:ind w:right="-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3. П. 1.3. Раздела 1 изложить в новой редакции:</w:t>
      </w:r>
    </w:p>
    <w:p w:rsidR="001E74F5" w:rsidRPr="000E5F56" w:rsidRDefault="001E74F5" w:rsidP="001E74F5">
      <w:pPr>
        <w:pStyle w:val="a6"/>
        <w:widowControl w:val="0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0E5F56">
        <w:rPr>
          <w:sz w:val="24"/>
          <w:szCs w:val="24"/>
        </w:rPr>
        <w:t xml:space="preserve">«Жилой фонд представлен 1152 многоквартирными жилыми домами общей площадью 2411,4 тыс. кв.м. </w:t>
      </w:r>
    </w:p>
    <w:p w:rsidR="001E74F5" w:rsidRPr="000E5F56" w:rsidRDefault="001E74F5" w:rsidP="001E74F5">
      <w:pPr>
        <w:pStyle w:val="a6"/>
        <w:widowControl w:val="0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0E5F56">
        <w:rPr>
          <w:sz w:val="24"/>
          <w:szCs w:val="24"/>
        </w:rPr>
        <w:t xml:space="preserve">1095 многоквартирных домов (МКД) находятся в управлении управляющими организациями, в том числе 792 – в управлении муниципальными управляющими организациями.  В непосредственном управлении граждан находятся 24 МКД.  Товарищества собственников жилья и жилищные кооперативы созданы в 33 МКД. </w:t>
      </w:r>
    </w:p>
    <w:p w:rsidR="001E74F5" w:rsidRPr="000E5F56" w:rsidRDefault="001E74F5" w:rsidP="001E74F5">
      <w:pPr>
        <w:pStyle w:val="a6"/>
        <w:widowControl w:val="0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0E5F56">
        <w:rPr>
          <w:sz w:val="24"/>
          <w:szCs w:val="24"/>
        </w:rPr>
        <w:t xml:space="preserve">Средний процент износа жилого фонда составляет 41%. Аварийными признаны 3 </w:t>
      </w:r>
      <w:proofErr w:type="gramStart"/>
      <w:r w:rsidRPr="000E5F56">
        <w:rPr>
          <w:sz w:val="24"/>
          <w:szCs w:val="24"/>
        </w:rPr>
        <w:t>многоквартирных</w:t>
      </w:r>
      <w:proofErr w:type="gramEnd"/>
      <w:r w:rsidRPr="000E5F56">
        <w:rPr>
          <w:sz w:val="24"/>
          <w:szCs w:val="24"/>
        </w:rPr>
        <w:t xml:space="preserve"> дома; ветхий жилой фонд составляет 41 дом. Основной проблемой являются отслужившие свой нормативный срок лифты, находящиеся в эксплуатации более 25 лет. В соответствии с нормативными сроками износа данные лифты в количестве 17 штук включены в краткосрочный план </w:t>
      </w:r>
      <w:proofErr w:type="gramStart"/>
      <w:r w:rsidRPr="000E5F56">
        <w:rPr>
          <w:sz w:val="24"/>
          <w:szCs w:val="24"/>
        </w:rPr>
        <w:t>реализации региональной программы капитального ремонта общего имущества многоквартирных домов</w:t>
      </w:r>
      <w:proofErr w:type="gramEnd"/>
      <w:r w:rsidRPr="000E5F56">
        <w:rPr>
          <w:sz w:val="24"/>
          <w:szCs w:val="24"/>
        </w:rPr>
        <w:t xml:space="preserve"> 2017-2019 гг. для проведения их замены.»</w:t>
      </w:r>
    </w:p>
    <w:p w:rsidR="001E74F5" w:rsidRPr="000E5F56" w:rsidRDefault="001E74F5" w:rsidP="001E74F5">
      <w:pPr>
        <w:pStyle w:val="a6"/>
        <w:widowControl w:val="0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0E5F56">
        <w:rPr>
          <w:sz w:val="24"/>
          <w:szCs w:val="24"/>
        </w:rPr>
        <w:t>4. Раздел 3 «</w:t>
      </w:r>
      <w:r w:rsidRPr="000E5F56">
        <w:rPr>
          <w:bCs/>
          <w:sz w:val="24"/>
          <w:szCs w:val="24"/>
        </w:rPr>
        <w:t xml:space="preserve">Перечень и краткое описание подпрограмм» </w:t>
      </w:r>
      <w:r w:rsidRPr="000E5F56">
        <w:rPr>
          <w:sz w:val="24"/>
          <w:szCs w:val="24"/>
        </w:rPr>
        <w:t>изложить в новой редакции:</w:t>
      </w:r>
    </w:p>
    <w:p w:rsidR="001E74F5" w:rsidRPr="000E5F56" w:rsidRDefault="001E74F5" w:rsidP="001E74F5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«Муниципальная программа «Содержание и развитие жилищно-коммунального хозяйства городского округа Истра в 2017-2021 годах» в 2017 году включает следующие подпрограммы:</w:t>
      </w:r>
    </w:p>
    <w:p w:rsidR="001E74F5" w:rsidRPr="000E5F56" w:rsidRDefault="001E74F5" w:rsidP="001E74F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Чистая вода (Приложение № 1 к Программе);</w:t>
      </w:r>
    </w:p>
    <w:p w:rsidR="001E74F5" w:rsidRPr="000E5F56" w:rsidRDefault="001E74F5" w:rsidP="001E74F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Модернизация объектов коммунальной инфраструктуры (Приложение № 2 к Программе);</w:t>
      </w:r>
    </w:p>
    <w:p w:rsidR="001E74F5" w:rsidRPr="000E5F56" w:rsidRDefault="001E74F5" w:rsidP="001E74F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Благоустройство * (Приложение № 3 к Программе);</w:t>
      </w:r>
    </w:p>
    <w:p w:rsidR="001E74F5" w:rsidRPr="000E5F56" w:rsidRDefault="001E74F5" w:rsidP="001E74F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Капитальный ремонт МКД (Приложение № 4 к Программе)</w:t>
      </w:r>
    </w:p>
    <w:p w:rsidR="001E74F5" w:rsidRPr="000E5F56" w:rsidRDefault="001E74F5" w:rsidP="001E74F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E74F5" w:rsidRPr="000E5F56" w:rsidRDefault="001E74F5" w:rsidP="001E74F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ab/>
        <w:t>В период с 2018 по 2021 г.г.  муниципальная программа «Содержание и развитие жилищно-коммунального хозяйства городского округа Истра в 2017-2021 годах» включает следующие подпрограммы:</w:t>
      </w:r>
    </w:p>
    <w:p w:rsidR="001E74F5" w:rsidRPr="000E5F56" w:rsidRDefault="001E74F5" w:rsidP="001E74F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E74F5" w:rsidRPr="000E5F56" w:rsidRDefault="001E74F5" w:rsidP="001E74F5">
      <w:pPr>
        <w:autoSpaceDE w:val="0"/>
        <w:autoSpaceDN w:val="0"/>
        <w:adjustRightInd w:val="0"/>
        <w:ind w:left="26" w:right="26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1 Чистая вода (Приложение № 1 к Программе)</w:t>
      </w:r>
    </w:p>
    <w:p w:rsidR="001E74F5" w:rsidRPr="000E5F56" w:rsidRDefault="001E74F5" w:rsidP="001E74F5">
      <w:pPr>
        <w:autoSpaceDE w:val="0"/>
        <w:autoSpaceDN w:val="0"/>
        <w:adjustRightInd w:val="0"/>
        <w:ind w:left="26" w:right="26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2 Модернизация объектов коммунальной инфраструктуры (Приложение № 2 к Программе)</w:t>
      </w:r>
    </w:p>
    <w:p w:rsidR="001E74F5" w:rsidRPr="000E5F56" w:rsidRDefault="001E74F5" w:rsidP="001E74F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3 Капитальный ремонт МКД (Приложение № 4 к Программе)</w:t>
      </w:r>
    </w:p>
    <w:p w:rsidR="001E74F5" w:rsidRPr="000E5F56" w:rsidRDefault="001E74F5" w:rsidP="001E74F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E74F5" w:rsidRPr="000E5F56" w:rsidRDefault="001E74F5" w:rsidP="001E74F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* Программные мероприятия реализовывались на территории городского округа Истра  в  2017 году. В связи с принятием муниципальной  программы</w:t>
      </w:r>
    </w:p>
    <w:p w:rsidR="001E74F5" w:rsidRPr="000E5F56" w:rsidRDefault="001E74F5" w:rsidP="001E74F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 Истра в 2017-2021 гг.» мероприятия 2018-2021 перенесены в перечень подпрограмм данной программы</w:t>
      </w:r>
      <w:proofErr w:type="gramStart"/>
      <w:r w:rsidRPr="000E5F56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1F025B" w:rsidRPr="000E5F56" w:rsidRDefault="001F025B" w:rsidP="00A44F0D">
      <w:pPr>
        <w:pStyle w:val="a6"/>
        <w:widowControl w:val="0"/>
        <w:tabs>
          <w:tab w:val="left" w:pos="993"/>
        </w:tabs>
        <w:spacing w:line="240" w:lineRule="auto"/>
        <w:ind w:firstLine="709"/>
        <w:jc w:val="both"/>
        <w:rPr>
          <w:bCs/>
          <w:sz w:val="24"/>
          <w:szCs w:val="24"/>
        </w:rPr>
      </w:pPr>
      <w:r w:rsidRPr="000E5F56">
        <w:rPr>
          <w:sz w:val="24"/>
          <w:szCs w:val="24"/>
        </w:rPr>
        <w:lastRenderedPageBreak/>
        <w:t>5. Раздел 4 «</w:t>
      </w:r>
      <w:r w:rsidRPr="000E5F56">
        <w:rPr>
          <w:bCs/>
          <w:sz w:val="24"/>
          <w:szCs w:val="24"/>
        </w:rPr>
        <w:t>Цели и задачи муниципальной программы «Содержание и развитие жилищно-коммунального хозяйства городского округа Истра</w:t>
      </w:r>
      <w:r w:rsidR="00A44F0D">
        <w:rPr>
          <w:bCs/>
          <w:sz w:val="24"/>
          <w:szCs w:val="24"/>
        </w:rPr>
        <w:t xml:space="preserve"> </w:t>
      </w:r>
      <w:r w:rsidRPr="000E5F56">
        <w:rPr>
          <w:bCs/>
          <w:sz w:val="24"/>
          <w:szCs w:val="24"/>
        </w:rPr>
        <w:t>в 2017-2021 годах»» изложить в следующей редакции:</w:t>
      </w:r>
    </w:p>
    <w:p w:rsidR="001F025B" w:rsidRPr="000E5F56" w:rsidRDefault="001F025B" w:rsidP="001F025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bCs/>
          <w:sz w:val="24"/>
          <w:szCs w:val="24"/>
        </w:rPr>
        <w:t>«</w:t>
      </w:r>
      <w:r w:rsidRPr="000E5F56">
        <w:rPr>
          <w:rFonts w:ascii="Times New Roman" w:hAnsi="Times New Roman" w:cs="Times New Roman"/>
          <w:sz w:val="24"/>
          <w:szCs w:val="24"/>
        </w:rPr>
        <w:t>Целью муниципальной программы «Содержание и развитие жилищно-коммунального хозяйства городского округа Истра в 2017-2021 годах»</w:t>
      </w:r>
      <w:r w:rsidRPr="000E5F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E5F56">
        <w:rPr>
          <w:rFonts w:ascii="Times New Roman" w:hAnsi="Times New Roman" w:cs="Times New Roman"/>
          <w:sz w:val="24"/>
          <w:szCs w:val="24"/>
        </w:rPr>
        <w:t>является обеспечение комфортных условий проживания, повышение качества и условий жизни населения на территории городского округа Истра путем:</w:t>
      </w:r>
    </w:p>
    <w:p w:rsidR="001F025B" w:rsidRPr="000E5F56" w:rsidRDefault="001F025B" w:rsidP="001F025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 xml:space="preserve">- </w:t>
      </w:r>
      <w:r w:rsidRPr="000E5F56">
        <w:rPr>
          <w:rFonts w:ascii="Times New Roman" w:hAnsi="Times New Roman" w:cs="Times New Roman"/>
          <w:color w:val="000000"/>
          <w:sz w:val="24"/>
          <w:szCs w:val="24"/>
        </w:rPr>
        <w:t>Создания безопасных и благоприятных условий проживания граждан Российской Федерации на территории городского округа Истра путем организации и проведения капитального ремонта в многоквартирных домах и муниципальных жилых помещениях;</w:t>
      </w:r>
    </w:p>
    <w:p w:rsidR="001F025B" w:rsidRPr="000E5F56" w:rsidRDefault="001F025B" w:rsidP="001F025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F56">
        <w:rPr>
          <w:rFonts w:ascii="Times New Roman" w:hAnsi="Times New Roman" w:cs="Times New Roman"/>
          <w:color w:val="000000"/>
          <w:sz w:val="24"/>
          <w:szCs w:val="24"/>
        </w:rPr>
        <w:t>- Улучшения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Истра;</w:t>
      </w:r>
    </w:p>
    <w:p w:rsidR="001F025B" w:rsidRPr="000E5F56" w:rsidRDefault="001F025B" w:rsidP="001F025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F56">
        <w:rPr>
          <w:rFonts w:ascii="Times New Roman" w:hAnsi="Times New Roman" w:cs="Times New Roman"/>
          <w:color w:val="000000"/>
          <w:sz w:val="24"/>
          <w:szCs w:val="24"/>
        </w:rPr>
        <w:t>- Снижения удельных издержек при оказании жилищных и коммунальных услуг,  восстановление условий жизнеобеспечения и безопасности их потребителей;</w:t>
      </w:r>
    </w:p>
    <w:p w:rsidR="001F025B" w:rsidRPr="000E5F56" w:rsidRDefault="001F025B" w:rsidP="001F025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color w:val="000000"/>
          <w:sz w:val="24"/>
          <w:szCs w:val="24"/>
        </w:rPr>
        <w:t>- Создания экономических условий для повышения эффективности работы организаций жилищно-коммунального хозяйства городского округа Истра.</w:t>
      </w:r>
    </w:p>
    <w:p w:rsidR="001F025B" w:rsidRPr="000E5F56" w:rsidRDefault="001F025B" w:rsidP="001F025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1F025B" w:rsidRPr="000E5F56" w:rsidRDefault="001F025B" w:rsidP="001F025B">
      <w:pPr>
        <w:autoSpaceDE w:val="0"/>
        <w:autoSpaceDN w:val="0"/>
        <w:adjustRightInd w:val="0"/>
        <w:ind w:left="26" w:right="26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1 Увеличение доли населения, обеспеченного доброкачественной питьевой водой из централизованных источников водоснабжения.</w:t>
      </w:r>
    </w:p>
    <w:p w:rsidR="001F025B" w:rsidRPr="000E5F56" w:rsidRDefault="001F025B" w:rsidP="001F025B">
      <w:pPr>
        <w:autoSpaceDE w:val="0"/>
        <w:autoSpaceDN w:val="0"/>
        <w:adjustRightInd w:val="0"/>
        <w:ind w:left="26" w:right="26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2 Обеспечение надежности функционирования систем коммунальной инфраструктуры, в  том числе увеличение доли сточных вод, очищенных до нормативных значений в общем объеме сточных вод, пропущенных через очистные сооружения</w:t>
      </w:r>
    </w:p>
    <w:p w:rsidR="001F025B" w:rsidRPr="000E5F56" w:rsidRDefault="001F025B" w:rsidP="001F025B">
      <w:pPr>
        <w:autoSpaceDE w:val="0"/>
        <w:autoSpaceDN w:val="0"/>
        <w:adjustRightInd w:val="0"/>
        <w:ind w:left="26" w:right="26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3 Обеспечение надежности функционирования систем коммунальной инфраструктуры на территории военных городков</w:t>
      </w:r>
    </w:p>
    <w:p w:rsidR="001F025B" w:rsidRPr="000E5F56" w:rsidRDefault="001F025B" w:rsidP="001F025B">
      <w:pPr>
        <w:autoSpaceDE w:val="0"/>
        <w:autoSpaceDN w:val="0"/>
        <w:adjustRightInd w:val="0"/>
        <w:ind w:left="26" w:right="26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4 Приведение в надлежащее состояние территорий муниципальных образований для комфортного проживания населения</w:t>
      </w:r>
    </w:p>
    <w:p w:rsidR="001F025B" w:rsidRPr="000E5F56" w:rsidRDefault="001F025B" w:rsidP="001F025B">
      <w:pPr>
        <w:autoSpaceDE w:val="0"/>
        <w:autoSpaceDN w:val="0"/>
        <w:adjustRightInd w:val="0"/>
        <w:ind w:left="26" w:right="26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 xml:space="preserve">5 Выполнение </w:t>
      </w:r>
      <w:proofErr w:type="gramStart"/>
      <w:r w:rsidRPr="000E5F56">
        <w:rPr>
          <w:rFonts w:ascii="Times New Roman" w:hAnsi="Times New Roman" w:cs="Times New Roman"/>
          <w:sz w:val="24"/>
          <w:szCs w:val="24"/>
        </w:rPr>
        <w:t>планов реализации региональной программы капитального ремонта Московской области</w:t>
      </w:r>
      <w:proofErr w:type="gramEnd"/>
    </w:p>
    <w:p w:rsidR="001F025B" w:rsidRPr="000E5F56" w:rsidRDefault="001F025B" w:rsidP="001F02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6 Капитальный ремонт и расходы по содержанию имущества многоквартирных домов.</w:t>
      </w:r>
    </w:p>
    <w:p w:rsidR="001F025B" w:rsidRDefault="001F025B" w:rsidP="001F02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Указанные задачи являются необходимыми и достаточными для достижения цели</w:t>
      </w:r>
      <w:proofErr w:type="gramStart"/>
      <w:r w:rsidRPr="000E5F56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A44F0D" w:rsidRPr="000E5F56" w:rsidRDefault="00A44F0D" w:rsidP="001F02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33C0A" w:rsidRPr="000E5F56" w:rsidRDefault="00433C0A" w:rsidP="001F02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6. В Разделе 5 слова «Приложение № 1» заменить на «Приложение № 6».</w:t>
      </w:r>
    </w:p>
    <w:p w:rsidR="00433C0A" w:rsidRPr="000E5F56" w:rsidRDefault="009A2564" w:rsidP="001F02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7. В Разделе 7 сквозную нумерацию с 1-45 заменить на 7.1-7.45.</w:t>
      </w:r>
    </w:p>
    <w:p w:rsidR="009A2564" w:rsidRPr="000E5F56" w:rsidRDefault="009A2564" w:rsidP="001F02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8. Приложением № 1 к Программе считать Подпрограмму № 1 «Чистая вода».</w:t>
      </w:r>
    </w:p>
    <w:p w:rsidR="009A2564" w:rsidRPr="000E5F56" w:rsidRDefault="009A2564" w:rsidP="001F02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lastRenderedPageBreak/>
        <w:t>9. Приложением  №2 к Программе считать Подпрограмму № 2 «Модернизация объектов коммунальной инфраструктуры».</w:t>
      </w:r>
    </w:p>
    <w:p w:rsidR="009A2564" w:rsidRPr="000E5F56" w:rsidRDefault="009A2564" w:rsidP="001F02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 xml:space="preserve">10. Приложением № 3 к Программе считать Подпрограмму № 3 «Благоустройство». </w:t>
      </w:r>
    </w:p>
    <w:p w:rsidR="009A2564" w:rsidRPr="000E5F56" w:rsidRDefault="009A2564" w:rsidP="001F02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11. Приложением № 4 к Программе считать Подпрограмму № 4 «Капитальный ремонт МКД».</w:t>
      </w:r>
    </w:p>
    <w:p w:rsidR="009A2564" w:rsidRPr="000E5F56" w:rsidRDefault="009A2564" w:rsidP="001F02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 xml:space="preserve">12. Приложением № 5 к Программе считать «Обоснование финансовых ресурсов, необходимых для реализации мероприятий подпрограмм». </w:t>
      </w:r>
    </w:p>
    <w:p w:rsidR="00A23239" w:rsidRDefault="00A23239" w:rsidP="001F02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13. Паспорт  Подпрограммы № 1 «Чистая вода» изложить в следующей редакции:</w:t>
      </w:r>
    </w:p>
    <w:tbl>
      <w:tblPr>
        <w:tblW w:w="156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5"/>
        <w:gridCol w:w="2245"/>
        <w:gridCol w:w="4263"/>
        <w:gridCol w:w="1134"/>
        <w:gridCol w:w="1239"/>
        <w:gridCol w:w="848"/>
        <w:gridCol w:w="848"/>
        <w:gridCol w:w="848"/>
        <w:gridCol w:w="848"/>
      </w:tblGrid>
      <w:tr w:rsidR="00602DCC" w:rsidRPr="00602DCC" w:rsidTr="00602DCC">
        <w:trPr>
          <w:cantSplit/>
          <w:trHeight w:hRule="exact" w:val="414"/>
        </w:trPr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122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Чистая вода</w:t>
            </w:r>
          </w:p>
        </w:tc>
      </w:tr>
      <w:tr w:rsidR="00602DCC" w:rsidRPr="00602DCC" w:rsidTr="00602DCC">
        <w:trPr>
          <w:cantSplit/>
          <w:trHeight w:hRule="exact" w:val="373"/>
        </w:trPr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Цель подпрограммы</w:t>
            </w:r>
          </w:p>
        </w:tc>
        <w:tc>
          <w:tcPr>
            <w:tcW w:w="122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pStyle w:val="ConsPlusNormal"/>
              <w:rPr>
                <w:sz w:val="22"/>
                <w:szCs w:val="22"/>
              </w:rPr>
            </w:pPr>
            <w:r w:rsidRPr="00602DCC">
              <w:rPr>
                <w:sz w:val="22"/>
                <w:szCs w:val="22"/>
              </w:rPr>
              <w:t>Повышение качества предоставления населению услуг водоснабжения и водоотведения</w:t>
            </w:r>
          </w:p>
        </w:tc>
      </w:tr>
      <w:tr w:rsidR="00602DCC" w:rsidRPr="00602DCC" w:rsidTr="00602DCC">
        <w:trPr>
          <w:cantSplit/>
          <w:trHeight w:hRule="exact" w:val="547"/>
        </w:trPr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Муниципальный заказчик подпрограммы</w:t>
            </w:r>
          </w:p>
        </w:tc>
        <w:tc>
          <w:tcPr>
            <w:tcW w:w="122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Управление жилищно-коммунального хозяйства и благоустройства администрации городского округа Истра</w:t>
            </w:r>
          </w:p>
        </w:tc>
      </w:tr>
      <w:tr w:rsidR="00602DCC" w:rsidRPr="00602DCC" w:rsidTr="00602DCC">
        <w:trPr>
          <w:cantSplit/>
          <w:trHeight w:hRule="exact" w:val="503"/>
        </w:trPr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Задачи муниципальной подпрограммы</w:t>
            </w:r>
          </w:p>
        </w:tc>
        <w:tc>
          <w:tcPr>
            <w:tcW w:w="122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Увеличение доли населения, обеспеченного доброкачественной питьевой водой из централизованных источников водоснабжения.</w:t>
            </w:r>
          </w:p>
        </w:tc>
      </w:tr>
      <w:tr w:rsidR="00602DCC" w:rsidRPr="00602DCC" w:rsidTr="00602DCC">
        <w:trPr>
          <w:cantSplit/>
          <w:trHeight w:hRule="exact" w:val="228"/>
        </w:trPr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122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2017-2021</w:t>
            </w:r>
          </w:p>
        </w:tc>
      </w:tr>
      <w:tr w:rsidR="00602DCC" w:rsidRPr="00602DCC" w:rsidTr="00602DCC">
        <w:trPr>
          <w:cantSplit/>
          <w:trHeight w:hRule="exact" w:val="261"/>
        </w:trPr>
        <w:tc>
          <w:tcPr>
            <w:tcW w:w="3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Источники финансирования подпрограммы,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по годам реализации и главным распорядителям 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 бюджетных средств, в том числе по годам:</w:t>
            </w:r>
          </w:p>
        </w:tc>
        <w:tc>
          <w:tcPr>
            <w:tcW w:w="2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hAnsi="Times New Roman" w:cs="Times New Roman"/>
                <w:b/>
              </w:rPr>
            </w:pPr>
            <w:r w:rsidRPr="00602DCC">
              <w:rPr>
                <w:rFonts w:ascii="Times New Roman" w:hAnsi="Times New Roman" w:cs="Times New Roman"/>
                <w:b/>
              </w:rPr>
              <w:t>Главный распорядитель бюджетных средств</w:t>
            </w:r>
          </w:p>
        </w:tc>
        <w:tc>
          <w:tcPr>
            <w:tcW w:w="4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hAnsi="Times New Roman" w:cs="Times New Roman"/>
                <w:b/>
              </w:rPr>
            </w:pPr>
            <w:r w:rsidRPr="00602DCC">
              <w:rPr>
                <w:rFonts w:ascii="Times New Roman" w:hAnsi="Times New Roman" w:cs="Times New Roman"/>
                <w:b/>
              </w:rPr>
              <w:t>Источник финансирования</w:t>
            </w:r>
          </w:p>
        </w:tc>
        <w:tc>
          <w:tcPr>
            <w:tcW w:w="576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Расходы  (тыс. рублей)</w:t>
            </w:r>
          </w:p>
        </w:tc>
      </w:tr>
      <w:tr w:rsidR="00602DCC" w:rsidRPr="00602DCC" w:rsidTr="00602DCC">
        <w:trPr>
          <w:cantSplit/>
          <w:trHeight w:hRule="exact" w:val="100"/>
        </w:trPr>
        <w:tc>
          <w:tcPr>
            <w:tcW w:w="3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strike/>
                <w:u w:val="single"/>
              </w:rPr>
            </w:pPr>
          </w:p>
        </w:tc>
        <w:tc>
          <w:tcPr>
            <w:tcW w:w="2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strike/>
                <w:u w:val="single"/>
              </w:rPr>
            </w:pPr>
          </w:p>
        </w:tc>
        <w:tc>
          <w:tcPr>
            <w:tcW w:w="4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strike/>
                <w:u w:val="single"/>
              </w:rPr>
            </w:pPr>
          </w:p>
        </w:tc>
        <w:tc>
          <w:tcPr>
            <w:tcW w:w="5765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strike/>
                <w:u w:val="single"/>
              </w:rPr>
            </w:pPr>
          </w:p>
        </w:tc>
      </w:tr>
      <w:tr w:rsidR="00602DCC" w:rsidRPr="00602DCC" w:rsidTr="00602DCC">
        <w:trPr>
          <w:cantSplit/>
          <w:trHeight w:hRule="exact" w:val="648"/>
        </w:trPr>
        <w:tc>
          <w:tcPr>
            <w:tcW w:w="3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strike/>
                <w:u w:val="single"/>
              </w:rPr>
            </w:pPr>
          </w:p>
        </w:tc>
        <w:tc>
          <w:tcPr>
            <w:tcW w:w="2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strike/>
                <w:u w:val="single"/>
              </w:rPr>
            </w:pPr>
          </w:p>
        </w:tc>
        <w:tc>
          <w:tcPr>
            <w:tcW w:w="4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strike/>
                <w:u w:val="single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2021</w:t>
            </w:r>
          </w:p>
        </w:tc>
      </w:tr>
      <w:tr w:rsidR="00602DCC" w:rsidRPr="00602DCC" w:rsidTr="00602DCC">
        <w:trPr>
          <w:cantSplit/>
          <w:trHeight w:hRule="exact" w:val="252"/>
        </w:trPr>
        <w:tc>
          <w:tcPr>
            <w:tcW w:w="3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4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/>
                <w:bCs/>
                <w:color w:val="000000"/>
              </w:rPr>
              <w:t>225534,47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/>
                <w:bCs/>
                <w:color w:val="000000"/>
              </w:rPr>
              <w:t>170534,47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/>
                <w:bCs/>
                <w:color w:val="000000"/>
              </w:rPr>
              <w:t>55000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602DCC" w:rsidRPr="00602DCC" w:rsidTr="00602DCC">
        <w:trPr>
          <w:cantSplit/>
          <w:trHeight w:hRule="exact" w:val="1154"/>
        </w:trPr>
        <w:tc>
          <w:tcPr>
            <w:tcW w:w="3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Министерство жилищно-коммунального хозяйства Московской области</w:t>
            </w:r>
          </w:p>
        </w:tc>
        <w:tc>
          <w:tcPr>
            <w:tcW w:w="42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55173,34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55173,34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</w:tr>
      <w:tr w:rsidR="00602DCC" w:rsidRPr="00602DCC" w:rsidTr="00602DCC">
        <w:trPr>
          <w:cantSplit/>
          <w:trHeight w:hRule="exact" w:val="487"/>
        </w:trPr>
        <w:tc>
          <w:tcPr>
            <w:tcW w:w="3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hAnsi="Times New Roman" w:cs="Times New Roman"/>
                <w:u w:val="single"/>
              </w:rPr>
            </w:pPr>
            <w:r w:rsidRPr="00602DCC">
              <w:rPr>
                <w:rFonts w:ascii="Times New Roman" w:hAnsi="Times New Roman" w:cs="Times New Roman"/>
              </w:rPr>
              <w:t>Администрация городского округа Истра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13 793,33</w:t>
            </w:r>
          </w:p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13 793,33</w:t>
            </w:r>
          </w:p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</w:tr>
      <w:tr w:rsidR="00602DCC" w:rsidRPr="00602DCC" w:rsidTr="00602DCC">
        <w:trPr>
          <w:cantSplit/>
          <w:trHeight w:hRule="exact" w:val="518"/>
        </w:trPr>
        <w:tc>
          <w:tcPr>
            <w:tcW w:w="3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Трансферты бюджету </w:t>
            </w:r>
            <w:proofErr w:type="spellStart"/>
            <w:proofErr w:type="gramStart"/>
            <w:r w:rsidRPr="00602DCC">
              <w:rPr>
                <w:rFonts w:ascii="Times New Roman" w:hAnsi="Times New Roman" w:cs="Times New Roman"/>
              </w:rPr>
              <w:t>Истринского</w:t>
            </w:r>
            <w:proofErr w:type="spellEnd"/>
            <w:proofErr w:type="gramEnd"/>
            <w:r w:rsidRPr="00602D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2DCC">
              <w:rPr>
                <w:rFonts w:ascii="Times New Roman" w:hAnsi="Times New Roman" w:cs="Times New Roman"/>
              </w:rPr>
              <w:t>мр</w:t>
            </w:r>
            <w:proofErr w:type="spellEnd"/>
            <w:r w:rsidRPr="00602DCC">
              <w:rPr>
                <w:rFonts w:ascii="Times New Roman" w:hAnsi="Times New Roman" w:cs="Times New Roman"/>
              </w:rPr>
              <w:t xml:space="preserve"> из бюджетов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101567,8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101567,8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</w:tr>
      <w:tr w:rsidR="00602DCC" w:rsidRPr="00602DCC" w:rsidTr="00602DCC">
        <w:trPr>
          <w:cantSplit/>
          <w:trHeight w:hRule="exact" w:val="518"/>
        </w:trPr>
        <w:tc>
          <w:tcPr>
            <w:tcW w:w="3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55000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55000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</w:tr>
      <w:tr w:rsidR="00602DCC" w:rsidRPr="00602DCC" w:rsidTr="00602DCC">
        <w:trPr>
          <w:cantSplit/>
          <w:trHeight w:val="460"/>
        </w:trPr>
        <w:tc>
          <w:tcPr>
            <w:tcW w:w="3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</w:tr>
      <w:tr w:rsidR="00602DCC" w:rsidRPr="00602DCC" w:rsidTr="00602DCC">
        <w:trPr>
          <w:cantSplit/>
          <w:trHeight w:hRule="exact" w:val="740"/>
        </w:trPr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Планируемые результаты реализации муниципальной подпрограммы</w:t>
            </w:r>
          </w:p>
        </w:tc>
        <w:tc>
          <w:tcPr>
            <w:tcW w:w="122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Увеличение доли населения, обеспеченного доброкачественной питьевой водой из централизованных источников водоснабжения; увеличение количества реконструированных (модернизированных), капитально отремонтированных ВЗУ и станций очистки питьевой воды</w:t>
            </w:r>
          </w:p>
        </w:tc>
      </w:tr>
    </w:tbl>
    <w:p w:rsidR="00602DCC" w:rsidRDefault="00602DCC" w:rsidP="001F02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02DCC" w:rsidRPr="000E5F56" w:rsidRDefault="00602DCC" w:rsidP="001F02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23239" w:rsidRPr="000E5F56" w:rsidRDefault="00A23239" w:rsidP="001F02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lastRenderedPageBreak/>
        <w:t>14. П. 1.3. Подпрограммы № 1 считать «</w:t>
      </w:r>
      <w:r w:rsidRPr="000E5F56">
        <w:rPr>
          <w:rFonts w:ascii="Times New Roman" w:hAnsi="Times New Roman" w:cs="Times New Roman"/>
          <w:bCs/>
          <w:sz w:val="24"/>
          <w:szCs w:val="24"/>
        </w:rPr>
        <w:t xml:space="preserve">Перечень мероприятий подпрограммы «Чистая вода»». </w:t>
      </w:r>
    </w:p>
    <w:p w:rsidR="00A44F0D" w:rsidRDefault="00A23239" w:rsidP="00A44F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0E5F56">
        <w:rPr>
          <w:rFonts w:ascii="Times New Roman" w:hAnsi="Times New Roman" w:cs="Times New Roman"/>
          <w:bCs/>
          <w:sz w:val="24"/>
          <w:szCs w:val="24"/>
        </w:rPr>
        <w:t>15. Табличную часть п. 1.3. Подпрограммы № 1 утвердить в  актуализированной редакции</w:t>
      </w:r>
      <w:r w:rsidR="002374AD" w:rsidRPr="000E5F56">
        <w:rPr>
          <w:rFonts w:ascii="Times New Roman" w:hAnsi="Times New Roman" w:cs="Times New Roman"/>
          <w:bCs/>
          <w:sz w:val="24"/>
          <w:szCs w:val="24"/>
        </w:rPr>
        <w:t>, действие которой распространяется на правоотношения, возникшие в период с 18.07.2017.</w:t>
      </w:r>
    </w:p>
    <w:p w:rsidR="001F025B" w:rsidRPr="00A44F0D" w:rsidRDefault="00A23239" w:rsidP="00A44F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0E5F56">
        <w:rPr>
          <w:rFonts w:ascii="Times New Roman" w:hAnsi="Times New Roman" w:cs="Times New Roman"/>
          <w:bCs/>
          <w:sz w:val="24"/>
          <w:szCs w:val="24"/>
        </w:rPr>
        <w:t xml:space="preserve">16. Паспорт </w:t>
      </w:r>
      <w:r w:rsidRPr="000E5F56">
        <w:rPr>
          <w:rFonts w:ascii="Times New Roman" w:hAnsi="Times New Roman" w:cs="Times New Roman"/>
          <w:sz w:val="24"/>
          <w:szCs w:val="24"/>
        </w:rPr>
        <w:t xml:space="preserve">Подпрограммы № 2 «Модернизация объектов коммунальной инфраструктуры» изложить в следующей редакции: </w:t>
      </w:r>
    </w:p>
    <w:tbl>
      <w:tblPr>
        <w:tblW w:w="157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2126"/>
        <w:gridCol w:w="4111"/>
        <w:gridCol w:w="1134"/>
        <w:gridCol w:w="992"/>
        <w:gridCol w:w="992"/>
        <w:gridCol w:w="992"/>
        <w:gridCol w:w="1134"/>
        <w:gridCol w:w="993"/>
      </w:tblGrid>
      <w:tr w:rsidR="00602DCC" w:rsidRPr="00602DCC" w:rsidTr="002C5421">
        <w:trPr>
          <w:cantSplit/>
          <w:trHeight w:hRule="exact" w:val="315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124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Модернизация объектов коммунальной инфраструктуры</w:t>
            </w:r>
          </w:p>
        </w:tc>
      </w:tr>
      <w:tr w:rsidR="00602DCC" w:rsidRPr="00602DCC" w:rsidTr="002C5421">
        <w:trPr>
          <w:cantSplit/>
          <w:trHeight w:hRule="exact" w:val="376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Цель подпрограммы</w:t>
            </w:r>
          </w:p>
        </w:tc>
        <w:tc>
          <w:tcPr>
            <w:tcW w:w="124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pStyle w:val="ConsPlusNormal"/>
              <w:rPr>
                <w:sz w:val="22"/>
                <w:szCs w:val="22"/>
              </w:rPr>
            </w:pPr>
            <w:r w:rsidRPr="00602DCC">
              <w:rPr>
                <w:sz w:val="22"/>
                <w:szCs w:val="22"/>
              </w:rPr>
              <w:t>Создание условий для предоставления населению жилищно-коммунальных услуг нормативного качества</w:t>
            </w:r>
          </w:p>
        </w:tc>
      </w:tr>
      <w:tr w:rsidR="00602DCC" w:rsidRPr="00602DCC" w:rsidTr="002C5421">
        <w:trPr>
          <w:cantSplit/>
          <w:trHeight w:hRule="exact" w:val="525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Заказчик муниципальной подпрограммы</w:t>
            </w:r>
          </w:p>
        </w:tc>
        <w:tc>
          <w:tcPr>
            <w:tcW w:w="124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Управление жилищно-коммунального хозяйства и благоустройства администрации Городского округа Истра </w:t>
            </w:r>
          </w:p>
        </w:tc>
      </w:tr>
      <w:tr w:rsidR="00602DCC" w:rsidRPr="00602DCC" w:rsidTr="002C5421">
        <w:trPr>
          <w:cantSplit/>
          <w:trHeight w:hRule="exact" w:val="1406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Задачи муниципальной подпрограммы</w:t>
            </w:r>
          </w:p>
        </w:tc>
        <w:tc>
          <w:tcPr>
            <w:tcW w:w="124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Обеспечение надежности функционирования систем коммунальной инфраструктуры, в  том числе увеличение доли сточных вод, очищенных до нормативных значений в общем объеме сточных вод, пропущенных через очистные сооружения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Обеспечение надежности функционирования систем коммунальной инфраструктуры на территории военных городков</w:t>
            </w:r>
          </w:p>
        </w:tc>
      </w:tr>
      <w:tr w:rsidR="00602DCC" w:rsidRPr="00602DCC" w:rsidTr="002C5421">
        <w:trPr>
          <w:cantSplit/>
          <w:trHeight w:hRule="exact" w:val="395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124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2017-2021</w:t>
            </w:r>
          </w:p>
        </w:tc>
      </w:tr>
      <w:tr w:rsidR="00602DCC" w:rsidRPr="00602DCC" w:rsidTr="002C5421">
        <w:trPr>
          <w:cantSplit/>
          <w:trHeight w:val="433"/>
        </w:trPr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Источники финансирования подпрограммы,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по годам реализации и главным распорядителям 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 бюджетных средств, в том числе по годам: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6237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Расходы  (тыс. рублей)</w:t>
            </w:r>
          </w:p>
        </w:tc>
      </w:tr>
      <w:tr w:rsidR="00602DCC" w:rsidRPr="00602DCC" w:rsidTr="002C5421">
        <w:trPr>
          <w:cantSplit/>
          <w:trHeight w:hRule="exact" w:val="138"/>
        </w:trPr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strike/>
                <w:u w:val="single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strike/>
                <w:u w:val="single"/>
              </w:rPr>
            </w:pP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strike/>
                <w:u w:val="single"/>
              </w:rPr>
            </w:pPr>
          </w:p>
        </w:tc>
        <w:tc>
          <w:tcPr>
            <w:tcW w:w="6237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strike/>
                <w:u w:val="single"/>
              </w:rPr>
            </w:pPr>
          </w:p>
        </w:tc>
      </w:tr>
      <w:tr w:rsidR="00602DCC" w:rsidRPr="00602DCC" w:rsidTr="002C5421">
        <w:trPr>
          <w:cantSplit/>
          <w:trHeight w:hRule="exact" w:val="533"/>
        </w:trPr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strike/>
                <w:u w:val="single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strike/>
                <w:u w:val="single"/>
              </w:rPr>
            </w:pP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strike/>
                <w:u w:val="single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2021</w:t>
            </w:r>
          </w:p>
        </w:tc>
      </w:tr>
      <w:tr w:rsidR="00602DCC" w:rsidRPr="00602DCC" w:rsidTr="002C5421">
        <w:trPr>
          <w:cantSplit/>
          <w:trHeight w:hRule="exact" w:val="416"/>
        </w:trPr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/>
                <w:bCs/>
                <w:color w:val="000000"/>
              </w:rPr>
              <w:t>1172947,3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/>
                <w:bCs/>
                <w:color w:val="000000"/>
              </w:rPr>
              <w:t>131993,3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/>
                <w:bCs/>
                <w:color w:val="000000"/>
              </w:rPr>
              <w:t>254954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/>
                <w:bCs/>
                <w:color w:val="000000"/>
              </w:rPr>
              <w:t>132000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/>
                <w:bCs/>
                <w:color w:val="000000"/>
              </w:rPr>
              <w:t>102000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2DCC">
              <w:rPr>
                <w:rFonts w:ascii="Times New Roman" w:hAnsi="Times New Roman" w:cs="Times New Roman"/>
                <w:b/>
                <w:bCs/>
                <w:color w:val="000000"/>
              </w:rPr>
              <w:t>552000</w:t>
            </w:r>
          </w:p>
        </w:tc>
      </w:tr>
      <w:tr w:rsidR="00602DCC" w:rsidRPr="00602DCC" w:rsidTr="002C5421">
        <w:trPr>
          <w:cantSplit/>
          <w:trHeight w:hRule="exact" w:val="1637"/>
        </w:trPr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  <w:u w:val="single"/>
              </w:rPr>
            </w:pPr>
            <w:r w:rsidRPr="00602DCC">
              <w:rPr>
                <w:rFonts w:ascii="Times New Roman" w:hAnsi="Times New Roman" w:cs="Times New Roman"/>
              </w:rPr>
              <w:t>Министерство жилищно-коммунального хозяйства Московской области</w:t>
            </w:r>
            <w:r w:rsidRPr="00602DCC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11542,7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11542,7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602DCC" w:rsidRPr="00602DCC" w:rsidTr="002C5421">
        <w:trPr>
          <w:cantSplit/>
          <w:trHeight w:hRule="exact" w:val="1016"/>
        </w:trPr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  <w:u w:val="single"/>
              </w:rPr>
            </w:pPr>
            <w:r w:rsidRPr="00602DCC">
              <w:rPr>
                <w:rFonts w:ascii="Times New Roman" w:hAnsi="Times New Roman" w:cs="Times New Roman"/>
              </w:rPr>
              <w:t xml:space="preserve">Администрация городского округа Истра 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602DCC" w:rsidRPr="00602DCC" w:rsidTr="002C5421">
        <w:trPr>
          <w:cantSplit/>
          <w:trHeight w:hRule="exact" w:val="580"/>
        </w:trPr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187454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151454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</w:tr>
      <w:tr w:rsidR="00602DCC" w:rsidRPr="00602DCC" w:rsidTr="002C5421">
        <w:trPr>
          <w:cantSplit/>
          <w:trHeight w:hRule="exact" w:val="583"/>
        </w:trPr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трансферты бюджету </w:t>
            </w:r>
            <w:proofErr w:type="spellStart"/>
            <w:proofErr w:type="gramStart"/>
            <w:r w:rsidRPr="00602DCC">
              <w:rPr>
                <w:rFonts w:ascii="Times New Roman" w:hAnsi="Times New Roman" w:cs="Times New Roman"/>
              </w:rPr>
              <w:t>Истринского</w:t>
            </w:r>
            <w:proofErr w:type="spellEnd"/>
            <w:proofErr w:type="gramEnd"/>
            <w:r w:rsidRPr="00602D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2DCC">
              <w:rPr>
                <w:rFonts w:ascii="Times New Roman" w:hAnsi="Times New Roman" w:cs="Times New Roman"/>
              </w:rPr>
              <w:t>мр</w:t>
            </w:r>
            <w:proofErr w:type="spellEnd"/>
            <w:r w:rsidRPr="00602DCC">
              <w:rPr>
                <w:rFonts w:ascii="Times New Roman" w:hAnsi="Times New Roman" w:cs="Times New Roman"/>
              </w:rPr>
              <w:t xml:space="preserve"> из бюджетов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96491,8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96491,8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602DCC" w:rsidRPr="00602DCC" w:rsidTr="002C5421">
        <w:trPr>
          <w:cantSplit/>
          <w:trHeight w:hRule="exact" w:val="252"/>
        </w:trPr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867458,8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13958,8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103500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100000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100000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DCC" w:rsidRPr="00602DCC" w:rsidRDefault="00602DCC" w:rsidP="002C5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DCC">
              <w:rPr>
                <w:rFonts w:ascii="Times New Roman" w:hAnsi="Times New Roman" w:cs="Times New Roman"/>
                <w:color w:val="000000"/>
              </w:rPr>
              <w:t>550000</w:t>
            </w:r>
          </w:p>
        </w:tc>
      </w:tr>
      <w:tr w:rsidR="00602DCC" w:rsidRPr="00602DCC" w:rsidTr="002C5421">
        <w:trPr>
          <w:cantSplit/>
          <w:trHeight w:hRule="exact" w:val="100"/>
        </w:trPr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000000"/>
              <w:right w:val="single" w:sz="6" w:space="0" w:color="auto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8" w:space="0" w:color="000000"/>
              <w:right w:val="single" w:sz="6" w:space="0" w:color="auto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8" w:space="0" w:color="000000"/>
              <w:right w:val="single" w:sz="6" w:space="0" w:color="auto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8" w:space="0" w:color="000000"/>
              <w:right w:val="single" w:sz="6" w:space="0" w:color="auto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8" w:space="0" w:color="000000"/>
              <w:right w:val="single" w:sz="6" w:space="0" w:color="auto"/>
            </w:tcBorders>
            <w:shd w:val="clear" w:color="auto" w:fill="FFFFFF" w:themeFill="background1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DCC" w:rsidRPr="00602DCC" w:rsidTr="002C5421">
        <w:trPr>
          <w:cantSplit/>
          <w:trHeight w:hRule="exact" w:val="3557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lastRenderedPageBreak/>
              <w:t>Планируемые результаты реализации муниципальной подпрограммы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124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Планируется строительство и реконструкция (модернизация), капитальный ремонт котельных, в том числе переведение на природный газ.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Реконструкция (модернизация), капитальный ремонт канализационных коллекторов, очистных сооружений, КНС.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Ежегодное обеспечение стопроцентного уровня готовности объектов жилищно-коммунального хозяйства к осенне-зимнему периоду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Актуализация схем теплоснабжения с электронной моделью, разработанных в соответствии с единым техническим заданием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Актуализация схем водоснабжения и водоотведения с электронной моделью, разработанных в соответствии с единым техническим заданием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Увеличение доли организаций коммунального комплекса, осуществляющих производство товаров</w:t>
            </w:r>
            <w:proofErr w:type="gramStart"/>
            <w:r w:rsidRPr="00602DC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02DCC">
              <w:rPr>
                <w:rFonts w:ascii="Times New Roman" w:hAnsi="Times New Roman" w:cs="Times New Roman"/>
              </w:rPr>
              <w:t>оказание услуг по водо-, тепло-, газо- электроснабжению и водоотведению, утвердивших инвестиционные программы;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Поддержание доли заемных средств в общем объеме капитальных вложений в системы тепло-, водоснабжения и водоотведения на уровне 30%;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Увеличение доли лицевых счетов, обслуживаемых единой областной расчетной системой</w:t>
            </w:r>
          </w:p>
        </w:tc>
      </w:tr>
    </w:tbl>
    <w:p w:rsidR="00A23239" w:rsidRPr="000E5F56" w:rsidRDefault="00A23239" w:rsidP="001F025B">
      <w:pPr>
        <w:pStyle w:val="a6"/>
        <w:widowControl w:val="0"/>
        <w:tabs>
          <w:tab w:val="left" w:pos="993"/>
        </w:tabs>
        <w:spacing w:line="240" w:lineRule="auto"/>
        <w:ind w:firstLine="709"/>
        <w:rPr>
          <w:bCs/>
          <w:sz w:val="24"/>
          <w:szCs w:val="24"/>
        </w:rPr>
      </w:pPr>
    </w:p>
    <w:p w:rsidR="00A23239" w:rsidRPr="000E5F56" w:rsidRDefault="00A23239" w:rsidP="00A2323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>17. П. 2.3. Подпрограммы № 2 считать «</w:t>
      </w:r>
      <w:r w:rsidRPr="000E5F56">
        <w:rPr>
          <w:rFonts w:ascii="Times New Roman" w:hAnsi="Times New Roman" w:cs="Times New Roman"/>
          <w:bCs/>
          <w:sz w:val="24"/>
          <w:szCs w:val="24"/>
        </w:rPr>
        <w:t>Перечень мероприятий подпрограммы «</w:t>
      </w:r>
      <w:r w:rsidRPr="000E5F56">
        <w:rPr>
          <w:rFonts w:ascii="Times New Roman" w:hAnsi="Times New Roman" w:cs="Times New Roman"/>
          <w:sz w:val="24"/>
          <w:szCs w:val="24"/>
        </w:rPr>
        <w:t>Модернизация объектов коммунальной инфраструктуры</w:t>
      </w:r>
      <w:r w:rsidRPr="000E5F56">
        <w:rPr>
          <w:rFonts w:ascii="Times New Roman" w:hAnsi="Times New Roman" w:cs="Times New Roman"/>
          <w:bCs/>
          <w:sz w:val="24"/>
          <w:szCs w:val="24"/>
        </w:rPr>
        <w:t xml:space="preserve">»». </w:t>
      </w:r>
    </w:p>
    <w:p w:rsidR="002374AD" w:rsidRPr="000E5F56" w:rsidRDefault="00A23239" w:rsidP="002374A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0E5F56">
        <w:rPr>
          <w:rFonts w:ascii="Times New Roman" w:hAnsi="Times New Roman" w:cs="Times New Roman"/>
          <w:bCs/>
          <w:sz w:val="24"/>
          <w:szCs w:val="24"/>
        </w:rPr>
        <w:t>18. Табличную часть п. 2.3. Подпрограммы № 2 утвердить в  актуализированной редакци</w:t>
      </w:r>
      <w:r w:rsidR="002374AD" w:rsidRPr="000E5F56">
        <w:rPr>
          <w:rFonts w:ascii="Times New Roman" w:hAnsi="Times New Roman" w:cs="Times New Roman"/>
          <w:bCs/>
          <w:sz w:val="24"/>
          <w:szCs w:val="24"/>
        </w:rPr>
        <w:t xml:space="preserve">и,  действие которой </w:t>
      </w:r>
      <w:proofErr w:type="gramStart"/>
      <w:r w:rsidR="002374AD" w:rsidRPr="000E5F56">
        <w:rPr>
          <w:rFonts w:ascii="Times New Roman" w:hAnsi="Times New Roman" w:cs="Times New Roman"/>
          <w:bCs/>
          <w:sz w:val="24"/>
          <w:szCs w:val="24"/>
        </w:rPr>
        <w:t>распространяется</w:t>
      </w:r>
      <w:proofErr w:type="gramEnd"/>
      <w:r w:rsidR="002374AD" w:rsidRPr="000E5F56">
        <w:rPr>
          <w:rFonts w:ascii="Times New Roman" w:hAnsi="Times New Roman" w:cs="Times New Roman"/>
          <w:bCs/>
          <w:sz w:val="24"/>
          <w:szCs w:val="24"/>
        </w:rPr>
        <w:t xml:space="preserve"> в том числе на правоотношения, возникшие в период с 18.07.2017.</w:t>
      </w:r>
    </w:p>
    <w:p w:rsidR="00A23239" w:rsidRDefault="00A23239" w:rsidP="00A2323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bCs/>
          <w:sz w:val="24"/>
          <w:szCs w:val="24"/>
        </w:rPr>
        <w:t xml:space="preserve">19. Паспорт </w:t>
      </w:r>
      <w:r w:rsidRPr="000E5F56">
        <w:rPr>
          <w:rFonts w:ascii="Times New Roman" w:hAnsi="Times New Roman" w:cs="Times New Roman"/>
          <w:sz w:val="24"/>
          <w:szCs w:val="24"/>
        </w:rPr>
        <w:t xml:space="preserve">Подпрограммы № 3 «Благоустройство» изложить в следующей редакции: </w:t>
      </w:r>
    </w:p>
    <w:tbl>
      <w:tblPr>
        <w:tblW w:w="158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2818"/>
        <w:gridCol w:w="2479"/>
        <w:gridCol w:w="3260"/>
        <w:gridCol w:w="1134"/>
        <w:gridCol w:w="1134"/>
        <w:gridCol w:w="1134"/>
        <w:gridCol w:w="1134"/>
        <w:gridCol w:w="1081"/>
        <w:gridCol w:w="1045"/>
      </w:tblGrid>
      <w:tr w:rsidR="00602DCC" w:rsidRPr="00602DCC" w:rsidTr="002C5421">
        <w:trPr>
          <w:cantSplit/>
          <w:trHeight w:hRule="exact" w:val="20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</w:tr>
      <w:tr w:rsidR="00602DCC" w:rsidRPr="00602DCC" w:rsidTr="002C5421">
        <w:trPr>
          <w:cantSplit/>
          <w:trHeight w:hRule="exact" w:val="231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124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Благоустройство</w:t>
            </w:r>
          </w:p>
        </w:tc>
      </w:tr>
      <w:tr w:rsidR="00602DCC" w:rsidRPr="00602DCC" w:rsidTr="002C5421">
        <w:trPr>
          <w:cantSplit/>
          <w:trHeight w:hRule="exact" w:val="236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Цель подпрограммы</w:t>
            </w:r>
          </w:p>
        </w:tc>
        <w:tc>
          <w:tcPr>
            <w:tcW w:w="124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Совершенствование системы комплексного благоустройства и санитарного состояния городского округа Истра</w:t>
            </w:r>
          </w:p>
        </w:tc>
      </w:tr>
      <w:tr w:rsidR="00602DCC" w:rsidRPr="00602DCC" w:rsidTr="002C5421">
        <w:trPr>
          <w:cantSplit/>
          <w:trHeight w:hRule="exact" w:val="507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Заказчик муниципальной подпрограммы</w:t>
            </w:r>
          </w:p>
        </w:tc>
        <w:tc>
          <w:tcPr>
            <w:tcW w:w="124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Управление жилищно-коммунального хозяйства и благоустройства администрации городского округа Истра</w:t>
            </w:r>
          </w:p>
        </w:tc>
      </w:tr>
      <w:tr w:rsidR="00602DCC" w:rsidRPr="00602DCC" w:rsidTr="002C5421">
        <w:trPr>
          <w:cantSplit/>
          <w:trHeight w:hRule="exact" w:val="557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Задачи муниципальной подпрограммы</w:t>
            </w:r>
          </w:p>
        </w:tc>
        <w:tc>
          <w:tcPr>
            <w:tcW w:w="124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Приведение в надлежащее состояние территорий муниципальных образований для комфортного проживания населения</w:t>
            </w:r>
          </w:p>
        </w:tc>
      </w:tr>
      <w:tr w:rsidR="00602DCC" w:rsidRPr="00602DCC" w:rsidTr="002C5421">
        <w:trPr>
          <w:cantSplit/>
          <w:trHeight w:hRule="exact" w:val="231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124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2017 </w:t>
            </w:r>
          </w:p>
        </w:tc>
      </w:tr>
      <w:tr w:rsidR="00602DCC" w:rsidRPr="00602DCC" w:rsidTr="002C5421">
        <w:trPr>
          <w:cantSplit/>
          <w:trHeight w:val="433"/>
        </w:trPr>
        <w:tc>
          <w:tcPr>
            <w:tcW w:w="347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Источники финансирования подпрограммы,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по годам реализации и главным распорядителям 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 бюджетных средств, в том числе по годам:</w:t>
            </w:r>
          </w:p>
        </w:tc>
        <w:tc>
          <w:tcPr>
            <w:tcW w:w="2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6662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Расходы  (тыс. рублей)</w:t>
            </w:r>
          </w:p>
        </w:tc>
      </w:tr>
      <w:tr w:rsidR="00602DCC" w:rsidRPr="00602DCC" w:rsidTr="002C5421">
        <w:trPr>
          <w:cantSplit/>
          <w:trHeight w:val="433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662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02DCC" w:rsidRPr="00602DCC" w:rsidTr="002C5421">
        <w:trPr>
          <w:cantSplit/>
          <w:trHeight w:hRule="exact" w:val="343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2021</w:t>
            </w:r>
          </w:p>
        </w:tc>
      </w:tr>
      <w:tr w:rsidR="00602DCC" w:rsidRPr="00602DCC" w:rsidTr="002C5421">
        <w:trPr>
          <w:cantSplit/>
          <w:trHeight w:hRule="exact" w:val="255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Министерство жилищно-коммунального хозяйства Московской области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697891,49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697891,49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602DCC" w:rsidRPr="00602DCC" w:rsidTr="002C5421">
        <w:trPr>
          <w:cantSplit/>
          <w:trHeight w:hRule="exact" w:val="619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31638,22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31638,22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602DCC" w:rsidRPr="00602DCC" w:rsidTr="002C5421">
        <w:trPr>
          <w:cantSplit/>
          <w:trHeight w:hRule="exact" w:val="619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95237,98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95237,97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602DCC" w:rsidRPr="00602DCC" w:rsidTr="002C5421">
        <w:trPr>
          <w:cantSplit/>
          <w:trHeight w:hRule="exact" w:val="843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  <w:u w:val="single"/>
              </w:rPr>
            </w:pPr>
            <w:r w:rsidRPr="00602DCC">
              <w:rPr>
                <w:rFonts w:ascii="Times New Roman" w:hAnsi="Times New Roman" w:cs="Times New Roman"/>
              </w:rPr>
              <w:t>Администрация Городского округа Истра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3821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3821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602DCC" w:rsidRPr="00602DCC" w:rsidTr="002C5421">
        <w:trPr>
          <w:cantSplit/>
          <w:trHeight w:hRule="exact" w:val="739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трансферты бюджету </w:t>
            </w:r>
            <w:proofErr w:type="spellStart"/>
            <w:proofErr w:type="gramStart"/>
            <w:r w:rsidRPr="00602DCC">
              <w:rPr>
                <w:rFonts w:ascii="Times New Roman" w:hAnsi="Times New Roman" w:cs="Times New Roman"/>
              </w:rPr>
              <w:t>Истринского</w:t>
            </w:r>
            <w:proofErr w:type="spellEnd"/>
            <w:proofErr w:type="gramEnd"/>
            <w:r w:rsidRPr="00602D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2DCC">
              <w:rPr>
                <w:rFonts w:ascii="Times New Roman" w:hAnsi="Times New Roman" w:cs="Times New Roman"/>
              </w:rPr>
              <w:t>мр</w:t>
            </w:r>
            <w:proofErr w:type="spellEnd"/>
            <w:r w:rsidRPr="00602DCC">
              <w:rPr>
                <w:rFonts w:ascii="Times New Roman" w:hAnsi="Times New Roman" w:cs="Times New Roman"/>
              </w:rPr>
              <w:t xml:space="preserve"> из бюджетов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567194,3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567194,3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602DCC" w:rsidRPr="00602DCC" w:rsidTr="002C5421">
        <w:trPr>
          <w:cantSplit/>
          <w:trHeight w:hRule="exact" w:val="599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DCC" w:rsidRPr="00602DCC" w:rsidRDefault="00602DCC" w:rsidP="002C542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602DCC" w:rsidRPr="00602DCC" w:rsidTr="00602DCC">
        <w:trPr>
          <w:cantSplit/>
          <w:trHeight w:hRule="exact" w:val="823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  <w:u w:val="single"/>
              </w:rPr>
            </w:pPr>
            <w:r w:rsidRPr="00602DCC">
              <w:rPr>
                <w:rFonts w:ascii="Times New Roman" w:hAnsi="Times New Roman" w:cs="Times New Roman"/>
              </w:rPr>
              <w:t>Планируемые результаты реализации муниципальной подпрограммы</w:t>
            </w:r>
          </w:p>
        </w:tc>
        <w:tc>
          <w:tcPr>
            <w:tcW w:w="124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both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Реализация ежегодных мероприятий по комплексному благоустройству не менее 10% дворовых территорий 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both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Обустройство детских игровых площадок на территории муниципального образования.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Приобретение техники для нужд коммунального хозяйства и благоустройства территорий.</w:t>
            </w:r>
          </w:p>
          <w:p w:rsidR="00602DCC" w:rsidRPr="00602DCC" w:rsidRDefault="00602DCC" w:rsidP="002C5421">
            <w:pPr>
              <w:shd w:val="clear" w:color="auto" w:fill="FFFFFF" w:themeFill="background1"/>
              <w:tabs>
                <w:tab w:val="left" w:pos="7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602DCC">
              <w:rPr>
                <w:rFonts w:ascii="Times New Roman" w:hAnsi="Times New Roman" w:cs="Times New Roman"/>
              </w:rPr>
              <w:t>Установка контейнерных площадок по сбору мусора, в том числе вблизи СНТ и вдоль дорог, с которых осуществляется вывоз мусора</w:t>
            </w:r>
          </w:p>
        </w:tc>
      </w:tr>
    </w:tbl>
    <w:p w:rsidR="00602DCC" w:rsidRPr="000E5F56" w:rsidRDefault="00602DCC" w:rsidP="00A2323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23239" w:rsidRPr="000E5F56" w:rsidRDefault="00A23239" w:rsidP="00A2323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 xml:space="preserve">20. </w:t>
      </w:r>
      <w:r w:rsidRPr="000E5F56">
        <w:rPr>
          <w:rFonts w:ascii="Times New Roman" w:hAnsi="Times New Roman" w:cs="Times New Roman"/>
          <w:bCs/>
          <w:sz w:val="24"/>
          <w:szCs w:val="24"/>
        </w:rPr>
        <w:t>Перечень мероприятий подпрограммы «</w:t>
      </w:r>
      <w:r w:rsidRPr="000E5F56">
        <w:rPr>
          <w:rFonts w:ascii="Times New Roman" w:hAnsi="Times New Roman" w:cs="Times New Roman"/>
          <w:sz w:val="24"/>
          <w:szCs w:val="24"/>
        </w:rPr>
        <w:t>Благоустройство</w:t>
      </w:r>
      <w:r w:rsidRPr="000E5F56">
        <w:rPr>
          <w:rFonts w:ascii="Times New Roman" w:hAnsi="Times New Roman" w:cs="Times New Roman"/>
          <w:bCs/>
          <w:sz w:val="24"/>
          <w:szCs w:val="24"/>
        </w:rPr>
        <w:t>» считать</w:t>
      </w:r>
      <w:r w:rsidRPr="000E5F56">
        <w:rPr>
          <w:rFonts w:ascii="Times New Roman" w:hAnsi="Times New Roman" w:cs="Times New Roman"/>
          <w:sz w:val="24"/>
          <w:szCs w:val="24"/>
        </w:rPr>
        <w:t xml:space="preserve"> Пунктом  3.3. Подпрограммы № 3.</w:t>
      </w:r>
    </w:p>
    <w:p w:rsidR="00EA7FFB" w:rsidRPr="000E5F56" w:rsidRDefault="00A23239" w:rsidP="00A2323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0E5F56">
        <w:rPr>
          <w:rFonts w:ascii="Times New Roman" w:hAnsi="Times New Roman" w:cs="Times New Roman"/>
          <w:bCs/>
          <w:sz w:val="24"/>
          <w:szCs w:val="24"/>
        </w:rPr>
        <w:t>21. Табличную часть п. 3.3. Подпрограммы № 3 утвердить в  актуализированной редакции</w:t>
      </w:r>
      <w:r w:rsidR="002374AD" w:rsidRPr="000E5F56">
        <w:rPr>
          <w:rFonts w:ascii="Times New Roman" w:hAnsi="Times New Roman" w:cs="Times New Roman"/>
          <w:bCs/>
          <w:sz w:val="24"/>
          <w:szCs w:val="24"/>
        </w:rPr>
        <w:t>, действие которой распространяется на правоотношения, возникшие в период с 18.07.2017.</w:t>
      </w:r>
    </w:p>
    <w:p w:rsidR="00EA7FFB" w:rsidRDefault="00EA7FFB" w:rsidP="00A2323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E5F56">
        <w:rPr>
          <w:rFonts w:ascii="Times New Roman" w:hAnsi="Times New Roman" w:cs="Times New Roman"/>
          <w:bCs/>
          <w:sz w:val="24"/>
          <w:szCs w:val="24"/>
        </w:rPr>
        <w:t xml:space="preserve">22. Паспорт </w:t>
      </w:r>
      <w:r w:rsidRPr="000E5F56">
        <w:rPr>
          <w:rFonts w:ascii="Times New Roman" w:hAnsi="Times New Roman" w:cs="Times New Roman"/>
          <w:sz w:val="24"/>
          <w:szCs w:val="24"/>
        </w:rPr>
        <w:t>Подпрограммы № 4 «Капитальный ремонт МКД» изложить в следующей редакции:</w:t>
      </w:r>
    </w:p>
    <w:tbl>
      <w:tblPr>
        <w:tblW w:w="15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2818"/>
        <w:gridCol w:w="1645"/>
        <w:gridCol w:w="4661"/>
        <w:gridCol w:w="567"/>
        <w:gridCol w:w="709"/>
        <w:gridCol w:w="283"/>
        <w:gridCol w:w="1021"/>
        <w:gridCol w:w="860"/>
        <w:gridCol w:w="805"/>
        <w:gridCol w:w="805"/>
        <w:gridCol w:w="805"/>
      </w:tblGrid>
      <w:tr w:rsidR="00602DCC" w:rsidRPr="00602DCC" w:rsidTr="00602DCC">
        <w:trPr>
          <w:cantSplit/>
          <w:trHeight w:hRule="exact" w:val="20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5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</w:p>
        </w:tc>
      </w:tr>
      <w:tr w:rsidR="00602DCC" w:rsidRPr="00602DCC" w:rsidTr="00602DCC">
        <w:trPr>
          <w:cantSplit/>
          <w:trHeight w:hRule="exact" w:val="472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1216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Капитальный ремонт МКД</w:t>
            </w:r>
          </w:p>
        </w:tc>
      </w:tr>
      <w:tr w:rsidR="00602DCC" w:rsidRPr="00602DCC" w:rsidTr="00602DCC">
        <w:trPr>
          <w:cantSplit/>
          <w:trHeight w:hRule="exact" w:val="437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Цель подпрограммы</w:t>
            </w:r>
          </w:p>
        </w:tc>
        <w:tc>
          <w:tcPr>
            <w:tcW w:w="1216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Создание благоприятных условий для проживания граждан в многоквартирных домах</w:t>
            </w:r>
          </w:p>
        </w:tc>
      </w:tr>
      <w:tr w:rsidR="00602DCC" w:rsidRPr="00602DCC" w:rsidTr="00602DCC">
        <w:trPr>
          <w:cantSplit/>
          <w:trHeight w:hRule="exact" w:val="563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Заказчик муниципальной подпрограммы</w:t>
            </w:r>
          </w:p>
        </w:tc>
        <w:tc>
          <w:tcPr>
            <w:tcW w:w="1216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Управление жилищно-коммунального хозяйства и благоустройства Городского округа Истра</w:t>
            </w:r>
          </w:p>
        </w:tc>
      </w:tr>
      <w:tr w:rsidR="00602DCC" w:rsidRPr="00602DCC" w:rsidTr="00602DCC">
        <w:trPr>
          <w:cantSplit/>
          <w:trHeight w:hRule="exact" w:val="943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Задачи муниципальной подпрограммы</w:t>
            </w:r>
          </w:p>
        </w:tc>
        <w:tc>
          <w:tcPr>
            <w:tcW w:w="1216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Выполнение </w:t>
            </w:r>
            <w:proofErr w:type="gramStart"/>
            <w:r w:rsidRPr="00602DCC">
              <w:rPr>
                <w:rFonts w:ascii="Times New Roman" w:hAnsi="Times New Roman" w:cs="Times New Roman"/>
              </w:rPr>
              <w:t>планов реализации региональной программы капитального ремонта Московской области</w:t>
            </w:r>
            <w:proofErr w:type="gramEnd"/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Капитальный ремонт и расходы по содержанию имущества многоквартирных домов</w:t>
            </w:r>
          </w:p>
        </w:tc>
      </w:tr>
      <w:tr w:rsidR="00602DCC" w:rsidRPr="00602DCC" w:rsidTr="00602DCC">
        <w:trPr>
          <w:cantSplit/>
          <w:trHeight w:hRule="exact" w:val="478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1216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2017 - 2021</w:t>
            </w:r>
          </w:p>
        </w:tc>
      </w:tr>
      <w:tr w:rsidR="00602DCC" w:rsidRPr="00602DCC" w:rsidTr="00602DCC">
        <w:trPr>
          <w:cantSplit/>
          <w:trHeight w:val="433"/>
        </w:trPr>
        <w:tc>
          <w:tcPr>
            <w:tcW w:w="347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Источники финансирования подпрограммы,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по годам реализации и главным распорядителям 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 бюджетных средств, в том числе </w:t>
            </w:r>
            <w:r w:rsidRPr="00602DCC">
              <w:rPr>
                <w:rFonts w:ascii="Times New Roman" w:hAnsi="Times New Roman" w:cs="Times New Roman"/>
              </w:rPr>
              <w:lastRenderedPageBreak/>
              <w:t>по годам:</w:t>
            </w:r>
          </w:p>
        </w:tc>
        <w:tc>
          <w:tcPr>
            <w:tcW w:w="1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lastRenderedPageBreak/>
              <w:t>Главный распорядитель бюджетных средств</w:t>
            </w:r>
          </w:p>
        </w:tc>
        <w:tc>
          <w:tcPr>
            <w:tcW w:w="46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5855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Расходы  (тыс. рублей)</w:t>
            </w:r>
          </w:p>
        </w:tc>
      </w:tr>
      <w:tr w:rsidR="00602DCC" w:rsidRPr="00602DCC" w:rsidTr="00602DCC">
        <w:trPr>
          <w:cantSplit/>
          <w:trHeight w:hRule="exact" w:val="140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6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5855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02DCC" w:rsidRPr="00602DCC" w:rsidTr="00602DCC">
        <w:trPr>
          <w:cantSplit/>
          <w:trHeight w:hRule="exact" w:val="603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6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2021</w:t>
            </w:r>
          </w:p>
        </w:tc>
      </w:tr>
      <w:tr w:rsidR="00602DCC" w:rsidRPr="00602DCC" w:rsidTr="00602DCC">
        <w:trPr>
          <w:cantSplit/>
          <w:trHeight w:hRule="exact" w:val="255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Администрация Городского округа Истра </w:t>
            </w: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  <w:b/>
              </w:rPr>
            </w:pPr>
            <w:r w:rsidRPr="00602DCC">
              <w:rPr>
                <w:rFonts w:ascii="Times New Roman" w:hAnsi="Times New Roman" w:cs="Times New Roman"/>
                <w:b/>
              </w:rPr>
              <w:t>293122,28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  <w:b/>
              </w:rPr>
            </w:pPr>
            <w:r w:rsidRPr="00602DCC">
              <w:rPr>
                <w:rFonts w:ascii="Times New Roman" w:hAnsi="Times New Roman" w:cs="Times New Roman"/>
                <w:b/>
              </w:rPr>
              <w:t>184398,78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  <w:b/>
              </w:rPr>
            </w:pPr>
            <w:r w:rsidRPr="00602DCC">
              <w:rPr>
                <w:rFonts w:ascii="Times New Roman" w:hAnsi="Times New Roman" w:cs="Times New Roman"/>
                <w:b/>
              </w:rPr>
              <w:t>69689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  <w:b/>
              </w:rPr>
            </w:pPr>
            <w:r w:rsidRPr="00602DCC">
              <w:rPr>
                <w:rFonts w:ascii="Times New Roman" w:hAnsi="Times New Roman" w:cs="Times New Roman"/>
                <w:b/>
              </w:rPr>
              <w:t>13011,5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  <w:b/>
              </w:rPr>
            </w:pPr>
            <w:r w:rsidRPr="00602DCC">
              <w:rPr>
                <w:rFonts w:ascii="Times New Roman" w:hAnsi="Times New Roman" w:cs="Times New Roman"/>
                <w:b/>
              </w:rPr>
              <w:t>13011,5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  <w:b/>
              </w:rPr>
            </w:pPr>
            <w:r w:rsidRPr="00602DCC">
              <w:rPr>
                <w:rFonts w:ascii="Times New Roman" w:hAnsi="Times New Roman" w:cs="Times New Roman"/>
                <w:b/>
              </w:rPr>
              <w:t>13011,5</w:t>
            </w:r>
          </w:p>
        </w:tc>
      </w:tr>
      <w:tr w:rsidR="00602DCC" w:rsidRPr="00602DCC" w:rsidTr="00602DCC">
        <w:trPr>
          <w:cantSplit/>
          <w:trHeight w:hRule="exact" w:val="231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25404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25404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</w:tr>
      <w:tr w:rsidR="00602DCC" w:rsidRPr="00602DCC" w:rsidTr="00602DCC">
        <w:trPr>
          <w:cantSplit/>
          <w:trHeight w:hRule="exact" w:val="547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Средства местного бюджета муниципального района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11875,33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11875,33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</w:tr>
      <w:tr w:rsidR="00602DCC" w:rsidRPr="00602DCC" w:rsidTr="00602DCC">
        <w:trPr>
          <w:cantSplit/>
          <w:trHeight w:hRule="exact" w:val="547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Средства бюджета городского округа Истра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108723,5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69689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13011,5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13011,5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13011,5</w:t>
            </w:r>
          </w:p>
        </w:tc>
      </w:tr>
      <w:tr w:rsidR="00602DCC" w:rsidRPr="00602DCC" w:rsidTr="00602DCC">
        <w:trPr>
          <w:cantSplit/>
          <w:trHeight w:hRule="exact" w:val="555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трансферты бюджету </w:t>
            </w:r>
            <w:proofErr w:type="spellStart"/>
            <w:proofErr w:type="gramStart"/>
            <w:r w:rsidRPr="00602DCC">
              <w:rPr>
                <w:rFonts w:ascii="Times New Roman" w:hAnsi="Times New Roman" w:cs="Times New Roman"/>
              </w:rPr>
              <w:t>Истринского</w:t>
            </w:r>
            <w:proofErr w:type="spellEnd"/>
            <w:proofErr w:type="gramEnd"/>
            <w:r w:rsidRPr="00602D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2DCC">
              <w:rPr>
                <w:rFonts w:ascii="Times New Roman" w:hAnsi="Times New Roman" w:cs="Times New Roman"/>
              </w:rPr>
              <w:t>мр</w:t>
            </w:r>
            <w:proofErr w:type="spellEnd"/>
            <w:r w:rsidRPr="00602DCC">
              <w:rPr>
                <w:rFonts w:ascii="Times New Roman" w:hAnsi="Times New Roman" w:cs="Times New Roman"/>
              </w:rPr>
              <w:t xml:space="preserve"> из бюджетов городских и сельских поселений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108349,6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108349,6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</w:tr>
      <w:tr w:rsidR="00602DCC" w:rsidRPr="00602DCC" w:rsidTr="00602DCC">
        <w:trPr>
          <w:cantSplit/>
          <w:trHeight w:hRule="exact" w:val="231"/>
        </w:trPr>
        <w:tc>
          <w:tcPr>
            <w:tcW w:w="34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38769,85</w:t>
            </w:r>
          </w:p>
        </w:tc>
        <w:tc>
          <w:tcPr>
            <w:tcW w:w="1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38769,85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0</w:t>
            </w:r>
          </w:p>
        </w:tc>
      </w:tr>
      <w:tr w:rsidR="00602DCC" w:rsidRPr="00602DCC" w:rsidTr="00602DCC">
        <w:trPr>
          <w:cantSplit/>
          <w:trHeight w:hRule="exact" w:val="1946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Планируемые результаты реализации муниципальной подпрограммы</w:t>
            </w:r>
          </w:p>
        </w:tc>
        <w:tc>
          <w:tcPr>
            <w:tcW w:w="1216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Проведение капитального ремонта многоквартирных домов в рамках программы "Проведения капитального ремонта общего имущества в многоквартирных домах, расположенных на территории Московской области на 2014-2038 годы"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Увеличение уровня собираемости взносов на капитальный ремонт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>Ремонт подъездов многоквартирных домов, приведение в надлежащее состояние</w:t>
            </w:r>
          </w:p>
          <w:p w:rsidR="00602DCC" w:rsidRPr="00602DCC" w:rsidRDefault="00602DCC" w:rsidP="002C5421">
            <w:pPr>
              <w:autoSpaceDE w:val="0"/>
              <w:autoSpaceDN w:val="0"/>
              <w:adjustRightInd w:val="0"/>
              <w:ind w:left="28" w:right="28"/>
              <w:rPr>
                <w:rFonts w:ascii="Times New Roman" w:hAnsi="Times New Roman" w:cs="Times New Roman"/>
              </w:rPr>
            </w:pPr>
            <w:r w:rsidRPr="00602DCC">
              <w:rPr>
                <w:rFonts w:ascii="Times New Roman" w:hAnsi="Times New Roman" w:cs="Times New Roman"/>
              </w:rPr>
              <w:t xml:space="preserve">Увеличение доли МКД, </w:t>
            </w:r>
            <w:proofErr w:type="gramStart"/>
            <w:r w:rsidRPr="00602DCC">
              <w:rPr>
                <w:rFonts w:ascii="Times New Roman" w:hAnsi="Times New Roman" w:cs="Times New Roman"/>
              </w:rPr>
              <w:t>оборудованных</w:t>
            </w:r>
            <w:proofErr w:type="gramEnd"/>
            <w:r w:rsidRPr="00602DCC">
              <w:rPr>
                <w:rFonts w:ascii="Times New Roman" w:hAnsi="Times New Roman" w:cs="Times New Roman"/>
              </w:rPr>
              <w:t xml:space="preserve"> общедомовыми приборами учета</w:t>
            </w:r>
          </w:p>
        </w:tc>
      </w:tr>
    </w:tbl>
    <w:p w:rsidR="00EA7FFB" w:rsidRPr="000E5F56" w:rsidRDefault="00EA7FFB" w:rsidP="00EA7FF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0E5F56">
        <w:rPr>
          <w:rFonts w:ascii="Times New Roman" w:hAnsi="Times New Roman" w:cs="Times New Roman"/>
          <w:sz w:val="24"/>
          <w:szCs w:val="24"/>
        </w:rPr>
        <w:t xml:space="preserve">23. </w:t>
      </w:r>
      <w:r w:rsidRPr="000E5F56">
        <w:rPr>
          <w:rFonts w:ascii="Times New Roman" w:hAnsi="Times New Roman" w:cs="Times New Roman"/>
          <w:bCs/>
          <w:sz w:val="24"/>
          <w:szCs w:val="24"/>
        </w:rPr>
        <w:t>Перечень мероприятий подпрограммы «</w:t>
      </w:r>
      <w:r w:rsidRPr="000E5F56">
        <w:rPr>
          <w:rFonts w:ascii="Times New Roman" w:hAnsi="Times New Roman" w:cs="Times New Roman"/>
          <w:sz w:val="24"/>
          <w:szCs w:val="24"/>
        </w:rPr>
        <w:t>Капитальный ремонт МКД</w:t>
      </w:r>
      <w:r w:rsidRPr="000E5F56">
        <w:rPr>
          <w:rFonts w:ascii="Times New Roman" w:hAnsi="Times New Roman" w:cs="Times New Roman"/>
          <w:bCs/>
          <w:sz w:val="24"/>
          <w:szCs w:val="24"/>
        </w:rPr>
        <w:t>» считать</w:t>
      </w:r>
      <w:r w:rsidRPr="000E5F56">
        <w:rPr>
          <w:rFonts w:ascii="Times New Roman" w:hAnsi="Times New Roman" w:cs="Times New Roman"/>
          <w:sz w:val="24"/>
          <w:szCs w:val="24"/>
        </w:rPr>
        <w:t xml:space="preserve"> Пунктом  4.3. Подпрограммы № 4.</w:t>
      </w:r>
    </w:p>
    <w:p w:rsidR="00EA7FFB" w:rsidRPr="000E5F56" w:rsidRDefault="00EA7FFB" w:rsidP="00EA7FF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0E5F56">
        <w:rPr>
          <w:rFonts w:ascii="Times New Roman" w:hAnsi="Times New Roman" w:cs="Times New Roman"/>
          <w:bCs/>
          <w:sz w:val="24"/>
          <w:szCs w:val="24"/>
        </w:rPr>
        <w:t>2</w:t>
      </w:r>
      <w:r w:rsidR="000E5F56" w:rsidRPr="000E5F56">
        <w:rPr>
          <w:rFonts w:ascii="Times New Roman" w:hAnsi="Times New Roman" w:cs="Times New Roman"/>
          <w:bCs/>
          <w:sz w:val="24"/>
          <w:szCs w:val="24"/>
        </w:rPr>
        <w:t>4</w:t>
      </w:r>
      <w:r w:rsidRPr="000E5F56">
        <w:rPr>
          <w:rFonts w:ascii="Times New Roman" w:hAnsi="Times New Roman" w:cs="Times New Roman"/>
          <w:bCs/>
          <w:sz w:val="24"/>
          <w:szCs w:val="24"/>
        </w:rPr>
        <w:t xml:space="preserve">. Табличную часть п. 4.3. Подпрограммы № 4 утвердить в  актуализированной редакции, действие которой </w:t>
      </w:r>
      <w:proofErr w:type="gramStart"/>
      <w:r w:rsidRPr="000E5F56">
        <w:rPr>
          <w:rFonts w:ascii="Times New Roman" w:hAnsi="Times New Roman" w:cs="Times New Roman"/>
          <w:bCs/>
          <w:sz w:val="24"/>
          <w:szCs w:val="24"/>
        </w:rPr>
        <w:t>распространяется</w:t>
      </w:r>
      <w:proofErr w:type="gramEnd"/>
      <w:r w:rsidRPr="000E5F56">
        <w:rPr>
          <w:rFonts w:ascii="Times New Roman" w:hAnsi="Times New Roman" w:cs="Times New Roman"/>
          <w:bCs/>
          <w:sz w:val="24"/>
          <w:szCs w:val="24"/>
        </w:rPr>
        <w:t xml:space="preserve"> в том числе на правоотношения, возникшие в период с 18.07.2017.</w:t>
      </w:r>
    </w:p>
    <w:p w:rsidR="000E5F56" w:rsidRPr="000E5F56" w:rsidRDefault="000E5F56" w:rsidP="00EA7FF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0E5F56">
        <w:rPr>
          <w:rFonts w:ascii="Times New Roman" w:hAnsi="Times New Roman" w:cs="Times New Roman"/>
          <w:bCs/>
          <w:sz w:val="24"/>
          <w:szCs w:val="24"/>
        </w:rPr>
        <w:t xml:space="preserve">25. </w:t>
      </w:r>
      <w:r w:rsidRPr="000E5F56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№1 к подпрограмме № 4 «Адресный перечень подъездов, 2017 год» утвердить в новой редакции, согласно приложению к актуализированной версии Программы. </w:t>
      </w:r>
    </w:p>
    <w:p w:rsidR="000E5F56" w:rsidRPr="000E5F56" w:rsidRDefault="000E5F56" w:rsidP="00EA7FF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0E5F56">
        <w:rPr>
          <w:rFonts w:ascii="Times New Roman" w:hAnsi="Times New Roman" w:cs="Times New Roman"/>
          <w:color w:val="000000"/>
          <w:sz w:val="24"/>
          <w:szCs w:val="24"/>
        </w:rPr>
        <w:t xml:space="preserve">26. Приложения №№ 5,6 к муниципальной программе утвердить в новой редакции, согласно приложениям  к актуализированной версии Программы. </w:t>
      </w:r>
    </w:p>
    <w:sectPr w:rsidR="000E5F56" w:rsidRPr="000E5F56" w:rsidSect="00CA1C2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61A7"/>
    <w:multiLevelType w:val="hybridMultilevel"/>
    <w:tmpl w:val="5510B4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04B61"/>
    <w:multiLevelType w:val="hybridMultilevel"/>
    <w:tmpl w:val="6D561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601692"/>
    <w:multiLevelType w:val="hybridMultilevel"/>
    <w:tmpl w:val="9BDCD80E"/>
    <w:lvl w:ilvl="0" w:tplc="559EED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DD6"/>
    <w:rsid w:val="00003D5D"/>
    <w:rsid w:val="00015323"/>
    <w:rsid w:val="0001638C"/>
    <w:rsid w:val="0002232A"/>
    <w:rsid w:val="00032B1D"/>
    <w:rsid w:val="00037CBA"/>
    <w:rsid w:val="00041B03"/>
    <w:rsid w:val="00042907"/>
    <w:rsid w:val="0006071D"/>
    <w:rsid w:val="00072BB9"/>
    <w:rsid w:val="000749F0"/>
    <w:rsid w:val="00076A90"/>
    <w:rsid w:val="00080DF6"/>
    <w:rsid w:val="00095CBA"/>
    <w:rsid w:val="000A0170"/>
    <w:rsid w:val="000B0D6D"/>
    <w:rsid w:val="000B73DD"/>
    <w:rsid w:val="000C38BF"/>
    <w:rsid w:val="000C7EFA"/>
    <w:rsid w:val="000E3CBF"/>
    <w:rsid w:val="000E5F56"/>
    <w:rsid w:val="001024E6"/>
    <w:rsid w:val="00103105"/>
    <w:rsid w:val="00110273"/>
    <w:rsid w:val="001171B3"/>
    <w:rsid w:val="00131757"/>
    <w:rsid w:val="0014228A"/>
    <w:rsid w:val="00146F51"/>
    <w:rsid w:val="00147088"/>
    <w:rsid w:val="00151CB8"/>
    <w:rsid w:val="001647F0"/>
    <w:rsid w:val="00183B34"/>
    <w:rsid w:val="001A6590"/>
    <w:rsid w:val="001B4773"/>
    <w:rsid w:val="001D4FBE"/>
    <w:rsid w:val="001E74F5"/>
    <w:rsid w:val="001F025B"/>
    <w:rsid w:val="00222124"/>
    <w:rsid w:val="002321ED"/>
    <w:rsid w:val="002350CB"/>
    <w:rsid w:val="002374AD"/>
    <w:rsid w:val="002562D4"/>
    <w:rsid w:val="00264882"/>
    <w:rsid w:val="00281B19"/>
    <w:rsid w:val="002858B0"/>
    <w:rsid w:val="00292262"/>
    <w:rsid w:val="002957F0"/>
    <w:rsid w:val="002A5459"/>
    <w:rsid w:val="002B3DAF"/>
    <w:rsid w:val="002C6D54"/>
    <w:rsid w:val="002D0347"/>
    <w:rsid w:val="002D4D18"/>
    <w:rsid w:val="002F21AB"/>
    <w:rsid w:val="00325413"/>
    <w:rsid w:val="00346C59"/>
    <w:rsid w:val="00375DA4"/>
    <w:rsid w:val="00375F31"/>
    <w:rsid w:val="003825FE"/>
    <w:rsid w:val="003858C3"/>
    <w:rsid w:val="00391A3F"/>
    <w:rsid w:val="003B7287"/>
    <w:rsid w:val="003C44FA"/>
    <w:rsid w:val="003E4521"/>
    <w:rsid w:val="003E64C5"/>
    <w:rsid w:val="00403AA6"/>
    <w:rsid w:val="00416524"/>
    <w:rsid w:val="00433C0A"/>
    <w:rsid w:val="0045758A"/>
    <w:rsid w:val="004602CF"/>
    <w:rsid w:val="0046072A"/>
    <w:rsid w:val="0046652E"/>
    <w:rsid w:val="00467B37"/>
    <w:rsid w:val="0047459F"/>
    <w:rsid w:val="004776A8"/>
    <w:rsid w:val="0048603A"/>
    <w:rsid w:val="004A7080"/>
    <w:rsid w:val="004A7577"/>
    <w:rsid w:val="004C31E2"/>
    <w:rsid w:val="004C5ABB"/>
    <w:rsid w:val="004E19CE"/>
    <w:rsid w:val="00513B23"/>
    <w:rsid w:val="0051628C"/>
    <w:rsid w:val="00521148"/>
    <w:rsid w:val="0052377F"/>
    <w:rsid w:val="00532190"/>
    <w:rsid w:val="00547F43"/>
    <w:rsid w:val="00551432"/>
    <w:rsid w:val="00571CC9"/>
    <w:rsid w:val="00572847"/>
    <w:rsid w:val="005825B7"/>
    <w:rsid w:val="00595D4B"/>
    <w:rsid w:val="005B30C2"/>
    <w:rsid w:val="005B381D"/>
    <w:rsid w:val="005B41E6"/>
    <w:rsid w:val="005C199B"/>
    <w:rsid w:val="005F29BA"/>
    <w:rsid w:val="006003B3"/>
    <w:rsid w:val="00602DCC"/>
    <w:rsid w:val="00632B22"/>
    <w:rsid w:val="00646FBF"/>
    <w:rsid w:val="0065415F"/>
    <w:rsid w:val="006602CB"/>
    <w:rsid w:val="00661451"/>
    <w:rsid w:val="00662516"/>
    <w:rsid w:val="00666ADE"/>
    <w:rsid w:val="0067679A"/>
    <w:rsid w:val="006B1DD6"/>
    <w:rsid w:val="006B2773"/>
    <w:rsid w:val="006D0084"/>
    <w:rsid w:val="006D4EE0"/>
    <w:rsid w:val="006D61F5"/>
    <w:rsid w:val="006E3652"/>
    <w:rsid w:val="00710C2A"/>
    <w:rsid w:val="00721EC4"/>
    <w:rsid w:val="007325F5"/>
    <w:rsid w:val="00732B8A"/>
    <w:rsid w:val="0073509C"/>
    <w:rsid w:val="00751513"/>
    <w:rsid w:val="007523C2"/>
    <w:rsid w:val="00767369"/>
    <w:rsid w:val="00771809"/>
    <w:rsid w:val="00782233"/>
    <w:rsid w:val="0079655D"/>
    <w:rsid w:val="007B4CAE"/>
    <w:rsid w:val="007F3125"/>
    <w:rsid w:val="007F4019"/>
    <w:rsid w:val="00826103"/>
    <w:rsid w:val="008356CB"/>
    <w:rsid w:val="00842C9D"/>
    <w:rsid w:val="008448BD"/>
    <w:rsid w:val="00876004"/>
    <w:rsid w:val="00884A18"/>
    <w:rsid w:val="008A7EE5"/>
    <w:rsid w:val="008B4BB5"/>
    <w:rsid w:val="008B6B38"/>
    <w:rsid w:val="009040BE"/>
    <w:rsid w:val="00933737"/>
    <w:rsid w:val="0093583B"/>
    <w:rsid w:val="0094682A"/>
    <w:rsid w:val="00952268"/>
    <w:rsid w:val="00990B88"/>
    <w:rsid w:val="00991C34"/>
    <w:rsid w:val="009A2564"/>
    <w:rsid w:val="009B7323"/>
    <w:rsid w:val="009C7172"/>
    <w:rsid w:val="009D67CC"/>
    <w:rsid w:val="00A12258"/>
    <w:rsid w:val="00A22B26"/>
    <w:rsid w:val="00A23239"/>
    <w:rsid w:val="00A36EE2"/>
    <w:rsid w:val="00A44F0D"/>
    <w:rsid w:val="00A56026"/>
    <w:rsid w:val="00A60573"/>
    <w:rsid w:val="00A82913"/>
    <w:rsid w:val="00AA07E4"/>
    <w:rsid w:val="00AA3AF5"/>
    <w:rsid w:val="00AA4667"/>
    <w:rsid w:val="00AD2050"/>
    <w:rsid w:val="00AD2A7A"/>
    <w:rsid w:val="00AE5D09"/>
    <w:rsid w:val="00B33B89"/>
    <w:rsid w:val="00B476C2"/>
    <w:rsid w:val="00B5604B"/>
    <w:rsid w:val="00B772F2"/>
    <w:rsid w:val="00BB6ECF"/>
    <w:rsid w:val="00BC6551"/>
    <w:rsid w:val="00BE3386"/>
    <w:rsid w:val="00BE55D1"/>
    <w:rsid w:val="00BF2F39"/>
    <w:rsid w:val="00C00FB8"/>
    <w:rsid w:val="00C02BCF"/>
    <w:rsid w:val="00C0475A"/>
    <w:rsid w:val="00C526CB"/>
    <w:rsid w:val="00C64521"/>
    <w:rsid w:val="00C661F6"/>
    <w:rsid w:val="00C804B8"/>
    <w:rsid w:val="00C93A5C"/>
    <w:rsid w:val="00CA1C2E"/>
    <w:rsid w:val="00CB7BF4"/>
    <w:rsid w:val="00D050DF"/>
    <w:rsid w:val="00D06891"/>
    <w:rsid w:val="00D260EA"/>
    <w:rsid w:val="00D432BF"/>
    <w:rsid w:val="00D77C4D"/>
    <w:rsid w:val="00D814CA"/>
    <w:rsid w:val="00D82EBE"/>
    <w:rsid w:val="00D9351B"/>
    <w:rsid w:val="00DA2D4E"/>
    <w:rsid w:val="00DC56E2"/>
    <w:rsid w:val="00DD1D62"/>
    <w:rsid w:val="00E00FB5"/>
    <w:rsid w:val="00E027F0"/>
    <w:rsid w:val="00E25152"/>
    <w:rsid w:val="00E5203C"/>
    <w:rsid w:val="00E6484B"/>
    <w:rsid w:val="00EA7FFB"/>
    <w:rsid w:val="00EB0901"/>
    <w:rsid w:val="00EB2818"/>
    <w:rsid w:val="00EF4A46"/>
    <w:rsid w:val="00F2223E"/>
    <w:rsid w:val="00F35B3F"/>
    <w:rsid w:val="00F41053"/>
    <w:rsid w:val="00F41C69"/>
    <w:rsid w:val="00F42611"/>
    <w:rsid w:val="00F52A20"/>
    <w:rsid w:val="00F61BA2"/>
    <w:rsid w:val="00F61FDC"/>
    <w:rsid w:val="00F70B5D"/>
    <w:rsid w:val="00F9100D"/>
    <w:rsid w:val="00FB40D2"/>
    <w:rsid w:val="00FB477C"/>
    <w:rsid w:val="00FD0997"/>
    <w:rsid w:val="00FE49DB"/>
    <w:rsid w:val="00FF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1D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095CB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1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1C2E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1E74F5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1E74F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1D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095CB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1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1C2E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1E74F5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1E74F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2993</Words>
  <Characters>17061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Юрьевна</dc:creator>
  <cp:lastModifiedBy>Мария Игоревна Парвицкая</cp:lastModifiedBy>
  <cp:revision>2</cp:revision>
  <cp:lastPrinted>2017-11-23T14:21:00Z</cp:lastPrinted>
  <dcterms:created xsi:type="dcterms:W3CDTF">2017-12-25T08:41:00Z</dcterms:created>
  <dcterms:modified xsi:type="dcterms:W3CDTF">2017-12-25T08:41:00Z</dcterms:modified>
</cp:coreProperties>
</file>