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AF4" w:rsidRPr="006C1ACB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Приложение</w:t>
      </w:r>
    </w:p>
    <w:p w:rsidR="006B4AF4" w:rsidRPr="006C1ACB" w:rsidRDefault="006B4AF4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B4AF4" w:rsidRPr="006C1ACB" w:rsidRDefault="00F9283C" w:rsidP="00FF14D3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4"/>
          <w:szCs w:val="24"/>
        </w:rPr>
        <w:t xml:space="preserve">Истра </w:t>
      </w:r>
    </w:p>
    <w:p w:rsidR="006B4AF4" w:rsidRPr="006C1ACB" w:rsidRDefault="006B4AF4" w:rsidP="00FF14D3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C1ACB">
        <w:rPr>
          <w:rFonts w:ascii="Times New Roman" w:hAnsi="Times New Roman" w:cs="Times New Roman"/>
          <w:sz w:val="24"/>
          <w:szCs w:val="24"/>
        </w:rPr>
        <w:t>от</w:t>
      </w:r>
      <w:r w:rsidR="00D133B8" w:rsidRPr="006C1ACB">
        <w:rPr>
          <w:rFonts w:ascii="Times New Roman" w:hAnsi="Times New Roman" w:cs="Times New Roman"/>
          <w:sz w:val="24"/>
          <w:szCs w:val="24"/>
        </w:rPr>
        <w:t xml:space="preserve"> </w:t>
      </w:r>
      <w:r w:rsidR="008B7880">
        <w:rPr>
          <w:rFonts w:ascii="Times New Roman" w:hAnsi="Times New Roman" w:cs="Times New Roman"/>
          <w:sz w:val="24"/>
          <w:szCs w:val="24"/>
        </w:rPr>
        <w:t xml:space="preserve">17 апреля </w:t>
      </w:r>
      <w:r w:rsidR="003C77F8" w:rsidRPr="006C1ACB">
        <w:rPr>
          <w:rFonts w:ascii="Times New Roman" w:hAnsi="Times New Roman" w:cs="Times New Roman"/>
          <w:sz w:val="24"/>
          <w:szCs w:val="24"/>
        </w:rPr>
        <w:t>2018 г.</w:t>
      </w:r>
      <w:r w:rsidR="00D133B8" w:rsidRPr="006C1ACB">
        <w:rPr>
          <w:rFonts w:ascii="Times New Roman" w:hAnsi="Times New Roman" w:cs="Times New Roman"/>
          <w:sz w:val="24"/>
          <w:szCs w:val="24"/>
        </w:rPr>
        <w:t xml:space="preserve">№ </w:t>
      </w:r>
      <w:r w:rsidR="008B7880">
        <w:rPr>
          <w:rFonts w:ascii="Times New Roman" w:hAnsi="Times New Roman" w:cs="Times New Roman"/>
          <w:sz w:val="24"/>
          <w:szCs w:val="24"/>
        </w:rPr>
        <w:t>1904/4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6B4AF4" w:rsidRPr="006C1ACB" w:rsidRDefault="006B4AF4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>РАЗРАБОТКИ, РЕАЛИЗАЦИИ И ОЦЕНКИ ЭФФЕКТИВНОСТИ</w:t>
      </w:r>
    </w:p>
    <w:p w:rsidR="006B4AF4" w:rsidRPr="006C1ACB" w:rsidRDefault="000B63AC" w:rsidP="00FF14D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1ACB">
        <w:rPr>
          <w:rFonts w:ascii="Times New Roman" w:hAnsi="Times New Roman" w:cs="Times New Roman"/>
          <w:b/>
          <w:sz w:val="28"/>
          <w:szCs w:val="28"/>
        </w:rPr>
        <w:t>МУНИЦИПАЛЬНЫХ ПРОГРАММ ГОРОДСКОГО</w:t>
      </w:r>
      <w:r w:rsidR="00F9283C" w:rsidRPr="006C1ACB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 w:rsidR="00404169" w:rsidRPr="006C1ACB">
        <w:rPr>
          <w:rFonts w:ascii="Times New Roman" w:hAnsi="Times New Roman" w:cs="Times New Roman"/>
          <w:b/>
          <w:sz w:val="28"/>
          <w:szCs w:val="28"/>
        </w:rPr>
        <w:t>ИСТРА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I. Общие положения</w:t>
      </w:r>
    </w:p>
    <w:p w:rsidR="006B4AF4" w:rsidRPr="006C1ACB" w:rsidRDefault="006B4AF4" w:rsidP="00FF14D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разработки, реализации и оценки эффективности муниципальных программ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(далее – Порядок) определяет </w:t>
      </w:r>
      <w:r w:rsidR="008206BD" w:rsidRPr="006C1ACB">
        <w:rPr>
          <w:rFonts w:ascii="Times New Roman" w:hAnsi="Times New Roman" w:cs="Times New Roman"/>
          <w:sz w:val="28"/>
          <w:szCs w:val="28"/>
        </w:rPr>
        <w:t xml:space="preserve">процедуры принятия решения о разработке муниципальных программ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8206BD" w:rsidRPr="006C1ACB">
        <w:rPr>
          <w:rFonts w:ascii="Times New Roman" w:hAnsi="Times New Roman" w:cs="Times New Roman"/>
          <w:sz w:val="28"/>
          <w:szCs w:val="28"/>
        </w:rPr>
        <w:t>, основные принципы, механизмы и этапы их формирования, утверждения 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оценки их эффективности, а также контроля за ходом их реализации.</w:t>
      </w:r>
    </w:p>
    <w:p w:rsidR="006B4AF4" w:rsidRPr="006C1ACB" w:rsidRDefault="006B4AF4" w:rsidP="00FF14D3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2.  Основные понятия, используемые в настоящем Порядке: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</w:t>
      </w:r>
      <w:r w:rsidRPr="006C1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муниципальная </w:t>
      </w:r>
      <w:r w:rsidR="008206BD" w:rsidRPr="006C1ACB">
        <w:rPr>
          <w:rFonts w:ascii="Times New Roman" w:hAnsi="Times New Roman" w:cs="Times New Roman"/>
          <w:b/>
          <w:i/>
          <w:sz w:val="28"/>
          <w:szCs w:val="28"/>
        </w:rPr>
        <w:t>программа</w:t>
      </w:r>
      <w:r w:rsidR="008206BD" w:rsidRPr="006C1A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6BD" w:rsidRPr="006C1ACB">
        <w:rPr>
          <w:rFonts w:ascii="Times New Roman" w:hAnsi="Times New Roman" w:cs="Times New Roman"/>
          <w:sz w:val="28"/>
          <w:szCs w:val="28"/>
        </w:rPr>
        <w:t>городского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 xml:space="preserve">Истра </w:t>
      </w:r>
      <w:r w:rsidRPr="006C1ACB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- документ </w:t>
      </w:r>
      <w:r w:rsidR="008206BD" w:rsidRPr="006C1ACB">
        <w:rPr>
          <w:rFonts w:ascii="Times New Roman" w:hAnsi="Times New Roman" w:cs="Times New Roman"/>
          <w:sz w:val="28"/>
          <w:szCs w:val="28"/>
        </w:rPr>
        <w:t>стратегического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планирования, содержащий комплекс планируемых мероприятий (систему подпрограмм), взаимоувязанных </w:t>
      </w:r>
      <w:r w:rsidR="0006379C" w:rsidRPr="006C1ACB">
        <w:rPr>
          <w:rFonts w:ascii="Times New Roman" w:hAnsi="Times New Roman" w:cs="Times New Roman"/>
          <w:sz w:val="28"/>
          <w:szCs w:val="28"/>
        </w:rPr>
        <w:t xml:space="preserve">по </w:t>
      </w:r>
      <w:r w:rsidRPr="006C1ACB">
        <w:rPr>
          <w:rFonts w:ascii="Times New Roman" w:hAnsi="Times New Roman" w:cs="Times New Roman"/>
          <w:sz w:val="28"/>
          <w:szCs w:val="28"/>
        </w:rPr>
        <w:t xml:space="preserve">срокам осуществления, исполнителям и ресурсам, и обеспечивающих наиболее эффективное достижение целей и решение задач социально-экономического развития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2)  </w:t>
      </w:r>
      <w:r w:rsidRPr="006C1ACB">
        <w:rPr>
          <w:rFonts w:ascii="Times New Roman" w:hAnsi="Times New Roman"/>
          <w:b/>
          <w:i/>
          <w:sz w:val="28"/>
          <w:szCs w:val="28"/>
        </w:rPr>
        <w:t>подпрограмма</w:t>
      </w:r>
      <w:r w:rsidRPr="006C1ACB">
        <w:rPr>
          <w:rFonts w:ascii="Times New Roman" w:hAnsi="Times New Roman"/>
          <w:sz w:val="28"/>
          <w:szCs w:val="28"/>
        </w:rPr>
        <w:t xml:space="preserve"> муниципальной программы (далее - подпрограмма) - комплекс взаимоувязанных по срокам и ресурсам мероприятий, направленных на достижение </w:t>
      </w:r>
      <w:r w:rsidR="000B63AC" w:rsidRPr="006C1ACB">
        <w:rPr>
          <w:rFonts w:ascii="Times New Roman" w:hAnsi="Times New Roman"/>
          <w:sz w:val="28"/>
          <w:szCs w:val="28"/>
        </w:rPr>
        <w:t>цел</w:t>
      </w:r>
      <w:r w:rsidR="008B4F5E" w:rsidRPr="006C1ACB">
        <w:rPr>
          <w:rFonts w:ascii="Times New Roman" w:hAnsi="Times New Roman"/>
          <w:sz w:val="28"/>
          <w:szCs w:val="28"/>
        </w:rPr>
        <w:t>и</w:t>
      </w:r>
      <w:r w:rsidR="000B63AC" w:rsidRPr="006C1ACB">
        <w:rPr>
          <w:rFonts w:ascii="Times New Roman" w:hAnsi="Times New Roman"/>
          <w:sz w:val="28"/>
          <w:szCs w:val="28"/>
        </w:rPr>
        <w:t xml:space="preserve"> муниципальной</w:t>
      </w:r>
      <w:r w:rsidRPr="006C1ACB">
        <w:rPr>
          <w:rFonts w:ascii="Times New Roman" w:hAnsi="Times New Roman"/>
          <w:sz w:val="28"/>
          <w:szCs w:val="28"/>
        </w:rPr>
        <w:t xml:space="preserve"> программы;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3)</w:t>
      </w:r>
      <w:r w:rsidRPr="006C1ACB">
        <w:rPr>
          <w:rFonts w:ascii="Times New Roman" w:hAnsi="Times New Roman"/>
          <w:b/>
          <w:sz w:val="28"/>
          <w:szCs w:val="28"/>
        </w:rPr>
        <w:t xml:space="preserve">  </w:t>
      </w:r>
      <w:r w:rsidRPr="006C1ACB">
        <w:rPr>
          <w:rFonts w:ascii="Times New Roman" w:hAnsi="Times New Roman"/>
          <w:b/>
          <w:i/>
          <w:sz w:val="28"/>
          <w:szCs w:val="28"/>
        </w:rPr>
        <w:t>цель</w:t>
      </w:r>
      <w:r w:rsidRPr="006C1ACB">
        <w:rPr>
          <w:rFonts w:ascii="Times New Roman" w:hAnsi="Times New Roman"/>
          <w:sz w:val="28"/>
          <w:szCs w:val="28"/>
        </w:rPr>
        <w:t xml:space="preserve"> - планируемый за период реализации муниципальной программы конечный результат, в том числе решени</w:t>
      </w:r>
      <w:r w:rsidR="008B4F5E" w:rsidRPr="006C1ACB">
        <w:rPr>
          <w:rFonts w:ascii="Times New Roman" w:hAnsi="Times New Roman"/>
          <w:sz w:val="28"/>
          <w:szCs w:val="28"/>
        </w:rPr>
        <w:t>е</w:t>
      </w:r>
      <w:r w:rsidRPr="006C1ACB">
        <w:rPr>
          <w:rFonts w:ascii="Times New Roman" w:hAnsi="Times New Roman"/>
          <w:sz w:val="28"/>
          <w:szCs w:val="28"/>
        </w:rPr>
        <w:t xml:space="preserve"> проблем социально-экономического развития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 посредством реализации </w:t>
      </w:r>
      <w:r w:rsidR="008B4F5E" w:rsidRPr="006C1ACB">
        <w:rPr>
          <w:rFonts w:ascii="Times New Roman" w:hAnsi="Times New Roman"/>
          <w:sz w:val="28"/>
          <w:szCs w:val="28"/>
        </w:rPr>
        <w:t>подпрограмм</w:t>
      </w:r>
      <w:r w:rsidRPr="006C1ACB">
        <w:rPr>
          <w:rFonts w:ascii="Times New Roman" w:hAnsi="Times New Roman"/>
          <w:sz w:val="28"/>
          <w:szCs w:val="28"/>
        </w:rPr>
        <w:t>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4) </w:t>
      </w:r>
      <w:r w:rsidR="00B90E8A" w:rsidRPr="006C1ACB">
        <w:rPr>
          <w:rFonts w:ascii="Times New Roman" w:eastAsia="Calibri" w:hAnsi="Times New Roman" w:cs="Times New Roman"/>
          <w:b/>
          <w:i/>
          <w:sz w:val="28"/>
          <w:szCs w:val="28"/>
        </w:rPr>
        <w:t>основное мероприятие подпрограммы</w:t>
      </w:r>
      <w:r w:rsidR="00B90E8A" w:rsidRPr="006C1AC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90E8A" w:rsidRPr="006C1ACB">
        <w:rPr>
          <w:rFonts w:ascii="Times New Roman" w:eastAsia="Calibri" w:hAnsi="Times New Roman" w:cs="Times New Roman"/>
          <w:sz w:val="28"/>
          <w:szCs w:val="28"/>
        </w:rPr>
        <w:t>(далее – основное мероприятие)</w:t>
      </w:r>
      <w:r w:rsidR="00B90E8A" w:rsidRPr="006C1ACB">
        <w:t xml:space="preserve"> - </w:t>
      </w:r>
      <w:r w:rsidR="00B90E8A" w:rsidRPr="006C1ACB">
        <w:rPr>
          <w:rFonts w:ascii="Times New Roman" w:eastAsia="Calibri" w:hAnsi="Times New Roman" w:cs="Times New Roman"/>
          <w:sz w:val="28"/>
          <w:szCs w:val="28"/>
        </w:rPr>
        <w:t>укрупненное мероприятие в составе подпрограммы, объединяющее группу мероприятий;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hAnsi="Times New Roman"/>
          <w:sz w:val="28"/>
          <w:szCs w:val="28"/>
        </w:rPr>
        <w:t xml:space="preserve">5) </w:t>
      </w:r>
      <w:r w:rsidR="00CB4CB8" w:rsidRPr="006C1ACB">
        <w:rPr>
          <w:rFonts w:ascii="Times New Roman" w:hAnsi="Times New Roman"/>
          <w:b/>
          <w:i/>
          <w:sz w:val="28"/>
          <w:szCs w:val="28"/>
        </w:rPr>
        <w:t>мероприятие</w:t>
      </w:r>
      <w:r w:rsidR="00CB4CB8" w:rsidRPr="006C1ACB">
        <w:rPr>
          <w:rFonts w:ascii="Times New Roman" w:hAnsi="Times New Roman"/>
          <w:i/>
          <w:sz w:val="28"/>
          <w:szCs w:val="28"/>
        </w:rPr>
        <w:t xml:space="preserve"> </w:t>
      </w:r>
      <w:r w:rsidR="00CB4CB8" w:rsidRPr="006C1ACB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CB4CB8" w:rsidRPr="006C1ACB">
        <w:rPr>
          <w:rFonts w:ascii="Times New Roman" w:hAnsi="Times New Roman"/>
          <w:b/>
          <w:sz w:val="28"/>
          <w:szCs w:val="28"/>
        </w:rPr>
        <w:t xml:space="preserve"> </w:t>
      </w:r>
      <w:r w:rsidR="00CB4CB8" w:rsidRPr="006C1ACB">
        <w:rPr>
          <w:rFonts w:ascii="Times New Roman" w:hAnsi="Times New Roman"/>
          <w:sz w:val="28"/>
          <w:szCs w:val="28"/>
        </w:rPr>
        <w:t>(далее – мероприятие) - конкретное действие, направленное на достижение целевого показателя;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6) </w:t>
      </w:r>
      <w:r w:rsidR="00CB4CB8" w:rsidRPr="006C1ACB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</w:t>
      </w:r>
      <w:r w:rsidR="00CB4CB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CB4CB8" w:rsidRPr="006C1ACB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  <w:r w:rsidR="00CB4CB8" w:rsidRPr="006C1ACB">
        <w:rPr>
          <w:rFonts w:ascii="Times New Roman" w:hAnsi="Times New Roman" w:cs="Times New Roman"/>
          <w:sz w:val="28"/>
          <w:szCs w:val="28"/>
        </w:rPr>
        <w:t>:</w:t>
      </w:r>
    </w:p>
    <w:p w:rsidR="00E80D16" w:rsidRPr="006C1ACB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b/>
          <w:i/>
          <w:sz w:val="28"/>
          <w:szCs w:val="28"/>
        </w:rPr>
        <w:t>макропоказатель</w:t>
      </w:r>
      <w:r w:rsidRPr="006C1ACB">
        <w:rPr>
          <w:rFonts w:ascii="Times New Roman" w:hAnsi="Times New Roman" w:cs="Times New Roman"/>
          <w:sz w:val="28"/>
          <w:szCs w:val="28"/>
        </w:rPr>
        <w:t xml:space="preserve"> – результат выполнения подпрограммы, который обеспечивается за счет достижения целевых показателей;</w:t>
      </w:r>
    </w:p>
    <w:p w:rsidR="00E80D16" w:rsidRPr="006C1ACB" w:rsidRDefault="00E80D16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b/>
          <w:i/>
          <w:sz w:val="28"/>
          <w:szCs w:val="28"/>
        </w:rPr>
        <w:t>целевой показатель</w:t>
      </w:r>
      <w:r w:rsidRPr="006C1ACB">
        <w:rPr>
          <w:rFonts w:ascii="Times New Roman" w:hAnsi="Times New Roman" w:cs="Times New Roman"/>
          <w:sz w:val="28"/>
          <w:szCs w:val="28"/>
        </w:rPr>
        <w:t xml:space="preserve"> – количественно измеримый результат выполнения основного мероприятия, реализуемого в рамках подпрограммы </w:t>
      </w:r>
      <w:r w:rsidR="00C60D08" w:rsidRPr="006C1ACB">
        <w:rPr>
          <w:rFonts w:ascii="Times New Roman" w:hAnsi="Times New Roman" w:cs="Times New Roman"/>
          <w:sz w:val="28"/>
          <w:szCs w:val="28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6B4AF4" w:rsidRPr="006C1ACB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7</w:t>
      </w:r>
      <w:r w:rsidR="006B4AF4" w:rsidRPr="006C1ACB">
        <w:rPr>
          <w:rFonts w:ascii="Times New Roman" w:hAnsi="Times New Roman"/>
          <w:sz w:val="28"/>
          <w:szCs w:val="28"/>
        </w:rPr>
        <w:t xml:space="preserve">)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дорожная карта</w:t>
      </w:r>
      <w:r w:rsidR="006B4AF4" w:rsidRPr="006C1ACB">
        <w:rPr>
          <w:rFonts w:ascii="Times New Roman" w:hAnsi="Times New Roman"/>
          <w:sz w:val="28"/>
          <w:szCs w:val="28"/>
        </w:rPr>
        <w:t xml:space="preserve"> (план-график) (далее - "Дорожная карта") </w:t>
      </w:r>
      <w:r w:rsidR="00C60D08" w:rsidRPr="006C1ACB">
        <w:rPr>
          <w:rFonts w:ascii="Times New Roman" w:hAnsi="Times New Roman"/>
          <w:sz w:val="28"/>
          <w:szCs w:val="28"/>
        </w:rPr>
        <w:t>–</w:t>
      </w:r>
      <w:r w:rsidR="006B4AF4" w:rsidRPr="006C1ACB">
        <w:rPr>
          <w:rFonts w:ascii="Times New Roman" w:hAnsi="Times New Roman"/>
          <w:sz w:val="28"/>
          <w:szCs w:val="28"/>
        </w:rPr>
        <w:t xml:space="preserve"> </w:t>
      </w:r>
      <w:r w:rsidR="00C60D08" w:rsidRPr="006C1ACB">
        <w:rPr>
          <w:rFonts w:ascii="Times New Roman" w:hAnsi="Times New Roman"/>
          <w:sz w:val="28"/>
          <w:szCs w:val="28"/>
        </w:rPr>
        <w:t xml:space="preserve">это </w:t>
      </w:r>
      <w:r w:rsidR="006B4AF4" w:rsidRPr="006C1ACB">
        <w:rPr>
          <w:rFonts w:ascii="Times New Roman" w:hAnsi="Times New Roman"/>
          <w:sz w:val="28"/>
          <w:szCs w:val="28"/>
        </w:rPr>
        <w:t>поэтапный план действий выполнения основн</w:t>
      </w:r>
      <w:r w:rsidR="00C60D08" w:rsidRPr="006C1ACB">
        <w:rPr>
          <w:rFonts w:ascii="Times New Roman" w:hAnsi="Times New Roman"/>
          <w:sz w:val="28"/>
          <w:szCs w:val="28"/>
        </w:rPr>
        <w:t>ого</w:t>
      </w:r>
      <w:r w:rsidR="006B4AF4" w:rsidRPr="006C1ACB">
        <w:rPr>
          <w:rFonts w:ascii="Times New Roman" w:hAnsi="Times New Roman"/>
          <w:sz w:val="28"/>
          <w:szCs w:val="28"/>
        </w:rPr>
        <w:t xml:space="preserve"> мероприяти</w:t>
      </w:r>
      <w:r w:rsidR="00C60D08" w:rsidRPr="006C1ACB">
        <w:rPr>
          <w:rFonts w:ascii="Times New Roman" w:hAnsi="Times New Roman"/>
          <w:sz w:val="28"/>
          <w:szCs w:val="28"/>
        </w:rPr>
        <w:t>я</w:t>
      </w:r>
      <w:r w:rsidR="006B4AF4" w:rsidRPr="006C1ACB">
        <w:rPr>
          <w:rFonts w:ascii="Times New Roman" w:hAnsi="Times New Roman"/>
          <w:sz w:val="28"/>
          <w:szCs w:val="28"/>
        </w:rPr>
        <w:t>, содержащий стандартны</w:t>
      </w:r>
      <w:r w:rsidR="00C60D08" w:rsidRPr="006C1ACB">
        <w:rPr>
          <w:rFonts w:ascii="Times New Roman" w:hAnsi="Times New Roman"/>
          <w:sz w:val="28"/>
          <w:szCs w:val="28"/>
        </w:rPr>
        <w:t>е</w:t>
      </w:r>
      <w:r w:rsidR="006B4AF4" w:rsidRPr="006C1ACB">
        <w:rPr>
          <w:rFonts w:ascii="Times New Roman" w:hAnsi="Times New Roman"/>
          <w:sz w:val="28"/>
          <w:szCs w:val="28"/>
        </w:rPr>
        <w:t xml:space="preserve"> процедур</w:t>
      </w:r>
      <w:r w:rsidR="00C60D08" w:rsidRPr="006C1ACB">
        <w:rPr>
          <w:rFonts w:ascii="Times New Roman" w:hAnsi="Times New Roman"/>
          <w:sz w:val="28"/>
          <w:szCs w:val="28"/>
        </w:rPr>
        <w:t>ы</w:t>
      </w:r>
      <w:r w:rsidR="006B4AF4" w:rsidRPr="006C1ACB">
        <w:rPr>
          <w:rFonts w:ascii="Times New Roman" w:hAnsi="Times New Roman"/>
          <w:sz w:val="28"/>
          <w:szCs w:val="28"/>
        </w:rPr>
        <w:t>;</w:t>
      </w:r>
    </w:p>
    <w:p w:rsidR="00C60D08" w:rsidRPr="006C1ACB" w:rsidRDefault="00E0606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lastRenderedPageBreak/>
        <w:t>7</w:t>
      </w:r>
      <w:r w:rsidR="00C60D08" w:rsidRPr="006C1ACB">
        <w:rPr>
          <w:rFonts w:ascii="Times New Roman" w:hAnsi="Times New Roman"/>
          <w:sz w:val="28"/>
          <w:szCs w:val="28"/>
          <w:vertAlign w:val="superscript"/>
        </w:rPr>
        <w:t>1</w:t>
      </w:r>
      <w:r w:rsidR="00C60D08" w:rsidRPr="006C1ACB">
        <w:rPr>
          <w:rFonts w:ascii="Times New Roman" w:hAnsi="Times New Roman"/>
          <w:sz w:val="28"/>
          <w:szCs w:val="28"/>
        </w:rPr>
        <w:t>)</w:t>
      </w:r>
      <w:r w:rsidR="00C60D08" w:rsidRPr="006C1ACB">
        <w:rPr>
          <w:rFonts w:ascii="Times New Roman" w:hAnsi="Times New Roman" w:cs="Times New Roman"/>
        </w:rPr>
        <w:t xml:space="preserve"> </w:t>
      </w:r>
      <w:r w:rsidR="00C60D08" w:rsidRPr="006C1ACB">
        <w:rPr>
          <w:rFonts w:ascii="Times New Roman" w:hAnsi="Times New Roman" w:cs="Times New Roman"/>
          <w:b/>
          <w:i/>
          <w:sz w:val="28"/>
          <w:szCs w:val="28"/>
        </w:rPr>
        <w:t>стандартные процедуры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– совокупность процедур, направленных на выполнение мероприятия, входящего в состав основного мероприятия, </w:t>
      </w:r>
      <w:r w:rsidRPr="006C1ACB">
        <w:rPr>
          <w:rFonts w:ascii="Times New Roman" w:hAnsi="Times New Roman" w:cs="Times New Roman"/>
          <w:sz w:val="28"/>
          <w:szCs w:val="28"/>
        </w:rPr>
        <w:t>с указанием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предельных сроков исполнения и ответственных;</w:t>
      </w:r>
    </w:p>
    <w:p w:rsidR="00C60D08" w:rsidRPr="006C1ACB" w:rsidRDefault="00E06063" w:rsidP="00FF14D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7</w:t>
      </w:r>
      <w:r w:rsidR="00C60D08" w:rsidRPr="006C1AC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) </w:t>
      </w:r>
      <w:r w:rsidR="00C60D08" w:rsidRPr="006C1ACB">
        <w:rPr>
          <w:rFonts w:ascii="Times New Roman" w:hAnsi="Times New Roman" w:cs="Times New Roman"/>
          <w:b/>
          <w:i/>
          <w:sz w:val="28"/>
          <w:szCs w:val="28"/>
        </w:rPr>
        <w:t>процедура</w:t>
      </w:r>
      <w:r w:rsidR="00C60D08" w:rsidRPr="006C1ACB">
        <w:rPr>
          <w:rFonts w:ascii="Times New Roman" w:hAnsi="Times New Roman" w:cs="Times New Roman"/>
          <w:sz w:val="28"/>
          <w:szCs w:val="28"/>
        </w:rPr>
        <w:t xml:space="preserve"> – конкретное действие, совершаемое в целях исполнения мероприятия;</w:t>
      </w:r>
    </w:p>
    <w:p w:rsidR="003C6C1B" w:rsidRPr="006C1ACB" w:rsidRDefault="00E06063" w:rsidP="003C6C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8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 </w:t>
      </w:r>
      <w:r w:rsidR="006B4AF4"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координатор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6B4AF4" w:rsidRPr="006C1A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206BD" w:rsidRPr="006C1ACB">
        <w:rPr>
          <w:rFonts w:ascii="Times New Roman" w:hAnsi="Times New Roman" w:cs="Times New Roman"/>
          <w:b/>
          <w:i/>
          <w:sz w:val="28"/>
          <w:szCs w:val="28"/>
        </w:rPr>
        <w:t>программы</w:t>
      </w:r>
      <w:r w:rsidR="008206BD" w:rsidRPr="006C1ACB">
        <w:rPr>
          <w:rFonts w:ascii="Times New Roman" w:hAnsi="Times New Roman"/>
          <w:sz w:val="28"/>
          <w:szCs w:val="28"/>
        </w:rPr>
        <w:t xml:space="preserve"> </w:t>
      </w:r>
      <w:r w:rsidR="008206BD" w:rsidRPr="006C1ACB">
        <w:rPr>
          <w:rFonts w:ascii="Times New Roman" w:hAnsi="Times New Roman"/>
          <w:b/>
          <w:sz w:val="28"/>
          <w:szCs w:val="28"/>
        </w:rPr>
        <w:t>(</w:t>
      </w:r>
      <w:r w:rsidR="008206BD" w:rsidRPr="006C1ACB">
        <w:rPr>
          <w:rFonts w:ascii="Times New Roman" w:hAnsi="Times New Roman"/>
          <w:sz w:val="28"/>
          <w:szCs w:val="28"/>
        </w:rPr>
        <w:t xml:space="preserve">далее – координатор) - должностное лицо </w:t>
      </w:r>
      <w:r w:rsidR="00404169" w:rsidRPr="006C1ACB">
        <w:rPr>
          <w:rFonts w:ascii="Times New Roman" w:hAnsi="Times New Roman"/>
          <w:sz w:val="28"/>
          <w:szCs w:val="28"/>
        </w:rPr>
        <w:t xml:space="preserve">из числа </w:t>
      </w:r>
      <w:r w:rsidR="008206BD" w:rsidRPr="006C1ACB">
        <w:rPr>
          <w:rFonts w:ascii="Times New Roman" w:hAnsi="Times New Roman"/>
          <w:sz w:val="28"/>
          <w:szCs w:val="28"/>
        </w:rPr>
        <w:t xml:space="preserve">заместителей </w:t>
      </w:r>
      <w:r w:rsidR="00404169" w:rsidRPr="006C1ACB">
        <w:rPr>
          <w:rFonts w:ascii="Times New Roman" w:hAnsi="Times New Roman"/>
          <w:sz w:val="28"/>
          <w:szCs w:val="28"/>
        </w:rPr>
        <w:t>руководителя</w:t>
      </w:r>
      <w:r w:rsidR="008206BD" w:rsidRPr="006C1ACB">
        <w:rPr>
          <w:rFonts w:ascii="Times New Roman" w:hAnsi="Times New Roman"/>
          <w:sz w:val="28"/>
          <w:szCs w:val="28"/>
        </w:rPr>
        <w:t xml:space="preserve"> администрации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, курирующ</w:t>
      </w:r>
      <w:r w:rsidR="00404169" w:rsidRPr="006C1ACB">
        <w:rPr>
          <w:rFonts w:ascii="Times New Roman" w:hAnsi="Times New Roman" w:cs="Times New Roman"/>
          <w:sz w:val="28"/>
          <w:szCs w:val="28"/>
        </w:rPr>
        <w:t>их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соответствующее направление;</w:t>
      </w:r>
    </w:p>
    <w:p w:rsidR="006B4AF4" w:rsidRPr="006C1ACB" w:rsidRDefault="00E06063" w:rsidP="003C6C1B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9</w:t>
      </w:r>
      <w:r w:rsidR="006B4AF4" w:rsidRPr="006C1ACB">
        <w:rPr>
          <w:rFonts w:ascii="Times New Roman" w:hAnsi="Times New Roman"/>
          <w:sz w:val="28"/>
          <w:szCs w:val="28"/>
        </w:rPr>
        <w:t xml:space="preserve">)  </w:t>
      </w:r>
      <w:r w:rsidRPr="006C1ACB">
        <w:rPr>
          <w:rFonts w:ascii="Times New Roman" w:hAnsi="Times New Roman"/>
          <w:b/>
          <w:i/>
          <w:sz w:val="28"/>
          <w:szCs w:val="28"/>
        </w:rPr>
        <w:t xml:space="preserve">муниципальный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заказчик муниципальный программы</w:t>
      </w:r>
      <w:r w:rsidRPr="006C1ACB">
        <w:rPr>
          <w:rFonts w:ascii="Times New Roman" w:hAnsi="Times New Roman"/>
          <w:b/>
          <w:i/>
          <w:sz w:val="28"/>
          <w:szCs w:val="28"/>
        </w:rPr>
        <w:t xml:space="preserve">, муниципальный заказчик </w:t>
      </w:r>
      <w:r w:rsidR="006B4AF4" w:rsidRPr="006C1ACB">
        <w:rPr>
          <w:rFonts w:ascii="Times New Roman" w:hAnsi="Times New Roman"/>
          <w:b/>
          <w:i/>
          <w:sz w:val="28"/>
          <w:szCs w:val="28"/>
        </w:rPr>
        <w:t>подпрограммы</w:t>
      </w:r>
      <w:r w:rsidR="006B4AF4" w:rsidRPr="006C1ACB">
        <w:rPr>
          <w:rFonts w:ascii="Times New Roman" w:hAnsi="Times New Roman"/>
          <w:sz w:val="28"/>
          <w:szCs w:val="28"/>
        </w:rPr>
        <w:t xml:space="preserve"> (далее – заказчик) – </w:t>
      </w:r>
      <w:r w:rsidR="00272E0A" w:rsidRPr="006C1ACB">
        <w:rPr>
          <w:rFonts w:ascii="Times New Roman" w:hAnsi="Times New Roman"/>
          <w:sz w:val="28"/>
          <w:szCs w:val="28"/>
        </w:rPr>
        <w:t>орган администрации городского округа Истра, осуществляющ</w:t>
      </w:r>
      <w:r w:rsidR="0085149E" w:rsidRPr="006C1ACB">
        <w:rPr>
          <w:rFonts w:ascii="Times New Roman" w:hAnsi="Times New Roman"/>
          <w:sz w:val="28"/>
          <w:szCs w:val="28"/>
        </w:rPr>
        <w:t>ий</w:t>
      </w:r>
      <w:r w:rsidR="00272E0A" w:rsidRPr="006C1ACB">
        <w:rPr>
          <w:rFonts w:ascii="Times New Roman" w:hAnsi="Times New Roman"/>
          <w:sz w:val="28"/>
          <w:szCs w:val="28"/>
        </w:rPr>
        <w:t xml:space="preserve"> в пределах своих полномочий разработку муниципальной программы (подпрограммы) и ее реализацию, а также координацию деятельности ответственных исполнителей по подготовке проекта программы (подпрограммы) и ее реализации, по формированию отчетности для мониторинга и оценки эффективности исполнения программных мероприятий</w:t>
      </w:r>
      <w:r w:rsidR="00984E6A" w:rsidRPr="006C1ACB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984E6A" w:rsidRPr="006C1ACB">
        <w:rPr>
          <w:rFonts w:ascii="Times New Roman" w:hAnsi="Times New Roman" w:cs="Times New Roman"/>
          <w:sz w:val="28"/>
          <w:szCs w:val="28"/>
        </w:rPr>
        <w:t>Истра</w:t>
      </w:r>
      <w:r w:rsidR="00984E6A" w:rsidRPr="006C1ACB">
        <w:rPr>
          <w:rFonts w:ascii="Times New Roman" w:hAnsi="Times New Roman"/>
          <w:sz w:val="28"/>
          <w:szCs w:val="28"/>
        </w:rPr>
        <w:t xml:space="preserve">, сформированное для реализации отдельных функций муниципального управления городского округа </w:t>
      </w:r>
      <w:r w:rsidR="00984E6A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72E0A" w:rsidRPr="006C1ACB">
        <w:rPr>
          <w:rFonts w:ascii="Times New Roman" w:hAnsi="Times New Roman"/>
          <w:sz w:val="28"/>
          <w:szCs w:val="28"/>
        </w:rPr>
        <w:t>.</w:t>
      </w:r>
      <w:r w:rsidR="006B4AF4" w:rsidRPr="006C1ACB">
        <w:rPr>
          <w:rFonts w:ascii="Times New Roman" w:hAnsi="Times New Roman"/>
          <w:sz w:val="28"/>
          <w:szCs w:val="28"/>
        </w:rPr>
        <w:t xml:space="preserve">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Для подпрограмм</w:t>
      </w:r>
      <w:r w:rsidR="00C60D08" w:rsidRPr="006C1ACB">
        <w:rPr>
          <w:rFonts w:ascii="Times New Roman" w:hAnsi="Times New Roman"/>
          <w:sz w:val="28"/>
          <w:szCs w:val="28"/>
        </w:rPr>
        <w:t>ы</w:t>
      </w:r>
      <w:r w:rsidRPr="006C1ACB">
        <w:rPr>
          <w:rFonts w:ascii="Times New Roman" w:hAnsi="Times New Roman"/>
          <w:sz w:val="28"/>
          <w:szCs w:val="28"/>
        </w:rPr>
        <w:t xml:space="preserve"> может быть определен заказчик, отличный от заказчика муниципальной программы</w:t>
      </w:r>
      <w:r w:rsidR="000B63AC" w:rsidRPr="006C1ACB">
        <w:rPr>
          <w:rFonts w:ascii="Times New Roman" w:hAnsi="Times New Roman"/>
          <w:sz w:val="28"/>
          <w:szCs w:val="28"/>
        </w:rPr>
        <w:t>.</w:t>
      </w:r>
    </w:p>
    <w:p w:rsidR="000B63AC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E06063" w:rsidRPr="006C1ACB">
        <w:rPr>
          <w:rFonts w:ascii="Times New Roman" w:hAnsi="Times New Roman"/>
          <w:sz w:val="28"/>
          <w:szCs w:val="28"/>
        </w:rPr>
        <w:t>0</w:t>
      </w:r>
      <w:r w:rsidRPr="006C1ACB">
        <w:rPr>
          <w:rFonts w:ascii="Times New Roman" w:hAnsi="Times New Roman"/>
          <w:sz w:val="28"/>
          <w:szCs w:val="28"/>
        </w:rPr>
        <w:t xml:space="preserve">) </w:t>
      </w:r>
      <w:r w:rsidRPr="006C1ACB">
        <w:rPr>
          <w:rFonts w:ascii="Times New Roman" w:hAnsi="Times New Roman"/>
          <w:b/>
          <w:i/>
          <w:sz w:val="28"/>
          <w:szCs w:val="28"/>
        </w:rPr>
        <w:t>ответственный за выполнение мероприятия</w:t>
      </w:r>
      <w:r w:rsidRPr="006C1ACB">
        <w:rPr>
          <w:rFonts w:ascii="Times New Roman" w:hAnsi="Times New Roman"/>
          <w:sz w:val="28"/>
          <w:szCs w:val="28"/>
        </w:rPr>
        <w:t xml:space="preserve"> </w:t>
      </w:r>
      <w:r w:rsidR="000B63AC" w:rsidRPr="006C1ACB">
        <w:rPr>
          <w:rFonts w:ascii="Times New Roman" w:hAnsi="Times New Roman"/>
          <w:sz w:val="28"/>
          <w:szCs w:val="28"/>
        </w:rPr>
        <w:t xml:space="preserve">– администрация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 xml:space="preserve">, структурное подразделение администрации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 xml:space="preserve"> или муниципальное учреждение городского округа </w:t>
      </w:r>
      <w:r w:rsidR="00404169" w:rsidRPr="006C1ACB">
        <w:rPr>
          <w:rFonts w:ascii="Times New Roman" w:hAnsi="Times New Roman" w:cs="Times New Roman"/>
          <w:sz w:val="28"/>
          <w:szCs w:val="28"/>
        </w:rPr>
        <w:t>Истра</w:t>
      </w:r>
      <w:r w:rsidR="000B63AC" w:rsidRPr="006C1ACB">
        <w:rPr>
          <w:rFonts w:ascii="Times New Roman" w:hAnsi="Times New Roman"/>
          <w:sz w:val="28"/>
          <w:szCs w:val="28"/>
        </w:rPr>
        <w:t>, сформированное для реализации отдельных полномочий органов местного самоуправления, иные организации в случаях привлечения внебюджетных средств;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E06063" w:rsidRPr="006C1ACB">
        <w:rPr>
          <w:rFonts w:ascii="Times New Roman" w:hAnsi="Times New Roman"/>
          <w:sz w:val="28"/>
          <w:szCs w:val="28"/>
        </w:rPr>
        <w:t>1</w:t>
      </w:r>
      <w:r w:rsidRPr="006C1ACB">
        <w:rPr>
          <w:rFonts w:ascii="Times New Roman" w:hAnsi="Times New Roman"/>
          <w:sz w:val="28"/>
          <w:szCs w:val="28"/>
        </w:rPr>
        <w:t xml:space="preserve">)   </w:t>
      </w:r>
      <w:r w:rsidRPr="006C1AC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результативность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- степень достижения запланированных результатов;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1</w:t>
      </w:r>
      <w:r w:rsidR="00404169" w:rsidRPr="006C1ACB">
        <w:rPr>
          <w:rFonts w:ascii="Times New Roman" w:hAnsi="Times New Roman"/>
          <w:sz w:val="28"/>
          <w:szCs w:val="28"/>
        </w:rPr>
        <w:t>2</w:t>
      </w:r>
      <w:r w:rsidRPr="006C1ACB">
        <w:rPr>
          <w:rFonts w:ascii="Times New Roman" w:hAnsi="Times New Roman"/>
          <w:sz w:val="28"/>
          <w:szCs w:val="28"/>
        </w:rPr>
        <w:t>)</w:t>
      </w:r>
      <w:r w:rsidRPr="006C1A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эффективность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- соотношение достигнутых результатов и ресурсов, затраченных на их достижение.</w:t>
      </w:r>
    </w:p>
    <w:p w:rsidR="006B4AF4" w:rsidRPr="006C1ACB" w:rsidRDefault="00404169" w:rsidP="00FF14D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13</w:t>
      </w:r>
      <w:r w:rsidR="006B4AF4" w:rsidRPr="006C1ACB">
        <w:rPr>
          <w:rFonts w:ascii="Times New Roman" w:hAnsi="Times New Roman"/>
          <w:sz w:val="28"/>
          <w:szCs w:val="28"/>
        </w:rPr>
        <w:t xml:space="preserve">)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подсистема по формированию </w:t>
      </w:r>
      <w:r w:rsidR="000B63AC" w:rsidRPr="006C1ACB">
        <w:rPr>
          <w:rFonts w:ascii="Times New Roman" w:hAnsi="Times New Roman" w:cs="Times New Roman"/>
          <w:sz w:val="28"/>
          <w:szCs w:val="28"/>
        </w:rPr>
        <w:t>муниципаль</w:t>
      </w:r>
      <w:r w:rsidR="006B4AF4" w:rsidRPr="006C1ACB">
        <w:rPr>
          <w:rFonts w:ascii="Times New Roman" w:hAnsi="Times New Roman" w:cs="Times New Roman"/>
          <w:sz w:val="28"/>
          <w:szCs w:val="28"/>
        </w:rPr>
        <w:t>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"Управление" (далее - подсистема ГАСУ МО) - информационная система, предназначенная для информационно-аналитической и инструментальной поддержки органов исполнительной власти Московской области, органов местного самоуправления муниципальных образований Московской области в части реализации ими своих полномочий и функций в сфере разработки и реализации государственных программ Московской области и муниципальных программ.</w:t>
      </w:r>
    </w:p>
    <w:p w:rsidR="00500F37" w:rsidRPr="006C1ACB" w:rsidRDefault="006B4AF4" w:rsidP="00FF14D3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3. М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униципальная программа разрабатывается на срок не менее 5 лет. 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500F37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программа утверждается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>постановлением</w:t>
      </w:r>
      <w:r w:rsidR="000B63AC" w:rsidRPr="006C1AC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0B63AC" w:rsidRPr="006C1ACB">
        <w:rPr>
          <w:rFonts w:ascii="Times New Roman" w:hAnsi="Times New Roman"/>
          <w:sz w:val="28"/>
          <w:szCs w:val="28"/>
        </w:rPr>
        <w:t>городского</w:t>
      </w:r>
      <w:r w:rsidR="00F9283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</w:t>
      </w:r>
      <w:r w:rsidR="0098511F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</w:p>
    <w:p w:rsidR="00FF14D3" w:rsidRPr="006C1ACB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F14D3" w:rsidRPr="006C1ACB" w:rsidRDefault="00FF14D3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II. Требования к структуре муниципальной программы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B4AF4" w:rsidRPr="006C1ACB" w:rsidRDefault="00542B65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>. Муниципальная программа состоит из следующих частей:</w:t>
      </w:r>
    </w:p>
    <w:p w:rsidR="006B4AF4" w:rsidRPr="006C1ACB" w:rsidRDefault="006B4AF4" w:rsidP="00AC61EC">
      <w:pPr>
        <w:widowControl w:val="0"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hyperlink w:anchor="Par288" w:history="1">
        <w:r w:rsidRPr="006C1ACB">
          <w:rPr>
            <w:rFonts w:ascii="Times New Roman" w:eastAsia="Times New Roman" w:hAnsi="Times New Roman"/>
            <w:sz w:val="28"/>
            <w:szCs w:val="28"/>
            <w:lang w:eastAsia="ru-RU"/>
          </w:rPr>
          <w:t>паспорт</w:t>
        </w:r>
      </w:hyperlink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по форме согласно приложению №1 к настоящему Порядку;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2) текстовая часть муниципальной программы, которая состоит из следующих разделов: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общая характеристика сферы реализации муниципальной программы, в том числе формулировка основных проблем в указанной сфере, </w:t>
      </w:r>
      <w:r w:rsidR="000B63A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инерционный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прогноз ее развития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>, описание цели муниципальной программы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- прогноз развития соответствующей сферы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перечень 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AC61EC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краткое</w:t>
      </w:r>
      <w:r w:rsidR="00380F09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описание;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6C1ACB">
        <w:rPr>
          <w:rFonts w:ascii="Times New Roman" w:hAnsi="Times New Roman" w:cs="Times New Roman"/>
          <w:sz w:val="28"/>
          <w:szCs w:val="28"/>
        </w:rPr>
        <w:t>обобщенная характеристика основных мероприятий с обоснованием необходимости их осуществления (в том числе влияние мероприятий на достижение показателей, предусмотренных в указах Президента Российской Федерации, обращениях Губернатора Московской области);</w:t>
      </w:r>
    </w:p>
    <w:p w:rsidR="006B4AF4" w:rsidRPr="006C1ACB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3) планируемые </w:t>
      </w:r>
      <w:hyperlink w:anchor="P366" w:history="1">
        <w:r w:rsidRPr="006C1ACB">
          <w:rPr>
            <w:rFonts w:ascii="Times New Roman" w:hAnsi="Times New Roman" w:cs="Times New Roman"/>
            <w:sz w:val="28"/>
            <w:szCs w:val="28"/>
          </w:rPr>
          <w:t>результаты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по форме согласно приложению № 2 к настоящему Порядку;</w:t>
      </w:r>
    </w:p>
    <w:p w:rsidR="006B4AF4" w:rsidRPr="006C1ACB" w:rsidRDefault="006B4AF4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4) методика расчета значений </w:t>
      </w:r>
      <w:r w:rsidR="00380F09" w:rsidRPr="006C1ACB">
        <w:rPr>
          <w:rFonts w:ascii="Times New Roman" w:hAnsi="Times New Roman" w:cs="Times New Roman"/>
          <w:sz w:val="28"/>
          <w:szCs w:val="28"/>
        </w:rPr>
        <w:t xml:space="preserve">планируемых результатов </w:t>
      </w:r>
      <w:r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 (наименование, единиц</w:t>
      </w:r>
      <w:r w:rsidR="00380F09" w:rsidRPr="006C1ACB">
        <w:rPr>
          <w:rFonts w:ascii="Times New Roman" w:hAnsi="Times New Roman" w:cs="Times New Roman"/>
          <w:sz w:val="28"/>
          <w:szCs w:val="28"/>
        </w:rPr>
        <w:t>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измерения, </w:t>
      </w:r>
      <w:r w:rsidR="00C64611" w:rsidRPr="006C1ACB">
        <w:rPr>
          <w:rFonts w:ascii="Times New Roman" w:hAnsi="Times New Roman" w:cs="Times New Roman"/>
          <w:sz w:val="28"/>
          <w:szCs w:val="28"/>
        </w:rPr>
        <w:t>источник данных, порядок расчета</w:t>
      </w:r>
      <w:r w:rsidRPr="006C1ACB">
        <w:rPr>
          <w:rFonts w:ascii="Times New Roman" w:hAnsi="Times New Roman" w:cs="Times New Roman"/>
          <w:sz w:val="28"/>
          <w:szCs w:val="28"/>
        </w:rPr>
        <w:t>);</w:t>
      </w:r>
    </w:p>
    <w:p w:rsidR="009D4BD0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5) обоснование объема финансовых ресурсов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6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порядок взаимодействия ответственного за выполнение мероприятия с муниципальным заказчиком </w:t>
      </w:r>
      <w:r w:rsidR="00500F37" w:rsidRPr="006C1ACB">
        <w:rPr>
          <w:rFonts w:ascii="Times New Roman" w:hAnsi="Times New Roman" w:cs="Times New Roman"/>
          <w:sz w:val="28"/>
          <w:szCs w:val="28"/>
        </w:rPr>
        <w:t>под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9D4BD0" w:rsidP="00AC61E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>) состав, форма и сроки представления отчетности о ходе реализации мероприяти</w:t>
      </w:r>
      <w:r w:rsidR="00C64611" w:rsidRPr="006C1ACB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4611" w:rsidRPr="006C1ACB">
        <w:rPr>
          <w:rFonts w:ascii="Times New Roman" w:eastAsia="Times New Roman" w:hAnsi="Times New Roman"/>
          <w:sz w:val="28"/>
          <w:szCs w:val="28"/>
          <w:lang w:eastAsia="ru-RU"/>
        </w:rPr>
        <w:t>ответственным за выполнение мероприятия заказчику подпрограммы</w:t>
      </w:r>
      <w:r w:rsidR="006B4AF4" w:rsidRPr="006C1AC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6B4AF4" w:rsidRPr="006C1ACB" w:rsidRDefault="009D4BD0" w:rsidP="00AC61EC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8</w:t>
      </w:r>
      <w:r w:rsidR="006B4AF4" w:rsidRPr="006C1ACB">
        <w:rPr>
          <w:rFonts w:ascii="Times New Roman" w:hAnsi="Times New Roman" w:cs="Times New Roman"/>
          <w:sz w:val="28"/>
          <w:szCs w:val="28"/>
        </w:rPr>
        <w:t>) подпрограммы, которые содержат: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hyperlink w:anchor="P488" w:history="1">
        <w:r w:rsidRPr="006C1ACB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подпрограммы по форме согласно приложению № 3 к настоящему Порядку;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- характеристику проблем</w:t>
      </w:r>
      <w:r w:rsidR="00C64611" w:rsidRPr="006C1ACB">
        <w:rPr>
          <w:rFonts w:ascii="Times New Roman" w:hAnsi="Times New Roman" w:cs="Times New Roman"/>
          <w:sz w:val="28"/>
          <w:szCs w:val="28"/>
        </w:rPr>
        <w:t>, решаемых посредством мероприятий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концептуальные направления реформирования, модернизации, преобразования отдельных сфер социально-экономического развития </w:t>
      </w:r>
      <w:r w:rsidR="00F9283C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750B2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реализуемых в рамках </w:t>
      </w:r>
      <w:r w:rsidR="00C64611" w:rsidRPr="006C1ACB">
        <w:rPr>
          <w:rFonts w:ascii="Times New Roman" w:hAnsi="Times New Roman" w:cs="Times New Roman"/>
          <w:sz w:val="28"/>
          <w:szCs w:val="28"/>
        </w:rPr>
        <w:t>под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 </w:t>
      </w:r>
      <w:hyperlink w:anchor="P584" w:history="1">
        <w:r w:rsidRPr="006C1AC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мероприятий по форме согласно приложению № 4 к </w:t>
      </w:r>
      <w:r w:rsidRPr="006C1ACB">
        <w:rPr>
          <w:rFonts w:ascii="Times New Roman" w:hAnsi="Times New Roman" w:cs="Times New Roman"/>
          <w:sz w:val="28"/>
          <w:szCs w:val="28"/>
        </w:rPr>
        <w:lastRenderedPageBreak/>
        <w:t>настоящему Порядку;</w:t>
      </w:r>
    </w:p>
    <w:p w:rsidR="009D4BD0" w:rsidRPr="006C1ACB" w:rsidRDefault="009D4BD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обоснование объема финансовых ресурсов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под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C64611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 </w:t>
      </w:r>
      <w:r w:rsidR="00C64611" w:rsidRPr="006C1ACB">
        <w:rPr>
          <w:rFonts w:ascii="Times New Roman" w:hAnsi="Times New Roman" w:cs="Times New Roman"/>
          <w:sz w:val="28"/>
          <w:szCs w:val="28"/>
        </w:rPr>
        <w:t>адресный перечень объектов строительства, реконструкции муниципальной собственности, финансирование которых осуществляется с привлечением средств федерального бюджета, бюджетов Московской области и муниципального образования (далее – адресный перечень объектов строительства (реконструкции)), по форме 1 согласно приложению № 5 к настоящему Порядку</w:t>
      </w:r>
      <w:r w:rsidR="008153EE" w:rsidRPr="006C1ACB">
        <w:rPr>
          <w:rFonts w:ascii="Times New Roman" w:hAnsi="Times New Roman" w:cs="Times New Roman"/>
          <w:sz w:val="28"/>
          <w:szCs w:val="28"/>
        </w:rPr>
        <w:t>;</w:t>
      </w:r>
    </w:p>
    <w:p w:rsidR="008153EE" w:rsidRPr="006C1ACB" w:rsidRDefault="008153EE" w:rsidP="00FF14D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6C1ACB">
        <w:rPr>
          <w:rFonts w:ascii="Times New Roman" w:hAnsi="Times New Roman" w:cs="Times New Roman"/>
        </w:rPr>
        <w:t xml:space="preserve">- </w:t>
      </w:r>
      <w:r w:rsidRPr="006C1ACB">
        <w:rPr>
          <w:rFonts w:ascii="Times New Roman" w:hAnsi="Times New Roman" w:cs="Times New Roman"/>
          <w:sz w:val="28"/>
          <w:szCs w:val="28"/>
        </w:rPr>
        <w:t xml:space="preserve">адресный перечень объектов недвижимого имущества, приобретаемых в муниципальную собственность городского округа </w:t>
      </w:r>
      <w:r w:rsidR="00E750B2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="00DA5EE0"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III. Разработка муниципальных программ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1. Муниципальные программы разрабатываются на основании Перечня муниципальных программ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, </w:t>
      </w:r>
      <w:r w:rsidR="00116400" w:rsidRPr="006C1ACB">
        <w:rPr>
          <w:rFonts w:ascii="Times New Roman" w:hAnsi="Times New Roman"/>
          <w:sz w:val="28"/>
          <w:szCs w:val="28"/>
        </w:rPr>
        <w:t>утверждаемого постановлением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 xml:space="preserve"> (далее - Перечень).</w:t>
      </w:r>
    </w:p>
    <w:p w:rsidR="006B4AF4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2. Проект Перечня </w:t>
      </w:r>
      <w:r w:rsidR="00116400" w:rsidRPr="006C1ACB">
        <w:rPr>
          <w:rFonts w:ascii="Times New Roman" w:hAnsi="Times New Roman"/>
          <w:sz w:val="28"/>
          <w:szCs w:val="28"/>
        </w:rPr>
        <w:t xml:space="preserve">формируется </w:t>
      </w:r>
      <w:r w:rsidR="00B11FA7" w:rsidRPr="006C1ACB">
        <w:rPr>
          <w:rFonts w:ascii="Times New Roman" w:hAnsi="Times New Roman"/>
          <w:sz w:val="28"/>
          <w:szCs w:val="28"/>
        </w:rPr>
        <w:t xml:space="preserve">управлением </w:t>
      </w:r>
      <w:r w:rsidR="00DA7A37" w:rsidRPr="006C1ACB">
        <w:rPr>
          <w:rFonts w:ascii="Times New Roman" w:hAnsi="Times New Roman"/>
          <w:sz w:val="28"/>
          <w:szCs w:val="28"/>
        </w:rPr>
        <w:t xml:space="preserve">экономического развития </w:t>
      </w:r>
      <w:r w:rsidRPr="006C1ACB">
        <w:rPr>
          <w:rFonts w:ascii="Times New Roman" w:hAnsi="Times New Roman"/>
          <w:sz w:val="28"/>
          <w:szCs w:val="28"/>
        </w:rPr>
        <w:t xml:space="preserve">администрации </w:t>
      </w:r>
      <w:r w:rsidR="00F9283C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9283C" w:rsidRPr="006C1ACB">
        <w:rPr>
          <w:rFonts w:ascii="Times New Roman" w:hAnsi="Times New Roman"/>
          <w:sz w:val="28"/>
          <w:szCs w:val="28"/>
        </w:rPr>
        <w:t xml:space="preserve"> </w:t>
      </w:r>
      <w:r w:rsidRPr="006C1ACB">
        <w:rPr>
          <w:rFonts w:ascii="Times New Roman" w:hAnsi="Times New Roman"/>
          <w:sz w:val="28"/>
          <w:szCs w:val="28"/>
        </w:rPr>
        <w:t xml:space="preserve">в соответствии с законодательством Российской Федерации, поручениями Губернатора </w:t>
      </w:r>
      <w:r w:rsidR="008153EE" w:rsidRPr="006C1ACB">
        <w:rPr>
          <w:rFonts w:ascii="Times New Roman" w:hAnsi="Times New Roman"/>
          <w:sz w:val="28"/>
          <w:szCs w:val="28"/>
        </w:rPr>
        <w:t xml:space="preserve">Московской области </w:t>
      </w:r>
      <w:r w:rsidRPr="006C1ACB">
        <w:rPr>
          <w:rFonts w:ascii="Times New Roman" w:hAnsi="Times New Roman"/>
          <w:sz w:val="28"/>
          <w:szCs w:val="28"/>
        </w:rPr>
        <w:t xml:space="preserve">и Правительства Московской области, предложениями исполнительных органов государственной власти Московской области, поручениями </w:t>
      </w:r>
      <w:r w:rsidR="00DA7A37" w:rsidRPr="006C1ACB">
        <w:rPr>
          <w:rFonts w:ascii="Times New Roman" w:hAnsi="Times New Roman"/>
          <w:sz w:val="28"/>
          <w:szCs w:val="28"/>
        </w:rPr>
        <w:t>руководителя</w:t>
      </w:r>
      <w:r w:rsidRPr="006C1ACB">
        <w:rPr>
          <w:rFonts w:ascii="Times New Roman" w:hAnsi="Times New Roman"/>
          <w:sz w:val="28"/>
          <w:szCs w:val="28"/>
        </w:rPr>
        <w:t xml:space="preserve">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116400" w:rsidRPr="006C1ACB">
        <w:rPr>
          <w:rFonts w:ascii="Times New Roman" w:hAnsi="Times New Roman"/>
          <w:sz w:val="28"/>
          <w:szCs w:val="28"/>
        </w:rPr>
        <w:t xml:space="preserve"> и</w:t>
      </w:r>
      <w:r w:rsidRPr="006C1ACB">
        <w:rPr>
          <w:rFonts w:ascii="Times New Roman" w:hAnsi="Times New Roman"/>
          <w:sz w:val="28"/>
          <w:szCs w:val="28"/>
        </w:rPr>
        <w:t xml:space="preserve"> предложениями </w:t>
      </w:r>
      <w:r w:rsidR="001F5BC5" w:rsidRPr="006C1ACB">
        <w:rPr>
          <w:rFonts w:ascii="Times New Roman" w:hAnsi="Times New Roman"/>
          <w:sz w:val="28"/>
          <w:szCs w:val="28"/>
        </w:rPr>
        <w:t>структурных подразделений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>.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Сформированный проект Перечня подлежит согласованию с </w:t>
      </w:r>
      <w:r w:rsidR="001F5BC5" w:rsidRPr="006C1ACB">
        <w:rPr>
          <w:rFonts w:ascii="Times New Roman" w:hAnsi="Times New Roman"/>
          <w:sz w:val="28"/>
          <w:szCs w:val="28"/>
        </w:rPr>
        <w:t xml:space="preserve">заместителями </w:t>
      </w:r>
      <w:r w:rsidR="00DA7A37" w:rsidRPr="006C1ACB">
        <w:rPr>
          <w:rFonts w:ascii="Times New Roman" w:hAnsi="Times New Roman"/>
          <w:sz w:val="28"/>
          <w:szCs w:val="28"/>
        </w:rPr>
        <w:t>руководителя</w:t>
      </w:r>
      <w:r w:rsidRPr="006C1ACB">
        <w:rPr>
          <w:rFonts w:ascii="Times New Roman" w:hAnsi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/>
          <w:sz w:val="28"/>
          <w:szCs w:val="28"/>
        </w:rPr>
        <w:t>.</w:t>
      </w:r>
    </w:p>
    <w:p w:rsidR="001F5BC5" w:rsidRPr="006C1ACB" w:rsidRDefault="001F5BC5" w:rsidP="00FF14D3">
      <w:pPr>
        <w:pStyle w:val="Default"/>
        <w:tabs>
          <w:tab w:val="left" w:pos="567"/>
        </w:tabs>
        <w:ind w:firstLine="709"/>
        <w:jc w:val="both"/>
        <w:rPr>
          <w:sz w:val="28"/>
          <w:szCs w:val="28"/>
        </w:rPr>
      </w:pPr>
      <w:r w:rsidRPr="006C1ACB">
        <w:rPr>
          <w:sz w:val="28"/>
          <w:szCs w:val="28"/>
        </w:rPr>
        <w:t>Внесение изменений в Перечень в части дополнения (исключения)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 xml:space="preserve"> и направлений реализации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>, изменения наименований муниципальных программ</w:t>
      </w:r>
      <w:r w:rsidR="00DA7A37" w:rsidRPr="006C1ACB">
        <w:rPr>
          <w:sz w:val="28"/>
          <w:szCs w:val="28"/>
        </w:rPr>
        <w:t xml:space="preserve"> (подпрограмм)</w:t>
      </w:r>
      <w:r w:rsidRPr="006C1ACB">
        <w:rPr>
          <w:sz w:val="28"/>
          <w:szCs w:val="28"/>
        </w:rPr>
        <w:t>, изменения муниципальных заказчиков программ и подпрограмм, планируемых к реализации</w:t>
      </w:r>
      <w:r w:rsidRPr="006C1ACB">
        <w:rPr>
          <w:color w:val="auto"/>
          <w:sz w:val="28"/>
          <w:szCs w:val="28"/>
        </w:rPr>
        <w:t xml:space="preserve"> с очередного финансового года, производится по решению </w:t>
      </w:r>
      <w:r w:rsidR="00DA7A37" w:rsidRPr="006C1ACB">
        <w:rPr>
          <w:color w:val="auto"/>
          <w:sz w:val="28"/>
          <w:szCs w:val="28"/>
        </w:rPr>
        <w:t>руководителя администрации</w:t>
      </w:r>
      <w:r w:rsidRPr="006C1ACB">
        <w:rPr>
          <w:color w:val="auto"/>
          <w:sz w:val="28"/>
          <w:szCs w:val="28"/>
        </w:rPr>
        <w:t xml:space="preserve">   </w:t>
      </w:r>
      <w:r w:rsidRPr="006C1ACB">
        <w:rPr>
          <w:sz w:val="28"/>
          <w:szCs w:val="28"/>
        </w:rPr>
        <w:t xml:space="preserve">городского округа </w:t>
      </w:r>
      <w:r w:rsidR="00DA7A37" w:rsidRPr="006C1ACB">
        <w:rPr>
          <w:sz w:val="28"/>
          <w:szCs w:val="28"/>
        </w:rPr>
        <w:t>Истра</w:t>
      </w:r>
      <w:r w:rsidRPr="006C1ACB">
        <w:rPr>
          <w:color w:val="auto"/>
          <w:sz w:val="28"/>
          <w:szCs w:val="28"/>
        </w:rPr>
        <w:t xml:space="preserve"> до 1 марта текущего финансового года на основании предложений </w:t>
      </w:r>
      <w:r w:rsidRPr="006C1ACB">
        <w:rPr>
          <w:sz w:val="28"/>
          <w:szCs w:val="28"/>
        </w:rPr>
        <w:t>управления</w:t>
      </w:r>
      <w:r w:rsidR="00DA7A37" w:rsidRPr="006C1ACB">
        <w:rPr>
          <w:sz w:val="28"/>
          <w:szCs w:val="28"/>
        </w:rPr>
        <w:t xml:space="preserve"> экономического развития </w:t>
      </w:r>
      <w:r w:rsidRPr="006C1ACB">
        <w:rPr>
          <w:sz w:val="28"/>
          <w:szCs w:val="28"/>
        </w:rPr>
        <w:t xml:space="preserve">администрации    городского округа </w:t>
      </w:r>
      <w:r w:rsidR="00DA7A37" w:rsidRPr="006C1ACB">
        <w:rPr>
          <w:sz w:val="28"/>
          <w:szCs w:val="28"/>
        </w:rPr>
        <w:t>Истра</w:t>
      </w:r>
      <w:r w:rsidRPr="006C1ACB">
        <w:rPr>
          <w:sz w:val="28"/>
          <w:szCs w:val="28"/>
        </w:rPr>
        <w:t>.</w:t>
      </w:r>
    </w:p>
    <w:p w:rsidR="006B4AF4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3. Перечень содержит: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- наименования муниципальных программ;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-  </w:t>
      </w:r>
      <w:r w:rsidR="00116400" w:rsidRPr="006C1ACB">
        <w:rPr>
          <w:rFonts w:ascii="Times New Roman" w:hAnsi="Times New Roman"/>
          <w:sz w:val="28"/>
          <w:szCs w:val="28"/>
        </w:rPr>
        <w:t>координаторов муниципальных</w:t>
      </w:r>
      <w:r w:rsidRPr="006C1ACB">
        <w:rPr>
          <w:rFonts w:ascii="Times New Roman" w:hAnsi="Times New Roman"/>
          <w:sz w:val="28"/>
          <w:szCs w:val="28"/>
        </w:rPr>
        <w:t xml:space="preserve"> программ;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- </w:t>
      </w:r>
      <w:r w:rsidR="008A422B" w:rsidRPr="006C1ACB">
        <w:rPr>
          <w:rFonts w:ascii="Times New Roman" w:hAnsi="Times New Roman"/>
          <w:sz w:val="28"/>
          <w:szCs w:val="28"/>
        </w:rPr>
        <w:t xml:space="preserve">муниципальных </w:t>
      </w:r>
      <w:r w:rsidRPr="006C1ACB">
        <w:rPr>
          <w:rFonts w:ascii="Times New Roman" w:hAnsi="Times New Roman"/>
          <w:sz w:val="28"/>
          <w:szCs w:val="28"/>
        </w:rPr>
        <w:t>заказчиков программ.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Координатор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предлагает перечень подпрограмм и заказчиков подпрограмм в соответствии с распределением полномочий между </w:t>
      </w:r>
      <w:r w:rsidR="001F5BC5" w:rsidRPr="006C1ACB">
        <w:rPr>
          <w:rFonts w:ascii="Times New Roman" w:hAnsi="Times New Roman" w:cs="Times New Roman"/>
          <w:sz w:val="28"/>
          <w:szCs w:val="28"/>
        </w:rPr>
        <w:t>структурными подразделениями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5. Заказчик разрабатывает проект муниципальной программы, в том числе в подсистеме ГАСУ МО, и направляет для согласования в соответствующие центральные исполнительные органы государственной власти Московской области</w:t>
      </w:r>
      <w:r w:rsidR="001F5BC5" w:rsidRPr="006C1ACB">
        <w:rPr>
          <w:rFonts w:ascii="Times New Roman" w:hAnsi="Times New Roman" w:cs="Times New Roman"/>
          <w:sz w:val="28"/>
          <w:szCs w:val="28"/>
        </w:rPr>
        <w:t xml:space="preserve">, заинтересованные структурные подразделения администрации 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 xml:space="preserve">Истра </w:t>
      </w:r>
      <w:r w:rsidRPr="006C1ACB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1F5BC5" w:rsidRPr="006C1ACB">
        <w:rPr>
          <w:rFonts w:ascii="Times New Roman" w:hAnsi="Times New Roman" w:cs="Times New Roman"/>
          <w:sz w:val="28"/>
          <w:szCs w:val="28"/>
        </w:rPr>
        <w:t>15 сентября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B672C7" w:rsidRPr="006C1ACB">
        <w:rPr>
          <w:rFonts w:ascii="Times New Roman" w:hAnsi="Times New Roman" w:cs="Times New Roman"/>
          <w:sz w:val="28"/>
          <w:szCs w:val="28"/>
        </w:rPr>
        <w:t>.</w:t>
      </w:r>
      <w:r w:rsidR="008A422B" w:rsidRPr="006C1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6. В </w:t>
      </w:r>
      <w:r w:rsidR="008A422B" w:rsidRPr="006C1ACB">
        <w:rPr>
          <w:rFonts w:ascii="Times New Roman" w:hAnsi="Times New Roman" w:cs="Times New Roman"/>
          <w:sz w:val="28"/>
          <w:szCs w:val="28"/>
        </w:rPr>
        <w:t>под</w:t>
      </w:r>
      <w:r w:rsidRPr="006C1ACB">
        <w:rPr>
          <w:rFonts w:ascii="Times New Roman" w:hAnsi="Times New Roman" w:cs="Times New Roman"/>
          <w:sz w:val="28"/>
          <w:szCs w:val="28"/>
        </w:rPr>
        <w:t>программ</w:t>
      </w:r>
      <w:r w:rsidR="008A422B" w:rsidRPr="006C1ACB">
        <w:rPr>
          <w:rFonts w:ascii="Times New Roman" w:hAnsi="Times New Roman" w:cs="Times New Roman"/>
          <w:sz w:val="28"/>
          <w:szCs w:val="28"/>
        </w:rPr>
        <w:t>у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включаются мероприятия, непосредственно влияющие на изменение ситуации в сфере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в соответствии с планируемыми результатами ее реализации.</w:t>
      </w:r>
    </w:p>
    <w:p w:rsidR="00201F49" w:rsidRPr="006C1ACB" w:rsidRDefault="006B4AF4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7. Мероприятия по осуществлению бюджетных инвестиций в объекты капитального строительства муниципальной собственности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(или) приобретение объектов недвижимого имущества в муниципальную собственность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включаются в </w:t>
      </w:r>
      <w:r w:rsidRPr="006C1ACB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программу/подпрограмму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от </w:t>
      </w:r>
      <w:r w:rsidR="00DA7A37" w:rsidRPr="006C1ACB">
        <w:rPr>
          <w:rFonts w:ascii="Times New Roman" w:hAnsi="Times New Roman" w:cs="Times New Roman"/>
          <w:sz w:val="28"/>
          <w:szCs w:val="28"/>
        </w:rPr>
        <w:t>06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  <w:r w:rsidR="00DA7A37" w:rsidRPr="006C1ACB">
        <w:rPr>
          <w:rFonts w:ascii="Times New Roman" w:hAnsi="Times New Roman" w:cs="Times New Roman"/>
          <w:sz w:val="28"/>
          <w:szCs w:val="28"/>
        </w:rPr>
        <w:t>06</w:t>
      </w:r>
      <w:r w:rsidRPr="006C1ACB">
        <w:rPr>
          <w:rFonts w:ascii="Times New Roman" w:hAnsi="Times New Roman" w:cs="Times New Roman"/>
          <w:sz w:val="28"/>
          <w:szCs w:val="28"/>
        </w:rPr>
        <w:t>.201</w:t>
      </w:r>
      <w:r w:rsidR="00B17F80" w:rsidRPr="006C1ACB">
        <w:rPr>
          <w:rFonts w:ascii="Times New Roman" w:hAnsi="Times New Roman" w:cs="Times New Roman"/>
          <w:sz w:val="28"/>
          <w:szCs w:val="28"/>
        </w:rPr>
        <w:t>7</w:t>
      </w:r>
      <w:r w:rsidRPr="006C1ACB">
        <w:rPr>
          <w:rFonts w:ascii="Times New Roman" w:hAnsi="Times New Roman" w:cs="Times New Roman"/>
          <w:sz w:val="28"/>
          <w:szCs w:val="28"/>
        </w:rPr>
        <w:t xml:space="preserve"> №</w:t>
      </w:r>
      <w:r w:rsidR="00DA7A37" w:rsidRPr="006C1ACB">
        <w:rPr>
          <w:rFonts w:ascii="Times New Roman" w:hAnsi="Times New Roman" w:cs="Times New Roman"/>
          <w:sz w:val="28"/>
          <w:szCs w:val="28"/>
        </w:rPr>
        <w:t>3946/6</w:t>
      </w:r>
      <w:r w:rsidRPr="006C1ACB">
        <w:rPr>
          <w:rFonts w:ascii="Times New Roman" w:hAnsi="Times New Roman" w:cs="Times New Roman"/>
          <w:sz w:val="28"/>
          <w:szCs w:val="28"/>
        </w:rPr>
        <w:t xml:space="preserve"> «</w:t>
      </w:r>
      <w:r w:rsidRPr="006C1ACB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проведения проверки инвестиционных проектов на предмет эффективности использования средств бюджета </w:t>
      </w:r>
      <w:r w:rsidR="00B17F80" w:rsidRPr="006C1ACB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="00DA7A3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bCs/>
          <w:sz w:val="28"/>
          <w:szCs w:val="28"/>
        </w:rPr>
        <w:t>, направляемых на капитальные вложения»</w:t>
      </w:r>
      <w:r w:rsidR="00B17F80" w:rsidRPr="006C1ACB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49" w:rsidRPr="006C1ACB" w:rsidRDefault="00201F49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 w:cs="Times New Roman"/>
          <w:bCs/>
          <w:sz w:val="28"/>
          <w:szCs w:val="28"/>
        </w:rPr>
        <w:t xml:space="preserve">8. </w:t>
      </w:r>
      <w:r w:rsidRPr="006C1ACB">
        <w:rPr>
          <w:rFonts w:ascii="Times New Roman" w:hAnsi="Times New Roman"/>
          <w:sz w:val="28"/>
          <w:szCs w:val="28"/>
        </w:rPr>
        <w:t xml:space="preserve">Муниципальный заказчик </w:t>
      </w:r>
      <w:r w:rsidR="001842C2" w:rsidRPr="006C1ACB">
        <w:rPr>
          <w:rFonts w:ascii="Times New Roman" w:hAnsi="Times New Roman"/>
          <w:sz w:val="28"/>
          <w:szCs w:val="28"/>
        </w:rPr>
        <w:t>подпрограммы</w:t>
      </w:r>
      <w:r w:rsidRPr="006C1ACB">
        <w:rPr>
          <w:rFonts w:ascii="Times New Roman" w:hAnsi="Times New Roman"/>
          <w:sz w:val="28"/>
          <w:szCs w:val="28"/>
        </w:rPr>
        <w:t xml:space="preserve"> формирует перечень мероприятий, планируемых к реализации совместно с хозяйствующими субъектами, участвующими в финансировании </w:t>
      </w:r>
      <w:r w:rsidR="001842C2" w:rsidRPr="006C1ACB">
        <w:rPr>
          <w:rFonts w:ascii="Times New Roman" w:hAnsi="Times New Roman"/>
          <w:sz w:val="28"/>
          <w:szCs w:val="28"/>
        </w:rPr>
        <w:t>подпрограммы.</w:t>
      </w:r>
    </w:p>
    <w:p w:rsidR="006B4AF4" w:rsidRPr="006C1ACB" w:rsidRDefault="005B15B3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9</w:t>
      </w:r>
      <w:r w:rsidR="00201F49" w:rsidRPr="006C1ACB">
        <w:rPr>
          <w:rFonts w:ascii="Times New Roman" w:hAnsi="Times New Roman" w:cs="Times New Roman"/>
          <w:sz w:val="28"/>
          <w:szCs w:val="28"/>
        </w:rPr>
        <w:t>. Проект муниципальной программы согласовывается с управлением</w:t>
      </w:r>
      <w:r w:rsidR="00ED73D0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, управлением </w:t>
      </w:r>
      <w:r w:rsidR="00ED73D0" w:rsidRPr="006C1ACB">
        <w:rPr>
          <w:rFonts w:ascii="Times New Roman" w:hAnsi="Times New Roman" w:cs="Times New Roman"/>
          <w:sz w:val="28"/>
          <w:szCs w:val="28"/>
        </w:rPr>
        <w:t xml:space="preserve">по финансам и казначейству 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и иными заинтересованными структурными подразделениями администрации городского округа </w:t>
      </w:r>
      <w:r w:rsidR="00ED73D0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и представляется на утверждение </w:t>
      </w:r>
      <w:r w:rsidR="00633F63" w:rsidRPr="006C1ACB">
        <w:rPr>
          <w:rFonts w:ascii="Times New Roman" w:hAnsi="Times New Roman" w:cs="Times New Roman"/>
          <w:sz w:val="28"/>
          <w:szCs w:val="28"/>
        </w:rPr>
        <w:t>Р</w:t>
      </w:r>
      <w:r w:rsidR="00ED73D0" w:rsidRPr="006C1ACB">
        <w:rPr>
          <w:rFonts w:ascii="Times New Roman" w:hAnsi="Times New Roman" w:cs="Times New Roman"/>
          <w:sz w:val="28"/>
          <w:szCs w:val="28"/>
        </w:rPr>
        <w:t>уководителю администрации</w:t>
      </w:r>
      <w:r w:rsidR="00201F49" w:rsidRPr="006C1AC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633F63" w:rsidRPr="006C1ACB">
        <w:rPr>
          <w:rFonts w:ascii="Times New Roman" w:hAnsi="Times New Roman" w:cs="Times New Roman"/>
          <w:sz w:val="28"/>
          <w:szCs w:val="28"/>
        </w:rPr>
        <w:t>Истра</w:t>
      </w:r>
      <w:r w:rsidR="00201F49" w:rsidRPr="006C1ACB">
        <w:rPr>
          <w:rFonts w:ascii="Times New Roman" w:hAnsi="Times New Roman" w:cs="Times New Roman"/>
          <w:sz w:val="28"/>
          <w:szCs w:val="28"/>
        </w:rPr>
        <w:t>.</w:t>
      </w:r>
    </w:p>
    <w:p w:rsidR="00115E77" w:rsidRPr="006C1ACB" w:rsidRDefault="00115E77" w:rsidP="002E6197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9.1. До утверждения муниципальные программы представляются в контрольно-счетный орган городского округа Истра для получения заключения согласно регламенту, установленному контрольно-счетным органом городского округа Истра (далее КСО).</w:t>
      </w:r>
    </w:p>
    <w:p w:rsidR="006B4AF4" w:rsidRPr="006C1ACB" w:rsidRDefault="005B15B3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0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  <w:r w:rsidR="006B4AF4" w:rsidRPr="006C1ACB">
        <w:rPr>
          <w:sz w:val="22"/>
        </w:rPr>
        <w:t xml:space="preserve"> </w:t>
      </w:r>
      <w:r w:rsidR="00674E97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6B4AF4" w:rsidRPr="006C1ACB">
        <w:rPr>
          <w:rFonts w:ascii="Times New Roman" w:hAnsi="Times New Roman" w:cs="Times New Roman"/>
          <w:sz w:val="28"/>
          <w:szCs w:val="28"/>
        </w:rPr>
        <w:t>в срок до пяти рабочих дней готовит заключение по проекту программы на предмет: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источников финансирования планируемым объемам финансовых ресурсов за счет средств бюджета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соответствия направлений расходования финансовых средств муниципальной программы бюджетной классификации расходов бюджетов Российской Федерации;</w:t>
      </w:r>
    </w:p>
    <w:p w:rsidR="001842C2" w:rsidRPr="006C1ACB" w:rsidRDefault="001842C2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объемов и источников финансирования мероприятий планируемым параметрам бюджета 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в части расходов за счет бюджета 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утвержденных бюджетных ассигнований из бюджета Московской области, и федерального бюджета.</w:t>
      </w:r>
    </w:p>
    <w:p w:rsidR="006B4AF4" w:rsidRPr="006C1ACB" w:rsidRDefault="00201F49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соответствия муниципальн</w:t>
      </w:r>
      <w:r w:rsidR="001842C2" w:rsidRPr="006C1ACB">
        <w:rPr>
          <w:rFonts w:ascii="Times New Roman" w:hAnsi="Times New Roman" w:cs="Times New Roman"/>
          <w:sz w:val="28"/>
          <w:szCs w:val="28"/>
        </w:rPr>
        <w:t>ой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842C2" w:rsidRPr="006C1ACB">
        <w:rPr>
          <w:rFonts w:ascii="Times New Roman" w:hAnsi="Times New Roman" w:cs="Times New Roman"/>
          <w:sz w:val="28"/>
          <w:szCs w:val="28"/>
        </w:rPr>
        <w:t>ы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реестру расходных обязательств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674E9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1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="007958B7" w:rsidRPr="006C1ACB">
        <w:rPr>
          <w:rFonts w:ascii="Times New Roman" w:hAnsi="Times New Roman" w:cs="Times New Roman"/>
          <w:sz w:val="28"/>
          <w:szCs w:val="28"/>
        </w:rPr>
        <w:t>У</w:t>
      </w:r>
      <w:r w:rsidR="00B11FA7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7958B7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срок до пяти рабочих дней готовит заключение по проекту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на предмет: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соблюдения требований к содержанию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программы, установленных настоящим Порядком и соответствующими рекомендациями Министерства экономики </w:t>
      </w:r>
      <w:r w:rsidR="001842C2" w:rsidRPr="006C1ACB">
        <w:rPr>
          <w:rFonts w:ascii="Times New Roman" w:hAnsi="Times New Roman" w:cs="Times New Roman"/>
          <w:sz w:val="28"/>
          <w:szCs w:val="28"/>
        </w:rPr>
        <w:t xml:space="preserve">и финансов </w:t>
      </w:r>
      <w:r w:rsidRPr="006C1ACB">
        <w:rPr>
          <w:rFonts w:ascii="Times New Roman" w:hAnsi="Times New Roman" w:cs="Times New Roman"/>
          <w:sz w:val="28"/>
          <w:szCs w:val="28"/>
        </w:rPr>
        <w:t>Московской области;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цели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приоритетным </w:t>
      </w:r>
      <w:r w:rsidRPr="006C1ACB">
        <w:rPr>
          <w:rFonts w:ascii="Times New Roman" w:hAnsi="Times New Roman" w:cs="Times New Roman"/>
          <w:sz w:val="28"/>
          <w:szCs w:val="28"/>
        </w:rPr>
        <w:t xml:space="preserve">целям социально-экономического развития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соответствия мероприятий </w:t>
      </w:r>
      <w:r w:rsidR="002B23AC" w:rsidRPr="006C1ACB">
        <w:rPr>
          <w:rFonts w:ascii="Times New Roman" w:hAnsi="Times New Roman" w:cs="Times New Roman"/>
          <w:sz w:val="28"/>
          <w:szCs w:val="28"/>
        </w:rPr>
        <w:t>заявленной цели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2B23AC" w:rsidRPr="006C1ACB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наличия планируемых результатов реализации муниципальной программы;</w:t>
      </w:r>
    </w:p>
    <w:p w:rsidR="006B4AF4" w:rsidRPr="006C1ACB" w:rsidRDefault="002B23AC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наличия статистического и методического обеспечения для достижения планируемых результатов реализации муниципальной программы</w:t>
      </w:r>
      <w:r w:rsidRPr="006C1ACB">
        <w:rPr>
          <w:rFonts w:ascii="Times New Roman" w:hAnsi="Times New Roman" w:cs="Times New Roman"/>
        </w:rPr>
        <w:t>;</w:t>
      </w:r>
    </w:p>
    <w:p w:rsidR="00E90B70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влияния мероприятий на достижение </w:t>
      </w:r>
      <w:r w:rsidR="002B23AC" w:rsidRPr="006C1ACB">
        <w:rPr>
          <w:rFonts w:ascii="Times New Roman" w:hAnsi="Times New Roman" w:cs="Times New Roman"/>
          <w:sz w:val="28"/>
          <w:szCs w:val="28"/>
        </w:rPr>
        <w:t xml:space="preserve">планируемых результатов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B23AC" w:rsidRPr="006C1ACB">
        <w:rPr>
          <w:rFonts w:ascii="Times New Roman" w:hAnsi="Times New Roman" w:cs="Times New Roman"/>
          <w:sz w:val="28"/>
          <w:szCs w:val="28"/>
        </w:rPr>
        <w:t>ы</w:t>
      </w:r>
      <w:r w:rsidRPr="006C1ACB">
        <w:rPr>
          <w:rFonts w:ascii="Times New Roman" w:hAnsi="Times New Roman" w:cs="Times New Roman"/>
          <w:sz w:val="28"/>
          <w:szCs w:val="28"/>
        </w:rPr>
        <w:t>, в том числе в</w:t>
      </w:r>
      <w:r w:rsidR="00E90B70" w:rsidRPr="006C1ACB">
        <w:rPr>
          <w:rFonts w:ascii="Times New Roman" w:hAnsi="Times New Roman" w:cs="Times New Roman"/>
          <w:sz w:val="28"/>
          <w:szCs w:val="28"/>
        </w:rPr>
        <w:t>:</w:t>
      </w:r>
    </w:p>
    <w:p w:rsidR="00E90B70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-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указа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Федерации, </w:t>
      </w:r>
    </w:p>
    <w:p w:rsidR="00E90B70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6C1ACB">
        <w:rPr>
          <w:rFonts w:ascii="Times New Roman" w:hAnsi="Times New Roman" w:cs="Times New Roman"/>
          <w:sz w:val="28"/>
          <w:szCs w:val="28"/>
        </w:rPr>
        <w:t>обращения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Губернатора Московской области, </w:t>
      </w:r>
    </w:p>
    <w:p w:rsidR="006B4AF4" w:rsidRPr="006C1ACB" w:rsidRDefault="00E90B70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</w:t>
      </w:r>
      <w:r w:rsidR="006B4AF4" w:rsidRPr="006C1ACB">
        <w:rPr>
          <w:rFonts w:ascii="Times New Roman" w:hAnsi="Times New Roman" w:cs="Times New Roman"/>
          <w:sz w:val="28"/>
          <w:szCs w:val="28"/>
        </w:rPr>
        <w:t>задача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>, поставленны</w:t>
      </w:r>
      <w:r w:rsidRPr="006C1ACB">
        <w:rPr>
          <w:rFonts w:ascii="Times New Roman" w:hAnsi="Times New Roman" w:cs="Times New Roman"/>
          <w:sz w:val="28"/>
          <w:szCs w:val="28"/>
        </w:rPr>
        <w:t>х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7958B7" w:rsidRPr="006C1ACB">
        <w:rPr>
          <w:rFonts w:ascii="Times New Roman" w:hAnsi="Times New Roman" w:cs="Times New Roman"/>
          <w:sz w:val="28"/>
          <w:szCs w:val="28"/>
        </w:rPr>
        <w:t xml:space="preserve">Руководителем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958B7"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9D4BD0"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="007D24BA" w:rsidRPr="006C1ACB">
        <w:rPr>
          <w:rFonts w:ascii="Times New Roman" w:hAnsi="Times New Roman" w:cs="Times New Roman"/>
          <w:sz w:val="28"/>
          <w:szCs w:val="28"/>
        </w:rPr>
        <w:t>У</w:t>
      </w:r>
      <w:r w:rsidR="00B11FA7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вправе запросить у заказчика </w:t>
      </w:r>
      <w:r w:rsidR="00E90B70"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6C1ACB">
        <w:rPr>
          <w:rFonts w:ascii="Times New Roman" w:hAnsi="Times New Roman" w:cs="Times New Roman"/>
          <w:sz w:val="28"/>
          <w:szCs w:val="28"/>
        </w:rPr>
        <w:t>дополнительные сведения, необходимые для подготовки заключений.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3</w:t>
      </w:r>
      <w:r w:rsidRPr="006C1ACB">
        <w:rPr>
          <w:rFonts w:ascii="Times New Roman" w:hAnsi="Times New Roman" w:cs="Times New Roman"/>
          <w:sz w:val="28"/>
          <w:szCs w:val="28"/>
        </w:rPr>
        <w:t xml:space="preserve">. В случае подготовки </w:t>
      </w:r>
      <w:r w:rsidR="00B11FA7" w:rsidRPr="006C1ACB">
        <w:rPr>
          <w:rFonts w:ascii="Times New Roman" w:hAnsi="Times New Roman" w:cs="Times New Roman"/>
          <w:sz w:val="28"/>
          <w:szCs w:val="28"/>
        </w:rPr>
        <w:t>управлением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или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отрицательного заключения</w:t>
      </w:r>
      <w:r w:rsidR="00E90B70" w:rsidRPr="006C1ACB">
        <w:rPr>
          <w:rFonts w:ascii="Times New Roman" w:hAnsi="Times New Roman" w:cs="Times New Roman"/>
          <w:sz w:val="28"/>
          <w:szCs w:val="28"/>
        </w:rPr>
        <w:t>,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дорабатывается заказчиком </w:t>
      </w:r>
      <w:r w:rsidR="00E90B70"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6C1ACB">
        <w:rPr>
          <w:rFonts w:ascii="Times New Roman" w:hAnsi="Times New Roman" w:cs="Times New Roman"/>
          <w:sz w:val="28"/>
          <w:szCs w:val="28"/>
        </w:rPr>
        <w:t>в соответствии с полученными замечаниями в срок до 5 дней со дня получения данного заключения.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Доработанный проект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направляется в </w:t>
      </w:r>
      <w:r w:rsidR="00B11FA7" w:rsidRPr="006C1ACB">
        <w:rPr>
          <w:rFonts w:ascii="Times New Roman" w:hAnsi="Times New Roman" w:cs="Times New Roman"/>
          <w:sz w:val="28"/>
          <w:szCs w:val="28"/>
        </w:rPr>
        <w:t>управление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 и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управление по финансам и казначейству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для проведения повторной экспертизы с описанием изменений проекта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 в ходе его доработки.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Повторная экспертиза проводится в срок не более 5 дней.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4</w:t>
      </w:r>
      <w:r w:rsidRPr="006C1ACB">
        <w:rPr>
          <w:rFonts w:ascii="Times New Roman" w:hAnsi="Times New Roman" w:cs="Times New Roman"/>
          <w:sz w:val="28"/>
          <w:szCs w:val="28"/>
        </w:rPr>
        <w:t xml:space="preserve">. До </w:t>
      </w:r>
      <w:r w:rsidR="005B15B3" w:rsidRPr="006C1ACB">
        <w:rPr>
          <w:rFonts w:ascii="Times New Roman" w:hAnsi="Times New Roman" w:cs="Times New Roman"/>
          <w:sz w:val="28"/>
          <w:szCs w:val="28"/>
        </w:rPr>
        <w:t>15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октября текущего финансового года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муниципальные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программы, предусмотренные к реализации с очередного финансового года, в установленном порядке утверждаются постановлением администрации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После утверждения муниципальных программ информация по муниципальной программе посредством подсистемы ГАСУ МО передается в единую автоматизированную систему управления закупками (ЕАСУЗ) и автоматизированную систему управления бюджетным процессом (АСУБП) в </w:t>
      </w:r>
      <w:r w:rsidRPr="006C1ACB">
        <w:rPr>
          <w:rFonts w:ascii="Times New Roman" w:hAnsi="Times New Roman" w:cs="Times New Roman"/>
          <w:sz w:val="28"/>
          <w:szCs w:val="28"/>
        </w:rPr>
        <w:lastRenderedPageBreak/>
        <w:t>соответствии с регламентом обмена сведениями между ГАСУ МО, ЕАСУЗ МО и АСУБП МО по мере ввода в эксплуатацию указанных систем.</w:t>
      </w:r>
    </w:p>
    <w:p w:rsidR="006B4AF4" w:rsidRPr="006C1ACB" w:rsidRDefault="006B4AF4" w:rsidP="002E6197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</w:t>
      </w:r>
      <w:r w:rsidR="000A6290" w:rsidRPr="006C1ACB">
        <w:rPr>
          <w:rFonts w:ascii="Times New Roman" w:hAnsi="Times New Roman" w:cs="Times New Roman"/>
          <w:sz w:val="28"/>
          <w:szCs w:val="28"/>
        </w:rPr>
        <w:t>5</w:t>
      </w:r>
      <w:r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приводятся в соответствие с Решением </w:t>
      </w:r>
      <w:r w:rsidR="007D24BA" w:rsidRPr="006C1AC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Pr="006C1ACB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FF5D1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D24BA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период не позднее </w:t>
      </w:r>
      <w:r w:rsidR="00074102" w:rsidRPr="006C1ACB">
        <w:rPr>
          <w:rFonts w:ascii="Times New Roman" w:hAnsi="Times New Roman" w:cs="Times New Roman"/>
          <w:sz w:val="28"/>
          <w:szCs w:val="28"/>
        </w:rPr>
        <w:t>трех</w:t>
      </w:r>
      <w:r w:rsidRPr="006C1ACB">
        <w:rPr>
          <w:rFonts w:ascii="Times New Roman" w:hAnsi="Times New Roman" w:cs="Times New Roman"/>
          <w:sz w:val="28"/>
          <w:szCs w:val="28"/>
        </w:rPr>
        <w:t xml:space="preserve"> месяцев со дня вступления его в силу.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IV. Внесение изменений в муниципальную программу.</w:t>
      </w: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6C1ACB">
        <w:rPr>
          <w:rFonts w:ascii="Times New Roman" w:hAnsi="Times New Roman"/>
          <w:sz w:val="28"/>
          <w:szCs w:val="28"/>
        </w:rPr>
        <w:t>п</w:t>
      </w:r>
      <w:r w:rsidRPr="006C1ACB">
        <w:rPr>
          <w:rFonts w:ascii="Times New Roman" w:hAnsi="Times New Roman" w:cs="Times New Roman"/>
          <w:sz w:val="28"/>
          <w:szCs w:val="28"/>
        </w:rPr>
        <w:t xml:space="preserve">рограмму/подпрограмму могут быть внесены изменения (в том </w:t>
      </w:r>
      <w:r w:rsidR="005B15B3" w:rsidRPr="006C1ACB">
        <w:rPr>
          <w:rFonts w:ascii="Times New Roman" w:hAnsi="Times New Roman" w:cs="Times New Roman"/>
          <w:sz w:val="28"/>
          <w:szCs w:val="28"/>
        </w:rPr>
        <w:t>числе в муниципальные программы</w:t>
      </w:r>
      <w:r w:rsidRPr="006C1ACB">
        <w:rPr>
          <w:rFonts w:ascii="Times New Roman" w:hAnsi="Times New Roman" w:cs="Times New Roman"/>
          <w:sz w:val="28"/>
          <w:szCs w:val="28"/>
        </w:rPr>
        <w:t>/</w:t>
      </w:r>
      <w:r w:rsidR="005B15B3" w:rsidRPr="006C1ACB">
        <w:rPr>
          <w:rFonts w:ascii="Times New Roman" w:hAnsi="Times New Roman" w:cs="Times New Roman"/>
          <w:sz w:val="28"/>
          <w:szCs w:val="28"/>
        </w:rPr>
        <w:t>подпрограммы, вступающие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 </w:t>
      </w:r>
      <w:r w:rsidR="005B15B3" w:rsidRPr="006C1ACB">
        <w:rPr>
          <w:rFonts w:ascii="Times New Roman" w:hAnsi="Times New Roman" w:cs="Times New Roman"/>
          <w:sz w:val="28"/>
          <w:szCs w:val="28"/>
        </w:rPr>
        <w:t>силу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будущих периодах) в случаях</w:t>
      </w:r>
      <w:r w:rsidRPr="006C1ACB">
        <w:rPr>
          <w:rFonts w:ascii="Times New Roman" w:hAnsi="Times New Roman" w:cs="Times New Roman"/>
          <w:color w:val="00B050"/>
          <w:sz w:val="28"/>
          <w:szCs w:val="28"/>
        </w:rPr>
        <w:t>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снижения ожидаемых поступлений в бюджет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956BA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5B15B3" w:rsidRPr="006C1ACB" w:rsidRDefault="006B4AF4" w:rsidP="00FF14D3">
      <w:pPr>
        <w:pStyle w:val="Default"/>
        <w:ind w:firstLine="709"/>
        <w:jc w:val="both"/>
        <w:rPr>
          <w:sz w:val="28"/>
          <w:szCs w:val="28"/>
        </w:rPr>
      </w:pPr>
      <w:r w:rsidRPr="006C1ACB">
        <w:rPr>
          <w:sz w:val="28"/>
          <w:szCs w:val="28"/>
        </w:rPr>
        <w:t xml:space="preserve">2) </w:t>
      </w:r>
      <w:r w:rsidR="005B15B3" w:rsidRPr="006C1ACB">
        <w:rPr>
          <w:sz w:val="28"/>
          <w:szCs w:val="28"/>
        </w:rPr>
        <w:t xml:space="preserve"> исключения отдельных полномочий муниципального заказчика или их передачи другому муниципальному заказчику, а также наделения муниципального заказчика дополнительными полномочиями; 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3) необходимости ускорения реализации или досрочного прекращения </w:t>
      </w:r>
      <w:r w:rsidR="005B15B3" w:rsidRPr="006C1ACB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по результатам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программы, установленной разделом </w:t>
      </w:r>
      <w:r w:rsidRPr="006C1AC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6C1ACB">
        <w:rPr>
          <w:rFonts w:ascii="Times New Roman" w:hAnsi="Times New Roman" w:cs="Times New Roman"/>
          <w:sz w:val="28"/>
          <w:szCs w:val="28"/>
        </w:rPr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4) необходимости изменения перечня мероприятий, сроков и (или) объемов их финансирования в связи с предоставлением из бюджетов других уровней средств на их реализацию или изменением объема указанных средств;</w:t>
      </w:r>
    </w:p>
    <w:p w:rsidR="00E90B70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5) </w:t>
      </w:r>
      <w:r w:rsidR="00E90B70" w:rsidRPr="006C1ACB">
        <w:rPr>
          <w:rFonts w:ascii="Times New Roman" w:hAnsi="Times New Roman" w:cs="Times New Roman"/>
          <w:sz w:val="28"/>
          <w:szCs w:val="28"/>
        </w:rPr>
        <w:t>изменения планируемых результатов реализации муниципальной программы;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6) принятия решения о необходимости изменения объемов финансирования мероприятий в порядке, установленном законодательством Российской Федерации.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2. Внесение изменений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ую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>программ</w:t>
      </w:r>
      <w:r w:rsidR="00F07FFA" w:rsidRPr="006C1ACB">
        <w:rPr>
          <w:rFonts w:ascii="Times New Roman" w:hAnsi="Times New Roman" w:cs="Times New Roman"/>
          <w:sz w:val="28"/>
          <w:szCs w:val="28"/>
        </w:rPr>
        <w:t>у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осуществляется заказчиком программы или по его решению заказчиком подпрограммы или ответственным за выполнение мероприятия (далее - Инициатор внесения изменений)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Pr="006C1ACB">
        <w:rPr>
          <w:rFonts w:ascii="Times New Roman" w:hAnsi="Times New Roman" w:cs="Times New Roman"/>
          <w:sz w:val="28"/>
          <w:szCs w:val="28"/>
        </w:rPr>
        <w:t xml:space="preserve">, предусмотренном для утверждения муниципальных программ (см. раздел </w:t>
      </w:r>
      <w:r w:rsidRPr="006C1AC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</w:t>
      </w:r>
      <w:r w:rsidR="005B15B3" w:rsidRPr="006C1ACB">
        <w:rPr>
          <w:rFonts w:ascii="Times New Roman" w:hAnsi="Times New Roman" w:cs="Times New Roman"/>
          <w:sz w:val="28"/>
          <w:szCs w:val="28"/>
        </w:rPr>
        <w:t xml:space="preserve">Вместе с проектом изменений в муниципальную </w:t>
      </w:r>
      <w:r w:rsidR="005D5996" w:rsidRPr="006C1ACB">
        <w:rPr>
          <w:rFonts w:ascii="Times New Roman" w:hAnsi="Times New Roman" w:cs="Times New Roman"/>
          <w:sz w:val="28"/>
          <w:szCs w:val="28"/>
        </w:rPr>
        <w:t>программу Инициатор</w:t>
      </w:r>
      <w:r w:rsidR="005B15B3" w:rsidRPr="006C1ACB">
        <w:rPr>
          <w:rFonts w:ascii="Times New Roman" w:hAnsi="Times New Roman" w:cs="Times New Roman"/>
          <w:sz w:val="28"/>
          <w:szCs w:val="28"/>
        </w:rPr>
        <w:t xml:space="preserve"> внесения изменений готовит пояснительную записку с описанием влияния предлагаемых изменений муниципальной программы </w:t>
      </w:r>
      <w:r w:rsidR="005D5996" w:rsidRPr="006C1ACB">
        <w:rPr>
          <w:rFonts w:ascii="Times New Roman" w:hAnsi="Times New Roman" w:cs="Times New Roman"/>
          <w:sz w:val="28"/>
          <w:szCs w:val="28"/>
        </w:rPr>
        <w:t>на планируемые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5B15B3"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программы, обоснование эффективности принимаемых решений, экономи</w:t>
      </w:r>
      <w:r w:rsidR="00F07FFA" w:rsidRPr="006C1ACB">
        <w:rPr>
          <w:rFonts w:ascii="Times New Roman" w:hAnsi="Times New Roman" w:cs="Times New Roman"/>
          <w:sz w:val="28"/>
          <w:szCs w:val="28"/>
        </w:rPr>
        <w:t xml:space="preserve">ю бюджетных средств и финансовое </w:t>
      </w:r>
      <w:r w:rsidR="005B15B3" w:rsidRPr="006C1ACB">
        <w:rPr>
          <w:rFonts w:ascii="Times New Roman" w:hAnsi="Times New Roman" w:cs="Times New Roman"/>
          <w:sz w:val="28"/>
          <w:szCs w:val="28"/>
        </w:rPr>
        <w:t>экономическое обо</w:t>
      </w:r>
      <w:r w:rsidR="005D5996" w:rsidRPr="006C1ACB">
        <w:rPr>
          <w:rFonts w:ascii="Times New Roman" w:hAnsi="Times New Roman" w:cs="Times New Roman"/>
          <w:sz w:val="28"/>
          <w:szCs w:val="28"/>
        </w:rPr>
        <w:t>снование предлагаемых изменений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956BA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Проект изменений в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программу согласовывается с </w:t>
      </w:r>
      <w:r w:rsidR="00956BA8" w:rsidRPr="006C1ACB">
        <w:rPr>
          <w:rFonts w:ascii="Times New Roman" w:hAnsi="Times New Roman" w:cs="Times New Roman"/>
          <w:sz w:val="28"/>
          <w:szCs w:val="28"/>
        </w:rPr>
        <w:t>управлением экономического развития</w:t>
      </w:r>
      <w:r w:rsidRPr="006C1ACB">
        <w:rPr>
          <w:rFonts w:ascii="Times New Roman" w:hAnsi="Times New Roman" w:cs="Times New Roman"/>
          <w:sz w:val="28"/>
          <w:szCs w:val="28"/>
        </w:rPr>
        <w:t xml:space="preserve">, </w:t>
      </w:r>
      <w:r w:rsidR="00956BA8"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</w:t>
      </w:r>
      <w:r w:rsidR="00956BA8" w:rsidRPr="006C1ACB">
        <w:rPr>
          <w:rFonts w:ascii="Times New Roman" w:hAnsi="Times New Roman" w:cs="Times New Roman"/>
          <w:sz w:val="28"/>
          <w:szCs w:val="28"/>
        </w:rPr>
        <w:lastRenderedPageBreak/>
        <w:t>казначейству</w:t>
      </w:r>
      <w:r w:rsidR="00DF24F4" w:rsidRPr="006C1ACB">
        <w:rPr>
          <w:rFonts w:ascii="Times New Roman" w:hAnsi="Times New Roman" w:cs="Times New Roman"/>
          <w:sz w:val="28"/>
          <w:szCs w:val="28"/>
        </w:rPr>
        <w:t>, контрольно-счетным органом</w:t>
      </w:r>
      <w:r w:rsidR="00160BC1" w:rsidRPr="006C1ACB">
        <w:rPr>
          <w:rFonts w:ascii="Times New Roman" w:hAnsi="Times New Roman" w:cs="Times New Roman"/>
          <w:sz w:val="28"/>
          <w:szCs w:val="28"/>
        </w:rPr>
        <w:t xml:space="preserve"> городского о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круга </w:t>
      </w:r>
      <w:r w:rsidR="00956BA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  <w:r w:rsidR="00160BC1" w:rsidRPr="006C1ACB">
        <w:rPr>
          <w:rFonts w:ascii="Times New Roman" w:hAnsi="Times New Roman" w:cs="Times New Roman"/>
          <w:sz w:val="28"/>
          <w:szCs w:val="28"/>
        </w:rPr>
        <w:t xml:space="preserve"> Указанные органы проставляют отметку о согласовании на пояснительной записке к изменениям в муниципальную программу</w:t>
      </w:r>
      <w:r w:rsidR="00861DE1" w:rsidRPr="006C1ACB">
        <w:rPr>
          <w:rFonts w:ascii="Times New Roman" w:hAnsi="Times New Roman" w:cs="Times New Roman"/>
          <w:sz w:val="28"/>
          <w:szCs w:val="28"/>
        </w:rPr>
        <w:t xml:space="preserve"> или дают заключение.</w:t>
      </w:r>
    </w:p>
    <w:p w:rsidR="006B4AF4" w:rsidRPr="006C1ACB" w:rsidRDefault="00956BA8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У</w:t>
      </w:r>
      <w:r w:rsidR="003C5DAF" w:rsidRPr="006C1ACB">
        <w:rPr>
          <w:rFonts w:ascii="Times New Roman" w:hAnsi="Times New Roman" w:cs="Times New Roman"/>
          <w:sz w:val="28"/>
          <w:szCs w:val="28"/>
        </w:rPr>
        <w:t>правлением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и </w:t>
      </w:r>
      <w:r w:rsidRPr="006C1ACB">
        <w:rPr>
          <w:rFonts w:ascii="Times New Roman" w:hAnsi="Times New Roman" w:cs="Times New Roman"/>
          <w:sz w:val="28"/>
          <w:szCs w:val="28"/>
        </w:rPr>
        <w:t xml:space="preserve">управлением по финансам и казначейству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согласование осуществляется в течение 3 дней со дня поступления проекта изменений в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муниципальную </w:t>
      </w:r>
      <w:r w:rsidR="00076E22" w:rsidRPr="006C1ACB">
        <w:rPr>
          <w:rFonts w:ascii="Times New Roman" w:hAnsi="Times New Roman" w:cs="Times New Roman"/>
          <w:sz w:val="28"/>
          <w:szCs w:val="28"/>
        </w:rPr>
        <w:t>программу на согласование, КСО – согласно регламенту, установленному КСО.</w:t>
      </w:r>
    </w:p>
    <w:p w:rsidR="005B15B3" w:rsidRPr="006C1ACB" w:rsidRDefault="005B15B3" w:rsidP="00956BA8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5. В течение финансового года и планового периода в утвержденные муниципальные программы по инициативе муниципального заказчика могут вноситься следующие изменения: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>1) технические правки, не меняющие цель, объемы бюджетных ассигнований на реализацию муниц</w:t>
      </w:r>
      <w:r w:rsidR="00791027" w:rsidRPr="006C1ACB">
        <w:rPr>
          <w:color w:val="auto"/>
          <w:sz w:val="28"/>
          <w:szCs w:val="28"/>
        </w:rPr>
        <w:t>ипальной программы/подпрограммы</w:t>
      </w:r>
      <w:r w:rsidRPr="006C1ACB">
        <w:rPr>
          <w:color w:val="auto"/>
          <w:sz w:val="28"/>
          <w:szCs w:val="28"/>
        </w:rPr>
        <w:t xml:space="preserve">;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>2) перераспределение бюджетных ассигнований между меропри</w:t>
      </w:r>
      <w:r w:rsidR="00791027" w:rsidRPr="006C1ACB">
        <w:rPr>
          <w:color w:val="auto"/>
          <w:sz w:val="28"/>
          <w:szCs w:val="28"/>
        </w:rPr>
        <w:t>ятиями подпрограмм</w:t>
      </w:r>
      <w:r w:rsidR="005D5996" w:rsidRPr="006C1ACB">
        <w:rPr>
          <w:color w:val="auto"/>
          <w:sz w:val="28"/>
          <w:szCs w:val="28"/>
        </w:rPr>
        <w:t>ы</w:t>
      </w:r>
      <w:r w:rsidRPr="006C1ACB">
        <w:rPr>
          <w:color w:val="auto"/>
          <w:sz w:val="28"/>
          <w:szCs w:val="28"/>
        </w:rPr>
        <w:t xml:space="preserve">; </w:t>
      </w:r>
    </w:p>
    <w:p w:rsidR="005B15B3" w:rsidRPr="006C1ACB" w:rsidRDefault="005B15B3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3) изменение мероприятий </w:t>
      </w:r>
      <w:r w:rsidR="005D5996" w:rsidRPr="006C1ACB">
        <w:rPr>
          <w:color w:val="auto"/>
          <w:sz w:val="28"/>
          <w:szCs w:val="28"/>
        </w:rPr>
        <w:t>под</w:t>
      </w:r>
      <w:r w:rsidRPr="006C1ACB">
        <w:rPr>
          <w:color w:val="auto"/>
          <w:sz w:val="28"/>
          <w:szCs w:val="28"/>
        </w:rPr>
        <w:t xml:space="preserve">программы без изменения общего объема бюджетных ассигнований на их реализацию. 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>V.</w:t>
      </w:r>
      <w:r w:rsidRPr="006C1ACB">
        <w:rPr>
          <w:rFonts w:ascii="Times New Roman" w:hAnsi="Times New Roman" w:cs="Times New Roman"/>
          <w:sz w:val="32"/>
          <w:szCs w:val="3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1.</w:t>
      </w:r>
      <w:r w:rsidR="00B92A9D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Утвержденная муниципальная программа реализуется за счет средств бюджета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="00791027" w:rsidRPr="006C1ACB">
        <w:rPr>
          <w:rFonts w:ascii="Times New Roman" w:hAnsi="Times New Roman" w:cs="Times New Roman"/>
          <w:sz w:val="28"/>
          <w:szCs w:val="28"/>
        </w:rPr>
        <w:t xml:space="preserve"> 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объемах, установленных решением Совета депутатов </w:t>
      </w:r>
      <w:r w:rsidR="005D599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92A9D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</w:t>
      </w:r>
      <w:r w:rsidR="00791027" w:rsidRPr="006C1ACB">
        <w:rPr>
          <w:rFonts w:ascii="Times New Roman" w:hAnsi="Times New Roman" w:cs="Times New Roman"/>
          <w:sz w:val="28"/>
          <w:szCs w:val="28"/>
        </w:rPr>
        <w:t>период, 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за счет средств иных привлекаемых для реализации муниципальной программы источников.</w:t>
      </w:r>
    </w:p>
    <w:p w:rsidR="00F17CD9" w:rsidRPr="006C1ACB" w:rsidRDefault="006B4AF4" w:rsidP="0004540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/>
          <w:sz w:val="28"/>
          <w:szCs w:val="28"/>
        </w:rPr>
        <w:t>2</w:t>
      </w:r>
      <w:r w:rsidR="00B92A9D" w:rsidRPr="006C1ACB">
        <w:rPr>
          <w:rFonts w:ascii="Times New Roman" w:hAnsi="Times New Roman"/>
          <w:sz w:val="28"/>
          <w:szCs w:val="28"/>
        </w:rPr>
        <w:t xml:space="preserve">. </w:t>
      </w:r>
      <w:r w:rsidR="00F17CD9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Заказчики направляют на рассмотрение руководителю администрации городского округа согласованные с Координатором, управлением экономического развития, УФК предложения по изменению финансового обеспечения муниципальной программы, включая: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предложения по изменению объема финансовых ресурсов, необходимых для реализации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2) изменения в перечне мероприятий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влияние планируемых изменений на достижение конечной цели муниципальной программы и планируемое изменение целевых значений показателей эффективности муниципальной программы;</w:t>
      </w:r>
    </w:p>
    <w:p w:rsidR="00F17CD9" w:rsidRPr="006C1ACB" w:rsidRDefault="00F17CD9" w:rsidP="00F17C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случае необходимости дополнительного финансирования предоставляется финансово-экономическое обоснование.</w:t>
      </w:r>
    </w:p>
    <w:p w:rsidR="006B4AF4" w:rsidRPr="006C1ACB" w:rsidRDefault="0004540A" w:rsidP="0004540A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руководителем администрации положительного решения Заказчик готовит проект изменений в муниципальную программу в соответствии с настоящим Порядком.</w:t>
      </w:r>
    </w:p>
    <w:p w:rsidR="0004540A" w:rsidRPr="006C1ACB" w:rsidRDefault="0004540A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VI. Управление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</w:t>
      </w:r>
      <w:r w:rsidRPr="006C1ACB">
        <w:rPr>
          <w:rFonts w:ascii="Times New Roman" w:hAnsi="Times New Roman"/>
          <w:sz w:val="28"/>
          <w:szCs w:val="28"/>
        </w:rPr>
        <w:t xml:space="preserve"> программы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</w:rPr>
        <w:t xml:space="preserve">1. Управление реализацией муниципальной программы осуществляется </w:t>
      </w:r>
      <w:r w:rsidRPr="006C1ACB">
        <w:rPr>
          <w:rFonts w:ascii="Times New Roman" w:hAnsi="Times New Roman"/>
          <w:sz w:val="28"/>
          <w:szCs w:val="28"/>
        </w:rPr>
        <w:lastRenderedPageBreak/>
        <w:t xml:space="preserve">координатором муниципальной программы. </w:t>
      </w:r>
    </w:p>
    <w:p w:rsidR="006B4AF4" w:rsidRPr="006C1ACB" w:rsidRDefault="006B4AF4" w:rsidP="00DA6AF9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2. Координатор муниципальной программы организовывает работу, направленную на: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координацию деятельности заказчика муниципальной программы и заказчиков подпрограмм в процессе разработки муниципальной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программы, обеспечение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согласование проекта постановления администрации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6112AF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утверждении муниципальной программы</w:t>
      </w:r>
      <w:r w:rsidR="00F07FFA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установленном порядке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2) организацию управления муниципальной программой;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3) создание при необходимости комиссии (штаба, рабочей группы) по управлению муниципальной программой;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4) реализацию муниципальной программы;</w:t>
      </w:r>
    </w:p>
    <w:p w:rsidR="006B4AF4" w:rsidRPr="006C1ACB" w:rsidRDefault="00F07FFA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5) достижение цели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планируемых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результатов 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реализации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программы;</w:t>
      </w:r>
    </w:p>
    <w:p w:rsidR="006B4AF4" w:rsidRPr="006C1ACB" w:rsidRDefault="005D5996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6) утверждение "Дорожных карт"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6C1ACB" w:rsidRDefault="006B4AF4" w:rsidP="006112AF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3.  Заказчик муниципальной программы: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P172"/>
      <w:bookmarkEnd w:id="0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разрабатывает муниципальную программу;</w:t>
      </w:r>
    </w:p>
    <w:p w:rsidR="00791027" w:rsidRPr="006C1ACB" w:rsidRDefault="006B4AF4" w:rsidP="00FB4993">
      <w:pPr>
        <w:pStyle w:val="Default"/>
        <w:spacing w:before="120"/>
        <w:ind w:firstLine="709"/>
        <w:jc w:val="both"/>
        <w:rPr>
          <w:color w:val="auto"/>
          <w:sz w:val="28"/>
          <w:szCs w:val="28"/>
        </w:rPr>
      </w:pPr>
      <w:r w:rsidRPr="006C1ACB">
        <w:rPr>
          <w:sz w:val="28"/>
          <w:szCs w:val="28"/>
          <w:lang w:eastAsia="en-US"/>
        </w:rPr>
        <w:t xml:space="preserve">2) </w:t>
      </w:r>
      <w:r w:rsidR="00791027" w:rsidRPr="006C1ACB">
        <w:rPr>
          <w:color w:val="auto"/>
          <w:sz w:val="28"/>
          <w:szCs w:val="28"/>
        </w:rPr>
        <w:t xml:space="preserve">рассматривает и согласовывает с </w:t>
      </w:r>
      <w:r w:rsidR="006112AF" w:rsidRPr="006C1ACB">
        <w:rPr>
          <w:color w:val="auto"/>
          <w:sz w:val="28"/>
          <w:szCs w:val="28"/>
        </w:rPr>
        <w:t>Руководителем администрации</w:t>
      </w:r>
      <w:r w:rsidR="00791027" w:rsidRPr="006C1ACB">
        <w:rPr>
          <w:color w:val="auto"/>
          <w:sz w:val="28"/>
          <w:szCs w:val="28"/>
        </w:rPr>
        <w:t xml:space="preserve"> городского округа </w:t>
      </w:r>
      <w:r w:rsidR="006112AF" w:rsidRPr="006C1ACB">
        <w:rPr>
          <w:color w:val="auto"/>
          <w:sz w:val="28"/>
          <w:szCs w:val="28"/>
        </w:rPr>
        <w:t xml:space="preserve">Истра </w:t>
      </w:r>
      <w:r w:rsidR="00791027" w:rsidRPr="006C1ACB">
        <w:rPr>
          <w:color w:val="auto"/>
          <w:sz w:val="28"/>
          <w:szCs w:val="28"/>
        </w:rPr>
        <w:t xml:space="preserve">предложения центральных исполнительных органов государственной власти Московской области, определенных ответственными за выполнение мероприятия, по возможному участию городского округа </w:t>
      </w:r>
      <w:r w:rsidR="006112AF" w:rsidRPr="006C1ACB">
        <w:rPr>
          <w:color w:val="auto"/>
          <w:sz w:val="28"/>
          <w:szCs w:val="28"/>
        </w:rPr>
        <w:t>Истра</w:t>
      </w:r>
      <w:r w:rsidR="00791027" w:rsidRPr="006C1ACB">
        <w:rPr>
          <w:color w:val="auto"/>
          <w:sz w:val="28"/>
          <w:szCs w:val="28"/>
        </w:rPr>
        <w:t xml:space="preserve"> в реализации соответствующей государственной программы;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в случае принятия решения об участии в реализации государственной программы готовит соглашения (договоры) о намерениях по </w:t>
      </w:r>
      <w:proofErr w:type="spellStart"/>
      <w:r w:rsidRPr="006C1ACB">
        <w:rPr>
          <w:color w:val="auto"/>
          <w:sz w:val="28"/>
          <w:szCs w:val="28"/>
        </w:rPr>
        <w:t>софинансировани</w:t>
      </w:r>
      <w:r w:rsidR="005D5996" w:rsidRPr="006C1ACB">
        <w:rPr>
          <w:color w:val="auto"/>
          <w:sz w:val="28"/>
          <w:szCs w:val="28"/>
        </w:rPr>
        <w:t>ю</w:t>
      </w:r>
      <w:proofErr w:type="spellEnd"/>
      <w:r w:rsidRPr="006C1ACB">
        <w:rPr>
          <w:color w:val="auto"/>
          <w:sz w:val="28"/>
          <w:szCs w:val="28"/>
        </w:rPr>
        <w:t xml:space="preserve"> указанного меропри</w:t>
      </w:r>
      <w:r w:rsidR="005D5996" w:rsidRPr="006C1ACB">
        <w:rPr>
          <w:color w:val="auto"/>
          <w:sz w:val="28"/>
          <w:szCs w:val="28"/>
        </w:rPr>
        <w:t>ятия государственной программы</w:t>
      </w:r>
      <w:r w:rsidRPr="006C1ACB">
        <w:rPr>
          <w:color w:val="auto"/>
          <w:sz w:val="28"/>
          <w:szCs w:val="28"/>
        </w:rPr>
        <w:t xml:space="preserve"> с центральными исполнительными органами государственной власти Московской области, определенных ответственными за выполнение мероприятия и представляет </w:t>
      </w:r>
      <w:r w:rsidR="006112AF" w:rsidRPr="006C1ACB">
        <w:rPr>
          <w:color w:val="auto"/>
          <w:sz w:val="28"/>
          <w:szCs w:val="28"/>
        </w:rPr>
        <w:t xml:space="preserve">Руководителю администрации </w:t>
      </w:r>
      <w:r w:rsidRPr="006C1ACB">
        <w:rPr>
          <w:color w:val="auto"/>
          <w:sz w:val="28"/>
          <w:szCs w:val="28"/>
        </w:rPr>
        <w:t xml:space="preserve">городского округа </w:t>
      </w:r>
      <w:r w:rsidR="006112AF" w:rsidRPr="006C1ACB">
        <w:rPr>
          <w:color w:val="auto"/>
          <w:sz w:val="28"/>
          <w:szCs w:val="28"/>
        </w:rPr>
        <w:t>Истра</w:t>
      </w:r>
      <w:r w:rsidRPr="006C1ACB">
        <w:rPr>
          <w:color w:val="auto"/>
          <w:sz w:val="28"/>
          <w:szCs w:val="28"/>
        </w:rPr>
        <w:t xml:space="preserve"> для подписания;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на основе заключенных соглашений (договоров) о намерениях с центральными исполнительными органами государственной власти Московской области, определенных ответственными за выполнение мероприятия государственной программы, согласовывает соглашение о порядке </w:t>
      </w:r>
      <w:proofErr w:type="spellStart"/>
      <w:r w:rsidRPr="006C1ACB">
        <w:rPr>
          <w:color w:val="auto"/>
          <w:sz w:val="28"/>
          <w:szCs w:val="28"/>
        </w:rPr>
        <w:t>софинансирования</w:t>
      </w:r>
      <w:proofErr w:type="spellEnd"/>
      <w:r w:rsidRPr="006C1ACB">
        <w:rPr>
          <w:color w:val="auto"/>
          <w:sz w:val="28"/>
          <w:szCs w:val="28"/>
        </w:rPr>
        <w:t xml:space="preserve"> мероприятия государственной программы в очередном финансовом году и плановом периоде и представляет </w:t>
      </w:r>
      <w:r w:rsidR="00FB4993" w:rsidRPr="006C1ACB">
        <w:rPr>
          <w:color w:val="auto"/>
          <w:sz w:val="28"/>
          <w:szCs w:val="28"/>
        </w:rPr>
        <w:t xml:space="preserve">Руководителю администрации </w:t>
      </w:r>
      <w:r w:rsidRPr="006C1ACB">
        <w:rPr>
          <w:color w:val="auto"/>
          <w:sz w:val="28"/>
          <w:szCs w:val="28"/>
        </w:rPr>
        <w:t xml:space="preserve">городского округа </w:t>
      </w:r>
      <w:r w:rsidR="00FB4993" w:rsidRPr="006C1ACB">
        <w:rPr>
          <w:color w:val="auto"/>
          <w:sz w:val="28"/>
          <w:szCs w:val="28"/>
        </w:rPr>
        <w:t xml:space="preserve">Истра </w:t>
      </w:r>
      <w:r w:rsidRPr="006C1ACB">
        <w:rPr>
          <w:color w:val="auto"/>
          <w:sz w:val="28"/>
          <w:szCs w:val="28"/>
        </w:rPr>
        <w:t xml:space="preserve">для подписания; </w:t>
      </w:r>
    </w:p>
    <w:p w:rsidR="00791027" w:rsidRPr="006C1ACB" w:rsidRDefault="00791027" w:rsidP="00FF14D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1ACB">
        <w:rPr>
          <w:color w:val="auto"/>
          <w:sz w:val="28"/>
          <w:szCs w:val="28"/>
        </w:rPr>
        <w:t xml:space="preserve">включает указанное мероприятие государственной </w:t>
      </w:r>
      <w:r w:rsidR="005D5996" w:rsidRPr="006C1ACB">
        <w:rPr>
          <w:color w:val="auto"/>
          <w:sz w:val="28"/>
          <w:szCs w:val="28"/>
        </w:rPr>
        <w:t>программы на</w:t>
      </w:r>
      <w:r w:rsidRPr="006C1ACB">
        <w:rPr>
          <w:color w:val="auto"/>
          <w:sz w:val="28"/>
          <w:szCs w:val="28"/>
        </w:rPr>
        <w:t xml:space="preserve"> условиях </w:t>
      </w:r>
      <w:proofErr w:type="spellStart"/>
      <w:r w:rsidRPr="006C1ACB">
        <w:rPr>
          <w:color w:val="auto"/>
          <w:sz w:val="28"/>
          <w:szCs w:val="28"/>
        </w:rPr>
        <w:t>софинансирования</w:t>
      </w:r>
      <w:proofErr w:type="spellEnd"/>
      <w:r w:rsidRPr="006C1ACB">
        <w:rPr>
          <w:color w:val="auto"/>
          <w:sz w:val="28"/>
          <w:szCs w:val="28"/>
        </w:rPr>
        <w:t xml:space="preserve"> в соответствующую муниципальную программу; 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3) формирует прогноз расходов на реализацию </w:t>
      </w:r>
      <w:r w:rsidR="00791027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мероприятий муниципальной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 и готовит </w:t>
      </w:r>
      <w:r w:rsidR="005D599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финансово</w:t>
      </w:r>
      <w:r w:rsidR="00894D8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</w:t>
      </w:r>
      <w:r w:rsidR="005D599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экономическое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обоснование;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P174"/>
      <w:bookmarkEnd w:id="1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4) обеспечивает взаимодействие между заказчиками подпрограммы и ответственными за выполнение мероприятий, а также координацию их действий по реализации муниципальной программы;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5) разрабатывает и согласовывает с ответственными исполнителями "Дорожные карты";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176"/>
      <w:bookmarkEnd w:id="2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6) участвует в обсуждении вопросов, связанных с реализацией и финансированием муниципальной программы;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7) готовит и представляет координатору</w:t>
      </w:r>
      <w:r w:rsidR="00FB4993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программы и в </w:t>
      </w:r>
      <w:r w:rsidR="009A2F08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</w:t>
      </w:r>
      <w:r w:rsidR="002F37E6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="009A2F08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отчет о реализации муниципальной программы, а также отчет о выполнении мероприятий по объектам строительства, реконструкции и капитального ремонта;</w:t>
      </w:r>
    </w:p>
    <w:p w:rsidR="006B4AF4" w:rsidRPr="006C1ACB" w:rsidRDefault="006B4AF4" w:rsidP="002902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ACB">
        <w:rPr>
          <w:rFonts w:ascii="Times New Roman" w:eastAsia="Calibri" w:hAnsi="Times New Roman" w:cs="Times New Roman"/>
          <w:sz w:val="28"/>
          <w:szCs w:val="28"/>
        </w:rPr>
        <w:t xml:space="preserve">8) </w:t>
      </w:r>
      <w:r w:rsidR="0029022F" w:rsidRPr="006C1ACB">
        <w:rPr>
          <w:rFonts w:ascii="Times New Roman" w:eastAsia="Calibri" w:hAnsi="Times New Roman" w:cs="Times New Roman"/>
          <w:sz w:val="28"/>
          <w:szCs w:val="28"/>
        </w:rPr>
        <w:t>формирует и размещает в течение 5 рабочих дней с момента утверждения на официальном сайте Администрации в сети интернет актуальную версию муниципальной программы с приложением копий постановлений об утверждении муниципальной программы и внесении изменений</w:t>
      </w:r>
      <w:r w:rsidRPr="006C1AC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9) обеспечивает выполнение муниципальной программы, а также эффективность и результативность ее реализации.</w:t>
      </w:r>
    </w:p>
    <w:p w:rsidR="006B4AF4" w:rsidRPr="006C1ACB" w:rsidRDefault="006B4AF4" w:rsidP="00FB4993">
      <w:pPr>
        <w:pStyle w:val="ConsPlusNormal"/>
        <w:widowControl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Заказчик подпрограммы осуществляет функции, указанные в </w:t>
      </w:r>
      <w:hyperlink w:anchor="P172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подпунктах 1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hyperlink w:anchor="P174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3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w:anchor="P176" w:history="1">
        <w:r w:rsidRPr="006C1ACB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пункта 3</w:t>
        </w:r>
      </w:hyperlink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данного раздела, а также разрабатывает "Дорожные карты" и готовит заказчику муниципальной программы отчет о реализации подпрограммы, отчет о выполнении мероприятий по объектам строительства, реконструкции и капитального ремонта, а также вводит в подсистему ГАСУ МО информацию о реализации подпрограммы (для ввода данных в подсистему ГАСУ МО назначается ответственное должностное лицо).</w:t>
      </w:r>
    </w:p>
    <w:p w:rsidR="006B4AF4" w:rsidRPr="006C1ACB" w:rsidRDefault="006B4AF4" w:rsidP="00811FF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5. Ответственный за выполнение мероприятия: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1) формирует прогноз расходов на реализацию мероприятия и направляет его заказчику муниципальной программы;</w:t>
      </w:r>
    </w:p>
    <w:p w:rsidR="002D0985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2) </w:t>
      </w:r>
      <w:r w:rsidR="002D0985" w:rsidRPr="006C1ACB">
        <w:rPr>
          <w:rFonts w:ascii="Times New Roman" w:hAnsi="Times New Roman" w:cs="Times New Roman"/>
          <w:sz w:val="28"/>
          <w:szCs w:val="28"/>
        </w:rPr>
        <w:t>направляет заказчику подпрограммы предложения по формированию "Дорожных карт"</w:t>
      </w:r>
      <w:r w:rsidR="00FF322C" w:rsidRPr="006C1ACB">
        <w:rPr>
          <w:rFonts w:ascii="Times New Roman" w:hAnsi="Times New Roman" w:cs="Times New Roman"/>
          <w:sz w:val="28"/>
          <w:szCs w:val="28"/>
        </w:rPr>
        <w:t>;</w:t>
      </w:r>
    </w:p>
    <w:p w:rsidR="002D0985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3) участвует в обсуждении вопросов, связанных с реализацией и финансированием в части соответствующего мероприятия;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4) готовит и представляет заказчику муниципальной программы</w:t>
      </w:r>
      <w:r w:rsidR="002D0985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отчет о реализации мероприятия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, отчет о выполнении мероприятий по объектам строительства, реконструкции и капитального ремонта.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3" w:name="P187"/>
      <w:bookmarkEnd w:id="3"/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Заказчик муниципальной программы осуществляет координацию деятельности заказчиков подпрограмм по подготовке и реализации программных мероприятий, анализу и рациональному использованию средств бюджета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Истра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 иных привлекаемых для реализации муниципальной программы источников.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Заказчик муниципальной программы несет ответственность за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подготовку и реализацию программы, а также обеспечение достижения показателей реализации мероприятий муниципальной программы в целом.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7. Реализация основных мероприятий муниципальной программы осуществляется в соо</w:t>
      </w:r>
      <w:r w:rsidR="00FF322C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тветствии с "Дорожными картами"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«Дорожные карты» должны в обязательном порядке содержать следующие сведения: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основного мероприятия;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мероприятий, реализуемых в рамках основного мероприятия;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объекта (при наличии);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стандартные процедуры, направленные на выполнение основного мероприятия, предельные сроки их исполнения;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ФИО и должность исполнителя, ответственного за процедуру;</w:t>
      </w:r>
    </w:p>
    <w:p w:rsidR="002D0985" w:rsidRPr="006C1ACB" w:rsidRDefault="002D0985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результат выполнения процедуры.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"Дорожные карты" и изменения, вносимые в них, разрабатываются заказчиком муниципальной</w:t>
      </w:r>
      <w:r w:rsidR="00FF322C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программы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утверждаются координатором муниципальной программы.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"Дорожная карта" разрабатывается сроком на один год.</w:t>
      </w:r>
    </w:p>
    <w:p w:rsidR="00916F43" w:rsidRPr="006C1ACB" w:rsidRDefault="00916F4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Для основного мероприятия, предусматривающего заключение контракта на срок, превышающий год, «Дорожная карта» разрабатывается на период, соответствующий плановому сроку выполнения основного мероприятия.</w:t>
      </w:r>
    </w:p>
    <w:p w:rsidR="006B4AF4" w:rsidRPr="006C1ACB" w:rsidRDefault="006B4AF4" w:rsidP="009C2C3D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Все "Дорожные карты" при реализации основных мероприятий согласовываются с </w:t>
      </w:r>
      <w:r w:rsidR="003C5DAF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управлением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экономического развития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управлением по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финанс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ам и казначейству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76619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="00BF1541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Истра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207"/>
      <w:bookmarkStart w:id="5" w:name="P209"/>
      <w:bookmarkStart w:id="6" w:name="P210"/>
      <w:bookmarkStart w:id="7" w:name="P213"/>
      <w:bookmarkEnd w:id="4"/>
      <w:bookmarkEnd w:id="5"/>
      <w:bookmarkEnd w:id="6"/>
      <w:bookmarkEnd w:id="7"/>
      <w:r w:rsidRPr="006C1ACB">
        <w:rPr>
          <w:rFonts w:ascii="Times New Roman" w:hAnsi="Times New Roman"/>
          <w:sz w:val="28"/>
          <w:szCs w:val="28"/>
          <w:lang w:val="en-US"/>
        </w:rPr>
        <w:t>V</w:t>
      </w:r>
      <w:r w:rsidRPr="006C1ACB">
        <w:rPr>
          <w:rFonts w:ascii="Times New Roman" w:hAnsi="Times New Roman"/>
          <w:sz w:val="28"/>
          <w:szCs w:val="28"/>
        </w:rPr>
        <w:t>II. Контроль и отчетность при реализации муниципальной программы/подпрограммы.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Контроль за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116400" w:rsidRPr="006C1ACB">
        <w:rPr>
          <w:rFonts w:ascii="Times New Roman" w:hAnsi="Times New Roman" w:cs="Times New Roman"/>
          <w:sz w:val="28"/>
          <w:szCs w:val="28"/>
        </w:rPr>
        <w:t>Координатором муниципальной программы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2. С целью контроля за реализацией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 заказчик ежеквартально до 15 числа месяца, следующего за отчетным кварталом, формирует в подсистеме ГАСУ МО:</w:t>
      </w:r>
    </w:p>
    <w:p w:rsidR="006B4AF4" w:rsidRPr="006C1ACB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оперативный отчет о реализации мероприятий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программы, который содержит: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</w:t>
      </w:r>
      <w:r w:rsidR="005A37DC" w:rsidRPr="006C1ACB">
        <w:rPr>
          <w:rFonts w:ascii="Times New Roman" w:hAnsi="Times New Roman" w:cs="Times New Roman"/>
          <w:sz w:val="28"/>
          <w:szCs w:val="28"/>
        </w:rPr>
        <w:t>результатов реализации муниципальной программы</w:t>
      </w:r>
      <w:r w:rsidRPr="006C1ACB">
        <w:rPr>
          <w:rFonts w:ascii="Times New Roman" w:hAnsi="Times New Roman" w:cs="Times New Roman"/>
          <w:sz w:val="28"/>
          <w:szCs w:val="28"/>
        </w:rPr>
        <w:t>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анализ причин несвоевременного выполнения мероприятий;</w:t>
      </w:r>
    </w:p>
    <w:p w:rsidR="006B4AF4" w:rsidRPr="006C1ACB" w:rsidRDefault="000346A3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б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) оперативный (годовой) </w:t>
      </w:r>
      <w:hyperlink w:anchor="P1662" w:history="1">
        <w:r w:rsidR="006B4AF4" w:rsidRPr="006C1ACB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о выполнении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 по объектам строительства, реконструкции и капитального ремонта, который содержит: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наименование объекта, адрес объекта, планируемые работы;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>перечень фактически выполненных работ с указанием объемов, источников финансирования;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анализ причин невыполнения (несвоевременного выполнения) работ.</w:t>
      </w:r>
    </w:p>
    <w:p w:rsidR="0091205F" w:rsidRPr="006C1ACB" w:rsidRDefault="0091205F" w:rsidP="0091205F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3. В случае размещения отчетной информации в электронной системе мониторинга ГАС «Управление» не позднее сроков, установленных в п. 2 настоящего раздела, Заказчик не направляет оперативные отчеты в управление экономического развития администрации городского округа Истра.</w:t>
      </w:r>
    </w:p>
    <w:p w:rsidR="0091205F" w:rsidRPr="006C1ACB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В случае размещения Заказчиками муниципальных программ отчетной информации в электронной системе мониторинга ГАС «Управление» управление по финансам и казначейству не направляет в управление экономического развития отчет о финансировании муниципальных программ, при этом управление по финансам и казначейству осуществляет проверку информации, размещенной заказчиками в электронной системе мониторинга ГАС «Управление» в сроки, установленные п. 2 настоящего раздела.</w:t>
      </w:r>
    </w:p>
    <w:p w:rsidR="0091205F" w:rsidRPr="006C1ACB" w:rsidRDefault="0091205F" w:rsidP="00912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В случае размещения Заказчиками муниципальных программ отчетной информации в электронной системе мониторинга ГАС «Управление» и после подтверждения правильности ввода информации о финансировании мероприятий муниципальных программ </w:t>
      </w:r>
      <w:r w:rsidR="00BE6323" w:rsidRPr="006C1ACB">
        <w:rPr>
          <w:rFonts w:ascii="Times New Roman" w:hAnsi="Times New Roman" w:cs="Times New Roman"/>
          <w:sz w:val="28"/>
          <w:szCs w:val="28"/>
        </w:rPr>
        <w:t>управление по финансам и казначейству, у</w:t>
      </w:r>
      <w:r w:rsidRPr="006C1ACB">
        <w:rPr>
          <w:rFonts w:ascii="Times New Roman" w:hAnsi="Times New Roman" w:cs="Times New Roman"/>
          <w:sz w:val="28"/>
          <w:szCs w:val="28"/>
        </w:rPr>
        <w:t>правление экономического развития использует указанную информацию для подготовки сводного отчета о ходе ре</w:t>
      </w:r>
      <w:r w:rsidR="00BE6323" w:rsidRPr="006C1ACB">
        <w:rPr>
          <w:rFonts w:ascii="Times New Roman" w:hAnsi="Times New Roman" w:cs="Times New Roman"/>
          <w:sz w:val="28"/>
          <w:szCs w:val="28"/>
        </w:rPr>
        <w:t>ализации муниципальных программ.</w:t>
      </w:r>
    </w:p>
    <w:p w:rsidR="006B4AF4" w:rsidRPr="006C1ACB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4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. </w:t>
      </w:r>
      <w:r w:rsidRPr="006C1ACB">
        <w:rPr>
          <w:rFonts w:ascii="Times New Roman" w:hAnsi="Times New Roman" w:cs="Times New Roman"/>
          <w:sz w:val="28"/>
          <w:szCs w:val="28"/>
        </w:rPr>
        <w:t>У</w:t>
      </w:r>
      <w:r w:rsidR="003C5DAF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с учетом информации, полученной от заказчиков программ и согласованной с </w:t>
      </w:r>
      <w:r w:rsidRPr="006C1ACB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>:</w:t>
      </w:r>
    </w:p>
    <w:p w:rsidR="006B4AF4" w:rsidRPr="006C1ACB" w:rsidRDefault="006B4AF4" w:rsidP="00FF14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1) до 25 числа месяца, следующего за отчетным кварталом, подготавливает </w:t>
      </w:r>
      <w:r w:rsidR="000831BD" w:rsidRPr="006C1ACB">
        <w:rPr>
          <w:rFonts w:ascii="Times New Roman" w:hAnsi="Times New Roman" w:cs="Times New Roman"/>
          <w:sz w:val="28"/>
          <w:szCs w:val="28"/>
        </w:rPr>
        <w:t xml:space="preserve">сводный оперативный отчет </w:t>
      </w:r>
      <w:r w:rsidRPr="006C1ACB">
        <w:rPr>
          <w:rFonts w:ascii="Times New Roman" w:hAnsi="Times New Roman" w:cs="Times New Roman"/>
          <w:sz w:val="28"/>
          <w:szCs w:val="28"/>
        </w:rPr>
        <w:t>о ходе реализации муниципальных программ</w:t>
      </w:r>
      <w:r w:rsidRPr="006C1ACB">
        <w:rPr>
          <w:sz w:val="2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представляет его </w:t>
      </w:r>
      <w:r w:rsidR="00FA0368" w:rsidRPr="006C1ACB">
        <w:rPr>
          <w:rFonts w:ascii="Times New Roman" w:hAnsi="Times New Roman" w:cs="Times New Roman"/>
          <w:sz w:val="28"/>
          <w:szCs w:val="28"/>
        </w:rPr>
        <w:t>руководителю администрации</w:t>
      </w:r>
      <w:r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sz w:val="22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и размещает его на официальном сайте администрации </w:t>
      </w:r>
      <w:r w:rsidR="009A2F0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A0368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831BD" w:rsidRPr="006C1ACB">
        <w:rPr>
          <w:rFonts w:ascii="Times New Roman" w:hAnsi="Times New Roman" w:cs="Times New Roman"/>
          <w:sz w:val="28"/>
          <w:szCs w:val="28"/>
        </w:rPr>
        <w:t xml:space="preserve"> (приложение №6)</w:t>
      </w:r>
      <w:r w:rsidRPr="006C1ACB">
        <w:rPr>
          <w:rFonts w:ascii="Times New Roman" w:hAnsi="Times New Roman" w:cs="Times New Roman"/>
          <w:sz w:val="28"/>
          <w:szCs w:val="28"/>
        </w:rPr>
        <w:t>.</w:t>
      </w:r>
    </w:p>
    <w:p w:rsidR="006B4AF4" w:rsidRPr="006C1ACB" w:rsidRDefault="006B4AF4" w:rsidP="00FF1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ACB">
        <w:rPr>
          <w:rFonts w:ascii="Times New Roman" w:hAnsi="Times New Roman" w:cs="Times New Roman"/>
          <w:sz w:val="28"/>
          <w:szCs w:val="28"/>
        </w:rPr>
        <w:t>2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 позднее 1 апреля года, следующего за отчетным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готовит 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о ходе реализации муниципальных программ и размещает его на официальном сайте администрации </w:t>
      </w:r>
      <w:r w:rsidR="00D76619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  <w:r w:rsidR="00FA0368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Истра</w:t>
      </w:r>
      <w:r w:rsidRPr="006C1ACB">
        <w:t xml:space="preserve"> 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</w:t>
      </w:r>
      <w:r w:rsidR="000831BD"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№7)</w:t>
      </w:r>
      <w:r w:rsidRPr="006C1A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4AF4" w:rsidRPr="006C1ACB" w:rsidRDefault="00FA0368" w:rsidP="008A7E98">
      <w:pPr>
        <w:pStyle w:val="ConsPlusNorma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5</w:t>
      </w:r>
      <w:r w:rsidR="006B4AF4" w:rsidRPr="006C1ACB">
        <w:rPr>
          <w:rFonts w:ascii="Times New Roman" w:hAnsi="Times New Roman" w:cs="Times New Roman"/>
          <w:sz w:val="28"/>
          <w:szCs w:val="28"/>
        </w:rPr>
        <w:t>. В соответствии с действующим законодательством контрольно-счетн</w:t>
      </w:r>
      <w:r w:rsidR="008B3C16" w:rsidRPr="006C1ACB">
        <w:rPr>
          <w:rFonts w:ascii="Times New Roman" w:hAnsi="Times New Roman" w:cs="Times New Roman"/>
          <w:sz w:val="28"/>
          <w:szCs w:val="28"/>
        </w:rPr>
        <w:t>ый орган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9A2F08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6C1ACB">
        <w:rPr>
          <w:rFonts w:ascii="Times New Roman" w:hAnsi="Times New Roman" w:cs="Times New Roman"/>
          <w:sz w:val="28"/>
          <w:szCs w:val="28"/>
        </w:rPr>
        <w:t>Истра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8B3C16" w:rsidRPr="006C1ACB">
        <w:rPr>
          <w:rFonts w:ascii="Times New Roman" w:hAnsi="Times New Roman" w:cs="Times New Roman"/>
          <w:sz w:val="28"/>
          <w:szCs w:val="28"/>
        </w:rPr>
        <w:t>ет</w:t>
      </w:r>
      <w:r w:rsidR="006B4AF4" w:rsidRPr="006C1ACB">
        <w:rPr>
          <w:rFonts w:ascii="Times New Roman" w:hAnsi="Times New Roman" w:cs="Times New Roman"/>
          <w:sz w:val="28"/>
          <w:szCs w:val="28"/>
        </w:rPr>
        <w:t xml:space="preserve"> контроль, за реализацией </w:t>
      </w:r>
      <w:r w:rsidR="006B4AF4"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="006B4AF4" w:rsidRPr="006C1ACB">
        <w:rPr>
          <w:rFonts w:ascii="Times New Roman" w:hAnsi="Times New Roman" w:cs="Times New Roman"/>
          <w:sz w:val="28"/>
          <w:szCs w:val="28"/>
        </w:rPr>
        <w:t>программы, в том числе в форме экспертизы.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AF4" w:rsidRPr="006C1ACB" w:rsidRDefault="006B4AF4" w:rsidP="00FF14D3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/>
          <w:sz w:val="28"/>
          <w:szCs w:val="28"/>
          <w:lang w:val="en-US"/>
        </w:rPr>
        <w:t>VIII</w:t>
      </w:r>
      <w:r w:rsidRPr="006C1ACB">
        <w:rPr>
          <w:rFonts w:ascii="Times New Roman" w:hAnsi="Times New Roman" w:cs="Times New Roman"/>
          <w:sz w:val="32"/>
          <w:szCs w:val="32"/>
        </w:rPr>
        <w:t>.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Порядок проведения оценки и критерии оценки эффективности</w:t>
      </w:r>
    </w:p>
    <w:p w:rsidR="006B4AF4" w:rsidRPr="006C1ACB" w:rsidRDefault="006B4AF4" w:rsidP="00FF14D3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6B4AF4" w:rsidRPr="006C1ACB" w:rsidRDefault="006B4AF4" w:rsidP="00FF14D3">
      <w:pPr>
        <w:pStyle w:val="ConsPlusNormal"/>
        <w:ind w:firstLine="709"/>
        <w:jc w:val="both"/>
      </w:pP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1. </w:t>
      </w:r>
      <w:r w:rsidR="00BE1096" w:rsidRPr="006C1ACB">
        <w:rPr>
          <w:rFonts w:ascii="Times New Roman" w:hAnsi="Times New Roman" w:cs="Times New Roman"/>
          <w:sz w:val="28"/>
          <w:szCs w:val="28"/>
        </w:rPr>
        <w:t>У</w:t>
      </w:r>
      <w:r w:rsidR="009A2F08" w:rsidRPr="006C1ACB">
        <w:rPr>
          <w:rFonts w:ascii="Times New Roman" w:hAnsi="Times New Roman" w:cs="Times New Roman"/>
          <w:sz w:val="28"/>
          <w:szCs w:val="28"/>
        </w:rPr>
        <w:t>правление</w:t>
      </w:r>
      <w:r w:rsidR="005A37DC" w:rsidRPr="006C1ACB">
        <w:rPr>
          <w:rFonts w:ascii="Times New Roman" w:hAnsi="Times New Roman" w:cs="Times New Roman"/>
          <w:sz w:val="28"/>
          <w:szCs w:val="28"/>
        </w:rPr>
        <w:t>м</w:t>
      </w:r>
      <w:r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Pr="006C1AC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76619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ежегодно на основании годового отчета и раз в 3 года на основании комплексного отчета проводится оценка эффективности реализации муниципальной программы.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lastRenderedPageBreak/>
        <w:t xml:space="preserve">2. Подготовка заключения об оценке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осуществляется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управлением экономического развития </w:t>
      </w:r>
      <w:r w:rsidR="00116400" w:rsidRPr="006C1ACB">
        <w:rPr>
          <w:rFonts w:ascii="Times New Roman" w:hAnsi="Times New Roman" w:cs="Times New Roman"/>
          <w:sz w:val="28"/>
          <w:szCs w:val="28"/>
        </w:rPr>
        <w:t>в</w:t>
      </w:r>
      <w:r w:rsidRPr="006C1ACB">
        <w:rPr>
          <w:rFonts w:ascii="Times New Roman" w:hAnsi="Times New Roman" w:cs="Times New Roman"/>
          <w:sz w:val="28"/>
          <w:szCs w:val="28"/>
        </w:rPr>
        <w:t xml:space="preserve"> течение 14 дней с даты поступления годового (комплексного) отчета о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проводится в соответствии с </w:t>
      </w:r>
      <w:hyperlink w:anchor="P1996" w:history="1">
        <w:r w:rsidRPr="006C1ACB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C1ACB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согласно приложению №</w:t>
      </w:r>
      <w:r w:rsidR="000831BD" w:rsidRPr="006C1ACB">
        <w:rPr>
          <w:rFonts w:ascii="Times New Roman" w:hAnsi="Times New Roman" w:cs="Times New Roman"/>
          <w:sz w:val="28"/>
          <w:szCs w:val="28"/>
        </w:rPr>
        <w:t>8</w:t>
      </w:r>
      <w:r w:rsidRPr="006C1ACB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4. По итогам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BE1096" w:rsidRPr="006C1ACB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подготавливает соответствующее заключение и направляет его координатору муниципальной программы и заказчику, а также формирует рейтинг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6C1ACB">
        <w:rPr>
          <w:rFonts w:ascii="Times New Roman" w:hAnsi="Times New Roman" w:cs="Times New Roman"/>
          <w:sz w:val="28"/>
          <w:szCs w:val="28"/>
        </w:rPr>
        <w:t>программ.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Муниципальные </w:t>
      </w:r>
      <w:r w:rsidRPr="006C1ACB">
        <w:rPr>
          <w:rFonts w:ascii="Times New Roman" w:hAnsi="Times New Roman" w:cs="Times New Roman"/>
          <w:sz w:val="28"/>
          <w:szCs w:val="28"/>
        </w:rPr>
        <w:t>программы включаются в рейтинг и нумеруются в порядке убывания оценки эффективности.</w:t>
      </w:r>
    </w:p>
    <w:p w:rsidR="006B4AF4" w:rsidRPr="006C1ACB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5. По результатам оценки эффективности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администрацией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не позднее, чем за два месяца до дня внесения проекта решения о бюджете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Совет</w:t>
      </w:r>
      <w:r w:rsidR="00DB7D92">
        <w:rPr>
          <w:rFonts w:ascii="Times New Roman" w:hAnsi="Times New Roman" w:cs="Times New Roman"/>
          <w:sz w:val="28"/>
          <w:szCs w:val="28"/>
        </w:rPr>
        <w:t>ом</w:t>
      </w:r>
      <w:r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="00116400" w:rsidRPr="006C1ACB">
        <w:rPr>
          <w:rFonts w:ascii="Times New Roman" w:hAnsi="Times New Roman" w:cs="Times New Roman"/>
          <w:sz w:val="28"/>
          <w:szCs w:val="28"/>
        </w:rPr>
        <w:t>депутатов может</w:t>
      </w:r>
      <w:r w:rsidRPr="006C1ACB">
        <w:rPr>
          <w:rFonts w:ascii="Times New Roman" w:hAnsi="Times New Roman" w:cs="Times New Roman"/>
          <w:sz w:val="28"/>
          <w:szCs w:val="28"/>
        </w:rPr>
        <w:t xml:space="preserve"> быть принято решение: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целесообразности сохранения и продолжения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сокращении (увеличении) начиная с очередного финансового года бюджетных ассигнований на реализацию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программы;</w:t>
      </w:r>
    </w:p>
    <w:p w:rsidR="006B4AF4" w:rsidRPr="006C1ACB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- о досрочном прекращении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программы.</w:t>
      </w:r>
    </w:p>
    <w:p w:rsidR="006B4AF4" w:rsidRPr="00000FE3" w:rsidRDefault="006B4AF4" w:rsidP="00B2207B">
      <w:pPr>
        <w:pStyle w:val="ConsPlusNormal"/>
        <w:widowControl/>
        <w:spacing w:before="12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1ACB">
        <w:rPr>
          <w:rFonts w:ascii="Times New Roman" w:hAnsi="Times New Roman" w:cs="Times New Roman"/>
          <w:sz w:val="28"/>
          <w:szCs w:val="28"/>
        </w:rPr>
        <w:t xml:space="preserve">6. В случае принятия решения о досрочном прекращении реализации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 xml:space="preserve">программы и при наличии заключенных во исполнение соответствующей </w:t>
      </w:r>
      <w:r w:rsidRPr="006C1A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муниципальной </w:t>
      </w:r>
      <w:r w:rsidRPr="006C1ACB">
        <w:rPr>
          <w:rFonts w:ascii="Times New Roman" w:hAnsi="Times New Roman" w:cs="Times New Roman"/>
          <w:sz w:val="28"/>
          <w:szCs w:val="28"/>
        </w:rPr>
        <w:t>программы</w:t>
      </w:r>
      <w:r w:rsidR="005A37DC" w:rsidRPr="006C1ACB">
        <w:rPr>
          <w:rFonts w:ascii="Times New Roman" w:hAnsi="Times New Roman" w:cs="Times New Roman"/>
          <w:sz w:val="28"/>
          <w:szCs w:val="28"/>
        </w:rPr>
        <w:t xml:space="preserve"> </w:t>
      </w:r>
      <w:r w:rsidRPr="006C1ACB">
        <w:rPr>
          <w:rFonts w:ascii="Times New Roman" w:hAnsi="Times New Roman" w:cs="Times New Roman"/>
          <w:sz w:val="28"/>
          <w:szCs w:val="28"/>
        </w:rPr>
        <w:t xml:space="preserve">контрактов в бюджете </w:t>
      </w:r>
      <w:r w:rsidR="00A12BC6" w:rsidRPr="006C1AC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BE1096" w:rsidRPr="006C1ACB">
        <w:rPr>
          <w:rFonts w:ascii="Times New Roman" w:hAnsi="Times New Roman" w:cs="Times New Roman"/>
          <w:sz w:val="28"/>
          <w:szCs w:val="28"/>
        </w:rPr>
        <w:t>Истра</w:t>
      </w:r>
      <w:r w:rsidRPr="006C1ACB">
        <w:rPr>
          <w:rFonts w:ascii="Times New Roman" w:hAnsi="Times New Roman" w:cs="Times New Roman"/>
          <w:sz w:val="28"/>
          <w:szCs w:val="28"/>
        </w:rPr>
        <w:t xml:space="preserve">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B4AF4" w:rsidRPr="00000FE3" w:rsidRDefault="006B4AF4" w:rsidP="00FF14D3">
      <w:pPr>
        <w:pStyle w:val="ConsPlusNormal"/>
        <w:widowControl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13326" w:rsidRDefault="00513326" w:rsidP="00FF14D3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8" w:name="_GoBack"/>
      <w:bookmarkEnd w:id="8"/>
    </w:p>
    <w:sectPr w:rsidR="00513326" w:rsidSect="00FF14D3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FB0" w:rsidRDefault="00903FB0" w:rsidP="00F865A2">
      <w:pPr>
        <w:spacing w:after="0" w:line="240" w:lineRule="auto"/>
      </w:pPr>
      <w:r>
        <w:separator/>
      </w:r>
    </w:p>
  </w:endnote>
  <w:endnote w:type="continuationSeparator" w:id="0">
    <w:p w:rsidR="00903FB0" w:rsidRDefault="00903FB0" w:rsidP="00F86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447792"/>
      <w:docPartObj>
        <w:docPartGallery w:val="Page Numbers (Bottom of Page)"/>
        <w:docPartUnique/>
      </w:docPartObj>
    </w:sdtPr>
    <w:sdtEndPr/>
    <w:sdtContent>
      <w:p w:rsidR="00B11FA7" w:rsidRDefault="00B159FC">
        <w:pPr>
          <w:pStyle w:val="a5"/>
          <w:jc w:val="right"/>
        </w:pPr>
        <w:r>
          <w:fldChar w:fldCharType="begin"/>
        </w:r>
        <w:r w:rsidR="003D393C">
          <w:instrText>PAGE   \* MERGEFORMAT</w:instrText>
        </w:r>
        <w:r>
          <w:fldChar w:fldCharType="separate"/>
        </w:r>
        <w:r w:rsidR="00EB0C5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11FA7" w:rsidRDefault="00B11F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FB0" w:rsidRDefault="00903FB0" w:rsidP="00F865A2">
      <w:pPr>
        <w:spacing w:after="0" w:line="240" w:lineRule="auto"/>
      </w:pPr>
      <w:r>
        <w:separator/>
      </w:r>
    </w:p>
  </w:footnote>
  <w:footnote w:type="continuationSeparator" w:id="0">
    <w:p w:rsidR="00903FB0" w:rsidRDefault="00903FB0" w:rsidP="00F86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A7" w:rsidRDefault="00B11FA7">
    <w:pPr>
      <w:pStyle w:val="a3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63FE7"/>
    <w:multiLevelType w:val="multilevel"/>
    <w:tmpl w:val="7B2A7C4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F4"/>
    <w:rsid w:val="00012503"/>
    <w:rsid w:val="000346A3"/>
    <w:rsid w:val="0004540A"/>
    <w:rsid w:val="0006379C"/>
    <w:rsid w:val="00074102"/>
    <w:rsid w:val="00076E22"/>
    <w:rsid w:val="000831BD"/>
    <w:rsid w:val="00084E15"/>
    <w:rsid w:val="000A6290"/>
    <w:rsid w:val="000B4365"/>
    <w:rsid w:val="000B63AC"/>
    <w:rsid w:val="000B7D55"/>
    <w:rsid w:val="000F38BF"/>
    <w:rsid w:val="00106E07"/>
    <w:rsid w:val="00110CFB"/>
    <w:rsid w:val="00115E77"/>
    <w:rsid w:val="00116400"/>
    <w:rsid w:val="00122764"/>
    <w:rsid w:val="00147B95"/>
    <w:rsid w:val="00160BC1"/>
    <w:rsid w:val="00180D1E"/>
    <w:rsid w:val="001842C2"/>
    <w:rsid w:val="001F5BC5"/>
    <w:rsid w:val="00201F49"/>
    <w:rsid w:val="00233536"/>
    <w:rsid w:val="00272E0A"/>
    <w:rsid w:val="0029022F"/>
    <w:rsid w:val="002A6A4C"/>
    <w:rsid w:val="002B23AC"/>
    <w:rsid w:val="002D0985"/>
    <w:rsid w:val="002E6197"/>
    <w:rsid w:val="002F37E6"/>
    <w:rsid w:val="002F79B5"/>
    <w:rsid w:val="00310CC2"/>
    <w:rsid w:val="00315D87"/>
    <w:rsid w:val="00344FF7"/>
    <w:rsid w:val="003614D7"/>
    <w:rsid w:val="00363622"/>
    <w:rsid w:val="00380F09"/>
    <w:rsid w:val="003C5DAF"/>
    <w:rsid w:val="003C6C1B"/>
    <w:rsid w:val="003C77F8"/>
    <w:rsid w:val="003D393C"/>
    <w:rsid w:val="003D7BAA"/>
    <w:rsid w:val="0040069F"/>
    <w:rsid w:val="00404169"/>
    <w:rsid w:val="004245EF"/>
    <w:rsid w:val="004F5F4F"/>
    <w:rsid w:val="00500F37"/>
    <w:rsid w:val="00513326"/>
    <w:rsid w:val="005217EB"/>
    <w:rsid w:val="005371E1"/>
    <w:rsid w:val="00542B65"/>
    <w:rsid w:val="00542BE9"/>
    <w:rsid w:val="00570051"/>
    <w:rsid w:val="005A37DC"/>
    <w:rsid w:val="005B15B3"/>
    <w:rsid w:val="005D5996"/>
    <w:rsid w:val="006112AF"/>
    <w:rsid w:val="00633F63"/>
    <w:rsid w:val="0063524F"/>
    <w:rsid w:val="00674E97"/>
    <w:rsid w:val="006B4ACC"/>
    <w:rsid w:val="006B4AF4"/>
    <w:rsid w:val="006C1ACB"/>
    <w:rsid w:val="006E0793"/>
    <w:rsid w:val="00710833"/>
    <w:rsid w:val="00791027"/>
    <w:rsid w:val="007958B7"/>
    <w:rsid w:val="007B20E8"/>
    <w:rsid w:val="007D24BA"/>
    <w:rsid w:val="00811FFD"/>
    <w:rsid w:val="008153EE"/>
    <w:rsid w:val="008206BD"/>
    <w:rsid w:val="0085149E"/>
    <w:rsid w:val="00861DE1"/>
    <w:rsid w:val="00894D86"/>
    <w:rsid w:val="008A422B"/>
    <w:rsid w:val="008A7E98"/>
    <w:rsid w:val="008B3C16"/>
    <w:rsid w:val="008B4F5E"/>
    <w:rsid w:val="008B7880"/>
    <w:rsid w:val="008F0A17"/>
    <w:rsid w:val="00903FB0"/>
    <w:rsid w:val="0091205F"/>
    <w:rsid w:val="0091439B"/>
    <w:rsid w:val="00916F43"/>
    <w:rsid w:val="009531A3"/>
    <w:rsid w:val="00956BA8"/>
    <w:rsid w:val="009706CD"/>
    <w:rsid w:val="00984E6A"/>
    <w:rsid w:val="0098511F"/>
    <w:rsid w:val="009A2F08"/>
    <w:rsid w:val="009C2C3D"/>
    <w:rsid w:val="009D4BD0"/>
    <w:rsid w:val="00A12BC6"/>
    <w:rsid w:val="00A76F91"/>
    <w:rsid w:val="00AC1452"/>
    <w:rsid w:val="00AC61EC"/>
    <w:rsid w:val="00B021F9"/>
    <w:rsid w:val="00B11FA7"/>
    <w:rsid w:val="00B12999"/>
    <w:rsid w:val="00B159FC"/>
    <w:rsid w:val="00B17F80"/>
    <w:rsid w:val="00B2207B"/>
    <w:rsid w:val="00B672C7"/>
    <w:rsid w:val="00B90E8A"/>
    <w:rsid w:val="00B92A9D"/>
    <w:rsid w:val="00BB6E18"/>
    <w:rsid w:val="00BD01BB"/>
    <w:rsid w:val="00BE1096"/>
    <w:rsid w:val="00BE6323"/>
    <w:rsid w:val="00BF1541"/>
    <w:rsid w:val="00C05B0D"/>
    <w:rsid w:val="00C20768"/>
    <w:rsid w:val="00C30CFE"/>
    <w:rsid w:val="00C3220A"/>
    <w:rsid w:val="00C60D08"/>
    <w:rsid w:val="00C64611"/>
    <w:rsid w:val="00C95A8E"/>
    <w:rsid w:val="00CB4CB8"/>
    <w:rsid w:val="00CD6D9B"/>
    <w:rsid w:val="00CF6BC9"/>
    <w:rsid w:val="00D133B8"/>
    <w:rsid w:val="00D76619"/>
    <w:rsid w:val="00DA0679"/>
    <w:rsid w:val="00DA5EE0"/>
    <w:rsid w:val="00DA6AF9"/>
    <w:rsid w:val="00DA7A37"/>
    <w:rsid w:val="00DB7D92"/>
    <w:rsid w:val="00DC1CFD"/>
    <w:rsid w:val="00DC38FD"/>
    <w:rsid w:val="00DD3DA6"/>
    <w:rsid w:val="00DF24F4"/>
    <w:rsid w:val="00E06063"/>
    <w:rsid w:val="00E1123F"/>
    <w:rsid w:val="00E56E7E"/>
    <w:rsid w:val="00E60FE5"/>
    <w:rsid w:val="00E750B2"/>
    <w:rsid w:val="00E80D16"/>
    <w:rsid w:val="00E90B70"/>
    <w:rsid w:val="00E974C5"/>
    <w:rsid w:val="00EB0C55"/>
    <w:rsid w:val="00EB6F40"/>
    <w:rsid w:val="00ED73D0"/>
    <w:rsid w:val="00F04337"/>
    <w:rsid w:val="00F07FFA"/>
    <w:rsid w:val="00F17CD9"/>
    <w:rsid w:val="00F703DD"/>
    <w:rsid w:val="00F865A2"/>
    <w:rsid w:val="00F87C54"/>
    <w:rsid w:val="00F9283C"/>
    <w:rsid w:val="00FA0368"/>
    <w:rsid w:val="00FB4993"/>
    <w:rsid w:val="00FF14D3"/>
    <w:rsid w:val="00FF322C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C11BD-3754-42BD-BE72-0F21D7DF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4A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A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4AF4"/>
  </w:style>
  <w:style w:type="paragraph" w:styleId="a5">
    <w:name w:val="footer"/>
    <w:basedOn w:val="a"/>
    <w:link w:val="a6"/>
    <w:uiPriority w:val="99"/>
    <w:unhideWhenUsed/>
    <w:rsid w:val="006B4A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4AF4"/>
  </w:style>
  <w:style w:type="paragraph" w:styleId="a7">
    <w:name w:val="Balloon Text"/>
    <w:basedOn w:val="a"/>
    <w:link w:val="a8"/>
    <w:uiPriority w:val="99"/>
    <w:semiHidden/>
    <w:unhideWhenUsed/>
    <w:rsid w:val="006E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79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F5B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4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13</Pages>
  <Words>4500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417_4</dc:creator>
  <cp:lastModifiedBy>Наталья Николаевна Васильева</cp:lastModifiedBy>
  <cp:revision>63</cp:revision>
  <cp:lastPrinted>2018-03-30T12:42:00Z</cp:lastPrinted>
  <dcterms:created xsi:type="dcterms:W3CDTF">2018-03-28T14:08:00Z</dcterms:created>
  <dcterms:modified xsi:type="dcterms:W3CDTF">2018-06-15T12:45:00Z</dcterms:modified>
</cp:coreProperties>
</file>