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2A7" w:rsidRDefault="000C3388" w:rsidP="001D12A7">
      <w:pPr>
        <w:pStyle w:val="ConsPlusNormal"/>
        <w:ind w:left="7938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Приложение № 1 к постановлению администрации </w:t>
      </w:r>
      <w:r w:rsidR="00831A91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="001D12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388" w:rsidRPr="00831A91" w:rsidRDefault="000C3388" w:rsidP="001D12A7">
      <w:pPr>
        <w:pStyle w:val="ConsPlusNormal"/>
        <w:ind w:left="7938"/>
        <w:rPr>
          <w:rFonts w:ascii="Times New Roman" w:hAnsi="Times New Roman" w:cs="Times New Roman"/>
          <w:sz w:val="28"/>
          <w:szCs w:val="28"/>
          <w:u w:val="single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от </w:t>
      </w:r>
      <w:r w:rsidR="003249D2">
        <w:rPr>
          <w:rFonts w:ascii="Times New Roman" w:hAnsi="Times New Roman" w:cs="Times New Roman"/>
          <w:sz w:val="28"/>
          <w:szCs w:val="28"/>
        </w:rPr>
        <w:t>06.06.</w:t>
      </w:r>
      <w:r w:rsidR="00780B3F" w:rsidRPr="00831A91">
        <w:rPr>
          <w:rFonts w:ascii="Times New Roman" w:hAnsi="Times New Roman" w:cs="Times New Roman"/>
          <w:sz w:val="28"/>
          <w:szCs w:val="28"/>
        </w:rPr>
        <w:t>201</w:t>
      </w:r>
      <w:r w:rsidR="00831A91" w:rsidRPr="00831A91">
        <w:rPr>
          <w:rFonts w:ascii="Times New Roman" w:hAnsi="Times New Roman" w:cs="Times New Roman"/>
          <w:sz w:val="28"/>
          <w:szCs w:val="28"/>
        </w:rPr>
        <w:t>7 г.</w:t>
      </w:r>
      <w:r w:rsidR="00780B3F" w:rsidRPr="00831A91">
        <w:rPr>
          <w:rFonts w:ascii="Times New Roman" w:hAnsi="Times New Roman" w:cs="Times New Roman"/>
          <w:sz w:val="28"/>
          <w:szCs w:val="28"/>
        </w:rPr>
        <w:t xml:space="preserve"> </w:t>
      </w:r>
      <w:r w:rsidRPr="00217303">
        <w:rPr>
          <w:rFonts w:ascii="Times New Roman" w:hAnsi="Times New Roman" w:cs="Times New Roman"/>
          <w:sz w:val="28"/>
          <w:szCs w:val="28"/>
        </w:rPr>
        <w:t>№</w:t>
      </w:r>
      <w:r w:rsidR="00780B3F" w:rsidRPr="00831A91">
        <w:rPr>
          <w:rFonts w:ascii="Times New Roman" w:hAnsi="Times New Roman" w:cs="Times New Roman"/>
          <w:sz w:val="28"/>
          <w:szCs w:val="28"/>
        </w:rPr>
        <w:t xml:space="preserve"> </w:t>
      </w:r>
      <w:r w:rsidR="003249D2">
        <w:rPr>
          <w:rFonts w:ascii="Times New Roman" w:hAnsi="Times New Roman" w:cs="Times New Roman"/>
          <w:sz w:val="28"/>
          <w:szCs w:val="28"/>
        </w:rPr>
        <w:t>3945/6</w:t>
      </w:r>
    </w:p>
    <w:p w:rsidR="000C3388" w:rsidRPr="00217303" w:rsidRDefault="000C3388" w:rsidP="001D12A7">
      <w:pPr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</w:p>
    <w:p w:rsidR="000C3388" w:rsidRPr="00217303" w:rsidRDefault="000C3388" w:rsidP="000C3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Правила определения нормативных затрат</w:t>
      </w:r>
    </w:p>
    <w:p w:rsidR="000C3388" w:rsidRPr="00217303" w:rsidRDefault="00FE69F0" w:rsidP="000C3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на обеспечение функций</w:t>
      </w:r>
      <w:r w:rsidR="000C3388" w:rsidRPr="002173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388" w:rsidRPr="00217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органов</w:t>
      </w:r>
    </w:p>
    <w:p w:rsidR="000C3388" w:rsidRPr="00217303" w:rsidRDefault="000C3388" w:rsidP="000C3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(включая подведомственные казенные</w:t>
      </w:r>
      <w:r w:rsidR="00831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бюджетные </w:t>
      </w:r>
      <w:r w:rsidRPr="00217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учреждения)</w:t>
      </w:r>
    </w:p>
    <w:p w:rsidR="00EC4BBD" w:rsidRPr="00217303" w:rsidRDefault="00EC4BBD" w:rsidP="00EC4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F2FB2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217303">
        <w:rPr>
          <w:rFonts w:ascii="Times New Roman" w:hAnsi="Times New Roman" w:cs="Times New Roman"/>
          <w:sz w:val="28"/>
          <w:szCs w:val="28"/>
        </w:rPr>
        <w:t xml:space="preserve">, органов администрации </w:t>
      </w:r>
      <w:r w:rsidR="00AF2FB2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217303">
        <w:rPr>
          <w:rFonts w:ascii="Times New Roman" w:hAnsi="Times New Roman" w:cs="Times New Roman"/>
          <w:sz w:val="28"/>
          <w:szCs w:val="28"/>
        </w:rPr>
        <w:t>, имеющих статус юридических лиц (далее по тексту – муниципальные субъекты нормирования), включая подведомственные им казенные</w:t>
      </w:r>
      <w:r w:rsidR="00AF2FB2">
        <w:rPr>
          <w:rFonts w:ascii="Times New Roman" w:hAnsi="Times New Roman" w:cs="Times New Roman"/>
          <w:sz w:val="28"/>
          <w:szCs w:val="28"/>
        </w:rPr>
        <w:t xml:space="preserve"> и бюджетные</w:t>
      </w:r>
      <w:r w:rsidRPr="00217303">
        <w:rPr>
          <w:rFonts w:ascii="Times New Roman" w:hAnsi="Times New Roman" w:cs="Times New Roman"/>
          <w:sz w:val="28"/>
          <w:szCs w:val="28"/>
        </w:rPr>
        <w:t xml:space="preserve"> учреждения, в части закупок товаров, работ, услуг (далее - нормативные затраты).</w:t>
      </w:r>
    </w:p>
    <w:p w:rsidR="00217303" w:rsidRPr="00217303" w:rsidRDefault="00217303" w:rsidP="0021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2. Нормативные затраты применяются муниципальными субъектами нормирования для обоснования объекта и (или) объектов закупки, включенных в план закупок в соответствии с </w:t>
      </w:r>
      <w:hyperlink r:id="rId8" w:history="1">
        <w:r w:rsidRPr="00217303">
          <w:rPr>
            <w:rFonts w:ascii="Times New Roman" w:hAnsi="Times New Roman" w:cs="Times New Roman"/>
            <w:sz w:val="28"/>
            <w:szCs w:val="28"/>
          </w:rPr>
          <w:t>частью 2 статьи 18</w:t>
        </w:r>
      </w:hyperlink>
      <w:r w:rsidRPr="00217303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44-ФЗ).</w:t>
      </w:r>
    </w:p>
    <w:p w:rsidR="00217303" w:rsidRPr="00217303" w:rsidRDefault="00217303" w:rsidP="0021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3. Нормативные затраты, порядок определения которых не установлен приложением к настоящим Правилам, определяются в соответствии с правилами, устанавливаемыми соответствующими муниципальными субъектами нормирования.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6"/>
      <w:bookmarkEnd w:id="0"/>
      <w:r w:rsidRPr="00217303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субъектам нормирования и находящимся в их ведении казенным</w:t>
      </w:r>
      <w:r w:rsidR="00AF2FB2">
        <w:rPr>
          <w:rFonts w:ascii="Times New Roman" w:hAnsi="Times New Roman" w:cs="Times New Roman"/>
          <w:sz w:val="28"/>
          <w:szCs w:val="28"/>
        </w:rPr>
        <w:t xml:space="preserve"> и бюджетным </w:t>
      </w:r>
      <w:r w:rsidRPr="00217303">
        <w:rPr>
          <w:rFonts w:ascii="Times New Roman" w:hAnsi="Times New Roman" w:cs="Times New Roman"/>
          <w:sz w:val="28"/>
          <w:szCs w:val="28"/>
        </w:rPr>
        <w:t>учреждениям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217303" w:rsidRPr="00217303" w:rsidRDefault="00217303" w:rsidP="0021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При определении нормативных затрат муниципальные субъекты нормирования применяют национальные стандарты, технические регламенты, технические условия и иные документы, а также учитывают регулируемые цены (тарифы).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lastRenderedPageBreak/>
        <w:t xml:space="preserve">4. Для определения нормативных затрат в соответствии с </w:t>
      </w:r>
      <w:hyperlink w:anchor="Par92" w:tooltip="Ссылка на текущий документ" w:history="1">
        <w:r w:rsidRPr="00217303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21730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83" w:tooltip="Ссылка на текущий документ" w:history="1">
        <w:r w:rsidRPr="00217303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217303">
        <w:rPr>
          <w:rFonts w:ascii="Times New Roman" w:hAnsi="Times New Roman" w:cs="Times New Roman"/>
          <w:sz w:val="28"/>
          <w:szCs w:val="28"/>
        </w:rPr>
        <w:t xml:space="preserve"> приложения к настоящим Правилам в формулах используются нормативы цены товаров, работ, услуг, устанавливаемые муниципальными субъектами нормирования.</w:t>
      </w:r>
    </w:p>
    <w:p w:rsidR="00217303" w:rsidRPr="00217303" w:rsidRDefault="00217303" w:rsidP="0021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</w:t>
      </w:r>
      <w:hyperlink w:anchor="Par92" w:tooltip="Ссылка на текущий документ" w:history="1">
        <w:r w:rsidRPr="00217303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21730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83" w:tooltip="Ссылка на текущий документ" w:history="1">
        <w:r w:rsidRPr="00217303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217303">
        <w:rPr>
          <w:rFonts w:ascii="Times New Roman" w:hAnsi="Times New Roman" w:cs="Times New Roman"/>
          <w:sz w:val="28"/>
          <w:szCs w:val="28"/>
        </w:rPr>
        <w:t xml:space="preserve"> приложения к настоящим Правилам в формулах используются нормативы количества товаров, работ, услуг, устанавливаемые муниципальными субъектами нормирования.</w:t>
      </w:r>
    </w:p>
    <w:p w:rsidR="00217303" w:rsidRPr="00217303" w:rsidRDefault="00217303" w:rsidP="0021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Нормативы цены товаров, работ, услуг и нормативы количества товаров, работ, услуг, устанавливаемые муниципальными субъектами нормирования, подлежат согласованию с </w:t>
      </w:r>
      <w:r w:rsidR="00F73B19">
        <w:rPr>
          <w:rFonts w:ascii="Times New Roman" w:hAnsi="Times New Roman" w:cs="Times New Roman"/>
          <w:sz w:val="28"/>
          <w:szCs w:val="28"/>
        </w:rPr>
        <w:t xml:space="preserve">управлением по финансам и казначейству и управлением экономического развития </w:t>
      </w:r>
      <w:r w:rsidRPr="002173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73B19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217303">
        <w:rPr>
          <w:rFonts w:ascii="Times New Roman" w:hAnsi="Times New Roman" w:cs="Times New Roman"/>
          <w:sz w:val="28"/>
          <w:szCs w:val="28"/>
        </w:rPr>
        <w:t>.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5. Муниципальные субъекты нормирования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субъекта нормирования, должностных обязанностей его работников) нормативы: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б) цены услуг подвижной связи;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в) количества SIM-карт;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г) цены и количества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>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д) количества и цены средств подвижной связи;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е) количества и цены планшетных компьютеров и ноутбуков;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ж) количества и цены носителей информации;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и) перечня периодических печатных изданий и справочной литературы;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к) количества и цены транспортных средств;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л) количества и цены мебели;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м) количества и цены канцелярских принадлежностей;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lastRenderedPageBreak/>
        <w:t>н) количества и цены хозяйственных товаров и принадлежностей;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о) количества и цены материальных запасов для нужд гражданской обороны;</w:t>
      </w:r>
    </w:p>
    <w:p w:rsidR="00217303" w:rsidRPr="00217303" w:rsidRDefault="00217303" w:rsidP="002173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п) количества и цены иных товаров, работ и услуг.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субъекта нормирования.</w:t>
      </w:r>
    </w:p>
    <w:p w:rsidR="00217303" w:rsidRPr="00217303" w:rsidRDefault="00217303" w:rsidP="002173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EB0E50" w:rsidRDefault="00217303" w:rsidP="00EB0E50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17303">
        <w:rPr>
          <w:rFonts w:ascii="Times New Roman" w:hAnsi="Times New Roman" w:cs="Times New Roman"/>
          <w:b/>
          <w:sz w:val="28"/>
          <w:szCs w:val="28"/>
          <w:highlight w:val="yellow"/>
        </w:rPr>
        <w:br w:type="page"/>
      </w:r>
      <w:r w:rsidR="002F7DC1" w:rsidRPr="00EB0E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217303" w:rsidRPr="00EB0E50" w:rsidRDefault="002F7DC1" w:rsidP="00EB0E50">
      <w:pPr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EB0E50">
        <w:rPr>
          <w:rFonts w:ascii="Times New Roman" w:hAnsi="Times New Roman" w:cs="Times New Roman"/>
          <w:sz w:val="24"/>
          <w:szCs w:val="24"/>
        </w:rPr>
        <w:t>к правилам определения нормативных затрат для обеспечения нужд муниципальных органов (включая подведомственные казенные</w:t>
      </w:r>
      <w:r w:rsidR="00EB0E50">
        <w:rPr>
          <w:rFonts w:ascii="Times New Roman" w:hAnsi="Times New Roman" w:cs="Times New Roman"/>
          <w:sz w:val="24"/>
          <w:szCs w:val="24"/>
        </w:rPr>
        <w:t xml:space="preserve"> и бюджетные </w:t>
      </w:r>
      <w:r w:rsidRPr="00EB0E50">
        <w:rPr>
          <w:rFonts w:ascii="Times New Roman" w:hAnsi="Times New Roman" w:cs="Times New Roman"/>
          <w:sz w:val="24"/>
          <w:szCs w:val="24"/>
        </w:rPr>
        <w:t>учреждения)</w:t>
      </w:r>
    </w:p>
    <w:p w:rsidR="00217303" w:rsidRPr="00217303" w:rsidRDefault="00A8354B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расчета</w:t>
      </w:r>
      <w:r w:rsidR="00217303" w:rsidRPr="00217303">
        <w:rPr>
          <w:rFonts w:ascii="Times New Roman" w:hAnsi="Times New Roman" w:cs="Times New Roman"/>
          <w:b/>
          <w:sz w:val="28"/>
          <w:szCs w:val="28"/>
        </w:rPr>
        <w:t xml:space="preserve"> нормативных затрат на обеспечение функций </w:t>
      </w:r>
    </w:p>
    <w:p w:rsidR="00217303" w:rsidRPr="00217303" w:rsidRDefault="00217303" w:rsidP="0021730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I. Затраты на информационно-коммуникационные технологии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" w:name="Par94"/>
      <w:bookmarkEnd w:id="1"/>
      <w:r w:rsidRPr="00217303"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1. Затраты на абонентскую плату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52600" cy="428625"/>
            <wp:effectExtent l="0" t="0" r="0" b="9525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7303">
        <w:rPr>
          <w:rFonts w:ascii="Times New Roman" w:hAnsi="Times New Roman" w:cs="Times New Roman"/>
          <w:b/>
          <w:sz w:val="28"/>
          <w:szCs w:val="28"/>
        </w:rPr>
        <w:t>2. Затраты на повременную оплату местных, междугородних и международных телефонных соединений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5848350" cy="419100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position w:val="-30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76225" cy="238125"/>
            <wp:effectExtent l="0" t="0" r="0" b="9525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38125"/>
            <wp:effectExtent l="0" t="0" r="0" b="9525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3. Затраты на оплату услуг подвижной связи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66900" cy="428625"/>
            <wp:effectExtent l="0" t="0" r="0" b="9525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23850" cy="228600"/>
            <wp:effectExtent l="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органами местного самоуправления, отраслевыми (функциональными) органами администрации, имеющими статус юридических лиц, в соответствии с пунктом 5 Правил определения нормативных затрат на обеспечение функций органов местного самоуправления, отраслевых (функциональных) органов администрации, имеющих статус юридических лиц (включая подведомственные им казенные </w:t>
      </w:r>
      <w:r w:rsidR="000E1E6D">
        <w:rPr>
          <w:rFonts w:ascii="Times New Roman" w:hAnsi="Times New Roman" w:cs="Times New Roman"/>
          <w:sz w:val="28"/>
          <w:szCs w:val="28"/>
        </w:rPr>
        <w:t xml:space="preserve">и бюджетные </w:t>
      </w:r>
      <w:r w:rsidRPr="00217303">
        <w:rPr>
          <w:rFonts w:ascii="Times New Roman" w:hAnsi="Times New Roman" w:cs="Times New Roman"/>
          <w:sz w:val="28"/>
          <w:szCs w:val="28"/>
        </w:rPr>
        <w:t>учреждения) (далее – нормативы муниципальных субъектов нормирования);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подвижной связи по i-й должности.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4. Затраты на передачу данных с использованием информационно-телекоммуникационной сети «Интернет» (далее - сеть «Интернет») и услуги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интернет-провайдеров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 xml:space="preserve"> для планшетных компьютеров (</w:t>
      </w:r>
      <w:r w:rsidRPr="00217303">
        <w:rPr>
          <w:rFonts w:ascii="Times New Roman" w:hAnsi="Times New Roman" w:cs="Times New Roman"/>
          <w:b/>
          <w:noProof/>
          <w:position w:val="-8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52600" cy="428625"/>
            <wp:effectExtent l="0" t="0" r="0" b="9525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SIM-карт по i-й должности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передачи данных по i-й должности.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5. Затраты на сеть «Интернет» и услуги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интернет-провайдеров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562100" cy="428625"/>
            <wp:effectExtent l="0" t="0" r="0" b="9525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6. Затраты на электросвязь, относящуюся к связи специального назначения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76225" cy="238125"/>
            <wp:effectExtent l="0" t="0" r="9525" b="9525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),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600200" cy="238125"/>
            <wp:effectExtent l="0" t="0" r="0" b="9525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услуги электросвязи, относящейся к связи специального назначения,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38125"/>
            <wp:effectExtent l="0" t="0" r="0" b="9525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7. Затраты на электросвязь, относящуюся к связи специального назначения, используемой на региональном уровне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),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990600" cy="228600"/>
            <wp:effectExtent l="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2"/>
          <w:sz w:val="28"/>
          <w:szCs w:val="28"/>
        </w:rPr>
        <w:lastRenderedPageBreak/>
        <w:t xml:space="preserve">      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9525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в расчете на 1 телефонный номер электросвязи, относящейся к связи специального назначения, используемой на региональном уровне, определяемая по фактическим данным отчетного финансового года.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8. Затраты на оплату услуг по предоставлению цифровых потоков для коммутируемых телефонных соединений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52600" cy="428625"/>
            <wp:effectExtent l="0" t="0" r="0" b="9525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за цифровой поток;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9. Затраты на оплату иных услуг связи в сфере информационно-коммуникационных технологий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19075" cy="238125"/>
            <wp:effectExtent l="0" t="0" r="9525" b="9525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809625" cy="428625"/>
            <wp:effectExtent l="0" t="0" r="0" b="9525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где 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" w:name="Par174"/>
      <w:bookmarkEnd w:id="2"/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lastRenderedPageBreak/>
        <w:t>Затраты на содержание имущества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10.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При определении затрат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-профилактический ремонт, указанный в пунктах 11 – 16 настоящих Требований, применяется перечень работ по техническому обслуживанию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77"/>
      <w:bookmarkEnd w:id="3"/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11.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>-профилактический ремонт вычислительной техники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71600" cy="428625"/>
            <wp:effectExtent l="0" t="0" r="0" b="9525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в расчете на 1 i-ю рабочую станцию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Предельное количество i-х рабочих станций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609600" cy="238125"/>
            <wp:effectExtent l="0" t="0" r="0" b="9525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01254" cy="238086"/>
            <wp:effectExtent l="0" t="0" r="381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638" cy="242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где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пунктами 17 – 22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№1047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</w:t>
      </w:r>
      <w:r w:rsidRPr="00217303">
        <w:rPr>
          <w:rFonts w:ascii="Times New Roman" w:hAnsi="Times New Roman" w:cs="Times New Roman"/>
          <w:sz w:val="28"/>
          <w:szCs w:val="28"/>
        </w:rPr>
        <w:lastRenderedPageBreak/>
        <w:t>муниципальных органов» (далее - общие требования к определению нормативных затрат).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12.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>-профилактический ремонт оборудования по обеспечению безопасности информации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71600" cy="428625"/>
            <wp:effectExtent l="0" t="0" r="0" b="9525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единиц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единицы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13.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>-профилактический ремонт системы телефонной связи (автоматизированных телефонных станций)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33500" cy="428625"/>
            <wp:effectExtent l="0" t="0" r="0" b="9525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автоматизированных телефонных станций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автоматизированной телефонной станции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14.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>-профилактический ремонт локальных вычислительных сетей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371600" cy="428625"/>
            <wp:effectExtent l="0" t="0" r="0" b="9525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устройства локальных вычислительных сетей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15.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>-профилактический ремонт систем бесперебойного питания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71600" cy="428625"/>
            <wp:effectExtent l="0" t="0" r="0" b="9525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2"/>
          <w:sz w:val="28"/>
          <w:szCs w:val="28"/>
        </w:rPr>
        <w:t xml:space="preserve">      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модуля бесперебойного питания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16"/>
      <w:bookmarkEnd w:id="4"/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16.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 xml:space="preserve">-профилактический ремонт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b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419225" cy="428625"/>
            <wp:effectExtent l="0" t="0" r="9525" b="9525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38125"/>
            <wp:effectExtent l="0" t="0" r="9525" b="9525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 xml:space="preserve"> в </w:t>
      </w:r>
      <w:r w:rsidRPr="00217303">
        <w:rPr>
          <w:rFonts w:ascii="Times New Roman" w:hAnsi="Times New Roman" w:cs="Times New Roman"/>
          <w:sz w:val="28"/>
          <w:szCs w:val="28"/>
        </w:rPr>
        <w:lastRenderedPageBreak/>
        <w:t>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-профилактического ремонта i-х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5" w:name="Par224"/>
      <w:bookmarkEnd w:id="5"/>
      <w:r w:rsidRPr="00217303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не относящиеся к затратам на услуги связи, аренду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и содержание имущества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066800" cy="228600"/>
            <wp:effectExtent l="0" t="0" r="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17.1.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справочно-правовых систем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962025" cy="428625"/>
            <wp:effectExtent l="0" t="0" r="9525" b="9525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где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</w:t>
      </w:r>
      <w:r w:rsidRPr="00217303">
        <w:rPr>
          <w:rFonts w:ascii="Times New Roman" w:hAnsi="Times New Roman" w:cs="Times New Roman"/>
          <w:sz w:val="28"/>
          <w:szCs w:val="28"/>
        </w:rPr>
        <w:lastRenderedPageBreak/>
        <w:t>эксплуатационной документации или утвержденном регламенте выполнения работ по сопровождению справочно-правовых систем.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17.2.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и приобретению иного программного обеспечения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590675" cy="447675"/>
            <wp:effectExtent l="0" t="0" r="0" b="9525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9525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сопровождения g-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18. Затраты на оплату услуг, связанных с обеспечением безопасности информации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),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962025" cy="228600"/>
            <wp:effectExtent l="0" t="0" r="9525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18.1.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проведение аттестационных, проверочных и контрольных мероприятий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257425" cy="447675"/>
            <wp:effectExtent l="0" t="0" r="9525" b="9525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объекта (помещения);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38125"/>
            <wp:effectExtent l="0" t="0" r="0" b="9525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единиц j-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 (устройств), требующих проверки;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 (устройства).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18.2.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66825" cy="428625"/>
            <wp:effectExtent l="0" t="0" r="9525" b="9525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217303">
        <w:rPr>
          <w:rFonts w:ascii="Times New Roman" w:hAnsi="Times New Roman" w:cs="Times New Roman"/>
          <w:b/>
          <w:sz w:val="28"/>
          <w:szCs w:val="28"/>
        </w:rPr>
        <w:t>19. Затраты на оплату работ по монтажу (установке), дооборудованию и наладке оборудования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0500" cy="228600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143000" cy="428625"/>
            <wp:effectExtent l="0" t="0" r="0" b="9525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6" w:name="Par279"/>
      <w:bookmarkEnd w:id="6"/>
      <w:r w:rsidRPr="00217303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20. Затраты на приобретение рабочих станций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628900" cy="428625"/>
            <wp:effectExtent l="0" t="0" r="0" b="9525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609600" cy="238125"/>
            <wp:effectExtent l="0" t="0" r="0" b="9525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предельное количество рабочих станций по i-й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3400" cy="238125"/>
            <wp:effectExtent l="0" t="0" r="0" b="9525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фактическое количество рабочих станций по i-й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 в соответствии с нормативами, установленными муниципальными субъектами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609600" cy="238125"/>
            <wp:effectExtent l="0" t="0" r="0" b="9525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381125" cy="238125"/>
            <wp:effectExtent l="0" t="0" r="9525" b="9525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пунктами 17 – 22 общих требований к определению нормативных затрат.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21. Затраты на приобретение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b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514600" cy="428625"/>
            <wp:effectExtent l="0" t="0" r="0" b="9525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2925" cy="238125"/>
            <wp:effectExtent l="0" t="0" r="9525" b="9525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 xml:space="preserve">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14350" cy="238125"/>
            <wp:effectExtent l="0" t="0" r="0" b="9525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фактическое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>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 xml:space="preserve"> в соответствии с нормативами муниципальных 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02"/>
      <w:bookmarkEnd w:id="7"/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22. Затраты на приобретение средств подвижной связи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9525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28775" cy="428625"/>
            <wp:effectExtent l="0" t="0" r="9525" b="9525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19100" cy="238125"/>
            <wp:effectExtent l="0" t="0" r="0" b="9525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81000" cy="238125"/>
            <wp:effectExtent l="0" t="0" r="0" b="9525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i-й должности в соответствии с нормативами муниципальных 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09"/>
      <w:bookmarkEnd w:id="8"/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23. Затраты на приобретение планшетных компьютеров и ноутбуков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24000" cy="428625"/>
            <wp:effectExtent l="0" t="0" r="0" b="9525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90525" cy="238125"/>
            <wp:effectExtent l="0" t="0" r="9525" b="9525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планшетных компьютеров и ноутбуков по i-й должности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9525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планшетного компьютера и ноутбука по i-й должности в соответствии с нормативами муниципальных 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24. Затраты на приобретение оборудования по обеспечению безопасности информации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33525" cy="428625"/>
            <wp:effectExtent l="0" t="0" r="9525" b="9525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28600"/>
            <wp:effectExtent l="0" t="0" r="9525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28600"/>
            <wp:effectExtent l="0" t="0" r="9525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приобретаемого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информации.</w:t>
      </w:r>
    </w:p>
    <w:p w:rsidR="00217303" w:rsidRPr="00217303" w:rsidRDefault="00217303" w:rsidP="00217303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bookmarkStart w:id="9" w:name="Par323"/>
      <w:bookmarkEnd w:id="9"/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25. Затраты на приобретение мониторов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419225" cy="428625"/>
            <wp:effectExtent l="0" t="0" r="9525" b="9525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28600"/>
            <wp:effectExtent l="0" t="0" r="9525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i-й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26. Затраты на приобретение системных блоков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47775" cy="428625"/>
            <wp:effectExtent l="0" t="0" r="9525" b="9525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системных блоков;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одного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системного блока.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27. Затраты на приобретение других запасных частей для вычислительной техники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71600" cy="428625"/>
            <wp:effectExtent l="0" t="0" r="0" b="9525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 для вычислительной техники.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28. Затраты на приобретение магнитных, электронных и оптических носителей информации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95400" cy="428625"/>
            <wp:effectExtent l="0" t="0" r="0" b="9525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носителя информации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единицы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носителя информации в соответствии с нормативами муниципальных 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29. Затраты на приобретение деталей для содержания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b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962025" cy="238125"/>
            <wp:effectExtent l="0" t="0" r="9525" b="9525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28600" cy="238125"/>
            <wp:effectExtent l="0" t="0" r="0" b="9525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>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29.1.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28600" cy="238125"/>
            <wp:effectExtent l="0" t="0" r="0" b="9525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790700" cy="428625"/>
            <wp:effectExtent l="0" t="0" r="0" b="9525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38125"/>
            <wp:effectExtent l="0" t="0" r="0" b="9525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типа в соответствии с нормативами муниципальных субъектов нормирования;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38125"/>
            <wp:effectExtent l="0" t="0" r="0" b="9525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29.2.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 xml:space="preserve">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19200" cy="428625"/>
            <wp:effectExtent l="0" t="0" r="0" b="9525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устройств, копировальных аппаратов </w:t>
      </w:r>
      <w:r w:rsidR="001069EE">
        <w:rPr>
          <w:rFonts w:ascii="Times New Roman" w:hAnsi="Times New Roman" w:cs="Times New Roman"/>
          <w:sz w:val="28"/>
          <w:szCs w:val="28"/>
        </w:rPr>
        <w:t>и оргтехники</w:t>
      </w:r>
      <w:r w:rsidRPr="00217303">
        <w:rPr>
          <w:rFonts w:ascii="Times New Roman" w:hAnsi="Times New Roman" w:cs="Times New Roman"/>
          <w:sz w:val="28"/>
          <w:szCs w:val="28"/>
        </w:rPr>
        <w:t>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30. Затраты на приобретение материальных запасов по обеспечению безопасности информации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447800" cy="428625"/>
            <wp:effectExtent l="0" t="0" r="0" b="9525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28600"/>
            <wp:effectExtent l="0" t="0" r="9525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материального запаса;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единицы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материального запаса.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Par383"/>
      <w:bookmarkEnd w:id="10"/>
      <w:r w:rsidRPr="00217303">
        <w:rPr>
          <w:rFonts w:ascii="Times New Roman" w:hAnsi="Times New Roman" w:cs="Times New Roman"/>
          <w:b/>
          <w:sz w:val="28"/>
          <w:szCs w:val="28"/>
        </w:rPr>
        <w:t>II. Прочие затраты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1" w:name="Par385"/>
      <w:bookmarkEnd w:id="11"/>
      <w:r w:rsidRPr="00217303">
        <w:rPr>
          <w:rFonts w:ascii="Times New Roman" w:hAnsi="Times New Roman" w:cs="Times New Roman"/>
          <w:b/>
          <w:sz w:val="28"/>
          <w:szCs w:val="28"/>
        </w:rPr>
        <w:t>Затраты на услуги связи,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не отнесенные к затратам на услуги связи в рамках затрат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на информационно-коммуникационные технологии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31. Затраты на услуги связи (</w:t>
      </w:r>
      <w:r w:rsidRPr="00217303">
        <w:rPr>
          <w:rFonts w:ascii="Times New Roman" w:hAnsi="Times New Roman" w:cs="Times New Roman"/>
          <w:b/>
          <w:noProof/>
          <w:position w:val="-10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895350" cy="257175"/>
            <wp:effectExtent l="0" t="0" r="0" b="9525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31.1.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оплату услуг почтовой связи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143000" cy="428625"/>
            <wp:effectExtent l="0" t="0" r="0" b="9525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57175" cy="228600"/>
            <wp:effectExtent l="0" t="0" r="9525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2"/>
          <w:sz w:val="28"/>
          <w:szCs w:val="28"/>
        </w:rPr>
        <w:t xml:space="preserve">      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почтового отправления.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31.2.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оплату услуг специальной связи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962025" cy="228600"/>
            <wp:effectExtent l="0" t="0" r="9525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2" w:name="Par411"/>
      <w:bookmarkEnd w:id="12"/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Затраты на транспортные услуги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32. Затраты по договору об оказании услуг перевозки (транспортировки) грузов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57300" cy="428625"/>
            <wp:effectExtent l="0" t="0" r="0" b="9525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i-й услуги перевозки (транспортировки) груза.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33. Затраты на оплату услуг аренды транспортных средств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57375" cy="428625"/>
            <wp:effectExtent l="0" t="0" r="9525" b="9525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аренды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транспортного средства в месяц;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9525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34. Затраты на оплату разовых услуг пассажирских перевозок при проведении совещания, иного мероприятия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00200" cy="428625"/>
            <wp:effectExtent l="0" t="0" r="0" b="9525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к приобретению i-х разовых услуг пассажирских перевозок;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2"/>
          <w:sz w:val="28"/>
          <w:szCs w:val="28"/>
        </w:rPr>
        <w:t xml:space="preserve">         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0" t="0" r="9525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i-й разовой услуге.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35. Затраты на оплату проезда работника к месту нахождения учебного заведения и обратно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666875" cy="428625"/>
            <wp:effectExtent l="0" t="0" r="9525" b="9525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работников, имеющих право на компенсацию расходов,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направлению.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3" w:name="Par444"/>
      <w:bookmarkEnd w:id="13"/>
      <w:r w:rsidRPr="00217303">
        <w:rPr>
          <w:rFonts w:ascii="Times New Roman" w:hAnsi="Times New Roman" w:cs="Times New Roman"/>
          <w:b/>
          <w:sz w:val="28"/>
          <w:szCs w:val="28"/>
        </w:rPr>
        <w:t>Затраты на оплату расходов по договорам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об оказании услуг, связанных с проездом и наймом жилого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помещения в связи с командированием работников,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заключаемым со сторонними организациями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36.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19075" cy="238125"/>
            <wp:effectExtent l="0" t="0" r="9525" b="9525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),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171575" cy="238125"/>
            <wp:effectExtent l="0" t="0" r="9525" b="9525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38125"/>
            <wp:effectExtent l="0" t="0" r="0" b="9525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по договору на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жилого помещения на период командирования.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36.1.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38125"/>
            <wp:effectExtent l="0" t="0" r="0" b="9525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47875" cy="428625"/>
            <wp:effectExtent l="0" t="0" r="9525" b="9525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57200" cy="238125"/>
            <wp:effectExtent l="0" t="0" r="0" b="9525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19100" cy="238125"/>
            <wp:effectExtent l="0" t="0" r="0" b="9525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проезда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36.2.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по договору на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жилого помещения на период командирования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24075" cy="428625"/>
            <wp:effectExtent l="0" t="0" r="9525" b="9525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28600"/>
            <wp:effectExtent l="0" t="0" r="9525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28600"/>
            <wp:effectExtent l="0" t="0" r="9525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9575" cy="228600"/>
            <wp:effectExtent l="0" t="0" r="9525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4" w:name="Par472"/>
      <w:bookmarkEnd w:id="14"/>
      <w:r w:rsidRPr="00217303">
        <w:rPr>
          <w:rFonts w:ascii="Times New Roman" w:hAnsi="Times New Roman" w:cs="Times New Roman"/>
          <w:b/>
          <w:sz w:val="28"/>
          <w:szCs w:val="28"/>
        </w:rPr>
        <w:t>Затраты на коммунальные услуги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37. Затраты на коммунальные услуги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09825" cy="228600"/>
            <wp:effectExtent l="0" t="0" r="9525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00025" cy="228600"/>
            <wp:effectExtent l="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37.1.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газоснабжение и иные виды топлива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76400" cy="428625"/>
            <wp:effectExtent l="0" t="0" r="0" b="9525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217303" w:rsidRPr="00217303" w:rsidRDefault="00217303" w:rsidP="00217303">
      <w:pPr>
        <w:pStyle w:val="ConsPlusNormal"/>
        <w:numPr>
          <w:ilvl w:val="0"/>
          <w:numId w:val="10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- тариф на i-й вид топлива, утвержденный в установленном порядке органом государственного регулирования тарифов (далее - регулируемый </w:t>
      </w:r>
    </w:p>
    <w:p w:rsidR="00217303" w:rsidRPr="00217303" w:rsidRDefault="00217303" w:rsidP="00217303">
      <w:pPr>
        <w:pStyle w:val="ConsPlusNormal"/>
        <w:numPr>
          <w:ilvl w:val="0"/>
          <w:numId w:val="10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тариф) (если тарифы на соответствующий вид топлива подлежат государственному регулированию);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транспортировку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вида топлива.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37.2.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электроснабжение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19200" cy="428625"/>
            <wp:effectExtent l="0" t="0" r="0" b="9525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2"/>
          <w:sz w:val="28"/>
          <w:szCs w:val="28"/>
        </w:rPr>
        <w:t xml:space="preserve">       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i-й регулируемый тариф на электроэнергию (в рамках применяемого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217303" w:rsidRPr="00217303" w:rsidRDefault="00037FEC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17303"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7303" w:rsidRPr="00217303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i-</w:t>
      </w:r>
      <w:proofErr w:type="spellStart"/>
      <w:r w:rsidR="00217303"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217303" w:rsidRPr="00217303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="00217303" w:rsidRPr="00217303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="00217303" w:rsidRPr="00217303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="00217303" w:rsidRPr="00217303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="00217303" w:rsidRPr="00217303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37.3.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теплоснабжение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076325" cy="228600"/>
            <wp:effectExtent l="0" t="0" r="9525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потребность в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37.4.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горячее водоснабжение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981075" cy="228600"/>
            <wp:effectExtent l="0" t="0" r="9525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37.5.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холодное водоснабжение и водоотведение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19275" cy="228600"/>
            <wp:effectExtent l="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37.6.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оплату услуг внештатных сотрудников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28875" cy="428625"/>
            <wp:effectExtent l="0" t="0" r="9525" b="9525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9575" cy="228600"/>
            <wp:effectExtent l="0" t="0" r="9525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по i-й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28600"/>
            <wp:effectExtent l="0" t="0" r="9525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по i-й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Par534"/>
      <w:bookmarkEnd w:id="15"/>
      <w:r w:rsidRPr="00217303">
        <w:rPr>
          <w:rFonts w:ascii="Times New Roman" w:hAnsi="Times New Roman" w:cs="Times New Roman"/>
          <w:b/>
          <w:sz w:val="28"/>
          <w:szCs w:val="28"/>
        </w:rPr>
        <w:t>Затраты на аренду помещений и оборудования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38. Затраты на аренду помещений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2100" cy="47625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S - арендуемая площадь, установленная в соответствии с договором аренды;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стоимость ежемесячной аренды за 1 кв. метр i-й арендуемой площади в месяц;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39. Затраты на аренду помещения (зала) для проведения совещания, иного мероприятия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33500" cy="428625"/>
            <wp:effectExtent l="0" t="0" r="0" b="9525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помещения (зала);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аренды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помещения (зала) в сутки.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40. Затраты на аренду оборудования для проведения совещания, иного мероприятия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71700" cy="428625"/>
            <wp:effectExtent l="0" t="0" r="0" b="9525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арендуемого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дней аренды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часа аренды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6" w:name="Par562"/>
      <w:bookmarkEnd w:id="16"/>
      <w:r w:rsidRPr="00217303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не отнесенные к затратам на содержание имущества в рамках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затрат на информационно-коммуникационные технологии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lastRenderedPageBreak/>
        <w:t>41. Затраты на содержание и техническое обслуживание помещений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000500" cy="238125"/>
            <wp:effectExtent l="0" t="0" r="0" b="952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охранно-тревожной сигнализации;</w:t>
      </w:r>
    </w:p>
    <w:p w:rsidR="00217303" w:rsidRPr="00217303" w:rsidRDefault="00217303" w:rsidP="00E462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4"/>
          <w:sz w:val="28"/>
          <w:szCs w:val="28"/>
        </w:rPr>
        <w:t xml:space="preserve">       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9075" cy="238125"/>
            <wp:effectExtent l="0" t="0" r="9525" b="9525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217303" w:rsidRPr="00217303" w:rsidRDefault="00217303" w:rsidP="00E462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лифтов;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водонапорной насосной станции пожаротушения;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) административного здания (помещения).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охранно-тревожной сигнализации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47775" cy="428625"/>
            <wp:effectExtent l="0" t="0" r="9525" b="9525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обслуживания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устройства.</w:t>
      </w:r>
    </w:p>
    <w:p w:rsidR="00217303" w:rsidRPr="00217303" w:rsidRDefault="00217303" w:rsidP="0074154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17303">
        <w:rPr>
          <w:rFonts w:ascii="Times New Roman" w:hAnsi="Times New Roman" w:cs="Times New Roman"/>
          <w:b/>
          <w:sz w:val="28"/>
          <w:szCs w:val="28"/>
        </w:rPr>
        <w:t>41.2.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проведение текущего ремонта помещения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9075" cy="238125"/>
            <wp:effectExtent l="0" t="0" r="9525" b="9525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) определяются исходя из установленной органом местного самоуправления периодичности проведения ремонта, с учетом требований </w:t>
      </w:r>
      <w:hyperlink r:id="rId274" w:tooltip="Приказ Госкомархитектуры от 23.11.1988 N 312 &quot;Об утверждении ведомственных строительных норм Госкомархитектуры &quot;Положение об организации и проведении реконструкции, ремонта и технического обслуживания жилых зданий, объектов коммунального и социально-культурног" w:history="1">
        <w:r w:rsidRPr="00217303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217303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№ 312, по формуле: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09675" cy="428625"/>
            <wp:effectExtent l="0" t="0" r="9525" b="9525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площадь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здания, планируемая к проведению текущего ремонта;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41.3.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содержание прилегающей территории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28775" cy="428625"/>
            <wp:effectExtent l="0" t="0" r="9525" b="9525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85750" cy="2286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41.4.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оплату услуг по обслуживанию и уборке помещения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71675" cy="428625"/>
            <wp:effectExtent l="0" t="0" r="9525" b="9525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9525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position w:val="-14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помещения в месяц;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38125"/>
            <wp:effectExtent l="0" t="0" r="0" b="9525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помещения в месяц.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41.5.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вывоз твердых бытовых отходов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104900" cy="22860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41.6.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лифтов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104900" cy="428625"/>
            <wp:effectExtent l="0" t="0" r="0" b="9525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лифтов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типа;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лифта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типа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41.7.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водонапорной насосной станции хозяйственно-питьевого и противопожарного водоснабжения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209675" cy="228600"/>
            <wp:effectExtent l="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41.8.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водонапорной насосной станции пожаротушения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219200" cy="22860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23850" cy="22860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41.9.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095375" cy="228600"/>
            <wp:effectExtent l="0" t="0" r="9525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41.10.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) административного здания (помещения)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33500" cy="428625"/>
            <wp:effectExtent l="0" t="0" r="0" b="952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электрооборудования (электроподстанций, трансформаторных подстанций,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Затраты, указанные в подпунктах 41.1. – 41.10. пункта 41 настоящих Требований, не подлежат отдельному </w:t>
      </w:r>
      <w:r w:rsidRPr="00217303">
        <w:rPr>
          <w:rFonts w:ascii="Times New Roman" w:hAnsi="Times New Roman" w:cs="Times New Roman"/>
          <w:sz w:val="28"/>
          <w:szCs w:val="28"/>
        </w:rPr>
        <w:lastRenderedPageBreak/>
        <w:t>расчету, если они включены в общую стоимость услуг управляющей компании.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43.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В формулах для расчета затрат, указанных в </w:t>
      </w:r>
      <w:hyperlink w:anchor="Par598" w:tooltip="Ссылка на текущий документ" w:history="1">
        <w:r w:rsidRPr="00217303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217303">
        <w:rPr>
          <w:rFonts w:ascii="Times New Roman" w:hAnsi="Times New Roman" w:cs="Times New Roman"/>
          <w:sz w:val="28"/>
          <w:szCs w:val="28"/>
        </w:rPr>
        <w:t>41.2., 41.4. и 41.7. – 41.9. настоящих Требований, значение показателя площади помещений должно находиться в пределах площадей закрепленных административных зданий, строений и нежилых помещений.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44. Затраты на закупку услуг управляющей компании (</w:t>
      </w:r>
      <w:r w:rsidRPr="00217303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219075" cy="238125"/>
            <wp:effectExtent l="0" t="0" r="9525" b="952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14500" cy="428625"/>
            <wp:effectExtent l="0" t="0" r="0" b="952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объем i-й услуги управляющей компании;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i-й услуги управляющей компании в месяц;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4800" cy="238125"/>
            <wp:effectExtent l="0" t="0" r="0" b="952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i-й услуги управляющей компании.</w:t>
      </w:r>
    </w:p>
    <w:p w:rsidR="00217303" w:rsidRPr="00A8354B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45.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46.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47.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048000" cy="238125"/>
            <wp:effectExtent l="0" t="0" r="0" b="952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дизельных генераторных установок;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системы газового пожаротушения;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кондиционирования и вентиляции;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пожарной сигнализации;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контроля и управления доступом;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автоматического диспетчерского управления;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видеонаблюдения.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47.1.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дизельных генераторных установок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81125" cy="428625"/>
            <wp:effectExtent l="0" t="0" r="9525" b="9525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i-х дизельных генераторных установок;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i-й дизельной генераторной установки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47.2.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системы газового пожаротушения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71600" cy="428625"/>
            <wp:effectExtent l="0" t="0" r="0" b="952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i-х датчиков системы газового пожаротушения;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датчика системы газового пожаротушения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47.3.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кондиционирования и вентиляции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14475" cy="428625"/>
            <wp:effectExtent l="0" t="0" r="9525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1000" cy="22860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28600"/>
            <wp:effectExtent l="0" t="0" r="9525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i-й установки кондиционирования и элементов вентиляции.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47.4.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пожарной сигнализации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371600" cy="428625"/>
            <wp:effectExtent l="0" t="0" r="0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47.5.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контроля и управления доступом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14475" cy="428625"/>
            <wp:effectExtent l="0" t="0" r="9525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38125"/>
            <wp:effectExtent l="0" t="0" r="0" b="9525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38125"/>
            <wp:effectExtent l="0" t="0" r="9525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контроля и управления доступом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47.6.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автоматического диспетчерского управления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495425" cy="428625"/>
            <wp:effectExtent l="0" t="0" r="9525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4"/>
          <w:sz w:val="28"/>
          <w:szCs w:val="28"/>
        </w:rPr>
        <w:t xml:space="preserve">       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38125"/>
            <wp:effectExtent l="0" t="0" r="0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52425" cy="238125"/>
            <wp:effectExtent l="0" t="0" r="9525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автоматического диспетчерского управления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47.7.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-профилактический ремонт систем видеонаблюдения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381125" cy="428625"/>
            <wp:effectExtent l="0" t="0" r="9525" b="952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видеонаблюдения;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-профилактического ремонта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видеонаблюдения в год.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48. Затраты на оплату услуг внештатных сотрудников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486025" cy="447675"/>
            <wp:effectExtent l="0" t="0" r="9525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28625" cy="238125"/>
            <wp:effectExtent l="0" t="0" r="9525" b="952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38125"/>
            <wp:effectExtent l="0" t="0" r="0" b="9525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g-й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9525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К указанным затратам относятся затраты по договорам гражданско-правового характера, предметом которых </w:t>
      </w:r>
      <w:r w:rsidRPr="00217303">
        <w:rPr>
          <w:rFonts w:ascii="Times New Roman" w:hAnsi="Times New Roman" w:cs="Times New Roman"/>
          <w:sz w:val="28"/>
          <w:szCs w:val="28"/>
        </w:rPr>
        <w:lastRenderedPageBreak/>
        <w:t>является оказание физическим лицом услуг, связанных с содержанием имущества (за исключением коммунальных услуг).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7" w:name="Par737"/>
      <w:bookmarkEnd w:id="17"/>
      <w:r w:rsidRPr="00217303"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 и услуг,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не относящиеся к затратам на услуги связи, транспортные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услуги, оплату расходов по договорам об оказании услуг,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связанных с проездом и наймом жилого помещения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в связи с командированием работников, заключаемым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со сторонними организациями, а также к затратам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на коммунальные услуги, аренду помещений и оборудования,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содержание имущества в рамках прочих затрат и затратам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на приобретение прочих работ и услуг в рамках затрат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на информационно-коммуникационные технологии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49. Затраты на оплату типографских работ и услуг, включая приобретение периодических печатных изданий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),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38200" cy="238125"/>
            <wp:effectExtent l="0" t="0" r="0" b="952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90500" cy="22860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19075" cy="238125"/>
            <wp:effectExtent l="0" t="0" r="9525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49.1.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90500" cy="22860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171575" cy="428625"/>
            <wp:effectExtent l="0" t="0" r="9525" b="952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спецжурнала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>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49.2.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19075" cy="238125"/>
            <wp:effectExtent l="0" t="0" r="9525" b="952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50. Затраты на оплату услуг внештатных сотрудников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466975" cy="447675"/>
            <wp:effectExtent l="0" t="0" r="9525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19100" cy="238125"/>
            <wp:effectExtent l="0" t="0" r="0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j-й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71475" cy="238125"/>
            <wp:effectExtent l="0" t="0" r="9525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месяца работы внештатного сотрудника в j-й должности;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51. Затраты на проведение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предрейсового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217303">
        <w:rPr>
          <w:rFonts w:ascii="Times New Roman" w:hAnsi="Times New Roman" w:cs="Times New Roman"/>
          <w:b/>
          <w:sz w:val="28"/>
          <w:szCs w:val="28"/>
        </w:rPr>
        <w:t>послерейсового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 xml:space="preserve"> осмотра водителей транспортных средств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76400" cy="428625"/>
            <wp:effectExtent l="0" t="0" r="0" b="952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проведения 1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52. Затраты на аттестацию специальных помещений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71600" cy="428625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i-х специальных помещений, подлежащих аттестации;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специального помещения.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53. Затраты на проведение диспансеризации</w:t>
      </w:r>
      <w:r w:rsidR="001069EE">
        <w:rPr>
          <w:rFonts w:ascii="Times New Roman" w:hAnsi="Times New Roman" w:cs="Times New Roman"/>
          <w:b/>
          <w:sz w:val="28"/>
          <w:szCs w:val="28"/>
        </w:rPr>
        <w:t xml:space="preserve"> и(или) </w:t>
      </w:r>
      <w:proofErr w:type="spellStart"/>
      <w:r w:rsidR="001069EE">
        <w:rPr>
          <w:rFonts w:ascii="Times New Roman" w:hAnsi="Times New Roman" w:cs="Times New Roman"/>
          <w:b/>
          <w:sz w:val="28"/>
          <w:szCs w:val="28"/>
        </w:rPr>
        <w:t>профосмотра</w:t>
      </w:r>
      <w:proofErr w:type="spellEnd"/>
      <w:r w:rsidRPr="00217303">
        <w:rPr>
          <w:rFonts w:ascii="Times New Roman" w:hAnsi="Times New Roman" w:cs="Times New Roman"/>
          <w:b/>
          <w:sz w:val="28"/>
          <w:szCs w:val="28"/>
        </w:rPr>
        <w:t xml:space="preserve"> работников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257300" cy="22860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</w:t>
      </w:r>
      <w:r w:rsidR="001069EE">
        <w:rPr>
          <w:rFonts w:ascii="Times New Roman" w:hAnsi="Times New Roman" w:cs="Times New Roman"/>
          <w:sz w:val="28"/>
          <w:szCs w:val="28"/>
        </w:rPr>
        <w:t xml:space="preserve"> и(или)</w:t>
      </w:r>
      <w:r w:rsidRPr="00217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9EE">
        <w:rPr>
          <w:rFonts w:ascii="Times New Roman" w:hAnsi="Times New Roman" w:cs="Times New Roman"/>
          <w:sz w:val="28"/>
          <w:szCs w:val="28"/>
        </w:rPr>
        <w:t>профосмотра</w:t>
      </w:r>
      <w:proofErr w:type="spellEnd"/>
      <w:r w:rsidR="00650C6D">
        <w:rPr>
          <w:rFonts w:ascii="Times New Roman" w:hAnsi="Times New Roman" w:cs="Times New Roman"/>
          <w:sz w:val="28"/>
          <w:szCs w:val="28"/>
        </w:rPr>
        <w:t xml:space="preserve"> </w:t>
      </w:r>
      <w:r w:rsidRPr="00217303">
        <w:rPr>
          <w:rFonts w:ascii="Times New Roman" w:hAnsi="Times New Roman" w:cs="Times New Roman"/>
          <w:sz w:val="28"/>
          <w:szCs w:val="28"/>
        </w:rPr>
        <w:t>в расчете на 1 работника.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54. Затраты на оплату работ по монтажу (установке), дооборудованию и наладке оборудования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485900" cy="447675"/>
            <wp:effectExtent l="0" t="0" r="0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1000" cy="23812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g-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38125"/>
            <wp:effectExtent l="0" t="0" r="9525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55.</w:t>
      </w:r>
      <w:r w:rsidRPr="00217303">
        <w:rPr>
          <w:rFonts w:ascii="Times New Roman" w:hAnsi="Times New Roman" w:cs="Times New Roman"/>
          <w:sz w:val="28"/>
          <w:szCs w:val="28"/>
        </w:rPr>
        <w:t xml:space="preserve"> </w:t>
      </w:r>
      <w:r w:rsidRPr="00217303">
        <w:rPr>
          <w:rFonts w:ascii="Times New Roman" w:hAnsi="Times New Roman" w:cs="Times New Roman"/>
          <w:b/>
          <w:sz w:val="28"/>
          <w:szCs w:val="28"/>
        </w:rPr>
        <w:t>Затраты на оплату услуг вневедомственной охраны, частных охранных организаций определяются по фактическим затратам в отчетном финансовом году.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56. Затраты на приобретение полисов обязательного страхования гражданской ответственности владельцев транспортных средств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90" w:tooltip="Указание Банка России от 19.09.2014 N 3384-У &quot;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" w:history="1">
        <w:r w:rsidRPr="00217303">
          <w:rPr>
            <w:rFonts w:ascii="Times New Roman" w:hAnsi="Times New Roman" w:cs="Times New Roman"/>
            <w:b/>
            <w:sz w:val="28"/>
            <w:szCs w:val="28"/>
          </w:rPr>
          <w:t>указанием</w:t>
        </w:r>
      </w:hyperlink>
      <w:r w:rsidRPr="00217303">
        <w:rPr>
          <w:rFonts w:ascii="Times New Roman" w:hAnsi="Times New Roman" w:cs="Times New Roman"/>
          <w:b/>
          <w:sz w:val="28"/>
          <w:szCs w:val="28"/>
        </w:rPr>
        <w:t xml:space="preserve"> Центрального банка Российской Федерации от 19 сентября 2014 №3384-У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4343400" cy="42862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9575" cy="228600"/>
            <wp:effectExtent l="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2"/>
          <w:sz w:val="28"/>
          <w:szCs w:val="28"/>
        </w:rPr>
        <w:t xml:space="preserve">      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периода использования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нарушений, предусмотренных пунктом 3 статьи 9 Федерального закона от 25.04.2002 №40-ФЗ «Об обязательном страховании гражданской ответственности владельцев транспортных средств»;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2900" cy="238125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57. Затраты на оплату труда независимых экспертов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>
            <wp:extent cx="2447925" cy="285750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0025" cy="228600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38125" cy="228600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217303" w:rsidRPr="00217303" w:rsidRDefault="00217303" w:rsidP="00217303">
      <w:pPr>
        <w:pStyle w:val="ConsPlusNormal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8" w:name="Par828"/>
      <w:bookmarkEnd w:id="18"/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средств, не отнесенные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к затратам на приобретение основных средств в рамках затрат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на информационно-коммуникационные технологии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125" cy="2381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),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23975" cy="23812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840"/>
      <w:bookmarkEnd w:id="19"/>
      <w:r w:rsidRPr="0021730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7303">
        <w:rPr>
          <w:rFonts w:ascii="Times New Roman" w:hAnsi="Times New Roman" w:cs="Times New Roman"/>
          <w:b/>
          <w:sz w:val="28"/>
          <w:szCs w:val="28"/>
        </w:rPr>
        <w:t xml:space="preserve">58.1. </w:t>
      </w:r>
      <w:r w:rsidRPr="00217303">
        <w:rPr>
          <w:rFonts w:ascii="Times New Roman" w:hAnsi="Times New Roman" w:cs="Times New Roman"/>
          <w:sz w:val="28"/>
          <w:szCs w:val="28"/>
        </w:rPr>
        <w:t>Затраты на приобретение транспортных средств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4"/>
          <w:sz w:val="28"/>
          <w:szCs w:val="28"/>
        </w:rPr>
        <w:lastRenderedPageBreak/>
        <w:drawing>
          <wp:inline distT="0" distB="0" distL="0" distR="0">
            <wp:extent cx="1285875" cy="4286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транспортных средств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приобретения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транспортного средства в соответствии с нормативами муниципальных 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847"/>
      <w:bookmarkEnd w:id="20"/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58.2.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мебели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62100" cy="42862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28600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предметов мебели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71475" cy="228600"/>
            <wp:effectExtent l="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предмета мебели в соответствии с нормативами муниципальных 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58.3.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 кондиционирования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171575" cy="42862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 кондиционирования;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1" w:name="Par862"/>
      <w:bookmarkEnd w:id="21"/>
      <w:r w:rsidRPr="00217303"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запасов, не отнесенные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к затратам на приобретение материальных запасов в рамках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затрат на информационно-коммуникационные технологии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59.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125" cy="23812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),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38400" cy="238125"/>
            <wp:effectExtent l="0" t="0" r="0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продукции;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position w:val="-12"/>
          <w:sz w:val="28"/>
          <w:szCs w:val="28"/>
        </w:rPr>
        <w:t xml:space="preserve">       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59.1.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бланочной продукции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9075" cy="22860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5"/>
          <w:sz w:val="28"/>
          <w:szCs w:val="28"/>
        </w:rPr>
        <w:drawing>
          <wp:inline distT="0" distB="0" distL="0" distR="0">
            <wp:extent cx="2247900" cy="4476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бланочной продукции;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28600" cy="2286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бланка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3850" cy="2381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5750" cy="2381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59.2.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71675" cy="4286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90525" cy="22860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муниципальных субъектов нормирования в расчете на основного работника;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пунктами 17 - 22 общих </w:t>
      </w:r>
      <w:r w:rsidR="006C633D">
        <w:rPr>
          <w:rFonts w:ascii="Times New Roman" w:hAnsi="Times New Roman" w:cs="Times New Roman"/>
          <w:sz w:val="28"/>
          <w:szCs w:val="28"/>
        </w:rPr>
        <w:t>правил определения</w:t>
      </w:r>
      <w:r w:rsidRPr="00217303">
        <w:rPr>
          <w:rFonts w:ascii="Times New Roman" w:hAnsi="Times New Roman" w:cs="Times New Roman"/>
          <w:sz w:val="28"/>
          <w:szCs w:val="28"/>
        </w:rPr>
        <w:t xml:space="preserve"> нормативных затрат;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2860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муниципальных 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59.3.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хозяйственных товаров и принадлежностей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85875" cy="4286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хозяйственного товара и принадлежности в соответствии с нормативами муниципальных </w:t>
      </w:r>
      <w:r w:rsidRPr="00217303">
        <w:rPr>
          <w:rFonts w:ascii="Times New Roman" w:hAnsi="Times New Roman" w:cs="Times New Roman"/>
          <w:sz w:val="28"/>
          <w:szCs w:val="28"/>
        </w:rPr>
        <w:lastRenderedPageBreak/>
        <w:t>субъектов нормирования.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59.4.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горюче-смазочных материалов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14525" cy="4286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          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г. № АМ-23-р;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3850" cy="228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планируемое количество километров пробега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транспортного средства в очередном финансовом году.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59.5.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59.6.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материальных запасов для нужд гражданской обороны (</w:t>
      </w: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04800" cy="228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43100" cy="4286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52425" cy="228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90525" cy="228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материального запаса для нужд гражданской обороны из расчета на 1 работника в год в соответствии с нормативами муниципальных субъектов нормирования;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пунктами 17 – 22 общих требований к определению нормативных затрат.</w:t>
      </w:r>
    </w:p>
    <w:p w:rsidR="00217303" w:rsidRPr="00217303" w:rsidRDefault="00217303" w:rsidP="0021730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919"/>
      <w:bookmarkEnd w:id="22"/>
    </w:p>
    <w:p w:rsidR="00217303" w:rsidRPr="00217303" w:rsidRDefault="00217303" w:rsidP="0021730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III. Затраты на капитальный ремонт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60.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капитальный ремонт муниципального имущества, находящегося в собственности </w:t>
      </w:r>
      <w:r w:rsidR="001E2746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217303">
        <w:rPr>
          <w:rFonts w:ascii="Times New Roman" w:hAnsi="Times New Roman" w:cs="Times New Roman"/>
          <w:sz w:val="28"/>
          <w:szCs w:val="28"/>
        </w:rPr>
        <w:t>, определяются в соответствии со статьей 22 Федерального закона от 05 апреля 2013 г. №44-ФЗ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 и с законодательством Российской Федерации о градостроительной деятельности.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61.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разработку проектной документации определяются в соответствии со статьей 22 Федерального закона № 44-ФЗ и с законодательством Российской Федерации о градостроительной деятельности.</w:t>
      </w:r>
    </w:p>
    <w:p w:rsidR="00217303" w:rsidRPr="00217303" w:rsidRDefault="00217303" w:rsidP="0021730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926"/>
      <w:bookmarkEnd w:id="23"/>
    </w:p>
    <w:p w:rsidR="00217303" w:rsidRPr="00217303" w:rsidRDefault="00217303" w:rsidP="0021730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IV. Затраты на финансовое обеспечение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строительства, реконструкции (в том числе с элементами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реставрации), технического перевооружения объектов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 xml:space="preserve">капитального строительства или приобретение объектов 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недвижимого имущества</w:t>
      </w: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62.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№ 44-ФЗ и с законодательством Российской Федерации о градостроительной деятельности.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217303">
        <w:rPr>
          <w:rFonts w:ascii="Times New Roman" w:hAnsi="Times New Roman" w:cs="Times New Roman"/>
          <w:b/>
          <w:sz w:val="28"/>
          <w:szCs w:val="28"/>
        </w:rPr>
        <w:t>63.</w:t>
      </w:r>
      <w:r w:rsidRPr="00217303">
        <w:rPr>
          <w:rFonts w:ascii="Times New Roman" w:hAnsi="Times New Roman" w:cs="Times New Roman"/>
          <w:sz w:val="28"/>
          <w:szCs w:val="28"/>
        </w:rPr>
        <w:t xml:space="preserve"> Затраты на приобретение объектов недвижимого имущества определяются в соответствии со статьей 22 Федерального закона № 44-ФЗ и с законодательством Российской Федерации, регулирующим оценочную деятельность в Российской Федерации.</w:t>
      </w:r>
    </w:p>
    <w:p w:rsidR="00217303" w:rsidRPr="00217303" w:rsidRDefault="00217303" w:rsidP="0021730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934"/>
      <w:bookmarkEnd w:id="24"/>
      <w:r w:rsidRPr="00217303">
        <w:rPr>
          <w:rFonts w:ascii="Times New Roman" w:hAnsi="Times New Roman" w:cs="Times New Roman"/>
          <w:b/>
          <w:sz w:val="28"/>
          <w:szCs w:val="28"/>
        </w:rPr>
        <w:lastRenderedPageBreak/>
        <w:t>V. Затраты на дополнительное профессиональное образование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303">
        <w:rPr>
          <w:rFonts w:ascii="Times New Roman" w:hAnsi="Times New Roman" w:cs="Times New Roman"/>
          <w:b/>
          <w:sz w:val="28"/>
          <w:szCs w:val="28"/>
        </w:rPr>
        <w:t>64. Затраты на приобретение образовательных услуг по профессиональной переподготовке и повышению квалификации (</w:t>
      </w:r>
      <w:r w:rsidRPr="00217303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409700" cy="428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>,</w:t>
      </w:r>
    </w:p>
    <w:p w:rsidR="00217303" w:rsidRPr="00217303" w:rsidRDefault="00217303" w:rsidP="0021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sz w:val="28"/>
          <w:szCs w:val="28"/>
        </w:rPr>
        <w:t>где:</w:t>
      </w:r>
    </w:p>
    <w:p w:rsidR="00217303" w:rsidRPr="00217303" w:rsidRDefault="00217303" w:rsidP="00217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</w:t>
      </w:r>
      <w:r w:rsidR="005111EB">
        <w:rPr>
          <w:rFonts w:ascii="Times New Roman" w:hAnsi="Times New Roman" w:cs="Times New Roman"/>
          <w:sz w:val="28"/>
          <w:szCs w:val="28"/>
        </w:rPr>
        <w:t xml:space="preserve"> </w:t>
      </w:r>
      <w:r w:rsidRPr="00217303">
        <w:rPr>
          <w:rFonts w:ascii="Times New Roman" w:hAnsi="Times New Roman" w:cs="Times New Roman"/>
          <w:sz w:val="28"/>
          <w:szCs w:val="28"/>
        </w:rPr>
        <w:t>количество работников, направляемых на i-й вид дополнительного профессионального образования;</w:t>
      </w:r>
    </w:p>
    <w:p w:rsidR="00217303" w:rsidRPr="00217303" w:rsidRDefault="00217303" w:rsidP="0021730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30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4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303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</w:t>
      </w:r>
      <w:proofErr w:type="spellStart"/>
      <w:r w:rsidRPr="0021730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17303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образования, определенная в соответствии со статьей 22 Федерального закона № 44-ФЗ.</w:t>
      </w: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6A0BE7" w:rsidRDefault="006A0BE7" w:rsidP="000C3388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856216" w:rsidRDefault="0085621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3388" w:rsidRPr="00217303" w:rsidRDefault="000C3388" w:rsidP="006A0BE7">
      <w:pPr>
        <w:pStyle w:val="ConsPlusNormal"/>
        <w:ind w:left="8222"/>
        <w:rPr>
          <w:rFonts w:ascii="Times New Roman" w:hAnsi="Times New Roman" w:cs="Times New Roman"/>
          <w:sz w:val="28"/>
          <w:szCs w:val="28"/>
          <w:u w:val="single"/>
        </w:rPr>
      </w:pPr>
      <w:r w:rsidRPr="0021730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A8354B">
        <w:rPr>
          <w:rFonts w:ascii="Times New Roman" w:hAnsi="Times New Roman" w:cs="Times New Roman"/>
          <w:sz w:val="28"/>
          <w:szCs w:val="28"/>
        </w:rPr>
        <w:t>2</w:t>
      </w:r>
      <w:r w:rsidRPr="00217303">
        <w:rPr>
          <w:rFonts w:ascii="Times New Roman" w:hAnsi="Times New Roman" w:cs="Times New Roman"/>
          <w:sz w:val="28"/>
          <w:szCs w:val="28"/>
        </w:rPr>
        <w:t xml:space="preserve"> к правилам определения нормативных затрат для обеспечения нужд муниципальных органов (включая подведомственные казенные </w:t>
      </w:r>
      <w:r w:rsidR="000E1E6D">
        <w:rPr>
          <w:rFonts w:ascii="Times New Roman" w:hAnsi="Times New Roman" w:cs="Times New Roman"/>
          <w:sz w:val="28"/>
          <w:szCs w:val="28"/>
        </w:rPr>
        <w:t xml:space="preserve">и бюджетные </w:t>
      </w:r>
      <w:r w:rsidRPr="00217303">
        <w:rPr>
          <w:rFonts w:ascii="Times New Roman" w:hAnsi="Times New Roman" w:cs="Times New Roman"/>
          <w:sz w:val="28"/>
          <w:szCs w:val="28"/>
        </w:rPr>
        <w:t>учреждения)</w:t>
      </w:r>
    </w:p>
    <w:p w:rsidR="000C3388" w:rsidRPr="006A0BE7" w:rsidRDefault="000C3388" w:rsidP="00EC4BB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34E7C" w:rsidRPr="001E30A5" w:rsidRDefault="00334E7C" w:rsidP="001E30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0A5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BC7047" w:rsidRPr="001E30A5">
        <w:rPr>
          <w:rFonts w:ascii="Times New Roman" w:hAnsi="Times New Roman" w:cs="Times New Roman"/>
          <w:b/>
          <w:bCs/>
          <w:sz w:val="28"/>
          <w:szCs w:val="28"/>
        </w:rPr>
        <w:t>ормативы количества</w:t>
      </w:r>
      <w:r w:rsidR="004878FF">
        <w:rPr>
          <w:rFonts w:ascii="Times New Roman" w:hAnsi="Times New Roman" w:cs="Times New Roman"/>
          <w:b/>
          <w:bCs/>
          <w:sz w:val="28"/>
          <w:szCs w:val="28"/>
        </w:rPr>
        <w:t xml:space="preserve"> и цены</w:t>
      </w:r>
      <w:r w:rsidR="00BC7047" w:rsidRPr="001E30A5">
        <w:rPr>
          <w:rFonts w:ascii="Times New Roman" w:hAnsi="Times New Roman" w:cs="Times New Roman"/>
          <w:b/>
          <w:bCs/>
          <w:sz w:val="28"/>
          <w:szCs w:val="28"/>
        </w:rPr>
        <w:t xml:space="preserve"> товаров, работ, услуг</w:t>
      </w:r>
      <w:r w:rsidRPr="001E30A5">
        <w:rPr>
          <w:rFonts w:ascii="Times New Roman" w:hAnsi="Times New Roman" w:cs="Times New Roman"/>
          <w:b/>
          <w:bCs/>
          <w:sz w:val="28"/>
          <w:szCs w:val="28"/>
        </w:rPr>
        <w:t xml:space="preserve"> на обеспечение функций </w:t>
      </w:r>
      <w:r w:rsidRPr="001E30A5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1E2746">
        <w:rPr>
          <w:rFonts w:ascii="Times New Roman" w:hAnsi="Times New Roman" w:cs="Times New Roman"/>
          <w:b/>
          <w:sz w:val="28"/>
          <w:szCs w:val="28"/>
        </w:rPr>
        <w:t>городского округа Истра</w:t>
      </w:r>
      <w:r w:rsidRPr="001E30A5">
        <w:rPr>
          <w:rFonts w:ascii="Times New Roman" w:hAnsi="Times New Roman" w:cs="Times New Roman"/>
          <w:b/>
          <w:sz w:val="28"/>
          <w:szCs w:val="28"/>
        </w:rPr>
        <w:t xml:space="preserve">, органов администрации </w:t>
      </w:r>
      <w:r w:rsidR="001E2746">
        <w:rPr>
          <w:rFonts w:ascii="Times New Roman" w:hAnsi="Times New Roman" w:cs="Times New Roman"/>
          <w:b/>
          <w:sz w:val="28"/>
          <w:szCs w:val="28"/>
        </w:rPr>
        <w:t>городского округа Истра</w:t>
      </w:r>
      <w:r w:rsidRPr="001E30A5">
        <w:rPr>
          <w:rFonts w:ascii="Times New Roman" w:hAnsi="Times New Roman" w:cs="Times New Roman"/>
          <w:b/>
          <w:sz w:val="28"/>
          <w:szCs w:val="28"/>
        </w:rPr>
        <w:t xml:space="preserve">, имеющих статус юридических лиц, включая подведомственные им казенные </w:t>
      </w:r>
      <w:r w:rsidR="000E1E6D">
        <w:rPr>
          <w:rFonts w:ascii="Times New Roman" w:hAnsi="Times New Roman" w:cs="Times New Roman"/>
          <w:b/>
          <w:sz w:val="28"/>
          <w:szCs w:val="28"/>
        </w:rPr>
        <w:t xml:space="preserve">и бюджетные </w:t>
      </w:r>
      <w:r w:rsidRPr="001E30A5">
        <w:rPr>
          <w:rFonts w:ascii="Times New Roman" w:hAnsi="Times New Roman" w:cs="Times New Roman"/>
          <w:b/>
          <w:sz w:val="28"/>
          <w:szCs w:val="28"/>
        </w:rPr>
        <w:t>учреждения, в част</w:t>
      </w:r>
      <w:r w:rsidR="001E30A5" w:rsidRPr="001E30A5">
        <w:rPr>
          <w:rFonts w:ascii="Times New Roman" w:hAnsi="Times New Roman" w:cs="Times New Roman"/>
          <w:b/>
          <w:sz w:val="28"/>
          <w:szCs w:val="28"/>
        </w:rPr>
        <w:t>и закупок товаров, работ, услуг</w:t>
      </w:r>
      <w:r w:rsidRPr="001E30A5">
        <w:rPr>
          <w:rFonts w:ascii="Times New Roman" w:hAnsi="Times New Roman" w:cs="Times New Roman"/>
          <w:b/>
          <w:sz w:val="28"/>
          <w:szCs w:val="28"/>
        </w:rPr>
        <w:t>.</w:t>
      </w:r>
    </w:p>
    <w:p w:rsidR="002113F6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Нормативные затраты на приобретение средств подвижной связи и услуг подвижной связи</w:t>
      </w:r>
    </w:p>
    <w:p w:rsidR="00856216" w:rsidRDefault="0085621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778"/>
        <w:gridCol w:w="4079"/>
        <w:gridCol w:w="4993"/>
      </w:tblGrid>
      <w:tr w:rsidR="00856216" w:rsidTr="00A249D3">
        <w:tc>
          <w:tcPr>
            <w:tcW w:w="5778" w:type="dxa"/>
            <w:vAlign w:val="center"/>
          </w:tcPr>
          <w:p w:rsidR="00856216" w:rsidRDefault="00856216" w:rsidP="00A249D3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079" w:type="dxa"/>
            <w:vAlign w:val="center"/>
          </w:tcPr>
          <w:p w:rsidR="00856216" w:rsidRDefault="00856216" w:rsidP="00A249D3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приобретения 1 единицы средства подвижной связи</w:t>
            </w:r>
          </w:p>
        </w:tc>
        <w:tc>
          <w:tcPr>
            <w:tcW w:w="4993" w:type="dxa"/>
            <w:vAlign w:val="center"/>
          </w:tcPr>
          <w:p w:rsidR="00856216" w:rsidRDefault="00856216" w:rsidP="00A249D3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Расходы на услуги подвижной связи</w:t>
            </w:r>
          </w:p>
        </w:tc>
      </w:tr>
      <w:tr w:rsidR="00856216" w:rsidTr="00856216">
        <w:tc>
          <w:tcPr>
            <w:tcW w:w="5778" w:type="dxa"/>
            <w:vAlign w:val="center"/>
          </w:tcPr>
          <w:p w:rsidR="00856216" w:rsidRDefault="00856216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Глава </w:t>
            </w:r>
            <w:r w:rsidR="005111E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(Руководитель) городского округа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856216" w:rsidRPr="008F7639" w:rsidRDefault="00856216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Первый заместитель </w:t>
            </w:r>
            <w:r w:rsidR="005111E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Руководителя городского округа</w:t>
            </w:r>
          </w:p>
          <w:p w:rsidR="00856216" w:rsidRDefault="00856216" w:rsidP="005111EB">
            <w:pPr>
              <w:spacing w:before="120" w:after="12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Заместители </w:t>
            </w:r>
            <w:r w:rsidR="005111E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Руководителя городского округа</w:t>
            </w:r>
          </w:p>
        </w:tc>
        <w:tc>
          <w:tcPr>
            <w:tcW w:w="4079" w:type="dxa"/>
            <w:vAlign w:val="center"/>
          </w:tcPr>
          <w:p w:rsidR="00856216" w:rsidRDefault="00856216" w:rsidP="0085621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</w:t>
            </w:r>
            <w:r w:rsidR="00CC7C3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руб.</w:t>
            </w:r>
          </w:p>
        </w:tc>
        <w:tc>
          <w:tcPr>
            <w:tcW w:w="4993" w:type="dxa"/>
            <w:vAlign w:val="center"/>
          </w:tcPr>
          <w:p w:rsidR="00856216" w:rsidRDefault="00856216" w:rsidP="0085621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="00CC7C3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 руб. включительно в месяц</w:t>
            </w:r>
          </w:p>
        </w:tc>
      </w:tr>
      <w:tr w:rsidR="00856216" w:rsidTr="00856216">
        <w:tc>
          <w:tcPr>
            <w:tcW w:w="5778" w:type="dxa"/>
            <w:vAlign w:val="center"/>
          </w:tcPr>
          <w:p w:rsidR="00856216" w:rsidRPr="008F7639" w:rsidRDefault="00856216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управления;</w:t>
            </w:r>
          </w:p>
          <w:p w:rsidR="00856216" w:rsidRPr="008F7639" w:rsidRDefault="00856216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Заместитель начальника управления;</w:t>
            </w:r>
          </w:p>
          <w:p w:rsidR="00856216" w:rsidRDefault="00856216" w:rsidP="00A249D3">
            <w:pPr>
              <w:spacing w:before="120" w:after="12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Руководитель подведомственного казенного </w:t>
            </w:r>
            <w:r w:rsidR="000E1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(бюджетного)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79" w:type="dxa"/>
            <w:vAlign w:val="center"/>
          </w:tcPr>
          <w:p w:rsidR="00856216" w:rsidRDefault="00856216" w:rsidP="0085621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</w:t>
            </w:r>
            <w:r w:rsidR="00CC7C3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руб.</w:t>
            </w:r>
          </w:p>
        </w:tc>
        <w:tc>
          <w:tcPr>
            <w:tcW w:w="4993" w:type="dxa"/>
            <w:vAlign w:val="center"/>
          </w:tcPr>
          <w:p w:rsidR="00856216" w:rsidRDefault="00856216" w:rsidP="0085621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="00CC7C3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руб. включительно в месяц</w:t>
            </w:r>
          </w:p>
        </w:tc>
      </w:tr>
    </w:tbl>
    <w:p w:rsidR="002113F6" w:rsidRPr="005664DA" w:rsidRDefault="002113F6" w:rsidP="005664DA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Объем расходов, рассчитанный с применением нормативных затрат на приобретение связи, может быть изменен по решению </w:t>
      </w:r>
      <w:r w:rsidR="00A856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главного распорядителя бюджетных средств</w:t>
      </w: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E0B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="00452ABF"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пределах</w:t>
      </w:r>
      <w:r w:rsidR="004E0B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утвержденных на эти цели лимитов бюджетных обязательств по соответствующему коду классификации расходов </w:t>
      </w:r>
      <w:proofErr w:type="spellStart"/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бюджетов.</w:t>
      </w: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Нормативные</w:t>
      </w:r>
      <w:proofErr w:type="spellEnd"/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затраты на приобретение планшетных компьютеров и услуги интернет</w:t>
      </w:r>
      <w:r w:rsidR="007153D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="007153D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провайдеров для планшетных компьютеров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778"/>
        <w:gridCol w:w="5103"/>
        <w:gridCol w:w="3969"/>
      </w:tblGrid>
      <w:tr w:rsidR="00856216" w:rsidTr="007153DF">
        <w:trPr>
          <w:trHeight w:val="1297"/>
        </w:trPr>
        <w:tc>
          <w:tcPr>
            <w:tcW w:w="5778" w:type="dxa"/>
            <w:vAlign w:val="center"/>
          </w:tcPr>
          <w:p w:rsidR="00856216" w:rsidRDefault="00856216" w:rsidP="00A249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Должность</w:t>
            </w:r>
          </w:p>
        </w:tc>
        <w:tc>
          <w:tcPr>
            <w:tcW w:w="5103" w:type="dxa"/>
            <w:vAlign w:val="center"/>
          </w:tcPr>
          <w:p w:rsidR="00856216" w:rsidRDefault="00856216" w:rsidP="00A249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планшетных компьютеров и услуг интернет провайдеров для планшетных компьютеров (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sim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-карт)</w:t>
            </w:r>
          </w:p>
        </w:tc>
        <w:tc>
          <w:tcPr>
            <w:tcW w:w="3969" w:type="dxa"/>
            <w:vAlign w:val="center"/>
          </w:tcPr>
          <w:p w:rsidR="00856216" w:rsidRDefault="00856216" w:rsidP="00A249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за 1 единицу планшетного компьютера и расходы на услуги интернет провайдеров для планшетных компьютеров (руб.)</w:t>
            </w:r>
          </w:p>
        </w:tc>
      </w:tr>
      <w:tr w:rsidR="00856216" w:rsidTr="007153DF">
        <w:trPr>
          <w:trHeight w:val="1249"/>
        </w:trPr>
        <w:tc>
          <w:tcPr>
            <w:tcW w:w="5778" w:type="dxa"/>
            <w:vAlign w:val="center"/>
          </w:tcPr>
          <w:p w:rsidR="007153DF" w:rsidRDefault="007153DF" w:rsidP="007153DF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Глава (Руководитель) городского округа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7153DF" w:rsidRPr="008F7639" w:rsidRDefault="007153DF" w:rsidP="007153DF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Первый заместитель Руководителя городского округа</w:t>
            </w:r>
          </w:p>
          <w:p w:rsidR="00856216" w:rsidRDefault="007153DF" w:rsidP="007153DF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Заместители Руководителя городского округа</w:t>
            </w:r>
          </w:p>
        </w:tc>
        <w:tc>
          <w:tcPr>
            <w:tcW w:w="5103" w:type="dxa"/>
            <w:vAlign w:val="center"/>
          </w:tcPr>
          <w:p w:rsidR="00856216" w:rsidRDefault="00856216" w:rsidP="00A249D3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 единицы планшетного компьютера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; не более 1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sim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-карты</w:t>
            </w:r>
          </w:p>
        </w:tc>
        <w:tc>
          <w:tcPr>
            <w:tcW w:w="3969" w:type="dxa"/>
            <w:vAlign w:val="center"/>
          </w:tcPr>
          <w:p w:rsidR="00856216" w:rsidRDefault="00856216" w:rsidP="00A249D3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50000/не более 30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00 включительно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месяц</w:t>
            </w:r>
          </w:p>
        </w:tc>
      </w:tr>
      <w:tr w:rsidR="00856216" w:rsidTr="007153DF">
        <w:trPr>
          <w:trHeight w:val="1265"/>
        </w:trPr>
        <w:tc>
          <w:tcPr>
            <w:tcW w:w="5778" w:type="dxa"/>
            <w:vAlign w:val="center"/>
          </w:tcPr>
          <w:p w:rsidR="00856216" w:rsidRPr="008F7639" w:rsidRDefault="00856216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управления;</w:t>
            </w:r>
          </w:p>
          <w:p w:rsidR="00856216" w:rsidRDefault="00856216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Руководитель подведомственного казенного </w:t>
            </w:r>
            <w:r w:rsidR="000E1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(бюджетного)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856216" w:rsidRDefault="00856216" w:rsidP="00A249D3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 более 1 единицы планшетного компьютера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; не более 1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sim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-карты</w:t>
            </w:r>
          </w:p>
        </w:tc>
        <w:tc>
          <w:tcPr>
            <w:tcW w:w="3969" w:type="dxa"/>
            <w:vAlign w:val="center"/>
          </w:tcPr>
          <w:p w:rsidR="00856216" w:rsidRPr="008F7639" w:rsidRDefault="00856216" w:rsidP="00A249D3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35000/не более 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000 включительно в месяц </w:t>
            </w:r>
          </w:p>
        </w:tc>
      </w:tr>
      <w:tr w:rsidR="00856216" w:rsidTr="007153DF">
        <w:trPr>
          <w:trHeight w:val="855"/>
        </w:trPr>
        <w:tc>
          <w:tcPr>
            <w:tcW w:w="5778" w:type="dxa"/>
            <w:vAlign w:val="center"/>
          </w:tcPr>
          <w:p w:rsidR="00856216" w:rsidRPr="008F7639" w:rsidRDefault="00856216" w:rsidP="00A249D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5103" w:type="dxa"/>
            <w:vAlign w:val="center"/>
          </w:tcPr>
          <w:p w:rsidR="00856216" w:rsidRPr="008F7639" w:rsidRDefault="00856216" w:rsidP="00A249D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 более 1 единицы планшетного компьютера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; не более 1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sim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-карты</w:t>
            </w:r>
          </w:p>
        </w:tc>
        <w:tc>
          <w:tcPr>
            <w:tcW w:w="3969" w:type="dxa"/>
            <w:vAlign w:val="center"/>
          </w:tcPr>
          <w:p w:rsidR="00856216" w:rsidRPr="008F7639" w:rsidRDefault="00856216" w:rsidP="00A249D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35000/не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000 включительно в месяц </w:t>
            </w:r>
          </w:p>
        </w:tc>
      </w:tr>
    </w:tbl>
    <w:p w:rsidR="002113F6" w:rsidRPr="005664DA" w:rsidRDefault="002113F6" w:rsidP="005664DA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664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Нормативные затраты на приобретение моноблоков</w:t>
      </w:r>
    </w:p>
    <w:p w:rsidR="00A249D3" w:rsidRDefault="00A249D3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778"/>
        <w:gridCol w:w="5103"/>
        <w:gridCol w:w="3969"/>
      </w:tblGrid>
      <w:tr w:rsidR="00A249D3" w:rsidTr="005664DA">
        <w:tc>
          <w:tcPr>
            <w:tcW w:w="5778" w:type="dxa"/>
          </w:tcPr>
          <w:p w:rsidR="00A249D3" w:rsidRDefault="00A249D3" w:rsidP="002113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5103" w:type="dxa"/>
          </w:tcPr>
          <w:p w:rsidR="00A249D3" w:rsidRDefault="00A249D3" w:rsidP="002113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моноблоков</w:t>
            </w:r>
          </w:p>
        </w:tc>
        <w:tc>
          <w:tcPr>
            <w:tcW w:w="3969" w:type="dxa"/>
          </w:tcPr>
          <w:p w:rsidR="00A249D3" w:rsidRDefault="00A249D3" w:rsidP="002113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за 1 ед., руб.</w:t>
            </w:r>
          </w:p>
        </w:tc>
      </w:tr>
      <w:tr w:rsidR="00A249D3" w:rsidTr="005664DA">
        <w:tc>
          <w:tcPr>
            <w:tcW w:w="5778" w:type="dxa"/>
            <w:vAlign w:val="center"/>
          </w:tcPr>
          <w:p w:rsidR="005664DA" w:rsidRDefault="005664DA" w:rsidP="005664DA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Глава (Руководитель) городского округа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5664DA" w:rsidRPr="008F7639" w:rsidRDefault="005664DA" w:rsidP="005664DA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Первый заместитель Руководителя городского округа</w:t>
            </w:r>
          </w:p>
          <w:p w:rsidR="00A249D3" w:rsidRDefault="005664DA" w:rsidP="005664DA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Заместители Руководителя городского округа</w:t>
            </w:r>
          </w:p>
        </w:tc>
        <w:tc>
          <w:tcPr>
            <w:tcW w:w="5103" w:type="dxa"/>
            <w:vAlign w:val="center"/>
          </w:tcPr>
          <w:p w:rsidR="00A249D3" w:rsidRDefault="00A249D3" w:rsidP="00A249D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 ед.</w:t>
            </w:r>
          </w:p>
        </w:tc>
        <w:tc>
          <w:tcPr>
            <w:tcW w:w="3969" w:type="dxa"/>
            <w:vAlign w:val="center"/>
          </w:tcPr>
          <w:p w:rsidR="00A249D3" w:rsidRDefault="00A249D3" w:rsidP="00A249D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120</w:t>
            </w:r>
            <w:r w:rsidR="005458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</w:tbl>
    <w:p w:rsidR="002113F6" w:rsidRDefault="00E76A06" w:rsidP="005664DA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 w:type="page"/>
      </w:r>
      <w:r w:rsidR="002113F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="002113F6"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 на приобретение ноутбуков</w:t>
      </w:r>
    </w:p>
    <w:p w:rsidR="00A249D3" w:rsidRPr="0023712C" w:rsidRDefault="00A249D3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778"/>
        <w:gridCol w:w="4929"/>
        <w:gridCol w:w="4143"/>
      </w:tblGrid>
      <w:tr w:rsidR="00A249D3" w:rsidTr="0054580C">
        <w:trPr>
          <w:trHeight w:val="434"/>
        </w:trPr>
        <w:tc>
          <w:tcPr>
            <w:tcW w:w="5778" w:type="dxa"/>
            <w:vAlign w:val="center"/>
          </w:tcPr>
          <w:p w:rsidR="00A249D3" w:rsidRPr="008F7639" w:rsidRDefault="00A249D3" w:rsidP="00A249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929" w:type="dxa"/>
            <w:vAlign w:val="center"/>
          </w:tcPr>
          <w:p w:rsidR="00A249D3" w:rsidRPr="008F7639" w:rsidRDefault="00A249D3" w:rsidP="00A249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ноутбуков</w:t>
            </w:r>
          </w:p>
        </w:tc>
        <w:tc>
          <w:tcPr>
            <w:tcW w:w="4143" w:type="dxa"/>
            <w:vAlign w:val="center"/>
          </w:tcPr>
          <w:p w:rsidR="00A249D3" w:rsidRPr="008F7639" w:rsidRDefault="00A249D3" w:rsidP="00A249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за 1 ед., руб.</w:t>
            </w:r>
          </w:p>
        </w:tc>
      </w:tr>
      <w:tr w:rsidR="00A249D3" w:rsidTr="0054580C">
        <w:tc>
          <w:tcPr>
            <w:tcW w:w="5778" w:type="dxa"/>
          </w:tcPr>
          <w:p w:rsidR="0054580C" w:rsidRDefault="0054580C" w:rsidP="0054580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Глава (Руководитель) городского округа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54580C" w:rsidRPr="008F7639" w:rsidRDefault="0054580C" w:rsidP="0054580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Первый заместитель Руководителя городского округа</w:t>
            </w:r>
          </w:p>
          <w:p w:rsidR="00A249D3" w:rsidRPr="008F7639" w:rsidRDefault="0054580C" w:rsidP="0054580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Заместители Руководителя городского округа</w:t>
            </w:r>
          </w:p>
        </w:tc>
        <w:tc>
          <w:tcPr>
            <w:tcW w:w="4929" w:type="dxa"/>
            <w:vAlign w:val="center"/>
          </w:tcPr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шт</w:t>
            </w:r>
            <w:r w:rsidR="005458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3" w:type="dxa"/>
            <w:vAlign w:val="center"/>
          </w:tcPr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 более 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="005458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  <w:tr w:rsidR="00A249D3" w:rsidTr="0054580C">
        <w:tc>
          <w:tcPr>
            <w:tcW w:w="5778" w:type="dxa"/>
          </w:tcPr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управления;</w:t>
            </w:r>
          </w:p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Руководитель подведомственного казенного </w:t>
            </w:r>
            <w:r w:rsidR="000E1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(бюджетного)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29" w:type="dxa"/>
            <w:vAlign w:val="center"/>
          </w:tcPr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1 шт. </w:t>
            </w:r>
          </w:p>
        </w:tc>
        <w:tc>
          <w:tcPr>
            <w:tcW w:w="4143" w:type="dxa"/>
            <w:vAlign w:val="center"/>
          </w:tcPr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0000</w:t>
            </w:r>
          </w:p>
        </w:tc>
      </w:tr>
    </w:tbl>
    <w:p w:rsidR="002113F6" w:rsidRDefault="002113F6" w:rsidP="00E76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113F6" w:rsidRPr="0023712C" w:rsidRDefault="002113F6" w:rsidP="00E76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</w:t>
      </w: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 на приобретение принтеров,</w:t>
      </w:r>
    </w:p>
    <w:p w:rsidR="002113F6" w:rsidRPr="0023712C" w:rsidRDefault="002113F6" w:rsidP="00E76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многофункциональных устройств, копировальных аппаратов</w:t>
      </w:r>
    </w:p>
    <w:p w:rsidR="002113F6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(оргтехники) и расходных материалов к ней</w:t>
      </w:r>
    </w:p>
    <w:p w:rsidR="002113F6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778"/>
        <w:gridCol w:w="4678"/>
        <w:gridCol w:w="4394"/>
      </w:tblGrid>
      <w:tr w:rsidR="00A249D3" w:rsidTr="0054580C">
        <w:trPr>
          <w:trHeight w:val="454"/>
        </w:trPr>
        <w:tc>
          <w:tcPr>
            <w:tcW w:w="5778" w:type="dxa"/>
            <w:vAlign w:val="center"/>
          </w:tcPr>
          <w:p w:rsidR="00A249D3" w:rsidRPr="008F7639" w:rsidRDefault="00A249D3" w:rsidP="00406D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678" w:type="dxa"/>
            <w:vAlign w:val="center"/>
          </w:tcPr>
          <w:p w:rsidR="00A249D3" w:rsidRPr="008F7639" w:rsidRDefault="00A249D3" w:rsidP="00406D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оргтехники</w:t>
            </w:r>
          </w:p>
        </w:tc>
        <w:tc>
          <w:tcPr>
            <w:tcW w:w="4394" w:type="dxa"/>
            <w:vAlign w:val="center"/>
          </w:tcPr>
          <w:p w:rsidR="00A249D3" w:rsidRPr="008F7639" w:rsidRDefault="00A249D3" w:rsidP="00406D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за 1 ед., руб.</w:t>
            </w:r>
          </w:p>
        </w:tc>
      </w:tr>
      <w:tr w:rsidR="00A249D3" w:rsidTr="0054580C">
        <w:tc>
          <w:tcPr>
            <w:tcW w:w="5778" w:type="dxa"/>
            <w:vAlign w:val="center"/>
          </w:tcPr>
          <w:p w:rsidR="0054580C" w:rsidRDefault="0054580C" w:rsidP="0054580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Глава (Руководитель) городского округа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54580C" w:rsidRPr="008F7639" w:rsidRDefault="0054580C" w:rsidP="0054580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Первый заместитель Руководителя городского округа</w:t>
            </w:r>
          </w:p>
          <w:p w:rsidR="00A249D3" w:rsidRPr="008F7639" w:rsidRDefault="0054580C" w:rsidP="0054580C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Заместители Руководителя городского округа</w:t>
            </w:r>
          </w:p>
        </w:tc>
        <w:tc>
          <w:tcPr>
            <w:tcW w:w="4678" w:type="dxa"/>
            <w:vAlign w:val="center"/>
          </w:tcPr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ед. персональных принтеров (персональных МФУ)</w:t>
            </w:r>
          </w:p>
        </w:tc>
        <w:tc>
          <w:tcPr>
            <w:tcW w:w="4394" w:type="dxa"/>
            <w:vAlign w:val="center"/>
          </w:tcPr>
          <w:p w:rsidR="0054580C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25</w:t>
            </w:r>
            <w:r w:rsidR="005458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000 (принтер); </w:t>
            </w:r>
          </w:p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</w:t>
            </w:r>
            <w:r w:rsidR="005458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(МФУ)</w:t>
            </w:r>
          </w:p>
        </w:tc>
      </w:tr>
      <w:tr w:rsidR="00A249D3" w:rsidTr="0054580C">
        <w:tc>
          <w:tcPr>
            <w:tcW w:w="5778" w:type="dxa"/>
            <w:vAlign w:val="center"/>
          </w:tcPr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управления;</w:t>
            </w:r>
          </w:p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Заместитель начальника управления;</w:t>
            </w:r>
          </w:p>
          <w:p w:rsidR="00A249D3" w:rsidRPr="008F7639" w:rsidRDefault="00A249D3" w:rsidP="00A249D3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Руководитель подведомственного казенного </w:t>
            </w:r>
            <w:r w:rsidR="000E1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(бюджетного)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8" w:type="dxa"/>
            <w:vAlign w:val="center"/>
          </w:tcPr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Не более 1 ед. персональных принтеров (персональных МФУ)</w:t>
            </w:r>
          </w:p>
        </w:tc>
        <w:tc>
          <w:tcPr>
            <w:tcW w:w="4394" w:type="dxa"/>
            <w:vAlign w:val="center"/>
          </w:tcPr>
          <w:p w:rsidR="0054580C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</w:t>
            </w:r>
            <w:r w:rsidR="005458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000 (принтер); </w:t>
            </w:r>
          </w:p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25</w:t>
            </w:r>
            <w:r w:rsidR="005458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(МФУ)</w:t>
            </w:r>
          </w:p>
        </w:tc>
      </w:tr>
      <w:tr w:rsidR="00A249D3" w:rsidTr="0054580C">
        <w:trPr>
          <w:trHeight w:val="844"/>
        </w:trPr>
        <w:tc>
          <w:tcPr>
            <w:tcW w:w="5778" w:type="dxa"/>
            <w:vAlign w:val="center"/>
          </w:tcPr>
          <w:p w:rsidR="00A249D3" w:rsidRPr="008F7639" w:rsidRDefault="00A249D3" w:rsidP="00A249D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Приемная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Главы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r w:rsidR="005458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(Руководителя)</w:t>
            </w:r>
          </w:p>
        </w:tc>
        <w:tc>
          <w:tcPr>
            <w:tcW w:w="4678" w:type="dxa"/>
            <w:vAlign w:val="center"/>
          </w:tcPr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ед. персональных принтеров (персональных МФУ)</w:t>
            </w:r>
          </w:p>
        </w:tc>
        <w:tc>
          <w:tcPr>
            <w:tcW w:w="4394" w:type="dxa"/>
            <w:vAlign w:val="center"/>
          </w:tcPr>
          <w:p w:rsidR="0054580C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000 (принтер); </w:t>
            </w:r>
          </w:p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(МФУ)</w:t>
            </w:r>
          </w:p>
        </w:tc>
      </w:tr>
      <w:tr w:rsidR="00A249D3" w:rsidTr="0054580C">
        <w:trPr>
          <w:trHeight w:val="1536"/>
        </w:trPr>
        <w:tc>
          <w:tcPr>
            <w:tcW w:w="5778" w:type="dxa"/>
            <w:vAlign w:val="center"/>
          </w:tcPr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4678" w:type="dxa"/>
            <w:vAlign w:val="center"/>
          </w:tcPr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 более 1 ед. персональных принтеров (персональных МФУ, сканеров, ламинаторов, брошюровщиков)</w:t>
            </w:r>
          </w:p>
        </w:tc>
        <w:tc>
          <w:tcPr>
            <w:tcW w:w="4394" w:type="dxa"/>
            <w:vMerge w:val="restart"/>
            <w:vAlign w:val="center"/>
          </w:tcPr>
          <w:p w:rsidR="00A249D3" w:rsidRDefault="00A249D3" w:rsidP="00A249D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10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(принтер); не более 20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(МФУ), не более 90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(сканер); не более 40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(брошюровщик); не более 25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(ламинатор); не более 170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(МФУ большой); не более 40</w:t>
            </w:r>
            <w:r w:rsidR="003443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(МФУ цветной)</w:t>
            </w:r>
          </w:p>
        </w:tc>
      </w:tr>
      <w:tr w:rsidR="00A249D3" w:rsidTr="0054580C">
        <w:trPr>
          <w:trHeight w:val="849"/>
        </w:trPr>
        <w:tc>
          <w:tcPr>
            <w:tcW w:w="5778" w:type="dxa"/>
            <w:vAlign w:val="center"/>
          </w:tcPr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Прочие должности </w:t>
            </w:r>
          </w:p>
        </w:tc>
        <w:tc>
          <w:tcPr>
            <w:tcW w:w="4678" w:type="dxa"/>
            <w:vAlign w:val="center"/>
          </w:tcPr>
          <w:p w:rsidR="00A249D3" w:rsidRPr="008F7639" w:rsidRDefault="00A249D3" w:rsidP="00406DC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 более 1 ед. персональных принтеров МФУ на 1 сотрудника</w:t>
            </w:r>
          </w:p>
        </w:tc>
        <w:tc>
          <w:tcPr>
            <w:tcW w:w="4394" w:type="dxa"/>
            <w:vMerge/>
          </w:tcPr>
          <w:p w:rsidR="00A249D3" w:rsidRDefault="00A249D3" w:rsidP="002113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A249D3" w:rsidRDefault="00A249D3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6A06" w:rsidRDefault="00E76A0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Расходные материалы для нужд администрации (в год)</w:t>
      </w:r>
    </w:p>
    <w:p w:rsidR="00E76A06" w:rsidRDefault="00E76A0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E76A06" w:rsidTr="00E76A06">
        <w:tc>
          <w:tcPr>
            <w:tcW w:w="3696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Наименование расходного материала</w:t>
            </w:r>
          </w:p>
        </w:tc>
        <w:tc>
          <w:tcPr>
            <w:tcW w:w="3696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расходных материалов</w:t>
            </w:r>
          </w:p>
        </w:tc>
        <w:tc>
          <w:tcPr>
            <w:tcW w:w="3697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за ед., руб.</w:t>
            </w:r>
          </w:p>
        </w:tc>
        <w:tc>
          <w:tcPr>
            <w:tcW w:w="3697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Примечание</w:t>
            </w:r>
          </w:p>
        </w:tc>
      </w:tr>
      <w:tr w:rsidR="00E76A06" w:rsidTr="00406DC4"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Картридж</w:t>
            </w:r>
          </w:p>
        </w:tc>
        <w:tc>
          <w:tcPr>
            <w:tcW w:w="3696" w:type="dxa"/>
            <w:vAlign w:val="center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месяц</w:t>
            </w:r>
          </w:p>
        </w:tc>
        <w:tc>
          <w:tcPr>
            <w:tcW w:w="3697" w:type="dxa"/>
            <w:vAlign w:val="center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E76A06" w:rsidTr="00406DC4"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Барабан для принтера</w:t>
            </w:r>
          </w:p>
        </w:tc>
        <w:tc>
          <w:tcPr>
            <w:tcW w:w="3696" w:type="dxa"/>
            <w:vAlign w:val="center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год</w:t>
            </w:r>
          </w:p>
        </w:tc>
        <w:tc>
          <w:tcPr>
            <w:tcW w:w="3697" w:type="dxa"/>
            <w:vAlign w:val="center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10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697" w:type="dxa"/>
          </w:tcPr>
          <w:p w:rsidR="00E76A06" w:rsidRDefault="00E76A06" w:rsidP="002113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76A06" w:rsidTr="00406DC4"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Тонер-картридж</w:t>
            </w:r>
          </w:p>
        </w:tc>
        <w:tc>
          <w:tcPr>
            <w:tcW w:w="3696" w:type="dxa"/>
            <w:vAlign w:val="center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квартал</w:t>
            </w:r>
          </w:p>
        </w:tc>
        <w:tc>
          <w:tcPr>
            <w:tcW w:w="3697" w:type="dxa"/>
            <w:vAlign w:val="center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E76A06" w:rsidTr="00406DC4"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Картридж-цветной</w:t>
            </w:r>
          </w:p>
        </w:tc>
        <w:tc>
          <w:tcPr>
            <w:tcW w:w="3696" w:type="dxa"/>
            <w:vAlign w:val="center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квартал</w:t>
            </w:r>
          </w:p>
        </w:tc>
        <w:tc>
          <w:tcPr>
            <w:tcW w:w="3697" w:type="dxa"/>
            <w:vAlign w:val="center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</w:tbl>
    <w:p w:rsidR="00E76A06" w:rsidRDefault="00E76A0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5619" w:rsidRDefault="00A85619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E76A06" w:rsidRDefault="00E76A06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 w:type="page"/>
      </w:r>
    </w:p>
    <w:p w:rsidR="002113F6" w:rsidRPr="0023712C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 на приобретение настольных телефонных</w:t>
      </w:r>
    </w:p>
    <w:p w:rsidR="002113F6" w:rsidRPr="0023712C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1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аппаратов и аппаратов факсимильной связи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920"/>
        <w:gridCol w:w="5386"/>
        <w:gridCol w:w="3970"/>
      </w:tblGrid>
      <w:tr w:rsidR="00E76A06" w:rsidTr="00B778ED">
        <w:trPr>
          <w:trHeight w:val="861"/>
        </w:trPr>
        <w:tc>
          <w:tcPr>
            <w:tcW w:w="5920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5386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средств связи</w:t>
            </w:r>
          </w:p>
        </w:tc>
        <w:tc>
          <w:tcPr>
            <w:tcW w:w="3970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приобретения 1 единицы средства подвижной связи, руб.</w:t>
            </w:r>
          </w:p>
        </w:tc>
      </w:tr>
      <w:tr w:rsidR="00E76A06" w:rsidTr="00B778ED">
        <w:tc>
          <w:tcPr>
            <w:tcW w:w="5920" w:type="dxa"/>
          </w:tcPr>
          <w:p w:rsidR="00B778ED" w:rsidRDefault="00B778ED" w:rsidP="00B778ED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Глава (Руководитель) городского округа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B778ED" w:rsidRPr="008F7639" w:rsidRDefault="00B778ED" w:rsidP="00B778ED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Первый заместитель Руководителя городского округа</w:t>
            </w:r>
          </w:p>
          <w:p w:rsidR="00E76A06" w:rsidRPr="008F7639" w:rsidRDefault="00B778ED" w:rsidP="00B778ED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Заместители Руководителя городского округа</w:t>
            </w:r>
          </w:p>
        </w:tc>
        <w:tc>
          <w:tcPr>
            <w:tcW w:w="538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 ед. настольных телефонных аппаратов</w:t>
            </w:r>
          </w:p>
        </w:tc>
        <w:tc>
          <w:tcPr>
            <w:tcW w:w="397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  <w:tr w:rsidR="00E76A06" w:rsidTr="00B778ED">
        <w:tc>
          <w:tcPr>
            <w:tcW w:w="5920" w:type="dxa"/>
          </w:tcPr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управления;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Заместитель начальника управления;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Руководитель подведомственного казенного </w:t>
            </w:r>
            <w:r w:rsidR="000E1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(бюджетного)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38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 ед. настольных телефонных аппаратов</w:t>
            </w:r>
          </w:p>
        </w:tc>
        <w:tc>
          <w:tcPr>
            <w:tcW w:w="397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6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</w:tr>
      <w:tr w:rsidR="00E76A06" w:rsidTr="00B778ED">
        <w:tc>
          <w:tcPr>
            <w:tcW w:w="592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Приемная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Главы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(Руководителя)</w:t>
            </w:r>
          </w:p>
        </w:tc>
        <w:tc>
          <w:tcPr>
            <w:tcW w:w="538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 ед. настольных телефонных аппаратов; не более 1 ед. аппарата факсимильной связи</w:t>
            </w:r>
          </w:p>
        </w:tc>
        <w:tc>
          <w:tcPr>
            <w:tcW w:w="397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E76A06" w:rsidTr="00B778ED">
        <w:tc>
          <w:tcPr>
            <w:tcW w:w="592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отдела;</w:t>
            </w:r>
          </w:p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E76A06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 ед. настольных телефонных аппаратов</w:t>
            </w:r>
          </w:p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(1 аппарат факсимильной связи на отдел)</w:t>
            </w:r>
          </w:p>
        </w:tc>
        <w:tc>
          <w:tcPr>
            <w:tcW w:w="397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="00B778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E76A06" w:rsidTr="00B778ED">
        <w:tc>
          <w:tcPr>
            <w:tcW w:w="592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Прочие должности</w:t>
            </w:r>
          </w:p>
        </w:tc>
        <w:tc>
          <w:tcPr>
            <w:tcW w:w="538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ед. настольных телефонных аппаратов</w:t>
            </w:r>
          </w:p>
        </w:tc>
        <w:tc>
          <w:tcPr>
            <w:tcW w:w="3970" w:type="dxa"/>
          </w:tcPr>
          <w:p w:rsidR="00E76A06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</w:tbl>
    <w:p w:rsidR="002113F6" w:rsidRPr="0030303E" w:rsidRDefault="00E76A06" w:rsidP="00E76A06">
      <w:pPr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 w:type="page"/>
      </w:r>
      <w:r w:rsidR="002113F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="002113F6" w:rsidRPr="0030303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</w:t>
      </w:r>
      <w:r w:rsidR="002113F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2113F6" w:rsidRPr="0030303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приобретение мониторов и системных блоков</w:t>
      </w:r>
    </w:p>
    <w:p w:rsidR="002113F6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778"/>
        <w:gridCol w:w="4929"/>
        <w:gridCol w:w="4569"/>
      </w:tblGrid>
      <w:tr w:rsidR="00E76A06" w:rsidTr="006C6022">
        <w:tc>
          <w:tcPr>
            <w:tcW w:w="5778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929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Количество мониторов и системных блоков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сотрудника</w:t>
            </w:r>
          </w:p>
        </w:tc>
        <w:tc>
          <w:tcPr>
            <w:tcW w:w="4569" w:type="dxa"/>
            <w:vAlign w:val="center"/>
          </w:tcPr>
          <w:p w:rsidR="00E76A06" w:rsidRPr="008F7639" w:rsidRDefault="00E76A06" w:rsidP="00E76A0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1 ед. монитора и системного блока, руб.</w:t>
            </w:r>
          </w:p>
        </w:tc>
      </w:tr>
      <w:tr w:rsidR="00E76A06" w:rsidTr="006C6022">
        <w:tc>
          <w:tcPr>
            <w:tcW w:w="5778" w:type="dxa"/>
          </w:tcPr>
          <w:p w:rsidR="006C6022" w:rsidRDefault="006C6022" w:rsidP="006C6022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Глава (Руководитель) городского округа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6C6022" w:rsidRPr="008F7639" w:rsidRDefault="006C6022" w:rsidP="006C6022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Первый заместитель Руководителя городского округа</w:t>
            </w:r>
          </w:p>
          <w:p w:rsidR="00E76A06" w:rsidRPr="008F7639" w:rsidRDefault="006C6022" w:rsidP="006C6022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Заместители Руководителя городского округа</w:t>
            </w:r>
          </w:p>
        </w:tc>
        <w:tc>
          <w:tcPr>
            <w:tcW w:w="492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1 монитора; не более 1 системного блока </w:t>
            </w:r>
          </w:p>
        </w:tc>
        <w:tc>
          <w:tcPr>
            <w:tcW w:w="456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60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000 (системный </w:t>
            </w:r>
            <w:r w:rsidR="006C6022"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блок) /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(монитор)</w:t>
            </w:r>
          </w:p>
        </w:tc>
      </w:tr>
      <w:tr w:rsidR="00E76A06" w:rsidTr="006C6022">
        <w:tc>
          <w:tcPr>
            <w:tcW w:w="5778" w:type="dxa"/>
          </w:tcPr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управления;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Заместитель начальника управления;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Руководитель подведомственного казенного </w:t>
            </w:r>
            <w:r w:rsidR="000E1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(бюджетного)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2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1 монитора; не более 1 системного блока </w:t>
            </w:r>
          </w:p>
        </w:tc>
        <w:tc>
          <w:tcPr>
            <w:tcW w:w="456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 более 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000 (системный </w:t>
            </w:r>
            <w:r w:rsidR="006C6022"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блок) /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ее 18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(монитор)</w:t>
            </w:r>
          </w:p>
        </w:tc>
      </w:tr>
      <w:tr w:rsidR="00E76A06" w:rsidTr="006C6022">
        <w:tc>
          <w:tcPr>
            <w:tcW w:w="5778" w:type="dxa"/>
          </w:tcPr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Приемная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Главы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(Руководителя)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Приемная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первого заместителя</w:t>
            </w:r>
          </w:p>
        </w:tc>
        <w:tc>
          <w:tcPr>
            <w:tcW w:w="492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 системного блока; не более 1 монитора</w:t>
            </w:r>
          </w:p>
        </w:tc>
        <w:tc>
          <w:tcPr>
            <w:tcW w:w="456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(системный блок)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/не более 15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(монитор)</w:t>
            </w:r>
          </w:p>
        </w:tc>
      </w:tr>
      <w:tr w:rsidR="00E76A06" w:rsidTr="006C6022">
        <w:trPr>
          <w:trHeight w:val="925"/>
        </w:trPr>
        <w:tc>
          <w:tcPr>
            <w:tcW w:w="5778" w:type="dxa"/>
            <w:vAlign w:val="center"/>
          </w:tcPr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492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монитор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; 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системного блока </w:t>
            </w:r>
          </w:p>
        </w:tc>
        <w:tc>
          <w:tcPr>
            <w:tcW w:w="456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45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(системный блок)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/не более 15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(монитор)</w:t>
            </w:r>
          </w:p>
        </w:tc>
      </w:tr>
      <w:tr w:rsidR="00E76A06" w:rsidTr="006C6022">
        <w:trPr>
          <w:trHeight w:val="981"/>
        </w:trPr>
        <w:tc>
          <w:tcPr>
            <w:tcW w:w="5778" w:type="dxa"/>
            <w:vAlign w:val="center"/>
          </w:tcPr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Прочие должности </w:t>
            </w:r>
          </w:p>
        </w:tc>
        <w:tc>
          <w:tcPr>
            <w:tcW w:w="492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 более 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монитор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 системного блока</w:t>
            </w:r>
          </w:p>
        </w:tc>
        <w:tc>
          <w:tcPr>
            <w:tcW w:w="4569" w:type="dxa"/>
            <w:vAlign w:val="center"/>
          </w:tcPr>
          <w:p w:rsidR="00E76A06" w:rsidRPr="008F7639" w:rsidRDefault="00E76A06" w:rsidP="00E76A0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(системный блок)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/не более 10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 (монитор)</w:t>
            </w:r>
          </w:p>
        </w:tc>
      </w:tr>
    </w:tbl>
    <w:p w:rsidR="00E76A06" w:rsidRDefault="00E76A0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6A06" w:rsidRDefault="00E76A0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6A06" w:rsidRPr="0030303E" w:rsidRDefault="00E76A0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6A06" w:rsidRDefault="00E76A06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 w:type="page"/>
      </w:r>
    </w:p>
    <w:p w:rsidR="002113F6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Pr="0030303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0303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приобретение мобильных носителей информации</w:t>
      </w:r>
      <w:r w:rsidRPr="008F76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E76A06" w:rsidRDefault="00E76A0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637"/>
        <w:gridCol w:w="4929"/>
        <w:gridCol w:w="4710"/>
      </w:tblGrid>
      <w:tr w:rsidR="00E76A06" w:rsidTr="006C6022">
        <w:tc>
          <w:tcPr>
            <w:tcW w:w="5637" w:type="dxa"/>
            <w:vAlign w:val="center"/>
          </w:tcPr>
          <w:p w:rsidR="00E76A06" w:rsidRPr="008F7639" w:rsidRDefault="00E76A06" w:rsidP="00E76A0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929" w:type="dxa"/>
            <w:vAlign w:val="center"/>
          </w:tcPr>
          <w:p w:rsidR="00E76A06" w:rsidRPr="008F7639" w:rsidRDefault="00E76A06" w:rsidP="00E76A0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мобильных носителей информации на муниципального служащего</w:t>
            </w:r>
          </w:p>
        </w:tc>
        <w:tc>
          <w:tcPr>
            <w:tcW w:w="4710" w:type="dxa"/>
            <w:vAlign w:val="center"/>
          </w:tcPr>
          <w:p w:rsidR="00E76A06" w:rsidRPr="008F7639" w:rsidRDefault="00E76A06" w:rsidP="00E76A0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за 1 ед., руб.</w:t>
            </w:r>
          </w:p>
        </w:tc>
      </w:tr>
      <w:tr w:rsidR="00E76A06" w:rsidTr="006C6022">
        <w:tc>
          <w:tcPr>
            <w:tcW w:w="5637" w:type="dxa"/>
          </w:tcPr>
          <w:p w:rsidR="006C6022" w:rsidRDefault="006C6022" w:rsidP="006C6022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Глава (Руководитель) городского округа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6C6022" w:rsidRPr="008F7639" w:rsidRDefault="006C6022" w:rsidP="006C6022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Первый заместитель Руководителя городского округа</w:t>
            </w:r>
          </w:p>
          <w:p w:rsidR="00E76A06" w:rsidRPr="008F7639" w:rsidRDefault="006C6022" w:rsidP="006C6022">
            <w:pPr>
              <w:spacing w:before="120" w:after="120"/>
              <w:ind w:right="-108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Заместители Руководителя городского округа</w:t>
            </w:r>
          </w:p>
        </w:tc>
        <w:tc>
          <w:tcPr>
            <w:tcW w:w="4929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ед. мобильных носителей информации</w:t>
            </w:r>
          </w:p>
        </w:tc>
        <w:tc>
          <w:tcPr>
            <w:tcW w:w="471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  <w:tr w:rsidR="00E76A06" w:rsidTr="006C6022">
        <w:tc>
          <w:tcPr>
            <w:tcW w:w="5637" w:type="dxa"/>
          </w:tcPr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управления;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Заместитель начальника управления;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Приемная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Главы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(Руководителя)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Приемная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первого заместителя</w:t>
            </w:r>
          </w:p>
        </w:tc>
        <w:tc>
          <w:tcPr>
            <w:tcW w:w="4929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 ед. мобильных носителей информации</w:t>
            </w:r>
          </w:p>
        </w:tc>
        <w:tc>
          <w:tcPr>
            <w:tcW w:w="471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  <w:tr w:rsidR="00E76A06" w:rsidTr="006C6022">
        <w:tc>
          <w:tcPr>
            <w:tcW w:w="5637" w:type="dxa"/>
          </w:tcPr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Начальник отдела;</w:t>
            </w:r>
          </w:p>
          <w:p w:rsidR="00E76A06" w:rsidRPr="008F7639" w:rsidRDefault="00E76A06" w:rsidP="00E76A0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Прочие должности </w:t>
            </w:r>
          </w:p>
        </w:tc>
        <w:tc>
          <w:tcPr>
            <w:tcW w:w="4929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ед. мобильного носителя информации</w:t>
            </w:r>
          </w:p>
        </w:tc>
        <w:tc>
          <w:tcPr>
            <w:tcW w:w="4710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</w:tbl>
    <w:p w:rsidR="00E76A06" w:rsidRPr="008F7639" w:rsidRDefault="00E76A0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113F6" w:rsidRPr="008F7639" w:rsidRDefault="002113F6" w:rsidP="002113F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113F6" w:rsidRPr="008F7639" w:rsidRDefault="002113F6" w:rsidP="002113F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&lt;*&gt; Под мобильными носителями информации понимается USB-</w:t>
      </w:r>
      <w:proofErr w:type="spellStart"/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флеш</w:t>
      </w:r>
      <w:proofErr w:type="spellEnd"/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-накопитель, выносной жесткий диск.</w:t>
      </w:r>
    </w:p>
    <w:p w:rsidR="002113F6" w:rsidRPr="008F7639" w:rsidRDefault="002113F6" w:rsidP="002113F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6A06" w:rsidRDefault="00E76A06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 w:type="page"/>
      </w:r>
    </w:p>
    <w:p w:rsidR="002113F6" w:rsidRPr="003D4B61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Pr="003D4B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 на приобретение печатных изданий</w:t>
      </w:r>
    </w:p>
    <w:p w:rsidR="002113F6" w:rsidRDefault="002113F6" w:rsidP="002113F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E76A06" w:rsidTr="00E76A06"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Структурные подразделения администрации</w:t>
            </w:r>
          </w:p>
        </w:tc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годовых подписок на отдел</w:t>
            </w: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Наименование издания</w:t>
            </w:r>
          </w:p>
        </w:tc>
      </w:tr>
      <w:tr w:rsidR="00E76A06" w:rsidTr="00E76A06">
        <w:trPr>
          <w:trHeight w:val="2202"/>
        </w:trPr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Приемная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Главы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(Руководителя)</w:t>
            </w:r>
          </w:p>
        </w:tc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 годовой подписки на каждое периодическое издание</w:t>
            </w: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Газета, журнал.</w:t>
            </w: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Газеты:</w:t>
            </w:r>
          </w:p>
          <w:p w:rsidR="00E76A06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«Российская газета»;</w:t>
            </w:r>
          </w:p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«Подмосковье сегодня»;</w:t>
            </w:r>
          </w:p>
          <w:p w:rsidR="00E76A06" w:rsidRPr="008F7639" w:rsidRDefault="00E76A06" w:rsidP="001E2746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</w:t>
            </w:r>
            <w:r w:rsidR="001E274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Истринские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вести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  <w:tr w:rsidR="00E76A06" w:rsidTr="00E76A06">
        <w:trPr>
          <w:trHeight w:val="2688"/>
        </w:trPr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Управления администрации</w:t>
            </w:r>
          </w:p>
        </w:tc>
        <w:tc>
          <w:tcPr>
            <w:tcW w:w="3696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 годовой подписки на каждое периодическое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издание</w:t>
            </w:r>
          </w:p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Газета, журнал.</w:t>
            </w:r>
          </w:p>
        </w:tc>
        <w:tc>
          <w:tcPr>
            <w:tcW w:w="3697" w:type="dxa"/>
          </w:tcPr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Газеты:</w:t>
            </w:r>
          </w:p>
          <w:p w:rsidR="00E76A06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«Российская газета»;</w:t>
            </w:r>
          </w:p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«Подмосковье сегодня»;</w:t>
            </w:r>
          </w:p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</w:t>
            </w:r>
            <w:r w:rsidR="001E274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Истринские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вести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E76A06" w:rsidRPr="008F7639" w:rsidRDefault="00E76A0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 профильных издания</w:t>
            </w:r>
          </w:p>
        </w:tc>
      </w:tr>
    </w:tbl>
    <w:p w:rsidR="00E76A06" w:rsidRDefault="00E76A06" w:rsidP="002113F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6A06" w:rsidRDefault="00E76A06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 w:type="page"/>
      </w:r>
    </w:p>
    <w:p w:rsidR="002113F6" w:rsidRPr="003D4B61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Pr="003D4B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 на приобретение мебели и отдельных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D4B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материально-технических средств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594"/>
        <w:gridCol w:w="3630"/>
        <w:gridCol w:w="2112"/>
        <w:gridCol w:w="2112"/>
        <w:gridCol w:w="2112"/>
        <w:gridCol w:w="2113"/>
        <w:gridCol w:w="2113"/>
      </w:tblGrid>
      <w:tr w:rsidR="00252A66" w:rsidTr="00565384">
        <w:trPr>
          <w:trHeight w:val="806"/>
        </w:trPr>
        <w:tc>
          <w:tcPr>
            <w:tcW w:w="594" w:type="dxa"/>
          </w:tcPr>
          <w:p w:rsidR="00252A66" w:rsidRPr="00565384" w:rsidRDefault="00252A66" w:rsidP="002B0D5B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630" w:type="dxa"/>
          </w:tcPr>
          <w:p w:rsidR="00252A66" w:rsidRPr="00565384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служебных помещений и предметов</w:t>
            </w:r>
          </w:p>
        </w:tc>
        <w:tc>
          <w:tcPr>
            <w:tcW w:w="2112" w:type="dxa"/>
          </w:tcPr>
          <w:p w:rsidR="00252A66" w:rsidRPr="00565384" w:rsidRDefault="00252A66" w:rsidP="00012CC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Ед. измер</w:t>
            </w:r>
            <w:r w:rsidR="00012CC6"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ения</w:t>
            </w:r>
          </w:p>
        </w:tc>
        <w:tc>
          <w:tcPr>
            <w:tcW w:w="2112" w:type="dxa"/>
          </w:tcPr>
          <w:p w:rsidR="00252A66" w:rsidRPr="00565384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12" w:type="dxa"/>
          </w:tcPr>
          <w:p w:rsidR="00252A66" w:rsidRPr="00565384" w:rsidRDefault="00252A66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Срок </w:t>
            </w:r>
            <w:r w:rsid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эксплуатации</w:t>
            </w:r>
            <w:proofErr w:type="gramEnd"/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годах</w:t>
            </w:r>
          </w:p>
        </w:tc>
        <w:tc>
          <w:tcPr>
            <w:tcW w:w="2113" w:type="dxa"/>
          </w:tcPr>
          <w:p w:rsidR="00252A66" w:rsidRPr="00565384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Цена за 1 ед., руб.</w:t>
            </w:r>
          </w:p>
        </w:tc>
        <w:tc>
          <w:tcPr>
            <w:tcW w:w="2113" w:type="dxa"/>
          </w:tcPr>
          <w:p w:rsidR="00252A66" w:rsidRPr="00565384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53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52A66" w:rsidTr="00252A66">
        <w:tc>
          <w:tcPr>
            <w:tcW w:w="594" w:type="dxa"/>
          </w:tcPr>
          <w:p w:rsidR="00252A66" w:rsidRDefault="00252A66" w:rsidP="002B0D5B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4192" w:type="dxa"/>
            <w:gridSpan w:val="6"/>
            <w:vAlign w:val="center"/>
          </w:tcPr>
          <w:p w:rsidR="00252A66" w:rsidRDefault="00252A66" w:rsidP="006C6022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Кабинет 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лавы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(Руководителя)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первого заместителя 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Руководителя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администрации, заместителей </w:t>
            </w:r>
            <w:r w:rsidR="006C60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Руководителя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администрации</w:t>
            </w:r>
          </w:p>
        </w:tc>
      </w:tr>
      <w:tr w:rsidR="00252A66" w:rsidTr="00252A66">
        <w:tc>
          <w:tcPr>
            <w:tcW w:w="14786" w:type="dxa"/>
            <w:gridSpan w:val="7"/>
          </w:tcPr>
          <w:p w:rsidR="00252A66" w:rsidRDefault="00252A66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Гарнитур кабинетный или набор однотипной мебели:</w:t>
            </w:r>
          </w:p>
        </w:tc>
      </w:tr>
      <w:tr w:rsidR="00252A66" w:rsidTr="00252A66">
        <w:tc>
          <w:tcPr>
            <w:tcW w:w="594" w:type="dxa"/>
          </w:tcPr>
          <w:p w:rsidR="00252A66" w:rsidRPr="00252A66" w:rsidRDefault="00252A66" w:rsidP="002B0D5B">
            <w:pPr>
              <w:pStyle w:val="a6"/>
              <w:numPr>
                <w:ilvl w:val="0"/>
                <w:numId w:val="14"/>
              </w:numPr>
              <w:tabs>
                <w:tab w:val="left" w:pos="426"/>
              </w:tabs>
              <w:spacing w:before="150" w:after="150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руководителя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594" w:type="dxa"/>
          </w:tcPr>
          <w:p w:rsidR="00252A66" w:rsidRPr="00252A66" w:rsidRDefault="00252A66" w:rsidP="002B0D5B">
            <w:pPr>
              <w:pStyle w:val="a6"/>
              <w:numPr>
                <w:ilvl w:val="0"/>
                <w:numId w:val="14"/>
              </w:numPr>
              <w:tabs>
                <w:tab w:val="left" w:pos="426"/>
              </w:tabs>
              <w:spacing w:before="150" w:after="150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приставной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594" w:type="dxa"/>
          </w:tcPr>
          <w:p w:rsidR="00252A66" w:rsidRPr="00252A66" w:rsidRDefault="00252A66" w:rsidP="002B0D5B">
            <w:pPr>
              <w:pStyle w:val="a6"/>
              <w:numPr>
                <w:ilvl w:val="0"/>
                <w:numId w:val="14"/>
              </w:numPr>
              <w:tabs>
                <w:tab w:val="left" w:pos="426"/>
              </w:tabs>
              <w:spacing w:before="150" w:after="150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для заседаний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594" w:type="dxa"/>
          </w:tcPr>
          <w:p w:rsidR="00252A66" w:rsidRPr="00252A66" w:rsidRDefault="00252A66" w:rsidP="002B0D5B">
            <w:pPr>
              <w:pStyle w:val="a6"/>
              <w:numPr>
                <w:ilvl w:val="0"/>
                <w:numId w:val="14"/>
              </w:numPr>
              <w:tabs>
                <w:tab w:val="left" w:pos="426"/>
              </w:tabs>
              <w:spacing w:before="150" w:after="150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журнальный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26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594" w:type="dxa"/>
          </w:tcPr>
          <w:p w:rsidR="00252A66" w:rsidRPr="00252A66" w:rsidRDefault="00252A66" w:rsidP="002B0D5B">
            <w:pPr>
              <w:pStyle w:val="a6"/>
              <w:numPr>
                <w:ilvl w:val="0"/>
                <w:numId w:val="14"/>
              </w:numPr>
              <w:tabs>
                <w:tab w:val="left" w:pos="426"/>
              </w:tabs>
              <w:spacing w:before="150" w:after="150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для телефонов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594" w:type="dxa"/>
          </w:tcPr>
          <w:p w:rsidR="00252A66" w:rsidRPr="00252A66" w:rsidRDefault="00252A66" w:rsidP="002B0D5B">
            <w:pPr>
              <w:pStyle w:val="a6"/>
              <w:numPr>
                <w:ilvl w:val="0"/>
                <w:numId w:val="14"/>
              </w:numPr>
              <w:tabs>
                <w:tab w:val="left" w:pos="426"/>
              </w:tabs>
              <w:spacing w:before="150" w:after="150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комбинированный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594" w:type="dxa"/>
          </w:tcPr>
          <w:p w:rsidR="00252A66" w:rsidRPr="00252A66" w:rsidRDefault="00252A66" w:rsidP="002B0D5B">
            <w:pPr>
              <w:pStyle w:val="a6"/>
              <w:numPr>
                <w:ilvl w:val="0"/>
                <w:numId w:val="14"/>
              </w:numPr>
              <w:tabs>
                <w:tab w:val="left" w:pos="426"/>
              </w:tabs>
              <w:spacing w:before="150" w:after="150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книжный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594" w:type="dxa"/>
          </w:tcPr>
          <w:p w:rsidR="00252A66" w:rsidRPr="00252A66" w:rsidRDefault="00252A66" w:rsidP="002B0D5B">
            <w:pPr>
              <w:pStyle w:val="a6"/>
              <w:numPr>
                <w:ilvl w:val="0"/>
                <w:numId w:val="14"/>
              </w:numPr>
              <w:tabs>
                <w:tab w:val="left" w:pos="426"/>
              </w:tabs>
              <w:spacing w:before="150" w:after="150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платяной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14786" w:type="dxa"/>
            <w:gridSpan w:val="7"/>
            <w:vAlign w:val="center"/>
          </w:tcPr>
          <w:p w:rsidR="00252A66" w:rsidRDefault="00252A66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561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Иные предметы:</w:t>
            </w:r>
          </w:p>
        </w:tc>
      </w:tr>
      <w:tr w:rsidR="00252A66" w:rsidTr="00252A66">
        <w:tc>
          <w:tcPr>
            <w:tcW w:w="594" w:type="dxa"/>
          </w:tcPr>
          <w:p w:rsidR="00252A66" w:rsidRPr="002B0D5B" w:rsidRDefault="00252A66" w:rsidP="002B0D5B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Кресло руководителя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27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Default="00252A66" w:rsidP="002113F6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52A66" w:rsidTr="00252A66">
        <w:tc>
          <w:tcPr>
            <w:tcW w:w="594" w:type="dxa"/>
          </w:tcPr>
          <w:p w:rsidR="00252A66" w:rsidRPr="002B0D5B" w:rsidRDefault="00252A66" w:rsidP="002B0D5B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Кресло к столу приставному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2" w:type="dxa"/>
          </w:tcPr>
          <w:p w:rsidR="00252A66" w:rsidRPr="008F7639" w:rsidRDefault="00252A66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52A66" w:rsidRPr="008F7639" w:rsidRDefault="00252A66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Стулья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Набор мягкой мебели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9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Вешалка напольная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Зеркало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металлический (сейф)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Кондиционер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Уничтожитель бумаг (шредер)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Холодильник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Телевизор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Тумба под телевизор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Графин (кувшин)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Стаканы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Портьеры (жалюзи)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комп.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окно</w:t>
            </w:r>
          </w:p>
        </w:tc>
      </w:tr>
      <w:tr w:rsidR="002B0D5B" w:rsidTr="008734E4">
        <w:trPr>
          <w:trHeight w:val="705"/>
        </w:trPr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Ковровая дорожка (ковер)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2113" w:type="dxa"/>
          </w:tcPr>
          <w:p w:rsidR="002B0D5B" w:rsidRPr="008F7639" w:rsidRDefault="00183BA7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</w:t>
            </w:r>
            <w:r w:rsidR="002B0D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погонный метр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Лампа настольная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Настольный набор руководителя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комп.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9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Часы настенные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406DC4">
        <w:tc>
          <w:tcPr>
            <w:tcW w:w="14786" w:type="dxa"/>
            <w:gridSpan w:val="7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Кабинет начальника управления и руководителя подведомственного казенного </w:t>
            </w:r>
            <w:r w:rsidR="000E1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(бюджетного)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учреждения</w:t>
            </w:r>
          </w:p>
        </w:tc>
      </w:tr>
      <w:tr w:rsidR="002B0D5B" w:rsidTr="00406DC4">
        <w:tc>
          <w:tcPr>
            <w:tcW w:w="14786" w:type="dxa"/>
            <w:gridSpan w:val="7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Гарнитур кабинетный или набор однотипной мебели: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руководителя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приставной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для телефонов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книжный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платяной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406DC4">
        <w:tc>
          <w:tcPr>
            <w:tcW w:w="14786" w:type="dxa"/>
            <w:gridSpan w:val="7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Иные предметы: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Кресло руководителя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Стул к столу приставному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Стулья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6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Вешалка напольная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Зеркало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металлический (сейф)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Вентилятор (кондиционер)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Уничтожитель бумаг (шредер)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Электрический чайник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Портьеры (жалюзи)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комп.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окно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Часы настенные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406DC4">
        <w:tc>
          <w:tcPr>
            <w:tcW w:w="14786" w:type="dxa"/>
            <w:gridSpan w:val="7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Приемная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Главы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Стол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двухтумбовый</w:t>
            </w:r>
            <w:proofErr w:type="spellEnd"/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работника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для телефонов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платяной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книжный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Кресло рабочее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работника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Стулья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8734E4">
        <w:trPr>
          <w:trHeight w:val="741"/>
        </w:trPr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Набор мягкой мебели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комп.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8734E4">
            <w:pPr>
              <w:spacing w:before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Вешалка напольная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Зеркало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металлический (сейф)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Вентилятор (кондиционер)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Уничтожитель бумаг (шредер)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Холодильник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Телевизор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Тумба под телевизор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Микроволновая печь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10000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Электрический чайник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8734E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Кофемашина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</w:t>
            </w:r>
            <w:r w:rsidR="008734E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офеварка)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Графин (кувшин)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Стаканы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Чайный (кофейный) сервиз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комп.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Портьеры (жалюзи)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комп.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окно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Ковровая дорожка (ковер)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 погонный метр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Часы настенные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565384">
        <w:trPr>
          <w:trHeight w:val="343"/>
        </w:trPr>
        <w:tc>
          <w:tcPr>
            <w:tcW w:w="14786" w:type="dxa"/>
            <w:gridSpan w:val="7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Кабинет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ы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сотрудников</w:t>
            </w:r>
          </w:p>
        </w:tc>
      </w:tr>
      <w:tr w:rsidR="002B0D5B" w:rsidTr="002B0D5B">
        <w:tc>
          <w:tcPr>
            <w:tcW w:w="594" w:type="dxa"/>
            <w:vAlign w:val="center"/>
          </w:tcPr>
          <w:p w:rsidR="002B0D5B" w:rsidRPr="002B0D5B" w:rsidRDefault="002B0D5B" w:rsidP="002B0D5B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vAlign w:val="center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Стол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однотумбовый</w:t>
            </w:r>
            <w:proofErr w:type="spellEnd"/>
          </w:p>
        </w:tc>
        <w:tc>
          <w:tcPr>
            <w:tcW w:w="2112" w:type="dxa"/>
            <w:vAlign w:val="center"/>
          </w:tcPr>
          <w:p w:rsidR="002B0D5B" w:rsidRPr="008F7639" w:rsidRDefault="002B0D5B" w:rsidP="002E0A15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8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B0D5B">
        <w:tc>
          <w:tcPr>
            <w:tcW w:w="594" w:type="dxa"/>
            <w:vAlign w:val="center"/>
          </w:tcPr>
          <w:p w:rsidR="002B0D5B" w:rsidRPr="002B0D5B" w:rsidRDefault="002B0D5B" w:rsidP="002B0D5B">
            <w:pPr>
              <w:pStyle w:val="a6"/>
              <w:numPr>
                <w:ilvl w:val="0"/>
                <w:numId w:val="14"/>
              </w:numPr>
              <w:ind w:left="0"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Стол для компьютера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2E0A1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по числу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рабочих мест</w:t>
            </w:r>
          </w:p>
        </w:tc>
      </w:tr>
      <w:tr w:rsidR="002B0D5B" w:rsidTr="002B0D5B">
        <w:tc>
          <w:tcPr>
            <w:tcW w:w="594" w:type="dxa"/>
            <w:vAlign w:val="center"/>
          </w:tcPr>
          <w:p w:rsidR="002B0D5B" w:rsidRPr="002B0D5B" w:rsidRDefault="002B0D5B" w:rsidP="002B0D5B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vAlign w:val="center"/>
          </w:tcPr>
          <w:p w:rsidR="002B0D5B" w:rsidRPr="008F7639" w:rsidRDefault="002B0D5B" w:rsidP="002B0D5B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книжный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2E0A1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3 работника</w:t>
            </w:r>
          </w:p>
        </w:tc>
      </w:tr>
      <w:tr w:rsidR="002B0D5B" w:rsidTr="002B0D5B">
        <w:trPr>
          <w:trHeight w:val="655"/>
        </w:trPr>
        <w:tc>
          <w:tcPr>
            <w:tcW w:w="594" w:type="dxa"/>
            <w:vAlign w:val="center"/>
          </w:tcPr>
          <w:p w:rsidR="002B0D5B" w:rsidRPr="002B0D5B" w:rsidRDefault="002B0D5B" w:rsidP="002B0D5B">
            <w:pPr>
              <w:pStyle w:val="a6"/>
              <w:numPr>
                <w:ilvl w:val="0"/>
                <w:numId w:val="14"/>
              </w:numPr>
              <w:ind w:left="0"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платяной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2E0A1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работников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Кресло рабочее</w:t>
            </w:r>
          </w:p>
        </w:tc>
        <w:tc>
          <w:tcPr>
            <w:tcW w:w="2112" w:type="dxa"/>
          </w:tcPr>
          <w:p w:rsidR="002B0D5B" w:rsidRPr="008F7639" w:rsidRDefault="002B0D5B" w:rsidP="002E0A1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3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Стулья</w:t>
            </w:r>
          </w:p>
        </w:tc>
        <w:tc>
          <w:tcPr>
            <w:tcW w:w="2112" w:type="dxa"/>
          </w:tcPr>
          <w:p w:rsidR="002B0D5B" w:rsidRPr="008F7639" w:rsidRDefault="002B0D5B" w:rsidP="002E0A1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2500</w:t>
            </w:r>
          </w:p>
        </w:tc>
        <w:tc>
          <w:tcPr>
            <w:tcW w:w="2113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1 работника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Вешалка напольная</w:t>
            </w:r>
          </w:p>
        </w:tc>
        <w:tc>
          <w:tcPr>
            <w:tcW w:w="2112" w:type="dxa"/>
          </w:tcPr>
          <w:p w:rsidR="002B0D5B" w:rsidRPr="008F7639" w:rsidRDefault="002B0D5B" w:rsidP="002E0A1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кабинет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Зеркало</w:t>
            </w:r>
          </w:p>
        </w:tc>
        <w:tc>
          <w:tcPr>
            <w:tcW w:w="2112" w:type="dxa"/>
          </w:tcPr>
          <w:p w:rsidR="002B0D5B" w:rsidRPr="008F7639" w:rsidRDefault="002B0D5B" w:rsidP="002E0A1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3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252A66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кабинет</w:t>
            </w:r>
          </w:p>
        </w:tc>
      </w:tr>
      <w:tr w:rsidR="002B0D5B" w:rsidTr="002B0D5B">
        <w:trPr>
          <w:trHeight w:val="769"/>
        </w:trPr>
        <w:tc>
          <w:tcPr>
            <w:tcW w:w="594" w:type="dxa"/>
            <w:vAlign w:val="center"/>
          </w:tcPr>
          <w:p w:rsidR="002B0D5B" w:rsidRPr="002B0D5B" w:rsidRDefault="002B0D5B" w:rsidP="002B0D5B">
            <w:pPr>
              <w:pStyle w:val="a6"/>
              <w:numPr>
                <w:ilvl w:val="0"/>
                <w:numId w:val="14"/>
              </w:numPr>
              <w:ind w:left="0"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Шкаф металлический несгораемый или сейф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2E0A1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20000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кабинет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при необходимости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B0D5B" w:rsidTr="002B0D5B">
        <w:tc>
          <w:tcPr>
            <w:tcW w:w="594" w:type="dxa"/>
            <w:vAlign w:val="center"/>
          </w:tcPr>
          <w:p w:rsidR="002B0D5B" w:rsidRPr="002B0D5B" w:rsidRDefault="002B0D5B" w:rsidP="002B0D5B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vAlign w:val="center"/>
          </w:tcPr>
          <w:p w:rsidR="002B0D5B" w:rsidRPr="008F7639" w:rsidRDefault="002B0D5B" w:rsidP="002B0D5B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Вентилятор (кондиционер)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2E0A1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spacing w:before="120" w:after="1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кабинет</w:t>
            </w:r>
          </w:p>
        </w:tc>
      </w:tr>
      <w:tr w:rsidR="002B0D5B" w:rsidTr="002B0D5B">
        <w:trPr>
          <w:trHeight w:val="775"/>
        </w:trPr>
        <w:tc>
          <w:tcPr>
            <w:tcW w:w="594" w:type="dxa"/>
            <w:vAlign w:val="center"/>
          </w:tcPr>
          <w:p w:rsidR="002B0D5B" w:rsidRPr="002B0D5B" w:rsidRDefault="002B0D5B" w:rsidP="002B0D5B">
            <w:pPr>
              <w:pStyle w:val="a6"/>
              <w:numPr>
                <w:ilvl w:val="0"/>
                <w:numId w:val="14"/>
              </w:numPr>
              <w:ind w:left="0" w:firstLine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Уничтожитель бумаг (шредер)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2E0A1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  <w:vAlign w:val="center"/>
          </w:tcPr>
          <w:p w:rsidR="002B0D5B" w:rsidRPr="008F7639" w:rsidRDefault="002B0D5B" w:rsidP="005653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  <w:vAlign w:val="center"/>
          </w:tcPr>
          <w:p w:rsidR="002B0D5B" w:rsidRPr="008F7639" w:rsidRDefault="002B0D5B" w:rsidP="002B0D5B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кабинет при необходимости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Электрический чайник</w:t>
            </w:r>
          </w:p>
        </w:tc>
        <w:tc>
          <w:tcPr>
            <w:tcW w:w="2112" w:type="dxa"/>
          </w:tcPr>
          <w:p w:rsidR="002B0D5B" w:rsidRPr="008F7639" w:rsidRDefault="002B0D5B" w:rsidP="002E0A15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56538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кабинет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Холодильник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управление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Портьеры (жалюзи)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9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окно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Микроволновая печь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отдел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Часы настенные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кабинет</w:t>
            </w:r>
          </w:p>
        </w:tc>
      </w:tr>
      <w:tr w:rsidR="002B0D5B" w:rsidTr="00406DC4">
        <w:tc>
          <w:tcPr>
            <w:tcW w:w="14786" w:type="dxa"/>
            <w:gridSpan w:val="7"/>
          </w:tcPr>
          <w:p w:rsidR="002B0D5B" w:rsidRPr="008F7639" w:rsidRDefault="002B0D5B" w:rsidP="002B0D5B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Кладовая уборочного инвентаря</w:t>
            </w: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Стеллаж стационарный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Дозатор мыла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Ведро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Пылесос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Сушилка для рук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2B0D5B" w:rsidTr="00252A66">
        <w:tc>
          <w:tcPr>
            <w:tcW w:w="594" w:type="dxa"/>
          </w:tcPr>
          <w:p w:rsidR="002B0D5B" w:rsidRPr="002B0D5B" w:rsidRDefault="002B0D5B" w:rsidP="00406DC4">
            <w:pPr>
              <w:pStyle w:val="a6"/>
              <w:numPr>
                <w:ilvl w:val="0"/>
                <w:numId w:val="14"/>
              </w:numPr>
              <w:spacing w:before="150" w:after="15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Швабра с насадками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12" w:type="dxa"/>
          </w:tcPr>
          <w:p w:rsidR="002B0D5B" w:rsidRPr="008F7639" w:rsidRDefault="002B0D5B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1500</w:t>
            </w:r>
          </w:p>
        </w:tc>
        <w:tc>
          <w:tcPr>
            <w:tcW w:w="2113" w:type="dxa"/>
          </w:tcPr>
          <w:p w:rsidR="002B0D5B" w:rsidRPr="008F7639" w:rsidRDefault="002B0D5B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2113F6" w:rsidRPr="008F7639" w:rsidRDefault="002113F6" w:rsidP="002113F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Служебные помещения, по мере необходимости, обеспечиваются предметами в ином количестве либо дополняются предметами, не указанными в настоящем Приложении, за счет бюджетных средств, выделяемых на эти цели.</w:t>
      </w:r>
    </w:p>
    <w:p w:rsidR="002113F6" w:rsidRPr="008F7639" w:rsidRDefault="002113F6" w:rsidP="002113F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Иные помещения, не указанные в настоящем Приложении, обеспечиваются предметами в соответствии с их назначением, за счет бюджетных средств, выделяемых на эти цели.</w:t>
      </w:r>
    </w:p>
    <w:p w:rsidR="00252A66" w:rsidRDefault="002113F6" w:rsidP="002B0D5B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Сроки службы предметов, не вошедших в настоящее Приложение, но находящихся в эксплуатации, исчисляются применительно к аналогичным типам предметов в соответствии с нормативными правовыми актами Российской Федерации.</w:t>
      </w:r>
      <w:r w:rsidR="00252A6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 w:type="page"/>
      </w:r>
    </w:p>
    <w:p w:rsidR="002113F6" w:rsidRPr="008C519E" w:rsidRDefault="002113F6" w:rsidP="00F76F6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 на приобретение канцелярских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товаров на одн</w:t>
      </w:r>
      <w:r w:rsidR="00324D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ого сотрудника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администрации </w:t>
      </w:r>
      <w:r w:rsidR="000E1E6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городского округа Истра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в том числе подведомственных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ей казенных </w:t>
      </w:r>
      <w:r w:rsidR="000E1E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(бюджетн</w:t>
      </w:r>
      <w:r w:rsidR="008734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ых</w:t>
      </w:r>
      <w:r w:rsidR="000E1E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учреждений</w:t>
      </w:r>
    </w:p>
    <w:tbl>
      <w:tblPr>
        <w:tblStyle w:val="a3"/>
        <w:tblW w:w="15070" w:type="dxa"/>
        <w:tblLayout w:type="fixed"/>
        <w:tblLook w:val="04A0" w:firstRow="1" w:lastRow="0" w:firstColumn="1" w:lastColumn="0" w:noHBand="0" w:noVBand="1"/>
      </w:tblPr>
      <w:tblGrid>
        <w:gridCol w:w="594"/>
        <w:gridCol w:w="4334"/>
        <w:gridCol w:w="992"/>
        <w:gridCol w:w="851"/>
        <w:gridCol w:w="2410"/>
        <w:gridCol w:w="2126"/>
        <w:gridCol w:w="3763"/>
      </w:tblGrid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34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2410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Периодичность получения</w:t>
            </w:r>
          </w:p>
        </w:tc>
        <w:tc>
          <w:tcPr>
            <w:tcW w:w="2126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за ед., руб.</w:t>
            </w:r>
          </w:p>
        </w:tc>
        <w:tc>
          <w:tcPr>
            <w:tcW w:w="3763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Примечание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Антистеплер</w:t>
            </w:r>
            <w:proofErr w:type="spellEnd"/>
          </w:p>
        </w:tc>
        <w:tc>
          <w:tcPr>
            <w:tcW w:w="992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63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Батарейка АА, 2 шт./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раз в год</w:t>
            </w:r>
          </w:p>
        </w:tc>
        <w:tc>
          <w:tcPr>
            <w:tcW w:w="2126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763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871B84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Батарейка ААА, 2 шт./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763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871B84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Бизнес-тетрадь А4, 96 листов, обложка -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пластик, клетка</w:t>
            </w:r>
          </w:p>
        </w:tc>
        <w:tc>
          <w:tcPr>
            <w:tcW w:w="992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полгода</w:t>
            </w:r>
          </w:p>
        </w:tc>
        <w:tc>
          <w:tcPr>
            <w:tcW w:w="2126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120</w:t>
            </w:r>
          </w:p>
        </w:tc>
        <w:tc>
          <w:tcPr>
            <w:tcW w:w="3763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871B84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Блокнот на спирали А5</w:t>
            </w:r>
          </w:p>
        </w:tc>
        <w:tc>
          <w:tcPr>
            <w:tcW w:w="992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полгода</w:t>
            </w:r>
          </w:p>
        </w:tc>
        <w:tc>
          <w:tcPr>
            <w:tcW w:w="2126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45</w:t>
            </w:r>
          </w:p>
        </w:tc>
        <w:tc>
          <w:tcPr>
            <w:tcW w:w="3763" w:type="dxa"/>
            <w:vAlign w:val="center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Блокнот на спирали А6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полгода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Блок для заметок в боксе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Гелевая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подушка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90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Губка для маркерных досок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Дырокол до 40 л.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Зажимы канцелярские 15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Зажимы канцелярские 19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Зажимы канцелярские 25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Зажимы канцелярские 32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Зажимы канцелярские 41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Зажимы канцелярские 51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Закладки 4 цвета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пластиковые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Карандаш автоматический со сменными стержнями 0,5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Карандаш (карандаш НВ с ластиком)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Клей-карандаш (21 г)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Клей ПВА (100 г)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Клейкая лента скотч (19 мм) (19 мм x 33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Клейкая лента скотч (50 мм), прозрачная, толщина 55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мкр</w:t>
            </w:r>
            <w:proofErr w:type="spellEnd"/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Скотч двусторонний узкий (скотч двусторонний, узкий, 19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Книга учета А4 (А4, 96 л., в клетку, жесткая обложка)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Кнопки-гвоздики цветные, в упаковке 100 штук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Конверты (16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мм x 2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упак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Конверты (2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мм x 3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упак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Конверты Е 65 (110 мм x 220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упак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Корректирующая жидкость (штрих с поролоновой кисточкой)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полгода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Ластик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Линейка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пластиковая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30 см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Лоток горизонтальный 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Лоток вертикальный (вертикальный накопитель для вертикального размещения каталогов и журналов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 др.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Блокноты с клейким краем 76 x 76 мм, 100 листов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Блокноты с клейким краем 38 x 51 мм, 100 листов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Маркеры для досок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CF64F8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Маркер черный для CD-R</w:t>
            </w:r>
            <w:r w:rsidRPr="00CF64F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R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W</w:t>
            </w:r>
            <w:r w:rsidRPr="00CF64F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CF64F8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Маркеры-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текстовыделители</w:t>
            </w:r>
            <w:proofErr w:type="spellEnd"/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in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CF64F8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Нож канцелярский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раз на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2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126" w:type="dxa"/>
          </w:tcPr>
          <w:p w:rsidR="001E5546" w:rsidRPr="00CF64F8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60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Ножницы 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7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Органайзер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Очиститель для маркерных досок (аэрозольная, объем - 250 мл)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Набор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гелевых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ручек (4 цвета)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раз на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126" w:type="dxa"/>
          </w:tcPr>
          <w:p w:rsidR="001E5546" w:rsidRPr="00CF64F8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65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Набор шариковых ручек (4 цвета)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раз на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126" w:type="dxa"/>
          </w:tcPr>
          <w:p w:rsidR="001E5546" w:rsidRPr="00CF64F8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45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Папка-конверт на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кнопке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(245 - 335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с арочным механизмом, 50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с арочным механизмом, 80 мм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140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Файл-вкладыш (прозрачная, в упаковке по 100 шт., А4)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210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с кнопкой А4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полгода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Папка-уголок А4 цветная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Папка-скоросшиватель «Дело» (картон, 440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гр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А4 на 20 прозрачных страниц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А4 на 40 прозрачных страниц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А4 на 60 прозрачных страниц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А4 на 80 прозрачных страниц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А4 на 10 прозрачных страниц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А4 с зажимом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полгода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для бумаг с завязками 380 г/кв. м, мелованная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А4 с резинками пластик (322 x 246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А4 с кольцами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Подставка для блока (90 мм x 90 мм x 90 мм, пластик, Россия)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 с пружинным механизмом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Разделители листовые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Ручка шариковая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Ручка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гелевая</w:t>
            </w:r>
            <w:proofErr w:type="spellEnd"/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Чистящие салфетки для оргтехники влажные в 100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упак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раз на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Салфетки из микрофибры для оргтехники 25 x 25 см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раз на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230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Степлер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 20 л.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Степлер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 40 л.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800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Степлер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мощный до 140 листов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Скобы для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степлера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N 23/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Скобы для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степлера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N 10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полгода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Скобы для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степлера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N 24/6 (стальные, заточенные)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Папка-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файл вкладыш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перфорацией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Скотч двусторонний широкий (50 мм x 38 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Скрепки 28 мм (никелированные)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Скрепки 50 мм (никелированные)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Скрепочница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(с магнитом круглой формы)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60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Стержни для карандашей автоматических (толщина грифеля - 0,5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Стержни для карандашей автоматических (толщина грифеля - 0,7 мм)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квартал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Точилка для карандашей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15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Бумага А4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пач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260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Бумага А3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пач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более при необходимости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Нить прошивная капроновая в бобинах (1 кг)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Нить прошивная (лавсан, 1000 м)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Игла для прошивки цыганская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Этикетки самоклеящиеся 100 листов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Конверты Е 65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Подставка для канцелярских мелочей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Бумага для полноцветной лазерной печати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Ролики для факсов 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3 года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Папка-уголок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Штемпельная продукция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5 лет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Краски штемпельные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5 лет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Чернила для ручек и чернила в патронах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5 лет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Магнитно-маркерные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доски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10 лет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Магнитный держатель для досок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наб.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5 лет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70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Штемпельная подушка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5 лет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Точилка механическая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5 лет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5546" w:rsidTr="008734E4">
        <w:trPr>
          <w:trHeight w:val="294"/>
        </w:trPr>
        <w:tc>
          <w:tcPr>
            <w:tcW w:w="594" w:type="dxa"/>
            <w:vAlign w:val="center"/>
          </w:tcPr>
          <w:p w:rsidR="001E5546" w:rsidRPr="001E5546" w:rsidRDefault="001E5546" w:rsidP="001E5546">
            <w:pPr>
              <w:pStyle w:val="a6"/>
              <w:numPr>
                <w:ilvl w:val="0"/>
                <w:numId w:val="15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Калькулятор</w:t>
            </w:r>
          </w:p>
        </w:tc>
        <w:tc>
          <w:tcPr>
            <w:tcW w:w="992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</w:tcPr>
          <w:p w:rsidR="001E5546" w:rsidRPr="008F7639" w:rsidRDefault="001E5546" w:rsidP="001E554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на 5 лет</w:t>
            </w:r>
          </w:p>
        </w:tc>
        <w:tc>
          <w:tcPr>
            <w:tcW w:w="2126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3763" w:type="dxa"/>
          </w:tcPr>
          <w:p w:rsidR="001E5546" w:rsidRPr="008F7639" w:rsidRDefault="001E5546" w:rsidP="001E554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</w:tbl>
    <w:p w:rsidR="001E5546" w:rsidRDefault="001E5546" w:rsidP="002113F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113F6" w:rsidRPr="008F7639" w:rsidRDefault="002113F6" w:rsidP="002113F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</w:t>
      </w:r>
      <w:r w:rsidR="003633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ные распорядители бюджетных средств</w:t>
      </w: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</w:t>
      </w:r>
      <w:r w:rsidR="003633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право самостоятельно регулировать наименование и количество приобретаемых канцелярских принадлежностей при условии, что фактические затраты на приобретение не превысят расчетные.</w:t>
      </w:r>
    </w:p>
    <w:p w:rsidR="002113F6" w:rsidRPr="008F7639" w:rsidRDefault="002113F6" w:rsidP="002113F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E5546" w:rsidRDefault="001E5546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 w:type="page"/>
      </w:r>
    </w:p>
    <w:p w:rsidR="002113F6" w:rsidRPr="008C519E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приобретение хозяйственных принадлежностей</w:t>
      </w:r>
    </w:p>
    <w:p w:rsidR="002113F6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320"/>
        <w:gridCol w:w="2957"/>
        <w:gridCol w:w="2957"/>
        <w:gridCol w:w="2958"/>
      </w:tblGrid>
      <w:tr w:rsidR="004D0231" w:rsidTr="004D0231">
        <w:tc>
          <w:tcPr>
            <w:tcW w:w="594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20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57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957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2958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 за ед.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Мешки для мусора (на 30 л в 20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упак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./шт.)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упак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в месяц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50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Мешки для мусора (на 120 л)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необходимости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90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Мешки для мусора полипропиленовые (на 50 кг)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необходимости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06DC4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Корзина для мусора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160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06DC4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Средство моющее (для мытья посуды, объем 500 мл)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80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06DC4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Салфетки бумажные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r w:rsidR="0064110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необходимости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40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06DC4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Мыло жидкое для рук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раз в квартал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55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06DC4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Туалетная бумага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рул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рул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в день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</w:t>
            </w:r>
          </w:p>
        </w:tc>
      </w:tr>
      <w:tr w:rsidR="004D0231" w:rsidTr="00406DC4">
        <w:tc>
          <w:tcPr>
            <w:tcW w:w="594" w:type="dxa"/>
            <w:vAlign w:val="center"/>
          </w:tcPr>
          <w:p w:rsidR="004D0231" w:rsidRPr="001E5546" w:rsidRDefault="004D0231" w:rsidP="00406DC4">
            <w:pPr>
              <w:pStyle w:val="a6"/>
              <w:numPr>
                <w:ilvl w:val="0"/>
                <w:numId w:val="16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320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Полотенце бумажное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рул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Рулон в день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120</w:t>
            </w:r>
          </w:p>
        </w:tc>
      </w:tr>
    </w:tbl>
    <w:p w:rsidR="004D0231" w:rsidRDefault="004D0231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D0231" w:rsidRDefault="004D0231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D0231" w:rsidRDefault="004D0231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 w:type="page"/>
      </w:r>
    </w:p>
    <w:p w:rsidR="002113F6" w:rsidRDefault="002113F6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Н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ормативные затраты на приобретение материальных запасов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для гражданской обороны на одного работника расчетной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8C51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численности администрации </w:t>
      </w:r>
      <w:r w:rsidR="00EA3B2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городского округа Истра</w:t>
      </w:r>
    </w:p>
    <w:p w:rsidR="004D0231" w:rsidRDefault="004D0231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4D0231" w:rsidTr="004D0231">
        <w:tc>
          <w:tcPr>
            <w:tcW w:w="675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39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Наименование расходных материалов</w:t>
            </w:r>
          </w:p>
        </w:tc>
        <w:tc>
          <w:tcPr>
            <w:tcW w:w="2957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2957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Срок эксплуатации</w:t>
            </w:r>
          </w:p>
        </w:tc>
        <w:tc>
          <w:tcPr>
            <w:tcW w:w="2958" w:type="dxa"/>
            <w:vAlign w:val="center"/>
          </w:tcPr>
          <w:p w:rsidR="004D0231" w:rsidRPr="008F7639" w:rsidRDefault="004D0231" w:rsidP="004D023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Цена, руб.</w:t>
            </w:r>
          </w:p>
        </w:tc>
      </w:tr>
      <w:tr w:rsidR="004D0231" w:rsidTr="00406DC4">
        <w:tc>
          <w:tcPr>
            <w:tcW w:w="675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7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239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Противогаз фильтрующий гражданский типа ГП-7В и его модификации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 лет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3000</w:t>
            </w:r>
          </w:p>
        </w:tc>
      </w:tr>
      <w:tr w:rsidR="004D0231" w:rsidTr="00406DC4">
        <w:tc>
          <w:tcPr>
            <w:tcW w:w="675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7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239" w:type="dxa"/>
          </w:tcPr>
          <w:p w:rsidR="004D0231" w:rsidRPr="008F7639" w:rsidRDefault="004D0231" w:rsidP="00EA3B22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Дополнительный патрон к противогазу</w:t>
            </w:r>
            <w:r w:rsidR="00BD4AD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r w:rsidR="00EA3B2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фильтрующему типа ДПГ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 лет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</w:tr>
      <w:tr w:rsidR="004D0231" w:rsidTr="00406DC4">
        <w:tc>
          <w:tcPr>
            <w:tcW w:w="675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7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239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Респиратор типа Р-2, РУ-60М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 лет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более 2000</w:t>
            </w:r>
          </w:p>
        </w:tc>
      </w:tr>
      <w:tr w:rsidR="004D0231" w:rsidTr="00406DC4">
        <w:tc>
          <w:tcPr>
            <w:tcW w:w="675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7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239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Самоспасатель</w:t>
            </w:r>
            <w:proofErr w:type="spellEnd"/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типа "Феникс", ГЗДК-У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 лет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  <w:tr w:rsidR="004D0231" w:rsidTr="00406DC4">
        <w:tc>
          <w:tcPr>
            <w:tcW w:w="675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7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239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Комплект индивидуальный медицинский гражданской защиты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 года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000</w:t>
            </w:r>
          </w:p>
        </w:tc>
      </w:tr>
      <w:tr w:rsidR="004D0231" w:rsidTr="00406DC4">
        <w:tc>
          <w:tcPr>
            <w:tcW w:w="675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7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239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Индивидуальный противохимический пакет типа ИПП-11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 лет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</w:tr>
      <w:tr w:rsidR="004D0231" w:rsidTr="00406DC4">
        <w:tc>
          <w:tcPr>
            <w:tcW w:w="675" w:type="dxa"/>
            <w:vAlign w:val="center"/>
          </w:tcPr>
          <w:p w:rsidR="004D0231" w:rsidRPr="001E5546" w:rsidRDefault="004D0231" w:rsidP="004D0231">
            <w:pPr>
              <w:pStyle w:val="a6"/>
              <w:numPr>
                <w:ilvl w:val="0"/>
                <w:numId w:val="17"/>
              </w:numPr>
              <w:ind w:left="284" w:hanging="28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239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Индивидуальный перевязочный пакет типа ИПП-1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2957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 лет</w:t>
            </w:r>
          </w:p>
        </w:tc>
        <w:tc>
          <w:tcPr>
            <w:tcW w:w="2958" w:type="dxa"/>
          </w:tcPr>
          <w:p w:rsidR="004D0231" w:rsidRPr="008F7639" w:rsidRDefault="004D0231" w:rsidP="00406DC4">
            <w:pPr>
              <w:spacing w:before="150"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8F76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00</w:t>
            </w:r>
          </w:p>
        </w:tc>
      </w:tr>
    </w:tbl>
    <w:p w:rsidR="004D0231" w:rsidRDefault="004D0231" w:rsidP="002113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D0231" w:rsidRDefault="002113F6" w:rsidP="00406DC4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</w:t>
      </w:r>
      <w:r w:rsidR="008F70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ные распорядители бюджетных средств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A3B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городского округа Истра</w:t>
      </w:r>
      <w:r w:rsidR="008F70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имею</w:t>
      </w:r>
      <w:r w:rsidRPr="008F76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право самостоятельно регулировать наименование и количество приобретаемых материальных запасов для гражданской обороны при условии, что фактические затраты на приобретение не превысят расчетные.</w:t>
      </w:r>
      <w:r w:rsidR="004D0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 w:type="page"/>
      </w:r>
    </w:p>
    <w:p w:rsidR="000C3388" w:rsidRPr="00406DC4" w:rsidRDefault="000C3388" w:rsidP="008F70CB">
      <w:pPr>
        <w:pStyle w:val="ConsPlusNormal"/>
        <w:ind w:left="9072"/>
        <w:rPr>
          <w:rFonts w:ascii="Times New Roman" w:hAnsi="Times New Roman" w:cs="Times New Roman"/>
          <w:sz w:val="24"/>
          <w:szCs w:val="28"/>
        </w:rPr>
      </w:pPr>
      <w:r w:rsidRPr="00406DC4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№ 2 к постановлению администрации </w:t>
      </w:r>
      <w:r w:rsidR="00EA3B22" w:rsidRPr="00EA3B22">
        <w:rPr>
          <w:rFonts w:ascii="Times New Roman" w:hAnsi="Times New Roman" w:cs="Times New Roman"/>
          <w:sz w:val="24"/>
          <w:szCs w:val="28"/>
        </w:rPr>
        <w:t>городского округа Истра</w:t>
      </w:r>
    </w:p>
    <w:p w:rsidR="000C3388" w:rsidRPr="00406DC4" w:rsidRDefault="000C3388" w:rsidP="008F70CB">
      <w:pPr>
        <w:pStyle w:val="ConsPlusNormal"/>
        <w:ind w:left="9072"/>
        <w:rPr>
          <w:rFonts w:ascii="Times New Roman" w:hAnsi="Times New Roman" w:cs="Times New Roman"/>
          <w:sz w:val="24"/>
          <w:szCs w:val="28"/>
          <w:u w:val="single"/>
        </w:rPr>
      </w:pPr>
      <w:r w:rsidRPr="00406DC4">
        <w:rPr>
          <w:rFonts w:ascii="Times New Roman" w:hAnsi="Times New Roman" w:cs="Times New Roman"/>
          <w:sz w:val="24"/>
          <w:szCs w:val="28"/>
        </w:rPr>
        <w:t xml:space="preserve">от </w:t>
      </w:r>
      <w:r w:rsidR="00D37422">
        <w:rPr>
          <w:rFonts w:ascii="Times New Roman" w:hAnsi="Times New Roman" w:cs="Times New Roman"/>
          <w:sz w:val="24"/>
          <w:szCs w:val="28"/>
        </w:rPr>
        <w:t xml:space="preserve">06.06.2017 г. </w:t>
      </w:r>
      <w:r w:rsidRPr="00406DC4">
        <w:rPr>
          <w:rFonts w:ascii="Times New Roman" w:hAnsi="Times New Roman" w:cs="Times New Roman"/>
          <w:sz w:val="24"/>
          <w:szCs w:val="28"/>
        </w:rPr>
        <w:t>№</w:t>
      </w:r>
      <w:r w:rsidR="00D37422">
        <w:rPr>
          <w:rFonts w:ascii="Times New Roman" w:hAnsi="Times New Roman" w:cs="Times New Roman"/>
          <w:sz w:val="24"/>
          <w:szCs w:val="28"/>
        </w:rPr>
        <w:t>3945/6</w:t>
      </w:r>
      <w:bookmarkStart w:id="25" w:name="_GoBack"/>
      <w:bookmarkEnd w:id="25"/>
    </w:p>
    <w:p w:rsidR="000C3388" w:rsidRPr="008F70CB" w:rsidRDefault="000C3388" w:rsidP="000C3388">
      <w:pPr>
        <w:spacing w:after="0" w:line="240" w:lineRule="auto"/>
        <w:ind w:left="1020"/>
        <w:jc w:val="both"/>
        <w:rPr>
          <w:rFonts w:ascii="Times New Roman" w:hAnsi="Times New Roman" w:cs="Times New Roman"/>
          <w:sz w:val="16"/>
          <w:szCs w:val="16"/>
        </w:rPr>
      </w:pPr>
    </w:p>
    <w:p w:rsidR="000C3388" w:rsidRDefault="001E30A5" w:rsidP="000C33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0C3388" w:rsidRPr="00217303">
        <w:rPr>
          <w:rFonts w:ascii="Times New Roman" w:hAnsi="Times New Roman" w:cs="Times New Roman"/>
          <w:b/>
          <w:sz w:val="28"/>
          <w:szCs w:val="28"/>
        </w:rPr>
        <w:t xml:space="preserve">равила определения </w:t>
      </w:r>
      <w:hyperlink w:anchor="Par210" w:tooltip="ТРЕБОВАНИЯ" w:history="1">
        <w:r w:rsidR="000C3388" w:rsidRPr="00217303">
          <w:rPr>
            <w:rFonts w:ascii="Times New Roman" w:hAnsi="Times New Roman" w:cs="Times New Roman"/>
            <w:b/>
            <w:sz w:val="28"/>
            <w:szCs w:val="28"/>
          </w:rPr>
          <w:t>требовани</w:t>
        </w:r>
      </w:hyperlink>
      <w:r w:rsidR="004C5DFF">
        <w:rPr>
          <w:rFonts w:ascii="Times New Roman" w:hAnsi="Times New Roman" w:cs="Times New Roman"/>
          <w:b/>
          <w:sz w:val="28"/>
          <w:szCs w:val="28"/>
        </w:rPr>
        <w:t>й</w:t>
      </w:r>
      <w:r w:rsidR="000C3388" w:rsidRPr="00217303">
        <w:rPr>
          <w:rFonts w:ascii="Times New Roman" w:hAnsi="Times New Roman" w:cs="Times New Roman"/>
          <w:b/>
          <w:sz w:val="28"/>
          <w:szCs w:val="28"/>
        </w:rPr>
        <w:t xml:space="preserve"> к отдельным видам товаров, работ, услуг (в том числе предельные цены товаров, работ, услуг)</w:t>
      </w:r>
      <w:r w:rsidR="004C5DFF">
        <w:rPr>
          <w:rFonts w:ascii="Times New Roman" w:hAnsi="Times New Roman" w:cs="Times New Roman"/>
          <w:b/>
          <w:sz w:val="28"/>
          <w:szCs w:val="28"/>
        </w:rPr>
        <w:t>,</w:t>
      </w:r>
      <w:r w:rsidR="008F7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388" w:rsidRPr="00217303">
        <w:rPr>
          <w:rFonts w:ascii="Times New Roman" w:hAnsi="Times New Roman" w:cs="Times New Roman"/>
          <w:b/>
          <w:sz w:val="28"/>
          <w:szCs w:val="28"/>
        </w:rPr>
        <w:t>закупаемых для обеспечения муниципальных нужд</w:t>
      </w:r>
    </w:p>
    <w:p w:rsidR="00C33FDF" w:rsidRPr="008F70CB" w:rsidRDefault="00C33FDF" w:rsidP="000C3388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требований к закупаемым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органами </w:t>
      </w:r>
      <w:r w:rsidRPr="00AD1FC3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 отдельным видам товаров, работ, услуг (в том числе предельных цен товаров, работ, услуг).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Муниципальные органы</w:t>
      </w:r>
      <w:r w:rsidRPr="00AD1FC3">
        <w:rPr>
          <w:rFonts w:ascii="Times New Roman" w:hAnsi="Times New Roman" w:cs="Times New Roman"/>
          <w:sz w:val="28"/>
          <w:szCs w:val="28"/>
        </w:rPr>
        <w:t xml:space="preserve"> утверждают определенные в соответствии с настоящими Правилами требования к закупаемым ими, подведомственными им казенными и бюджетными учреждениями отдельным видам товаров, работ, услуг, включающие </w:t>
      </w:r>
      <w:hyperlink w:anchor="P78" w:history="1">
        <w:r w:rsidRPr="00AD1F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 по форме согласно приложению 1 к настоящим Правилам.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3. Ведомственный </w:t>
      </w:r>
      <w:hyperlink w:anchor="P78" w:history="1">
        <w:r w:rsidRPr="00AD1F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формируется на основании обязательного </w:t>
      </w:r>
      <w:hyperlink w:anchor="P192" w:history="1">
        <w:r w:rsidRPr="00AD1FC3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характеристикам, предусмотренных приложением 2 к настоящим Правилам (далее - обязательный перечень).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45"/>
      <w:bookmarkEnd w:id="26"/>
      <w:r w:rsidRPr="00AD1FC3">
        <w:rPr>
          <w:rFonts w:ascii="Times New Roman" w:hAnsi="Times New Roman" w:cs="Times New Roman"/>
          <w:sz w:val="28"/>
          <w:szCs w:val="28"/>
        </w:rPr>
        <w:t xml:space="preserve">4. Критериями отбора отдельных видов товаров, работ, услуг, не включенных в обязательный </w:t>
      </w:r>
      <w:hyperlink w:anchor="P192" w:history="1">
        <w:r w:rsidRPr="00AD1F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и подлежащих включению в ведомственный </w:t>
      </w:r>
      <w:hyperlink w:anchor="P78" w:history="1">
        <w:r w:rsidRPr="00AD1F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D1FC3">
        <w:rPr>
          <w:rFonts w:ascii="Times New Roman" w:hAnsi="Times New Roman" w:cs="Times New Roman"/>
          <w:sz w:val="28"/>
          <w:szCs w:val="28"/>
        </w:rPr>
        <w:t>, одновременно являются: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доля расходов </w:t>
      </w:r>
      <w:r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Pr="00AD1FC3">
        <w:rPr>
          <w:rFonts w:ascii="Times New Roman" w:hAnsi="Times New Roman" w:cs="Times New Roman"/>
          <w:sz w:val="28"/>
          <w:szCs w:val="28"/>
        </w:rPr>
        <w:t xml:space="preserve"> и подведомственных им казенных и бюджетных учреждений на приобретение отдельного вида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нужд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>городского округа Истра</w:t>
      </w:r>
      <w:r w:rsidRPr="00AD1FC3">
        <w:rPr>
          <w:rFonts w:ascii="Times New Roman" w:hAnsi="Times New Roman" w:cs="Times New Roman"/>
          <w:sz w:val="28"/>
          <w:szCs w:val="28"/>
        </w:rPr>
        <w:t xml:space="preserve"> за отчетный финансовый год в общем объеме расходов этого </w:t>
      </w:r>
      <w:r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Pr="00AD1FC3">
        <w:rPr>
          <w:rFonts w:ascii="Times New Roman" w:hAnsi="Times New Roman" w:cs="Times New Roman"/>
          <w:sz w:val="28"/>
          <w:szCs w:val="28"/>
        </w:rPr>
        <w:t xml:space="preserve"> и подведомственных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AD1FC3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товаров, работ, услуг;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доля контрактов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D1FC3">
        <w:rPr>
          <w:rFonts w:ascii="Times New Roman" w:hAnsi="Times New Roman" w:cs="Times New Roman"/>
          <w:sz w:val="28"/>
          <w:szCs w:val="28"/>
        </w:rPr>
        <w:t xml:space="preserve"> органа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D1FC3">
        <w:rPr>
          <w:rFonts w:ascii="Times New Roman" w:hAnsi="Times New Roman" w:cs="Times New Roman"/>
          <w:sz w:val="28"/>
          <w:szCs w:val="28"/>
        </w:rPr>
        <w:t xml:space="preserve"> подведомственных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AD1FC3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 вида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нужд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>городского округа Истра</w:t>
      </w:r>
      <w:r w:rsidRPr="00AD1FC3">
        <w:rPr>
          <w:rFonts w:ascii="Times New Roman" w:hAnsi="Times New Roman" w:cs="Times New Roman"/>
          <w:sz w:val="28"/>
          <w:szCs w:val="28"/>
        </w:rPr>
        <w:t xml:space="preserve">, заключенных в отчетном финансовом году, в общем количестве контрактов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D1FC3">
        <w:rPr>
          <w:rFonts w:ascii="Times New Roman" w:hAnsi="Times New Roman" w:cs="Times New Roman"/>
          <w:sz w:val="28"/>
          <w:szCs w:val="28"/>
        </w:rPr>
        <w:t xml:space="preserve"> органа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>городского округа Истра</w:t>
      </w:r>
      <w:r w:rsidRPr="00AD1FC3">
        <w:rPr>
          <w:rFonts w:ascii="Times New Roman" w:hAnsi="Times New Roman" w:cs="Times New Roman"/>
          <w:sz w:val="28"/>
          <w:szCs w:val="28"/>
        </w:rPr>
        <w:t xml:space="preserve">, и подведомственных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AD1FC3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товаров, работ, услуг, заключенных в отчетном финансовом году;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>значение одного из указанных критериев должно составлять не менее 5 процентов за отчетный финансовый год.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органы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 xml:space="preserve">городского округа Истра </w:t>
      </w:r>
      <w:r w:rsidRPr="00AD1FC3">
        <w:rPr>
          <w:rFonts w:ascii="Times New Roman" w:hAnsi="Times New Roman" w:cs="Times New Roman"/>
          <w:sz w:val="28"/>
          <w:szCs w:val="28"/>
        </w:rPr>
        <w:t xml:space="preserve">при включении в ведомственный </w:t>
      </w:r>
      <w:hyperlink w:anchor="P78" w:history="1">
        <w:r w:rsidRPr="00AD1F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</w:t>
      </w:r>
      <w:hyperlink w:anchor="P192" w:history="1">
        <w:r w:rsidRPr="00AD1FC3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, применяют установленные </w:t>
      </w:r>
      <w:hyperlink w:anchor="P45" w:history="1">
        <w:r w:rsidRPr="00AD1FC3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настоящих Правил критерии исходя из определения их значений в процентном отношении к объему осуществляемых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органами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 xml:space="preserve">городского округа Истра </w:t>
      </w:r>
      <w:r w:rsidRPr="00AD1FC3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 закупок.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6. При формировании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органы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 xml:space="preserve">городского округа Истра </w:t>
      </w:r>
      <w:r w:rsidRPr="00AD1FC3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P45" w:history="1">
        <w:r w:rsidRPr="00AD1FC3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органы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 xml:space="preserve">городского округа Истра </w:t>
      </w:r>
      <w:r w:rsidRPr="00AD1FC3">
        <w:rPr>
          <w:rFonts w:ascii="Times New Roman" w:hAnsi="Times New Roman" w:cs="Times New Roman"/>
          <w:sz w:val="28"/>
          <w:szCs w:val="28"/>
        </w:rPr>
        <w:t xml:space="preserve">при формировании ведомственного </w:t>
      </w:r>
      <w:hyperlink w:anchor="P78" w:history="1">
        <w:r w:rsidRPr="00AD1FC3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вправе включить в него дополнительно: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отдельные виды товаров, работ, услуг, не указанные в обязательном </w:t>
      </w:r>
      <w:hyperlink w:anchor="P192" w:history="1">
        <w:r w:rsidRPr="00AD1FC3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и не соответствующие критериям, указанным в </w:t>
      </w:r>
      <w:hyperlink w:anchor="P45" w:history="1">
        <w:r w:rsidRPr="00AD1FC3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характеристики (свойства) товаров, работ, услуг, не включенные в обязательный </w:t>
      </w:r>
      <w:hyperlink w:anchor="P192" w:history="1">
        <w:r w:rsidRPr="00AD1F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и не приводящие к необоснованным ограничениям количества участников закупки;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</w:t>
      </w:r>
      <w:hyperlink w:anchor="P192" w:history="1">
        <w:r w:rsidRPr="00AD1FC3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AD1FC3">
        <w:rPr>
          <w:rFonts w:ascii="Times New Roman" w:hAnsi="Times New Roman" w:cs="Times New Roman"/>
          <w:sz w:val="28"/>
          <w:szCs w:val="28"/>
        </w:rPr>
        <w:t>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товара.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8. Значения потребительских свойств и иных характеристик (в том числе предельные цены) отдельных видов товаров, работ, услуг, включенных в ведомственный </w:t>
      </w:r>
      <w:hyperlink w:anchor="P78" w:history="1">
        <w:r w:rsidRPr="00AD1F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D1FC3">
        <w:rPr>
          <w:rFonts w:ascii="Times New Roman" w:hAnsi="Times New Roman" w:cs="Times New Roman"/>
          <w:sz w:val="28"/>
          <w:szCs w:val="28"/>
        </w:rPr>
        <w:t>, определяются: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органов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>городского округа Истра,</w:t>
      </w:r>
      <w:r w:rsidRPr="00AD1FC3">
        <w:rPr>
          <w:rFonts w:ascii="Times New Roman" w:hAnsi="Times New Roman" w:cs="Times New Roman"/>
          <w:sz w:val="28"/>
          <w:szCs w:val="28"/>
        </w:rPr>
        <w:t xml:space="preserve"> в том числе подведомственных им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D1FC3">
        <w:rPr>
          <w:rFonts w:ascii="Times New Roman" w:hAnsi="Times New Roman" w:cs="Times New Roman"/>
          <w:sz w:val="28"/>
          <w:szCs w:val="28"/>
        </w:rPr>
        <w:t xml:space="preserve"> казенных </w:t>
      </w:r>
      <w:r w:rsidR="000E1E6D">
        <w:rPr>
          <w:rFonts w:ascii="Times New Roman" w:hAnsi="Times New Roman" w:cs="Times New Roman"/>
          <w:sz w:val="28"/>
          <w:szCs w:val="28"/>
        </w:rPr>
        <w:t xml:space="preserve">и бюджетных </w:t>
      </w:r>
      <w:r w:rsidRPr="00AD1FC3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EA3B22">
        <w:rPr>
          <w:rFonts w:ascii="Times New Roman" w:hAnsi="Times New Roman" w:cs="Times New Roman"/>
          <w:color w:val="333333"/>
          <w:sz w:val="28"/>
          <w:szCs w:val="28"/>
        </w:rPr>
        <w:t>городского округа Истра</w:t>
      </w:r>
      <w:r w:rsidRPr="00AD1FC3">
        <w:rPr>
          <w:rFonts w:ascii="Times New Roman" w:hAnsi="Times New Roman" w:cs="Times New Roman"/>
          <w:sz w:val="28"/>
          <w:szCs w:val="28"/>
        </w:rPr>
        <w:t>;</w:t>
      </w:r>
    </w:p>
    <w:p w:rsidR="00127681" w:rsidRPr="00AD1FC3" w:rsidRDefault="00127681" w:rsidP="00127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>с учетом категорий и (или) групп должностей работников казенных и бюджетных учреждений согласно штатному расписанию.</w:t>
      </w:r>
    </w:p>
    <w:p w:rsidR="00073CF3" w:rsidRDefault="00127681" w:rsidP="00406D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1FC3">
        <w:rPr>
          <w:rFonts w:ascii="Times New Roman" w:hAnsi="Times New Roman" w:cs="Times New Roman"/>
          <w:sz w:val="28"/>
          <w:szCs w:val="28"/>
        </w:rPr>
        <w:t xml:space="preserve">9. Дополнительно включаемые в ведомственный </w:t>
      </w:r>
      <w:hyperlink w:anchor="P78" w:history="1">
        <w:r w:rsidRPr="00AD1FC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459" w:history="1">
        <w:r w:rsidRPr="00AD1FC3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AD1FC3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073CF3" w:rsidRDefault="00073CF3" w:rsidP="00073C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073CF3" w:rsidSect="00856216">
          <w:footerReference w:type="default" r:id="rId460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73CF3" w:rsidRPr="008F70CB" w:rsidRDefault="00073CF3" w:rsidP="00073CF3">
      <w:pPr>
        <w:ind w:left="10348"/>
        <w:rPr>
          <w:rFonts w:ascii="Times New Roman" w:hAnsi="Times New Roman" w:cs="Times New Roman"/>
          <w:sz w:val="24"/>
          <w:szCs w:val="24"/>
        </w:rPr>
      </w:pPr>
      <w:r w:rsidRPr="008F70CB">
        <w:rPr>
          <w:rFonts w:ascii="Times New Roman" w:hAnsi="Times New Roman" w:cs="Times New Roman"/>
          <w:sz w:val="24"/>
          <w:szCs w:val="24"/>
        </w:rPr>
        <w:lastRenderedPageBreak/>
        <w:t>Приложение № 1</w:t>
      </w:r>
      <w:r w:rsidRPr="008F70CB">
        <w:rPr>
          <w:rFonts w:ascii="Times New Roman" w:hAnsi="Times New Roman" w:cs="Times New Roman"/>
          <w:sz w:val="24"/>
          <w:szCs w:val="24"/>
        </w:rPr>
        <w:br/>
        <w:t xml:space="preserve">к </w:t>
      </w:r>
      <w:hyperlink w:anchor="sub_1000" w:history="1">
        <w:r w:rsidRPr="008F70CB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8F70CB">
        <w:rPr>
          <w:rFonts w:ascii="Times New Roman" w:hAnsi="Times New Roman" w:cs="Times New Roman"/>
          <w:sz w:val="24"/>
          <w:szCs w:val="24"/>
        </w:rPr>
        <w:t xml:space="preserve"> </w:t>
      </w:r>
      <w:r w:rsidR="008F70CB" w:rsidRPr="008F70CB">
        <w:rPr>
          <w:rFonts w:ascii="Times New Roman" w:hAnsi="Times New Roman" w:cs="Times New Roman"/>
          <w:sz w:val="24"/>
          <w:szCs w:val="24"/>
        </w:rPr>
        <w:t xml:space="preserve">определения </w:t>
      </w:r>
      <w:hyperlink w:anchor="Par210" w:tooltip="ТРЕБОВАНИЯ" w:history="1">
        <w:r w:rsidR="008F70CB" w:rsidRPr="008F70CB">
          <w:rPr>
            <w:rFonts w:ascii="Times New Roman" w:hAnsi="Times New Roman" w:cs="Times New Roman"/>
            <w:sz w:val="24"/>
            <w:szCs w:val="24"/>
          </w:rPr>
          <w:t>требовани</w:t>
        </w:r>
      </w:hyperlink>
      <w:r w:rsidR="008F70CB" w:rsidRPr="008F70CB">
        <w:rPr>
          <w:rFonts w:ascii="Times New Roman" w:hAnsi="Times New Roman" w:cs="Times New Roman"/>
          <w:sz w:val="24"/>
          <w:szCs w:val="24"/>
        </w:rPr>
        <w:t>й к отдельным видам товаров, работ, услуг (в том числе предельные цены товаров, работ, услуг), закупаемых для обеспечения муниципальных нужд</w:t>
      </w:r>
    </w:p>
    <w:p w:rsidR="00073CF3" w:rsidRPr="00406DC4" w:rsidRDefault="00073CF3" w:rsidP="00073CF3">
      <w:pPr>
        <w:pStyle w:val="1"/>
        <w:spacing w:before="0" w:after="0"/>
        <w:rPr>
          <w:rFonts w:ascii="Times New Roman" w:hAnsi="Times New Roman" w:cs="Times New Roman"/>
          <w:b/>
          <w:bCs/>
          <w:color w:val="auto"/>
          <w:sz w:val="28"/>
        </w:rPr>
      </w:pPr>
      <w:r w:rsidRPr="00406DC4">
        <w:rPr>
          <w:rFonts w:ascii="Times New Roman" w:hAnsi="Times New Roman" w:cs="Times New Roman"/>
          <w:color w:val="auto"/>
          <w:sz w:val="28"/>
        </w:rPr>
        <w:t>Форма ведомственного перечня</w:t>
      </w:r>
      <w:r w:rsidRPr="00406DC4">
        <w:rPr>
          <w:rFonts w:ascii="Times New Roman" w:hAnsi="Times New Roman" w:cs="Times New Roman"/>
          <w:color w:val="auto"/>
          <w:sz w:val="28"/>
        </w:rPr>
        <w:br/>
        <w:t xml:space="preserve">отдельных видов товаров, работ, услуг, их потребительские свойства (в том числе качество) и иные характеристики </w:t>
      </w:r>
    </w:p>
    <w:p w:rsidR="00073CF3" w:rsidRDefault="00073CF3" w:rsidP="00073CF3">
      <w:pPr>
        <w:pStyle w:val="1"/>
        <w:spacing w:before="0"/>
        <w:rPr>
          <w:rFonts w:ascii="Times New Roman" w:hAnsi="Times New Roman" w:cs="Times New Roman"/>
          <w:color w:val="auto"/>
          <w:sz w:val="28"/>
        </w:rPr>
      </w:pPr>
      <w:r w:rsidRPr="00406DC4">
        <w:rPr>
          <w:rFonts w:ascii="Times New Roman" w:hAnsi="Times New Roman" w:cs="Times New Roman"/>
          <w:color w:val="auto"/>
          <w:sz w:val="28"/>
        </w:rPr>
        <w:t xml:space="preserve">(в том числе предельные цены товаров, работ, услуг) </w:t>
      </w:r>
    </w:p>
    <w:p w:rsidR="00406DC4" w:rsidRPr="00406DC4" w:rsidRDefault="00406DC4" w:rsidP="00406DC4">
      <w:pPr>
        <w:rPr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"/>
        <w:gridCol w:w="850"/>
        <w:gridCol w:w="1693"/>
        <w:gridCol w:w="859"/>
        <w:gridCol w:w="850"/>
        <w:gridCol w:w="2202"/>
        <w:gridCol w:w="10"/>
        <w:gridCol w:w="2324"/>
        <w:gridCol w:w="1126"/>
        <w:gridCol w:w="1134"/>
        <w:gridCol w:w="142"/>
        <w:gridCol w:w="2410"/>
        <w:gridCol w:w="8"/>
        <w:gridCol w:w="1409"/>
      </w:tblGrid>
      <w:tr w:rsidR="00073CF3" w:rsidRPr="00406DC4" w:rsidTr="00817876"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34" w:right="-169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</w:p>
          <w:p w:rsidR="00073CF3" w:rsidRPr="00406DC4" w:rsidRDefault="00073CF3" w:rsidP="00731C1D">
            <w:pPr>
              <w:pStyle w:val="ac"/>
              <w:ind w:left="-134" w:right="-169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461" w:history="1">
              <w:r w:rsidRPr="00406DC4">
                <w:rPr>
                  <w:rFonts w:ascii="Times New Roman" w:hAnsi="Times New Roman" w:cs="Times New Roman"/>
                  <w:sz w:val="22"/>
                  <w:szCs w:val="22"/>
                </w:rPr>
                <w:t>ОКПД</w:t>
              </w:r>
            </w:hyperlink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96" w:right="-96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1D3527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потребительским свойствам (в том числе качеству) и иным характеристикам, содержащиеся в обязательном перечне, утвержденном постановлением администрации </w:t>
            </w:r>
            <w:r w:rsidR="00EA3B22" w:rsidRPr="00EA3B22">
              <w:rPr>
                <w:rFonts w:ascii="Times New Roman" w:hAnsi="Times New Roman" w:cs="Times New Roman"/>
                <w:sz w:val="22"/>
                <w:szCs w:val="22"/>
              </w:rPr>
              <w:t>городского округа Истра</w:t>
            </w:r>
          </w:p>
        </w:tc>
        <w:tc>
          <w:tcPr>
            <w:tcW w:w="6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08" w:right="-112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Требования к потребительским свойствам (в том числе качеству) и иным характеристикам, утвержденные муниципальным органом</w:t>
            </w:r>
          </w:p>
        </w:tc>
      </w:tr>
      <w:tr w:rsidR="00073CF3" w:rsidRPr="00406DC4" w:rsidTr="00817876"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20" w:right="-145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462" w:history="1">
              <w:r w:rsidRPr="00406DC4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08" w:right="-164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93" w:right="-163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</w:t>
            </w:r>
          </w:p>
          <w:p w:rsidR="00073CF3" w:rsidRPr="00406DC4" w:rsidRDefault="00073CF3" w:rsidP="00731C1D">
            <w:pPr>
              <w:pStyle w:val="ac"/>
              <w:ind w:left="-193" w:right="-163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характеристики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08" w:right="-163"/>
              <w:jc w:val="left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ind w:left="-195" w:right="-167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значение характеристики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1D3527">
            <w:pPr>
              <w:pStyle w:val="ac"/>
              <w:ind w:left="-49" w:right="-108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отклонения значения характеристики от утвержденной администрацией </w:t>
            </w:r>
            <w:r w:rsidR="00EA3B22" w:rsidRPr="00EA3B22">
              <w:rPr>
                <w:rFonts w:ascii="Times New Roman" w:hAnsi="Times New Roman" w:cs="Times New Roman"/>
                <w:sz w:val="22"/>
                <w:szCs w:val="22"/>
              </w:rPr>
              <w:t>городского округа Истра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EA3B22">
            <w:pPr>
              <w:pStyle w:val="ac"/>
              <w:ind w:left="-59" w:right="-112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Функциональное назначение</w:t>
            </w:r>
            <w:hyperlink w:anchor="sub_1111" w:history="1">
              <w:r w:rsidRPr="00406DC4">
                <w:rPr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</w:tr>
      <w:tr w:rsidR="00073CF3" w:rsidRPr="00406DC4" w:rsidTr="00817876"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406DC4">
            <w:pPr>
              <w:spacing w:after="0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406DC4">
                <w:rPr>
                  <w:rFonts w:ascii="Times New Roman" w:hAnsi="Times New Roman" w:cs="Times New Roman"/>
                </w:rPr>
                <w:t>приложением № 2</w:t>
              </w:r>
            </w:hyperlink>
            <w:r w:rsidRPr="00406DC4">
              <w:rPr>
                <w:rFonts w:ascii="Times New Roman" w:hAnsi="Times New Roman" w:cs="Times New Roman"/>
              </w:rPr>
              <w:t xml:space="preserve"> к </w:t>
            </w:r>
            <w:r w:rsidR="00C6009E" w:rsidRPr="00406DC4">
              <w:rPr>
                <w:rFonts w:ascii="Times New Roman" w:hAnsi="Times New Roman" w:cs="Times New Roman"/>
              </w:rPr>
              <w:t>Правилам,</w:t>
            </w:r>
            <w:r w:rsidRPr="00406DC4">
              <w:rPr>
                <w:rFonts w:ascii="Times New Roman" w:hAnsi="Times New Roman" w:cs="Times New Roman"/>
              </w:rPr>
              <w:t xml:space="preserve"> утвержденным </w:t>
            </w:r>
            <w:hyperlink w:anchor="sub_0" w:history="1">
              <w:r w:rsidRPr="00406DC4">
                <w:rPr>
                  <w:rFonts w:ascii="Times New Roman" w:hAnsi="Times New Roman" w:cs="Times New Roman"/>
                </w:rPr>
                <w:t>постановлением</w:t>
              </w:r>
            </w:hyperlink>
            <w:r w:rsidRPr="00406DC4">
              <w:rPr>
                <w:rFonts w:ascii="Times New Roman" w:hAnsi="Times New Roman" w:cs="Times New Roman"/>
              </w:rPr>
              <w:t xml:space="preserve"> администрации </w:t>
            </w:r>
            <w:r w:rsidR="00EA3B22" w:rsidRPr="00EA3B22">
              <w:rPr>
                <w:rFonts w:ascii="Times New Roman" w:hAnsi="Times New Roman" w:cs="Times New Roman"/>
              </w:rPr>
              <w:t>городского округа Истра</w:t>
            </w:r>
          </w:p>
        </w:tc>
      </w:tr>
      <w:tr w:rsidR="00073CF3" w:rsidRPr="00406DC4" w:rsidTr="00817876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073CF3" w:rsidRPr="00406DC4" w:rsidTr="00817876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073CF3" w:rsidRPr="00406DC4" w:rsidTr="00817876"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Дополнительный перечень отдельных видов товаров, работ, услуг, муниципальным органом</w:t>
            </w:r>
          </w:p>
        </w:tc>
      </w:tr>
      <w:tr w:rsidR="00073CF3" w:rsidRPr="00406DC4" w:rsidTr="00817876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073CF3" w:rsidRPr="00406DC4" w:rsidTr="00817876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F3" w:rsidRPr="00406DC4" w:rsidRDefault="00073CF3" w:rsidP="00731C1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06DC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:rsidR="00406DC4" w:rsidRPr="00406DC4" w:rsidRDefault="00406DC4" w:rsidP="00406DC4">
      <w:pPr>
        <w:spacing w:after="0"/>
        <w:ind w:firstLine="697"/>
        <w:rPr>
          <w:rFonts w:ascii="Times New Roman" w:hAnsi="Times New Roman" w:cs="Times New Roman"/>
          <w:sz w:val="24"/>
        </w:rPr>
      </w:pPr>
    </w:p>
    <w:p w:rsidR="00073CF3" w:rsidRPr="00406DC4" w:rsidRDefault="00073CF3" w:rsidP="00073CF3">
      <w:pPr>
        <w:ind w:firstLine="698"/>
        <w:rPr>
          <w:rFonts w:ascii="Times New Roman" w:hAnsi="Times New Roman" w:cs="Times New Roman"/>
        </w:rPr>
      </w:pPr>
      <w:r w:rsidRPr="00406DC4">
        <w:rPr>
          <w:rFonts w:ascii="Times New Roman" w:hAnsi="Times New Roman" w:cs="Times New Roman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073CF3" w:rsidRDefault="00073CF3" w:rsidP="00073CF3">
      <w:pPr>
        <w:spacing w:after="200" w:line="276" w:lineRule="auto"/>
        <w:rPr>
          <w:sz w:val="28"/>
          <w:szCs w:val="28"/>
        </w:rPr>
        <w:sectPr w:rsidR="00073CF3" w:rsidSect="0085621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73CF3" w:rsidRPr="0025590C" w:rsidRDefault="00073CF3" w:rsidP="0025590C">
      <w:pPr>
        <w:widowControl w:val="0"/>
        <w:tabs>
          <w:tab w:val="left" w:pos="4536"/>
        </w:tabs>
        <w:autoSpaceDE w:val="0"/>
        <w:autoSpaceDN w:val="0"/>
        <w:adjustRightInd w:val="0"/>
        <w:ind w:left="10348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5590C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 2</w:t>
      </w:r>
      <w:r w:rsidRPr="0025590C">
        <w:rPr>
          <w:rFonts w:ascii="Times New Roman" w:eastAsia="Calibri" w:hAnsi="Times New Roman" w:cs="Times New Roman"/>
          <w:sz w:val="20"/>
          <w:szCs w:val="20"/>
        </w:rPr>
        <w:br/>
      </w:r>
      <w:r w:rsidR="008F70CB" w:rsidRPr="0025590C">
        <w:rPr>
          <w:rFonts w:ascii="Times New Roman" w:hAnsi="Times New Roman" w:cs="Times New Roman"/>
          <w:sz w:val="20"/>
          <w:szCs w:val="20"/>
        </w:rPr>
        <w:t xml:space="preserve">к </w:t>
      </w:r>
      <w:hyperlink w:anchor="sub_1000" w:history="1">
        <w:r w:rsidR="008F70CB" w:rsidRPr="0025590C">
          <w:rPr>
            <w:rFonts w:ascii="Times New Roman" w:hAnsi="Times New Roman" w:cs="Times New Roman"/>
            <w:sz w:val="20"/>
            <w:szCs w:val="20"/>
          </w:rPr>
          <w:t>Правилам</w:t>
        </w:r>
      </w:hyperlink>
      <w:r w:rsidR="008F70CB" w:rsidRPr="0025590C">
        <w:rPr>
          <w:rFonts w:ascii="Times New Roman" w:hAnsi="Times New Roman" w:cs="Times New Roman"/>
          <w:sz w:val="20"/>
          <w:szCs w:val="20"/>
        </w:rPr>
        <w:t xml:space="preserve"> определения </w:t>
      </w:r>
      <w:hyperlink w:anchor="Par210" w:tooltip="ТРЕБОВАНИЯ" w:history="1">
        <w:r w:rsidR="008F70CB" w:rsidRPr="0025590C">
          <w:rPr>
            <w:rFonts w:ascii="Times New Roman" w:hAnsi="Times New Roman" w:cs="Times New Roman"/>
            <w:sz w:val="20"/>
            <w:szCs w:val="20"/>
          </w:rPr>
          <w:t>требовани</w:t>
        </w:r>
      </w:hyperlink>
      <w:r w:rsidR="008F70CB" w:rsidRPr="0025590C">
        <w:rPr>
          <w:rFonts w:ascii="Times New Roman" w:hAnsi="Times New Roman" w:cs="Times New Roman"/>
          <w:sz w:val="20"/>
          <w:szCs w:val="20"/>
        </w:rPr>
        <w:t>й к отдельным видам товаров, работ, услуг (в том числе предельные цены товаров, работ, услуг), закупаемых для обеспечения муниципальных нужд</w:t>
      </w:r>
      <w:r w:rsidRPr="0025590C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073CF3" w:rsidRDefault="00073CF3" w:rsidP="00972E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</w:rPr>
      </w:pPr>
      <w:r w:rsidRPr="00406DC4">
        <w:rPr>
          <w:rFonts w:ascii="Times New Roman" w:eastAsia="Calibri" w:hAnsi="Times New Roman" w:cs="Times New Roman"/>
          <w:bCs/>
          <w:sz w:val="28"/>
        </w:rPr>
        <w:t>Обязательный перечень</w:t>
      </w:r>
      <w:r w:rsidRPr="00406DC4">
        <w:rPr>
          <w:rFonts w:ascii="Times New Roman" w:eastAsia="Calibri" w:hAnsi="Times New Roman" w:cs="Times New Roman"/>
          <w:bCs/>
          <w:sz w:val="28"/>
        </w:rPr>
        <w:br/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CE677D" w:rsidRPr="00406DC4" w:rsidRDefault="00CE677D" w:rsidP="00972E8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28"/>
        </w:rPr>
      </w:pPr>
    </w:p>
    <w:tbl>
      <w:tblPr>
        <w:tblW w:w="1569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8"/>
        <w:gridCol w:w="537"/>
        <w:gridCol w:w="1182"/>
        <w:gridCol w:w="1130"/>
        <w:gridCol w:w="531"/>
        <w:gridCol w:w="531"/>
        <w:gridCol w:w="1554"/>
        <w:gridCol w:w="1553"/>
        <w:gridCol w:w="1553"/>
        <w:gridCol w:w="1101"/>
        <w:gridCol w:w="1101"/>
        <w:gridCol w:w="1101"/>
        <w:gridCol w:w="1101"/>
        <w:gridCol w:w="1210"/>
        <w:gridCol w:w="1101"/>
      </w:tblGrid>
      <w:tr w:rsidR="00CE677D" w:rsidRPr="00406DC4" w:rsidTr="00300C0A">
        <w:trPr>
          <w:tblHeader/>
        </w:trPr>
        <w:tc>
          <w:tcPr>
            <w:tcW w:w="408" w:type="dxa"/>
            <w:vMerge w:val="restart"/>
          </w:tcPr>
          <w:p w:rsidR="00CE677D" w:rsidRPr="00E64591" w:rsidRDefault="00CE677D" w:rsidP="00CE677D">
            <w:pPr>
              <w:pStyle w:val="ConsPlusNormal"/>
              <w:jc w:val="center"/>
              <w:rPr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537" w:type="dxa"/>
            <w:vMerge w:val="restart"/>
          </w:tcPr>
          <w:p w:rsidR="00CE677D" w:rsidRPr="00E64591" w:rsidRDefault="00CE677D" w:rsidP="00CE677D">
            <w:pPr>
              <w:pStyle w:val="ConsPlusNormal"/>
              <w:jc w:val="center"/>
              <w:rPr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63" w:history="1">
              <w:r w:rsidRPr="00E64591">
                <w:rPr>
                  <w:rFonts w:ascii="Times New Roman" w:hAnsi="Times New Roman" w:cs="Times New Roman"/>
                  <w:sz w:val="16"/>
                  <w:szCs w:val="16"/>
                </w:rPr>
                <w:t>ОКПД</w:t>
              </w:r>
            </w:hyperlink>
          </w:p>
        </w:tc>
        <w:tc>
          <w:tcPr>
            <w:tcW w:w="1182" w:type="dxa"/>
            <w:vMerge w:val="restart"/>
          </w:tcPr>
          <w:p w:rsidR="00CE677D" w:rsidRPr="00E64591" w:rsidRDefault="00CE677D" w:rsidP="00CE67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3567" w:type="dxa"/>
            <w:gridSpan w:val="12"/>
            <w:vAlign w:val="center"/>
          </w:tcPr>
          <w:p w:rsidR="00CE677D" w:rsidRPr="00E64591" w:rsidRDefault="00CE677D" w:rsidP="00CE677D">
            <w:pPr>
              <w:pStyle w:val="ConsPlusNormal"/>
              <w:jc w:val="center"/>
              <w:rPr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и иным характеристикам (в том числе предельные цены) отдельных видов товаров, работ, услуг</w:t>
            </w:r>
          </w:p>
        </w:tc>
      </w:tr>
      <w:tr w:rsidR="00EB41FA" w:rsidRPr="00406DC4" w:rsidTr="00300C0A">
        <w:trPr>
          <w:tblHeader/>
        </w:trPr>
        <w:tc>
          <w:tcPr>
            <w:tcW w:w="408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2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0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1062" w:type="dxa"/>
            <w:gridSpan w:val="2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75" w:type="dxa"/>
            <w:gridSpan w:val="9"/>
          </w:tcPr>
          <w:p w:rsidR="00CE677D" w:rsidRPr="00E64591" w:rsidRDefault="00CE677D" w:rsidP="00CE67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</w:tr>
      <w:tr w:rsidR="00EB41FA" w:rsidRPr="00406DC4" w:rsidTr="00E64591">
        <w:trPr>
          <w:trHeight w:val="314"/>
          <w:tblHeader/>
        </w:trPr>
        <w:tc>
          <w:tcPr>
            <w:tcW w:w="408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2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0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4591">
              <w:rPr>
                <w:rFonts w:ascii="Times New Roman" w:hAnsi="Times New Roman" w:cs="Times New Roman"/>
                <w:sz w:val="12"/>
                <w:szCs w:val="12"/>
              </w:rPr>
              <w:t xml:space="preserve">код по </w:t>
            </w:r>
            <w:hyperlink r:id="rId464" w:history="1">
              <w:r w:rsidRPr="00E64591">
                <w:rPr>
                  <w:rFonts w:ascii="Times New Roman" w:hAnsi="Times New Roman" w:cs="Times New Roman"/>
                  <w:sz w:val="12"/>
                  <w:szCs w:val="12"/>
                </w:rPr>
                <w:t>ОКЕИ</w:t>
              </w:r>
            </w:hyperlink>
          </w:p>
        </w:tc>
        <w:tc>
          <w:tcPr>
            <w:tcW w:w="53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4591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7963" w:type="dxa"/>
            <w:gridSpan w:val="6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EA3B22" w:rsidRPr="00E64591">
              <w:rPr>
                <w:rFonts w:ascii="Times New Roman" w:hAnsi="Times New Roman" w:cs="Times New Roman"/>
                <w:sz w:val="16"/>
                <w:szCs w:val="16"/>
              </w:rPr>
              <w:t>городского округа Истра</w:t>
            </w:r>
          </w:p>
        </w:tc>
        <w:tc>
          <w:tcPr>
            <w:tcW w:w="3412" w:type="dxa"/>
            <w:gridSpan w:val="3"/>
          </w:tcPr>
          <w:p w:rsidR="00CE677D" w:rsidRPr="00E64591" w:rsidRDefault="00CE677D" w:rsidP="006C602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Муниципальные казенные </w:t>
            </w:r>
            <w:r w:rsidR="000E1E6D" w:rsidRPr="00E64591">
              <w:rPr>
                <w:rFonts w:ascii="Times New Roman" w:hAnsi="Times New Roman" w:cs="Times New Roman"/>
                <w:sz w:val="16"/>
                <w:szCs w:val="16"/>
              </w:rPr>
              <w:t xml:space="preserve">(бюджетные) </w:t>
            </w: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</w:tr>
      <w:tr w:rsidR="00EB41FA" w:rsidRPr="00406DC4" w:rsidTr="00300C0A">
        <w:trPr>
          <w:tblHeader/>
        </w:trPr>
        <w:tc>
          <w:tcPr>
            <w:tcW w:w="408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2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0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gridSpan w:val="3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должности категории "руководители"</w:t>
            </w: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  <w:hyperlink w:anchor="P563" w:history="1">
              <w:r w:rsidRPr="00E64591">
                <w:rPr>
                  <w:rFonts w:ascii="Times New Roman" w:hAnsi="Times New Roman" w:cs="Times New Roman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Муниципальные служащие</w:t>
            </w: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Иные должности</w:t>
            </w: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1210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Иные должности</w:t>
            </w:r>
          </w:p>
        </w:tc>
      </w:tr>
      <w:tr w:rsidR="00EB41FA" w:rsidRPr="00406DC4" w:rsidTr="00300C0A">
        <w:trPr>
          <w:tblHeader/>
        </w:trPr>
        <w:tc>
          <w:tcPr>
            <w:tcW w:w="408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2" w:type="dxa"/>
            <w:vMerge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0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</w:tcPr>
          <w:p w:rsidR="00CE677D" w:rsidRPr="00E64591" w:rsidRDefault="00CE677D" w:rsidP="001E27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r w:rsidR="001E2746" w:rsidRPr="00E64591">
              <w:rPr>
                <w:rFonts w:ascii="Times New Roman" w:hAnsi="Times New Roman" w:cs="Times New Roman"/>
                <w:sz w:val="16"/>
                <w:szCs w:val="16"/>
              </w:rPr>
              <w:t>(Руководитель) городского округа Истра)</w:t>
            </w:r>
          </w:p>
        </w:tc>
        <w:tc>
          <w:tcPr>
            <w:tcW w:w="1553" w:type="dxa"/>
          </w:tcPr>
          <w:p w:rsidR="00CE677D" w:rsidRPr="00E64591" w:rsidRDefault="00CE677D" w:rsidP="002D23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 xml:space="preserve">Первый заместитель </w:t>
            </w:r>
            <w:r w:rsidR="002D23FE" w:rsidRPr="00E64591">
              <w:rPr>
                <w:rFonts w:ascii="Times New Roman" w:hAnsi="Times New Roman" w:cs="Times New Roman"/>
                <w:sz w:val="16"/>
                <w:szCs w:val="16"/>
              </w:rPr>
              <w:t>Руководителя</w:t>
            </w: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администрации, Заместитель главы администрации</w:t>
            </w:r>
          </w:p>
        </w:tc>
        <w:tc>
          <w:tcPr>
            <w:tcW w:w="1553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591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управления, заместитель начальника управления</w:t>
            </w: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</w:tcPr>
          <w:p w:rsidR="00CE677D" w:rsidRPr="00E64591" w:rsidRDefault="00CE677D" w:rsidP="006C60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6C60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37" w:type="dxa"/>
          </w:tcPr>
          <w:p w:rsidR="00CE677D" w:rsidRPr="00406DC4" w:rsidRDefault="00C66B3E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26.20.11</w:t>
            </w:r>
          </w:p>
        </w:tc>
        <w:tc>
          <w:tcPr>
            <w:tcW w:w="1182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Персональный ком</w:t>
            </w:r>
            <w:r w:rsidR="003D6BD3">
              <w:rPr>
                <w:rFonts w:ascii="Times New Roman" w:hAnsi="Times New Roman" w:cs="Times New Roman"/>
                <w:sz w:val="19"/>
                <w:szCs w:val="19"/>
              </w:rPr>
              <w:t>пьютер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тип "Ноутбук"</w:t>
            </w:r>
          </w:p>
        </w:tc>
        <w:tc>
          <w:tcPr>
            <w:tcW w:w="1130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Диагональ монитора, количество ядер процессора, частота процессора, объем оперативной памяти, объем накопителя, оптический привод, наличие модуля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сетевой интерфейс, предустановленное программное обеспечение, предельная цена</w:t>
            </w:r>
          </w:p>
        </w:tc>
        <w:tc>
          <w:tcPr>
            <w:tcW w:w="53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Диагональ монитора - не более 19", количество ядер процессора - не более 4, частота процессора - не более 4 ГГц, объем оперативной памяти - не более 16 ГБ, объем накопителя - не более 1 ТБ, оптический привод - возможно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наличие,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100/1000 - наличие, предустановленная операционная система и пакет офисных приложений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90000 руб.</w:t>
            </w:r>
          </w:p>
        </w:tc>
        <w:tc>
          <w:tcPr>
            <w:tcW w:w="1553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Диагональ монитора - не более 19", количество ядер процессора - не более 4, частота процессора - не более 4 ГГц, объем оперативной памяти - не более 16 ГБ, объем накопителя - не более 1 ТБ, оптический привод - возможно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наличие,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100/1000 - наличие, предустановленная операционная система и пакет офисных приложений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90000 руб.</w:t>
            </w:r>
          </w:p>
        </w:tc>
        <w:tc>
          <w:tcPr>
            <w:tcW w:w="1553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Диагональ монитора - не более 19", тип процессора -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Core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i5 или эквивалент, частота процессора - не менее 2,5 ГГц, объем оперативной памяти - не менее 4 ГБ, объем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накопителя - не менее 500 ГБ, модуль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модуль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сетевой интерфейс -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Win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8 или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Win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37500 руб.</w:t>
            </w:r>
          </w:p>
        </w:tc>
        <w:tc>
          <w:tcPr>
            <w:tcW w:w="1210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6C60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37" w:type="dxa"/>
          </w:tcPr>
          <w:p w:rsidR="00CE677D" w:rsidRPr="00406DC4" w:rsidRDefault="00FB6894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26.20.11</w:t>
            </w:r>
          </w:p>
        </w:tc>
        <w:tc>
          <w:tcPr>
            <w:tcW w:w="1182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Персональный компьютер, тип "Стационарный"</w:t>
            </w:r>
          </w:p>
        </w:tc>
        <w:tc>
          <w:tcPr>
            <w:tcW w:w="1130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Тип, диагональ монитора, количество ядер процессора, частота процессора, объем оперативной памяти, объем накопителя, оптический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привод, сетевой интерфейс, предустановленное программное обеспечение, предельная цена</w:t>
            </w:r>
          </w:p>
        </w:tc>
        <w:tc>
          <w:tcPr>
            <w:tcW w:w="53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Тип - моноблок/системный и монитор. Диагональ монитора - не более 27", количество ядер процессора - не более 4, частота процессора - не более 4 ГГц, объем оперативной памяти - не более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16 ГБ, объем накопителя - не более 1 ТБ, оптический привод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100/1000 - наличие, предустановленная операционная система и пакет офисных приложений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126000 руб.</w:t>
            </w:r>
          </w:p>
        </w:tc>
        <w:tc>
          <w:tcPr>
            <w:tcW w:w="1553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- моноблок/системный и монитор. Диагональ монитора - не более 27", количество ядер процессора - не более 4, частота процессора - не более 4 ГГц, объем оперативной памяти - не более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16 ГБ, объем накопителя - не более 1 ТБ, оптический привод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100/1000 - наличие, предустановленная операционная система и пакет офисных приложений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126000 руб.</w:t>
            </w:r>
          </w:p>
        </w:tc>
        <w:tc>
          <w:tcPr>
            <w:tcW w:w="1553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- моноблок/системный и монитор. Диагональ монитора - не более 24", количество ядер процессора - не более 4, частота процессора - не более 4 ГГц, объем оперативной памяти - не более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16 ГБ, объем накопителя - не более 1 ТБ, оптический привод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100/1000 - наличие, предустановленная операционная система и пакет офисных приложений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90000 руб.</w:t>
            </w:r>
          </w:p>
        </w:tc>
        <w:tc>
          <w:tcPr>
            <w:tcW w:w="1101" w:type="dxa"/>
          </w:tcPr>
          <w:p w:rsidR="00CE677D" w:rsidRPr="007C67B1" w:rsidRDefault="00CE677D" w:rsidP="006C60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- моноблок/системный и монитор. Диагональ монитора - не более 23", количество ядер процессора - не более 4, частота процессора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- не более 4 ГГц, объем оперативной памяти - не более 16 ГБ, объем накопителя - не более 1 ТБ, оптический привод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100/1000 - наличие, предустановленная операционная система и пакет офисных </w:t>
            </w:r>
            <w:r w:rsidRPr="007C67B1">
              <w:rPr>
                <w:rFonts w:ascii="Times New Roman" w:hAnsi="Times New Roman" w:cs="Times New Roman"/>
                <w:sz w:val="18"/>
                <w:szCs w:val="18"/>
              </w:rPr>
              <w:t>приложений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90000 руб.</w:t>
            </w:r>
          </w:p>
        </w:tc>
        <w:tc>
          <w:tcPr>
            <w:tcW w:w="1101" w:type="dxa"/>
          </w:tcPr>
          <w:p w:rsidR="00CE677D" w:rsidRPr="007C67B1" w:rsidRDefault="00CE677D" w:rsidP="006C60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- моноблок/системный и монитор. Диагональ монитора - не более 23", количество ядер процессора - не более 4, частота процессора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- не более 4 ГГц, объем оперативной памяти - не более 16 ГБ, объем накопителя - не более 1 ТБ, оптический привод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100/1000 - наличие, предустановленная операционная система и пакет офисных </w:t>
            </w:r>
            <w:r w:rsidRPr="007C67B1">
              <w:rPr>
                <w:rFonts w:ascii="Times New Roman" w:hAnsi="Times New Roman" w:cs="Times New Roman"/>
                <w:sz w:val="18"/>
                <w:szCs w:val="18"/>
              </w:rPr>
              <w:t>приложений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90000 руб.</w:t>
            </w:r>
          </w:p>
        </w:tc>
        <w:tc>
          <w:tcPr>
            <w:tcW w:w="1101" w:type="dxa"/>
          </w:tcPr>
          <w:p w:rsidR="00CE677D" w:rsidRPr="007C67B1" w:rsidRDefault="00CE677D" w:rsidP="006C602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- моноблок/системный и монитор. Диагональ монитора - не более 23", количество ядер процессора - не более 4, частота процессора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- не более 4 ГГц, объем оперативной памяти - не более 16 ГБ, объем накопителя - не более 1 ТБ, оптический привод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100/1000 - наличие, предустановленная операционная система и пакет офисных </w:t>
            </w:r>
            <w:r w:rsidRPr="007C67B1">
              <w:rPr>
                <w:rFonts w:ascii="Times New Roman" w:hAnsi="Times New Roman" w:cs="Times New Roman"/>
                <w:sz w:val="18"/>
                <w:szCs w:val="18"/>
              </w:rPr>
              <w:t>приложений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90000 р</w:t>
            </w:r>
            <w:r w:rsidR="007C67B1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  <w:tc>
          <w:tcPr>
            <w:tcW w:w="110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корпуса - моноблок или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slim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ЖК-монитор. Диагональ - не менее 21.5", тип процессора -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Core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i5 или эквивалент, частота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процессора - не менее 3,40 ГГц, объем оперативной памяти - не менее 4 ГБ, объем накопителя - не менее 500 ГБ, клавиатура USB или беспроводная, мышь USB или беспроводная, колонки звуковые встроенные в монитор или внешние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35000 руб.</w:t>
            </w:r>
          </w:p>
        </w:tc>
        <w:tc>
          <w:tcPr>
            <w:tcW w:w="1210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корпуса - моноблок или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slim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ЖК-монитор. Диагональ - не менее 21.5", тип процессора -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Core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i5 или эквивалент, частота процессора - не менее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3,40 ГГц, объем оперативной памяти - не менее 4 ГБ, объем накопителя - не менее 500 ГБ, клавиатура USB или беспроводная, мышь USB или беспроводная, колонки звуковые встроенные в монитор или внешние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35000 руб.</w:t>
            </w:r>
          </w:p>
        </w:tc>
        <w:tc>
          <w:tcPr>
            <w:tcW w:w="1101" w:type="dxa"/>
          </w:tcPr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корпуса - моноблок или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slim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ЖК-монитор. Диагональ - не менее 19-21.5", тип процессора - не менее AMD APU A8-7600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Quard-Core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или эквивалент, частота процессора - не менее 1,6 ГГц, объем оперативной памяти - не менее 2-8 ГБ, объем накопителя - не менее 250 ГБ - 1 ТБ, клавиатура USB, мышь USB</w:t>
            </w:r>
          </w:p>
          <w:p w:rsidR="00CE677D" w:rsidRPr="00406DC4" w:rsidRDefault="00CE677D" w:rsidP="006C6022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35000 руб.</w:t>
            </w: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537" w:type="dxa"/>
          </w:tcPr>
          <w:p w:rsidR="00CE677D" w:rsidRPr="00406DC4" w:rsidRDefault="00FB689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26.20.11</w:t>
            </w:r>
          </w:p>
        </w:tc>
        <w:tc>
          <w:tcPr>
            <w:tcW w:w="1182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Планшетный компьютер</w:t>
            </w:r>
          </w:p>
        </w:tc>
        <w:tc>
          <w:tcPr>
            <w:tcW w:w="113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Диагональ монитора, объем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оперативной памяти, объем встроенного накопителя, наличие модулей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ГЛОНАСС, GPS, поддержка 3G, LTE, встроенные камеры, предельная цена</w:t>
            </w: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Диагональ монитора - не более 10", объем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оперативной памяти - не более 8 ГБ, объем встроенного накопителя - не более 128 ГБ, модуль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модуль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модуль ГЛОНАСС - наличие, модуль GPS - наличие, поддержка 3G и/или LTE - наличие, встроенная тыловая камера - наличие, встроенная фронтальная камера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не более 40000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Диагональ монитора - не более 10", объем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оперативной памяти - не более 8 ГБ, объем встроенного накопителя - не более 128 ГБ, модуль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модуль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модуль ГЛОНАСС - наличие, модуль GPS - наличие, поддержка 3G и/или LTE - наличие, встроенная тыловая камера - наличие, встроенная фронтальная камера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не более 30000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21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37" w:type="dxa"/>
          </w:tcPr>
          <w:p w:rsidR="00CE677D" w:rsidRPr="00406DC4" w:rsidRDefault="00FB689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26.20.16.120</w:t>
            </w:r>
          </w:p>
        </w:tc>
        <w:tc>
          <w:tcPr>
            <w:tcW w:w="1182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Принтер струйный</w:t>
            </w:r>
          </w:p>
        </w:tc>
        <w:tc>
          <w:tcPr>
            <w:tcW w:w="113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Метод печати, цветность печати, максимальн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ый формат, предельная цена</w:t>
            </w:r>
          </w:p>
        </w:tc>
        <w:tc>
          <w:tcPr>
            <w:tcW w:w="531" w:type="dxa"/>
            <w:vAlign w:val="bottom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  <w:vAlign w:val="bottom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 - струйный, цветность печати - цветная, максимальный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струйный, цветность печати - цветная, максимальный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струйный, цветность печати - цветная, максимальный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струйный, цветность печати -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цветная, максимальный 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 - струйный, цветность печати -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цветная, максимальный 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210" w:type="dxa"/>
            <w:vAlign w:val="bottom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  <w:vAlign w:val="bottom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37" w:type="dxa"/>
          </w:tcPr>
          <w:p w:rsidR="00CE677D" w:rsidRPr="00406DC4" w:rsidRDefault="00777302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26.20.16.120</w:t>
            </w:r>
          </w:p>
        </w:tc>
        <w:tc>
          <w:tcPr>
            <w:tcW w:w="1182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Принтер лазерный</w:t>
            </w:r>
          </w:p>
        </w:tc>
        <w:tc>
          <w:tcPr>
            <w:tcW w:w="113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Метод печати, цветность печати, максимальный формат, скорость печати, разрешение печати, сетевой интерфейс, предельная цена</w:t>
            </w:r>
          </w:p>
        </w:tc>
        <w:tc>
          <w:tcPr>
            <w:tcW w:w="531" w:type="dxa"/>
            <w:vAlign w:val="bottom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  <w:vAlign w:val="bottom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 - лазерный/светодиодный, цветность печати - цветная, максимальный формат - А4, скорость печати - не более 40 стр./мин., разрешение печати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10000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 - лазерный/светодиодный, цветность печати - цветная, максимальный формат - А4, скорость печати - не более 40 стр./мин., разрешение печати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10000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 - лазерный/светодиодный, цветность печати - монохромная, максимальный формат - А4, скорость печати - не более 40 стр./мин., разрешение печати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8000 руб.</w:t>
            </w: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Метод печати - лазерный/светодиодный, цветность печати - монохромная, максимальный формат - А4, скорость печати - не более 40 стр./мин., разрешение печати - не более 2400 x 2400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dpi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, сетевой интерфейс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Ethernet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 100 - наличие</w:t>
            </w:r>
          </w:p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</w:t>
            </w:r>
            <w:r w:rsidRPr="00C20D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цена: 8000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Метод печати - лазерный/светодиодный, цветность печати - монохромная, максимальный формат - А4, скорость печати - не более 40 стр./мин., разрешение печати - не более 2400 x 2400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dpi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, сетевой интерфейс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Ethernet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 100 - наличие</w:t>
            </w:r>
          </w:p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</w:t>
            </w:r>
            <w:r w:rsidRPr="00C20D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цена: 8000 руб.</w:t>
            </w:r>
          </w:p>
        </w:tc>
        <w:tc>
          <w:tcPr>
            <w:tcW w:w="121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37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30.02.16.194</w:t>
            </w:r>
          </w:p>
        </w:tc>
        <w:tc>
          <w:tcPr>
            <w:tcW w:w="1182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Многофункциональное устройство формата А4</w:t>
            </w:r>
          </w:p>
        </w:tc>
        <w:tc>
          <w:tcPr>
            <w:tcW w:w="113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печати, разрешение сканирования, цветность печати, максимальный формат, скорость печати, разрешение печати, скорость сканирования,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автоподатчик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документов, сетевой интерфейс, отправка изображений на e-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предельная цена</w:t>
            </w:r>
          </w:p>
        </w:tc>
        <w:tc>
          <w:tcPr>
            <w:tcW w:w="531" w:type="dxa"/>
            <w:vAlign w:val="bottom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  <w:vAlign w:val="bottom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монохромная, максимальный формат - А4, скорость печати - не более 70 стр./мин., разрешение печати - не более 2400 x 2400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, скорость сканирования - не более 60 стр./мин.,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автоподатчик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- наличие, сетевой интерфейс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наличие, отправка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изображений на e-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Предельная цена: 30000 руб.</w:t>
            </w:r>
          </w:p>
        </w:tc>
        <w:tc>
          <w:tcPr>
            <w:tcW w:w="1553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монохромная, максимальный формат - А4, скорость печати - не более 70 стр./мин., разрешение печати - не более 2400 x 2400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, скорость сканирования - не более 60 стр./мин.,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автоподатчик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- наличие, сетевой интерфейс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наличие, отправка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изображений на e-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Предельная цена: 30000 руб.</w:t>
            </w:r>
          </w:p>
        </w:tc>
        <w:tc>
          <w:tcPr>
            <w:tcW w:w="1553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монохромная, максимальный формат - А4, скорость печати - не более 70 стр./мин., разрешение печати - не более 2400 x 2400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, скорость сканирования - не более 60 стр./мин.,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автоподатчик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- наличие, сетевой интерфейс 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наличие, отправка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изображений на e-</w:t>
            </w:r>
            <w:proofErr w:type="spellStart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Предельная цена: 25000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монохромная, максимальный формат - А4, скорость печати - не более 70 стр./мин., разрешение печати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скорость сканирован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ия - не более 60 стр./мин.,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автоподатчик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наличие, отправка изображений на e-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25000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монохромная, максимальный формат - А4, скорость печати - не более 70 стр./мин., разрешение печати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скорость сканирован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ия - не более 60 стр./мин.,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автоподатчик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наличие, отправка изображений на e-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25000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монохромная, максимальный формат - А4, скорость печати - не более 70 стр./мин., разрешение печати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скорость сканирован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ия - не более 60 стр./мин.,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автоподатчик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наличие, отправка изображений на e-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25000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лазерный, максимальный формат - А4, скорость печати - не более 28 стр./мин., двусторонняя печать, автоподача оригиналов при сканировании,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45000 руб.</w:t>
            </w:r>
          </w:p>
        </w:tc>
        <w:tc>
          <w:tcPr>
            <w:tcW w:w="121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монохромная, максимальный формат - А4, скорость печати - не более 70 стр./мин., разрешение печати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скорость сканирования - не более 60 стр./мин.,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автоподатчик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наличие, отправка изображений на e-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25000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монохромная, максимальный формат - А4, скорость печати - не более 70 стр./мин., разрешение печати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скорость сканирован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ия - не более 60 стр./мин.,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автоподатчик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документов - наличие, сетевой интерфейс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Ethernet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100 - наличие, отправка изображений на e-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25000 руб.</w:t>
            </w: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537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30.02.16.194</w:t>
            </w:r>
          </w:p>
        </w:tc>
        <w:tc>
          <w:tcPr>
            <w:tcW w:w="1182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Многофункциональное устройство формата А3</w:t>
            </w:r>
          </w:p>
        </w:tc>
        <w:tc>
          <w:tcPr>
            <w:tcW w:w="1130" w:type="dxa"/>
          </w:tcPr>
          <w:p w:rsidR="00CE677D" w:rsidRPr="00985F7B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5F7B">
              <w:rPr>
                <w:rFonts w:ascii="Times New Roman" w:hAnsi="Times New Roman" w:cs="Times New Roman"/>
                <w:sz w:val="18"/>
                <w:szCs w:val="18"/>
              </w:rPr>
              <w:t xml:space="preserve">Метод печати, разрешение сканирования, цветность печати, максимальный формат, скорость печати, разрешение печати, скорость </w:t>
            </w:r>
            <w:r w:rsidRPr="00985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сканирования, </w:t>
            </w:r>
            <w:proofErr w:type="spellStart"/>
            <w:r w:rsidRPr="00985F7B">
              <w:rPr>
                <w:rFonts w:ascii="Times New Roman" w:hAnsi="Times New Roman" w:cs="Times New Roman"/>
                <w:sz w:val="18"/>
                <w:szCs w:val="18"/>
              </w:rPr>
              <w:t>автоподатчик</w:t>
            </w:r>
            <w:proofErr w:type="spellEnd"/>
            <w:r w:rsidRPr="00985F7B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сетевой интерфейс, отправка изображений на e-</w:t>
            </w:r>
            <w:proofErr w:type="spellStart"/>
            <w:r w:rsidRPr="00985F7B">
              <w:rPr>
                <w:rFonts w:ascii="Times New Roman" w:hAnsi="Times New Roman" w:cs="Times New Roman"/>
                <w:sz w:val="18"/>
                <w:szCs w:val="18"/>
              </w:rPr>
              <w:t>mail</w:t>
            </w:r>
            <w:proofErr w:type="spellEnd"/>
            <w:r w:rsidRPr="00985F7B">
              <w:rPr>
                <w:rFonts w:ascii="Times New Roman" w:hAnsi="Times New Roman" w:cs="Times New Roman"/>
                <w:sz w:val="18"/>
                <w:szCs w:val="18"/>
              </w:rPr>
              <w:t>, предельная цена</w:t>
            </w: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цветная/монохромная, максимальный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100000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цветная/монохромная, максимальный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100000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цветная/монохромная, максимальный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печати - цветная/монохромная, максимальный 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печати - цветная/монохромная, максимальный 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печати - цветная/монохромная, максимальный 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печати - цветная/монохромная, максимальный 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21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печати -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цветная/монохромная, максимальный 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Метод печати - струйный/лазерный/светодиодный, разрешение сканирования - не более 2400 x 2400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цветность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печати - цветная/монохромная, максимальный формат - А3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60000 руб.</w:t>
            </w: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537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32.20.11</w:t>
            </w:r>
          </w:p>
        </w:tc>
        <w:tc>
          <w:tcPr>
            <w:tcW w:w="1182" w:type="dxa"/>
          </w:tcPr>
          <w:p w:rsidR="00CE677D" w:rsidRPr="00406DC4" w:rsidRDefault="00777302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Аппаратура</w:t>
            </w:r>
            <w:r w:rsidR="00CE677D" w:rsidRPr="00406DC4">
              <w:rPr>
                <w:rFonts w:ascii="Times New Roman" w:hAnsi="Times New Roman" w:cs="Times New Roman"/>
                <w:sz w:val="19"/>
                <w:szCs w:val="19"/>
              </w:rPr>
              <w:t>передающая</w:t>
            </w:r>
            <w:proofErr w:type="spellEnd"/>
            <w:r w:rsidR="00CE677D"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113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Тип устройства, поддерживаемые стандарты, метод управления, количество SIM-карт, наличие модулей и интерфейсов (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, GPS/ГЛОНАСС), предельная цена</w:t>
            </w: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554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Тип устройства - телефон/смартфон, поддерживаемые стандарты - GSM/UMTS/LTE, метод управления - сенсорный/кнопочный, количество SIM-карт - не более 2, поддержка интерфейса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поддержка интерфейса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модуль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GPS/ГЛОНАСС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не более 15000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устройства - телефон/смартфон, поддерживаемые стандарты - GSM/UMTS/LTE, метод управления - сенсорный/кнопочный, количество SIM-карт - не более 2, поддержка интерфейса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поддержка интерфейса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модуль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GPS/ГЛОНАСС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не более 12000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Тип устройства - телефон/смартфон, поддерживаемые стандарты - GSM/UMTS/LTE, метод управления - сенсорный/кнопочный, количество SIM-карт - не более 2, поддержка интерфейса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Wi-Fi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поддержка интерфейса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Bluetooth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- наличие, модуль </w:t>
            </w:r>
            <w:r w:rsidRPr="00406DC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GPS/ГЛОНАСС - наличие</w:t>
            </w:r>
          </w:p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не более 10000 руб.</w:t>
            </w: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Тип устройства - телефон/смартфон, поддерживаемые стандарты - GSM/UMTS/LTE, метод управления - сенсорный/кнопочный, количество SIM-карт - не более 2, поддержка интерфейса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 - наличие, </w:t>
            </w:r>
            <w:r w:rsidRPr="00C20D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поддержка интерфейса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 - наличие, модуль GPS/ГЛОНАСС - наличие</w:t>
            </w:r>
          </w:p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Предельная цена: не более 10000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Тип устройства - телефон/смартфон, поддерживаемые стандарты - GSM/UMTS/LTE, метод управления - сенсорный/кнопочный, количество SIM-карт - не более 2, поддержка интерфейса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 - наличие, </w:t>
            </w:r>
            <w:r w:rsidRPr="00C20D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поддержка интерфейса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 - наличие, модуль GPS/ГЛОНАСС - наличие</w:t>
            </w:r>
          </w:p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Предельная цена: не более 10000 руб.</w:t>
            </w:r>
          </w:p>
        </w:tc>
        <w:tc>
          <w:tcPr>
            <w:tcW w:w="1210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Тип устройства - телефон/смартфон, поддерживаемые стандарты - GSM/UMTS/LTE, метод управления - сенсорный/кнопочный, количество SIM-карт - не более 2, поддержка интерфейса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 - наличие, поддержка </w:t>
            </w:r>
            <w:r w:rsidRPr="00C20D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интерфейса </w:t>
            </w:r>
            <w:proofErr w:type="spellStart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C20D54">
              <w:rPr>
                <w:rFonts w:ascii="Times New Roman" w:hAnsi="Times New Roman" w:cs="Times New Roman"/>
                <w:sz w:val="18"/>
                <w:szCs w:val="18"/>
              </w:rPr>
              <w:t xml:space="preserve"> - наличие, модуль GPS/ГЛОНАСС - наличие</w:t>
            </w:r>
          </w:p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Предельная цена: не более 10000 руб.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B41FA" w:rsidRPr="00406DC4" w:rsidTr="003D6BD3">
        <w:tc>
          <w:tcPr>
            <w:tcW w:w="408" w:type="dxa"/>
            <w:vMerge w:val="restart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537" w:type="dxa"/>
            <w:vMerge w:val="restart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34.10.22</w:t>
            </w:r>
          </w:p>
        </w:tc>
        <w:tc>
          <w:tcPr>
            <w:tcW w:w="1182" w:type="dxa"/>
            <w:vMerge w:val="restart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Автомобили легковые</w:t>
            </w:r>
          </w:p>
        </w:tc>
        <w:tc>
          <w:tcPr>
            <w:tcW w:w="1130" w:type="dxa"/>
            <w:vMerge w:val="restart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Мощность двигателя, комплектация, предельная цена</w:t>
            </w: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53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20D54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554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21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B41FA" w:rsidRPr="00406DC4" w:rsidTr="003D6BD3">
        <w:tc>
          <w:tcPr>
            <w:tcW w:w="408" w:type="dxa"/>
            <w:vMerge/>
          </w:tcPr>
          <w:p w:rsidR="00CE677D" w:rsidRPr="005064A2" w:rsidRDefault="00CE677D" w:rsidP="00406DC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</w:tcPr>
          <w:p w:rsidR="00CE677D" w:rsidRPr="00406DC4" w:rsidRDefault="00CE677D" w:rsidP="00406DC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2" w:type="dxa"/>
            <w:vMerge/>
          </w:tcPr>
          <w:p w:rsidR="00CE677D" w:rsidRPr="00406DC4" w:rsidRDefault="00CE677D" w:rsidP="00406DC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0" w:type="dxa"/>
            <w:vMerge/>
          </w:tcPr>
          <w:p w:rsidR="00CE677D" w:rsidRPr="00406DC4" w:rsidRDefault="00CE677D" w:rsidP="00406DC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53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6"/>
                <w:szCs w:val="19"/>
              </w:rPr>
            </w:pPr>
            <w:r w:rsidRPr="00C20D54">
              <w:rPr>
                <w:rFonts w:ascii="Times New Roman" w:hAnsi="Times New Roman" w:cs="Times New Roman"/>
                <w:sz w:val="16"/>
                <w:szCs w:val="19"/>
              </w:rPr>
              <w:t>рубль</w:t>
            </w:r>
          </w:p>
        </w:tc>
        <w:tc>
          <w:tcPr>
            <w:tcW w:w="1554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не более 1,5 млн.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Предельная цена: не более 1,5 млн. руб.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20D54">
              <w:rPr>
                <w:rFonts w:ascii="Times New Roman" w:hAnsi="Times New Roman" w:cs="Times New Roman"/>
                <w:sz w:val="18"/>
                <w:szCs w:val="18"/>
              </w:rPr>
              <w:t>Предельная цена: не более 1,2 млн. руб.</w:t>
            </w:r>
          </w:p>
        </w:tc>
        <w:tc>
          <w:tcPr>
            <w:tcW w:w="121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537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36.11.11</w:t>
            </w:r>
          </w:p>
        </w:tc>
        <w:tc>
          <w:tcPr>
            <w:tcW w:w="1182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Мебель для сидения с металлическим каркасом</w:t>
            </w:r>
          </w:p>
        </w:tc>
        <w:tc>
          <w:tcPr>
            <w:tcW w:w="113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Материал (металл), обивочные материалы</w:t>
            </w: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кожа натуральная. Возможные значения - искусственная кожа, искусственная замша (микрофибра), ткань, нетканые материалы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кожа натуральная. Возможные значения - искусственная кожа, искусственная замша (микрофибра), ткань, нетканые материалы</w:t>
            </w:r>
          </w:p>
        </w:tc>
        <w:tc>
          <w:tcPr>
            <w:tcW w:w="1553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ткань. Возможные значения: нетканые материалы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210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101" w:type="dxa"/>
          </w:tcPr>
          <w:p w:rsidR="00CE677D" w:rsidRPr="00406DC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ткань. Возможные значения: нетканые материалы</w:t>
            </w:r>
          </w:p>
        </w:tc>
      </w:tr>
      <w:tr w:rsidR="00C20D54" w:rsidRPr="00406DC4" w:rsidTr="003D6BD3">
        <w:tc>
          <w:tcPr>
            <w:tcW w:w="408" w:type="dxa"/>
            <w:vMerge w:val="restart"/>
          </w:tcPr>
          <w:p w:rsidR="00C20D54" w:rsidRPr="005064A2" w:rsidRDefault="00C20D54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537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36.11.12</w:t>
            </w:r>
          </w:p>
        </w:tc>
        <w:tc>
          <w:tcPr>
            <w:tcW w:w="1182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Мебель для сидения с деревянным каркасом</w:t>
            </w:r>
          </w:p>
        </w:tc>
        <w:tc>
          <w:tcPr>
            <w:tcW w:w="1130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Материал (вид древесины)</w:t>
            </w:r>
          </w:p>
        </w:tc>
        <w:tc>
          <w:tcPr>
            <w:tcW w:w="53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20D54" w:rsidRPr="00985F7B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Предельное значение - массив древесины. Возможные значения - древесина хвойных и </w:t>
            </w:r>
            <w:proofErr w:type="spellStart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  <w:tc>
          <w:tcPr>
            <w:tcW w:w="1553" w:type="dxa"/>
          </w:tcPr>
          <w:p w:rsidR="00C20D54" w:rsidRPr="00985F7B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Предельное значение - массив древесины. Возможные значения - древесина хвойных и </w:t>
            </w:r>
            <w:proofErr w:type="spellStart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  <w:tc>
          <w:tcPr>
            <w:tcW w:w="1553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Возможное значение - древесина хвойных и </w:t>
            </w:r>
            <w:proofErr w:type="spellStart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406DC4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  <w:tc>
          <w:tcPr>
            <w:tcW w:w="1101" w:type="dxa"/>
          </w:tcPr>
          <w:p w:rsidR="00C20D54" w:rsidRPr="00985F7B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Возможное значение - древесина хвойных и </w:t>
            </w:r>
            <w:proofErr w:type="spellStart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  <w:tc>
          <w:tcPr>
            <w:tcW w:w="1101" w:type="dxa"/>
          </w:tcPr>
          <w:p w:rsidR="00C20D54" w:rsidRPr="00985F7B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Возможное значение - древесина хвойных и </w:t>
            </w:r>
            <w:proofErr w:type="spellStart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  <w:tc>
          <w:tcPr>
            <w:tcW w:w="1101" w:type="dxa"/>
          </w:tcPr>
          <w:p w:rsidR="00C20D54" w:rsidRPr="00985F7B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Возможное значение - древесина хвойных и </w:t>
            </w:r>
            <w:proofErr w:type="spellStart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  <w:tc>
          <w:tcPr>
            <w:tcW w:w="1101" w:type="dxa"/>
          </w:tcPr>
          <w:p w:rsidR="00C20D54" w:rsidRPr="00985F7B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Возможное значение - древесина хвойных и </w:t>
            </w:r>
            <w:proofErr w:type="spellStart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  <w:tc>
          <w:tcPr>
            <w:tcW w:w="1210" w:type="dxa"/>
          </w:tcPr>
          <w:p w:rsidR="00C20D54" w:rsidRPr="00985F7B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Возможное значение - древесина хвойных и </w:t>
            </w:r>
            <w:proofErr w:type="spellStart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  <w:tc>
          <w:tcPr>
            <w:tcW w:w="1101" w:type="dxa"/>
          </w:tcPr>
          <w:p w:rsidR="00C20D54" w:rsidRPr="00985F7B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Возможное значение - древесина хвойных и </w:t>
            </w:r>
            <w:proofErr w:type="spellStart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 пород (береза, лиственница, сосна, ель)</w:t>
            </w:r>
          </w:p>
        </w:tc>
      </w:tr>
      <w:tr w:rsidR="00C20D54" w:rsidRPr="00406DC4" w:rsidTr="003D6BD3">
        <w:trPr>
          <w:trHeight w:val="377"/>
        </w:trPr>
        <w:tc>
          <w:tcPr>
            <w:tcW w:w="408" w:type="dxa"/>
            <w:vMerge/>
          </w:tcPr>
          <w:p w:rsidR="00C20D54" w:rsidRPr="005064A2" w:rsidRDefault="00C20D54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82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0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Обивочные материалы</w:t>
            </w:r>
          </w:p>
        </w:tc>
        <w:tc>
          <w:tcPr>
            <w:tcW w:w="53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кожа натуральная. Возможные значения - искусственная кожа, искусственная замша (микрофибра), ткань, нетканые материалы</w:t>
            </w:r>
          </w:p>
        </w:tc>
        <w:tc>
          <w:tcPr>
            <w:tcW w:w="1553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кожа натуральная. Возможные значения - искусственная кожа, искусственная замша (микрофибра), ткань, нетканые материалы</w:t>
            </w:r>
          </w:p>
        </w:tc>
        <w:tc>
          <w:tcPr>
            <w:tcW w:w="1553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10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10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10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ткань. Возможное значение - нетканые материалы</w:t>
            </w:r>
          </w:p>
        </w:tc>
        <w:tc>
          <w:tcPr>
            <w:tcW w:w="110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210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искусственная кожа. Возможные значения - искусственная замша (микрофибра), ткань, нетканые материалы</w:t>
            </w:r>
          </w:p>
        </w:tc>
        <w:tc>
          <w:tcPr>
            <w:tcW w:w="1101" w:type="dxa"/>
          </w:tcPr>
          <w:p w:rsidR="00C20D54" w:rsidRPr="00406DC4" w:rsidRDefault="00C20D54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406DC4">
              <w:rPr>
                <w:rFonts w:ascii="Times New Roman" w:hAnsi="Times New Roman" w:cs="Times New Roman"/>
                <w:sz w:val="19"/>
                <w:szCs w:val="19"/>
              </w:rPr>
              <w:t>Предельное значение - ткань. Возможное значение - нетканые материалы</w:t>
            </w:r>
          </w:p>
        </w:tc>
      </w:tr>
      <w:tr w:rsidR="00EB41FA" w:rsidRPr="00406DC4" w:rsidTr="003D6BD3">
        <w:tc>
          <w:tcPr>
            <w:tcW w:w="408" w:type="dxa"/>
          </w:tcPr>
          <w:p w:rsidR="00CE677D" w:rsidRPr="005064A2" w:rsidRDefault="00CE677D" w:rsidP="00406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64A2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537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36.12.12</w:t>
            </w:r>
          </w:p>
        </w:tc>
        <w:tc>
          <w:tcPr>
            <w:tcW w:w="1182" w:type="dxa"/>
          </w:tcPr>
          <w:p w:rsidR="00CE677D" w:rsidRPr="00985F7B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985F7B">
              <w:rPr>
                <w:rFonts w:ascii="Times New Roman" w:hAnsi="Times New Roman" w:cs="Times New Roman"/>
                <w:sz w:val="19"/>
                <w:szCs w:val="19"/>
              </w:rPr>
              <w:t xml:space="preserve">Мебель деревянная для офисов, административных помещений, </w:t>
            </w:r>
            <w:r w:rsidRPr="00985F7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учебных заведений, учреждений культуры и т.п.</w:t>
            </w:r>
          </w:p>
        </w:tc>
        <w:tc>
          <w:tcPr>
            <w:tcW w:w="1130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Материал (вид древесины)</w:t>
            </w:r>
          </w:p>
        </w:tc>
        <w:tc>
          <w:tcPr>
            <w:tcW w:w="53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3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4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Предельное значение - массив древесины. Возможные значения -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пород</w:t>
            </w:r>
          </w:p>
        </w:tc>
        <w:tc>
          <w:tcPr>
            <w:tcW w:w="1553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Предельное значение - массив древесины. Возможные значения -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пород</w:t>
            </w:r>
          </w:p>
        </w:tc>
        <w:tc>
          <w:tcPr>
            <w:tcW w:w="1553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Возможные значения - 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пород</w:t>
            </w: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 - 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пород</w:t>
            </w: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 - 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пород</w:t>
            </w: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 - 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пород</w:t>
            </w: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 - 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пород</w:t>
            </w:r>
          </w:p>
        </w:tc>
        <w:tc>
          <w:tcPr>
            <w:tcW w:w="1210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 - 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 пород</w:t>
            </w:r>
          </w:p>
        </w:tc>
        <w:tc>
          <w:tcPr>
            <w:tcW w:w="1101" w:type="dxa"/>
          </w:tcPr>
          <w:p w:rsidR="00CE677D" w:rsidRPr="00C20D54" w:rsidRDefault="00CE677D" w:rsidP="00406DC4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 - древесина хвойных и </w:t>
            </w:r>
            <w:proofErr w:type="spellStart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476C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0D54">
              <w:rPr>
                <w:rFonts w:ascii="Times New Roman" w:hAnsi="Times New Roman" w:cs="Times New Roman"/>
                <w:sz w:val="19"/>
                <w:szCs w:val="19"/>
              </w:rPr>
              <w:t>пород</w:t>
            </w:r>
          </w:p>
        </w:tc>
      </w:tr>
    </w:tbl>
    <w:p w:rsidR="00C20D54" w:rsidRPr="00C20D54" w:rsidRDefault="00C20D54" w:rsidP="00406DC4">
      <w:pPr>
        <w:pStyle w:val="ConsPlusNormal"/>
        <w:ind w:firstLine="540"/>
        <w:jc w:val="both"/>
        <w:rPr>
          <w:rFonts w:ascii="Times New Roman" w:hAnsi="Times New Roman" w:cs="Times New Roman"/>
          <w:sz w:val="16"/>
        </w:rPr>
      </w:pPr>
      <w:bookmarkStart w:id="27" w:name="P563"/>
      <w:bookmarkEnd w:id="27"/>
    </w:p>
    <w:p w:rsidR="00073CF3" w:rsidRPr="00406DC4" w:rsidRDefault="00C6009E" w:rsidP="00C20D54">
      <w:pPr>
        <w:pStyle w:val="ConsPlusNormal"/>
        <w:ind w:firstLine="540"/>
        <w:jc w:val="both"/>
        <w:rPr>
          <w:rFonts w:ascii="Times New Roman" w:eastAsia="Calibri" w:hAnsi="Times New Roman" w:cs="Times New Roman"/>
        </w:rPr>
      </w:pPr>
      <w:r w:rsidRPr="00406DC4">
        <w:rPr>
          <w:rFonts w:ascii="Times New Roman" w:hAnsi="Times New Roman" w:cs="Times New Roman"/>
        </w:rPr>
        <w:t>&lt;*&gt; Предост</w:t>
      </w:r>
      <w:r w:rsidR="006D0594" w:rsidRPr="00406DC4">
        <w:rPr>
          <w:rFonts w:ascii="Times New Roman" w:hAnsi="Times New Roman" w:cs="Times New Roman"/>
        </w:rPr>
        <w:t xml:space="preserve">авляется по решению </w:t>
      </w:r>
      <w:r w:rsidR="001E2746">
        <w:rPr>
          <w:rFonts w:ascii="Times New Roman" w:hAnsi="Times New Roman" w:cs="Times New Roman"/>
        </w:rPr>
        <w:t>руководителя городского округа Истра</w:t>
      </w:r>
    </w:p>
    <w:sectPr w:rsidR="00073CF3" w:rsidRPr="00406DC4" w:rsidSect="008562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F86" w:rsidRDefault="00547F86" w:rsidP="00EC4BBD">
      <w:pPr>
        <w:spacing w:after="0" w:line="240" w:lineRule="auto"/>
      </w:pPr>
      <w:r>
        <w:separator/>
      </w:r>
    </w:p>
  </w:endnote>
  <w:endnote w:type="continuationSeparator" w:id="0">
    <w:p w:rsidR="00547F86" w:rsidRDefault="00547F86" w:rsidP="00EC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180675"/>
      <w:docPartObj>
        <w:docPartGallery w:val="Page Numbers (Bottom of Page)"/>
        <w:docPartUnique/>
      </w:docPartObj>
    </w:sdtPr>
    <w:sdtEndPr/>
    <w:sdtContent>
      <w:p w:rsidR="00BD4AD1" w:rsidRDefault="00BD4AD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422">
          <w:rPr>
            <w:noProof/>
          </w:rPr>
          <w:t>80</w:t>
        </w:r>
        <w:r>
          <w:rPr>
            <w:noProof/>
          </w:rPr>
          <w:fldChar w:fldCharType="end"/>
        </w:r>
      </w:p>
    </w:sdtContent>
  </w:sdt>
  <w:p w:rsidR="00BD4AD1" w:rsidRDefault="00BD4A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F86" w:rsidRDefault="00547F86" w:rsidP="00EC4BBD">
      <w:pPr>
        <w:spacing w:after="0" w:line="240" w:lineRule="auto"/>
      </w:pPr>
      <w:r>
        <w:separator/>
      </w:r>
    </w:p>
  </w:footnote>
  <w:footnote w:type="continuationSeparator" w:id="0">
    <w:p w:rsidR="00547F86" w:rsidRDefault="00547F86" w:rsidP="00EC4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abstractNum w:abstractNumId="0" w15:restartNumberingAfterBreak="0">
    <w:nsid w:val="082519E2"/>
    <w:multiLevelType w:val="multilevel"/>
    <w:tmpl w:val="694868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13734BB4"/>
    <w:multiLevelType w:val="hybridMultilevel"/>
    <w:tmpl w:val="E6BE87B4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E6BA8"/>
    <w:multiLevelType w:val="hybridMultilevel"/>
    <w:tmpl w:val="1B0608D2"/>
    <w:lvl w:ilvl="0" w:tplc="0419000F">
      <w:start w:val="1"/>
      <w:numFmt w:val="decimal"/>
      <w:lvlText w:val="%1."/>
      <w:lvlJc w:val="left"/>
      <w:pPr>
        <w:ind w:left="1288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A3530"/>
    <w:multiLevelType w:val="hybridMultilevel"/>
    <w:tmpl w:val="62A02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1054C"/>
    <w:multiLevelType w:val="hybridMultilevel"/>
    <w:tmpl w:val="A476C7E2"/>
    <w:lvl w:ilvl="0" w:tplc="7EC6D90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32B21288"/>
    <w:multiLevelType w:val="hybridMultilevel"/>
    <w:tmpl w:val="48D44D92"/>
    <w:lvl w:ilvl="0" w:tplc="9C341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0360A"/>
    <w:multiLevelType w:val="hybridMultilevel"/>
    <w:tmpl w:val="C1C0924E"/>
    <w:lvl w:ilvl="0" w:tplc="4F8E4F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FCD8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2289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7CE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4E5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DCF9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903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6EF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705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7455C19"/>
    <w:multiLevelType w:val="hybridMultilevel"/>
    <w:tmpl w:val="D6D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6002E"/>
    <w:multiLevelType w:val="hybridMultilevel"/>
    <w:tmpl w:val="738C3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21F50"/>
    <w:multiLevelType w:val="hybridMultilevel"/>
    <w:tmpl w:val="D5604BDA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5B412151"/>
    <w:multiLevelType w:val="hybridMultilevel"/>
    <w:tmpl w:val="D4464184"/>
    <w:lvl w:ilvl="0" w:tplc="B76A02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7C8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C86D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B0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0D6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63F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4EC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672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256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BB67802"/>
    <w:multiLevelType w:val="hybridMultilevel"/>
    <w:tmpl w:val="847C16FE"/>
    <w:lvl w:ilvl="0" w:tplc="FA320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52A09"/>
    <w:multiLevelType w:val="hybridMultilevel"/>
    <w:tmpl w:val="CB701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26AEE"/>
    <w:multiLevelType w:val="multilevel"/>
    <w:tmpl w:val="DC3C8AA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A3D4FA0"/>
    <w:multiLevelType w:val="hybridMultilevel"/>
    <w:tmpl w:val="CAEA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33CF7"/>
    <w:multiLevelType w:val="hybridMultilevel"/>
    <w:tmpl w:val="20245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7"/>
  </w:num>
  <w:num w:numId="9">
    <w:abstractNumId w:val="10"/>
  </w:num>
  <w:num w:numId="10">
    <w:abstractNumId w:val="6"/>
  </w:num>
  <w:num w:numId="11">
    <w:abstractNumId w:val="14"/>
  </w:num>
  <w:num w:numId="12">
    <w:abstractNumId w:val="3"/>
  </w:num>
  <w:num w:numId="13">
    <w:abstractNumId w:val="8"/>
  </w:num>
  <w:num w:numId="14">
    <w:abstractNumId w:val="12"/>
  </w:num>
  <w:num w:numId="15">
    <w:abstractNumId w:val="15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6C"/>
    <w:rsid w:val="00012CC6"/>
    <w:rsid w:val="00014354"/>
    <w:rsid w:val="00037FEC"/>
    <w:rsid w:val="00042944"/>
    <w:rsid w:val="00047D97"/>
    <w:rsid w:val="00050DE7"/>
    <w:rsid w:val="0005327E"/>
    <w:rsid w:val="0005364D"/>
    <w:rsid w:val="00073CF3"/>
    <w:rsid w:val="00074CAB"/>
    <w:rsid w:val="000C3388"/>
    <w:rsid w:val="000E1E6D"/>
    <w:rsid w:val="000F75B0"/>
    <w:rsid w:val="001069EE"/>
    <w:rsid w:val="001110E8"/>
    <w:rsid w:val="001246C3"/>
    <w:rsid w:val="00127681"/>
    <w:rsid w:val="00130C0C"/>
    <w:rsid w:val="001322FD"/>
    <w:rsid w:val="00135B19"/>
    <w:rsid w:val="0015251B"/>
    <w:rsid w:val="00161F26"/>
    <w:rsid w:val="00167B73"/>
    <w:rsid w:val="00174B7E"/>
    <w:rsid w:val="00183BA7"/>
    <w:rsid w:val="001907F8"/>
    <w:rsid w:val="001940F2"/>
    <w:rsid w:val="00196CDB"/>
    <w:rsid w:val="00196EDA"/>
    <w:rsid w:val="001A3070"/>
    <w:rsid w:val="001D12A7"/>
    <w:rsid w:val="001D3527"/>
    <w:rsid w:val="001E2746"/>
    <w:rsid w:val="001E30A5"/>
    <w:rsid w:val="001E5546"/>
    <w:rsid w:val="00203977"/>
    <w:rsid w:val="0020530F"/>
    <w:rsid w:val="002113F6"/>
    <w:rsid w:val="00217303"/>
    <w:rsid w:val="002246BA"/>
    <w:rsid w:val="002427CA"/>
    <w:rsid w:val="00252A66"/>
    <w:rsid w:val="0025590C"/>
    <w:rsid w:val="00260161"/>
    <w:rsid w:val="002A736F"/>
    <w:rsid w:val="002B0D5B"/>
    <w:rsid w:val="002C7860"/>
    <w:rsid w:val="002D23FE"/>
    <w:rsid w:val="002D28F0"/>
    <w:rsid w:val="002E0A15"/>
    <w:rsid w:val="002F0029"/>
    <w:rsid w:val="002F4390"/>
    <w:rsid w:val="002F7DC1"/>
    <w:rsid w:val="00300C0A"/>
    <w:rsid w:val="003249D2"/>
    <w:rsid w:val="00324DEB"/>
    <w:rsid w:val="00334E7C"/>
    <w:rsid w:val="003359AF"/>
    <w:rsid w:val="003443EC"/>
    <w:rsid w:val="00361E5D"/>
    <w:rsid w:val="0036330F"/>
    <w:rsid w:val="003835BD"/>
    <w:rsid w:val="00392199"/>
    <w:rsid w:val="003B6773"/>
    <w:rsid w:val="003D6BD3"/>
    <w:rsid w:val="00406DC4"/>
    <w:rsid w:val="00434562"/>
    <w:rsid w:val="00436A29"/>
    <w:rsid w:val="0044388D"/>
    <w:rsid w:val="00452ABF"/>
    <w:rsid w:val="004625C5"/>
    <w:rsid w:val="00473539"/>
    <w:rsid w:val="00476CE1"/>
    <w:rsid w:val="004878FF"/>
    <w:rsid w:val="004B3EE9"/>
    <w:rsid w:val="004B58A7"/>
    <w:rsid w:val="004C5DFF"/>
    <w:rsid w:val="004D0231"/>
    <w:rsid w:val="004D57BF"/>
    <w:rsid w:val="004E0B2E"/>
    <w:rsid w:val="004E6151"/>
    <w:rsid w:val="004E6B6F"/>
    <w:rsid w:val="004F5629"/>
    <w:rsid w:val="005064A2"/>
    <w:rsid w:val="005071FD"/>
    <w:rsid w:val="005111EB"/>
    <w:rsid w:val="0054580C"/>
    <w:rsid w:val="00547F86"/>
    <w:rsid w:val="0056074E"/>
    <w:rsid w:val="00565384"/>
    <w:rsid w:val="005664DA"/>
    <w:rsid w:val="0058776F"/>
    <w:rsid w:val="005B05BE"/>
    <w:rsid w:val="005B553B"/>
    <w:rsid w:val="005E57CA"/>
    <w:rsid w:val="00634FFF"/>
    <w:rsid w:val="00640ABE"/>
    <w:rsid w:val="00641108"/>
    <w:rsid w:val="00650C6D"/>
    <w:rsid w:val="006A0BE7"/>
    <w:rsid w:val="006C6022"/>
    <w:rsid w:val="006C633D"/>
    <w:rsid w:val="006D0594"/>
    <w:rsid w:val="006E78C8"/>
    <w:rsid w:val="006F19A2"/>
    <w:rsid w:val="007153DF"/>
    <w:rsid w:val="00727735"/>
    <w:rsid w:val="00731C1D"/>
    <w:rsid w:val="00737646"/>
    <w:rsid w:val="00741549"/>
    <w:rsid w:val="0077110D"/>
    <w:rsid w:val="00771BEE"/>
    <w:rsid w:val="00777302"/>
    <w:rsid w:val="00780B3F"/>
    <w:rsid w:val="00796B92"/>
    <w:rsid w:val="007A405C"/>
    <w:rsid w:val="007C67B1"/>
    <w:rsid w:val="007E77C2"/>
    <w:rsid w:val="00814437"/>
    <w:rsid w:val="00817876"/>
    <w:rsid w:val="00817A69"/>
    <w:rsid w:val="00821757"/>
    <w:rsid w:val="00831A91"/>
    <w:rsid w:val="00856216"/>
    <w:rsid w:val="00871B84"/>
    <w:rsid w:val="008734E4"/>
    <w:rsid w:val="00874DD0"/>
    <w:rsid w:val="00880925"/>
    <w:rsid w:val="008963DB"/>
    <w:rsid w:val="008E0140"/>
    <w:rsid w:val="008F3106"/>
    <w:rsid w:val="008F4247"/>
    <w:rsid w:val="008F70CB"/>
    <w:rsid w:val="0097003F"/>
    <w:rsid w:val="00972E85"/>
    <w:rsid w:val="00983204"/>
    <w:rsid w:val="00985F7B"/>
    <w:rsid w:val="00990E5F"/>
    <w:rsid w:val="00991BCE"/>
    <w:rsid w:val="009A4785"/>
    <w:rsid w:val="009C0C97"/>
    <w:rsid w:val="00A249D3"/>
    <w:rsid w:val="00A40ED9"/>
    <w:rsid w:val="00A47727"/>
    <w:rsid w:val="00A700E4"/>
    <w:rsid w:val="00A8354B"/>
    <w:rsid w:val="00A85619"/>
    <w:rsid w:val="00A869E4"/>
    <w:rsid w:val="00A873CF"/>
    <w:rsid w:val="00A92554"/>
    <w:rsid w:val="00AA6F5B"/>
    <w:rsid w:val="00AA6F65"/>
    <w:rsid w:val="00AB4BFB"/>
    <w:rsid w:val="00AB4FF8"/>
    <w:rsid w:val="00AF2FB2"/>
    <w:rsid w:val="00B26C3A"/>
    <w:rsid w:val="00B36DB3"/>
    <w:rsid w:val="00B53BF5"/>
    <w:rsid w:val="00B56715"/>
    <w:rsid w:val="00B65A9E"/>
    <w:rsid w:val="00B66CE6"/>
    <w:rsid w:val="00B778ED"/>
    <w:rsid w:val="00B92678"/>
    <w:rsid w:val="00BB744A"/>
    <w:rsid w:val="00BC053E"/>
    <w:rsid w:val="00BC7047"/>
    <w:rsid w:val="00BD4AD1"/>
    <w:rsid w:val="00BE0173"/>
    <w:rsid w:val="00BF4E34"/>
    <w:rsid w:val="00C20D54"/>
    <w:rsid w:val="00C2195A"/>
    <w:rsid w:val="00C33FDF"/>
    <w:rsid w:val="00C45AEF"/>
    <w:rsid w:val="00C6009E"/>
    <w:rsid w:val="00C66B3E"/>
    <w:rsid w:val="00CA6C42"/>
    <w:rsid w:val="00CB2610"/>
    <w:rsid w:val="00CC5F2E"/>
    <w:rsid w:val="00CC7C3C"/>
    <w:rsid w:val="00CE24E6"/>
    <w:rsid w:val="00CE2F2A"/>
    <w:rsid w:val="00CE677D"/>
    <w:rsid w:val="00CF52FB"/>
    <w:rsid w:val="00CF64F8"/>
    <w:rsid w:val="00D03604"/>
    <w:rsid w:val="00D35B98"/>
    <w:rsid w:val="00D37422"/>
    <w:rsid w:val="00D40EA3"/>
    <w:rsid w:val="00D41D6C"/>
    <w:rsid w:val="00D566E5"/>
    <w:rsid w:val="00D56D11"/>
    <w:rsid w:val="00D62FBC"/>
    <w:rsid w:val="00D75F2C"/>
    <w:rsid w:val="00D77401"/>
    <w:rsid w:val="00D801CF"/>
    <w:rsid w:val="00DB0615"/>
    <w:rsid w:val="00DC7F7E"/>
    <w:rsid w:val="00DD2207"/>
    <w:rsid w:val="00DE1F31"/>
    <w:rsid w:val="00DF4A5C"/>
    <w:rsid w:val="00E0091D"/>
    <w:rsid w:val="00E12A3B"/>
    <w:rsid w:val="00E46258"/>
    <w:rsid w:val="00E64591"/>
    <w:rsid w:val="00E76A06"/>
    <w:rsid w:val="00E77D83"/>
    <w:rsid w:val="00E82794"/>
    <w:rsid w:val="00EA3170"/>
    <w:rsid w:val="00EA3B22"/>
    <w:rsid w:val="00EA5D7A"/>
    <w:rsid w:val="00EB0E50"/>
    <w:rsid w:val="00EB41FA"/>
    <w:rsid w:val="00EC4BBD"/>
    <w:rsid w:val="00EF285A"/>
    <w:rsid w:val="00EF3A63"/>
    <w:rsid w:val="00F137B5"/>
    <w:rsid w:val="00F2073A"/>
    <w:rsid w:val="00F32225"/>
    <w:rsid w:val="00F45FEE"/>
    <w:rsid w:val="00F61D4A"/>
    <w:rsid w:val="00F73B19"/>
    <w:rsid w:val="00F76F64"/>
    <w:rsid w:val="00F925F9"/>
    <w:rsid w:val="00FB6894"/>
    <w:rsid w:val="00FE69F0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E2FE4-65DE-499C-977C-D8620F6C1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204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1730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730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17303"/>
    <w:rPr>
      <w:rFonts w:ascii="Arial" w:eastAsia="Calibri" w:hAnsi="Arial" w:cs="Arial"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730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rsid w:val="00F32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042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429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4BBD"/>
    <w:pPr>
      <w:ind w:left="720"/>
      <w:contextualSpacing/>
    </w:pPr>
  </w:style>
  <w:style w:type="paragraph" w:customStyle="1" w:styleId="ConsPlusNormal">
    <w:name w:val="ConsPlusNormal"/>
    <w:rsid w:val="00EC4B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4B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C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4BBD"/>
  </w:style>
  <w:style w:type="paragraph" w:styleId="a9">
    <w:name w:val="footer"/>
    <w:basedOn w:val="a"/>
    <w:link w:val="aa"/>
    <w:uiPriority w:val="99"/>
    <w:unhideWhenUsed/>
    <w:rsid w:val="00EC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4BBD"/>
  </w:style>
  <w:style w:type="paragraph" w:customStyle="1" w:styleId="ab">
    <w:name w:val="Прижатый влево"/>
    <w:basedOn w:val="a"/>
    <w:next w:val="a"/>
    <w:rsid w:val="00217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rsid w:val="00217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d">
    <w:name w:val="Гипертекстовая ссылка"/>
    <w:rsid w:val="00217303"/>
    <w:rPr>
      <w:color w:val="008000"/>
    </w:rPr>
  </w:style>
  <w:style w:type="character" w:customStyle="1" w:styleId="ae">
    <w:name w:val="Цветовое выделение"/>
    <w:rsid w:val="00217303"/>
    <w:rPr>
      <w:b/>
      <w:bCs w:val="0"/>
      <w:color w:val="26282F"/>
    </w:rPr>
  </w:style>
  <w:style w:type="character" w:styleId="af">
    <w:name w:val="Hyperlink"/>
    <w:basedOn w:val="a0"/>
    <w:uiPriority w:val="99"/>
    <w:unhideWhenUsed/>
    <w:rsid w:val="0021730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7303"/>
  </w:style>
  <w:style w:type="character" w:customStyle="1" w:styleId="af1">
    <w:name w:val="Основной текст + Курсив"/>
    <w:basedOn w:val="a0"/>
    <w:uiPriority w:val="99"/>
    <w:rsid w:val="00217303"/>
    <w:rPr>
      <w:rFonts w:ascii="Times New Roman" w:hAnsi="Times New Roman" w:cs="Times New Roman" w:hint="default"/>
      <w:i/>
      <w:iCs/>
      <w:spacing w:val="0"/>
      <w:sz w:val="16"/>
      <w:szCs w:val="16"/>
    </w:rPr>
  </w:style>
  <w:style w:type="character" w:customStyle="1" w:styleId="af2">
    <w:name w:val="Основной текст_"/>
    <w:basedOn w:val="a0"/>
    <w:link w:val="3"/>
    <w:locked/>
    <w:rsid w:val="00217303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3">
    <w:name w:val="Основной текст3"/>
    <w:basedOn w:val="a"/>
    <w:link w:val="af2"/>
    <w:rsid w:val="00217303"/>
    <w:pPr>
      <w:shd w:val="clear" w:color="auto" w:fill="FFFFFF"/>
      <w:spacing w:after="720" w:line="240" w:lineRule="atLeast"/>
      <w:jc w:val="both"/>
    </w:pPr>
    <w:rPr>
      <w:rFonts w:ascii="Times New Roman" w:hAnsi="Times New Roman" w:cs="Times New Roman"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locked/>
    <w:rsid w:val="00217303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17303"/>
    <w:pPr>
      <w:shd w:val="clear" w:color="auto" w:fill="FFFFFF"/>
      <w:spacing w:before="720" w:after="180" w:line="192" w:lineRule="exact"/>
      <w:jc w:val="center"/>
    </w:pPr>
    <w:rPr>
      <w:rFonts w:ascii="Times New Roman" w:hAnsi="Times New Roman" w:cs="Times New Roman"/>
      <w:sz w:val="17"/>
      <w:szCs w:val="17"/>
    </w:rPr>
  </w:style>
  <w:style w:type="paragraph" w:customStyle="1" w:styleId="p2">
    <w:name w:val="p2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17303"/>
  </w:style>
  <w:style w:type="paragraph" w:customStyle="1" w:styleId="p3">
    <w:name w:val="p3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17303"/>
  </w:style>
  <w:style w:type="paragraph" w:customStyle="1" w:styleId="p4">
    <w:name w:val="p4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217303"/>
  </w:style>
  <w:style w:type="paragraph" w:customStyle="1" w:styleId="p10">
    <w:name w:val="p10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2173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3">
    <w:name w:val="Обычный2"/>
    <w:rsid w:val="0021730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ConsPlusNonformat">
    <w:name w:val="ConsPlusNonformat"/>
    <w:rsid w:val="002173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Основной текст2"/>
    <w:basedOn w:val="a"/>
    <w:rsid w:val="00217303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font5">
    <w:name w:val="font5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6">
    <w:name w:val="font6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173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2173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2173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173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1730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1730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173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173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173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1730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2173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173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173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2173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1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85">
    <w:name w:val="xl85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1730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173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173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173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173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2173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0">
    <w:name w:val="xl100"/>
    <w:basedOn w:val="a"/>
    <w:rsid w:val="002173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3">
    <w:name w:val="xl103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4">
    <w:name w:val="xl104"/>
    <w:basedOn w:val="a"/>
    <w:rsid w:val="002173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1730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1730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1730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1730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173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1730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1730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1730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173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1730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1730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17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17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17303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1730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1730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1730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173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173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173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173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173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173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173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173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173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173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2173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2173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2173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2173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173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21730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173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21730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217303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2173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21730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173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4">
    <w:name w:val="xl184"/>
    <w:basedOn w:val="a"/>
    <w:rsid w:val="0021730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2173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1">
    <w:name w:val="xl191"/>
    <w:basedOn w:val="a"/>
    <w:rsid w:val="002173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217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styleId="af4">
    <w:name w:val="Body Text"/>
    <w:basedOn w:val="a"/>
    <w:link w:val="af5"/>
    <w:rsid w:val="002173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5">
    <w:name w:val="Основной текст Знак"/>
    <w:basedOn w:val="a0"/>
    <w:link w:val="af4"/>
    <w:rsid w:val="002173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2173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caption"/>
    <w:basedOn w:val="a"/>
    <w:qFormat/>
    <w:rsid w:val="002173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нак Знак1 Знак"/>
    <w:basedOn w:val="a"/>
    <w:rsid w:val="0021730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217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217303"/>
    <w:pPr>
      <w:spacing w:after="0" w:line="240" w:lineRule="auto"/>
      <w:ind w:left="708"/>
    </w:pPr>
    <w:rPr>
      <w:rFonts w:ascii="Times New Roman" w:eastAsia="PMingLiU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1.wmf"/><Relationship Id="rId21" Type="http://schemas.openxmlformats.org/officeDocument/2006/relationships/image" Target="media/image14.wmf"/><Relationship Id="rId63" Type="http://schemas.openxmlformats.org/officeDocument/2006/relationships/image" Target="media/image56.wmf"/><Relationship Id="rId159" Type="http://schemas.openxmlformats.org/officeDocument/2006/relationships/image" Target="media/image152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3.wmf"/><Relationship Id="rId226" Type="http://schemas.openxmlformats.org/officeDocument/2006/relationships/image" Target="media/image219.wmf"/><Relationship Id="rId433" Type="http://schemas.openxmlformats.org/officeDocument/2006/relationships/image" Target="media/image424.wmf"/><Relationship Id="rId268" Type="http://schemas.openxmlformats.org/officeDocument/2006/relationships/image" Target="media/image261.wmf"/><Relationship Id="rId32" Type="http://schemas.openxmlformats.org/officeDocument/2006/relationships/image" Target="media/image25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webSettings" Target="webSettings.xml"/><Relationship Id="rId181" Type="http://schemas.openxmlformats.org/officeDocument/2006/relationships/image" Target="media/image174.wmf"/><Relationship Id="rId237" Type="http://schemas.openxmlformats.org/officeDocument/2006/relationships/image" Target="media/image230.wmf"/><Relationship Id="rId402" Type="http://schemas.openxmlformats.org/officeDocument/2006/relationships/image" Target="media/image393.wmf"/><Relationship Id="rId279" Type="http://schemas.openxmlformats.org/officeDocument/2006/relationships/image" Target="media/image271.wmf"/><Relationship Id="rId444" Type="http://schemas.openxmlformats.org/officeDocument/2006/relationships/image" Target="media/image435.wmf"/><Relationship Id="rId43" Type="http://schemas.openxmlformats.org/officeDocument/2006/relationships/image" Target="media/image36.wmf"/><Relationship Id="rId139" Type="http://schemas.openxmlformats.org/officeDocument/2006/relationships/image" Target="media/image132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46" Type="http://schemas.openxmlformats.org/officeDocument/2006/relationships/image" Target="media/image338.wmf"/><Relationship Id="rId388" Type="http://schemas.openxmlformats.org/officeDocument/2006/relationships/image" Target="media/image380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413" Type="http://schemas.openxmlformats.org/officeDocument/2006/relationships/image" Target="media/image404.wmf"/><Relationship Id="rId248" Type="http://schemas.openxmlformats.org/officeDocument/2006/relationships/image" Target="media/image241.wmf"/><Relationship Id="rId455" Type="http://schemas.openxmlformats.org/officeDocument/2006/relationships/image" Target="media/image446.wmf"/><Relationship Id="rId12" Type="http://schemas.openxmlformats.org/officeDocument/2006/relationships/image" Target="media/image5.wmf"/><Relationship Id="rId108" Type="http://schemas.openxmlformats.org/officeDocument/2006/relationships/image" Target="media/image101.wmf"/><Relationship Id="rId315" Type="http://schemas.openxmlformats.org/officeDocument/2006/relationships/image" Target="media/image307.wmf"/><Relationship Id="rId357" Type="http://schemas.openxmlformats.org/officeDocument/2006/relationships/image" Target="media/image349.wmf"/><Relationship Id="rId54" Type="http://schemas.openxmlformats.org/officeDocument/2006/relationships/image" Target="media/image47.wmf"/><Relationship Id="rId96" Type="http://schemas.openxmlformats.org/officeDocument/2006/relationships/image" Target="media/image89.wmf"/><Relationship Id="rId161" Type="http://schemas.openxmlformats.org/officeDocument/2006/relationships/image" Target="media/image154.wmf"/><Relationship Id="rId217" Type="http://schemas.openxmlformats.org/officeDocument/2006/relationships/image" Target="media/image210.wmf"/><Relationship Id="rId399" Type="http://schemas.openxmlformats.org/officeDocument/2006/relationships/image" Target="media/image390.wmf"/><Relationship Id="rId259" Type="http://schemas.openxmlformats.org/officeDocument/2006/relationships/image" Target="media/image252.wmf"/><Relationship Id="rId424" Type="http://schemas.openxmlformats.org/officeDocument/2006/relationships/image" Target="media/image415.wmf"/><Relationship Id="rId466" Type="http://schemas.openxmlformats.org/officeDocument/2006/relationships/theme" Target="theme/theme1.xml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326" Type="http://schemas.openxmlformats.org/officeDocument/2006/relationships/image" Target="media/image318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414" Type="http://schemas.openxmlformats.org/officeDocument/2006/relationships/image" Target="media/image405.wmf"/><Relationship Id="rId435" Type="http://schemas.openxmlformats.org/officeDocument/2006/relationships/image" Target="media/image426.wmf"/><Relationship Id="rId456" Type="http://schemas.openxmlformats.org/officeDocument/2006/relationships/image" Target="media/image447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endnotes" Target="endnotes.xm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390" Type="http://schemas.openxmlformats.org/officeDocument/2006/relationships/hyperlink" Target="consultantplus://offline/ref=8EA4FBD52F5C3586BBD9391F1052A59096B02E186E497D437E37D6DA90oB57H" TargetMode="External"/><Relationship Id="rId404" Type="http://schemas.openxmlformats.org/officeDocument/2006/relationships/image" Target="media/image395.wmf"/><Relationship Id="rId425" Type="http://schemas.openxmlformats.org/officeDocument/2006/relationships/image" Target="media/image416.wmf"/><Relationship Id="rId446" Type="http://schemas.openxmlformats.org/officeDocument/2006/relationships/image" Target="media/image437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380" Type="http://schemas.openxmlformats.org/officeDocument/2006/relationships/image" Target="media/image372.wmf"/><Relationship Id="rId415" Type="http://schemas.openxmlformats.org/officeDocument/2006/relationships/image" Target="media/image406.wmf"/><Relationship Id="rId436" Type="http://schemas.openxmlformats.org/officeDocument/2006/relationships/image" Target="media/image427.wmf"/><Relationship Id="rId457" Type="http://schemas.openxmlformats.org/officeDocument/2006/relationships/image" Target="media/image448.wmf"/><Relationship Id="rId240" Type="http://schemas.openxmlformats.org/officeDocument/2006/relationships/image" Target="media/image233.wmf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yperlink" Target="consultantplus://offline/ref=8BD668C5F9D62C13EB93479FA7C87BEEDCE9F89224978989918CB72230155BAFA9333B66C60E84E3I01FI" TargetMode="External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370" Type="http://schemas.openxmlformats.org/officeDocument/2006/relationships/image" Target="media/image362.wmf"/><Relationship Id="rId391" Type="http://schemas.openxmlformats.org/officeDocument/2006/relationships/image" Target="media/image382.wmf"/><Relationship Id="rId405" Type="http://schemas.openxmlformats.org/officeDocument/2006/relationships/image" Target="media/image396.wmf"/><Relationship Id="rId426" Type="http://schemas.openxmlformats.org/officeDocument/2006/relationships/image" Target="media/image417.wmf"/><Relationship Id="rId447" Type="http://schemas.openxmlformats.org/officeDocument/2006/relationships/image" Target="media/image438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416" Type="http://schemas.openxmlformats.org/officeDocument/2006/relationships/image" Target="media/image407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437" Type="http://schemas.openxmlformats.org/officeDocument/2006/relationships/image" Target="media/image428.wmf"/><Relationship Id="rId458" Type="http://schemas.openxmlformats.org/officeDocument/2006/relationships/image" Target="media/image449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7.wmf"/><Relationship Id="rId9" Type="http://schemas.openxmlformats.org/officeDocument/2006/relationships/image" Target="media/image2.wmf"/><Relationship Id="rId210" Type="http://schemas.openxmlformats.org/officeDocument/2006/relationships/image" Target="media/image203.wmf"/><Relationship Id="rId392" Type="http://schemas.openxmlformats.org/officeDocument/2006/relationships/image" Target="media/image383.wmf"/><Relationship Id="rId427" Type="http://schemas.openxmlformats.org/officeDocument/2006/relationships/image" Target="media/image418.wmf"/><Relationship Id="rId448" Type="http://schemas.openxmlformats.org/officeDocument/2006/relationships/image" Target="media/image439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382" Type="http://schemas.openxmlformats.org/officeDocument/2006/relationships/image" Target="media/image374.wmf"/><Relationship Id="rId417" Type="http://schemas.openxmlformats.org/officeDocument/2006/relationships/image" Target="media/image408.wmf"/><Relationship Id="rId438" Type="http://schemas.openxmlformats.org/officeDocument/2006/relationships/image" Target="media/image429.wmf"/><Relationship Id="rId459" Type="http://schemas.openxmlformats.org/officeDocument/2006/relationships/hyperlink" Target="consultantplus://offline/ref=AAA4F57CF5381650597997FDC1DC66BE54E10C482CF383775823F5E71Cc4a3M" TargetMode="External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2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4.wmf"/><Relationship Id="rId407" Type="http://schemas.openxmlformats.org/officeDocument/2006/relationships/image" Target="media/image398.wmf"/><Relationship Id="rId428" Type="http://schemas.openxmlformats.org/officeDocument/2006/relationships/image" Target="media/image419.wmf"/><Relationship Id="rId449" Type="http://schemas.openxmlformats.org/officeDocument/2006/relationships/image" Target="media/image440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hyperlink" Target="consultantplus://offline/ref=8EA4FBD52F5C3586BBD9391F1052A5909FB321186D402049766EDAD897B878BF974B489B9993CBoC55H" TargetMode="External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460" Type="http://schemas.openxmlformats.org/officeDocument/2006/relationships/footer" Target="footer1.xml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2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418" Type="http://schemas.openxmlformats.org/officeDocument/2006/relationships/image" Target="media/image409.wmf"/><Relationship Id="rId439" Type="http://schemas.openxmlformats.org/officeDocument/2006/relationships/image" Target="media/image430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7.wmf"/><Relationship Id="rId450" Type="http://schemas.openxmlformats.org/officeDocument/2006/relationships/image" Target="media/image441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2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5.wmf"/><Relationship Id="rId408" Type="http://schemas.openxmlformats.org/officeDocument/2006/relationships/image" Target="media/image399.wmf"/><Relationship Id="rId429" Type="http://schemas.openxmlformats.org/officeDocument/2006/relationships/image" Target="media/image420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440" Type="http://schemas.openxmlformats.org/officeDocument/2006/relationships/image" Target="media/image431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461" Type="http://schemas.openxmlformats.org/officeDocument/2006/relationships/hyperlink" Target="garantF1://12064673.0" TargetMode="External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419" Type="http://schemas.openxmlformats.org/officeDocument/2006/relationships/image" Target="media/image410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430" Type="http://schemas.openxmlformats.org/officeDocument/2006/relationships/image" Target="media/image421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8.wmf"/><Relationship Id="rId451" Type="http://schemas.openxmlformats.org/officeDocument/2006/relationships/image" Target="media/image442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6.wmf"/><Relationship Id="rId409" Type="http://schemas.openxmlformats.org/officeDocument/2006/relationships/image" Target="media/image400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420" Type="http://schemas.openxmlformats.org/officeDocument/2006/relationships/image" Target="media/image411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41" Type="http://schemas.openxmlformats.org/officeDocument/2006/relationships/image" Target="media/image432.wmf"/><Relationship Id="rId462" Type="http://schemas.openxmlformats.org/officeDocument/2006/relationships/hyperlink" Target="garantF1://79222.0" TargetMode="External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385" Type="http://schemas.openxmlformats.org/officeDocument/2006/relationships/image" Target="media/image377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79.wmf"/><Relationship Id="rId410" Type="http://schemas.openxmlformats.org/officeDocument/2006/relationships/image" Target="media/image401.wmf"/><Relationship Id="rId431" Type="http://schemas.openxmlformats.org/officeDocument/2006/relationships/image" Target="media/image422.wmf"/><Relationship Id="rId452" Type="http://schemas.openxmlformats.org/officeDocument/2006/relationships/image" Target="media/image443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7.wmf"/><Relationship Id="rId396" Type="http://schemas.openxmlformats.org/officeDocument/2006/relationships/image" Target="media/image387.wmf"/><Relationship Id="rId3" Type="http://schemas.openxmlformats.org/officeDocument/2006/relationships/styles" Target="style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1.wmf"/><Relationship Id="rId421" Type="http://schemas.openxmlformats.org/officeDocument/2006/relationships/image" Target="media/image412.wmf"/><Relationship Id="rId442" Type="http://schemas.openxmlformats.org/officeDocument/2006/relationships/image" Target="media/image433.wmf"/><Relationship Id="rId463" Type="http://schemas.openxmlformats.org/officeDocument/2006/relationships/hyperlink" Target="consultantplus://offline/ref=FC14AC9F68AE75DE1C276337BAFA3A1057AC3EB456A5C44D6902084F8Bb6PAI" TargetMode="External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0.wmf"/><Relationship Id="rId411" Type="http://schemas.openxmlformats.org/officeDocument/2006/relationships/image" Target="media/image402.wmf"/><Relationship Id="rId432" Type="http://schemas.openxmlformats.org/officeDocument/2006/relationships/image" Target="media/image423.wmf"/><Relationship Id="rId453" Type="http://schemas.openxmlformats.org/officeDocument/2006/relationships/image" Target="media/image444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5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8.wmf"/><Relationship Id="rId4" Type="http://schemas.openxmlformats.org/officeDocument/2006/relationships/settings" Target="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0.wmf"/><Relationship Id="rId401" Type="http://schemas.openxmlformats.org/officeDocument/2006/relationships/image" Target="media/image392.wmf"/><Relationship Id="rId422" Type="http://schemas.openxmlformats.org/officeDocument/2006/relationships/image" Target="media/image413.wmf"/><Relationship Id="rId443" Type="http://schemas.openxmlformats.org/officeDocument/2006/relationships/image" Target="media/image434.wmf"/><Relationship Id="rId464" Type="http://schemas.openxmlformats.org/officeDocument/2006/relationships/hyperlink" Target="consultantplus://offline/ref=FC14AC9F68AE75DE1C276337BAFA3A1057A331B750A9C44D6902084F8Bb6PAI" TargetMode="External"/><Relationship Id="rId303" Type="http://schemas.openxmlformats.org/officeDocument/2006/relationships/image" Target="media/image295.wmf"/><Relationship Id="rId42" Type="http://schemas.openxmlformats.org/officeDocument/2006/relationships/image" Target="media/image35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47" Type="http://schemas.openxmlformats.org/officeDocument/2006/relationships/image" Target="media/image240.wmf"/><Relationship Id="rId412" Type="http://schemas.openxmlformats.org/officeDocument/2006/relationships/image" Target="media/image403.wmf"/><Relationship Id="rId107" Type="http://schemas.openxmlformats.org/officeDocument/2006/relationships/image" Target="media/image100.wmf"/><Relationship Id="rId289" Type="http://schemas.openxmlformats.org/officeDocument/2006/relationships/image" Target="media/image281.wmf"/><Relationship Id="rId454" Type="http://schemas.openxmlformats.org/officeDocument/2006/relationships/image" Target="media/image445.wmf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image" Target="media/image142.wmf"/><Relationship Id="rId314" Type="http://schemas.openxmlformats.org/officeDocument/2006/relationships/image" Target="media/image306.wmf"/><Relationship Id="rId356" Type="http://schemas.openxmlformats.org/officeDocument/2006/relationships/image" Target="media/image348.wmf"/><Relationship Id="rId398" Type="http://schemas.openxmlformats.org/officeDocument/2006/relationships/image" Target="media/image389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216" Type="http://schemas.openxmlformats.org/officeDocument/2006/relationships/image" Target="media/image209.wmf"/><Relationship Id="rId423" Type="http://schemas.openxmlformats.org/officeDocument/2006/relationships/image" Target="media/image414.wmf"/><Relationship Id="rId258" Type="http://schemas.openxmlformats.org/officeDocument/2006/relationships/image" Target="media/image251.wmf"/><Relationship Id="rId465" Type="http://schemas.openxmlformats.org/officeDocument/2006/relationships/fontTable" Target="fontTable.xml"/><Relationship Id="rId22" Type="http://schemas.openxmlformats.org/officeDocument/2006/relationships/image" Target="media/image15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325" Type="http://schemas.openxmlformats.org/officeDocument/2006/relationships/image" Target="media/image317.wmf"/><Relationship Id="rId367" Type="http://schemas.openxmlformats.org/officeDocument/2006/relationships/image" Target="media/image359.wmf"/><Relationship Id="rId171" Type="http://schemas.openxmlformats.org/officeDocument/2006/relationships/image" Target="media/image164.wmf"/><Relationship Id="rId227" Type="http://schemas.openxmlformats.org/officeDocument/2006/relationships/image" Target="media/image220.wmf"/><Relationship Id="rId269" Type="http://schemas.openxmlformats.org/officeDocument/2006/relationships/image" Target="media/image262.wmf"/><Relationship Id="rId434" Type="http://schemas.openxmlformats.org/officeDocument/2006/relationships/image" Target="media/image425.wmf"/><Relationship Id="rId33" Type="http://schemas.openxmlformats.org/officeDocument/2006/relationships/image" Target="media/image26.wmf"/><Relationship Id="rId129" Type="http://schemas.openxmlformats.org/officeDocument/2006/relationships/image" Target="media/image122.wmf"/><Relationship Id="rId280" Type="http://schemas.openxmlformats.org/officeDocument/2006/relationships/image" Target="media/image272.wmf"/><Relationship Id="rId336" Type="http://schemas.openxmlformats.org/officeDocument/2006/relationships/image" Target="media/image328.wmf"/><Relationship Id="rId75" Type="http://schemas.openxmlformats.org/officeDocument/2006/relationships/image" Target="media/image68.wmf"/><Relationship Id="rId140" Type="http://schemas.openxmlformats.org/officeDocument/2006/relationships/image" Target="media/image133.wmf"/><Relationship Id="rId182" Type="http://schemas.openxmlformats.org/officeDocument/2006/relationships/image" Target="media/image175.wmf"/><Relationship Id="rId378" Type="http://schemas.openxmlformats.org/officeDocument/2006/relationships/image" Target="media/image370.wmf"/><Relationship Id="rId403" Type="http://schemas.openxmlformats.org/officeDocument/2006/relationships/image" Target="media/image394.wmf"/><Relationship Id="rId6" Type="http://schemas.openxmlformats.org/officeDocument/2006/relationships/footnotes" Target="footnotes.xml"/><Relationship Id="rId238" Type="http://schemas.openxmlformats.org/officeDocument/2006/relationships/image" Target="media/image231.wmf"/><Relationship Id="rId445" Type="http://schemas.openxmlformats.org/officeDocument/2006/relationships/image" Target="media/image436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47" Type="http://schemas.openxmlformats.org/officeDocument/2006/relationships/image" Target="media/image339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9EA6-E85E-419B-963A-1E25B3D9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15869</Words>
  <Characters>90458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79</cp:revision>
  <cp:lastPrinted>2017-05-31T08:13:00Z</cp:lastPrinted>
  <dcterms:created xsi:type="dcterms:W3CDTF">2016-09-28T08:26:00Z</dcterms:created>
  <dcterms:modified xsi:type="dcterms:W3CDTF">2017-06-07T08:12:00Z</dcterms:modified>
</cp:coreProperties>
</file>