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EB" w:rsidRDefault="009C5CEB" w:rsidP="009C5CEB">
      <w:pPr>
        <w:pStyle w:val="a3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37235" cy="943610"/>
            <wp:effectExtent l="0" t="0" r="5715" b="8890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EB" w:rsidRDefault="009C5CEB" w:rsidP="003D3F68">
      <w:pPr>
        <w:pStyle w:val="a5"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9C5CEB" w:rsidRDefault="00250B31" w:rsidP="003D3F68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9C5CEB" w:rsidRDefault="009C5CEB" w:rsidP="003D3F68">
      <w:pPr>
        <w:pStyle w:val="a3"/>
        <w:spacing w:line="276" w:lineRule="auto"/>
        <w:outlineLvl w:val="0"/>
        <w:rPr>
          <w:b/>
        </w:rPr>
      </w:pPr>
      <w:r>
        <w:rPr>
          <w:b/>
        </w:rPr>
        <w:t>МОСКОВСКОЙ  ОБЛАСТИ</w:t>
      </w:r>
    </w:p>
    <w:p w:rsidR="009C5CEB" w:rsidRDefault="009C5CEB" w:rsidP="009C5CEB">
      <w:pPr>
        <w:rPr>
          <w:sz w:val="22"/>
        </w:rPr>
      </w:pPr>
    </w:p>
    <w:p w:rsidR="009C5CEB" w:rsidRDefault="009C5CEB" w:rsidP="009C5CEB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BBBC85"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8E79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9C5CEB" w:rsidRDefault="009C5CEB" w:rsidP="009C5C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C5CEB" w:rsidRDefault="009C5CEB" w:rsidP="009C5CEB">
      <w:pPr>
        <w:jc w:val="center"/>
        <w:rPr>
          <w:b/>
          <w:sz w:val="32"/>
          <w:szCs w:val="32"/>
        </w:rPr>
      </w:pPr>
    </w:p>
    <w:p w:rsidR="00B5141E" w:rsidRDefault="00B5141E" w:rsidP="00B5141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 </w:t>
      </w:r>
      <w:r w:rsidR="000726C1" w:rsidRPr="000726C1">
        <w:rPr>
          <w:sz w:val="32"/>
          <w:szCs w:val="32"/>
          <w:u w:val="single"/>
        </w:rPr>
        <w:t>12.07.</w:t>
      </w:r>
      <w:r w:rsidRPr="000726C1">
        <w:rPr>
          <w:sz w:val="32"/>
          <w:szCs w:val="32"/>
          <w:u w:val="single"/>
        </w:rPr>
        <w:t xml:space="preserve">2017 </w:t>
      </w:r>
      <w:r>
        <w:rPr>
          <w:sz w:val="32"/>
          <w:szCs w:val="32"/>
        </w:rPr>
        <w:t xml:space="preserve">№ </w:t>
      </w:r>
      <w:r w:rsidR="000726C1">
        <w:rPr>
          <w:sz w:val="32"/>
          <w:szCs w:val="32"/>
          <w:u w:val="single"/>
        </w:rPr>
        <w:t>5066/7</w:t>
      </w:r>
    </w:p>
    <w:p w:rsidR="006C3046" w:rsidRDefault="006C3046" w:rsidP="00EA124B">
      <w:pPr>
        <w:spacing w:line="276" w:lineRule="auto"/>
        <w:rPr>
          <w:b/>
          <w:sz w:val="26"/>
        </w:rPr>
      </w:pPr>
    </w:p>
    <w:p w:rsidR="0095471E" w:rsidRDefault="00A1167D" w:rsidP="0095471E">
      <w:pPr>
        <w:pStyle w:val="1"/>
        <w:spacing w:before="0"/>
        <w:ind w:left="-284"/>
        <w:jc w:val="center"/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</w:pPr>
      <w:r w:rsidRPr="0095471E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 xml:space="preserve">О </w:t>
      </w:r>
      <w:r w:rsidR="002F2B3B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>привати</w:t>
      </w:r>
      <w:r w:rsidRPr="0095471E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 xml:space="preserve">зации </w:t>
      </w:r>
      <w:r w:rsidRPr="009547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унитарного предприятия Истринского муниципального района «ЛИМБ» </w:t>
      </w:r>
      <w:r w:rsidR="0095471E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>путём преобразования в общество</w:t>
      </w:r>
    </w:p>
    <w:p w:rsidR="00A1167D" w:rsidRPr="0095471E" w:rsidRDefault="00A1167D" w:rsidP="0095471E">
      <w:pPr>
        <w:pStyle w:val="1"/>
        <w:spacing w:before="0"/>
        <w:ind w:left="-284"/>
        <w:jc w:val="center"/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</w:pPr>
      <w:r w:rsidRPr="0095471E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 xml:space="preserve"> с ограниченной ответственностью «</w:t>
      </w:r>
      <w:r w:rsidRPr="0095471E">
        <w:rPr>
          <w:rFonts w:ascii="Times New Roman" w:hAnsi="Times New Roman" w:cs="Times New Roman"/>
          <w:color w:val="000000" w:themeColor="text1"/>
          <w:sz w:val="26"/>
          <w:szCs w:val="26"/>
        </w:rPr>
        <w:t>ЛИМБ</w:t>
      </w:r>
      <w:r w:rsidRPr="0095471E">
        <w:rPr>
          <w:rFonts w:ascii="Times New Roman" w:eastAsia="SimSun" w:hAnsi="Times New Roman" w:cs="Times New Roman"/>
          <w:color w:val="000000" w:themeColor="text1"/>
          <w:kern w:val="3"/>
          <w:sz w:val="26"/>
          <w:szCs w:val="26"/>
          <w:lang w:eastAsia="zh-CN" w:bidi="hi-IN"/>
        </w:rPr>
        <w:t>»</w:t>
      </w:r>
    </w:p>
    <w:p w:rsidR="00A1167D" w:rsidRPr="0095471E" w:rsidRDefault="00A1167D" w:rsidP="00A1167D">
      <w:pPr>
        <w:rPr>
          <w:sz w:val="26"/>
          <w:szCs w:val="26"/>
        </w:rPr>
      </w:pPr>
    </w:p>
    <w:p w:rsidR="00A1167D" w:rsidRPr="0095471E" w:rsidRDefault="00A1167D" w:rsidP="005C0B40">
      <w:pPr>
        <w:autoSpaceDE w:val="0"/>
        <w:autoSpaceDN w:val="0"/>
        <w:adjustRightInd w:val="0"/>
        <w:ind w:left="142" w:firstLine="709"/>
        <w:jc w:val="both"/>
        <w:rPr>
          <w:sz w:val="26"/>
          <w:szCs w:val="26"/>
        </w:rPr>
      </w:pP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В соответствии с Гражданским кодексом Российской Федерации, Федеральным законом от 08.02.1998 №14-ФЗ «Об обществах с ограниченной ответственностью», </w:t>
      </w:r>
      <w:proofErr w:type="gramStart"/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>Федеральным законом от 08.08.2001 № 129-ФЗ</w:t>
      </w:r>
      <w:r w:rsidR="0054088C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>«О государственной регистрации юридических лиц и индивидуальных предпринимателей», Федеральным законом от 21.12.2001 № 178-ФЗ «О приватизации государственного и муниципального имущества», Федеральным законом от 14.11.2002 № 161-ФЗ «О государственных и муниципальных унитарных предприятиях», на основании решения Совета депутатов городского округа Истра Московской области от 12.04.2017 № 18/3 «</w:t>
      </w:r>
      <w:r w:rsidRPr="0095471E">
        <w:rPr>
          <w:sz w:val="26"/>
          <w:szCs w:val="26"/>
        </w:rPr>
        <w:t>О внесении изменений в решение Совета депутатов Истринского муниципального района Московской области от 22.12.2016 №4/11 «Об утверждении на 2017 год прогнозного плана приватизации имущества, находящегося в собственности Истринского муниципального района Московской области»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, принимая во внимание аудиторское заключение о бухгалтерской (финансовой) отчетности </w:t>
      </w:r>
      <w:r w:rsidR="002618FF" w:rsidRPr="0095471E">
        <w:rPr>
          <w:color w:val="000000" w:themeColor="text1"/>
          <w:sz w:val="26"/>
          <w:szCs w:val="26"/>
        </w:rPr>
        <w:t>муниципального унитарного предприятия Истринского муниципального района «ЛИМБ» (далее</w:t>
      </w:r>
      <w:r w:rsidR="00516FA7" w:rsidRPr="0095471E">
        <w:rPr>
          <w:color w:val="000000" w:themeColor="text1"/>
          <w:sz w:val="26"/>
          <w:szCs w:val="26"/>
        </w:rPr>
        <w:t xml:space="preserve"> </w:t>
      </w:r>
      <w:r w:rsidR="002618FF" w:rsidRPr="0095471E">
        <w:rPr>
          <w:color w:val="000000" w:themeColor="text1"/>
          <w:sz w:val="26"/>
          <w:szCs w:val="26"/>
        </w:rPr>
        <w:t>-</w:t>
      </w:r>
      <w:r w:rsidR="00516FA7" w:rsidRPr="0095471E">
        <w:rPr>
          <w:color w:val="000000" w:themeColor="text1"/>
          <w:sz w:val="26"/>
          <w:szCs w:val="26"/>
        </w:rPr>
        <w:t xml:space="preserve"> </w:t>
      </w:r>
      <w:r w:rsidR="002618FF" w:rsidRPr="0095471E">
        <w:rPr>
          <w:color w:val="000000" w:themeColor="text1"/>
          <w:sz w:val="26"/>
          <w:szCs w:val="26"/>
        </w:rPr>
        <w:t>МУП</w:t>
      </w:r>
      <w:r w:rsidR="00516FA7" w:rsidRPr="0095471E">
        <w:rPr>
          <w:color w:val="000000" w:themeColor="text1"/>
          <w:sz w:val="26"/>
          <w:szCs w:val="26"/>
        </w:rPr>
        <w:t xml:space="preserve"> «ЛИМБ»</w:t>
      </w:r>
      <w:r w:rsidR="002618FF" w:rsidRPr="0095471E">
        <w:rPr>
          <w:color w:val="000000" w:themeColor="text1"/>
          <w:sz w:val="26"/>
          <w:szCs w:val="26"/>
        </w:rPr>
        <w:t>)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, </w:t>
      </w:r>
      <w:r w:rsidR="005C0B40" w:rsidRPr="0095471E">
        <w:rPr>
          <w:rFonts w:eastAsia="SimSun" w:cs="Mangal"/>
          <w:kern w:val="3"/>
          <w:sz w:val="26"/>
          <w:szCs w:val="26"/>
          <w:lang w:eastAsia="zh-CN" w:bidi="hi-IN"/>
        </w:rPr>
        <w:t>документы по</w:t>
      </w:r>
      <w:proofErr w:type="gramEnd"/>
      <w:r w:rsidR="005C0B40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инвентаризации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от </w:t>
      </w:r>
      <w:r w:rsidR="005C0B40" w:rsidRPr="0095471E">
        <w:rPr>
          <w:rFonts w:eastAsia="SimSun" w:cs="Mangal"/>
          <w:kern w:val="3"/>
          <w:sz w:val="26"/>
          <w:szCs w:val="26"/>
          <w:lang w:eastAsia="zh-CN" w:bidi="hi-IN"/>
        </w:rPr>
        <w:t>24.04.2017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>,</w:t>
      </w:r>
    </w:p>
    <w:p w:rsidR="00A1167D" w:rsidRPr="0095471E" w:rsidRDefault="00A1167D" w:rsidP="005C0B40">
      <w:pPr>
        <w:ind w:left="-851"/>
        <w:jc w:val="center"/>
        <w:rPr>
          <w:b/>
          <w:sz w:val="26"/>
          <w:szCs w:val="26"/>
        </w:rPr>
      </w:pPr>
    </w:p>
    <w:p w:rsidR="00A1167D" w:rsidRPr="0095471E" w:rsidRDefault="00A1167D" w:rsidP="005C0B40">
      <w:pPr>
        <w:ind w:left="-851"/>
        <w:jc w:val="center"/>
        <w:rPr>
          <w:b/>
          <w:sz w:val="26"/>
          <w:szCs w:val="26"/>
        </w:rPr>
      </w:pPr>
      <w:proofErr w:type="gramStart"/>
      <w:r w:rsidRPr="0095471E">
        <w:rPr>
          <w:b/>
          <w:sz w:val="26"/>
          <w:szCs w:val="26"/>
        </w:rPr>
        <w:t>П</w:t>
      </w:r>
      <w:proofErr w:type="gramEnd"/>
      <w:r w:rsidRPr="0095471E">
        <w:rPr>
          <w:b/>
          <w:sz w:val="26"/>
          <w:szCs w:val="26"/>
        </w:rPr>
        <w:t xml:space="preserve"> О С Т А Н О В Л Я Ю:</w:t>
      </w:r>
    </w:p>
    <w:p w:rsidR="00A1167D" w:rsidRPr="0095471E" w:rsidRDefault="00A1167D" w:rsidP="005C0B40">
      <w:pPr>
        <w:ind w:left="-851"/>
        <w:jc w:val="center"/>
        <w:rPr>
          <w:sz w:val="26"/>
          <w:szCs w:val="26"/>
        </w:rPr>
      </w:pPr>
    </w:p>
    <w:p w:rsidR="00AE7601" w:rsidRPr="0095471E" w:rsidRDefault="0054088C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1.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Приватизировать </w:t>
      </w:r>
      <w:r w:rsidR="00516FA7" w:rsidRPr="0095471E">
        <w:rPr>
          <w:b w:val="0"/>
          <w:color w:val="000000" w:themeColor="text1"/>
          <w:sz w:val="26"/>
          <w:szCs w:val="26"/>
        </w:rPr>
        <w:t>МУП «ЛИМБ»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</w:t>
      </w:r>
      <w:r w:rsidR="00E06643">
        <w:rPr>
          <w:rFonts w:eastAsia="SimSun" w:cs="Mangal"/>
          <w:b w:val="0"/>
          <w:kern w:val="3"/>
          <w:sz w:val="26"/>
          <w:szCs w:val="26"/>
          <w:lang w:eastAsia="zh-CN" w:bidi="hi-IN"/>
        </w:rPr>
        <w:t>(</w:t>
      </w:r>
      <w:r w:rsidR="005D7279" w:rsidRPr="0095471E">
        <w:rPr>
          <w:b w:val="0"/>
          <w:color w:val="000000" w:themeColor="text1"/>
          <w:sz w:val="26"/>
          <w:szCs w:val="26"/>
        </w:rPr>
        <w:t>ОГРН 1025001824693</w:t>
      </w:r>
      <w:r w:rsidR="005D7279">
        <w:rPr>
          <w:b w:val="0"/>
          <w:color w:val="000000" w:themeColor="text1"/>
          <w:sz w:val="26"/>
          <w:szCs w:val="26"/>
        </w:rPr>
        <w:t>,</w:t>
      </w:r>
      <w:r w:rsidR="005D7279" w:rsidRPr="0095471E">
        <w:rPr>
          <w:b w:val="0"/>
          <w:color w:val="000000" w:themeColor="text1"/>
          <w:sz w:val="26"/>
          <w:szCs w:val="26"/>
        </w:rPr>
        <w:t xml:space="preserve"> ИНН 5017010623</w:t>
      </w:r>
      <w:r w:rsidR="00E06643">
        <w:rPr>
          <w:b w:val="0"/>
          <w:color w:val="000000" w:themeColor="text1"/>
          <w:sz w:val="26"/>
          <w:szCs w:val="26"/>
        </w:rPr>
        <w:t xml:space="preserve">) </w:t>
      </w:r>
      <w:r w:rsidR="00822C00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путём преобразования в общество с ограниченной ответственностью </w:t>
      </w:r>
      <w:r w:rsidR="005D7279">
        <w:rPr>
          <w:b w:val="0"/>
          <w:color w:val="000000" w:themeColor="text1"/>
          <w:sz w:val="26"/>
          <w:szCs w:val="26"/>
        </w:rPr>
        <w:t>«ЛИМБ»</w:t>
      </w:r>
      <w:r w:rsidR="00822C00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.</w:t>
      </w:r>
    </w:p>
    <w:p w:rsidR="00A1167D" w:rsidRPr="0095471E" w:rsidRDefault="00822C00" w:rsidP="00AE7601">
      <w:pPr>
        <w:pStyle w:val="ConsPlusNormal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М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есто нахождения – 143500, Московская область, г. Истра, ул. 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Главного конструктора Адасько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, д.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4, пом. </w:t>
      </w:r>
      <w:proofErr w:type="gramStart"/>
      <w:r w:rsidR="00516FA7" w:rsidRPr="0095471E">
        <w:rPr>
          <w:rFonts w:eastAsia="SimSun" w:cs="Mangal"/>
          <w:b w:val="0"/>
          <w:kern w:val="3"/>
          <w:sz w:val="26"/>
          <w:szCs w:val="26"/>
          <w:lang w:val="en-US" w:eastAsia="zh-CN" w:bidi="hi-IN"/>
        </w:rPr>
        <w:t>XVII</w:t>
      </w: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.</w:t>
      </w:r>
      <w:proofErr w:type="gramEnd"/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</w:t>
      </w:r>
    </w:p>
    <w:p w:rsidR="00A1167D" w:rsidRPr="0095471E" w:rsidRDefault="0054088C" w:rsidP="0054088C">
      <w:pPr>
        <w:pStyle w:val="ab"/>
        <w:snapToGrid w:val="0"/>
        <w:ind w:left="0" w:firstLine="708"/>
        <w:jc w:val="both"/>
        <w:rPr>
          <w:sz w:val="26"/>
          <w:szCs w:val="26"/>
        </w:rPr>
      </w:pPr>
      <w:r w:rsidRPr="0095471E">
        <w:rPr>
          <w:sz w:val="26"/>
          <w:szCs w:val="26"/>
        </w:rPr>
        <w:t xml:space="preserve">2. </w:t>
      </w:r>
      <w:r w:rsidR="00A1167D" w:rsidRPr="0095471E">
        <w:rPr>
          <w:sz w:val="26"/>
          <w:szCs w:val="26"/>
        </w:rPr>
        <w:t xml:space="preserve">Образовать комиссию по реорганизации </w:t>
      </w:r>
      <w:r w:rsidR="00516FA7" w:rsidRPr="0095471E">
        <w:rPr>
          <w:color w:val="000000" w:themeColor="text1"/>
          <w:sz w:val="26"/>
          <w:szCs w:val="26"/>
        </w:rPr>
        <w:t>МУП «ЛИМБ»</w:t>
      </w:r>
      <w:r w:rsidR="00516FA7" w:rsidRPr="0095471E">
        <w:rPr>
          <w:sz w:val="26"/>
          <w:szCs w:val="26"/>
        </w:rPr>
        <w:t xml:space="preserve"> </w:t>
      </w:r>
      <w:r w:rsidR="00A1167D" w:rsidRPr="0095471E">
        <w:rPr>
          <w:sz w:val="26"/>
          <w:szCs w:val="26"/>
        </w:rPr>
        <w:t>(приложение 1).</w:t>
      </w:r>
    </w:p>
    <w:p w:rsidR="00A1167D" w:rsidRPr="0095471E" w:rsidRDefault="0054088C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3.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Утвердить расчёт балансовой стоимости подлежащих приватизации активов </w:t>
      </w:r>
      <w:r w:rsidR="00516FA7" w:rsidRPr="0095471E">
        <w:rPr>
          <w:b w:val="0"/>
          <w:color w:val="000000" w:themeColor="text1"/>
          <w:sz w:val="26"/>
          <w:szCs w:val="26"/>
        </w:rPr>
        <w:t xml:space="preserve">МУП «ЛИМБ»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согласно приложению № 2 к настоящему постановлению.</w:t>
      </w:r>
    </w:p>
    <w:p w:rsidR="00A1167D" w:rsidRPr="0095471E" w:rsidRDefault="0054088C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4.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Утвердить состав подлежащего приватизации имущества </w:t>
      </w:r>
      <w:r w:rsidR="00516FA7" w:rsidRPr="0095471E">
        <w:rPr>
          <w:b w:val="0"/>
          <w:color w:val="000000" w:themeColor="text1"/>
          <w:sz w:val="26"/>
          <w:szCs w:val="26"/>
        </w:rPr>
        <w:t xml:space="preserve">МУП «ЛИМБ»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согласно приложению № 3 к настоящему постановлению.</w:t>
      </w:r>
    </w:p>
    <w:p w:rsidR="00BC19FD" w:rsidRPr="0095471E" w:rsidRDefault="00BC19FD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lastRenderedPageBreak/>
        <w:t xml:space="preserve">5. </w:t>
      </w:r>
      <w:r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Утвердить</w:t>
      </w:r>
      <w:r w:rsidRPr="0095471E">
        <w:rPr>
          <w:b w:val="0"/>
          <w:sz w:val="26"/>
          <w:szCs w:val="26"/>
        </w:rPr>
        <w:t xml:space="preserve"> </w:t>
      </w:r>
      <w:r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перечень объектов, не подлежащих приватизации в составе</w:t>
      </w:r>
      <w:r w:rsidRPr="0095471E">
        <w:rPr>
          <w:b w:val="0"/>
          <w:sz w:val="26"/>
          <w:szCs w:val="26"/>
        </w:rPr>
        <w:t xml:space="preserve"> подлежащего приватизации имущественного комплекса </w:t>
      </w:r>
      <w:r w:rsidR="003C1BAA" w:rsidRPr="0095471E">
        <w:rPr>
          <w:b w:val="0"/>
          <w:color w:val="000000" w:themeColor="text1"/>
          <w:sz w:val="26"/>
          <w:szCs w:val="26"/>
        </w:rPr>
        <w:t>МУП «ЛИМБ»</w:t>
      </w:r>
      <w:r w:rsidRPr="0095471E">
        <w:rPr>
          <w:b w:val="0"/>
          <w:sz w:val="26"/>
          <w:szCs w:val="26"/>
        </w:rPr>
        <w:t xml:space="preserve">, согласно приложению </w:t>
      </w:r>
      <w:r w:rsidR="003C1BAA" w:rsidRPr="0095471E">
        <w:rPr>
          <w:b w:val="0"/>
          <w:sz w:val="26"/>
          <w:szCs w:val="26"/>
        </w:rPr>
        <w:t>№</w:t>
      </w:r>
      <w:r w:rsidRPr="0095471E">
        <w:rPr>
          <w:b w:val="0"/>
          <w:sz w:val="26"/>
          <w:szCs w:val="26"/>
        </w:rPr>
        <w:t>4.</w:t>
      </w:r>
    </w:p>
    <w:p w:rsidR="00474E06" w:rsidRPr="0095471E" w:rsidRDefault="00BC19FD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6. </w:t>
      </w:r>
      <w:r w:rsidR="00474E06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Определить размер уставного капитала </w:t>
      </w:r>
      <w:r w:rsidRPr="0095471E">
        <w:rPr>
          <w:b w:val="0"/>
          <w:color w:val="000000"/>
          <w:sz w:val="26"/>
          <w:szCs w:val="26"/>
        </w:rPr>
        <w:t>19 148 000</w:t>
      </w:r>
      <w:r w:rsidR="00474E06" w:rsidRPr="0095471E">
        <w:rPr>
          <w:b w:val="0"/>
          <w:color w:val="000000"/>
          <w:sz w:val="26"/>
          <w:szCs w:val="26"/>
        </w:rPr>
        <w:t xml:space="preserve"> (</w:t>
      </w:r>
      <w:r w:rsidRPr="0095471E">
        <w:rPr>
          <w:b w:val="0"/>
          <w:color w:val="000000"/>
          <w:sz w:val="26"/>
          <w:szCs w:val="26"/>
        </w:rPr>
        <w:t>девятнад</w:t>
      </w:r>
      <w:r w:rsidR="00474E06" w:rsidRPr="0095471E">
        <w:rPr>
          <w:b w:val="0"/>
          <w:color w:val="000000"/>
          <w:sz w:val="26"/>
          <w:szCs w:val="26"/>
        </w:rPr>
        <w:t xml:space="preserve">цать миллионов </w:t>
      </w:r>
      <w:r w:rsidRPr="0095471E">
        <w:rPr>
          <w:b w:val="0"/>
          <w:color w:val="000000"/>
          <w:sz w:val="26"/>
          <w:szCs w:val="26"/>
        </w:rPr>
        <w:t>сто сорок восемь</w:t>
      </w:r>
      <w:r w:rsidR="00474E06" w:rsidRPr="0095471E">
        <w:rPr>
          <w:b w:val="0"/>
          <w:color w:val="000000"/>
          <w:sz w:val="26"/>
          <w:szCs w:val="26"/>
        </w:rPr>
        <w:t xml:space="preserve"> тысяч) рублей</w:t>
      </w:r>
      <w:r w:rsidR="00474E06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.</w:t>
      </w:r>
    </w:p>
    <w:p w:rsidR="005C0B40" w:rsidRPr="0095471E" w:rsidRDefault="005C0B40" w:rsidP="0054088C">
      <w:pPr>
        <w:pStyle w:val="ConsPlusNormal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ab/>
      </w:r>
      <w:r w:rsidR="00BC19F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7.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Установить, что номинальная стоимость доли единственного учредителя ООО </w:t>
      </w:r>
      <w:r w:rsidR="00516FA7" w:rsidRPr="0095471E">
        <w:rPr>
          <w:b w:val="0"/>
          <w:color w:val="000000" w:themeColor="text1"/>
          <w:sz w:val="26"/>
          <w:szCs w:val="26"/>
        </w:rPr>
        <w:t xml:space="preserve">«ЛИМБ»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составляет </w:t>
      </w:r>
      <w:r w:rsidR="00BC19FD" w:rsidRPr="0095471E">
        <w:rPr>
          <w:b w:val="0"/>
          <w:color w:val="000000"/>
          <w:sz w:val="26"/>
          <w:szCs w:val="26"/>
        </w:rPr>
        <w:t>19 148</w:t>
      </w:r>
      <w:r w:rsidR="003C1BAA" w:rsidRPr="0095471E">
        <w:rPr>
          <w:b w:val="0"/>
          <w:color w:val="000000"/>
          <w:sz w:val="26"/>
          <w:szCs w:val="26"/>
        </w:rPr>
        <w:t xml:space="preserve"> 000 </w:t>
      </w:r>
      <w:r w:rsidR="00BC19FD" w:rsidRPr="0095471E">
        <w:rPr>
          <w:b w:val="0"/>
          <w:color w:val="000000"/>
          <w:sz w:val="26"/>
          <w:szCs w:val="26"/>
        </w:rPr>
        <w:t xml:space="preserve">(девятнадцать миллионов сто сорок восемь тысяч) </w:t>
      </w:r>
      <w:r w:rsidRPr="0095471E">
        <w:rPr>
          <w:b w:val="0"/>
          <w:color w:val="000000"/>
          <w:sz w:val="26"/>
          <w:szCs w:val="26"/>
        </w:rPr>
        <w:t xml:space="preserve"> рублей</w:t>
      </w:r>
      <w:r w:rsidR="00474E06" w:rsidRPr="0095471E">
        <w:rPr>
          <w:b w:val="0"/>
          <w:color w:val="000000"/>
          <w:sz w:val="26"/>
          <w:szCs w:val="26"/>
        </w:rPr>
        <w:t>, что составляет 100% уставного капитала</w:t>
      </w:r>
      <w:r w:rsidRPr="0095471E">
        <w:rPr>
          <w:b w:val="0"/>
          <w:color w:val="000000"/>
          <w:sz w:val="26"/>
          <w:szCs w:val="26"/>
        </w:rPr>
        <w:t>.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8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Установить, что единственным учредителем </w:t>
      </w:r>
      <w:r w:rsidR="005C0B40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ООО </w:t>
      </w:r>
      <w:r w:rsidR="005C0B40" w:rsidRPr="0095471E">
        <w:rPr>
          <w:b w:val="0"/>
          <w:color w:val="000000" w:themeColor="text1"/>
          <w:sz w:val="26"/>
          <w:szCs w:val="26"/>
        </w:rPr>
        <w:t xml:space="preserve">«ЛИМБ»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является муниципальное образование «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городской округ Истра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» Московской области в лице Комитета по управлению имуществом 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городского округа Истра Московской области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.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Директору </w:t>
      </w:r>
      <w:r w:rsidR="00516FA7" w:rsidRPr="0095471E">
        <w:rPr>
          <w:b w:val="0"/>
          <w:color w:val="000000" w:themeColor="text1"/>
          <w:sz w:val="26"/>
          <w:szCs w:val="26"/>
        </w:rPr>
        <w:t xml:space="preserve">МУП «ЛИМБ» Т.Е. </w:t>
      </w:r>
      <w:proofErr w:type="gramStart"/>
      <w:r w:rsidR="00516FA7" w:rsidRPr="0095471E">
        <w:rPr>
          <w:b w:val="0"/>
          <w:color w:val="000000" w:themeColor="text1"/>
          <w:sz w:val="26"/>
          <w:szCs w:val="26"/>
        </w:rPr>
        <w:t>Барсуковой</w:t>
      </w:r>
      <w:proofErr w:type="gramEnd"/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: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.1.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в установленном законом порядке предупредить работников предприятия о реорганизации в форме преобразования </w:t>
      </w:r>
      <w:r w:rsidR="00516FA7" w:rsidRPr="0095471E">
        <w:rPr>
          <w:b w:val="0"/>
          <w:color w:val="000000" w:themeColor="text1"/>
          <w:sz w:val="26"/>
          <w:szCs w:val="26"/>
        </w:rPr>
        <w:t>МУП «ЛИМБ»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в ООО </w:t>
      </w:r>
      <w:r w:rsidR="00516FA7" w:rsidRPr="0095471E">
        <w:rPr>
          <w:b w:val="0"/>
          <w:color w:val="000000" w:themeColor="text1"/>
          <w:sz w:val="26"/>
          <w:szCs w:val="26"/>
        </w:rPr>
        <w:t>«ЛИМБ»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;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.2.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в течени</w:t>
      </w:r>
      <w:proofErr w:type="gramStart"/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и</w:t>
      </w:r>
      <w:proofErr w:type="gramEnd"/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пяти рабочих дней после даты направления уведомления в налоговый орган о начале процедуры реорганизации </w:t>
      </w:r>
      <w:r w:rsidR="00516FA7" w:rsidRPr="0095471E">
        <w:rPr>
          <w:b w:val="0"/>
          <w:color w:val="000000" w:themeColor="text1"/>
          <w:sz w:val="26"/>
          <w:szCs w:val="26"/>
        </w:rPr>
        <w:t>МУП «ЛИМБ»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в письменной форме уведомить всех известных кредиторов о начале реорганизации;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.3.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подготовить Устав ООО </w:t>
      </w:r>
      <w:r w:rsidR="00516FA7" w:rsidRPr="0095471E">
        <w:rPr>
          <w:b w:val="0"/>
          <w:color w:val="000000" w:themeColor="text1"/>
          <w:sz w:val="26"/>
          <w:szCs w:val="26"/>
        </w:rPr>
        <w:t>«ЛИМБ»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;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.4.</w:t>
      </w:r>
      <w:r w:rsidR="00872672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обеспечить государственную регистрацию ООО </w:t>
      </w:r>
      <w:r w:rsidR="00516FA7" w:rsidRPr="0095471E">
        <w:rPr>
          <w:b w:val="0"/>
          <w:color w:val="000000" w:themeColor="text1"/>
          <w:sz w:val="26"/>
          <w:szCs w:val="26"/>
        </w:rPr>
        <w:t>«ЛИМБ»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 в И</w:t>
      </w:r>
      <w:r w:rsidR="00AE7601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 xml:space="preserve">нспекции </w:t>
      </w:r>
      <w:r w:rsidR="00A1167D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ФНС по г. Истре Московской области в установленном порядке;</w:t>
      </w:r>
    </w:p>
    <w:p w:rsidR="00A1167D" w:rsidRPr="0095471E" w:rsidRDefault="003C1BAA" w:rsidP="0054088C">
      <w:pPr>
        <w:pStyle w:val="ConsPlusNormal"/>
        <w:ind w:firstLine="708"/>
        <w:jc w:val="both"/>
        <w:rPr>
          <w:rFonts w:eastAsia="SimSun" w:cs="Mangal"/>
          <w:b w:val="0"/>
          <w:kern w:val="3"/>
          <w:sz w:val="26"/>
          <w:szCs w:val="26"/>
          <w:lang w:eastAsia="zh-CN" w:bidi="hi-IN"/>
        </w:rPr>
      </w:pPr>
      <w:r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9</w:t>
      </w:r>
      <w:r w:rsidR="0054088C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.5. </w:t>
      </w:r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представить в Комитет по управлению имуществом </w:t>
      </w:r>
      <w:r w:rsidR="00516FA7" w:rsidRPr="0095471E">
        <w:rPr>
          <w:rFonts w:eastAsia="SimSun" w:cs="Mangal"/>
          <w:b w:val="0"/>
          <w:kern w:val="3"/>
          <w:sz w:val="26"/>
          <w:szCs w:val="26"/>
          <w:lang w:eastAsia="zh-CN" w:bidi="hi-IN"/>
        </w:rPr>
        <w:t>городского округа Истра Московской области</w:t>
      </w:r>
      <w:r w:rsidR="00516FA7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 </w:t>
      </w:r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документы, подтверждающие регистрацию Устав</w:t>
      </w:r>
      <w:proofErr w:type="gramStart"/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а ООО</w:t>
      </w:r>
      <w:proofErr w:type="gramEnd"/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 </w:t>
      </w:r>
      <w:r w:rsidR="00516FA7" w:rsidRPr="0095471E">
        <w:rPr>
          <w:b w:val="0"/>
          <w:color w:val="000000" w:themeColor="text1"/>
          <w:sz w:val="26"/>
          <w:szCs w:val="26"/>
        </w:rPr>
        <w:t>«ЛИМБ»</w:t>
      </w:r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 и внесение в Единый государственный реестр юридических лиц записи о реорганизации </w:t>
      </w:r>
      <w:r w:rsidR="00516FA7" w:rsidRPr="0095471E">
        <w:rPr>
          <w:b w:val="0"/>
          <w:color w:val="000000" w:themeColor="text1"/>
          <w:sz w:val="26"/>
          <w:szCs w:val="26"/>
        </w:rPr>
        <w:t>МУП «ЛИМБ»</w:t>
      </w:r>
      <w:r w:rsidR="00516FA7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 xml:space="preserve"> </w:t>
      </w:r>
      <w:r w:rsidR="00A1167D" w:rsidRPr="0095471E">
        <w:rPr>
          <w:rFonts w:eastAsia="SimSun"/>
          <w:b w:val="0"/>
          <w:kern w:val="3"/>
          <w:sz w:val="26"/>
          <w:szCs w:val="26"/>
          <w:lang w:eastAsia="zh-CN" w:bidi="hi-IN"/>
        </w:rPr>
        <w:t>и прекращении его деятельности.</w:t>
      </w:r>
    </w:p>
    <w:p w:rsidR="00D14AAB" w:rsidRPr="0095471E" w:rsidRDefault="003C1BAA" w:rsidP="0054088C">
      <w:pPr>
        <w:shd w:val="clear" w:color="auto" w:fill="FFFFF9"/>
        <w:ind w:firstLine="708"/>
        <w:jc w:val="both"/>
        <w:rPr>
          <w:sz w:val="26"/>
          <w:szCs w:val="26"/>
        </w:rPr>
      </w:pPr>
      <w:r w:rsidRPr="0095471E">
        <w:rPr>
          <w:sz w:val="26"/>
          <w:szCs w:val="26"/>
        </w:rPr>
        <w:t>10</w:t>
      </w:r>
      <w:r w:rsidR="00D14AAB" w:rsidRPr="0095471E">
        <w:rPr>
          <w:sz w:val="26"/>
          <w:szCs w:val="26"/>
        </w:rPr>
        <w:t xml:space="preserve">. Назначить генеральным директором ООО </w:t>
      </w:r>
      <w:r w:rsidR="00D14AAB" w:rsidRPr="0095471E">
        <w:rPr>
          <w:color w:val="000000" w:themeColor="text1"/>
          <w:sz w:val="26"/>
          <w:szCs w:val="26"/>
        </w:rPr>
        <w:t>«ЛИМБ»</w:t>
      </w:r>
      <w:r w:rsidR="00D14AAB" w:rsidRPr="0095471E">
        <w:rPr>
          <w:sz w:val="26"/>
          <w:szCs w:val="26"/>
        </w:rPr>
        <w:t xml:space="preserve"> </w:t>
      </w:r>
      <w:r w:rsidR="00D14AAB" w:rsidRPr="0095471E">
        <w:rPr>
          <w:rFonts w:eastAsia="SimSun"/>
          <w:kern w:val="3"/>
          <w:sz w:val="26"/>
          <w:szCs w:val="26"/>
          <w:lang w:eastAsia="zh-CN" w:bidi="hi-IN"/>
        </w:rPr>
        <w:t xml:space="preserve"> </w:t>
      </w:r>
      <w:r w:rsidR="00D14AAB" w:rsidRPr="0095471E">
        <w:rPr>
          <w:sz w:val="26"/>
          <w:szCs w:val="26"/>
        </w:rPr>
        <w:t>Барсукову Татьяну Евгеньевну со дня его регистрации.</w:t>
      </w:r>
    </w:p>
    <w:p w:rsidR="00D14AAB" w:rsidRPr="0095471E" w:rsidRDefault="00D14AAB" w:rsidP="0054088C">
      <w:pPr>
        <w:shd w:val="clear" w:color="auto" w:fill="FFFFF9"/>
        <w:ind w:firstLine="708"/>
        <w:jc w:val="both"/>
        <w:rPr>
          <w:sz w:val="26"/>
          <w:szCs w:val="26"/>
        </w:rPr>
      </w:pPr>
      <w:r w:rsidRPr="0095471E">
        <w:rPr>
          <w:sz w:val="26"/>
          <w:szCs w:val="26"/>
        </w:rPr>
        <w:t>1</w:t>
      </w:r>
      <w:r w:rsidR="003C1BAA" w:rsidRPr="0095471E">
        <w:rPr>
          <w:sz w:val="26"/>
          <w:szCs w:val="26"/>
        </w:rPr>
        <w:t>1</w:t>
      </w:r>
      <w:r w:rsidRPr="0095471E">
        <w:rPr>
          <w:sz w:val="26"/>
          <w:szCs w:val="26"/>
        </w:rPr>
        <w:t xml:space="preserve">. Передать в упорядоченном состоянии архивные документы </w:t>
      </w:r>
      <w:r w:rsidRPr="0095471E">
        <w:rPr>
          <w:color w:val="000000" w:themeColor="text1"/>
          <w:sz w:val="26"/>
          <w:szCs w:val="26"/>
        </w:rPr>
        <w:t>МУП «ЛИМБ»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в </w:t>
      </w:r>
      <w:r w:rsidRPr="0095471E">
        <w:rPr>
          <w:sz w:val="26"/>
          <w:szCs w:val="26"/>
        </w:rPr>
        <w:t xml:space="preserve">ООО </w:t>
      </w:r>
      <w:r w:rsidRPr="0095471E">
        <w:rPr>
          <w:color w:val="000000" w:themeColor="text1"/>
          <w:sz w:val="26"/>
          <w:szCs w:val="26"/>
        </w:rPr>
        <w:t>«ЛИМБ»</w:t>
      </w:r>
      <w:r w:rsidRPr="0095471E">
        <w:rPr>
          <w:sz w:val="26"/>
          <w:szCs w:val="26"/>
        </w:rPr>
        <w:t xml:space="preserve"> после внесения в ЕГРЮЛ записи о прекращении деятельности </w:t>
      </w:r>
      <w:r w:rsidRPr="0095471E">
        <w:rPr>
          <w:color w:val="000000" w:themeColor="text1"/>
          <w:sz w:val="26"/>
          <w:szCs w:val="26"/>
        </w:rPr>
        <w:t>МУП «ЛИМБ»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</w:t>
      </w:r>
      <w:r w:rsidRPr="0095471E">
        <w:rPr>
          <w:rFonts w:eastAsia="SimSun"/>
          <w:kern w:val="3"/>
          <w:sz w:val="26"/>
          <w:szCs w:val="26"/>
          <w:lang w:eastAsia="zh-CN" w:bidi="hi-IN"/>
        </w:rPr>
        <w:t xml:space="preserve"> </w:t>
      </w:r>
      <w:r w:rsidRPr="0095471E">
        <w:rPr>
          <w:sz w:val="26"/>
          <w:szCs w:val="26"/>
        </w:rPr>
        <w:t>и проведения государственной регистрац</w:t>
      </w:r>
      <w:proofErr w:type="gramStart"/>
      <w:r w:rsidRPr="0095471E">
        <w:rPr>
          <w:sz w:val="26"/>
          <w:szCs w:val="26"/>
        </w:rPr>
        <w:t>ии ООО</w:t>
      </w:r>
      <w:proofErr w:type="gramEnd"/>
      <w:r w:rsidRPr="0095471E">
        <w:rPr>
          <w:sz w:val="26"/>
          <w:szCs w:val="26"/>
        </w:rPr>
        <w:t xml:space="preserve"> </w:t>
      </w:r>
      <w:r w:rsidRPr="0095471E">
        <w:rPr>
          <w:color w:val="000000" w:themeColor="text1"/>
          <w:sz w:val="26"/>
          <w:szCs w:val="26"/>
        </w:rPr>
        <w:t>«ЛИМБ»</w:t>
      </w:r>
      <w:r w:rsidRPr="0095471E">
        <w:rPr>
          <w:sz w:val="26"/>
          <w:szCs w:val="26"/>
        </w:rPr>
        <w:t>, созданного путем реорганизации в форме преобразования.</w:t>
      </w:r>
    </w:p>
    <w:p w:rsidR="00D46B3C" w:rsidRPr="0095471E" w:rsidRDefault="003C1BAA" w:rsidP="0054088C">
      <w:pPr>
        <w:shd w:val="clear" w:color="auto" w:fill="FFFFF9"/>
        <w:ind w:firstLine="708"/>
        <w:jc w:val="both"/>
        <w:rPr>
          <w:rFonts w:eastAsia="SimSun" w:cs="Mangal"/>
          <w:kern w:val="3"/>
          <w:sz w:val="26"/>
          <w:szCs w:val="26"/>
          <w:lang w:eastAsia="zh-CN" w:bidi="hi-IN"/>
        </w:rPr>
      </w:pPr>
      <w:r w:rsidRPr="0095471E">
        <w:rPr>
          <w:sz w:val="26"/>
          <w:szCs w:val="26"/>
        </w:rPr>
        <w:t>12</w:t>
      </w:r>
      <w:r w:rsidR="00D14AAB" w:rsidRPr="0095471E">
        <w:rPr>
          <w:sz w:val="26"/>
          <w:szCs w:val="26"/>
        </w:rPr>
        <w:t xml:space="preserve">. </w:t>
      </w:r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Настоящее постановление </w:t>
      </w:r>
      <w:r w:rsidR="00D14AAB" w:rsidRPr="0095471E">
        <w:rPr>
          <w:sz w:val="26"/>
          <w:szCs w:val="26"/>
        </w:rPr>
        <w:t>вступает в силу со дня его подписания,</w:t>
      </w:r>
      <w:r w:rsidR="00D14AAB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</w:t>
      </w:r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подлежит опубликованию </w:t>
      </w:r>
      <w:r w:rsidR="00A1167D" w:rsidRPr="0095471E">
        <w:rPr>
          <w:sz w:val="26"/>
          <w:szCs w:val="26"/>
        </w:rPr>
        <w:t>в газете «Истринские вести»</w:t>
      </w:r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>, размещению на официальном сайте Российской Федерации для размещения информации о проведении торгов</w:t>
      </w:r>
      <w:r w:rsidR="002F2B3B">
        <w:rPr>
          <w:rFonts w:eastAsia="SimSun" w:cs="Mangal"/>
          <w:kern w:val="3"/>
          <w:sz w:val="26"/>
          <w:szCs w:val="26"/>
          <w:lang w:eastAsia="zh-CN" w:bidi="hi-IN"/>
        </w:rPr>
        <w:t xml:space="preserve"> </w:t>
      </w:r>
      <w:r w:rsidR="002F2B3B" w:rsidRPr="002F2B3B">
        <w:rPr>
          <w:rFonts w:eastAsia="SimSun" w:cs="Mangal"/>
          <w:kern w:val="3"/>
          <w:sz w:val="26"/>
          <w:szCs w:val="26"/>
          <w:lang w:eastAsia="zh-CN" w:bidi="hi-IN"/>
        </w:rPr>
        <w:t>http://www.</w:t>
      </w:r>
      <w:hyperlink r:id="rId8" w:history="1">
        <w:r w:rsidR="002F2B3B">
          <w:rPr>
            <w:rStyle w:val="ac"/>
            <w:color w:val="auto"/>
            <w:sz w:val="26"/>
            <w:szCs w:val="26"/>
            <w:u w:val="none"/>
            <w:lang w:val="en-US"/>
          </w:rPr>
          <w:t>torgi</w:t>
        </w:r>
        <w:r w:rsidR="002F2B3B" w:rsidRPr="002F2B3B">
          <w:rPr>
            <w:rStyle w:val="ac"/>
            <w:color w:val="auto"/>
            <w:sz w:val="26"/>
            <w:szCs w:val="26"/>
            <w:u w:val="none"/>
          </w:rPr>
          <w:t>.</w:t>
        </w:r>
        <w:r w:rsidR="002F2B3B">
          <w:rPr>
            <w:rStyle w:val="ac"/>
            <w:color w:val="auto"/>
            <w:sz w:val="26"/>
            <w:szCs w:val="26"/>
            <w:u w:val="none"/>
            <w:lang w:val="en-US"/>
          </w:rPr>
          <w:t>gov</w:t>
        </w:r>
        <w:r w:rsidR="002F2B3B" w:rsidRPr="0095471E">
          <w:rPr>
            <w:rStyle w:val="ac"/>
            <w:color w:val="auto"/>
            <w:sz w:val="26"/>
            <w:szCs w:val="26"/>
            <w:u w:val="none"/>
          </w:rPr>
          <w:t>.ru/</w:t>
        </w:r>
      </w:hyperlink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и </w:t>
      </w:r>
      <w:r w:rsidR="00A1167D" w:rsidRPr="0095471E">
        <w:rPr>
          <w:sz w:val="26"/>
          <w:szCs w:val="26"/>
        </w:rPr>
        <w:t xml:space="preserve">на официальном сайте </w:t>
      </w:r>
      <w:r w:rsidR="00516FA7" w:rsidRPr="0095471E">
        <w:rPr>
          <w:rFonts w:eastAsia="SimSun" w:cs="Mangal"/>
          <w:kern w:val="3"/>
          <w:sz w:val="26"/>
          <w:szCs w:val="26"/>
          <w:lang w:eastAsia="zh-CN" w:bidi="hi-IN"/>
        </w:rPr>
        <w:t>городского округа Истра Московской области</w:t>
      </w:r>
      <w:r w:rsidR="00A1167D" w:rsidRPr="0095471E">
        <w:rPr>
          <w:sz w:val="26"/>
          <w:szCs w:val="26"/>
        </w:rPr>
        <w:t xml:space="preserve"> </w:t>
      </w:r>
      <w:hyperlink r:id="rId9" w:history="1">
        <w:r w:rsidR="00A1167D" w:rsidRPr="0095471E">
          <w:rPr>
            <w:rStyle w:val="ac"/>
            <w:color w:val="auto"/>
            <w:sz w:val="26"/>
            <w:szCs w:val="26"/>
            <w:u w:val="none"/>
          </w:rPr>
          <w:t>http://www.istra-</w:t>
        </w:r>
        <w:r w:rsidR="00A1167D" w:rsidRPr="0095471E">
          <w:rPr>
            <w:rStyle w:val="ac"/>
            <w:color w:val="auto"/>
            <w:sz w:val="26"/>
            <w:szCs w:val="26"/>
            <w:u w:val="none"/>
            <w:lang w:val="en-US"/>
          </w:rPr>
          <w:t>adm</w:t>
        </w:r>
        <w:r w:rsidR="00A1167D" w:rsidRPr="0095471E">
          <w:rPr>
            <w:rStyle w:val="ac"/>
            <w:color w:val="auto"/>
            <w:sz w:val="26"/>
            <w:szCs w:val="26"/>
            <w:u w:val="none"/>
          </w:rPr>
          <w:t>.ru/</w:t>
        </w:r>
      </w:hyperlink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>.</w:t>
      </w:r>
    </w:p>
    <w:p w:rsidR="00A1167D" w:rsidRPr="0095471E" w:rsidRDefault="00D46B3C" w:rsidP="0054088C">
      <w:pPr>
        <w:shd w:val="clear" w:color="auto" w:fill="FFFFF9"/>
        <w:ind w:firstLine="708"/>
        <w:jc w:val="both"/>
        <w:rPr>
          <w:sz w:val="26"/>
          <w:szCs w:val="26"/>
        </w:rPr>
      </w:pP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>1</w:t>
      </w:r>
      <w:r w:rsidR="003C1BAA" w:rsidRPr="0095471E">
        <w:rPr>
          <w:rFonts w:eastAsia="SimSun" w:cs="Mangal"/>
          <w:kern w:val="3"/>
          <w:sz w:val="26"/>
          <w:szCs w:val="26"/>
          <w:lang w:eastAsia="zh-CN" w:bidi="hi-IN"/>
        </w:rPr>
        <w:t>3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. </w:t>
      </w:r>
      <w:proofErr w:type="gramStart"/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>Контроль за</w:t>
      </w:r>
      <w:proofErr w:type="gramEnd"/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исполнением настоящего постановления возложить на заместителя руководителя администрации </w:t>
      </w:r>
      <w:r w:rsidR="005C0B40" w:rsidRPr="0095471E">
        <w:rPr>
          <w:rFonts w:eastAsia="SimSun" w:cs="Mangal"/>
          <w:kern w:val="3"/>
          <w:sz w:val="26"/>
          <w:szCs w:val="26"/>
          <w:lang w:eastAsia="zh-CN" w:bidi="hi-IN"/>
        </w:rPr>
        <w:t>-</w:t>
      </w:r>
      <w:r w:rsidRPr="0095471E">
        <w:rPr>
          <w:rFonts w:eastAsia="SimSun" w:cs="Mangal"/>
          <w:kern w:val="3"/>
          <w:sz w:val="26"/>
          <w:szCs w:val="26"/>
          <w:lang w:eastAsia="zh-CN" w:bidi="hi-IN"/>
        </w:rPr>
        <w:t xml:space="preserve"> </w:t>
      </w:r>
      <w:r w:rsidR="000A7B71" w:rsidRPr="0095471E">
        <w:rPr>
          <w:sz w:val="26"/>
          <w:szCs w:val="26"/>
        </w:rPr>
        <w:t>начальник</w:t>
      </w:r>
      <w:r w:rsidR="005C0B40" w:rsidRPr="0095471E">
        <w:rPr>
          <w:sz w:val="26"/>
          <w:szCs w:val="26"/>
        </w:rPr>
        <w:t>а</w:t>
      </w:r>
      <w:r w:rsidR="000A7B71" w:rsidRPr="0095471E">
        <w:rPr>
          <w:sz w:val="26"/>
          <w:szCs w:val="26"/>
        </w:rPr>
        <w:t xml:space="preserve"> управления имущественно-земельных отношений, аграрной политики и экологии администрации городского округа Истра</w:t>
      </w:r>
      <w:r w:rsidR="005C0B40" w:rsidRPr="0095471E">
        <w:rPr>
          <w:sz w:val="26"/>
          <w:szCs w:val="26"/>
        </w:rPr>
        <w:t xml:space="preserve"> </w:t>
      </w:r>
      <w:r w:rsidR="002F2B3B" w:rsidRPr="002F2B3B">
        <w:rPr>
          <w:sz w:val="26"/>
          <w:szCs w:val="26"/>
        </w:rPr>
        <w:t xml:space="preserve">     </w:t>
      </w:r>
      <w:r w:rsidR="005C0B40" w:rsidRPr="0095471E">
        <w:rPr>
          <w:sz w:val="26"/>
          <w:szCs w:val="26"/>
        </w:rPr>
        <w:t>В.В. Штейна</w:t>
      </w:r>
      <w:r w:rsidR="00A1167D" w:rsidRPr="0095471E">
        <w:rPr>
          <w:rFonts w:eastAsia="SimSun" w:cs="Mangal"/>
          <w:kern w:val="3"/>
          <w:sz w:val="26"/>
          <w:szCs w:val="26"/>
          <w:lang w:eastAsia="zh-CN" w:bidi="hi-IN"/>
        </w:rPr>
        <w:t>.</w:t>
      </w:r>
    </w:p>
    <w:p w:rsidR="00A1167D" w:rsidRPr="0095471E" w:rsidRDefault="00A1167D" w:rsidP="005C0B40">
      <w:pPr>
        <w:pStyle w:val="21"/>
        <w:widowControl/>
        <w:tabs>
          <w:tab w:val="left" w:pos="7230"/>
        </w:tabs>
        <w:spacing w:after="0" w:line="240" w:lineRule="auto"/>
        <w:rPr>
          <w:b/>
          <w:sz w:val="26"/>
          <w:szCs w:val="26"/>
        </w:rPr>
      </w:pPr>
    </w:p>
    <w:p w:rsidR="00A1167D" w:rsidRPr="0095471E" w:rsidRDefault="00A1167D" w:rsidP="00A1167D">
      <w:pPr>
        <w:pStyle w:val="21"/>
        <w:widowControl/>
        <w:tabs>
          <w:tab w:val="left" w:pos="7230"/>
        </w:tabs>
        <w:spacing w:after="0" w:line="240" w:lineRule="auto"/>
        <w:rPr>
          <w:b/>
          <w:sz w:val="26"/>
          <w:szCs w:val="26"/>
        </w:rPr>
      </w:pPr>
    </w:p>
    <w:p w:rsidR="00A1167D" w:rsidRPr="0095471E" w:rsidRDefault="00A1167D" w:rsidP="0054088C">
      <w:pPr>
        <w:pStyle w:val="21"/>
        <w:widowControl/>
        <w:tabs>
          <w:tab w:val="left" w:pos="7230"/>
        </w:tabs>
        <w:spacing w:after="0" w:line="240" w:lineRule="auto"/>
        <w:rPr>
          <w:sz w:val="26"/>
          <w:szCs w:val="26"/>
        </w:rPr>
      </w:pPr>
      <w:r w:rsidRPr="0095471E">
        <w:rPr>
          <w:sz w:val="26"/>
          <w:szCs w:val="26"/>
        </w:rPr>
        <w:t>Руководитель администрации</w:t>
      </w:r>
    </w:p>
    <w:p w:rsidR="0054088C" w:rsidRPr="0095471E" w:rsidRDefault="0054088C" w:rsidP="0054088C">
      <w:pPr>
        <w:pStyle w:val="21"/>
        <w:widowControl/>
        <w:tabs>
          <w:tab w:val="left" w:pos="7230"/>
        </w:tabs>
        <w:spacing w:after="0" w:line="240" w:lineRule="auto"/>
        <w:rPr>
          <w:sz w:val="26"/>
          <w:szCs w:val="26"/>
        </w:rPr>
      </w:pPr>
      <w:r w:rsidRPr="0095471E">
        <w:rPr>
          <w:sz w:val="26"/>
          <w:szCs w:val="26"/>
        </w:rPr>
        <w:t xml:space="preserve">городского округа Истра </w:t>
      </w:r>
      <w:r w:rsidRPr="0095471E">
        <w:rPr>
          <w:sz w:val="26"/>
          <w:szCs w:val="26"/>
        </w:rPr>
        <w:tab/>
      </w:r>
      <w:r w:rsidRPr="0095471E">
        <w:rPr>
          <w:sz w:val="26"/>
          <w:szCs w:val="26"/>
        </w:rPr>
        <w:tab/>
      </w:r>
      <w:r w:rsidRPr="0095471E">
        <w:rPr>
          <w:sz w:val="26"/>
          <w:szCs w:val="26"/>
        </w:rPr>
        <w:tab/>
      </w:r>
      <w:r w:rsidR="00A1167D" w:rsidRPr="0095471E">
        <w:rPr>
          <w:sz w:val="26"/>
          <w:szCs w:val="26"/>
        </w:rPr>
        <w:t>А.Г. Дунаев</w:t>
      </w:r>
    </w:p>
    <w:p w:rsidR="00111064" w:rsidRDefault="00111064" w:rsidP="0054088C">
      <w:pPr>
        <w:pStyle w:val="21"/>
        <w:widowControl/>
        <w:tabs>
          <w:tab w:val="left" w:pos="7230"/>
        </w:tabs>
        <w:spacing w:after="0" w:line="240" w:lineRule="auto"/>
        <w:rPr>
          <w:sz w:val="28"/>
          <w:szCs w:val="28"/>
        </w:rPr>
      </w:pPr>
    </w:p>
    <w:p w:rsidR="0095471E" w:rsidRDefault="0095471E" w:rsidP="0054088C">
      <w:pPr>
        <w:pStyle w:val="21"/>
        <w:widowControl/>
        <w:tabs>
          <w:tab w:val="left" w:pos="7230"/>
        </w:tabs>
        <w:spacing w:after="0" w:line="240" w:lineRule="auto"/>
        <w:rPr>
          <w:sz w:val="28"/>
          <w:szCs w:val="28"/>
        </w:rPr>
      </w:pPr>
    </w:p>
    <w:p w:rsidR="0095471E" w:rsidRPr="000726C1" w:rsidRDefault="0095471E" w:rsidP="0054088C">
      <w:pPr>
        <w:pStyle w:val="21"/>
        <w:widowControl/>
        <w:tabs>
          <w:tab w:val="left" w:pos="7230"/>
        </w:tabs>
        <w:spacing w:after="0" w:line="240" w:lineRule="auto"/>
        <w:rPr>
          <w:sz w:val="28"/>
          <w:szCs w:val="28"/>
        </w:rPr>
      </w:pPr>
    </w:p>
    <w:p w:rsidR="002F2B3B" w:rsidRPr="000726C1" w:rsidRDefault="002F2B3B" w:rsidP="0054088C">
      <w:pPr>
        <w:pStyle w:val="21"/>
        <w:widowControl/>
        <w:tabs>
          <w:tab w:val="left" w:pos="7230"/>
        </w:tabs>
        <w:spacing w:after="0" w:line="240" w:lineRule="auto"/>
        <w:rPr>
          <w:sz w:val="28"/>
          <w:szCs w:val="28"/>
        </w:rPr>
      </w:pPr>
    </w:p>
    <w:p w:rsidR="0095471E" w:rsidRDefault="0095471E" w:rsidP="0054088C">
      <w:pPr>
        <w:pStyle w:val="21"/>
        <w:widowControl/>
        <w:tabs>
          <w:tab w:val="left" w:pos="7230"/>
        </w:tabs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655311" w:rsidRDefault="00655311" w:rsidP="0044092F"/>
    <w:p w:rsidR="00655311" w:rsidRDefault="00655311" w:rsidP="00655311">
      <w:pPr>
        <w:ind w:left="5387"/>
      </w:pPr>
      <w:r>
        <w:lastRenderedPageBreak/>
        <w:t xml:space="preserve">Приложение  1 к постановлению администрации </w:t>
      </w:r>
      <w:r w:rsidR="00964C34">
        <w:t>городского округа Истра</w:t>
      </w:r>
    </w:p>
    <w:p w:rsidR="00655311" w:rsidRPr="00655311" w:rsidRDefault="00655311" w:rsidP="00655311">
      <w:pPr>
        <w:ind w:left="5387"/>
      </w:pPr>
      <w:r w:rsidRPr="00655311">
        <w:t xml:space="preserve">от </w:t>
      </w:r>
      <w:r w:rsidR="007D4079" w:rsidRPr="007D4079">
        <w:rPr>
          <w:u w:val="single"/>
        </w:rPr>
        <w:t>12.07.</w:t>
      </w:r>
      <w:r w:rsidRPr="007D4079">
        <w:rPr>
          <w:u w:val="single"/>
        </w:rPr>
        <w:t>2017</w:t>
      </w:r>
      <w:r w:rsidRPr="00655311">
        <w:t xml:space="preserve">  № </w:t>
      </w:r>
      <w:r w:rsidR="007D4079" w:rsidRPr="007D4079">
        <w:rPr>
          <w:u w:val="single"/>
        </w:rPr>
        <w:t>5066/7</w:t>
      </w:r>
      <w:r w:rsidRPr="00655311">
        <w:t xml:space="preserve">                        </w:t>
      </w:r>
    </w:p>
    <w:p w:rsidR="00655311" w:rsidRPr="00655311" w:rsidRDefault="00655311" w:rsidP="00655311">
      <w:pPr>
        <w:tabs>
          <w:tab w:val="left" w:pos="1080"/>
          <w:tab w:val="left" w:pos="5400"/>
        </w:tabs>
        <w:ind w:left="5394"/>
      </w:pPr>
    </w:p>
    <w:p w:rsidR="00655311" w:rsidRDefault="00655311" w:rsidP="0065531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55311" w:rsidRDefault="00655311" w:rsidP="006553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5311" w:rsidRPr="00FA55BF" w:rsidRDefault="00655311" w:rsidP="00655311">
      <w:pPr>
        <w:contextualSpacing/>
        <w:jc w:val="center"/>
        <w:rPr>
          <w:b/>
          <w:sz w:val="28"/>
          <w:szCs w:val="28"/>
        </w:rPr>
      </w:pPr>
      <w:r w:rsidRPr="00FA55BF">
        <w:rPr>
          <w:b/>
          <w:sz w:val="28"/>
          <w:szCs w:val="28"/>
        </w:rPr>
        <w:t>Состав комиссии</w:t>
      </w:r>
    </w:p>
    <w:p w:rsidR="00655311" w:rsidRPr="00FA55BF" w:rsidRDefault="00655311" w:rsidP="00655311">
      <w:pPr>
        <w:contextualSpacing/>
        <w:jc w:val="center"/>
        <w:rPr>
          <w:b/>
          <w:sz w:val="28"/>
          <w:szCs w:val="28"/>
        </w:rPr>
      </w:pPr>
      <w:r w:rsidRPr="00FA55BF">
        <w:rPr>
          <w:b/>
          <w:sz w:val="28"/>
          <w:szCs w:val="28"/>
        </w:rPr>
        <w:t>по реорганизации МУП «</w:t>
      </w:r>
      <w:r w:rsidR="00C21044">
        <w:rPr>
          <w:b/>
          <w:sz w:val="28"/>
          <w:szCs w:val="28"/>
        </w:rPr>
        <w:t>ЛИМБ</w:t>
      </w:r>
      <w:r w:rsidRPr="00FA55BF">
        <w:rPr>
          <w:b/>
          <w:sz w:val="28"/>
          <w:szCs w:val="28"/>
        </w:rPr>
        <w:t>»</w:t>
      </w:r>
    </w:p>
    <w:p w:rsidR="00655311" w:rsidRPr="00FA55BF" w:rsidRDefault="00655311" w:rsidP="00655311">
      <w:pPr>
        <w:contextualSpacing/>
        <w:jc w:val="both"/>
        <w:rPr>
          <w:sz w:val="28"/>
          <w:szCs w:val="28"/>
        </w:rPr>
      </w:pPr>
    </w:p>
    <w:p w:rsidR="00655311" w:rsidRPr="00FA55BF" w:rsidRDefault="00655311" w:rsidP="00655311">
      <w:pPr>
        <w:contextualSpacing/>
        <w:jc w:val="both"/>
        <w:rPr>
          <w:sz w:val="28"/>
          <w:szCs w:val="28"/>
        </w:rPr>
      </w:pP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  <w:r w:rsidRPr="00FA55BF">
        <w:rPr>
          <w:b/>
          <w:sz w:val="28"/>
          <w:szCs w:val="28"/>
        </w:rPr>
        <w:t>Председатель комиссии:</w:t>
      </w: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6"/>
        <w:gridCol w:w="8035"/>
      </w:tblGrid>
      <w:tr w:rsidR="00655311" w:rsidRPr="00FA55BF" w:rsidTr="00C21044">
        <w:tc>
          <w:tcPr>
            <w:tcW w:w="2216" w:type="dxa"/>
            <w:shd w:val="clear" w:color="auto" w:fill="auto"/>
          </w:tcPr>
          <w:p w:rsidR="00655311" w:rsidRPr="00FA55BF" w:rsidRDefault="00655311" w:rsidP="00C2104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Т.Е. </w:t>
            </w:r>
            <w:proofErr w:type="spellStart"/>
            <w:r>
              <w:rPr>
                <w:sz w:val="28"/>
                <w:szCs w:val="28"/>
              </w:rPr>
              <w:t>Барсукова</w:t>
            </w:r>
            <w:proofErr w:type="spellEnd"/>
          </w:p>
        </w:tc>
        <w:tc>
          <w:tcPr>
            <w:tcW w:w="8035" w:type="dxa"/>
            <w:shd w:val="clear" w:color="auto" w:fill="auto"/>
          </w:tcPr>
          <w:p w:rsidR="00655311" w:rsidRPr="00FA55BF" w:rsidRDefault="00655311" w:rsidP="00C21044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8"/>
                <w:szCs w:val="28"/>
              </w:rPr>
            </w:pPr>
            <w:r w:rsidRPr="00FA55BF">
              <w:rPr>
                <w:sz w:val="28"/>
                <w:szCs w:val="28"/>
              </w:rPr>
              <w:t xml:space="preserve">директор </w:t>
            </w:r>
            <w:r>
              <w:rPr>
                <w:color w:val="000000" w:themeColor="text1"/>
                <w:sz w:val="28"/>
                <w:szCs w:val="28"/>
              </w:rPr>
              <w:t>МУП «ЛИМБ»</w:t>
            </w:r>
            <w:r w:rsidRPr="00FA55BF">
              <w:rPr>
                <w:sz w:val="28"/>
                <w:szCs w:val="28"/>
              </w:rPr>
              <w:t>;</w:t>
            </w:r>
          </w:p>
        </w:tc>
      </w:tr>
    </w:tbl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  <w:r w:rsidRPr="00FA55BF">
        <w:rPr>
          <w:b/>
          <w:sz w:val="28"/>
          <w:szCs w:val="28"/>
        </w:rPr>
        <w:t>Заместитель председателя комиссии:</w:t>
      </w: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80"/>
        <w:gridCol w:w="7959"/>
      </w:tblGrid>
      <w:tr w:rsidR="00655311" w:rsidRPr="00FA55BF" w:rsidTr="00EA23D0">
        <w:tc>
          <w:tcPr>
            <w:tcW w:w="2180" w:type="dxa"/>
            <w:shd w:val="clear" w:color="auto" w:fill="auto"/>
          </w:tcPr>
          <w:p w:rsidR="00655311" w:rsidRPr="00FA55BF" w:rsidRDefault="00655311" w:rsidP="00C2104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Штейн</w:t>
            </w:r>
          </w:p>
        </w:tc>
        <w:tc>
          <w:tcPr>
            <w:tcW w:w="7959" w:type="dxa"/>
            <w:shd w:val="clear" w:color="auto" w:fill="auto"/>
          </w:tcPr>
          <w:p w:rsidR="00655311" w:rsidRDefault="00C21044" w:rsidP="00C21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55311">
              <w:rPr>
                <w:sz w:val="28"/>
                <w:szCs w:val="28"/>
              </w:rPr>
              <w:t xml:space="preserve">Заместитель руководителя администрации - </w:t>
            </w:r>
            <w:r w:rsidR="00655311" w:rsidRPr="00A7196B">
              <w:rPr>
                <w:sz w:val="28"/>
                <w:szCs w:val="28"/>
              </w:rPr>
              <w:t xml:space="preserve"> </w:t>
            </w:r>
          </w:p>
          <w:p w:rsidR="00655311" w:rsidRDefault="00655311" w:rsidP="00C21044">
            <w:pPr>
              <w:rPr>
                <w:sz w:val="28"/>
                <w:szCs w:val="28"/>
              </w:rPr>
            </w:pPr>
            <w:r w:rsidRPr="00A7196B">
              <w:rPr>
                <w:sz w:val="28"/>
                <w:szCs w:val="28"/>
              </w:rPr>
              <w:t xml:space="preserve">начальник управления имущественно-земельных отношений, </w:t>
            </w:r>
          </w:p>
          <w:p w:rsidR="001A3C39" w:rsidRDefault="00655311" w:rsidP="00C21044">
            <w:pPr>
              <w:rPr>
                <w:sz w:val="28"/>
                <w:szCs w:val="28"/>
              </w:rPr>
            </w:pPr>
            <w:r w:rsidRPr="00A7196B">
              <w:rPr>
                <w:sz w:val="28"/>
                <w:szCs w:val="28"/>
              </w:rPr>
              <w:t>аграрной политики и экологии</w:t>
            </w:r>
            <w:r>
              <w:rPr>
                <w:sz w:val="28"/>
                <w:szCs w:val="28"/>
              </w:rPr>
              <w:t xml:space="preserve"> администрации </w:t>
            </w:r>
          </w:p>
          <w:p w:rsidR="00655311" w:rsidRPr="00655311" w:rsidRDefault="00655311" w:rsidP="00C21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Истра</w:t>
            </w:r>
          </w:p>
        </w:tc>
      </w:tr>
    </w:tbl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  <w:r w:rsidRPr="00FA55BF">
        <w:rPr>
          <w:b/>
          <w:sz w:val="28"/>
          <w:szCs w:val="28"/>
        </w:rPr>
        <w:t>Члены комиссии:</w:t>
      </w:r>
    </w:p>
    <w:p w:rsidR="00655311" w:rsidRPr="00FA55BF" w:rsidRDefault="00655311" w:rsidP="00C21044">
      <w:pPr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41"/>
        <w:gridCol w:w="7387"/>
      </w:tblGrid>
      <w:tr w:rsidR="001A3C39" w:rsidRPr="00FA55BF" w:rsidTr="00DF7346">
        <w:tc>
          <w:tcPr>
            <w:tcW w:w="2241" w:type="dxa"/>
            <w:shd w:val="clear" w:color="auto" w:fill="auto"/>
          </w:tcPr>
          <w:p w:rsidR="001A3C39" w:rsidRPr="00655311" w:rsidRDefault="001A3C39" w:rsidP="005766F3">
            <w:pPr>
              <w:contextualSpacing/>
              <w:jc w:val="both"/>
              <w:rPr>
                <w:sz w:val="28"/>
                <w:szCs w:val="28"/>
              </w:rPr>
            </w:pPr>
            <w:r w:rsidRPr="00655311">
              <w:rPr>
                <w:sz w:val="28"/>
                <w:szCs w:val="28"/>
              </w:rPr>
              <w:t>А.Ю.</w:t>
            </w:r>
            <w:r>
              <w:rPr>
                <w:sz w:val="28"/>
                <w:szCs w:val="28"/>
              </w:rPr>
              <w:t xml:space="preserve"> </w:t>
            </w:r>
            <w:r w:rsidRPr="00655311">
              <w:rPr>
                <w:sz w:val="28"/>
                <w:szCs w:val="28"/>
              </w:rPr>
              <w:t>Резван</w:t>
            </w:r>
          </w:p>
          <w:p w:rsidR="001A3C39" w:rsidRPr="00655311" w:rsidRDefault="001A3C39" w:rsidP="005766F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387" w:type="dxa"/>
            <w:shd w:val="clear" w:color="auto" w:fill="auto"/>
          </w:tcPr>
          <w:p w:rsidR="001A3C39" w:rsidRDefault="001A3C39" w:rsidP="005766F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55311">
              <w:rPr>
                <w:sz w:val="28"/>
                <w:szCs w:val="28"/>
              </w:rPr>
              <w:t xml:space="preserve">председатель Комитета по управлению имуществом городского округа Истра;   </w:t>
            </w:r>
          </w:p>
          <w:p w:rsidR="001A3C39" w:rsidRPr="00655311" w:rsidRDefault="001A3C39" w:rsidP="005766F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A3C39" w:rsidRPr="00FA55BF" w:rsidTr="00DF7346">
        <w:tc>
          <w:tcPr>
            <w:tcW w:w="2241" w:type="dxa"/>
            <w:shd w:val="clear" w:color="auto" w:fill="auto"/>
          </w:tcPr>
          <w:p w:rsidR="001A3C39" w:rsidRPr="00655311" w:rsidRDefault="001A3C39" w:rsidP="00CC6070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655311">
              <w:rPr>
                <w:sz w:val="28"/>
                <w:szCs w:val="28"/>
              </w:rPr>
              <w:t>Е.А.</w:t>
            </w:r>
            <w:r>
              <w:rPr>
                <w:sz w:val="28"/>
                <w:szCs w:val="28"/>
              </w:rPr>
              <w:t xml:space="preserve"> </w:t>
            </w:r>
            <w:r w:rsidRPr="00655311">
              <w:rPr>
                <w:sz w:val="28"/>
                <w:szCs w:val="28"/>
              </w:rPr>
              <w:t xml:space="preserve">Крук </w:t>
            </w:r>
          </w:p>
        </w:tc>
        <w:tc>
          <w:tcPr>
            <w:tcW w:w="7387" w:type="dxa"/>
            <w:shd w:val="clear" w:color="auto" w:fill="auto"/>
          </w:tcPr>
          <w:p w:rsidR="001A3C39" w:rsidRPr="00655311" w:rsidRDefault="001A3C39" w:rsidP="00CC607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55311">
              <w:rPr>
                <w:sz w:val="28"/>
                <w:szCs w:val="28"/>
              </w:rPr>
              <w:t>начальник юридического управления администрации городского округа Истра;</w:t>
            </w:r>
          </w:p>
          <w:p w:rsidR="001A3C39" w:rsidRPr="00655311" w:rsidRDefault="001A3C39" w:rsidP="00CC6070">
            <w:pPr>
              <w:ind w:left="239"/>
              <w:contextualSpacing/>
              <w:jc w:val="both"/>
              <w:rPr>
                <w:sz w:val="28"/>
                <w:szCs w:val="28"/>
              </w:rPr>
            </w:pPr>
            <w:r w:rsidRPr="00655311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1A3C39" w:rsidRPr="00FA55BF" w:rsidTr="00DF7346">
        <w:tc>
          <w:tcPr>
            <w:tcW w:w="2241" w:type="dxa"/>
            <w:shd w:val="clear" w:color="auto" w:fill="auto"/>
          </w:tcPr>
          <w:p w:rsidR="001A3C39" w:rsidRPr="00655311" w:rsidRDefault="001A3C39" w:rsidP="00C21044">
            <w:pPr>
              <w:contextualSpacing/>
              <w:jc w:val="both"/>
              <w:rPr>
                <w:sz w:val="28"/>
                <w:szCs w:val="28"/>
              </w:rPr>
            </w:pPr>
            <w:r w:rsidRPr="00655311">
              <w:rPr>
                <w:sz w:val="28"/>
                <w:szCs w:val="28"/>
              </w:rPr>
              <w:t>Е.Н. Облачкова</w:t>
            </w:r>
          </w:p>
        </w:tc>
        <w:tc>
          <w:tcPr>
            <w:tcW w:w="7387" w:type="dxa"/>
            <w:shd w:val="clear" w:color="auto" w:fill="auto"/>
          </w:tcPr>
          <w:p w:rsidR="001A3C39" w:rsidRDefault="001A3C39" w:rsidP="00C21044">
            <w:pPr>
              <w:widowControl w:val="0"/>
              <w:tabs>
                <w:tab w:val="left" w:pos="75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1044">
              <w:rPr>
                <w:sz w:val="28"/>
                <w:szCs w:val="28"/>
              </w:rPr>
              <w:t>начальник управления бухгалтерского учета, контроля, отчетности</w:t>
            </w:r>
            <w:r>
              <w:rPr>
                <w:sz w:val="28"/>
                <w:szCs w:val="28"/>
              </w:rPr>
              <w:t xml:space="preserve"> </w:t>
            </w:r>
            <w:r w:rsidRPr="00C21044">
              <w:rPr>
                <w:sz w:val="28"/>
                <w:szCs w:val="28"/>
              </w:rPr>
              <w:t>- главный бухгалтер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655311">
              <w:rPr>
                <w:sz w:val="28"/>
                <w:szCs w:val="28"/>
              </w:rPr>
              <w:t>городского округа Истра;</w:t>
            </w:r>
          </w:p>
          <w:p w:rsidR="001A3C39" w:rsidRPr="00655311" w:rsidRDefault="001A3C39" w:rsidP="00C21044">
            <w:pPr>
              <w:widowControl w:val="0"/>
              <w:tabs>
                <w:tab w:val="left" w:pos="7560"/>
              </w:tabs>
              <w:jc w:val="both"/>
              <w:rPr>
                <w:sz w:val="28"/>
                <w:szCs w:val="28"/>
              </w:rPr>
            </w:pPr>
          </w:p>
        </w:tc>
      </w:tr>
      <w:tr w:rsidR="001A3C39" w:rsidRPr="00FA55BF" w:rsidTr="00DF7346">
        <w:tc>
          <w:tcPr>
            <w:tcW w:w="2241" w:type="dxa"/>
            <w:shd w:val="clear" w:color="auto" w:fill="auto"/>
          </w:tcPr>
          <w:p w:rsidR="001A3C39" w:rsidRPr="00655311" w:rsidRDefault="001A3C39" w:rsidP="00C21044">
            <w:pPr>
              <w:tabs>
                <w:tab w:val="left" w:pos="1134"/>
                <w:tab w:val="left" w:pos="10490"/>
              </w:tabs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55311">
              <w:rPr>
                <w:sz w:val="28"/>
                <w:szCs w:val="28"/>
                <w:lang w:eastAsia="en-US"/>
              </w:rPr>
              <w:t>Ф.Е.Апанасенко</w:t>
            </w:r>
            <w:proofErr w:type="spellEnd"/>
            <w:r w:rsidRPr="00655311">
              <w:rPr>
                <w:sz w:val="28"/>
                <w:szCs w:val="28"/>
                <w:lang w:eastAsia="en-US"/>
              </w:rPr>
              <w:t xml:space="preserve"> </w:t>
            </w:r>
          </w:p>
          <w:p w:rsidR="001A3C39" w:rsidRPr="00655311" w:rsidRDefault="001A3C39" w:rsidP="00C2104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87" w:type="dxa"/>
            <w:shd w:val="clear" w:color="auto" w:fill="auto"/>
          </w:tcPr>
          <w:p w:rsidR="001A3C39" w:rsidRPr="00655311" w:rsidRDefault="001A3C39" w:rsidP="00C21044">
            <w:pPr>
              <w:rPr>
                <w:sz w:val="28"/>
                <w:szCs w:val="28"/>
                <w:lang w:eastAsia="en-US"/>
              </w:rPr>
            </w:pPr>
            <w:r w:rsidRPr="00655311">
              <w:rPr>
                <w:sz w:val="28"/>
                <w:szCs w:val="28"/>
                <w:lang w:eastAsia="en-US"/>
              </w:rPr>
              <w:t xml:space="preserve">-начальник отдела внутреннего муниципального </w:t>
            </w:r>
          </w:p>
          <w:p w:rsidR="001A3C39" w:rsidRDefault="001A3C39" w:rsidP="00C21044">
            <w:pPr>
              <w:rPr>
                <w:sz w:val="28"/>
                <w:szCs w:val="28"/>
              </w:rPr>
            </w:pPr>
            <w:r w:rsidRPr="00655311">
              <w:rPr>
                <w:sz w:val="28"/>
                <w:szCs w:val="28"/>
                <w:lang w:eastAsia="en-US"/>
              </w:rPr>
              <w:t>контроля администрации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655311">
              <w:rPr>
                <w:sz w:val="28"/>
                <w:szCs w:val="28"/>
              </w:rPr>
              <w:t xml:space="preserve">городского округа Истра;     </w:t>
            </w:r>
          </w:p>
          <w:p w:rsidR="001A3C39" w:rsidRPr="00655311" w:rsidRDefault="001A3C39" w:rsidP="00C21044">
            <w:pPr>
              <w:rPr>
                <w:sz w:val="28"/>
                <w:szCs w:val="28"/>
                <w:lang w:eastAsia="en-US"/>
              </w:rPr>
            </w:pPr>
            <w:r w:rsidRPr="00655311">
              <w:rPr>
                <w:sz w:val="28"/>
                <w:szCs w:val="28"/>
              </w:rPr>
              <w:t xml:space="preserve">              </w:t>
            </w:r>
          </w:p>
        </w:tc>
      </w:tr>
      <w:tr w:rsidR="001A3C39" w:rsidRPr="00FA55BF" w:rsidTr="00DF7346">
        <w:tc>
          <w:tcPr>
            <w:tcW w:w="2241" w:type="dxa"/>
            <w:shd w:val="clear" w:color="auto" w:fill="auto"/>
          </w:tcPr>
          <w:p w:rsidR="001A3C39" w:rsidRPr="00655311" w:rsidRDefault="001A3C39" w:rsidP="00C21044">
            <w:pPr>
              <w:tabs>
                <w:tab w:val="left" w:pos="1134"/>
                <w:tab w:val="left" w:pos="1049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Е.В. Озерова</w:t>
            </w:r>
          </w:p>
        </w:tc>
        <w:tc>
          <w:tcPr>
            <w:tcW w:w="7387" w:type="dxa"/>
            <w:shd w:val="clear" w:color="auto" w:fill="auto"/>
          </w:tcPr>
          <w:p w:rsidR="001A3C39" w:rsidRPr="00655311" w:rsidRDefault="001A3C39" w:rsidP="00C21044">
            <w:pPr>
              <w:rPr>
                <w:sz w:val="28"/>
                <w:szCs w:val="28"/>
                <w:lang w:eastAsia="en-US"/>
              </w:rPr>
            </w:pPr>
            <w:r w:rsidRPr="00655311">
              <w:rPr>
                <w:sz w:val="28"/>
                <w:szCs w:val="28"/>
                <w:lang w:eastAsia="en-US"/>
              </w:rPr>
              <w:t>- главный бухгалтер</w:t>
            </w:r>
            <w:r w:rsidRPr="00655311">
              <w:rPr>
                <w:sz w:val="28"/>
                <w:szCs w:val="28"/>
              </w:rPr>
              <w:t xml:space="preserve"> МУП «ЛИМБ»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55311" w:rsidRPr="006754DC" w:rsidRDefault="00655311" w:rsidP="00C21044">
      <w:pPr>
        <w:tabs>
          <w:tab w:val="left" w:pos="1134"/>
          <w:tab w:val="left" w:pos="10490"/>
        </w:tabs>
        <w:jc w:val="both"/>
        <w:rPr>
          <w:b/>
          <w:sz w:val="26"/>
          <w:szCs w:val="26"/>
        </w:rPr>
      </w:pPr>
    </w:p>
    <w:sectPr w:rsidR="00655311" w:rsidRPr="006754DC" w:rsidSect="0054088C">
      <w:pgSz w:w="11906" w:h="16838"/>
      <w:pgMar w:top="1134" w:right="680" w:bottom="851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101"/>
    <w:multiLevelType w:val="hybridMultilevel"/>
    <w:tmpl w:val="8416C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3DE2"/>
    <w:multiLevelType w:val="hybridMultilevel"/>
    <w:tmpl w:val="9EEAF6DE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755F5"/>
    <w:multiLevelType w:val="hybridMultilevel"/>
    <w:tmpl w:val="7F22DF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1107A"/>
    <w:multiLevelType w:val="hybridMultilevel"/>
    <w:tmpl w:val="E0E0748A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943613"/>
    <w:multiLevelType w:val="hybridMultilevel"/>
    <w:tmpl w:val="6CAC9C40"/>
    <w:lvl w:ilvl="0" w:tplc="A642CD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0E62E5"/>
    <w:multiLevelType w:val="hybridMultilevel"/>
    <w:tmpl w:val="167AC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E6AF7"/>
    <w:multiLevelType w:val="multilevel"/>
    <w:tmpl w:val="8D522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28" w:hanging="528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>
    <w:nsid w:val="3C0B1FCD"/>
    <w:multiLevelType w:val="hybridMultilevel"/>
    <w:tmpl w:val="AEEE85CC"/>
    <w:lvl w:ilvl="0" w:tplc="620E19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26D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49C146F0"/>
    <w:multiLevelType w:val="multilevel"/>
    <w:tmpl w:val="39F02C34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10">
    <w:nsid w:val="4D382873"/>
    <w:multiLevelType w:val="hybridMultilevel"/>
    <w:tmpl w:val="F8D21AF8"/>
    <w:lvl w:ilvl="0" w:tplc="40126068">
      <w:start w:val="1"/>
      <w:numFmt w:val="decimal"/>
      <w:lvlText w:val="%1."/>
      <w:lvlJc w:val="left"/>
      <w:pPr>
        <w:ind w:left="1836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6E00C90"/>
    <w:multiLevelType w:val="multilevel"/>
    <w:tmpl w:val="28CECB94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F8E7A18"/>
    <w:multiLevelType w:val="multilevel"/>
    <w:tmpl w:val="8C7288FE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10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EB"/>
    <w:rsid w:val="00033C1D"/>
    <w:rsid w:val="000344C0"/>
    <w:rsid w:val="0004728E"/>
    <w:rsid w:val="0007243F"/>
    <w:rsid w:val="000726C1"/>
    <w:rsid w:val="000963AF"/>
    <w:rsid w:val="000A7B71"/>
    <w:rsid w:val="000F797F"/>
    <w:rsid w:val="00111064"/>
    <w:rsid w:val="00112ADB"/>
    <w:rsid w:val="00124926"/>
    <w:rsid w:val="0013132F"/>
    <w:rsid w:val="00132DE5"/>
    <w:rsid w:val="00157BE1"/>
    <w:rsid w:val="00161FCB"/>
    <w:rsid w:val="00162CCF"/>
    <w:rsid w:val="00171FD2"/>
    <w:rsid w:val="00194438"/>
    <w:rsid w:val="001A3C39"/>
    <w:rsid w:val="001A3D60"/>
    <w:rsid w:val="001C27BC"/>
    <w:rsid w:val="001C4C25"/>
    <w:rsid w:val="001C66AB"/>
    <w:rsid w:val="001E39C4"/>
    <w:rsid w:val="001F532B"/>
    <w:rsid w:val="00207969"/>
    <w:rsid w:val="002110C2"/>
    <w:rsid w:val="00233054"/>
    <w:rsid w:val="002360C4"/>
    <w:rsid w:val="002421E0"/>
    <w:rsid w:val="00250B31"/>
    <w:rsid w:val="00252ACC"/>
    <w:rsid w:val="002618FF"/>
    <w:rsid w:val="0026620B"/>
    <w:rsid w:val="00267FFC"/>
    <w:rsid w:val="00276CC2"/>
    <w:rsid w:val="00284F98"/>
    <w:rsid w:val="002A5D64"/>
    <w:rsid w:val="002B0136"/>
    <w:rsid w:val="002B2F1C"/>
    <w:rsid w:val="002B41CC"/>
    <w:rsid w:val="002D0857"/>
    <w:rsid w:val="002D6E98"/>
    <w:rsid w:val="002F104C"/>
    <w:rsid w:val="002F2B3B"/>
    <w:rsid w:val="00300FA6"/>
    <w:rsid w:val="003156CE"/>
    <w:rsid w:val="00315A4C"/>
    <w:rsid w:val="00333B02"/>
    <w:rsid w:val="003519C6"/>
    <w:rsid w:val="00362E1A"/>
    <w:rsid w:val="00365482"/>
    <w:rsid w:val="00370E2D"/>
    <w:rsid w:val="00375048"/>
    <w:rsid w:val="003B03BA"/>
    <w:rsid w:val="003B6876"/>
    <w:rsid w:val="003C1BAA"/>
    <w:rsid w:val="003D3F68"/>
    <w:rsid w:val="003D7FA4"/>
    <w:rsid w:val="003F4377"/>
    <w:rsid w:val="003F72CA"/>
    <w:rsid w:val="00400C0F"/>
    <w:rsid w:val="00414D4D"/>
    <w:rsid w:val="00415F95"/>
    <w:rsid w:val="00416CE2"/>
    <w:rsid w:val="0044092F"/>
    <w:rsid w:val="00451AE8"/>
    <w:rsid w:val="00462DD9"/>
    <w:rsid w:val="004673B3"/>
    <w:rsid w:val="004701F1"/>
    <w:rsid w:val="00474E06"/>
    <w:rsid w:val="004819A5"/>
    <w:rsid w:val="004823FB"/>
    <w:rsid w:val="0049630F"/>
    <w:rsid w:val="004A13C7"/>
    <w:rsid w:val="004A74A7"/>
    <w:rsid w:val="004C2071"/>
    <w:rsid w:val="004D0292"/>
    <w:rsid w:val="004E56B3"/>
    <w:rsid w:val="004E7818"/>
    <w:rsid w:val="004F33A7"/>
    <w:rsid w:val="005010B4"/>
    <w:rsid w:val="00516FA7"/>
    <w:rsid w:val="00532116"/>
    <w:rsid w:val="005327A2"/>
    <w:rsid w:val="0054088C"/>
    <w:rsid w:val="00571D13"/>
    <w:rsid w:val="00572805"/>
    <w:rsid w:val="00576D27"/>
    <w:rsid w:val="00576F3D"/>
    <w:rsid w:val="00583865"/>
    <w:rsid w:val="005910A0"/>
    <w:rsid w:val="00594D1E"/>
    <w:rsid w:val="005A7DE4"/>
    <w:rsid w:val="005B2A7B"/>
    <w:rsid w:val="005B38FB"/>
    <w:rsid w:val="005C0A7E"/>
    <w:rsid w:val="005C0B40"/>
    <w:rsid w:val="005C1815"/>
    <w:rsid w:val="005D7279"/>
    <w:rsid w:val="005E0E0A"/>
    <w:rsid w:val="005E1B4E"/>
    <w:rsid w:val="005E1D3F"/>
    <w:rsid w:val="005F3041"/>
    <w:rsid w:val="0063291C"/>
    <w:rsid w:val="006446BC"/>
    <w:rsid w:val="00646827"/>
    <w:rsid w:val="00655311"/>
    <w:rsid w:val="006A3FB7"/>
    <w:rsid w:val="006A47E3"/>
    <w:rsid w:val="006C2CB8"/>
    <w:rsid w:val="006C3046"/>
    <w:rsid w:val="006C5F18"/>
    <w:rsid w:val="006D2EC1"/>
    <w:rsid w:val="006F2800"/>
    <w:rsid w:val="006F2FE8"/>
    <w:rsid w:val="00727F32"/>
    <w:rsid w:val="00745386"/>
    <w:rsid w:val="00747951"/>
    <w:rsid w:val="007545FF"/>
    <w:rsid w:val="007831DE"/>
    <w:rsid w:val="00784952"/>
    <w:rsid w:val="007A5034"/>
    <w:rsid w:val="007C309E"/>
    <w:rsid w:val="007D4079"/>
    <w:rsid w:val="00804B82"/>
    <w:rsid w:val="008059DF"/>
    <w:rsid w:val="0080775A"/>
    <w:rsid w:val="008107B9"/>
    <w:rsid w:val="008171CF"/>
    <w:rsid w:val="0081725E"/>
    <w:rsid w:val="008204E6"/>
    <w:rsid w:val="00822C00"/>
    <w:rsid w:val="008404E3"/>
    <w:rsid w:val="00847286"/>
    <w:rsid w:val="008553A1"/>
    <w:rsid w:val="008725C2"/>
    <w:rsid w:val="00872672"/>
    <w:rsid w:val="00897896"/>
    <w:rsid w:val="008C7F02"/>
    <w:rsid w:val="008E4E7F"/>
    <w:rsid w:val="008F3566"/>
    <w:rsid w:val="008F73F9"/>
    <w:rsid w:val="0091592B"/>
    <w:rsid w:val="0092667A"/>
    <w:rsid w:val="00931768"/>
    <w:rsid w:val="0095471E"/>
    <w:rsid w:val="0095681B"/>
    <w:rsid w:val="00964C34"/>
    <w:rsid w:val="00966C55"/>
    <w:rsid w:val="00980F95"/>
    <w:rsid w:val="00990549"/>
    <w:rsid w:val="00992384"/>
    <w:rsid w:val="009A1CE2"/>
    <w:rsid w:val="009C1B95"/>
    <w:rsid w:val="009C5CEB"/>
    <w:rsid w:val="009D591E"/>
    <w:rsid w:val="009D64D9"/>
    <w:rsid w:val="009E46E2"/>
    <w:rsid w:val="00A10962"/>
    <w:rsid w:val="00A10B22"/>
    <w:rsid w:val="00A1167D"/>
    <w:rsid w:val="00A27224"/>
    <w:rsid w:val="00A36DFD"/>
    <w:rsid w:val="00A54A44"/>
    <w:rsid w:val="00A726C8"/>
    <w:rsid w:val="00A85BD0"/>
    <w:rsid w:val="00AB1B64"/>
    <w:rsid w:val="00AC6885"/>
    <w:rsid w:val="00AE7601"/>
    <w:rsid w:val="00B11604"/>
    <w:rsid w:val="00B227AF"/>
    <w:rsid w:val="00B41D56"/>
    <w:rsid w:val="00B44516"/>
    <w:rsid w:val="00B44B7A"/>
    <w:rsid w:val="00B5141E"/>
    <w:rsid w:val="00B66383"/>
    <w:rsid w:val="00B66BF0"/>
    <w:rsid w:val="00BB3E8F"/>
    <w:rsid w:val="00BB5A76"/>
    <w:rsid w:val="00BC19FD"/>
    <w:rsid w:val="00BD2D57"/>
    <w:rsid w:val="00BE4B0E"/>
    <w:rsid w:val="00BE6BCC"/>
    <w:rsid w:val="00C02AF2"/>
    <w:rsid w:val="00C21044"/>
    <w:rsid w:val="00C25A0D"/>
    <w:rsid w:val="00C32FC2"/>
    <w:rsid w:val="00C33946"/>
    <w:rsid w:val="00C741E9"/>
    <w:rsid w:val="00CA6CDC"/>
    <w:rsid w:val="00CE1CBD"/>
    <w:rsid w:val="00CE30C3"/>
    <w:rsid w:val="00CF3B52"/>
    <w:rsid w:val="00D14AAB"/>
    <w:rsid w:val="00D2061D"/>
    <w:rsid w:val="00D22711"/>
    <w:rsid w:val="00D27A93"/>
    <w:rsid w:val="00D32C41"/>
    <w:rsid w:val="00D40407"/>
    <w:rsid w:val="00D43AB7"/>
    <w:rsid w:val="00D46B3C"/>
    <w:rsid w:val="00D551D3"/>
    <w:rsid w:val="00D572F6"/>
    <w:rsid w:val="00D62025"/>
    <w:rsid w:val="00DA7E2F"/>
    <w:rsid w:val="00DD2A77"/>
    <w:rsid w:val="00DF1C33"/>
    <w:rsid w:val="00DF7346"/>
    <w:rsid w:val="00DF7B86"/>
    <w:rsid w:val="00E06643"/>
    <w:rsid w:val="00E161EA"/>
    <w:rsid w:val="00E17BC2"/>
    <w:rsid w:val="00E2797A"/>
    <w:rsid w:val="00E4061C"/>
    <w:rsid w:val="00E723C9"/>
    <w:rsid w:val="00EA124B"/>
    <w:rsid w:val="00EA3057"/>
    <w:rsid w:val="00EA4738"/>
    <w:rsid w:val="00EA7FF5"/>
    <w:rsid w:val="00F02366"/>
    <w:rsid w:val="00F14DDE"/>
    <w:rsid w:val="00F622F4"/>
    <w:rsid w:val="00F63F4A"/>
    <w:rsid w:val="00F71BAC"/>
    <w:rsid w:val="00FA0E26"/>
    <w:rsid w:val="00FB2568"/>
    <w:rsid w:val="00FB6F9C"/>
    <w:rsid w:val="00FD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16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16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A1167D"/>
    <w:pPr>
      <w:widowControl w:val="0"/>
      <w:snapToGrid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116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nhideWhenUsed/>
    <w:rsid w:val="00A1167D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116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1167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16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622F4"/>
    <w:pPr>
      <w:keepNext/>
      <w:tabs>
        <w:tab w:val="left" w:pos="1134"/>
        <w:tab w:val="left" w:pos="10490"/>
      </w:tabs>
      <w:ind w:left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5CEB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5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5CEB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5CE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7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6876"/>
    <w:pPr>
      <w:jc w:val="both"/>
    </w:pPr>
    <w:rPr>
      <w:sz w:val="26"/>
    </w:rPr>
  </w:style>
  <w:style w:type="character" w:customStyle="1" w:styleId="aa">
    <w:name w:val="Основной текст Знак"/>
    <w:basedOn w:val="a0"/>
    <w:link w:val="a9"/>
    <w:rsid w:val="003B68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Indent 2"/>
    <w:basedOn w:val="a"/>
    <w:link w:val="20"/>
    <w:rsid w:val="003B6876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B6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57BE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F356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62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d">
    <w:name w:val="Table Grid"/>
    <w:basedOn w:val="a1"/>
    <w:uiPriority w:val="39"/>
    <w:rsid w:val="00F6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167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A1167D"/>
    <w:pPr>
      <w:widowControl w:val="0"/>
      <w:snapToGrid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116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nhideWhenUsed/>
    <w:rsid w:val="00A1167D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A116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1167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a-adm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tra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D5F7-BDA6-4083-A0E8-F311A1CA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Imuschestvo2</dc:creator>
  <cp:lastModifiedBy>Imuschestvo3</cp:lastModifiedBy>
  <cp:revision>10</cp:revision>
  <cp:lastPrinted>2017-06-30T06:56:00Z</cp:lastPrinted>
  <dcterms:created xsi:type="dcterms:W3CDTF">2017-06-28T12:33:00Z</dcterms:created>
  <dcterms:modified xsi:type="dcterms:W3CDTF">2017-07-13T06:50:00Z</dcterms:modified>
</cp:coreProperties>
</file>