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B6" w:rsidRPr="00F82713" w:rsidRDefault="00CF26B6" w:rsidP="00CF26B6">
      <w:pPr>
        <w:widowControl w:val="0"/>
        <w:tabs>
          <w:tab w:val="left" w:pos="993"/>
        </w:tabs>
        <w:ind w:firstLine="567"/>
        <w:jc w:val="right"/>
        <w:rPr>
          <w:sz w:val="24"/>
          <w:szCs w:val="24"/>
        </w:rPr>
      </w:pPr>
      <w:r w:rsidRPr="00F82713">
        <w:rPr>
          <w:sz w:val="24"/>
          <w:szCs w:val="24"/>
        </w:rPr>
        <w:t>Приложение № 2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jc w:val="right"/>
        <w:rPr>
          <w:sz w:val="24"/>
          <w:szCs w:val="24"/>
        </w:rPr>
      </w:pPr>
      <w:r w:rsidRPr="00F82713">
        <w:rPr>
          <w:sz w:val="24"/>
          <w:szCs w:val="24"/>
        </w:rPr>
        <w:t>муниципальной программе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jc w:val="right"/>
        <w:rPr>
          <w:sz w:val="24"/>
          <w:szCs w:val="24"/>
        </w:rPr>
      </w:pPr>
      <w:r w:rsidRPr="00F82713">
        <w:rPr>
          <w:sz w:val="24"/>
          <w:szCs w:val="24"/>
        </w:rPr>
        <w:t>«Муниципальное управление Истринского муниципального района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jc w:val="right"/>
        <w:rPr>
          <w:sz w:val="24"/>
          <w:szCs w:val="24"/>
        </w:rPr>
      </w:pPr>
      <w:r w:rsidRPr="00F82713">
        <w:rPr>
          <w:sz w:val="24"/>
          <w:szCs w:val="24"/>
        </w:rPr>
        <w:t>в 2015 – 2019 годах»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jc w:val="right"/>
        <w:rPr>
          <w:sz w:val="24"/>
          <w:szCs w:val="24"/>
        </w:rPr>
      </w:pPr>
    </w:p>
    <w:p w:rsidR="00CF26B6" w:rsidRPr="00F82713" w:rsidRDefault="00CF26B6" w:rsidP="00CF26B6">
      <w:pPr>
        <w:keepNext/>
        <w:keepLines/>
        <w:widowControl w:val="0"/>
        <w:tabs>
          <w:tab w:val="left" w:pos="993"/>
        </w:tabs>
        <w:spacing w:before="240"/>
        <w:ind w:firstLine="567"/>
        <w:jc w:val="center"/>
        <w:outlineLvl w:val="0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 xml:space="preserve">Методика </w:t>
      </w:r>
      <w:proofErr w:type="gramStart"/>
      <w:r w:rsidRPr="00F82713">
        <w:rPr>
          <w:rFonts w:eastAsia="Times New Roman"/>
          <w:sz w:val="24"/>
          <w:szCs w:val="24"/>
        </w:rPr>
        <w:t>расчета значений показателей эффективности реализации</w:t>
      </w:r>
      <w:proofErr w:type="gramEnd"/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jc w:val="center"/>
        <w:rPr>
          <w:sz w:val="24"/>
          <w:szCs w:val="24"/>
        </w:rPr>
      </w:pPr>
      <w:r w:rsidRPr="00F82713">
        <w:rPr>
          <w:sz w:val="24"/>
          <w:szCs w:val="24"/>
        </w:rPr>
        <w:t xml:space="preserve">муниципальной программы </w:t>
      </w:r>
    </w:p>
    <w:p w:rsidR="009B2657" w:rsidRPr="00F82713" w:rsidRDefault="009B2657" w:rsidP="00CF26B6">
      <w:pPr>
        <w:widowControl w:val="0"/>
        <w:tabs>
          <w:tab w:val="left" w:pos="993"/>
        </w:tabs>
        <w:ind w:firstLine="567"/>
        <w:jc w:val="center"/>
        <w:rPr>
          <w:sz w:val="24"/>
          <w:szCs w:val="24"/>
        </w:rPr>
      </w:pPr>
    </w:p>
    <w:p w:rsidR="00CF26B6" w:rsidRPr="00F82713" w:rsidRDefault="00204821" w:rsidP="009B2657">
      <w:pPr>
        <w:keepNext/>
        <w:keepLines/>
        <w:widowControl w:val="0"/>
        <w:tabs>
          <w:tab w:val="left" w:pos="993"/>
        </w:tabs>
        <w:spacing w:before="240" w:after="160" w:line="259" w:lineRule="auto"/>
        <w:outlineLvl w:val="0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ab/>
      </w:r>
      <w:r w:rsidRPr="00F82713">
        <w:rPr>
          <w:rFonts w:eastAsia="Times New Roman"/>
          <w:sz w:val="24"/>
          <w:szCs w:val="24"/>
        </w:rPr>
        <w:tab/>
      </w:r>
      <w:r w:rsidR="009B2657" w:rsidRPr="00F82713">
        <w:rPr>
          <w:rFonts w:eastAsia="Times New Roman"/>
          <w:sz w:val="24"/>
          <w:szCs w:val="24"/>
        </w:rPr>
        <w:t xml:space="preserve">1. </w:t>
      </w:r>
      <w:r w:rsidR="00CF26B6" w:rsidRPr="00F82713">
        <w:rPr>
          <w:rFonts w:eastAsia="Times New Roman"/>
          <w:sz w:val="24"/>
          <w:szCs w:val="24"/>
        </w:rPr>
        <w:t>Подпрограмма «Развитие муниципальной службы»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CF26B6" w:rsidP="00CF26B6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Днпа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Ррпа</w:t>
      </w:r>
      <w:proofErr w:type="spellEnd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Пнпа</w:t>
      </w:r>
      <w:proofErr w:type="spellEnd"/>
      <w:r w:rsidRPr="00F82713">
        <w:rPr>
          <w:sz w:val="24"/>
          <w:szCs w:val="24"/>
        </w:rPr>
        <w:t xml:space="preserve"> х 100%,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r w:rsidRPr="00F82713">
        <w:rPr>
          <w:sz w:val="24"/>
          <w:szCs w:val="24"/>
        </w:rPr>
        <w:t>где: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Днпа</w:t>
      </w:r>
      <w:proofErr w:type="spellEnd"/>
      <w:r w:rsidRPr="00F82713">
        <w:rPr>
          <w:sz w:val="24"/>
          <w:szCs w:val="24"/>
        </w:rPr>
        <w:t xml:space="preserve"> – доля муниципальных нормативных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 от общего количества нормативных правовых актов по вопросам муниципальной службы;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Ррпа</w:t>
      </w:r>
      <w:proofErr w:type="spellEnd"/>
      <w:r w:rsidRPr="00F82713">
        <w:rPr>
          <w:sz w:val="24"/>
          <w:szCs w:val="24"/>
        </w:rPr>
        <w:t xml:space="preserve"> – количество разработанных муниципальных нормативных правовых актов и приведенных в соответствие с федеральным законодательством и законодательством Московской области по вопросам муниципальной службы;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Пнпа</w:t>
      </w:r>
      <w:proofErr w:type="spellEnd"/>
      <w:r w:rsidRPr="00F82713">
        <w:rPr>
          <w:sz w:val="24"/>
          <w:szCs w:val="24"/>
        </w:rPr>
        <w:t xml:space="preserve"> – общее количество нормативных правовых актов по вопросам муниципальной службы.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CF26B6" w:rsidP="00CF26B6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выполненных мероприятий от общего количества мероприятий, предусмотренных планом противодействия коррупции.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Дм</w:t>
      </w:r>
      <w:proofErr w:type="spellEnd"/>
      <w:r w:rsidRPr="00F82713">
        <w:rPr>
          <w:sz w:val="24"/>
          <w:szCs w:val="24"/>
        </w:rPr>
        <w:t xml:space="preserve"> = Км/</w:t>
      </w:r>
      <w:proofErr w:type="spellStart"/>
      <w:r w:rsidRPr="00F82713">
        <w:rPr>
          <w:sz w:val="24"/>
          <w:szCs w:val="24"/>
        </w:rPr>
        <w:t>Вм</w:t>
      </w:r>
      <w:proofErr w:type="spellEnd"/>
      <w:r w:rsidRPr="00F82713">
        <w:rPr>
          <w:sz w:val="24"/>
          <w:szCs w:val="24"/>
        </w:rPr>
        <w:t xml:space="preserve"> х 100%,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r w:rsidRPr="00F82713">
        <w:rPr>
          <w:sz w:val="24"/>
          <w:szCs w:val="24"/>
        </w:rPr>
        <w:t>где: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Дм</w:t>
      </w:r>
      <w:proofErr w:type="spellEnd"/>
      <w:r w:rsidRPr="00F82713">
        <w:rPr>
          <w:sz w:val="24"/>
          <w:szCs w:val="24"/>
        </w:rPr>
        <w:t xml:space="preserve"> - доля выполненных мероприятий от общего количества мероприятий, предусмотренных планом противодействия коррупции;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proofErr w:type="gramStart"/>
      <w:r w:rsidRPr="00F82713">
        <w:rPr>
          <w:sz w:val="24"/>
          <w:szCs w:val="24"/>
        </w:rPr>
        <w:t>Км</w:t>
      </w:r>
      <w:proofErr w:type="gramEnd"/>
      <w:r w:rsidRPr="00F82713">
        <w:rPr>
          <w:sz w:val="24"/>
          <w:szCs w:val="24"/>
        </w:rPr>
        <w:t xml:space="preserve"> - количество мероприятий, реализованных планом противодействия коррупции;</w:t>
      </w:r>
    </w:p>
    <w:p w:rsidR="00CF26B6" w:rsidRPr="00F82713" w:rsidRDefault="00CF26B6" w:rsidP="00CF26B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left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Вм</w:t>
      </w:r>
      <w:proofErr w:type="spellEnd"/>
      <w:r w:rsidRPr="00F82713">
        <w:rPr>
          <w:sz w:val="24"/>
          <w:szCs w:val="24"/>
        </w:rPr>
        <w:t xml:space="preserve"> - выполненные мероприятия, предусмотренные планом противодействия коррупции.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CF26B6" w:rsidP="00CF26B6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нарушений, выявленных по результатам прокурорского надзора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Дм</w:t>
      </w:r>
      <w:proofErr w:type="spellEnd"/>
      <w:r w:rsidRPr="00F82713">
        <w:rPr>
          <w:sz w:val="24"/>
          <w:szCs w:val="24"/>
        </w:rPr>
        <w:t xml:space="preserve"> = Км/</w:t>
      </w:r>
      <w:proofErr w:type="spellStart"/>
      <w:r w:rsidRPr="00F82713">
        <w:rPr>
          <w:sz w:val="24"/>
          <w:szCs w:val="24"/>
        </w:rPr>
        <w:t>Вм</w:t>
      </w:r>
      <w:proofErr w:type="spellEnd"/>
      <w:r w:rsidRPr="00F82713">
        <w:rPr>
          <w:sz w:val="24"/>
          <w:szCs w:val="24"/>
        </w:rPr>
        <w:t xml:space="preserve"> х 100%,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где: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Дм</w:t>
      </w:r>
      <w:proofErr w:type="spellEnd"/>
      <w:r w:rsidRPr="00F82713">
        <w:rPr>
          <w:sz w:val="24"/>
          <w:szCs w:val="24"/>
        </w:rPr>
        <w:t xml:space="preserve"> - доля выполненных мероприятий от общего количества мероприятий, предусмотренных планом противодействия коррупции;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gramStart"/>
      <w:r w:rsidRPr="00F82713">
        <w:rPr>
          <w:sz w:val="24"/>
          <w:szCs w:val="24"/>
        </w:rPr>
        <w:lastRenderedPageBreak/>
        <w:t>Км</w:t>
      </w:r>
      <w:proofErr w:type="gramEnd"/>
      <w:r w:rsidRPr="00F82713">
        <w:rPr>
          <w:sz w:val="24"/>
          <w:szCs w:val="24"/>
        </w:rPr>
        <w:t xml:space="preserve"> - количество мероприятий, реализованных планом противодействия коррупции;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Вм</w:t>
      </w:r>
      <w:proofErr w:type="spellEnd"/>
      <w:r w:rsidRPr="00F82713">
        <w:rPr>
          <w:sz w:val="24"/>
          <w:szCs w:val="24"/>
        </w:rPr>
        <w:t xml:space="preserve"> - выполненные мероприятия, предусмотренные планом противодействия коррупции.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CF26B6" w:rsidP="00CF26B6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 xml:space="preserve"> Расходы бюджета на содержание работников органов местного самоуправления в расчете на одного жителя муниципального образования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Расходы на содержание = Сумме расходов содержания аппарата/ количество жителей района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CF26B6" w:rsidP="00CF26B6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выполненных мероприятий от общего количества мероприятий, связанных с организацией муниципальной службы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Двм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Квм</w:t>
      </w:r>
      <w:proofErr w:type="spellEnd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Озм</w:t>
      </w:r>
      <w:proofErr w:type="spellEnd"/>
      <w:r w:rsidRPr="00F82713">
        <w:rPr>
          <w:sz w:val="24"/>
          <w:szCs w:val="24"/>
        </w:rPr>
        <w:t xml:space="preserve"> х 100 %,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где: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Двм</w:t>
      </w:r>
      <w:proofErr w:type="spellEnd"/>
      <w:r w:rsidRPr="00F82713">
        <w:rPr>
          <w:sz w:val="24"/>
          <w:szCs w:val="24"/>
        </w:rPr>
        <w:t xml:space="preserve"> - доля выполненных мероприятий от общего количества мероприятий, связанных с организацией муниципальной службы политики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Квм</w:t>
      </w:r>
      <w:proofErr w:type="spellEnd"/>
      <w:r w:rsidRPr="00F82713">
        <w:rPr>
          <w:sz w:val="24"/>
          <w:szCs w:val="24"/>
        </w:rPr>
        <w:t xml:space="preserve"> – количество выполненных мероприятий по организации муниципальной службы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Озм</w:t>
      </w:r>
      <w:proofErr w:type="spellEnd"/>
      <w:r w:rsidRPr="00F82713">
        <w:rPr>
          <w:sz w:val="24"/>
          <w:szCs w:val="24"/>
        </w:rPr>
        <w:t xml:space="preserve"> – общее количество запланированных мероприятий, связанных с организацией муниципальной службы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CF26B6" w:rsidP="00CF26B6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выполненных мероприятий по совершенствованию мотивации муниципальных служащих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Кп</w:t>
      </w:r>
      <w:proofErr w:type="spellEnd"/>
      <w:proofErr w:type="gramStart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К</w:t>
      </w:r>
      <w:proofErr w:type="gramEnd"/>
      <w:r w:rsidRPr="00F82713">
        <w:rPr>
          <w:sz w:val="24"/>
          <w:szCs w:val="24"/>
        </w:rPr>
        <w:t>н</w:t>
      </w:r>
      <w:proofErr w:type="spellEnd"/>
      <w:r w:rsidRPr="00F82713">
        <w:rPr>
          <w:sz w:val="24"/>
          <w:szCs w:val="24"/>
        </w:rPr>
        <w:t xml:space="preserve"> х 100%,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где: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</w:t>
      </w:r>
      <w:proofErr w:type="spellEnd"/>
      <w:r w:rsidRPr="00F82713">
        <w:rPr>
          <w:sz w:val="24"/>
          <w:szCs w:val="24"/>
        </w:rPr>
        <w:t xml:space="preserve"> - доля муниципальных служащих, вышедших на пенсию, и получающих пенсию за выслугу лет;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</w:t>
      </w:r>
      <w:proofErr w:type="spellEnd"/>
      <w:r w:rsidRPr="00F82713">
        <w:rPr>
          <w:sz w:val="24"/>
          <w:szCs w:val="24"/>
        </w:rPr>
        <w:t xml:space="preserve"> – количество муниципальных служащих, вышедших на пенсию, и получающих пенсию за выслугу лет;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Кн</w:t>
      </w:r>
      <w:proofErr w:type="spellEnd"/>
      <w:r w:rsidRPr="00F82713">
        <w:rPr>
          <w:sz w:val="24"/>
          <w:szCs w:val="24"/>
        </w:rPr>
        <w:t xml:space="preserve"> – общее количество муниципальных служащих, вышедших на пенсию;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CF26B6" w:rsidP="00CF26B6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муниципальных служащих, вышедших на пенсию, и получающих пенсию за выслугу лет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Кп</w:t>
      </w:r>
      <w:proofErr w:type="spellEnd"/>
      <w:proofErr w:type="gramStart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К</w:t>
      </w:r>
      <w:proofErr w:type="gramEnd"/>
      <w:r w:rsidRPr="00F82713">
        <w:rPr>
          <w:sz w:val="24"/>
          <w:szCs w:val="24"/>
        </w:rPr>
        <w:t>н</w:t>
      </w:r>
      <w:proofErr w:type="spellEnd"/>
      <w:r w:rsidRPr="00F82713">
        <w:rPr>
          <w:sz w:val="24"/>
          <w:szCs w:val="24"/>
        </w:rPr>
        <w:t xml:space="preserve"> х 100%,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где: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</w:t>
      </w:r>
      <w:proofErr w:type="spellEnd"/>
      <w:r w:rsidRPr="00F82713">
        <w:rPr>
          <w:sz w:val="24"/>
          <w:szCs w:val="24"/>
        </w:rPr>
        <w:t xml:space="preserve"> - доля муниципальных служащих, вышедших на пенсию, и получающих пенсию за выслугу лет;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</w:t>
      </w:r>
      <w:proofErr w:type="spellEnd"/>
      <w:r w:rsidRPr="00F82713">
        <w:rPr>
          <w:sz w:val="24"/>
          <w:szCs w:val="24"/>
        </w:rPr>
        <w:t xml:space="preserve"> – количество муниципальных служащих, вышедших на пенсию, и получающих пенсию за выслугу лет;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Кн</w:t>
      </w:r>
      <w:proofErr w:type="spellEnd"/>
      <w:r w:rsidRPr="00F82713">
        <w:rPr>
          <w:sz w:val="24"/>
          <w:szCs w:val="24"/>
        </w:rPr>
        <w:t xml:space="preserve"> – общее количество муниципальн</w:t>
      </w:r>
      <w:r w:rsidR="00204821" w:rsidRPr="00F82713">
        <w:rPr>
          <w:sz w:val="24"/>
          <w:szCs w:val="24"/>
        </w:rPr>
        <w:t>ых служащих, вышедших на пенсию.</w:t>
      </w:r>
    </w:p>
    <w:p w:rsidR="00204821" w:rsidRPr="00F82713" w:rsidRDefault="00204821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CF26B6" w:rsidP="00CF26B6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lastRenderedPageBreak/>
        <w:t xml:space="preserve"> Доля муниципальных служащих, прошедших </w:t>
      </w:r>
      <w:proofErr w:type="gramStart"/>
      <w:r w:rsidRPr="00F82713">
        <w:rPr>
          <w:sz w:val="24"/>
          <w:szCs w:val="24"/>
        </w:rPr>
        <w:t>обучение по программам</w:t>
      </w:r>
      <w:proofErr w:type="gramEnd"/>
      <w:r w:rsidRPr="00F82713">
        <w:rPr>
          <w:sz w:val="24"/>
          <w:szCs w:val="24"/>
        </w:rPr>
        <w:t xml:space="preserve"> профессиональной переподготовки и повышения квалификации в соответствии с планом - заказом, от общего числа муниципальных служащих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Дгз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Кп</w:t>
      </w:r>
      <w:proofErr w:type="spellEnd"/>
      <w:proofErr w:type="gramStart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К</w:t>
      </w:r>
      <w:proofErr w:type="gramEnd"/>
      <w:r w:rsidRPr="00F82713">
        <w:rPr>
          <w:sz w:val="24"/>
          <w:szCs w:val="24"/>
        </w:rPr>
        <w:t>н</w:t>
      </w:r>
      <w:proofErr w:type="spellEnd"/>
      <w:r w:rsidRPr="00F82713">
        <w:rPr>
          <w:sz w:val="24"/>
          <w:szCs w:val="24"/>
        </w:rPr>
        <w:t xml:space="preserve"> х 20%,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где: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Дгз</w:t>
      </w:r>
      <w:proofErr w:type="spellEnd"/>
      <w:r w:rsidRPr="00F82713">
        <w:rPr>
          <w:sz w:val="24"/>
          <w:szCs w:val="24"/>
        </w:rPr>
        <w:t xml:space="preserve"> - доля муниципальных служащих, прошедших обучение от количества муниципальных служащих, направляемых на </w:t>
      </w:r>
      <w:proofErr w:type="gramStart"/>
      <w:r w:rsidRPr="00F82713">
        <w:rPr>
          <w:sz w:val="24"/>
          <w:szCs w:val="24"/>
        </w:rPr>
        <w:t>обучение по программам</w:t>
      </w:r>
      <w:proofErr w:type="gramEnd"/>
      <w:r w:rsidRPr="00F82713">
        <w:rPr>
          <w:sz w:val="24"/>
          <w:szCs w:val="24"/>
        </w:rPr>
        <w:t xml:space="preserve"> профессиональной переподготовки и повышения квалификации;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</w:t>
      </w:r>
      <w:proofErr w:type="spellEnd"/>
      <w:r w:rsidRPr="00F82713">
        <w:rPr>
          <w:sz w:val="24"/>
          <w:szCs w:val="24"/>
        </w:rPr>
        <w:t xml:space="preserve"> – количество муниципальных служащих, прошедших обучение 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Кн</w:t>
      </w:r>
      <w:proofErr w:type="spellEnd"/>
      <w:r w:rsidRPr="00F82713">
        <w:rPr>
          <w:sz w:val="24"/>
          <w:szCs w:val="24"/>
        </w:rPr>
        <w:t xml:space="preserve"> – общее количество муниципальных служащих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0"/>
          <w:szCs w:val="20"/>
        </w:rPr>
      </w:pPr>
    </w:p>
    <w:p w:rsidR="00CF26B6" w:rsidRPr="00F82713" w:rsidRDefault="00204821" w:rsidP="009B2657">
      <w:pPr>
        <w:keepNext/>
        <w:keepLines/>
        <w:widowControl w:val="0"/>
        <w:tabs>
          <w:tab w:val="left" w:pos="993"/>
        </w:tabs>
        <w:spacing w:before="240" w:after="160" w:line="259" w:lineRule="auto"/>
        <w:outlineLvl w:val="0"/>
        <w:rPr>
          <w:rFonts w:eastAsia="Times New Roman"/>
          <w:sz w:val="24"/>
          <w:szCs w:val="24"/>
        </w:rPr>
      </w:pPr>
      <w:r w:rsidRPr="00F82713">
        <w:rPr>
          <w:rFonts w:eastAsia="Times New Roman"/>
          <w:b/>
          <w:sz w:val="24"/>
          <w:szCs w:val="24"/>
        </w:rPr>
        <w:tab/>
      </w:r>
      <w:r w:rsidRPr="00F82713">
        <w:rPr>
          <w:rFonts w:eastAsia="Times New Roman"/>
          <w:sz w:val="24"/>
          <w:szCs w:val="24"/>
        </w:rPr>
        <w:tab/>
      </w:r>
      <w:r w:rsidR="009B2657" w:rsidRPr="00F82713">
        <w:rPr>
          <w:rFonts w:eastAsia="Times New Roman"/>
          <w:sz w:val="24"/>
          <w:szCs w:val="24"/>
        </w:rPr>
        <w:t xml:space="preserve">2. </w:t>
      </w:r>
      <w:r w:rsidR="00CF26B6" w:rsidRPr="00F82713">
        <w:rPr>
          <w:rFonts w:eastAsia="Times New Roman"/>
          <w:sz w:val="24"/>
          <w:szCs w:val="24"/>
        </w:rPr>
        <w:t>Подпрограмма «Развитие архивного дела»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b/>
          <w:sz w:val="20"/>
          <w:szCs w:val="20"/>
        </w:rPr>
      </w:pPr>
    </w:p>
    <w:p w:rsidR="00CF26B6" w:rsidRPr="00F82713" w:rsidRDefault="00CF26B6" w:rsidP="009B2657">
      <w:pPr>
        <w:pStyle w:val="a3"/>
        <w:widowControl w:val="0"/>
        <w:numPr>
          <w:ilvl w:val="1"/>
          <w:numId w:val="9"/>
        </w:numPr>
        <w:tabs>
          <w:tab w:val="left" w:pos="993"/>
        </w:tabs>
        <w:spacing w:after="160" w:line="259" w:lineRule="auto"/>
        <w:jc w:val="left"/>
        <w:rPr>
          <w:sz w:val="24"/>
          <w:szCs w:val="24"/>
        </w:rPr>
      </w:pPr>
      <w:r w:rsidRPr="00F82713">
        <w:rPr>
          <w:sz w:val="24"/>
          <w:szCs w:val="24"/>
        </w:rPr>
        <w:t>Доля архивных документов, находящихся в муниципальном архиве в условиях, обеспечивающих их постоянное (вечное) хранение, в общем количестве документов в муниципальном архиве, %.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CF26B6" w:rsidRPr="00F82713" w:rsidRDefault="00CF26B6" w:rsidP="00CF26B6">
      <w:pPr>
        <w:tabs>
          <w:tab w:val="left" w:pos="993"/>
        </w:tabs>
        <w:spacing w:line="315" w:lineRule="atLeast"/>
        <w:ind w:firstLine="567"/>
        <w:jc w:val="left"/>
        <w:textAlignment w:val="baseline"/>
        <w:rPr>
          <w:rFonts w:eastAsia="Times New Roman"/>
          <w:sz w:val="24"/>
          <w:szCs w:val="24"/>
          <w:lang w:eastAsia="ru-RU"/>
        </w:rPr>
      </w:pPr>
      <w:r w:rsidRPr="00F82713">
        <w:rPr>
          <w:rFonts w:eastAsia="Times New Roman"/>
          <w:sz w:val="24"/>
          <w:szCs w:val="24"/>
          <w:lang w:eastAsia="ru-RU"/>
        </w:rPr>
        <w:t>Расчет показателя:</w:t>
      </w:r>
    </w:p>
    <w:p w:rsidR="00CF26B6" w:rsidRPr="00F82713" w:rsidRDefault="00CF26B6" w:rsidP="00CF26B6">
      <w:pPr>
        <w:tabs>
          <w:tab w:val="left" w:pos="993"/>
        </w:tabs>
        <w:spacing w:line="315" w:lineRule="atLeast"/>
        <w:ind w:firstLine="567"/>
        <w:jc w:val="left"/>
        <w:textAlignment w:val="baseline"/>
        <w:rPr>
          <w:rFonts w:eastAsia="Times New Roman"/>
          <w:sz w:val="24"/>
          <w:szCs w:val="24"/>
          <w:lang w:eastAsia="ru-RU"/>
        </w:rPr>
      </w:pPr>
      <w:proofErr w:type="spellStart"/>
      <w:r w:rsidRPr="00F82713">
        <w:rPr>
          <w:rFonts w:eastAsia="Times New Roman"/>
          <w:sz w:val="24"/>
          <w:szCs w:val="24"/>
          <w:lang w:eastAsia="ru-RU"/>
        </w:rPr>
        <w:t>Аос</w:t>
      </w:r>
      <w:proofErr w:type="spellEnd"/>
      <w:r w:rsidRPr="00F82713">
        <w:rPr>
          <w:rFonts w:eastAsia="Times New Roman"/>
          <w:sz w:val="24"/>
          <w:szCs w:val="24"/>
          <w:lang w:eastAsia="ru-RU"/>
        </w:rPr>
        <w:t xml:space="preserve"> = </w:t>
      </w:r>
      <w:proofErr w:type="spellStart"/>
      <w:r w:rsidRPr="00F82713">
        <w:rPr>
          <w:rFonts w:eastAsia="Times New Roman"/>
          <w:sz w:val="24"/>
          <w:szCs w:val="24"/>
          <w:lang w:eastAsia="ru-RU"/>
        </w:rPr>
        <w:t>Ауос</w:t>
      </w:r>
      <w:proofErr w:type="spellEnd"/>
      <w:r w:rsidRPr="00F82713">
        <w:rPr>
          <w:rFonts w:eastAsia="Times New Roman"/>
          <w:sz w:val="24"/>
          <w:szCs w:val="24"/>
          <w:lang w:eastAsia="ru-RU"/>
        </w:rPr>
        <w:t>/</w:t>
      </w:r>
      <w:proofErr w:type="spellStart"/>
      <w:r w:rsidRPr="00F82713">
        <w:rPr>
          <w:rFonts w:eastAsia="Times New Roman"/>
          <w:sz w:val="24"/>
          <w:szCs w:val="24"/>
          <w:lang w:eastAsia="ru-RU"/>
        </w:rPr>
        <w:t>Аоб</w:t>
      </w:r>
      <w:proofErr w:type="spellEnd"/>
      <w:r w:rsidRPr="00F82713">
        <w:rPr>
          <w:rFonts w:eastAsia="Times New Roman"/>
          <w:sz w:val="24"/>
          <w:szCs w:val="24"/>
          <w:lang w:eastAsia="ru-RU"/>
        </w:rPr>
        <w:t>*100%, где:</w:t>
      </w:r>
    </w:p>
    <w:p w:rsidR="00CF26B6" w:rsidRPr="00F82713" w:rsidRDefault="00CF26B6" w:rsidP="00CF26B6">
      <w:pPr>
        <w:tabs>
          <w:tab w:val="left" w:pos="993"/>
        </w:tabs>
        <w:spacing w:line="315" w:lineRule="atLeast"/>
        <w:ind w:firstLine="567"/>
        <w:jc w:val="left"/>
        <w:textAlignment w:val="baseline"/>
        <w:rPr>
          <w:rFonts w:eastAsia="Times New Roman"/>
          <w:sz w:val="24"/>
          <w:szCs w:val="24"/>
          <w:lang w:eastAsia="ru-RU"/>
        </w:rPr>
      </w:pPr>
      <w:proofErr w:type="spellStart"/>
      <w:r w:rsidRPr="00F82713">
        <w:rPr>
          <w:rFonts w:eastAsia="Times New Roman"/>
          <w:sz w:val="24"/>
          <w:szCs w:val="24"/>
          <w:lang w:eastAsia="ru-RU"/>
        </w:rPr>
        <w:t>Аос</w:t>
      </w:r>
      <w:proofErr w:type="spellEnd"/>
      <w:r w:rsidRPr="00F82713">
        <w:rPr>
          <w:rFonts w:eastAsia="Times New Roman"/>
          <w:sz w:val="24"/>
          <w:szCs w:val="24"/>
          <w:lang w:eastAsia="ru-RU"/>
        </w:rPr>
        <w:t xml:space="preserve"> - доля архивных документов, находящихся в условиях, обеспечивающих их постоянное (вечное) хранение, в общем количестве архивных документов в архивном отделе </w:t>
      </w:r>
    </w:p>
    <w:p w:rsidR="00CF26B6" w:rsidRPr="00F82713" w:rsidRDefault="00CF26B6" w:rsidP="00CF26B6">
      <w:pPr>
        <w:tabs>
          <w:tab w:val="left" w:pos="993"/>
        </w:tabs>
        <w:spacing w:line="315" w:lineRule="atLeast"/>
        <w:ind w:firstLine="567"/>
        <w:jc w:val="left"/>
        <w:textAlignment w:val="baseline"/>
        <w:rPr>
          <w:rFonts w:eastAsia="Times New Roman"/>
          <w:sz w:val="24"/>
          <w:szCs w:val="24"/>
          <w:lang w:eastAsia="ru-RU"/>
        </w:rPr>
      </w:pPr>
      <w:proofErr w:type="spellStart"/>
      <w:r w:rsidRPr="00F82713">
        <w:rPr>
          <w:rFonts w:eastAsia="Times New Roman"/>
          <w:sz w:val="24"/>
          <w:szCs w:val="24"/>
          <w:lang w:eastAsia="ru-RU"/>
        </w:rPr>
        <w:t>Ауос</w:t>
      </w:r>
      <w:proofErr w:type="spellEnd"/>
      <w:r w:rsidRPr="00F82713">
        <w:rPr>
          <w:rFonts w:eastAsia="Times New Roman"/>
          <w:sz w:val="24"/>
          <w:szCs w:val="24"/>
          <w:lang w:eastAsia="ru-RU"/>
        </w:rPr>
        <w:t xml:space="preserve"> - количество архивных документов муниципального архива, находящихся в условиях, обеспечивающих их постоянное (вечное) хранение;</w:t>
      </w:r>
    </w:p>
    <w:p w:rsidR="00CF26B6" w:rsidRPr="00F82713" w:rsidRDefault="00204821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Аоб</w:t>
      </w:r>
      <w:proofErr w:type="spellEnd"/>
      <w:r w:rsidRPr="00F82713">
        <w:rPr>
          <w:sz w:val="24"/>
          <w:szCs w:val="24"/>
        </w:rPr>
        <w:t xml:space="preserve"> - общее</w:t>
      </w:r>
      <w:r w:rsidR="00CF26B6" w:rsidRPr="00F82713">
        <w:rPr>
          <w:sz w:val="24"/>
          <w:szCs w:val="24"/>
        </w:rPr>
        <w:t xml:space="preserve"> количество архивных документов, находящихся на хранении в муниципальном архиве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9B2657" w:rsidP="009B2657">
      <w:pPr>
        <w:widowControl w:val="0"/>
        <w:tabs>
          <w:tab w:val="left" w:pos="993"/>
        </w:tabs>
        <w:spacing w:after="160" w:line="259" w:lineRule="auto"/>
        <w:ind w:left="709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>2.2</w:t>
      </w:r>
      <w:r w:rsidR="00CF26B6" w:rsidRPr="00F82713">
        <w:rPr>
          <w:sz w:val="24"/>
          <w:szCs w:val="24"/>
        </w:rPr>
        <w:t xml:space="preserve"> </w:t>
      </w:r>
      <w:r w:rsidR="00CF26B6" w:rsidRPr="00F82713">
        <w:rPr>
          <w:color w:val="2D2D2D"/>
          <w:sz w:val="24"/>
          <w:szCs w:val="24"/>
        </w:rPr>
        <w:t>Доля запросов граждан и организаций, исполненных в муниципальном архиве в нормативные сроки, от общего числа исполненных запросов за отчетный период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CF26B6" w:rsidRPr="00F82713" w:rsidRDefault="00CF26B6" w:rsidP="00CF26B6">
      <w:pPr>
        <w:tabs>
          <w:tab w:val="left" w:pos="993"/>
        </w:tabs>
        <w:spacing w:line="315" w:lineRule="atLeast"/>
        <w:ind w:firstLine="567"/>
        <w:jc w:val="left"/>
        <w:textAlignment w:val="baseline"/>
        <w:rPr>
          <w:rFonts w:eastAsia="Times New Roman"/>
          <w:sz w:val="24"/>
          <w:szCs w:val="24"/>
          <w:lang w:eastAsia="ru-RU"/>
        </w:rPr>
      </w:pPr>
      <w:r w:rsidRPr="00F82713">
        <w:rPr>
          <w:rFonts w:eastAsia="Times New Roman"/>
          <w:sz w:val="24"/>
          <w:szCs w:val="24"/>
          <w:lang w:eastAsia="ru-RU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Показатель определяется по результатам исполнения запросов за отчетный период и определяется по формуле: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Зн</w:t>
      </w:r>
      <w:proofErr w:type="spellEnd"/>
      <w:r w:rsidRPr="00F82713">
        <w:rPr>
          <w:sz w:val="24"/>
          <w:szCs w:val="24"/>
        </w:rPr>
        <w:t xml:space="preserve"> = Зин/</w:t>
      </w:r>
      <w:proofErr w:type="spellStart"/>
      <w:r w:rsidRPr="00F82713">
        <w:rPr>
          <w:sz w:val="24"/>
          <w:szCs w:val="24"/>
        </w:rPr>
        <w:t>Зи</w:t>
      </w:r>
      <w:proofErr w:type="spellEnd"/>
      <w:r w:rsidRPr="00F82713">
        <w:rPr>
          <w:sz w:val="24"/>
          <w:szCs w:val="24"/>
        </w:rPr>
        <w:t>*100%, где: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Зн</w:t>
      </w:r>
      <w:proofErr w:type="spellEnd"/>
      <w:r w:rsidRPr="00F82713">
        <w:rPr>
          <w:sz w:val="24"/>
          <w:szCs w:val="24"/>
        </w:rPr>
        <w:t xml:space="preserve"> - доля запросов, исполненных в нормативные сроки;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Зин - количество запросов, исполненных за отчетный период в нормативные сроки;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Зи</w:t>
      </w:r>
      <w:proofErr w:type="spellEnd"/>
      <w:r w:rsidRPr="00F82713">
        <w:rPr>
          <w:sz w:val="24"/>
          <w:szCs w:val="24"/>
        </w:rPr>
        <w:t xml:space="preserve"> - общее число исполненных запросов за отчетный период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9B2657" w:rsidP="009B2657">
      <w:pPr>
        <w:widowControl w:val="0"/>
        <w:tabs>
          <w:tab w:val="left" w:pos="993"/>
        </w:tabs>
        <w:spacing w:after="160" w:line="259" w:lineRule="auto"/>
        <w:ind w:left="709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>2.3</w:t>
      </w:r>
      <w:r w:rsidR="00CF26B6" w:rsidRPr="00F82713">
        <w:rPr>
          <w:sz w:val="24"/>
          <w:szCs w:val="24"/>
        </w:rPr>
        <w:t xml:space="preserve"> Доля архивных фондов муниципального архива, внесенных в общеотраслевую базу данных "Архивный фонд", от общего количества архивных фондов, хранящихся в муниципальном архиве</w:t>
      </w:r>
    </w:p>
    <w:p w:rsidR="00CF26B6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Источник информации: Архивный отдел Администрация Истринского муниципального района</w:t>
      </w:r>
      <w:r w:rsidR="00F82713">
        <w:rPr>
          <w:sz w:val="24"/>
          <w:szCs w:val="24"/>
        </w:rPr>
        <w:t>.</w:t>
      </w:r>
    </w:p>
    <w:p w:rsidR="00F82713" w:rsidRPr="00F82713" w:rsidRDefault="00F82713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lastRenderedPageBreak/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Показатель определяется по результатам включения в автоматизированную систему государственного учета документов Архивного фонда Московской области и определяется по формуле: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А = </w:t>
      </w:r>
      <w:proofErr w:type="spellStart"/>
      <w:r w:rsidRPr="00F82713">
        <w:rPr>
          <w:sz w:val="24"/>
          <w:szCs w:val="24"/>
        </w:rPr>
        <w:t>Аа</w:t>
      </w:r>
      <w:proofErr w:type="spellEnd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Аоб</w:t>
      </w:r>
      <w:proofErr w:type="spellEnd"/>
      <w:r w:rsidRPr="00F82713">
        <w:rPr>
          <w:sz w:val="24"/>
          <w:szCs w:val="24"/>
        </w:rPr>
        <w:t>*100%, где: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А - доля архивных фондов муниципального архива, внесенных в общеотраслевую базу данных "Архивный фонд", в общем количестве архивных фондов муниципального архива;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Аа</w:t>
      </w:r>
      <w:proofErr w:type="spellEnd"/>
      <w:r w:rsidRPr="00F82713">
        <w:rPr>
          <w:sz w:val="24"/>
          <w:szCs w:val="24"/>
        </w:rPr>
        <w:t xml:space="preserve"> - количество архивных фондов, включенных в базу данных "Архивный фонд";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Аоб</w:t>
      </w:r>
      <w:proofErr w:type="spellEnd"/>
      <w:r w:rsidRPr="00F82713">
        <w:rPr>
          <w:sz w:val="24"/>
          <w:szCs w:val="24"/>
        </w:rPr>
        <w:t xml:space="preserve"> - общее количество архивных фондов муниципального архива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9B2657" w:rsidP="009B2657">
      <w:pPr>
        <w:widowControl w:val="0"/>
        <w:tabs>
          <w:tab w:val="left" w:pos="993"/>
        </w:tabs>
        <w:spacing w:after="160" w:line="259" w:lineRule="auto"/>
        <w:ind w:left="709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>2.4</w:t>
      </w:r>
      <w:r w:rsidR="00CF26B6" w:rsidRPr="00F82713">
        <w:rPr>
          <w:sz w:val="24"/>
          <w:szCs w:val="24"/>
        </w:rPr>
        <w:t>Доля описей дел в муниципальном архиве, на которые создан фонд пользования в электронном виде, от общего количества описей в муниципальном архиве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Показатель определяется по результатам создания фонда пользования описей в электронном виде и определяется по формуле: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О = </w:t>
      </w:r>
      <w:proofErr w:type="spellStart"/>
      <w:r w:rsidRPr="00F82713">
        <w:rPr>
          <w:sz w:val="24"/>
          <w:szCs w:val="24"/>
        </w:rPr>
        <w:t>Оэ</w:t>
      </w:r>
      <w:proofErr w:type="spellEnd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Ооб</w:t>
      </w:r>
      <w:proofErr w:type="spellEnd"/>
      <w:r w:rsidRPr="00F82713">
        <w:rPr>
          <w:sz w:val="24"/>
          <w:szCs w:val="24"/>
        </w:rPr>
        <w:t>*100%, где: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О - доля описей дел муниципального архива, на которые создан фонд пользования в электронном виде;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Оэ</w:t>
      </w:r>
      <w:proofErr w:type="spellEnd"/>
      <w:r w:rsidRPr="00F82713">
        <w:rPr>
          <w:sz w:val="24"/>
          <w:szCs w:val="24"/>
        </w:rPr>
        <w:t xml:space="preserve"> - количество описей, на которые создан фонд пользования в электронном виде;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Ооб</w:t>
      </w:r>
      <w:proofErr w:type="spellEnd"/>
      <w:r w:rsidRPr="00F82713">
        <w:rPr>
          <w:sz w:val="24"/>
          <w:szCs w:val="24"/>
        </w:rPr>
        <w:t xml:space="preserve"> - общее количество описей в муниципальном архиве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9B2657" w:rsidP="009B2657">
      <w:pPr>
        <w:widowControl w:val="0"/>
        <w:tabs>
          <w:tab w:val="left" w:pos="993"/>
        </w:tabs>
        <w:spacing w:after="160" w:line="259" w:lineRule="auto"/>
        <w:ind w:left="709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>2.5</w:t>
      </w:r>
      <w:r w:rsidR="00CF26B6" w:rsidRPr="00F82713">
        <w:rPr>
          <w:sz w:val="24"/>
          <w:szCs w:val="24"/>
        </w:rPr>
        <w:t xml:space="preserve"> Доля запросов, поступивших в электронном виде в муниципальный архив, от общего числа запросов, поступивших за отчетный период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Показатель определяется по результатам поступления запросов в электронном виде за отчетный период и определяется по формуле: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 xml:space="preserve">Зэ = </w:t>
      </w:r>
      <w:proofErr w:type="spellStart"/>
      <w:r w:rsidRPr="00F82713">
        <w:rPr>
          <w:sz w:val="24"/>
          <w:szCs w:val="24"/>
        </w:rPr>
        <w:t>Зэп</w:t>
      </w:r>
      <w:proofErr w:type="spellEnd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Зо</w:t>
      </w:r>
      <w:proofErr w:type="spellEnd"/>
      <w:r w:rsidRPr="00F82713">
        <w:rPr>
          <w:sz w:val="24"/>
          <w:szCs w:val="24"/>
        </w:rPr>
        <w:t>*100%, где: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Зэ - доля запросов, поступивших в электронном виде в муниципальный архив;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Зэп</w:t>
      </w:r>
      <w:proofErr w:type="spellEnd"/>
      <w:r w:rsidRPr="00F82713">
        <w:rPr>
          <w:sz w:val="24"/>
          <w:szCs w:val="24"/>
        </w:rPr>
        <w:t xml:space="preserve"> - количество запросов, поступивших за отчетный период в электронном виде;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Зо</w:t>
      </w:r>
      <w:proofErr w:type="spellEnd"/>
      <w:r w:rsidRPr="00F82713">
        <w:rPr>
          <w:sz w:val="24"/>
          <w:szCs w:val="24"/>
        </w:rPr>
        <w:t xml:space="preserve"> - общее число поступивших запросов за отчетный период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9B2657" w:rsidP="009B2657">
      <w:pPr>
        <w:widowControl w:val="0"/>
        <w:tabs>
          <w:tab w:val="left" w:pos="993"/>
        </w:tabs>
        <w:spacing w:after="160" w:line="259" w:lineRule="auto"/>
        <w:ind w:left="709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>2.6</w:t>
      </w:r>
      <w:r w:rsidR="00CF26B6" w:rsidRPr="00F82713">
        <w:rPr>
          <w:sz w:val="24"/>
          <w:szCs w:val="24"/>
        </w:rPr>
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в архивном отделе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Показатель определяется по результатам включения единиц хранения в автоматизированные информационно-поисковые системы и определяется по формуле: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Еаипс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Еваипс</w:t>
      </w:r>
      <w:proofErr w:type="spellEnd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Еоб</w:t>
      </w:r>
      <w:proofErr w:type="spellEnd"/>
      <w:r w:rsidRPr="00F82713">
        <w:rPr>
          <w:sz w:val="24"/>
          <w:szCs w:val="24"/>
        </w:rPr>
        <w:t>*100%, где: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Еаипс</w:t>
      </w:r>
      <w:proofErr w:type="spellEnd"/>
      <w:r w:rsidRPr="00F82713">
        <w:rPr>
          <w:sz w:val="24"/>
          <w:szCs w:val="24"/>
        </w:rPr>
        <w:t xml:space="preserve"> - доля единиц хранения, включенных в автоматизированные информационно-поисковые системы, в общем объеме единиц хранении муниципального архива;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Еваипс</w:t>
      </w:r>
      <w:proofErr w:type="spellEnd"/>
      <w:r w:rsidRPr="00F82713">
        <w:rPr>
          <w:sz w:val="24"/>
          <w:szCs w:val="24"/>
        </w:rPr>
        <w:t xml:space="preserve"> - количество единиц хранения, включенных в автоматизированные информационно-поисковые системы;</w:t>
      </w:r>
    </w:p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Еоб</w:t>
      </w:r>
      <w:proofErr w:type="spellEnd"/>
      <w:r w:rsidRPr="00F82713">
        <w:rPr>
          <w:sz w:val="24"/>
          <w:szCs w:val="24"/>
        </w:rPr>
        <w:t xml:space="preserve"> - общее количество единиц хранения, находящихся на хранении в муниципальном архиве</w:t>
      </w:r>
    </w:p>
    <w:p w:rsidR="00CF26B6" w:rsidRPr="00F82713" w:rsidRDefault="00204821" w:rsidP="009B2657">
      <w:pPr>
        <w:keepNext/>
        <w:keepLines/>
        <w:widowControl w:val="0"/>
        <w:tabs>
          <w:tab w:val="left" w:pos="993"/>
        </w:tabs>
        <w:spacing w:before="240" w:after="160" w:line="259" w:lineRule="auto"/>
        <w:jc w:val="center"/>
        <w:outlineLvl w:val="0"/>
        <w:rPr>
          <w:rFonts w:eastAsia="Times New Roman"/>
          <w:sz w:val="24"/>
          <w:szCs w:val="24"/>
        </w:rPr>
      </w:pPr>
      <w:r w:rsidRPr="00F82713">
        <w:rPr>
          <w:rFonts w:eastAsia="Times New Roman"/>
          <w:b/>
          <w:sz w:val="24"/>
          <w:szCs w:val="24"/>
        </w:rPr>
        <w:lastRenderedPageBreak/>
        <w:tab/>
      </w:r>
      <w:r w:rsidR="009B2657" w:rsidRPr="00F82713">
        <w:rPr>
          <w:rFonts w:eastAsia="Times New Roman"/>
          <w:sz w:val="24"/>
          <w:szCs w:val="24"/>
        </w:rPr>
        <w:t xml:space="preserve">3. </w:t>
      </w:r>
      <w:r w:rsidR="00CF26B6" w:rsidRPr="00F82713">
        <w:rPr>
          <w:rFonts w:eastAsia="Times New Roman"/>
          <w:sz w:val="24"/>
          <w:szCs w:val="24"/>
        </w:rPr>
        <w:t>Подпрограмма «Обеспечение мероприятий, проводимых на территории Истринского муниципального района»</w:t>
      </w:r>
    </w:p>
    <w:p w:rsidR="00CF26B6" w:rsidRPr="00F82713" w:rsidRDefault="00CF26B6" w:rsidP="00CF26B6">
      <w:pPr>
        <w:tabs>
          <w:tab w:val="left" w:pos="993"/>
        </w:tabs>
        <w:spacing w:after="160" w:line="259" w:lineRule="auto"/>
        <w:ind w:left="567"/>
        <w:contextualSpacing/>
        <w:rPr>
          <w:sz w:val="24"/>
          <w:szCs w:val="24"/>
        </w:rPr>
      </w:pPr>
    </w:p>
    <w:p w:rsidR="00CF26B6" w:rsidRPr="00F82713" w:rsidRDefault="009B2657" w:rsidP="009B2657">
      <w:pPr>
        <w:tabs>
          <w:tab w:val="left" w:pos="993"/>
        </w:tabs>
        <w:spacing w:after="160" w:line="259" w:lineRule="auto"/>
        <w:ind w:left="1418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>3.1</w:t>
      </w:r>
      <w:proofErr w:type="gramStart"/>
      <w:r w:rsidR="00CF26B6" w:rsidRPr="00F82713">
        <w:rPr>
          <w:sz w:val="24"/>
          <w:szCs w:val="24"/>
        </w:rPr>
        <w:t xml:space="preserve"> Д</w:t>
      </w:r>
      <w:proofErr w:type="gramEnd"/>
      <w:r w:rsidR="00CF26B6" w:rsidRPr="00F82713">
        <w:rPr>
          <w:sz w:val="24"/>
          <w:szCs w:val="24"/>
        </w:rPr>
        <w:t>ля проведения процедур закупок в общем количестве запланированных процедур закупок на уровне 100%.</w:t>
      </w:r>
    </w:p>
    <w:p w:rsidR="00CF26B6" w:rsidRPr="00F82713" w:rsidRDefault="00CF26B6" w:rsidP="00CF26B6">
      <w:pPr>
        <w:tabs>
          <w:tab w:val="left" w:pos="993"/>
        </w:tabs>
        <w:spacing w:after="160" w:line="259" w:lineRule="auto"/>
        <w:ind w:left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Расчёт показателя:</w:t>
      </w:r>
    </w:p>
    <w:p w:rsidR="00CF26B6" w:rsidRPr="00F82713" w:rsidRDefault="00CF26B6" w:rsidP="00CF26B6">
      <w:pPr>
        <w:tabs>
          <w:tab w:val="left" w:pos="993"/>
        </w:tabs>
        <w:spacing w:after="160" w:line="259" w:lineRule="auto"/>
        <w:ind w:left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ДЗ=ПЗ/ППЗх100%, где</w:t>
      </w:r>
    </w:p>
    <w:p w:rsidR="00CF26B6" w:rsidRPr="00F82713" w:rsidRDefault="00CF26B6" w:rsidP="00CF26B6">
      <w:pPr>
        <w:tabs>
          <w:tab w:val="left" w:pos="993"/>
        </w:tabs>
        <w:spacing w:after="160" w:line="259" w:lineRule="auto"/>
        <w:ind w:left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ПЗ – проведение процедур закупок.</w:t>
      </w:r>
    </w:p>
    <w:p w:rsidR="00CF26B6" w:rsidRPr="00F82713" w:rsidRDefault="00CF26B6" w:rsidP="00CF26B6">
      <w:pPr>
        <w:tabs>
          <w:tab w:val="left" w:pos="993"/>
        </w:tabs>
        <w:spacing w:after="160" w:line="259" w:lineRule="auto"/>
        <w:ind w:left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ППЗ – запланированные процедуры закупок</w:t>
      </w:r>
    </w:p>
    <w:p w:rsidR="00CF26B6" w:rsidRPr="00F82713" w:rsidRDefault="00CF26B6" w:rsidP="00204821">
      <w:pPr>
        <w:pStyle w:val="a3"/>
        <w:keepNext/>
        <w:keepLines/>
        <w:widowControl w:val="0"/>
        <w:numPr>
          <w:ilvl w:val="0"/>
          <w:numId w:val="11"/>
        </w:numPr>
        <w:tabs>
          <w:tab w:val="left" w:pos="993"/>
        </w:tabs>
        <w:spacing w:before="240" w:after="160" w:line="259" w:lineRule="auto"/>
        <w:outlineLvl w:val="0"/>
        <w:rPr>
          <w:rFonts w:eastAsia="Times New Roman"/>
          <w:sz w:val="24"/>
          <w:szCs w:val="24"/>
        </w:rPr>
      </w:pPr>
      <w:bookmarkStart w:id="0" w:name="_GoBack"/>
      <w:r w:rsidRPr="00F82713">
        <w:rPr>
          <w:rFonts w:eastAsia="Times New Roman"/>
          <w:sz w:val="24"/>
          <w:szCs w:val="24"/>
        </w:rPr>
        <w:t>«Обеспечивающая подпрограмма»</w:t>
      </w:r>
    </w:p>
    <w:bookmarkEnd w:id="0"/>
    <w:p w:rsidR="00CF26B6" w:rsidRPr="00F82713" w:rsidRDefault="00CF26B6" w:rsidP="00CF26B6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9B2657" w:rsidP="009B2657">
      <w:pPr>
        <w:widowControl w:val="0"/>
        <w:tabs>
          <w:tab w:val="left" w:pos="1134"/>
        </w:tabs>
        <w:spacing w:after="160" w:line="259" w:lineRule="auto"/>
        <w:ind w:left="709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 xml:space="preserve">          4.1</w:t>
      </w:r>
      <w:r w:rsidR="00CF26B6" w:rsidRPr="00F82713">
        <w:rPr>
          <w:sz w:val="24"/>
          <w:szCs w:val="24"/>
        </w:rPr>
        <w:t>Доля проведенных процедур закупок в общем количестве запланированных процедур закупок на уровне 100%, %.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>Источник информации: Управление муниципального заказа администрации Истринского муниципального района.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proofErr w:type="spellStart"/>
      <w:r w:rsidRPr="00F82713">
        <w:rPr>
          <w:rFonts w:eastAsia="Times New Roman"/>
          <w:sz w:val="24"/>
          <w:szCs w:val="24"/>
        </w:rPr>
        <w:t>Дкпз</w:t>
      </w:r>
      <w:proofErr w:type="spellEnd"/>
      <w:r w:rsidRPr="00F82713">
        <w:rPr>
          <w:rFonts w:eastAsia="Times New Roman"/>
          <w:sz w:val="24"/>
          <w:szCs w:val="24"/>
        </w:rPr>
        <w:t xml:space="preserve">= </w:t>
      </w:r>
      <w:proofErr w:type="spellStart"/>
      <w:r w:rsidRPr="00F82713">
        <w:rPr>
          <w:rFonts w:eastAsia="Times New Roman"/>
          <w:sz w:val="24"/>
          <w:szCs w:val="24"/>
        </w:rPr>
        <w:t>КПЗф</w:t>
      </w:r>
      <w:proofErr w:type="spellEnd"/>
      <w:r w:rsidRPr="00F82713">
        <w:rPr>
          <w:rFonts w:eastAsia="Times New Roman"/>
          <w:sz w:val="24"/>
          <w:szCs w:val="24"/>
        </w:rPr>
        <w:t xml:space="preserve">/ </w:t>
      </w:r>
      <w:proofErr w:type="spellStart"/>
      <w:r w:rsidRPr="00F82713">
        <w:rPr>
          <w:rFonts w:eastAsia="Times New Roman"/>
          <w:sz w:val="24"/>
          <w:szCs w:val="24"/>
        </w:rPr>
        <w:t>КПЗп</w:t>
      </w:r>
      <w:proofErr w:type="spellEnd"/>
      <w:r w:rsidRPr="00F82713">
        <w:rPr>
          <w:rFonts w:eastAsia="Times New Roman"/>
          <w:sz w:val="24"/>
          <w:szCs w:val="24"/>
        </w:rPr>
        <w:t xml:space="preserve"> х 100%, где: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Дкпз</w:t>
      </w:r>
      <w:proofErr w:type="spellEnd"/>
      <w:r w:rsidRPr="00F82713">
        <w:rPr>
          <w:sz w:val="24"/>
          <w:szCs w:val="24"/>
        </w:rPr>
        <w:t xml:space="preserve"> – доля проведенных процедур закупок в отчетном году;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КПЗф</w:t>
      </w:r>
      <w:proofErr w:type="spellEnd"/>
      <w:r w:rsidRPr="00F82713">
        <w:rPr>
          <w:sz w:val="24"/>
          <w:szCs w:val="24"/>
        </w:rPr>
        <w:t xml:space="preserve"> – фактическое количество процедур закупок, проведенных в отчетном году;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КПЗп</w:t>
      </w:r>
      <w:proofErr w:type="spellEnd"/>
      <w:r w:rsidRPr="00F82713">
        <w:rPr>
          <w:sz w:val="24"/>
          <w:szCs w:val="24"/>
        </w:rPr>
        <w:t xml:space="preserve"> - плановое количество процедур закупок, проведенных в отчетном году, в соответствии с утвержденным планом (планом-графиком) закупок.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CF26B6" w:rsidRPr="00F82713" w:rsidRDefault="009B2657" w:rsidP="009B2657">
      <w:pPr>
        <w:widowControl w:val="0"/>
        <w:tabs>
          <w:tab w:val="left" w:pos="1134"/>
        </w:tabs>
        <w:spacing w:after="160" w:line="259" w:lineRule="auto"/>
        <w:ind w:left="1260"/>
        <w:contextualSpacing/>
        <w:jc w:val="left"/>
        <w:rPr>
          <w:sz w:val="24"/>
          <w:szCs w:val="24"/>
        </w:rPr>
      </w:pPr>
      <w:r w:rsidRPr="00F82713">
        <w:rPr>
          <w:sz w:val="24"/>
          <w:szCs w:val="24"/>
        </w:rPr>
        <w:t xml:space="preserve"> 4.2</w:t>
      </w:r>
      <w:r w:rsidR="00CF26B6" w:rsidRPr="00F82713">
        <w:rPr>
          <w:sz w:val="24"/>
          <w:szCs w:val="24"/>
        </w:rPr>
        <w:t xml:space="preserve">Доля выплаченных объемов денежного содержания, прочих и иных выплат </w:t>
      </w:r>
      <w:proofErr w:type="gramStart"/>
      <w:r w:rsidR="00CF26B6" w:rsidRPr="00F82713">
        <w:rPr>
          <w:sz w:val="24"/>
          <w:szCs w:val="24"/>
        </w:rPr>
        <w:t>от</w:t>
      </w:r>
      <w:proofErr w:type="gramEnd"/>
      <w:r w:rsidR="00CF26B6" w:rsidRPr="00F82713">
        <w:rPr>
          <w:sz w:val="24"/>
          <w:szCs w:val="24"/>
        </w:rPr>
        <w:t xml:space="preserve"> запланированных к выплате на уровне 100%, %.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>Источник информации: Управление бухгалтерского учета, контроля и отчетности администрации Истринского муниципального района.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>Расчет показателя: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proofErr w:type="spellStart"/>
      <w:r w:rsidRPr="00F82713">
        <w:rPr>
          <w:rFonts w:eastAsia="Times New Roman"/>
          <w:sz w:val="24"/>
          <w:szCs w:val="24"/>
        </w:rPr>
        <w:t>Дв</w:t>
      </w:r>
      <w:proofErr w:type="spellEnd"/>
      <w:r w:rsidRPr="00F82713">
        <w:rPr>
          <w:rFonts w:eastAsia="Times New Roman"/>
          <w:sz w:val="24"/>
          <w:szCs w:val="24"/>
        </w:rPr>
        <w:t xml:space="preserve">= </w:t>
      </w:r>
      <w:proofErr w:type="spellStart"/>
      <w:r w:rsidRPr="00F82713">
        <w:rPr>
          <w:rFonts w:eastAsia="Times New Roman"/>
          <w:sz w:val="24"/>
          <w:szCs w:val="24"/>
        </w:rPr>
        <w:t>Вф</w:t>
      </w:r>
      <w:proofErr w:type="spellEnd"/>
      <w:r w:rsidRPr="00F82713">
        <w:rPr>
          <w:rFonts w:eastAsia="Times New Roman"/>
          <w:sz w:val="24"/>
          <w:szCs w:val="24"/>
        </w:rPr>
        <w:t xml:space="preserve">/ </w:t>
      </w:r>
      <w:proofErr w:type="spellStart"/>
      <w:r w:rsidRPr="00F82713">
        <w:rPr>
          <w:rFonts w:eastAsia="Times New Roman"/>
          <w:sz w:val="24"/>
          <w:szCs w:val="24"/>
        </w:rPr>
        <w:t>Впл</w:t>
      </w:r>
      <w:proofErr w:type="spellEnd"/>
      <w:r w:rsidRPr="00F82713">
        <w:rPr>
          <w:rFonts w:eastAsia="Times New Roman"/>
          <w:sz w:val="24"/>
          <w:szCs w:val="24"/>
        </w:rPr>
        <w:t xml:space="preserve"> х 100%, где: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Дв</w:t>
      </w:r>
      <w:proofErr w:type="spellEnd"/>
      <w:r w:rsidRPr="00F82713">
        <w:rPr>
          <w:sz w:val="24"/>
          <w:szCs w:val="24"/>
        </w:rPr>
        <w:t xml:space="preserve"> – доля выплаченных объемов денежного содержания, прочих и иных выплат в отчетном году;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Вф</w:t>
      </w:r>
      <w:proofErr w:type="spellEnd"/>
      <w:r w:rsidRPr="00F82713">
        <w:rPr>
          <w:sz w:val="24"/>
          <w:szCs w:val="24"/>
        </w:rPr>
        <w:t xml:space="preserve"> – фактически произведенные выплаты денежного содержания, прочих и иных выплат в отчетном году;</w:t>
      </w:r>
    </w:p>
    <w:p w:rsidR="00CF26B6" w:rsidRPr="00F82713" w:rsidRDefault="00CF26B6" w:rsidP="00CF26B6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ПКпз</w:t>
      </w:r>
      <w:proofErr w:type="spellEnd"/>
      <w:r w:rsidRPr="00F82713">
        <w:rPr>
          <w:sz w:val="24"/>
          <w:szCs w:val="24"/>
        </w:rPr>
        <w:t xml:space="preserve"> - плановый объем выплат денежного содержания, прочих и иных выплат в отчетном году.</w:t>
      </w:r>
    </w:p>
    <w:p w:rsidR="00CF26B6" w:rsidRPr="00F82713" w:rsidRDefault="00CF26B6" w:rsidP="00CF26B6">
      <w:pPr>
        <w:rPr>
          <w:sz w:val="24"/>
          <w:szCs w:val="24"/>
        </w:rPr>
      </w:pPr>
    </w:p>
    <w:p w:rsidR="00B1215C" w:rsidRPr="00F82713" w:rsidRDefault="00F82713">
      <w:pPr>
        <w:rPr>
          <w:sz w:val="24"/>
          <w:szCs w:val="24"/>
        </w:rPr>
      </w:pPr>
    </w:p>
    <w:sectPr w:rsidR="00B1215C" w:rsidRPr="00F82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A36"/>
    <w:multiLevelType w:val="multilevel"/>
    <w:tmpl w:val="471A29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105537B3"/>
    <w:multiLevelType w:val="multilevel"/>
    <w:tmpl w:val="01E623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17D60E8"/>
    <w:multiLevelType w:val="hybridMultilevel"/>
    <w:tmpl w:val="7D800544"/>
    <w:lvl w:ilvl="0" w:tplc="607870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6D5693"/>
    <w:multiLevelType w:val="multilevel"/>
    <w:tmpl w:val="DD0CAD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8B66E2D"/>
    <w:multiLevelType w:val="hybridMultilevel"/>
    <w:tmpl w:val="DCE82C94"/>
    <w:lvl w:ilvl="0" w:tplc="2252E648">
      <w:start w:val="4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48AB0711"/>
    <w:multiLevelType w:val="hybridMultilevel"/>
    <w:tmpl w:val="FB64F5A0"/>
    <w:lvl w:ilvl="0" w:tplc="A502C8CE">
      <w:start w:val="4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50B57C8E"/>
    <w:multiLevelType w:val="multilevel"/>
    <w:tmpl w:val="615A28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8E21946"/>
    <w:multiLevelType w:val="multilevel"/>
    <w:tmpl w:val="87A432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59BF44C2"/>
    <w:multiLevelType w:val="multilevel"/>
    <w:tmpl w:val="279CFC6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9">
    <w:nsid w:val="67777F68"/>
    <w:multiLevelType w:val="multilevel"/>
    <w:tmpl w:val="1D1E81C6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6946812"/>
    <w:multiLevelType w:val="multilevel"/>
    <w:tmpl w:val="9A94A1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8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2A"/>
    <w:rsid w:val="000E57F9"/>
    <w:rsid w:val="00204821"/>
    <w:rsid w:val="002A08CA"/>
    <w:rsid w:val="00647BEA"/>
    <w:rsid w:val="009B2657"/>
    <w:rsid w:val="00CC722A"/>
    <w:rsid w:val="00CF26B6"/>
    <w:rsid w:val="00F42F70"/>
    <w:rsid w:val="00F8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B6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6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2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6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B6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6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2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6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313D-5325-44B1-8F22-4D5491EB6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Orgotdel1</cp:lastModifiedBy>
  <cp:revision>6</cp:revision>
  <cp:lastPrinted>2015-11-24T06:52:00Z</cp:lastPrinted>
  <dcterms:created xsi:type="dcterms:W3CDTF">2015-10-26T14:54:00Z</dcterms:created>
  <dcterms:modified xsi:type="dcterms:W3CDTF">2015-11-24T06:52:00Z</dcterms:modified>
</cp:coreProperties>
</file>