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46" w:rsidRDefault="00BD3146" w:rsidP="00BD3146">
      <w:pPr>
        <w:jc w:val="both"/>
      </w:pPr>
    </w:p>
    <w:p w:rsidR="00BD3146" w:rsidRDefault="00BD3146" w:rsidP="00BD3146">
      <w:pPr>
        <w:jc w:val="both"/>
      </w:pPr>
    </w:p>
    <w:p w:rsidR="00BD3146" w:rsidRDefault="0095298B" w:rsidP="00BD314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3146">
        <w:t>Приложение № 1 к</w:t>
      </w:r>
    </w:p>
    <w:p w:rsidR="00BD3146" w:rsidRDefault="0095298B" w:rsidP="00BD31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3146">
        <w:t xml:space="preserve">Постановлению  от </w:t>
      </w:r>
      <w:r>
        <w:t>__</w:t>
      </w:r>
      <w:r w:rsidR="008E12A7">
        <w:t>14/08/2017</w:t>
      </w:r>
      <w:bookmarkStart w:id="0" w:name="_GoBack"/>
      <w:bookmarkEnd w:id="0"/>
      <w:r w:rsidR="00BD3146">
        <w:t>_ №_____</w:t>
      </w:r>
      <w:r w:rsidR="008E12A7">
        <w:t>6150/8</w:t>
      </w:r>
      <w:r w:rsidR="00BD3146" w:rsidRPr="00A06FBB">
        <w:t xml:space="preserve"> </w:t>
      </w:r>
    </w:p>
    <w:p w:rsidR="00BD3146" w:rsidRDefault="00BD3146" w:rsidP="00BD3146"/>
    <w:p w:rsidR="00BD3146" w:rsidRDefault="00BD3146" w:rsidP="00BD3146"/>
    <w:p w:rsidR="00BD3146" w:rsidRDefault="00BD3146" w:rsidP="00BD3146"/>
    <w:p w:rsidR="00BD3146" w:rsidRDefault="00BD3146" w:rsidP="00BD3146">
      <w:pPr>
        <w:jc w:val="center"/>
      </w:pPr>
      <w:r>
        <w:t xml:space="preserve">Положение «О Реестре </w:t>
      </w:r>
      <w:r w:rsidR="004F0C44">
        <w:t>муниципальных маршрутов</w:t>
      </w:r>
      <w:r>
        <w:t xml:space="preserve"> регулярных перевозок автомобильным транспортом городского округа Истра»</w:t>
      </w:r>
    </w:p>
    <w:p w:rsidR="00BD3146" w:rsidRDefault="00BD3146" w:rsidP="00BD3146">
      <w:pPr>
        <w:jc w:val="center"/>
      </w:pPr>
    </w:p>
    <w:p w:rsidR="00BD3146" w:rsidRDefault="00BD3146" w:rsidP="00BD3146"/>
    <w:p w:rsidR="00BD3146" w:rsidRDefault="00BD3146" w:rsidP="00BD3146">
      <w:pPr>
        <w:jc w:val="center"/>
      </w:pPr>
    </w:p>
    <w:p w:rsidR="00BD3146" w:rsidRDefault="004F0C44" w:rsidP="00BD3146">
      <w:pPr>
        <w:numPr>
          <w:ilvl w:val="0"/>
          <w:numId w:val="1"/>
        </w:numPr>
        <w:jc w:val="both"/>
      </w:pPr>
      <w:r>
        <w:t>Положение «</w:t>
      </w:r>
      <w:r w:rsidR="00BD3146">
        <w:t xml:space="preserve">О Реестре </w:t>
      </w:r>
      <w:r>
        <w:t>муниципальных маршрутов</w:t>
      </w:r>
      <w:r w:rsidR="00BD3146">
        <w:t xml:space="preserve"> регулярных перевозок автомобильным транспортом</w:t>
      </w:r>
      <w:r w:rsidR="00BD3146" w:rsidRPr="00BD3146">
        <w:t xml:space="preserve"> </w:t>
      </w:r>
      <w:r w:rsidR="00BD3146">
        <w:t xml:space="preserve">городского округа </w:t>
      </w:r>
      <w:r>
        <w:t>Истра»</w:t>
      </w:r>
      <w:r w:rsidR="00BD3146">
        <w:t xml:space="preserve"> </w:t>
      </w:r>
      <w:r>
        <w:t>(далее</w:t>
      </w:r>
      <w:r w:rsidR="00BD3146">
        <w:t xml:space="preserve"> – Реестр) разработано для регулирования отношений по организации регулярных перевозок пассажиров и багажа автомобильным транспортом и городским наземным электрическим транспортом в городского округа Истра.</w:t>
      </w:r>
    </w:p>
    <w:p w:rsidR="00BD3146" w:rsidRDefault="00BD3146" w:rsidP="00BD3146">
      <w:pPr>
        <w:numPr>
          <w:ilvl w:val="0"/>
          <w:numId w:val="1"/>
        </w:numPr>
        <w:jc w:val="both"/>
      </w:pPr>
      <w:proofErr w:type="gramStart"/>
      <w:r>
        <w:t>Настоящее Положение разработано в соответствии с требованиями и определениями</w:t>
      </w:r>
      <w:r w:rsidRPr="00A06FBB">
        <w:t xml:space="preserve"> </w:t>
      </w:r>
      <w:r>
        <w:t>Федеральным законом от 13.07.2015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Федерации, законом Московской области от</w:t>
      </w:r>
      <w:r w:rsidR="0095298B">
        <w:t xml:space="preserve"> </w:t>
      </w:r>
      <w:r>
        <w:t xml:space="preserve">  27.12.2005 г.  № 268/2005-ОЗ</w:t>
      </w:r>
      <w:r w:rsidR="0095298B">
        <w:t xml:space="preserve"> </w:t>
      </w:r>
      <w:r>
        <w:t xml:space="preserve"> «Об организации транспортного обслуживания населения  на территории Московской области».</w:t>
      </w:r>
      <w:proofErr w:type="gramEnd"/>
    </w:p>
    <w:p w:rsidR="00BD3146" w:rsidRDefault="00BD3146" w:rsidP="00BD3146">
      <w:pPr>
        <w:ind w:left="360"/>
        <w:jc w:val="both"/>
      </w:pPr>
    </w:p>
    <w:p w:rsidR="00BD3146" w:rsidRDefault="00BD3146" w:rsidP="00BD3146">
      <w:pPr>
        <w:numPr>
          <w:ilvl w:val="0"/>
          <w:numId w:val="1"/>
        </w:numPr>
        <w:jc w:val="both"/>
      </w:pPr>
      <w:r>
        <w:t>Для настоящего Положения используются следующие основные понятия:</w:t>
      </w:r>
    </w:p>
    <w:p w:rsidR="00BD3146" w:rsidRDefault="00BD3146" w:rsidP="00BD3146">
      <w:pPr>
        <w:ind w:left="708"/>
        <w:jc w:val="both"/>
      </w:pPr>
      <w:r>
        <w:t>- маршрутная сеть – совокупность маршрутов регулярных перевозок пассажиров в городском и пригородном сообщении, действующих или требуемых к открытию в границах</w:t>
      </w:r>
      <w:r w:rsidR="0095298B">
        <w:t xml:space="preserve"> городского округа Истра</w:t>
      </w:r>
      <w:r>
        <w:t>;</w:t>
      </w:r>
    </w:p>
    <w:p w:rsidR="0095298B" w:rsidRDefault="00BD3146" w:rsidP="00BD3146">
      <w:pPr>
        <w:ind w:left="708"/>
        <w:jc w:val="both"/>
      </w:pPr>
      <w:r>
        <w:t xml:space="preserve">- муниципальный маршрут регулярных перевозок- маршрут регулярных перевозок в границах городского поселения, </w:t>
      </w:r>
    </w:p>
    <w:p w:rsidR="00BD3146" w:rsidRDefault="00BD3146" w:rsidP="00BD3146">
      <w:pPr>
        <w:ind w:left="708"/>
        <w:jc w:val="both"/>
      </w:pPr>
      <w:r>
        <w:t>- начальный остановочный пункт- первый по времени отправления транспортного средства остановочный пункт, который указан в расписании;</w:t>
      </w:r>
    </w:p>
    <w:p w:rsidR="00BD3146" w:rsidRDefault="00BD3146" w:rsidP="00BD3146">
      <w:pPr>
        <w:ind w:left="708"/>
        <w:jc w:val="both"/>
      </w:pPr>
      <w:r>
        <w:t>- конечный остановочный пункт- последний остановочный пункт, который указан в расписании;</w:t>
      </w:r>
    </w:p>
    <w:p w:rsidR="00BD3146" w:rsidRDefault="00BD3146" w:rsidP="00BD3146">
      <w:pPr>
        <w:ind w:left="708"/>
        <w:jc w:val="both"/>
      </w:pPr>
      <w:r>
        <w:t>- вид транспортного средства- автобус;</w:t>
      </w:r>
    </w:p>
    <w:p w:rsidR="00BD3146" w:rsidRDefault="00BD3146" w:rsidP="00BD3146">
      <w:pPr>
        <w:ind w:left="708"/>
        <w:jc w:val="both"/>
      </w:pPr>
      <w:r>
        <w:t>- класс</w:t>
      </w:r>
      <w:r w:rsidRPr="00231AEF">
        <w:t xml:space="preserve"> </w:t>
      </w:r>
      <w:r>
        <w:t xml:space="preserve">транспортного средства-группа транспортных средств, характеризующихся определенными габаритами в части длины (особо малый класс- дина до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включительно, малый класс –длина от более чем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до </w:t>
      </w:r>
      <w:smartTag w:uri="urn:schemas-microsoft-com:office:smarttags" w:element="metricconverter">
        <w:smartTagPr>
          <w:attr w:name="ProductID" w:val="7,5 метра"/>
        </w:smartTagPr>
        <w:r>
          <w:t>7,5 метра</w:t>
        </w:r>
      </w:smartTag>
      <w:r>
        <w:t xml:space="preserve"> включительно, средний класс- длина от более чем </w:t>
      </w:r>
      <w:smartTag w:uri="urn:schemas-microsoft-com:office:smarttags" w:element="metricconverter">
        <w:smartTagPr>
          <w:attr w:name="ProductID" w:val="7,5 метра"/>
        </w:smartTagPr>
        <w:r>
          <w:t>7,5 метра</w:t>
        </w:r>
      </w:smartTag>
      <w:r>
        <w:t xml:space="preserve"> до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 включительно, большой класс – длина от более чем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 до </w:t>
      </w:r>
      <w:smartTag w:uri="urn:schemas-microsoft-com:office:smarttags" w:element="metricconverter">
        <w:smartTagPr>
          <w:attr w:name="ProductID" w:val="16 метров"/>
        </w:smartTagPr>
        <w:r>
          <w:t>16 метров</w:t>
        </w:r>
      </w:smartTag>
      <w:r>
        <w:t xml:space="preserve"> включительно, особо большой класс – длина более </w:t>
      </w:r>
      <w:smartTag w:uri="urn:schemas-microsoft-com:office:smarttags" w:element="metricconverter">
        <w:smartTagPr>
          <w:attr w:name="ProductID" w:val="16 метров"/>
        </w:smartTagPr>
        <w:r>
          <w:t>16 метров</w:t>
        </w:r>
      </w:smartTag>
      <w:r>
        <w:t>);</w:t>
      </w:r>
    </w:p>
    <w:p w:rsidR="00BD3146" w:rsidRDefault="00BD3146" w:rsidP="00BD3146">
      <w:pPr>
        <w:ind w:left="708"/>
        <w:jc w:val="both"/>
      </w:pPr>
      <w:r>
        <w:t>- расписание движения – график, устанавливающий время и интервалы прибытия транспортных средств в остановочный пункт, либо отправления транспортных средств от остановочного пункта;</w:t>
      </w:r>
    </w:p>
    <w:p w:rsidR="00BD3146" w:rsidRDefault="00BD3146" w:rsidP="00BD3146">
      <w:pPr>
        <w:ind w:left="708"/>
        <w:jc w:val="both"/>
      </w:pPr>
      <w:r>
        <w:t>- регулярные перевозки по регулируемым тарифам – регулярные перевозки, осуществляемые с применением тарифов, установленных органами государственной власти или органами местного самоуправления, и предоставлением всех льгот на проезд, утвержденных в установленном порядке;</w:t>
      </w:r>
    </w:p>
    <w:p w:rsidR="00BD3146" w:rsidRDefault="00BD3146" w:rsidP="00BD3146">
      <w:pPr>
        <w:ind w:left="708"/>
        <w:jc w:val="both"/>
      </w:pPr>
      <w:r>
        <w:t>- регулярные перевозки по нерегулируемым тарифам – регулярные перевозки, осуществляемые с применением тарифов, установленных</w:t>
      </w:r>
      <w:r w:rsidR="0095298B">
        <w:t xml:space="preserve"> </w:t>
      </w:r>
      <w:r>
        <w:t xml:space="preserve">  перевозчиком; </w:t>
      </w:r>
    </w:p>
    <w:p w:rsidR="00BD3146" w:rsidRDefault="00BD3146" w:rsidP="00BD3146">
      <w:pPr>
        <w:ind w:left="708"/>
        <w:jc w:val="both"/>
      </w:pPr>
      <w:r>
        <w:lastRenderedPageBreak/>
        <w:t>- перевозчик – юридическое лицо либо индивидуальный предприниматель, имеющие лицензию на право осуществления деятельности по перевозке пассажиров автомобильным транспортом;</w:t>
      </w:r>
    </w:p>
    <w:p w:rsidR="00BD3146" w:rsidRDefault="00BD3146" w:rsidP="00BD3146">
      <w:pPr>
        <w:ind w:left="708"/>
        <w:jc w:val="both"/>
      </w:pPr>
      <w:r>
        <w:t xml:space="preserve">- уполномоченный орган </w:t>
      </w:r>
      <w:r w:rsidR="0095298B">
        <w:t xml:space="preserve"> </w:t>
      </w:r>
      <w:r>
        <w:t xml:space="preserve"> местного самоуправления   – администрация </w:t>
      </w:r>
      <w:r w:rsidR="0095298B">
        <w:t>городского округа Истра</w:t>
      </w:r>
      <w:r>
        <w:t xml:space="preserve">. </w:t>
      </w:r>
    </w:p>
    <w:p w:rsidR="00BD3146" w:rsidRDefault="00BD3146" w:rsidP="00BD3146">
      <w:pPr>
        <w:ind w:left="708"/>
        <w:jc w:val="both"/>
      </w:pPr>
    </w:p>
    <w:p w:rsidR="00BD3146" w:rsidRDefault="00BD3146" w:rsidP="00BD3146">
      <w:pPr>
        <w:ind w:left="708"/>
        <w:jc w:val="both"/>
      </w:pPr>
      <w:r>
        <w:t>4. В Реестр должны быть включены следующие сведения:</w:t>
      </w:r>
    </w:p>
    <w:p w:rsidR="00BD3146" w:rsidRDefault="00BD3146" w:rsidP="00BD3146">
      <w:pPr>
        <w:ind w:left="708"/>
        <w:jc w:val="both"/>
      </w:pPr>
      <w:r>
        <w:t>1) регистрационный номер маршрута;</w:t>
      </w:r>
    </w:p>
    <w:p w:rsidR="00BD3146" w:rsidRDefault="00BD3146" w:rsidP="00BD3146">
      <w:pPr>
        <w:ind w:left="708"/>
        <w:jc w:val="both"/>
      </w:pPr>
      <w:r>
        <w:t>2) порядковый номер маршрута;</w:t>
      </w:r>
    </w:p>
    <w:p w:rsidR="00BD3146" w:rsidRDefault="00BD3146" w:rsidP="00BD3146">
      <w:pPr>
        <w:ind w:left="708"/>
        <w:jc w:val="both"/>
      </w:pPr>
      <w:r>
        <w:t>3) наименование маршрута в виде наименований начального остановочного пункта и конечного остановочного пункта по маршруту регулярных перевозок;</w:t>
      </w:r>
    </w:p>
    <w:p w:rsidR="00BD3146" w:rsidRDefault="00BD3146" w:rsidP="00BD3146">
      <w:pPr>
        <w:ind w:left="708"/>
        <w:jc w:val="both"/>
      </w:pPr>
      <w:r>
        <w:t>4) наименования промежуточных остановочных пунктов по маршруту регулярных перевозок;</w:t>
      </w:r>
    </w:p>
    <w:p w:rsidR="00BD3146" w:rsidRDefault="00BD3146" w:rsidP="00BD3146">
      <w:pPr>
        <w:ind w:left="708"/>
        <w:jc w:val="both"/>
      </w:pPr>
      <w:r>
        <w:t>5) 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перевозок;</w:t>
      </w:r>
    </w:p>
    <w:p w:rsidR="00BD3146" w:rsidRDefault="00BD3146" w:rsidP="00BD3146">
      <w:pPr>
        <w:ind w:left="708"/>
        <w:jc w:val="both"/>
      </w:pPr>
      <w:r>
        <w:t>6) протяженность маршрута регулярных перевозок;</w:t>
      </w:r>
    </w:p>
    <w:p w:rsidR="00BD3146" w:rsidRDefault="00BD3146" w:rsidP="00BD3146">
      <w:pPr>
        <w:ind w:left="708"/>
        <w:jc w:val="both"/>
      </w:pPr>
      <w:r>
        <w:t xml:space="preserve">7) порядок посадки и высадки пассажиров (только в установленных остановочных пунктах или, в любом не запрещенном правилами дорожного движения месте по маршруту регулярных  </w:t>
      </w:r>
      <w:r w:rsidR="0095298B">
        <w:t xml:space="preserve"> </w:t>
      </w:r>
      <w:r>
        <w:t>перевозок;</w:t>
      </w:r>
    </w:p>
    <w:p w:rsidR="00BD3146" w:rsidRDefault="00BD3146" w:rsidP="00BD3146">
      <w:pPr>
        <w:ind w:left="708"/>
        <w:jc w:val="both"/>
      </w:pPr>
      <w:r>
        <w:t>8) вид регулярных перевозок;</w:t>
      </w:r>
    </w:p>
    <w:p w:rsidR="00BD3146" w:rsidRDefault="00BD3146" w:rsidP="00BD3146">
      <w:pPr>
        <w:ind w:left="708"/>
        <w:jc w:val="both"/>
      </w:pPr>
      <w:r>
        <w:t>9) виды транспортных средств и классы транспортных средств, которые используются для перевозок по маршруту регулярных перевозок, максимальное транспортных средств каждого класса;</w:t>
      </w:r>
    </w:p>
    <w:p w:rsidR="00BD3146" w:rsidRDefault="00BD3146" w:rsidP="00BD3146">
      <w:pPr>
        <w:ind w:left="708"/>
        <w:jc w:val="both"/>
      </w:pPr>
      <w:r>
        <w:t>10) экологические характеристики транспортных средств,</w:t>
      </w:r>
      <w:r w:rsidRPr="00B03327">
        <w:t xml:space="preserve"> </w:t>
      </w:r>
      <w:r>
        <w:t>которые используются для перевозок по маршруту регулярных перевозок:</w:t>
      </w:r>
    </w:p>
    <w:p w:rsidR="00BD3146" w:rsidRDefault="00BD3146" w:rsidP="00BD3146">
      <w:pPr>
        <w:ind w:left="708"/>
        <w:jc w:val="both"/>
      </w:pPr>
      <w:r>
        <w:t xml:space="preserve">11) дата начала осуществления регулярных </w:t>
      </w:r>
      <w:r w:rsidR="0095298B">
        <w:t xml:space="preserve"> </w:t>
      </w:r>
      <w:r>
        <w:t xml:space="preserve"> перевозок;</w:t>
      </w:r>
    </w:p>
    <w:p w:rsidR="00BD3146" w:rsidRDefault="00BD3146" w:rsidP="00BD3146">
      <w:pPr>
        <w:ind w:left="708"/>
        <w:jc w:val="both"/>
      </w:pPr>
      <w:r>
        <w:t xml:space="preserve">12) наименование, место нахождения юридического лица, фамилия, имя, отчество индивидуального предпринимателя, осуществляющих перевозки </w:t>
      </w:r>
      <w:r w:rsidR="0095298B">
        <w:t xml:space="preserve"> </w:t>
      </w:r>
      <w:r>
        <w:t xml:space="preserve"> по маршруту регулярных перевозок;</w:t>
      </w:r>
    </w:p>
    <w:p w:rsidR="00BD3146" w:rsidRDefault="00BD3146" w:rsidP="00BD3146">
      <w:pPr>
        <w:ind w:left="708"/>
        <w:jc w:val="both"/>
      </w:pPr>
      <w:r>
        <w:t xml:space="preserve">13) иные требования,  </w:t>
      </w:r>
      <w:r w:rsidR="0095298B">
        <w:t xml:space="preserve"> </w:t>
      </w:r>
      <w:r>
        <w:t>предусмотренные законом Московской области в отношении муниципальных маршрутов регулярных перевозок.</w:t>
      </w:r>
    </w:p>
    <w:p w:rsidR="00BD3146" w:rsidRDefault="00BD3146" w:rsidP="00BD3146">
      <w:pPr>
        <w:ind w:left="708"/>
        <w:jc w:val="both"/>
      </w:pPr>
      <w:r>
        <w:t>Ведение</w:t>
      </w:r>
      <w:r w:rsidR="0095298B">
        <w:t xml:space="preserve"> </w:t>
      </w:r>
      <w:r>
        <w:t xml:space="preserve">  Реестра  муниципальных маршрутов осуществляется уполномоченным органом местного самоуправления – администрацией </w:t>
      </w:r>
      <w:r w:rsidR="0095298B">
        <w:t>городского округа Истра</w:t>
      </w:r>
      <w:r>
        <w:t>.</w:t>
      </w:r>
    </w:p>
    <w:p w:rsidR="00BD3146" w:rsidRDefault="00BD3146" w:rsidP="00BD3146">
      <w:pPr>
        <w:ind w:left="708"/>
        <w:jc w:val="both"/>
      </w:pPr>
      <w:r>
        <w:t xml:space="preserve">Внесение изменений в Реестр осуществляется на основании Постановления администрации </w:t>
      </w:r>
      <w:r w:rsidR="0095298B">
        <w:t>городского округа Истра</w:t>
      </w:r>
      <w:r>
        <w:t>.</w:t>
      </w:r>
    </w:p>
    <w:p w:rsidR="00BD3146" w:rsidRDefault="00BD3146" w:rsidP="00BD3146">
      <w:pPr>
        <w:ind w:left="708"/>
        <w:jc w:val="both"/>
      </w:pPr>
      <w:proofErr w:type="gramStart"/>
      <w:r>
        <w:t xml:space="preserve">Муниципальный маршрут регулярных перевозок  считается установленным или измененным со дня включения сведений, предусмотренных пунктами 1)-10),о данном маршруте,  в Реестр  муниципальных маршрутов регулярных перевозок. </w:t>
      </w:r>
      <w:proofErr w:type="gramEnd"/>
    </w:p>
    <w:p w:rsidR="00BD3146" w:rsidRDefault="00BD3146" w:rsidP="00BD3146">
      <w:pPr>
        <w:ind w:left="708"/>
        <w:jc w:val="both"/>
      </w:pPr>
      <w:r>
        <w:t xml:space="preserve">Муниципальный маршрут регулярных перевозок  считается  отмененным со дня исключения сведений о данном маршруте  из Реестра  муниципальных маршрутов регулярных перевозок. </w:t>
      </w:r>
    </w:p>
    <w:p w:rsidR="00BD3146" w:rsidRDefault="00BD3146" w:rsidP="00BD3146">
      <w:r>
        <w:tab/>
      </w:r>
    </w:p>
    <w:p w:rsidR="00BD3146" w:rsidRDefault="00BD3146" w:rsidP="00BD3146">
      <w:r>
        <w:tab/>
      </w:r>
    </w:p>
    <w:p w:rsidR="00BD3146" w:rsidRDefault="00BD3146" w:rsidP="00BD3146">
      <w:r>
        <w:tab/>
      </w:r>
      <w:proofErr w:type="spellStart"/>
      <w:r w:rsidR="006F72B1">
        <w:t>И.о</w:t>
      </w:r>
      <w:proofErr w:type="spellEnd"/>
      <w:r w:rsidR="006F72B1">
        <w:t>. з</w:t>
      </w:r>
      <w:r>
        <w:t>аместител</w:t>
      </w:r>
      <w:r w:rsidR="006F72B1">
        <w:t>я</w:t>
      </w:r>
      <w:r>
        <w:t xml:space="preserve"> </w:t>
      </w:r>
      <w:r w:rsidR="006F72B1">
        <w:t>р</w:t>
      </w:r>
      <w:r>
        <w:t>уководителя администрации</w:t>
      </w:r>
      <w:r>
        <w:tab/>
      </w:r>
      <w:r>
        <w:tab/>
      </w:r>
      <w:r>
        <w:tab/>
        <w:t xml:space="preserve">       </w:t>
      </w:r>
      <w:r w:rsidR="0095298B">
        <w:t xml:space="preserve">    </w:t>
      </w:r>
      <w:r>
        <w:t xml:space="preserve">  </w:t>
      </w:r>
      <w:r w:rsidR="006F72B1">
        <w:t>Т.В. Иванова</w:t>
      </w:r>
    </w:p>
    <w:p w:rsidR="00BD3146" w:rsidRDefault="00BD3146" w:rsidP="00BD3146">
      <w:r>
        <w:tab/>
      </w:r>
      <w:r w:rsidR="0095298B">
        <w:t>городского округа Истра</w:t>
      </w:r>
    </w:p>
    <w:p w:rsidR="00BD3146" w:rsidRDefault="00BD3146" w:rsidP="00BD3146"/>
    <w:p w:rsidR="00746A07" w:rsidRDefault="00746A07"/>
    <w:sectPr w:rsidR="00746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8259D"/>
    <w:multiLevelType w:val="hybridMultilevel"/>
    <w:tmpl w:val="C4F691DA"/>
    <w:lvl w:ilvl="0" w:tplc="94D403D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46"/>
    <w:rsid w:val="004F0C44"/>
    <w:rsid w:val="00521766"/>
    <w:rsid w:val="006F72B1"/>
    <w:rsid w:val="00746A07"/>
    <w:rsid w:val="008E12A7"/>
    <w:rsid w:val="0095298B"/>
    <w:rsid w:val="00BD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C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C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C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C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Transport1</dc:creator>
  <cp:keywords/>
  <dc:description/>
  <cp:lastModifiedBy>Екатерина Владимировна Крашенникова</cp:lastModifiedBy>
  <cp:revision>5</cp:revision>
  <cp:lastPrinted>2017-08-09T11:16:00Z</cp:lastPrinted>
  <dcterms:created xsi:type="dcterms:W3CDTF">2017-05-30T09:45:00Z</dcterms:created>
  <dcterms:modified xsi:type="dcterms:W3CDTF">2017-08-18T08:35:00Z</dcterms:modified>
</cp:coreProperties>
</file>