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94702" w:rsidRDefault="00594702" w:rsidP="005930C8">
      <w:pPr>
        <w:spacing w:line="360" w:lineRule="auto"/>
      </w:pPr>
    </w:p>
    <w:p w:rsidR="00594702" w:rsidRDefault="00594702" w:rsidP="005930C8">
      <w:pPr>
        <w:spacing w:line="360" w:lineRule="auto"/>
      </w:pPr>
    </w:p>
    <w:p w:rsidR="00594702" w:rsidRPr="008A547F" w:rsidRDefault="00594702" w:rsidP="007575E6">
      <w:pPr>
        <w:pStyle w:val="afa"/>
        <w:spacing w:line="100" w:lineRule="atLeast"/>
        <w:ind w:firstLine="5760"/>
        <w:jc w:val="right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№1 </w:t>
      </w:r>
      <w:r w:rsidRPr="008A54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702" w:rsidRDefault="00594702" w:rsidP="00025FA9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61FE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61FE5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  администрации</w:t>
      </w:r>
    </w:p>
    <w:p w:rsidR="00594702" w:rsidRDefault="00594702" w:rsidP="003C38E5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594702" w:rsidRPr="003C38E5" w:rsidRDefault="00594702" w:rsidP="003C38E5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38E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</w:t>
      </w:r>
      <w:r w:rsidR="00A74453">
        <w:rPr>
          <w:rFonts w:ascii="Times New Roman" w:hAnsi="Times New Roman" w:cs="Times New Roman"/>
          <w:sz w:val="24"/>
          <w:szCs w:val="24"/>
        </w:rPr>
        <w:t>07/09</w:t>
      </w:r>
      <w:r>
        <w:rPr>
          <w:rFonts w:ascii="Times New Roman" w:hAnsi="Times New Roman" w:cs="Times New Roman"/>
          <w:sz w:val="24"/>
          <w:szCs w:val="24"/>
        </w:rPr>
        <w:t>______</w:t>
      </w:r>
      <w:r w:rsidRPr="003C38E5">
        <w:rPr>
          <w:rFonts w:ascii="Times New Roman" w:hAnsi="Times New Roman" w:cs="Times New Roman"/>
          <w:sz w:val="24"/>
          <w:szCs w:val="24"/>
        </w:rPr>
        <w:t>201</w:t>
      </w:r>
      <w:r w:rsidR="00D77951">
        <w:rPr>
          <w:rFonts w:ascii="Times New Roman" w:hAnsi="Times New Roman" w:cs="Times New Roman"/>
          <w:sz w:val="24"/>
          <w:szCs w:val="24"/>
        </w:rPr>
        <w:t>8</w:t>
      </w:r>
      <w:r w:rsidRPr="003C38E5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____</w:t>
      </w:r>
      <w:r w:rsidR="00A74453">
        <w:rPr>
          <w:rFonts w:ascii="Times New Roman" w:hAnsi="Times New Roman" w:cs="Times New Roman"/>
          <w:sz w:val="24"/>
          <w:szCs w:val="24"/>
        </w:rPr>
        <w:t>5081</w:t>
      </w:r>
      <w:bookmarkStart w:id="0" w:name="_GoBack"/>
      <w:bookmarkEnd w:id="0"/>
      <w:r w:rsidR="00A74453">
        <w:rPr>
          <w:rFonts w:ascii="Times New Roman" w:hAnsi="Times New Roman" w:cs="Times New Roman"/>
          <w:sz w:val="24"/>
          <w:szCs w:val="24"/>
        </w:rPr>
        <w:t>/9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547F">
        <w:rPr>
          <w:b/>
          <w:bCs/>
        </w:rPr>
        <w:t>ПОРЯДОК</w:t>
      </w:r>
    </w:p>
    <w:p w:rsidR="00594702" w:rsidRPr="00025FA9" w:rsidRDefault="00594702" w:rsidP="00025FA9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025FA9">
        <w:rPr>
          <w:b/>
          <w:bCs/>
        </w:rPr>
        <w:t xml:space="preserve">проведения конкурсного отбора по предоставлению субсидий субъектам малого и среднего предпринимательства в рамках </w:t>
      </w:r>
      <w:r w:rsidRPr="002E600C">
        <w:rPr>
          <w:b/>
          <w:bCs/>
        </w:rPr>
        <w:t xml:space="preserve">мероприятий </w:t>
      </w:r>
      <w:r>
        <w:rPr>
          <w:b/>
          <w:bCs/>
        </w:rPr>
        <w:t>п</w:t>
      </w:r>
      <w:r w:rsidRPr="002E600C">
        <w:rPr>
          <w:b/>
          <w:bCs/>
        </w:rPr>
        <w:t>одпрограммы «Содействие развитию малого и среднего предпринимательства» муниципальной</w:t>
      </w:r>
      <w:r w:rsidRPr="00025FA9">
        <w:rPr>
          <w:b/>
          <w:bCs/>
        </w:rPr>
        <w:t xml:space="preserve"> </w:t>
      </w:r>
      <w:r>
        <w:rPr>
          <w:b/>
          <w:bCs/>
        </w:rPr>
        <w:t>п</w:t>
      </w:r>
      <w:r w:rsidRPr="00025FA9">
        <w:rPr>
          <w:b/>
          <w:bCs/>
        </w:rPr>
        <w:t xml:space="preserve">рограммы «Предпринимательство </w:t>
      </w:r>
      <w:r w:rsidR="00A03B2E">
        <w:rPr>
          <w:b/>
          <w:bCs/>
        </w:rPr>
        <w:t xml:space="preserve">  городского округа Истра</w:t>
      </w:r>
      <w:r>
        <w:rPr>
          <w:b/>
          <w:bCs/>
        </w:rPr>
        <w:t xml:space="preserve"> </w:t>
      </w:r>
      <w:r w:rsidRPr="00025FA9">
        <w:rPr>
          <w:b/>
          <w:bCs/>
        </w:rPr>
        <w:t>в 201</w:t>
      </w:r>
      <w:r>
        <w:rPr>
          <w:b/>
          <w:bCs/>
        </w:rPr>
        <w:t>7</w:t>
      </w:r>
      <w:r w:rsidRPr="00025FA9">
        <w:rPr>
          <w:b/>
          <w:bCs/>
        </w:rPr>
        <w:t>-20</w:t>
      </w:r>
      <w:r>
        <w:rPr>
          <w:b/>
          <w:bCs/>
        </w:rPr>
        <w:t>21</w:t>
      </w:r>
      <w:r w:rsidRPr="00025FA9">
        <w:rPr>
          <w:b/>
          <w:bCs/>
        </w:rPr>
        <w:t xml:space="preserve"> годах»</w:t>
      </w:r>
    </w:p>
    <w:p w:rsidR="00594702" w:rsidRPr="00025FA9" w:rsidRDefault="00594702" w:rsidP="00025FA9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8A547F">
        <w:rPr>
          <w:b/>
          <w:bCs/>
        </w:rPr>
        <w:t xml:space="preserve">1. Общие положения 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1. </w:t>
      </w:r>
      <w:r w:rsidRPr="00376944">
        <w:t>Порядок проведения конкурсного отбора по предоставлению субсидий субъектам малого и среднего предприни</w:t>
      </w:r>
      <w:r>
        <w:t>мательства в рамках мероприятий п</w:t>
      </w:r>
      <w:r w:rsidRPr="00CF74F3">
        <w:t>одпрограмм</w:t>
      </w:r>
      <w:r>
        <w:t xml:space="preserve">ы </w:t>
      </w:r>
      <w:r w:rsidRPr="00CF74F3">
        <w:t>«Содействие развитию малого и среднего предпринимательства»</w:t>
      </w:r>
      <w:r>
        <w:t xml:space="preserve"> </w:t>
      </w:r>
      <w:r w:rsidRPr="00376944">
        <w:t>муниципальной программы</w:t>
      </w:r>
      <w:r>
        <w:t xml:space="preserve"> </w:t>
      </w:r>
      <w:r w:rsidRPr="00376944">
        <w:t xml:space="preserve">«Предпринимательство </w:t>
      </w:r>
      <w:r w:rsidR="00A03B2E">
        <w:t xml:space="preserve">  городского округа Истра</w:t>
      </w:r>
      <w:r w:rsidRPr="00376944">
        <w:t xml:space="preserve"> в 201</w:t>
      </w:r>
      <w:r>
        <w:t>7</w:t>
      </w:r>
      <w:r w:rsidRPr="00376944">
        <w:t>-20</w:t>
      </w:r>
      <w:r>
        <w:t>21</w:t>
      </w:r>
      <w:r w:rsidRPr="00376944">
        <w:t xml:space="preserve"> годах»</w:t>
      </w:r>
      <w:r>
        <w:t xml:space="preserve"> </w:t>
      </w:r>
      <w:r w:rsidRPr="008A547F">
        <w:t xml:space="preserve">(далее – Порядок проведения конкурсного отбора) разработан в соответствии с </w:t>
      </w:r>
      <w:hyperlink r:id="rId9" w:history="1">
        <w:r>
          <w:t>П</w:t>
        </w:r>
        <w:r w:rsidRPr="008A547F">
          <w:t>остановлением</w:t>
        </w:r>
      </w:hyperlink>
      <w:r w:rsidRPr="008A547F">
        <w:t xml:space="preserve"> </w:t>
      </w:r>
      <w:r>
        <w:t>администрации городского округа Истра</w:t>
      </w:r>
      <w:r w:rsidRPr="008A547F">
        <w:t xml:space="preserve"> </w:t>
      </w:r>
      <w:r w:rsidRPr="0038640B">
        <w:t xml:space="preserve">от </w:t>
      </w:r>
      <w:r w:rsidR="00936B4E" w:rsidRPr="00936B4E">
        <w:t>04.09.2018</w:t>
      </w:r>
      <w:r w:rsidRPr="00936B4E">
        <w:t xml:space="preserve"> г. № </w:t>
      </w:r>
      <w:r w:rsidR="00936B4E">
        <w:t>5003/9</w:t>
      </w:r>
      <w:r w:rsidRPr="008A547F">
        <w:t xml:space="preserve"> «</w:t>
      </w:r>
      <w:r w:rsidRPr="00FF46C3">
        <w:t>Об утверждении Порядка предоставления субсидий субъектам малого</w:t>
      </w:r>
      <w:r w:rsidR="00BF1F46">
        <w:t xml:space="preserve"> и среднего предпринимательства в рамках реализаци</w:t>
      </w:r>
      <w:r w:rsidR="00E2746E">
        <w:t>и</w:t>
      </w:r>
      <w:r w:rsidR="00BF1F46">
        <w:t xml:space="preserve"> </w:t>
      </w:r>
      <w:r w:rsidRPr="00FF46C3">
        <w:t>мероприятий</w:t>
      </w:r>
      <w:r w:rsidR="00BF1F46">
        <w:t xml:space="preserve"> </w:t>
      </w:r>
      <w:r w:rsidRPr="00FF46C3">
        <w:t>подпрограммы «Содействие развитию малого и среднего</w:t>
      </w:r>
      <w:r w:rsidR="00936B4E">
        <w:t xml:space="preserve"> </w:t>
      </w:r>
      <w:r w:rsidRPr="00FF46C3">
        <w:t>предпринимательства» муниципальной программы «Предпринимательство</w:t>
      </w:r>
      <w:r w:rsidR="00BF1F46">
        <w:t xml:space="preserve"> </w:t>
      </w:r>
      <w:r w:rsidR="00A03B2E">
        <w:t>городского</w:t>
      </w:r>
      <w:r w:rsidR="00E2746E">
        <w:t xml:space="preserve"> </w:t>
      </w:r>
      <w:r w:rsidR="00A03B2E">
        <w:t>округа Истра</w:t>
      </w:r>
      <w:r w:rsidR="00BF1F46">
        <w:t xml:space="preserve"> </w:t>
      </w:r>
      <w:r w:rsidRPr="00FF46C3">
        <w:t>в</w:t>
      </w:r>
      <w:r w:rsidR="00BF1F46">
        <w:t xml:space="preserve"> </w:t>
      </w:r>
      <w:r w:rsidRPr="00FF46C3">
        <w:t>201</w:t>
      </w:r>
      <w:r>
        <w:t>7</w:t>
      </w:r>
      <w:r w:rsidRPr="00FF46C3">
        <w:t>-20</w:t>
      </w:r>
      <w:r>
        <w:t>21</w:t>
      </w:r>
      <w:r w:rsidRPr="00FF46C3">
        <w:t xml:space="preserve"> годах»</w:t>
      </w:r>
      <w:r w:rsidR="00BF1F46">
        <w:t xml:space="preserve"> </w:t>
      </w:r>
      <w:r w:rsidRPr="008A547F">
        <w:t xml:space="preserve">(далее </w:t>
      </w:r>
      <w:r>
        <w:t>–</w:t>
      </w:r>
      <w:r w:rsidRPr="008A547F">
        <w:t xml:space="preserve"> По</w:t>
      </w:r>
      <w:r>
        <w:t>рядок предоставления субсидий).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 </w:t>
      </w:r>
      <w:r w:rsidRPr="008A547F">
        <w:t xml:space="preserve">Настоящий Порядок проведения конкурсного отбора устанавливает правила представления и рассмотрения заявлений на предоставление субсидий субъектам малого и среднего предпринимательства </w:t>
      </w:r>
      <w:r>
        <w:t>городского округа Истра Мос</w:t>
      </w:r>
      <w:r w:rsidRPr="008A547F">
        <w:t>ковской области (далее – субсидии)</w:t>
      </w:r>
      <w:r>
        <w:t>,</w:t>
      </w:r>
      <w:r w:rsidRPr="008A547F">
        <w:t xml:space="preserve"> порядок принятия решения о предоставлении субсидий</w:t>
      </w:r>
      <w:r>
        <w:t>,</w:t>
      </w:r>
      <w:r w:rsidRPr="008A547F">
        <w:t xml:space="preserve"> перечень приоритетных видов деятельности субъектов малого и среднего предпринимательства (далее – субъекты МСП) на получение субсидий в текущем финансовом году</w:t>
      </w:r>
      <w:r>
        <w:t xml:space="preserve">, </w:t>
      </w:r>
      <w:hyperlink r:id="rId10" w:history="1">
        <w:r w:rsidRPr="008A547F">
          <w:t>форму заявления</w:t>
        </w:r>
      </w:hyperlink>
      <w:r w:rsidRPr="008A547F">
        <w:t xml:space="preserve"> на предоставление субсидий; </w:t>
      </w:r>
      <w:hyperlink r:id="rId11" w:history="1">
        <w:r w:rsidRPr="008A547F">
          <w:t>перечень</w:t>
        </w:r>
      </w:hyperlink>
      <w:r w:rsidRPr="008A547F">
        <w:t xml:space="preserve"> документов, представляемых в Администрацию </w:t>
      </w:r>
      <w:r>
        <w:t xml:space="preserve">городского округа Истра </w:t>
      </w:r>
      <w:r w:rsidRPr="008A547F">
        <w:t>субъектами МСП на предоставление субсидий</w:t>
      </w:r>
      <w:r>
        <w:t>,</w:t>
      </w:r>
      <w:r w:rsidRPr="008A547F">
        <w:t xml:space="preserve"> форму </w:t>
      </w:r>
      <w:r w:rsidR="00E2746E">
        <w:t>соглашения</w:t>
      </w:r>
      <w:r w:rsidRPr="008A547F">
        <w:t xml:space="preserve"> о предоставлении субсидий</w:t>
      </w:r>
      <w:r>
        <w:t xml:space="preserve"> и порядок его заключения, </w:t>
      </w:r>
      <w:r w:rsidRPr="008A547F">
        <w:t>расчет предоставляемой субсидии</w:t>
      </w:r>
      <w:r>
        <w:t>,</w:t>
      </w:r>
      <w:r w:rsidRPr="008A547F">
        <w:t xml:space="preserve"> порядок и сроки представления отчетности об использовании субсидии.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3. Предоставление субсидий субъектам МСП осуществляется по итогам конкурсных отборов на право получения субсидий по мероприятиям </w:t>
      </w:r>
      <w:r>
        <w:t>п</w:t>
      </w:r>
      <w:r w:rsidRPr="00CF74F3">
        <w:t>одпрограмм</w:t>
      </w:r>
      <w:r>
        <w:t>ы</w:t>
      </w:r>
      <w:r w:rsidRPr="00CF74F3">
        <w:t xml:space="preserve"> «Содействие развитию малого и среднего предпринимательства»</w:t>
      </w:r>
      <w:r>
        <w:t xml:space="preserve"> </w:t>
      </w:r>
      <w:r w:rsidRPr="00376944">
        <w:t>муниципальной программы «Предпринимательство</w:t>
      </w:r>
      <w:r w:rsidR="00E2746E">
        <w:t xml:space="preserve"> </w:t>
      </w:r>
      <w:r w:rsidR="00A03B2E">
        <w:t>городского округа Истра</w:t>
      </w:r>
      <w:r w:rsidRPr="00376944">
        <w:t xml:space="preserve"> в 201</w:t>
      </w:r>
      <w:r>
        <w:t>7</w:t>
      </w:r>
      <w:r w:rsidRPr="00376944">
        <w:t>-20</w:t>
      </w:r>
      <w:r>
        <w:t>21</w:t>
      </w:r>
      <w:r w:rsidRPr="00376944">
        <w:t xml:space="preserve"> годах»</w:t>
      </w:r>
      <w:r w:rsidRPr="008A547F">
        <w:t>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  <w:rPr>
          <w:b/>
          <w:bCs/>
        </w:rPr>
      </w:pPr>
      <w:r w:rsidRPr="008A547F">
        <w:rPr>
          <w:b/>
          <w:bCs/>
        </w:rPr>
        <w:t xml:space="preserve">2. Порядок проведения конкурсного отбора </w:t>
      </w:r>
    </w:p>
    <w:p w:rsidR="00594702" w:rsidRPr="008A547F" w:rsidRDefault="00594702" w:rsidP="007575E6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 xml:space="preserve">2.1. Администрация </w:t>
      </w:r>
      <w:r>
        <w:rPr>
          <w:rFonts w:ascii="Times New Roman" w:hAnsi="Times New Roman" w:cs="Times New Roman"/>
          <w:sz w:val="24"/>
          <w:szCs w:val="24"/>
        </w:rPr>
        <w:t xml:space="preserve">городского округа Истра </w:t>
      </w:r>
      <w:r w:rsidRPr="008A547F">
        <w:rPr>
          <w:rFonts w:ascii="Times New Roman" w:hAnsi="Times New Roman" w:cs="Times New Roman"/>
          <w:sz w:val="24"/>
          <w:szCs w:val="24"/>
        </w:rPr>
        <w:t>(далее – Администрация) размещает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03B7C">
        <w:rPr>
          <w:rFonts w:ascii="Times New Roman" w:hAnsi="Times New Roman" w:cs="Times New Roman"/>
          <w:sz w:val="24"/>
          <w:szCs w:val="24"/>
        </w:rPr>
        <w:t xml:space="preserve">в газете «Истринские вести» и </w:t>
      </w:r>
      <w:r w:rsidRPr="008A547F">
        <w:rPr>
          <w:rFonts w:ascii="Times New Roman" w:hAnsi="Times New Roman" w:cs="Times New Roman"/>
          <w:sz w:val="24"/>
          <w:szCs w:val="24"/>
        </w:rPr>
        <w:t>на официальном сайте муниципального образования «</w:t>
      </w:r>
      <w:r>
        <w:rPr>
          <w:rFonts w:ascii="Times New Roman" w:hAnsi="Times New Roman" w:cs="Times New Roman"/>
          <w:sz w:val="24"/>
          <w:szCs w:val="24"/>
        </w:rPr>
        <w:t xml:space="preserve">Городской округ Истра </w:t>
      </w:r>
      <w:r w:rsidRPr="008A547F">
        <w:rPr>
          <w:rFonts w:ascii="Times New Roman" w:hAnsi="Times New Roman" w:cs="Times New Roman"/>
          <w:sz w:val="24"/>
          <w:szCs w:val="24"/>
        </w:rPr>
        <w:t>Московской области» в сети Интернет извещени</w:t>
      </w:r>
      <w:r>
        <w:rPr>
          <w:rFonts w:ascii="Times New Roman" w:hAnsi="Times New Roman" w:cs="Times New Roman"/>
          <w:sz w:val="24"/>
          <w:szCs w:val="24"/>
        </w:rPr>
        <w:t>е</w:t>
      </w:r>
      <w:r w:rsidRPr="008A547F">
        <w:rPr>
          <w:rFonts w:ascii="Times New Roman" w:hAnsi="Times New Roman" w:cs="Times New Roman"/>
          <w:sz w:val="24"/>
          <w:szCs w:val="24"/>
        </w:rPr>
        <w:t xml:space="preserve"> о конкурсном отборе по мероприятиям, установленным </w:t>
      </w:r>
      <w:r w:rsidRPr="00BE06F8">
        <w:rPr>
          <w:rFonts w:ascii="Times New Roman" w:hAnsi="Times New Roman" w:cs="Times New Roman"/>
          <w:sz w:val="24"/>
          <w:szCs w:val="24"/>
        </w:rPr>
        <w:t xml:space="preserve">подпрограммой «Содействие развитию малого и среднего предпринимательства» </w:t>
      </w:r>
      <w:r w:rsidRPr="008A547F">
        <w:rPr>
          <w:rFonts w:ascii="Times New Roman" w:hAnsi="Times New Roman" w:cs="Times New Roman"/>
          <w:sz w:val="24"/>
          <w:szCs w:val="24"/>
        </w:rPr>
        <w:t>муниципальной программ</w:t>
      </w:r>
      <w:r>
        <w:rPr>
          <w:rFonts w:ascii="Times New Roman" w:hAnsi="Times New Roman" w:cs="Times New Roman"/>
          <w:sz w:val="24"/>
          <w:szCs w:val="24"/>
        </w:rPr>
        <w:t>ы</w:t>
      </w:r>
      <w:r w:rsidRPr="00BE06F8">
        <w:rPr>
          <w:rFonts w:ascii="Times New Roman" w:hAnsi="Times New Roman" w:cs="Times New Roman"/>
          <w:sz w:val="24"/>
          <w:szCs w:val="24"/>
        </w:rPr>
        <w:t xml:space="preserve"> </w:t>
      </w:r>
      <w:r w:rsidRPr="00403281">
        <w:rPr>
          <w:rFonts w:ascii="Times New Roman" w:hAnsi="Times New Roman" w:cs="Times New Roman"/>
          <w:sz w:val="24"/>
          <w:szCs w:val="24"/>
        </w:rPr>
        <w:t>«Предпринимательство</w:t>
      </w:r>
      <w:r w:rsidR="00E2746E">
        <w:rPr>
          <w:rFonts w:ascii="Times New Roman" w:hAnsi="Times New Roman" w:cs="Times New Roman"/>
          <w:sz w:val="24"/>
          <w:szCs w:val="24"/>
        </w:rPr>
        <w:t xml:space="preserve"> </w:t>
      </w:r>
      <w:r w:rsidR="00A03B2E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 w:rsidRPr="00403281">
        <w:rPr>
          <w:rFonts w:ascii="Times New Roman" w:hAnsi="Times New Roman" w:cs="Times New Roman"/>
          <w:sz w:val="24"/>
          <w:szCs w:val="24"/>
        </w:rPr>
        <w:t xml:space="preserve"> в 201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403281">
        <w:rPr>
          <w:rFonts w:ascii="Times New Roman" w:hAnsi="Times New Roman" w:cs="Times New Roman"/>
          <w:sz w:val="24"/>
          <w:szCs w:val="24"/>
        </w:rPr>
        <w:t>-20</w:t>
      </w:r>
      <w:r>
        <w:rPr>
          <w:rFonts w:ascii="Times New Roman" w:hAnsi="Times New Roman" w:cs="Times New Roman"/>
          <w:sz w:val="24"/>
          <w:szCs w:val="24"/>
        </w:rPr>
        <w:t>21</w:t>
      </w:r>
      <w:r w:rsidRPr="00403281">
        <w:rPr>
          <w:rFonts w:ascii="Times New Roman" w:hAnsi="Times New Roman" w:cs="Times New Roman"/>
          <w:sz w:val="24"/>
          <w:szCs w:val="24"/>
        </w:rPr>
        <w:t xml:space="preserve"> годах»</w:t>
      </w:r>
      <w:r w:rsidRPr="008A547F">
        <w:rPr>
          <w:rFonts w:ascii="Times New Roman" w:hAnsi="Times New Roman" w:cs="Times New Roman"/>
          <w:sz w:val="24"/>
          <w:szCs w:val="24"/>
        </w:rPr>
        <w:t xml:space="preserve"> (далее – П</w:t>
      </w:r>
      <w:r>
        <w:rPr>
          <w:rFonts w:ascii="Times New Roman" w:hAnsi="Times New Roman" w:cs="Times New Roman"/>
          <w:sz w:val="24"/>
          <w:szCs w:val="24"/>
        </w:rPr>
        <w:t>одпро</w:t>
      </w:r>
      <w:r w:rsidRPr="008A547F">
        <w:rPr>
          <w:rFonts w:ascii="Times New Roman" w:hAnsi="Times New Roman" w:cs="Times New Roman"/>
          <w:sz w:val="24"/>
          <w:szCs w:val="24"/>
        </w:rPr>
        <w:t>грамма).</w:t>
      </w:r>
    </w:p>
    <w:p w:rsidR="00594702" w:rsidRDefault="00594702" w:rsidP="00BE7FD9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Срок приема </w:t>
      </w:r>
      <w:r>
        <w:t>документов</w:t>
      </w:r>
      <w:r w:rsidR="00D77951">
        <w:t xml:space="preserve"> не может </w:t>
      </w:r>
      <w:r>
        <w:t>составля</w:t>
      </w:r>
      <w:r w:rsidR="00D77951">
        <w:t>ть</w:t>
      </w:r>
      <w:r>
        <w:t xml:space="preserve"> менее 10 </w:t>
      </w:r>
      <w:r w:rsidRPr="008A547F">
        <w:t>(</w:t>
      </w:r>
      <w:r>
        <w:t>десяти</w:t>
      </w:r>
      <w:r w:rsidRPr="008A547F">
        <w:t>) календарных дней.</w:t>
      </w:r>
    </w:p>
    <w:p w:rsidR="00594702" w:rsidRDefault="00594702" w:rsidP="00BE7FD9">
      <w:pPr>
        <w:widowControl w:val="0"/>
        <w:autoSpaceDE w:val="0"/>
        <w:autoSpaceDN w:val="0"/>
        <w:adjustRightInd w:val="0"/>
        <w:ind w:firstLine="540"/>
        <w:jc w:val="both"/>
      </w:pPr>
      <w:r w:rsidRPr="00C0064C">
        <w:t xml:space="preserve">Срок окончания приема документов на участие в конкурсном отборе может быть продлен </w:t>
      </w:r>
      <w:r>
        <w:t>распоряжением Администрации городского округа Истра н</w:t>
      </w:r>
      <w:r w:rsidRPr="00C0064C">
        <w:t>а срок до 15 (пятнадцати) календарных дней.</w:t>
      </w:r>
    </w:p>
    <w:p w:rsidR="00594702" w:rsidRDefault="00594702" w:rsidP="00BE7FD9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BE7FD9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BE7FD9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bookmarkStart w:id="1" w:name="Par194"/>
      <w:bookmarkEnd w:id="1"/>
      <w:r w:rsidRPr="008A547F">
        <w:t xml:space="preserve">2.2. Для получения субсидий юридические лица и индивидуальные предприниматели, являющиеся субъектами малого </w:t>
      </w:r>
      <w:r>
        <w:t>и среднего предпринимательства городского округа Истра</w:t>
      </w:r>
      <w:r w:rsidRPr="008A547F">
        <w:t xml:space="preserve"> Московской области, и имеющие право на получение субсидий, представляют в  </w:t>
      </w:r>
      <w:r>
        <w:t>управление экономического развития</w:t>
      </w:r>
      <w:r w:rsidRPr="008A547F">
        <w:t xml:space="preserve"> (далее –</w:t>
      </w:r>
      <w:r>
        <w:t xml:space="preserve"> Управление</w:t>
      </w:r>
      <w:r w:rsidRPr="008A547F">
        <w:t xml:space="preserve">) </w:t>
      </w:r>
      <w:hyperlink w:anchor="Par35" w:history="1">
        <w:r w:rsidRPr="008A547F">
          <w:t>заявление</w:t>
        </w:r>
      </w:hyperlink>
      <w:r w:rsidRPr="008A547F">
        <w:t xml:space="preserve"> на предоставление субсидии (далее - Заявление) по форме согласно приложению №1 и пакет документов в соответствии с </w:t>
      </w:r>
      <w:hyperlink w:anchor="Par251" w:history="1">
        <w:r w:rsidRPr="008A547F">
          <w:t>перечнем</w:t>
        </w:r>
      </w:hyperlink>
      <w:r w:rsidRPr="008A547F">
        <w:t xml:space="preserve"> документов (далее – Перечень) согласно приложению № 2 к настоящему Порядку проведения конкурсного отбора.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Заявление и пакет документов (далее - Заявка) представляются в сроки, установленные извещением о проведении конкурсного отбора.</w:t>
      </w:r>
    </w:p>
    <w:p w:rsidR="00594702" w:rsidRDefault="00594702" w:rsidP="00C66AC7">
      <w:pPr>
        <w:widowControl w:val="0"/>
        <w:autoSpaceDE w:val="0"/>
        <w:autoSpaceDN w:val="0"/>
        <w:adjustRightInd w:val="0"/>
        <w:ind w:firstLine="540"/>
        <w:jc w:val="both"/>
      </w:pPr>
      <w:r w:rsidRPr="00C66AC7">
        <w:t>Заявка</w:t>
      </w:r>
      <w:r>
        <w:t xml:space="preserve"> </w:t>
      </w:r>
      <w:r w:rsidRPr="00C66AC7">
        <w:t>представляется</w:t>
      </w:r>
      <w:r>
        <w:t xml:space="preserve"> </w:t>
      </w:r>
      <w:r w:rsidRPr="00C66AC7">
        <w:t>субъектом МСП по одному или неско</w:t>
      </w:r>
      <w:r>
        <w:t xml:space="preserve">льким мероприятиям Подпрограммы. </w:t>
      </w:r>
      <w:r w:rsidRPr="009F1047">
        <w:t>В отношении каждого мероприятия Подпрограммы может быть подана только одна Заявка.</w:t>
      </w:r>
      <w:r w:rsidRPr="00C66AC7">
        <w:t xml:space="preserve">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2.3.</w:t>
      </w:r>
      <w:r>
        <w:t xml:space="preserve"> </w:t>
      </w:r>
      <w:r w:rsidR="00E2746E">
        <w:t xml:space="preserve">Заявка представляется в </w:t>
      </w:r>
      <w:r>
        <w:t>Управление</w:t>
      </w:r>
      <w:r w:rsidRPr="008A547F">
        <w:t xml:space="preserve"> с сопроводительным письмом юридического лица (</w:t>
      </w:r>
      <w:r>
        <w:t>индивидуального предпринимателя) (далее - Заявитель)</w:t>
      </w:r>
      <w:r w:rsidRPr="00DD0A1A">
        <w:t xml:space="preserve"> </w:t>
      </w:r>
      <w:r>
        <w:t xml:space="preserve">(в произвольной форме, </w:t>
      </w:r>
      <w:r w:rsidRPr="008A547F">
        <w:t>в двух экземплярах), содержащим наименование мероприятия и опись представленных документов с указанием количества листов.</w:t>
      </w:r>
    </w:p>
    <w:p w:rsidR="00594702" w:rsidRPr="009F1047" w:rsidRDefault="00594702" w:rsidP="009F1047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Заявка должна быть прошита, пронумерована и заверена подписью руководителя Заявителя и печатью.</w:t>
      </w:r>
      <w:r>
        <w:t xml:space="preserve"> </w:t>
      </w:r>
      <w:r w:rsidRPr="009F1047">
        <w:t>Заявка должна быть сформирована в соответствии</w:t>
      </w:r>
      <w:r>
        <w:t xml:space="preserve"> </w:t>
      </w:r>
      <w:r w:rsidRPr="009F1047">
        <w:t xml:space="preserve">с Перечнем документов, предоставляемых для получения субсидии (в том числе в части установленной очередности документов) (приложение № 2 к настоящему Порядку).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Допускается формирование заявки в двух и более томах с указанием номера тома, при этом нумерация листов всех томов должна быть сквозной.</w:t>
      </w:r>
    </w:p>
    <w:p w:rsidR="00594702" w:rsidRPr="00A568F6" w:rsidRDefault="00594702" w:rsidP="00A568F6">
      <w:pPr>
        <w:widowControl w:val="0"/>
        <w:autoSpaceDE w:val="0"/>
        <w:autoSpaceDN w:val="0"/>
        <w:adjustRightInd w:val="0"/>
        <w:ind w:firstLine="540"/>
        <w:jc w:val="both"/>
      </w:pPr>
      <w:r w:rsidRPr="00A568F6">
        <w:t>К Заявке прилагается э</w:t>
      </w:r>
      <w:r>
        <w:t>лектронный носитель (флеш-карта)</w:t>
      </w:r>
      <w:r w:rsidRPr="00A568F6">
        <w:t xml:space="preserve"> с электронными версиями следующих документов: заявление на предоставление субсидии</w:t>
      </w:r>
      <w:r>
        <w:t xml:space="preserve"> и </w:t>
      </w:r>
      <w:r w:rsidRPr="00A568F6">
        <w:t xml:space="preserve">расчет размера субсидии (в формате MS Word). По выбору Заявителя вместо электронного носителя указанные документы могут быть направлены на электронную почту </w:t>
      </w:r>
      <w:r>
        <w:rPr>
          <w:lang w:val="en-US"/>
        </w:rPr>
        <w:t>ktv</w:t>
      </w:r>
      <w:r w:rsidRPr="00A568F6">
        <w:t>@</w:t>
      </w:r>
      <w:r>
        <w:rPr>
          <w:lang w:val="en-US"/>
        </w:rPr>
        <w:t>istra</w:t>
      </w:r>
      <w:r w:rsidRPr="00A568F6">
        <w:t>-</w:t>
      </w:r>
      <w:r>
        <w:rPr>
          <w:lang w:val="en-US"/>
        </w:rPr>
        <w:t>adm</w:t>
      </w:r>
      <w:r w:rsidRPr="00A568F6">
        <w:t>.</w:t>
      </w:r>
      <w:r>
        <w:rPr>
          <w:lang w:val="en-US"/>
        </w:rPr>
        <w:t>ru</w:t>
      </w:r>
      <w:r w:rsidRPr="00A568F6">
        <w:t xml:space="preserve"> до подачи Заявки.</w:t>
      </w:r>
    </w:p>
    <w:p w:rsidR="00594702" w:rsidRPr="00A568F6" w:rsidRDefault="00594702" w:rsidP="00A568F6">
      <w:pPr>
        <w:widowControl w:val="0"/>
        <w:autoSpaceDE w:val="0"/>
        <w:autoSpaceDN w:val="0"/>
        <w:adjustRightInd w:val="0"/>
        <w:ind w:firstLine="540"/>
        <w:jc w:val="both"/>
      </w:pPr>
      <w:r w:rsidRPr="00A568F6">
        <w:t>Ответственность за полноту и достоверность информации, представленной в Заявке, а также за соответствие информации на бумажном и электронном носителе несет Заявитель.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2.4.</w:t>
      </w:r>
      <w:r>
        <w:t xml:space="preserve"> Управление экономического развития</w:t>
      </w:r>
      <w:r w:rsidRPr="008A547F">
        <w:t>:</w:t>
      </w:r>
    </w:p>
    <w:p w:rsidR="00594702" w:rsidRPr="008A547F" w:rsidRDefault="00594702" w:rsidP="00757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 xml:space="preserve">2.4.1.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8A547F">
        <w:rPr>
          <w:rFonts w:ascii="Times New Roman" w:hAnsi="Times New Roman" w:cs="Times New Roman"/>
          <w:sz w:val="24"/>
          <w:szCs w:val="24"/>
        </w:rPr>
        <w:t xml:space="preserve"> обеспечивает регистрацию Заявок в реестре заявлений на предоставление субсидий (далее - реестр заявлений), присваивает порядковый номер и ставит дату поступления Заявки в </w:t>
      </w:r>
      <w:r>
        <w:rPr>
          <w:rFonts w:ascii="Times New Roman" w:hAnsi="Times New Roman" w:cs="Times New Roman"/>
          <w:sz w:val="24"/>
          <w:szCs w:val="24"/>
        </w:rPr>
        <w:t>Управление</w:t>
      </w:r>
      <w:r w:rsidRPr="008A547F">
        <w:rPr>
          <w:rFonts w:ascii="Times New Roman" w:hAnsi="Times New Roman" w:cs="Times New Roman"/>
          <w:sz w:val="24"/>
          <w:szCs w:val="24"/>
        </w:rPr>
        <w:t>.</w:t>
      </w:r>
    </w:p>
    <w:p w:rsidR="00594702" w:rsidRPr="008A547F" w:rsidRDefault="00594702" w:rsidP="007575E6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 xml:space="preserve">На сопроводительном письме делается отметка, подтверждающая прием Заявки с указанием даты получения и входящего регистрационного номера. Один экземпляр сопроводительного письма с отметкой возвращается заявителю.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В случае обнаружения недостатков в оформлении Заявки при ее представлении,</w:t>
      </w:r>
      <w:r w:rsidR="00E2746E">
        <w:t xml:space="preserve"> </w:t>
      </w:r>
      <w:r>
        <w:t>Управление</w:t>
      </w:r>
      <w:r w:rsidRPr="008A547F">
        <w:t xml:space="preserve"> вправе возвратить Заявку Заявителю на доработку.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Заявитель вправе повторно представить Заявку после устранения недостатков в установленные извещением о проведении конкурсного отбора сроки. 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Отзыв Заявки Заявите</w:t>
      </w:r>
      <w:r>
        <w:t>лем возможен до ее рассмотрения Управление</w:t>
      </w:r>
      <w:r w:rsidRPr="008A547F">
        <w:t>м на основании его письменного обращения.</w:t>
      </w:r>
    </w:p>
    <w:p w:rsidR="00594702" w:rsidRPr="00AC618B" w:rsidRDefault="00594702" w:rsidP="00FE17ED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AC618B">
        <w:rPr>
          <w:rFonts w:ascii="Times New Roman" w:hAnsi="Times New Roman" w:cs="Times New Roman"/>
          <w:sz w:val="24"/>
          <w:szCs w:val="24"/>
        </w:rPr>
        <w:t xml:space="preserve">В случае принятия Конкурсной комиссией решения о предоставлении субсидии субъекту </w:t>
      </w:r>
      <w:r w:rsidRPr="00FE17ED">
        <w:rPr>
          <w:rFonts w:ascii="Times New Roman" w:hAnsi="Times New Roman" w:cs="Times New Roman"/>
          <w:sz w:val="24"/>
          <w:szCs w:val="24"/>
        </w:rPr>
        <w:t>МСП Заявка не может быть отозвана. При этом субъект МСП вправе отказаться от получения субсидии, путем направления соответствующего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17ED">
        <w:rPr>
          <w:rFonts w:ascii="Times New Roman" w:hAnsi="Times New Roman" w:cs="Times New Roman"/>
          <w:sz w:val="24"/>
          <w:szCs w:val="24"/>
        </w:rPr>
        <w:t>письменного отказа (либо в форме сканированного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FE17ED">
        <w:rPr>
          <w:rFonts w:ascii="Times New Roman" w:hAnsi="Times New Roman" w:cs="Times New Roman"/>
          <w:sz w:val="24"/>
          <w:szCs w:val="24"/>
        </w:rPr>
        <w:t xml:space="preserve">документа, направленного с электронной почты, указанной в Заявлении для получения уведомлений от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FE17ED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C36196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  <w:r w:rsidRPr="00FE17ED">
        <w:rPr>
          <w:rFonts w:ascii="Times New Roman" w:hAnsi="Times New Roman" w:cs="Times New Roman"/>
          <w:sz w:val="24"/>
          <w:szCs w:val="24"/>
        </w:rPr>
        <w:t>), направленного</w:t>
      </w:r>
      <w:r w:rsidRPr="00AC618B">
        <w:rPr>
          <w:rFonts w:ascii="Times New Roman" w:hAnsi="Times New Roman" w:cs="Times New Roman"/>
          <w:sz w:val="24"/>
          <w:szCs w:val="24"/>
        </w:rPr>
        <w:t xml:space="preserve"> в адрес </w:t>
      </w:r>
      <w:r>
        <w:rPr>
          <w:rFonts w:ascii="Times New Roman" w:hAnsi="Times New Roman" w:cs="Times New Roman"/>
          <w:sz w:val="24"/>
          <w:szCs w:val="24"/>
        </w:rPr>
        <w:t>а</w:t>
      </w:r>
      <w:r w:rsidRPr="00AC618B">
        <w:rPr>
          <w:rFonts w:ascii="Times New Roman" w:hAnsi="Times New Roman" w:cs="Times New Roman"/>
          <w:sz w:val="24"/>
          <w:szCs w:val="24"/>
        </w:rPr>
        <w:t>дминистраци</w:t>
      </w:r>
      <w:r>
        <w:rPr>
          <w:rFonts w:ascii="Times New Roman" w:hAnsi="Times New Roman" w:cs="Times New Roman"/>
          <w:sz w:val="24"/>
          <w:szCs w:val="24"/>
        </w:rPr>
        <w:t>и</w:t>
      </w:r>
      <w:r w:rsidRPr="00AC618B">
        <w:rPr>
          <w:rFonts w:ascii="Times New Roman" w:hAnsi="Times New Roman" w:cs="Times New Roman"/>
          <w:sz w:val="24"/>
          <w:szCs w:val="24"/>
        </w:rPr>
        <w:t xml:space="preserve"> </w:t>
      </w:r>
      <w:r w:rsidRPr="00C36196">
        <w:rPr>
          <w:rFonts w:ascii="Times New Roman" w:hAnsi="Times New Roman" w:cs="Times New Roman"/>
          <w:sz w:val="24"/>
          <w:szCs w:val="24"/>
        </w:rPr>
        <w:t>городского округа Истра</w:t>
      </w:r>
      <w:r>
        <w:rPr>
          <w:rFonts w:ascii="Times New Roman" w:hAnsi="Times New Roman" w:cs="Times New Roman"/>
          <w:sz w:val="24"/>
          <w:szCs w:val="24"/>
        </w:rPr>
        <w:t>.</w:t>
      </w:r>
      <w:r w:rsidRPr="00AC618B">
        <w:rPr>
          <w:rFonts w:ascii="Times New Roman" w:hAnsi="Times New Roman" w:cs="Times New Roman"/>
          <w:sz w:val="24"/>
          <w:szCs w:val="24"/>
        </w:rPr>
        <w:t xml:space="preserve"> Заявка, представленная Заявителем и рассмотренная Управлением, не возвращается. </w:t>
      </w:r>
    </w:p>
    <w:p w:rsidR="00594702" w:rsidRDefault="00594702" w:rsidP="007575E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both"/>
      </w:pPr>
      <w:r w:rsidRPr="008A547F">
        <w:lastRenderedPageBreak/>
        <w:tab/>
        <w:t>Заявка подается лично руководителем юридического лица (индивидуальным предпринимателем) либо его представителем по доверенности.</w:t>
      </w:r>
    </w:p>
    <w:p w:rsidR="00594702" w:rsidRDefault="00594702" w:rsidP="007575E6">
      <w:pPr>
        <w:widowControl w:val="0"/>
        <w:tabs>
          <w:tab w:val="left" w:pos="567"/>
          <w:tab w:val="left" w:pos="709"/>
        </w:tabs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2.4.2. В течение</w:t>
      </w:r>
      <w:r w:rsidR="00E2746E">
        <w:t xml:space="preserve"> </w:t>
      </w:r>
      <w:r>
        <w:t xml:space="preserve">десяти </w:t>
      </w:r>
      <w:r w:rsidRPr="008A547F">
        <w:t xml:space="preserve">рабочих </w:t>
      </w:r>
      <w:r>
        <w:t>дней со дня поступления Заявки Управление</w:t>
      </w:r>
      <w:r w:rsidRPr="008A547F">
        <w:t xml:space="preserve"> рассматривает ее на предмет соответствия установленным </w:t>
      </w:r>
      <w:hyperlink w:anchor="Par35" w:history="1">
        <w:r w:rsidRPr="008A547F">
          <w:t>формам</w:t>
        </w:r>
      </w:hyperlink>
      <w:r w:rsidRPr="008A547F">
        <w:t xml:space="preserve"> и </w:t>
      </w:r>
      <w:hyperlink w:anchor="Par251" w:history="1">
        <w:r w:rsidRPr="008A547F">
          <w:t>Перечню</w:t>
        </w:r>
      </w:hyperlink>
      <w:r w:rsidRPr="008A547F">
        <w:t xml:space="preserve">, соблюдения условий предоставления субсидий, установленных </w:t>
      </w:r>
      <w:hyperlink r:id="rId12" w:history="1">
        <w:r w:rsidRPr="008A547F">
          <w:t>по</w:t>
        </w:r>
        <w:r>
          <w:t>рядком предоставления субсидий</w:t>
        </w:r>
      </w:hyperlink>
      <w:r w:rsidRPr="008A547F">
        <w:t>, а также на соответствие условиям мероприятия, на которое подана Заявка.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bookmarkStart w:id="2" w:name="Par209"/>
      <w:bookmarkEnd w:id="2"/>
      <w:r w:rsidRPr="008A547F">
        <w:t xml:space="preserve">  </w:t>
      </w:r>
      <w:r>
        <w:t>Управление</w:t>
      </w:r>
      <w:r w:rsidRPr="008A547F">
        <w:t xml:space="preserve"> вправе проводить проверки достоверности сведений, содержащихся в Заявке.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Представитель</w:t>
      </w:r>
      <w:r>
        <w:t xml:space="preserve"> Управления</w:t>
      </w:r>
      <w:r w:rsidRPr="008A547F">
        <w:t xml:space="preserve"> вправе осуществлять выезд на место ведения хозяйственной деятельности заявителя с целью подтверждения сведений, содержащихся в Заявке.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2.4.3. По результатам рассмотрения Заявки</w:t>
      </w:r>
      <w:r>
        <w:t xml:space="preserve"> Управление</w:t>
      </w:r>
      <w:r w:rsidRPr="008A547F">
        <w:t>м принимается положительное (отрицательное) заключение о результатах рассмотрения Заявки (далее - Заключение) и допуске (отказе в допуске) к участию в конкурсном отборе по установленной форме согласно приложению № 3 к настоящему Порядку проведения конкурсного отбора.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Критериями для принятия </w:t>
      </w:r>
      <w:r>
        <w:t xml:space="preserve">положительного </w:t>
      </w:r>
      <w:r w:rsidRPr="008A547F">
        <w:t>Заключения являются: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а) соответствие Заявки </w:t>
      </w:r>
      <w:hyperlink w:anchor="Par35" w:history="1">
        <w:r w:rsidRPr="008A547F">
          <w:t>форме</w:t>
        </w:r>
      </w:hyperlink>
      <w:r w:rsidRPr="008A547F">
        <w:t xml:space="preserve"> и </w:t>
      </w:r>
      <w:hyperlink w:anchor="Par251" w:history="1">
        <w:r w:rsidRPr="008A547F">
          <w:t>Перечню</w:t>
        </w:r>
      </w:hyperlink>
      <w:r w:rsidRPr="008A547F">
        <w:t>;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б) полный пакет документов;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в) отсутствие нечитаемых исправлений в документах;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г) соблюдение условий предоставления субсидий, установленных </w:t>
      </w:r>
      <w:hyperlink r:id="rId13" w:history="1">
        <w:r w:rsidRPr="008A547F">
          <w:t>По</w:t>
        </w:r>
        <w:r>
          <w:t>рядком предоставления субсидий</w:t>
        </w:r>
      </w:hyperlink>
      <w:r w:rsidRPr="008A547F">
        <w:t>;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д) соответствие условиям мероприятия П</w:t>
      </w:r>
      <w:r>
        <w:t>одп</w:t>
      </w:r>
      <w:r w:rsidRPr="008A547F">
        <w:t>рограммы, по которому подается Заявка;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е) достоверность сведений, содержащихся в Заявке, проверка которых проводится </w:t>
      </w:r>
      <w:r>
        <w:t>Управление</w:t>
      </w:r>
      <w:r w:rsidRPr="008A547F">
        <w:t>м.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Перечень критериев и порядок оценки заявок субъектов малого и среднего предпринимательства</w:t>
      </w:r>
      <w:r w:rsidR="00E2746E">
        <w:t xml:space="preserve"> </w:t>
      </w:r>
      <w:r w:rsidRPr="008A547F">
        <w:t>приведён в приложении № 4 к настоящему Порядку проведения конкурсного отбора.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Заявки рассматриваются в порядке их поступления.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  </w:t>
      </w:r>
      <w:r>
        <w:t>Управление</w:t>
      </w:r>
      <w:r w:rsidRPr="008A547F">
        <w:t xml:space="preserve"> регистрирует Заключения в журнале учета заключений на предоставление субсидий с присвоением порядкового номера и даты рассмотрения.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2.4.4.   </w:t>
      </w:r>
      <w:r>
        <w:t>Управление</w:t>
      </w:r>
      <w:r w:rsidRPr="008A547F">
        <w:t xml:space="preserve"> направляет положительные заключения в Конкурсную комиссию по подведению итогов </w:t>
      </w:r>
      <w:r w:rsidR="00D77951">
        <w:t>к</w:t>
      </w:r>
      <w:r w:rsidRPr="008A547F">
        <w:t xml:space="preserve">онкурсных отборов (далее – Конкурсная комиссия) в течение одного </w:t>
      </w:r>
      <w:r>
        <w:t>рабочего</w:t>
      </w:r>
      <w:r w:rsidRPr="008A547F">
        <w:t xml:space="preserve"> дня со дня их регистрации.</w:t>
      </w:r>
    </w:p>
    <w:p w:rsidR="00594702" w:rsidRPr="003648AB" w:rsidRDefault="00594702" w:rsidP="003648AB">
      <w:pPr>
        <w:widowControl w:val="0"/>
        <w:autoSpaceDE w:val="0"/>
        <w:autoSpaceDN w:val="0"/>
        <w:adjustRightInd w:val="0"/>
        <w:ind w:firstLine="540"/>
        <w:jc w:val="both"/>
      </w:pPr>
      <w:r w:rsidRPr="003648AB">
        <w:t>2.4.</w:t>
      </w:r>
      <w:r>
        <w:t>5</w:t>
      </w:r>
      <w:r w:rsidRPr="003648AB">
        <w:t xml:space="preserve">. В течение десяти календарных дней со дня окончания приема Заявок </w:t>
      </w:r>
      <w:r>
        <w:t xml:space="preserve">Управление формирует сводную </w:t>
      </w:r>
      <w:r w:rsidRPr="003648AB">
        <w:t>информацию об отрицательных заключениях, содержащую наименование (ФИО), ИНН и местонахождение Заявителя и причины отказа в допуске его Заявки на конкурсный отбор.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2.4.</w:t>
      </w:r>
      <w:r>
        <w:t>6</w:t>
      </w:r>
      <w:r w:rsidRPr="008A547F">
        <w:t xml:space="preserve">.  </w:t>
      </w:r>
      <w:r>
        <w:t>Управление</w:t>
      </w:r>
      <w:r w:rsidRPr="008A547F">
        <w:t xml:space="preserve"> несет ответственность за качество рассмотрения Заявок и достоверность сведений, содержащихся в заключениях.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2.5. Администрация</w:t>
      </w:r>
      <w:r>
        <w:t xml:space="preserve"> </w:t>
      </w:r>
      <w:r w:rsidRPr="00C36196">
        <w:t>городского округа Истра</w:t>
      </w:r>
      <w:r w:rsidRPr="008A547F">
        <w:t>: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  <w:rPr>
          <w:highlight w:val="cyan"/>
        </w:rPr>
      </w:pPr>
      <w:r w:rsidRPr="008A547F">
        <w:t>2.5.1. Администрация утверждает состав и порядок работы Конкурсной комиссии.</w:t>
      </w:r>
    </w:p>
    <w:p w:rsidR="00594702" w:rsidRDefault="00594702" w:rsidP="007575E6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2.5.2. Администрация назначает дату и организует проведение заседаний Конкурсной комиссии в срок не более десяти рабочих дней со дня окончания приема Заявок.</w:t>
      </w:r>
    </w:p>
    <w:p w:rsidR="00594702" w:rsidRPr="00AF4B63" w:rsidRDefault="00594702" w:rsidP="00AF4B63">
      <w:pPr>
        <w:pStyle w:val="ConsPlusNormal"/>
        <w:ind w:firstLine="540"/>
        <w:jc w:val="both"/>
        <w:outlineLvl w:val="1"/>
        <w:rPr>
          <w:rFonts w:ascii="Times New Roman" w:hAnsi="Times New Roman" w:cs="Times New Roman"/>
          <w:sz w:val="24"/>
          <w:szCs w:val="24"/>
        </w:rPr>
      </w:pPr>
      <w:r w:rsidRPr="00E35543">
        <w:rPr>
          <w:rFonts w:ascii="Times New Roman" w:hAnsi="Times New Roman" w:cs="Times New Roman"/>
          <w:sz w:val="24"/>
          <w:szCs w:val="24"/>
        </w:rPr>
        <w:t xml:space="preserve">В случае превышения потребностей субъектов МСП, подавших заявления на оказание поддержки, соответствующих условиям, утвержденным настоящим Порядком, над лимитами бюджетных обязательств, предусмотренными на конкретное мероприятие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E35543">
        <w:rPr>
          <w:rFonts w:ascii="Times New Roman" w:hAnsi="Times New Roman" w:cs="Times New Roman"/>
          <w:sz w:val="24"/>
          <w:szCs w:val="24"/>
        </w:rPr>
        <w:t>рограммы, заключения и заявки рассматриваются Конкурсной комиссией одновременно</w:t>
      </w:r>
      <w:r w:rsidRPr="00AF4B63">
        <w:rPr>
          <w:rFonts w:ascii="Times New Roman" w:hAnsi="Times New Roman" w:cs="Times New Roman"/>
          <w:sz w:val="24"/>
          <w:szCs w:val="24"/>
        </w:rPr>
        <w:t xml:space="preserve"> с обязательным рейтингованием Заявок субъектов МСП.</w:t>
      </w:r>
    </w:p>
    <w:p w:rsidR="00594702" w:rsidRPr="00AF4B63" w:rsidRDefault="00594702" w:rsidP="004F70A4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E35543">
        <w:rPr>
          <w:rFonts w:ascii="Times New Roman" w:hAnsi="Times New Roman" w:cs="Times New Roman"/>
          <w:sz w:val="24"/>
          <w:szCs w:val="24"/>
        </w:rPr>
        <w:t xml:space="preserve">В случае превышения лимитов бюджетных обязательств, предусмотренными на конкретное мероприятие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E35543">
        <w:rPr>
          <w:rFonts w:ascii="Times New Roman" w:hAnsi="Times New Roman" w:cs="Times New Roman"/>
          <w:sz w:val="24"/>
          <w:szCs w:val="24"/>
        </w:rPr>
        <w:t xml:space="preserve">рограммы, над потребностями субъектов МСП, подавших заявления на оказание поддержки по данному мероприятию </w:t>
      </w:r>
      <w:r>
        <w:rPr>
          <w:rFonts w:ascii="Times New Roman" w:hAnsi="Times New Roman" w:cs="Times New Roman"/>
          <w:sz w:val="24"/>
          <w:szCs w:val="24"/>
        </w:rPr>
        <w:t>Подп</w:t>
      </w:r>
      <w:r w:rsidRPr="00E35543">
        <w:rPr>
          <w:rFonts w:ascii="Times New Roman" w:hAnsi="Times New Roman" w:cs="Times New Roman"/>
          <w:sz w:val="24"/>
          <w:szCs w:val="24"/>
        </w:rPr>
        <w:t>рограммы, заключения и заявки могут рассматриваться Конкурсной комиссией по мере поступления</w:t>
      </w:r>
      <w:r w:rsidRPr="00AF4B63">
        <w:rPr>
          <w:rFonts w:ascii="Times New Roman" w:hAnsi="Times New Roman" w:cs="Times New Roman"/>
          <w:sz w:val="24"/>
          <w:szCs w:val="24"/>
        </w:rPr>
        <w:t xml:space="preserve"> положительных заключений от Управления.</w:t>
      </w:r>
    </w:p>
    <w:p w:rsidR="00594702" w:rsidRDefault="00594702" w:rsidP="003B2A17">
      <w:pPr>
        <w:widowControl w:val="0"/>
        <w:autoSpaceDE w:val="0"/>
        <w:autoSpaceDN w:val="0"/>
        <w:adjustRightInd w:val="0"/>
        <w:ind w:firstLine="567"/>
        <w:jc w:val="both"/>
      </w:pPr>
      <w:r w:rsidRPr="003B2A17">
        <w:lastRenderedPageBreak/>
        <w:t>2.5.3.</w:t>
      </w:r>
      <w:r>
        <w:t xml:space="preserve"> </w:t>
      </w:r>
      <w:r w:rsidRPr="003B2A17">
        <w:t>Организует работу Конкурсной комиссии и ведение протокола заседаний в соответствии с порядком работы Конкурсной комиссии.</w:t>
      </w:r>
    </w:p>
    <w:p w:rsidR="00594702" w:rsidRPr="003B2A17" w:rsidRDefault="00594702" w:rsidP="003B2A17">
      <w:pPr>
        <w:widowControl w:val="0"/>
        <w:autoSpaceDE w:val="0"/>
        <w:autoSpaceDN w:val="0"/>
        <w:adjustRightInd w:val="0"/>
        <w:ind w:firstLine="567"/>
        <w:jc w:val="both"/>
      </w:pPr>
    </w:p>
    <w:p w:rsidR="00594702" w:rsidRPr="00373B6D" w:rsidRDefault="00594702" w:rsidP="00373B6D">
      <w:pPr>
        <w:widowControl w:val="0"/>
        <w:autoSpaceDE w:val="0"/>
        <w:autoSpaceDN w:val="0"/>
        <w:adjustRightInd w:val="0"/>
        <w:ind w:firstLine="567"/>
        <w:jc w:val="both"/>
      </w:pPr>
      <w:r w:rsidRPr="00373B6D">
        <w:t>2.5.4. Вправе продлить срок рассмотрения конкурсных заявок субъектов МСП и направления заключений в Конкурсную комиссию на срок не более 15 рабочих дней в случае невозможности их рассмотрения в установленные сроки.</w:t>
      </w:r>
    </w:p>
    <w:p w:rsidR="00594702" w:rsidRDefault="00594702" w:rsidP="00373B6D">
      <w:pPr>
        <w:widowControl w:val="0"/>
        <w:autoSpaceDE w:val="0"/>
        <w:autoSpaceDN w:val="0"/>
        <w:adjustRightInd w:val="0"/>
        <w:ind w:firstLine="540"/>
        <w:jc w:val="both"/>
      </w:pPr>
      <w:r w:rsidRPr="00AA1D40">
        <w:t xml:space="preserve">Продление срока рассмотрения конкурсных заявок субъектов МСП осуществляется </w:t>
      </w:r>
      <w:r>
        <w:t>Р</w:t>
      </w:r>
      <w:r w:rsidRPr="00AA1D40">
        <w:t xml:space="preserve">аспоряжением </w:t>
      </w:r>
      <w:r>
        <w:t>А</w:t>
      </w:r>
      <w:r w:rsidRPr="00AA1D40">
        <w:t>дминистрации. Основанием для продления срока является служебная записка</w:t>
      </w:r>
      <w:r>
        <w:t xml:space="preserve"> начальника Управления экономического развития</w:t>
      </w:r>
      <w:r w:rsidRPr="00AA1D40">
        <w:t xml:space="preserve"> с обоснованием невозможности рассмотрения конкурсных заявок в установленные сроки.</w:t>
      </w:r>
    </w:p>
    <w:p w:rsidR="00594702" w:rsidRPr="00AA1D40" w:rsidRDefault="00594702" w:rsidP="00373B6D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2.5.4. На основании Протокола Конкурсной комиссии о распределении субсидии Заявителям издает</w:t>
      </w:r>
      <w:r>
        <w:t>ся</w:t>
      </w:r>
      <w:r w:rsidRPr="008A547F">
        <w:t xml:space="preserve"> </w:t>
      </w:r>
      <w:r>
        <w:t xml:space="preserve">Распоряжение Администрации.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center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center"/>
      </w:pPr>
      <w:r w:rsidRPr="008A547F">
        <w:t xml:space="preserve">3. Порядок предоставления субсидии и отчетности об ее использовании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center"/>
      </w:pPr>
    </w:p>
    <w:p w:rsidR="00594702" w:rsidRPr="00254D42" w:rsidRDefault="00594702" w:rsidP="00254D42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3.1. В течение трех рабочих </w:t>
      </w:r>
      <w:r>
        <w:t xml:space="preserve">дней после издания Распоряжения Администрации </w:t>
      </w:r>
      <w:r w:rsidRPr="008A547F">
        <w:t>о предоставлении субсидий</w:t>
      </w:r>
      <w:r w:rsidR="00E2746E">
        <w:t xml:space="preserve"> </w:t>
      </w:r>
      <w:r w:rsidR="00D77951" w:rsidRPr="00D77951">
        <w:t>Управлени</w:t>
      </w:r>
      <w:r w:rsidR="00D77951">
        <w:t>е</w:t>
      </w:r>
      <w:r w:rsidR="00D77951" w:rsidRPr="00D77951">
        <w:t xml:space="preserve"> экономического развития</w:t>
      </w:r>
      <w:r w:rsidRPr="008A547F">
        <w:t xml:space="preserve"> направляет Заявителям уведомления и проекты </w:t>
      </w:r>
      <w:r w:rsidR="00E2746E">
        <w:t>соглашений</w:t>
      </w:r>
      <w:r w:rsidRPr="008A547F">
        <w:t xml:space="preserve"> о предоставлении субсидии (далее – </w:t>
      </w:r>
      <w:r w:rsidR="00E2746E">
        <w:t>Соглашение</w:t>
      </w:r>
      <w:r w:rsidRPr="008A547F">
        <w:t>) по форме согласно приложению</w:t>
      </w:r>
      <w:r w:rsidR="00E2746E">
        <w:t xml:space="preserve">          </w:t>
      </w:r>
      <w:r w:rsidRPr="008A547F">
        <w:t xml:space="preserve"> № 5 к настоящему Порядку проведения конкурсного отбора.</w:t>
      </w:r>
      <w:r>
        <w:t xml:space="preserve"> </w:t>
      </w:r>
      <w:r w:rsidRPr="00254D42">
        <w:t xml:space="preserve">Уведомление направляется по электронной почте, указанной в заявлении на получение субсидии. </w:t>
      </w:r>
    </w:p>
    <w:p w:rsidR="00594702" w:rsidRPr="00254D42" w:rsidRDefault="00594702" w:rsidP="00254D42">
      <w:pPr>
        <w:widowControl w:val="0"/>
        <w:autoSpaceDE w:val="0"/>
        <w:autoSpaceDN w:val="0"/>
        <w:adjustRightInd w:val="0"/>
        <w:ind w:firstLine="540"/>
        <w:jc w:val="both"/>
      </w:pPr>
      <w:r w:rsidRPr="00254D42">
        <w:t xml:space="preserve">Заявитель вправе отказаться от получения субсидии, направив в </w:t>
      </w:r>
      <w:r>
        <w:t xml:space="preserve">Администрацию </w:t>
      </w:r>
      <w:r w:rsidRPr="00254D42">
        <w:t>соответствующее уведомление, которое может быть направлено в любой удобной для него форме (в письменной форме, на электронный адрес, с которого поступило уведомление).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bookmarkStart w:id="3" w:name="Par185"/>
      <w:bookmarkEnd w:id="3"/>
      <w:r w:rsidRPr="008A547F">
        <w:t>3.</w:t>
      </w:r>
      <w:r>
        <w:t>2</w:t>
      </w:r>
      <w:r w:rsidRPr="008A547F">
        <w:t xml:space="preserve">. Субсидия перечисляется на расчетный счет Заявителя, указанный в </w:t>
      </w:r>
      <w:r w:rsidR="00E2746E">
        <w:t>Соглашении</w:t>
      </w:r>
      <w:r>
        <w:t>,</w:t>
      </w:r>
      <w:r w:rsidRPr="00AC618B">
        <w:t xml:space="preserve"> в сроки, установленные </w:t>
      </w:r>
      <w:r w:rsidR="00E2746E">
        <w:t>Соглашением</w:t>
      </w:r>
      <w:r w:rsidRPr="00AC618B">
        <w:t>.</w:t>
      </w:r>
      <w:r w:rsidRPr="008A547F">
        <w:t xml:space="preserve"> 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  <w:outlineLvl w:val="1"/>
      </w:pPr>
      <w:r w:rsidRPr="008A547F">
        <w:lastRenderedPageBreak/>
        <w:t>Приложение № 1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A547F">
        <w:t xml:space="preserve">к Порядку проведения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A547F">
        <w:t>конкурсного отбора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tbl>
      <w:tblPr>
        <w:tblW w:w="10207" w:type="dxa"/>
        <w:jc w:val="center"/>
        <w:tblLook w:val="00A0" w:firstRow="1" w:lastRow="0" w:firstColumn="1" w:lastColumn="0" w:noHBand="0" w:noVBand="0"/>
      </w:tblPr>
      <w:tblGrid>
        <w:gridCol w:w="6380"/>
        <w:gridCol w:w="3827"/>
      </w:tblGrid>
      <w:tr w:rsidR="00594702" w:rsidRPr="008A547F">
        <w:trPr>
          <w:jc w:val="center"/>
        </w:trPr>
        <w:tc>
          <w:tcPr>
            <w:tcW w:w="6380" w:type="dxa"/>
          </w:tcPr>
          <w:p w:rsidR="00594702" w:rsidRPr="008A547F" w:rsidRDefault="00594702" w:rsidP="007575E6">
            <w:pPr>
              <w:spacing w:after="100" w:afterAutospacing="1"/>
              <w:jc w:val="both"/>
            </w:pPr>
            <w:r w:rsidRPr="008A547F">
              <w:t>Заявка №_________</w:t>
            </w:r>
          </w:p>
        </w:tc>
        <w:tc>
          <w:tcPr>
            <w:tcW w:w="3827" w:type="dxa"/>
            <w:vMerge w:val="restart"/>
          </w:tcPr>
          <w:p w:rsidR="00594702" w:rsidRPr="008A547F" w:rsidRDefault="00594702" w:rsidP="007575E6">
            <w:pPr>
              <w:spacing w:after="100" w:afterAutospacing="1"/>
              <w:ind w:right="-108"/>
              <w:jc w:val="right"/>
            </w:pPr>
            <w:r w:rsidRPr="008A547F">
              <w:t xml:space="preserve">В  Администрацию </w:t>
            </w:r>
            <w:r>
              <w:t>городского округа Истра</w:t>
            </w:r>
            <w:r w:rsidRPr="008A547F">
              <w:t xml:space="preserve"> Московской области</w:t>
            </w:r>
          </w:p>
        </w:tc>
      </w:tr>
      <w:tr w:rsidR="00594702" w:rsidRPr="000A4439">
        <w:trPr>
          <w:trHeight w:val="884"/>
          <w:jc w:val="center"/>
        </w:trPr>
        <w:tc>
          <w:tcPr>
            <w:tcW w:w="6380" w:type="dxa"/>
          </w:tcPr>
          <w:p w:rsidR="00594702" w:rsidRPr="000A4439" w:rsidRDefault="00594702" w:rsidP="00FB4643">
            <w:pPr>
              <w:jc w:val="both"/>
            </w:pPr>
            <w:r w:rsidRPr="000A4439">
              <w:t>от «____» ______________ 201__ года</w:t>
            </w:r>
          </w:p>
          <w:p w:rsidR="00594702" w:rsidRPr="000A4439" w:rsidRDefault="00594702" w:rsidP="00FB4643">
            <w:r w:rsidRPr="000A4439">
              <w:t>Подпись и ФИО сотрудника, принявшего</w:t>
            </w:r>
          </w:p>
          <w:p w:rsidR="00594702" w:rsidRPr="000A4439" w:rsidRDefault="00594702" w:rsidP="00FB4643">
            <w:r w:rsidRPr="000A4439">
              <w:t>заявку _______________ (_________________)</w:t>
            </w:r>
          </w:p>
          <w:p w:rsidR="00594702" w:rsidRPr="000A4439" w:rsidRDefault="00594702" w:rsidP="00FB4643">
            <w:pPr>
              <w:jc w:val="both"/>
            </w:pPr>
          </w:p>
        </w:tc>
        <w:tc>
          <w:tcPr>
            <w:tcW w:w="3827" w:type="dxa"/>
            <w:vMerge/>
          </w:tcPr>
          <w:p w:rsidR="00594702" w:rsidRPr="000A4439" w:rsidRDefault="00594702" w:rsidP="007575E6">
            <w:pPr>
              <w:jc w:val="both"/>
            </w:pPr>
          </w:p>
        </w:tc>
      </w:tr>
    </w:tbl>
    <w:p w:rsidR="00594702" w:rsidRPr="008A547F" w:rsidRDefault="00594702" w:rsidP="007575E6">
      <w:pPr>
        <w:pStyle w:val="ConsPlusTitle"/>
        <w:widowControl/>
        <w:ind w:left="-425" w:right="-425"/>
        <w:jc w:val="center"/>
      </w:pPr>
    </w:p>
    <w:p w:rsidR="00594702" w:rsidRPr="008A547F" w:rsidRDefault="00594702" w:rsidP="007575E6">
      <w:pPr>
        <w:ind w:right="-52"/>
        <w:jc w:val="center"/>
      </w:pPr>
      <w:r w:rsidRPr="008A547F">
        <w:t>Заявление на предоставление субсидии</w:t>
      </w:r>
    </w:p>
    <w:p w:rsidR="00594702" w:rsidRPr="008A547F" w:rsidRDefault="00594702" w:rsidP="00FA49F3">
      <w:pPr>
        <w:pStyle w:val="ConsPlusTitle"/>
        <w:widowControl/>
        <w:ind w:right="-425"/>
        <w:jc w:val="center"/>
      </w:pPr>
    </w:p>
    <w:p w:rsidR="00594702" w:rsidRPr="008A547F" w:rsidRDefault="00594702" w:rsidP="00FA49F3">
      <w:pPr>
        <w:pStyle w:val="ConsPlusTitle"/>
        <w:widowControl/>
        <w:ind w:right="-425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Мероприятие ___________________________________________________________</w:t>
      </w:r>
    </w:p>
    <w:p w:rsidR="00594702" w:rsidRDefault="00594702" w:rsidP="00FB4643">
      <w:pPr>
        <w:ind w:right="-52"/>
      </w:pPr>
      <w:r w:rsidRPr="00FB4643">
        <w:t>________________________________________________________________________</w:t>
      </w:r>
    </w:p>
    <w:p w:rsidR="00594702" w:rsidRPr="00FB4643" w:rsidRDefault="00594702" w:rsidP="00F84049">
      <w:pPr>
        <w:ind w:right="-52"/>
        <w:jc w:val="center"/>
      </w:pPr>
      <w:r>
        <w:t>(указывается в соответствии с извещением)</w:t>
      </w:r>
    </w:p>
    <w:tbl>
      <w:tblPr>
        <w:tblpPr w:leftFromText="180" w:rightFromText="180" w:vertAnchor="text" w:horzAnchor="margin" w:tblpY="317"/>
        <w:tblOverlap w:val="never"/>
        <w:tblW w:w="1043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986"/>
        <w:gridCol w:w="5382"/>
        <w:gridCol w:w="64"/>
      </w:tblGrid>
      <w:tr w:rsidR="00594702" w:rsidRPr="008A547F">
        <w:tc>
          <w:tcPr>
            <w:tcW w:w="10432" w:type="dxa"/>
            <w:gridSpan w:val="3"/>
          </w:tcPr>
          <w:p w:rsidR="00594702" w:rsidRPr="008A547F" w:rsidRDefault="00594702" w:rsidP="003C5178">
            <w:pPr>
              <w:pStyle w:val="a8"/>
              <w:numPr>
                <w:ilvl w:val="0"/>
                <w:numId w:val="12"/>
              </w:numPr>
              <w:ind w:left="0" w:right="-52" w:firstLine="0"/>
              <w:jc w:val="center"/>
            </w:pPr>
            <w:r w:rsidRPr="008A547F">
              <w:t>Сведения о заявителе</w:t>
            </w:r>
          </w:p>
        </w:tc>
      </w:tr>
      <w:tr w:rsidR="00594702" w:rsidRPr="008A547F">
        <w:tc>
          <w:tcPr>
            <w:tcW w:w="4986" w:type="dxa"/>
          </w:tcPr>
          <w:p w:rsidR="00594702" w:rsidRPr="006B0D5D" w:rsidRDefault="00594702" w:rsidP="00FA49F3">
            <w:pPr>
              <w:ind w:right="-52"/>
            </w:pPr>
            <w:r w:rsidRPr="006B0D5D">
              <w:t>Полное наименование организации (без кавычек) / ФИО индивидуального предпринимателя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  <w:i/>
                <w:i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6B0D5D" w:rsidRDefault="00594702" w:rsidP="00FA49F3">
            <w:pPr>
              <w:ind w:right="-52"/>
            </w:pPr>
            <w:r w:rsidRPr="006B0D5D">
              <w:t>Сокращенное наименование организации (без кавычек)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 xml:space="preserve">Дата регистрации 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 xml:space="preserve">ОГРН/ОГРНИП 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 xml:space="preserve">ИНН 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 xml:space="preserve">КПП 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B20720">
            <w:pPr>
              <w:ind w:right="-52"/>
            </w:pPr>
            <w:r w:rsidRPr="006B0D5D">
              <w:t xml:space="preserve">Муниципальное образование </w:t>
            </w:r>
            <w:r w:rsidR="00B20720">
              <w:t>(</w:t>
            </w:r>
            <w:r w:rsidRPr="006B0D5D">
              <w:t xml:space="preserve"> городской округ) местонахождения (местожительства)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>Адрес места нахождения (места регистрации)/места жительства (для ИП)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>Почтовый адрес для направления корреспонденции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ind w:right="-52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8A547F" w:rsidRDefault="00594702" w:rsidP="00FA49F3">
            <w:pPr>
              <w:ind w:right="-52"/>
            </w:pPr>
            <w:r w:rsidRPr="008A547F">
              <w:t>Адрес места ведения бизнеса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FA49F3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c>
          <w:tcPr>
            <w:tcW w:w="4986" w:type="dxa"/>
          </w:tcPr>
          <w:p w:rsidR="00594702" w:rsidRPr="004513F8" w:rsidRDefault="00594702" w:rsidP="004513F8">
            <w:pPr>
              <w:ind w:right="-52"/>
            </w:pPr>
            <w:r w:rsidRPr="004513F8">
              <w:t>Системы налогообложения</w:t>
            </w:r>
          </w:p>
        </w:tc>
        <w:tc>
          <w:tcPr>
            <w:tcW w:w="5446" w:type="dxa"/>
            <w:gridSpan w:val="2"/>
          </w:tcPr>
          <w:p w:rsidR="00594702" w:rsidRPr="004513F8" w:rsidRDefault="00594702" w:rsidP="004513F8">
            <w:pPr>
              <w:ind w:left="83" w:right="-425"/>
              <w:jc w:val="both"/>
            </w:pPr>
          </w:p>
        </w:tc>
      </w:tr>
      <w:tr w:rsidR="00594702" w:rsidRPr="008A547F">
        <w:tc>
          <w:tcPr>
            <w:tcW w:w="4986" w:type="dxa"/>
          </w:tcPr>
          <w:p w:rsidR="00594702" w:rsidRPr="004513F8" w:rsidRDefault="00594702" w:rsidP="004513F8">
            <w:pPr>
              <w:ind w:right="-52"/>
            </w:pPr>
            <w:r w:rsidRPr="004513F8">
              <w:t>Заявитель является плательщиком НДС</w:t>
            </w:r>
          </w:p>
        </w:tc>
        <w:tc>
          <w:tcPr>
            <w:tcW w:w="5446" w:type="dxa"/>
            <w:gridSpan w:val="2"/>
          </w:tcPr>
          <w:p w:rsidR="00594702" w:rsidRPr="004513F8" w:rsidRDefault="00594702" w:rsidP="004513F8">
            <w:pPr>
              <w:ind w:left="83" w:right="-425"/>
              <w:jc w:val="both"/>
            </w:pPr>
            <w:r w:rsidRPr="004513F8">
              <w:t>Да/нет</w:t>
            </w:r>
          </w:p>
        </w:tc>
      </w:tr>
      <w:tr w:rsidR="00594702" w:rsidRPr="008A547F">
        <w:tc>
          <w:tcPr>
            <w:tcW w:w="4986" w:type="dxa"/>
          </w:tcPr>
          <w:p w:rsidR="00594702" w:rsidRPr="004513F8" w:rsidRDefault="00594702" w:rsidP="004513F8">
            <w:pPr>
              <w:ind w:right="-52"/>
            </w:pPr>
            <w:r w:rsidRPr="004513F8">
              <w:t>Объем налоговых отчислений за предшествующий год, тыс. руб.</w:t>
            </w:r>
          </w:p>
        </w:tc>
        <w:tc>
          <w:tcPr>
            <w:tcW w:w="5446" w:type="dxa"/>
            <w:gridSpan w:val="2"/>
          </w:tcPr>
          <w:p w:rsidR="00594702" w:rsidRPr="004513F8" w:rsidRDefault="00594702" w:rsidP="004513F8">
            <w:pPr>
              <w:ind w:left="-425" w:right="-425"/>
              <w:jc w:val="both"/>
            </w:pP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8A547F" w:rsidRDefault="00594702" w:rsidP="00B70890">
            <w:pPr>
              <w:spacing w:line="360" w:lineRule="auto"/>
              <w:ind w:right="-425"/>
              <w:jc w:val="center"/>
              <w:rPr>
                <w:b/>
                <w:bCs/>
              </w:rPr>
            </w:pPr>
            <w:r w:rsidRPr="006B0D5D">
              <w:t>Реквизиты</w:t>
            </w: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6B0D5D" w:rsidRDefault="00594702" w:rsidP="004513F8">
            <w:pPr>
              <w:ind w:right="-52"/>
            </w:pPr>
            <w:r w:rsidRPr="006B0D5D">
              <w:t>Наименование банка</w:t>
            </w:r>
          </w:p>
        </w:tc>
      </w:tr>
      <w:tr w:rsidR="00594702" w:rsidRPr="008A547F">
        <w:trPr>
          <w:trHeight w:hRule="exact" w:val="340"/>
        </w:trPr>
        <w:tc>
          <w:tcPr>
            <w:tcW w:w="4986" w:type="dxa"/>
          </w:tcPr>
          <w:p w:rsidR="00594702" w:rsidRPr="008A547F" w:rsidRDefault="00594702" w:rsidP="004513F8">
            <w:pPr>
              <w:ind w:right="-52"/>
            </w:pPr>
            <w:r w:rsidRPr="008A547F">
              <w:t xml:space="preserve">Расчетный счет  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4513F8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rPr>
          <w:trHeight w:hRule="exact" w:val="340"/>
        </w:trPr>
        <w:tc>
          <w:tcPr>
            <w:tcW w:w="4986" w:type="dxa"/>
          </w:tcPr>
          <w:p w:rsidR="00594702" w:rsidRPr="006B0D5D" w:rsidRDefault="00594702" w:rsidP="004513F8">
            <w:pPr>
              <w:ind w:right="-52"/>
            </w:pPr>
            <w:r w:rsidRPr="006B0D5D">
              <w:t>Кор / счет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4513F8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rPr>
          <w:trHeight w:hRule="exact" w:val="340"/>
        </w:trPr>
        <w:tc>
          <w:tcPr>
            <w:tcW w:w="4986" w:type="dxa"/>
          </w:tcPr>
          <w:p w:rsidR="00594702" w:rsidRPr="006B0D5D" w:rsidRDefault="00594702" w:rsidP="004513F8">
            <w:pPr>
              <w:ind w:right="-52"/>
            </w:pPr>
            <w:r w:rsidRPr="006B0D5D">
              <w:t>БИК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4513F8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rPr>
          <w:trHeight w:hRule="exact" w:val="340"/>
        </w:trPr>
        <w:tc>
          <w:tcPr>
            <w:tcW w:w="4986" w:type="dxa"/>
          </w:tcPr>
          <w:p w:rsidR="00594702" w:rsidRPr="006B0D5D" w:rsidRDefault="00594702" w:rsidP="004513F8">
            <w:pPr>
              <w:ind w:right="-52"/>
            </w:pPr>
            <w:r w:rsidRPr="006B0D5D">
              <w:t>ИНН банка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4513F8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rPr>
          <w:trHeight w:hRule="exact" w:val="340"/>
        </w:trPr>
        <w:tc>
          <w:tcPr>
            <w:tcW w:w="4986" w:type="dxa"/>
          </w:tcPr>
          <w:p w:rsidR="00594702" w:rsidRPr="006B0D5D" w:rsidRDefault="00594702" w:rsidP="004513F8">
            <w:pPr>
              <w:ind w:right="-52"/>
            </w:pPr>
            <w:r w:rsidRPr="006B0D5D">
              <w:t>КПП банка</w:t>
            </w:r>
          </w:p>
        </w:tc>
        <w:tc>
          <w:tcPr>
            <w:tcW w:w="5446" w:type="dxa"/>
            <w:gridSpan w:val="2"/>
          </w:tcPr>
          <w:p w:rsidR="00594702" w:rsidRPr="008A547F" w:rsidRDefault="00594702" w:rsidP="004513F8">
            <w:pPr>
              <w:spacing w:line="360" w:lineRule="auto"/>
              <w:ind w:right="-425"/>
              <w:rPr>
                <w:b/>
                <w:bCs/>
              </w:rPr>
            </w:pPr>
          </w:p>
        </w:tc>
      </w:tr>
      <w:tr w:rsidR="00594702" w:rsidRPr="008A547F">
        <w:trPr>
          <w:trHeight w:hRule="exact" w:val="340"/>
        </w:trPr>
        <w:tc>
          <w:tcPr>
            <w:tcW w:w="10432" w:type="dxa"/>
            <w:gridSpan w:val="3"/>
            <w:vAlign w:val="center"/>
          </w:tcPr>
          <w:p w:rsidR="00594702" w:rsidRPr="008A547F" w:rsidRDefault="00594702" w:rsidP="002B30ED">
            <w:pPr>
              <w:spacing w:line="360" w:lineRule="auto"/>
              <w:ind w:right="-425"/>
              <w:jc w:val="center"/>
              <w:rPr>
                <w:b/>
                <w:bCs/>
              </w:rPr>
            </w:pPr>
            <w:r w:rsidRPr="003C5178">
              <w:t>Руководитель</w:t>
            </w:r>
          </w:p>
        </w:tc>
      </w:tr>
      <w:tr w:rsidR="00594702" w:rsidRPr="008A547F">
        <w:tc>
          <w:tcPr>
            <w:tcW w:w="4986" w:type="dxa"/>
          </w:tcPr>
          <w:p w:rsidR="00594702" w:rsidRPr="003C5178" w:rsidRDefault="00594702" w:rsidP="004513F8">
            <w:pPr>
              <w:ind w:right="-52"/>
            </w:pPr>
            <w:r w:rsidRPr="003C5178">
              <w:t>Фамилия Имя Отчество</w:t>
            </w:r>
          </w:p>
        </w:tc>
        <w:tc>
          <w:tcPr>
            <w:tcW w:w="5446" w:type="dxa"/>
            <w:gridSpan w:val="2"/>
          </w:tcPr>
          <w:p w:rsidR="00594702" w:rsidRPr="003C5178" w:rsidRDefault="00594702" w:rsidP="004513F8">
            <w:pPr>
              <w:ind w:right="-52"/>
            </w:pPr>
          </w:p>
        </w:tc>
      </w:tr>
      <w:tr w:rsidR="00594702" w:rsidRPr="008A547F">
        <w:tc>
          <w:tcPr>
            <w:tcW w:w="4986" w:type="dxa"/>
          </w:tcPr>
          <w:p w:rsidR="00594702" w:rsidRDefault="00594702" w:rsidP="004513F8">
            <w:pPr>
              <w:ind w:right="-52"/>
            </w:pPr>
            <w:r w:rsidRPr="003C5178">
              <w:t>Контактный телефон</w:t>
            </w:r>
          </w:p>
          <w:p w:rsidR="00594702" w:rsidRDefault="00594702" w:rsidP="004513F8">
            <w:pPr>
              <w:ind w:right="-52"/>
            </w:pPr>
          </w:p>
          <w:p w:rsidR="009D7E5E" w:rsidRPr="003C5178" w:rsidRDefault="009D7E5E" w:rsidP="004513F8">
            <w:pPr>
              <w:ind w:right="-52"/>
            </w:pPr>
          </w:p>
        </w:tc>
        <w:tc>
          <w:tcPr>
            <w:tcW w:w="5446" w:type="dxa"/>
            <w:gridSpan w:val="2"/>
          </w:tcPr>
          <w:p w:rsidR="00594702" w:rsidRPr="00FB4643" w:rsidRDefault="00594702" w:rsidP="004513F8">
            <w:pPr>
              <w:ind w:right="-52"/>
            </w:pPr>
          </w:p>
        </w:tc>
      </w:tr>
      <w:tr w:rsidR="00594702" w:rsidRPr="008A547F">
        <w:tc>
          <w:tcPr>
            <w:tcW w:w="10432" w:type="dxa"/>
            <w:gridSpan w:val="3"/>
            <w:vAlign w:val="center"/>
          </w:tcPr>
          <w:p w:rsidR="00594702" w:rsidRPr="00FB4643" w:rsidRDefault="00594702" w:rsidP="002B30ED">
            <w:pPr>
              <w:ind w:right="-52"/>
              <w:jc w:val="center"/>
            </w:pPr>
            <w:r w:rsidRPr="008A547F">
              <w:lastRenderedPageBreak/>
              <w:t>Главн</w:t>
            </w:r>
            <w:r>
              <w:t>ый</w:t>
            </w:r>
            <w:r w:rsidRPr="008A547F">
              <w:t xml:space="preserve"> бухгалтер</w:t>
            </w: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3C5178" w:rsidRDefault="00594702" w:rsidP="004513F8">
            <w:pPr>
              <w:ind w:right="-52"/>
            </w:pPr>
            <w:r w:rsidRPr="003C5178">
              <w:t>Фамилия Имя Отчество</w:t>
            </w:r>
          </w:p>
        </w:tc>
      </w:tr>
      <w:tr w:rsidR="00594702" w:rsidRPr="008A547F">
        <w:tc>
          <w:tcPr>
            <w:tcW w:w="4986" w:type="dxa"/>
          </w:tcPr>
          <w:p w:rsidR="00594702" w:rsidRPr="003C5178" w:rsidRDefault="00594702" w:rsidP="004513F8">
            <w:pPr>
              <w:ind w:right="-52"/>
            </w:pPr>
            <w:r w:rsidRPr="003C5178">
              <w:t>Контактный телефон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4513F8">
            <w:pPr>
              <w:ind w:right="-52"/>
            </w:pPr>
          </w:p>
        </w:tc>
      </w:tr>
      <w:tr w:rsidR="00594702" w:rsidRPr="008A547F">
        <w:tc>
          <w:tcPr>
            <w:tcW w:w="4986" w:type="dxa"/>
          </w:tcPr>
          <w:p w:rsidR="00594702" w:rsidRPr="00FB4643" w:rsidRDefault="00594702" w:rsidP="004513F8">
            <w:pPr>
              <w:ind w:right="-52"/>
            </w:pPr>
            <w:r w:rsidRPr="00FB4643">
              <w:t>E-mail (указывается для получения уведомлений от</w:t>
            </w:r>
            <w:r>
              <w:t xml:space="preserve"> Администрации</w:t>
            </w:r>
            <w:r w:rsidRPr="00FB4643">
              <w:t>)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4513F8">
            <w:pPr>
              <w:ind w:right="-52"/>
            </w:pPr>
          </w:p>
        </w:tc>
      </w:tr>
      <w:tr w:rsidR="00594702" w:rsidRPr="008A547F">
        <w:tc>
          <w:tcPr>
            <w:tcW w:w="10432" w:type="dxa"/>
            <w:gridSpan w:val="3"/>
            <w:vAlign w:val="center"/>
          </w:tcPr>
          <w:p w:rsidR="00594702" w:rsidRPr="00FB4643" w:rsidRDefault="00594702" w:rsidP="002B30ED">
            <w:pPr>
              <w:ind w:right="-52"/>
              <w:jc w:val="center"/>
            </w:pPr>
            <w:r w:rsidRPr="002B30ED">
              <w:t>Контактное лицо</w:t>
            </w:r>
          </w:p>
        </w:tc>
      </w:tr>
      <w:tr w:rsidR="00594702" w:rsidRPr="008A547F">
        <w:tc>
          <w:tcPr>
            <w:tcW w:w="4986" w:type="dxa"/>
          </w:tcPr>
          <w:p w:rsidR="00594702" w:rsidRPr="002B30ED" w:rsidRDefault="00594702" w:rsidP="00AE6628">
            <w:pPr>
              <w:ind w:right="-52"/>
            </w:pPr>
            <w:r w:rsidRPr="002B30ED">
              <w:t>Должность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4513F8">
            <w:pPr>
              <w:ind w:right="-52"/>
            </w:pP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2B30ED" w:rsidRDefault="00594702" w:rsidP="00AE6628">
            <w:pPr>
              <w:ind w:right="-52"/>
            </w:pPr>
            <w:r w:rsidRPr="002B30ED">
              <w:t>Фамилия Имя Отчество</w:t>
            </w: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2B30ED" w:rsidRDefault="00594702" w:rsidP="00AE6628">
            <w:pPr>
              <w:ind w:right="-52"/>
            </w:pPr>
            <w:r w:rsidRPr="002B30ED">
              <w:t>Контактный телефон</w:t>
            </w: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FB4643" w:rsidRDefault="00594702" w:rsidP="004513F8">
            <w:pPr>
              <w:ind w:right="-52"/>
            </w:pPr>
            <w:r w:rsidRPr="00FB4643">
              <w:t>Статус субъекта малого и среднего предпринимательства</w:t>
            </w:r>
          </w:p>
        </w:tc>
      </w:tr>
      <w:tr w:rsidR="00594702" w:rsidRPr="008A547F">
        <w:trPr>
          <w:gridAfter w:val="1"/>
          <w:wAfter w:w="64" w:type="dxa"/>
        </w:trPr>
        <w:tc>
          <w:tcPr>
            <w:tcW w:w="4986" w:type="dxa"/>
          </w:tcPr>
          <w:p w:rsidR="00594702" w:rsidRPr="00FB4643" w:rsidRDefault="00594702" w:rsidP="00B70890">
            <w:pPr>
              <w:ind w:right="-52"/>
            </w:pPr>
            <w:r w:rsidRPr="00FB4643">
              <w:t>Категория субъекта малого и среднего предпринимательства (ненужное зачеркнуть)</w:t>
            </w:r>
          </w:p>
        </w:tc>
        <w:tc>
          <w:tcPr>
            <w:tcW w:w="5382" w:type="dxa"/>
          </w:tcPr>
          <w:p w:rsidR="00594702" w:rsidRPr="00FB4643" w:rsidRDefault="00594702" w:rsidP="00B70890">
            <w:pPr>
              <w:pStyle w:val="a8"/>
              <w:ind w:left="0" w:right="-52"/>
            </w:pPr>
            <w:r w:rsidRPr="00FB4643">
              <w:t>- микропредприятие</w:t>
            </w:r>
          </w:p>
          <w:p w:rsidR="00594702" w:rsidRPr="000D7312" w:rsidRDefault="00594702" w:rsidP="00B70890">
            <w:pPr>
              <w:ind w:right="-108"/>
            </w:pPr>
            <w:r w:rsidRPr="00FB4643">
              <w:t>- малое предприятие</w:t>
            </w:r>
            <w:r w:rsidRPr="000D7312">
              <w:t xml:space="preserve"> </w:t>
            </w:r>
          </w:p>
          <w:p w:rsidR="00594702" w:rsidRPr="00FB4643" w:rsidRDefault="00594702" w:rsidP="00B70890">
            <w:pPr>
              <w:ind w:right="-52"/>
            </w:pPr>
            <w:r w:rsidRPr="00FB4643">
              <w:t>- среднее предприятие</w:t>
            </w:r>
          </w:p>
        </w:tc>
      </w:tr>
      <w:tr w:rsidR="00594702" w:rsidRPr="008A547F">
        <w:tc>
          <w:tcPr>
            <w:tcW w:w="4986" w:type="dxa"/>
          </w:tcPr>
          <w:p w:rsidR="00594702" w:rsidRPr="00FB4643" w:rsidRDefault="00594702" w:rsidP="00B70890">
            <w:pPr>
              <w:ind w:right="-52"/>
            </w:pPr>
            <w:r w:rsidRPr="00FB4643">
              <w:t>Средняя численность работников за предшествующий календарный год*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B70890">
            <w:pPr>
              <w:ind w:right="-52"/>
            </w:pPr>
          </w:p>
        </w:tc>
      </w:tr>
      <w:tr w:rsidR="00594702" w:rsidRPr="008A547F">
        <w:tc>
          <w:tcPr>
            <w:tcW w:w="4986" w:type="dxa"/>
          </w:tcPr>
          <w:p w:rsidR="00594702" w:rsidRPr="00FB4643" w:rsidRDefault="00594702" w:rsidP="00B70890">
            <w:pPr>
              <w:ind w:right="-52"/>
            </w:pPr>
            <w:r w:rsidRPr="00FB4643">
              <w:t>Выручка от реализации товаров (работ, услуг) за предшествующий календарный год без учета налога на добавленную стоимость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B70890">
            <w:pPr>
              <w:ind w:right="-52"/>
            </w:pPr>
          </w:p>
        </w:tc>
      </w:tr>
      <w:tr w:rsidR="00594702" w:rsidRPr="008A547F">
        <w:tc>
          <w:tcPr>
            <w:tcW w:w="4986" w:type="dxa"/>
          </w:tcPr>
          <w:p w:rsidR="00594702" w:rsidRPr="00CF1AA2" w:rsidRDefault="00594702" w:rsidP="00B70890">
            <w:pPr>
              <w:ind w:right="-52"/>
              <w:rPr>
                <w:sz w:val="20"/>
                <w:szCs w:val="20"/>
              </w:rPr>
            </w:pPr>
            <w:r w:rsidRPr="00CF1AA2">
              <w:rPr>
                <w:sz w:val="20"/>
                <w:szCs w:val="20"/>
              </w:rPr>
              <w:t>* в случае если указанные значения выше предельных значений для отнесения к категории субъектов малого и среднего предпринимательства, то заявитель предоставляет соответствующие данные за два предшествующих года</w:t>
            </w:r>
          </w:p>
        </w:tc>
        <w:tc>
          <w:tcPr>
            <w:tcW w:w="5446" w:type="dxa"/>
            <w:gridSpan w:val="2"/>
          </w:tcPr>
          <w:p w:rsidR="00594702" w:rsidRPr="00FB4643" w:rsidRDefault="00594702" w:rsidP="00B70890">
            <w:pPr>
              <w:ind w:right="-52"/>
            </w:pP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F108D8" w:rsidRDefault="00594702" w:rsidP="00B70890">
            <w:pPr>
              <w:ind w:right="-52"/>
              <w:jc w:val="center"/>
            </w:pPr>
            <w:r w:rsidRPr="00F108D8">
              <w:t>Сведения о составе учредителей (участников) юридического лица</w:t>
            </w:r>
          </w:p>
        </w:tc>
      </w:tr>
      <w:tr w:rsidR="00594702" w:rsidRPr="00F108D8">
        <w:trPr>
          <w:gridAfter w:val="1"/>
          <w:wAfter w:w="64" w:type="dxa"/>
        </w:trPr>
        <w:tc>
          <w:tcPr>
            <w:tcW w:w="4986" w:type="dxa"/>
          </w:tcPr>
          <w:p w:rsidR="00594702" w:rsidRPr="00F108D8" w:rsidRDefault="00594702" w:rsidP="00B70890">
            <w:pPr>
              <w:ind w:right="-52"/>
            </w:pPr>
            <w:r w:rsidRPr="00F108D8">
              <w:t>Наименование юридического лица / ФИО  - учредителя (участника) и его доля в уставном капитале **</w:t>
            </w:r>
          </w:p>
        </w:tc>
        <w:tc>
          <w:tcPr>
            <w:tcW w:w="5382" w:type="dxa"/>
          </w:tcPr>
          <w:p w:rsidR="00594702" w:rsidRPr="00F108D8" w:rsidRDefault="00594702" w:rsidP="00B70890">
            <w:pPr>
              <w:ind w:right="-52"/>
            </w:pPr>
          </w:p>
        </w:tc>
      </w:tr>
      <w:tr w:rsidR="00594702" w:rsidRPr="008A547F">
        <w:tc>
          <w:tcPr>
            <w:tcW w:w="4986" w:type="dxa"/>
          </w:tcPr>
          <w:p w:rsidR="00594702" w:rsidRPr="00CF1AA2" w:rsidRDefault="00594702" w:rsidP="00B70890">
            <w:pPr>
              <w:ind w:right="-52"/>
              <w:rPr>
                <w:sz w:val="20"/>
                <w:szCs w:val="20"/>
              </w:rPr>
            </w:pPr>
            <w:r w:rsidRPr="00CF1AA2">
              <w:rPr>
                <w:sz w:val="20"/>
                <w:szCs w:val="20"/>
              </w:rPr>
              <w:t>** В случае, если доля в уставном капитале, принадлежащая юридическим лицам, превышает сорок девять процентов, подтверждается их принадлежность к субъектам малого и среднего предпринимательства, за исключением случаев, установленных статьей 4 Федерального закона № 209-ФЗ «О развитии малого и среднего предпринимательства в Российской Федерации», когда данное ограничение не применяется.</w:t>
            </w:r>
          </w:p>
        </w:tc>
        <w:tc>
          <w:tcPr>
            <w:tcW w:w="5446" w:type="dxa"/>
            <w:gridSpan w:val="2"/>
          </w:tcPr>
          <w:p w:rsidR="00594702" w:rsidRPr="00A54FC8" w:rsidRDefault="00594702" w:rsidP="00B70890">
            <w:pPr>
              <w:ind w:right="-52"/>
              <w:jc w:val="both"/>
              <w:rPr>
                <w:sz w:val="28"/>
                <w:szCs w:val="28"/>
              </w:rPr>
            </w:pPr>
          </w:p>
        </w:tc>
      </w:tr>
      <w:tr w:rsidR="00594702" w:rsidRPr="008A547F">
        <w:tc>
          <w:tcPr>
            <w:tcW w:w="10432" w:type="dxa"/>
            <w:gridSpan w:val="3"/>
          </w:tcPr>
          <w:p w:rsidR="00594702" w:rsidRPr="00CF1AA2" w:rsidRDefault="00594702" w:rsidP="00B70890">
            <w:pPr>
              <w:ind w:right="-52"/>
              <w:rPr>
                <w:sz w:val="20"/>
                <w:szCs w:val="20"/>
              </w:rPr>
            </w:pPr>
          </w:p>
        </w:tc>
      </w:tr>
    </w:tbl>
    <w:p w:rsidR="00594702" w:rsidRPr="008A547F" w:rsidRDefault="00594702" w:rsidP="007575E6">
      <w:pPr>
        <w:pStyle w:val="a9"/>
        <w:spacing w:after="0"/>
        <w:ind w:left="-425" w:right="-425"/>
        <w:jc w:val="both"/>
      </w:pPr>
    </w:p>
    <w:p w:rsidR="00594702" w:rsidRPr="008A2A01" w:rsidRDefault="00594702" w:rsidP="008A2A01">
      <w:pPr>
        <w:pStyle w:val="a9"/>
        <w:spacing w:after="0"/>
        <w:ind w:left="-180" w:right="-425"/>
        <w:jc w:val="both"/>
        <w:rPr>
          <w:sz w:val="24"/>
          <w:szCs w:val="24"/>
        </w:rPr>
      </w:pPr>
      <w:r w:rsidRPr="008A2A01">
        <w:rPr>
          <w:sz w:val="24"/>
          <w:szCs w:val="24"/>
        </w:rPr>
        <w:t>____________________________________________________________________________________</w:t>
      </w:r>
    </w:p>
    <w:p w:rsidR="00594702" w:rsidRPr="008A2A01" w:rsidRDefault="00594702" w:rsidP="0079307B">
      <w:pPr>
        <w:pStyle w:val="a9"/>
        <w:spacing w:after="0"/>
        <w:ind w:right="2"/>
        <w:jc w:val="center"/>
        <w:rPr>
          <w:i/>
          <w:iCs/>
          <w:sz w:val="24"/>
          <w:szCs w:val="24"/>
        </w:rPr>
      </w:pPr>
      <w:r w:rsidRPr="008A2A01">
        <w:rPr>
          <w:i/>
          <w:iCs/>
          <w:sz w:val="24"/>
          <w:szCs w:val="24"/>
        </w:rPr>
        <w:t>(наименование заявителя)</w:t>
      </w:r>
    </w:p>
    <w:p w:rsidR="00594702" w:rsidRPr="008A2A01" w:rsidRDefault="00594702" w:rsidP="00E77157">
      <w:pPr>
        <w:pStyle w:val="a9"/>
        <w:jc w:val="both"/>
        <w:rPr>
          <w:sz w:val="24"/>
          <w:szCs w:val="24"/>
        </w:rPr>
      </w:pPr>
      <w:r w:rsidRPr="008A2A01">
        <w:rPr>
          <w:sz w:val="24"/>
          <w:szCs w:val="24"/>
        </w:rPr>
        <w:t>сообщает о намерении участвовать в конкурсном отборе проектов на условиях, установленных федеральным законодательством, законодательством Московской области и нормативно-правовыми</w:t>
      </w:r>
      <w:r>
        <w:rPr>
          <w:sz w:val="24"/>
          <w:szCs w:val="24"/>
        </w:rPr>
        <w:t xml:space="preserve"> </w:t>
      </w:r>
      <w:r w:rsidRPr="008A2A01">
        <w:rPr>
          <w:sz w:val="24"/>
          <w:szCs w:val="24"/>
        </w:rPr>
        <w:t>актами</w:t>
      </w:r>
      <w:r>
        <w:rPr>
          <w:sz w:val="24"/>
          <w:szCs w:val="24"/>
        </w:rPr>
        <w:t xml:space="preserve"> городского округа Истра</w:t>
      </w:r>
      <w:r w:rsidRPr="008A2A01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8A2A01">
        <w:rPr>
          <w:sz w:val="24"/>
          <w:szCs w:val="24"/>
        </w:rPr>
        <w:t>________________________________________________________________</w:t>
      </w:r>
    </w:p>
    <w:p w:rsidR="00594702" w:rsidRDefault="00594702" w:rsidP="0079307B">
      <w:pPr>
        <w:pStyle w:val="a9"/>
        <w:ind w:right="2"/>
        <w:jc w:val="both"/>
        <w:rPr>
          <w:sz w:val="24"/>
          <w:szCs w:val="24"/>
          <w:lang w:val="en-US"/>
        </w:rPr>
      </w:pPr>
      <w:r w:rsidRPr="008A2A01">
        <w:rPr>
          <w:sz w:val="24"/>
          <w:szCs w:val="24"/>
        </w:rPr>
        <w:t xml:space="preserve">                      (</w:t>
      </w:r>
      <w:r w:rsidRPr="008A2A01">
        <w:rPr>
          <w:i/>
          <w:iCs/>
          <w:sz w:val="24"/>
          <w:szCs w:val="24"/>
        </w:rPr>
        <w:t>наименование заявителя</w:t>
      </w:r>
      <w:r w:rsidRPr="008A2A01">
        <w:rPr>
          <w:sz w:val="24"/>
          <w:szCs w:val="24"/>
        </w:rPr>
        <w:t>)</w:t>
      </w:r>
      <w:r>
        <w:rPr>
          <w:sz w:val="24"/>
          <w:szCs w:val="24"/>
        </w:rPr>
        <w:t xml:space="preserve"> </w:t>
      </w:r>
      <w:r w:rsidRPr="008A2A01">
        <w:rPr>
          <w:sz w:val="24"/>
          <w:szCs w:val="24"/>
        </w:rPr>
        <w:t xml:space="preserve">осуществляет следующие виды деятельности. </w:t>
      </w:r>
    </w:p>
    <w:p w:rsidR="00594702" w:rsidRDefault="00594702" w:rsidP="0079307B">
      <w:pPr>
        <w:pStyle w:val="a9"/>
        <w:ind w:right="2"/>
        <w:jc w:val="both"/>
        <w:rPr>
          <w:sz w:val="24"/>
          <w:szCs w:val="24"/>
          <w:lang w:val="en-US"/>
        </w:rPr>
      </w:pPr>
    </w:p>
    <w:p w:rsidR="00594702" w:rsidRDefault="00594702" w:rsidP="0079307B">
      <w:pPr>
        <w:pStyle w:val="a9"/>
        <w:ind w:right="2"/>
        <w:jc w:val="both"/>
        <w:rPr>
          <w:sz w:val="24"/>
          <w:szCs w:val="24"/>
        </w:rPr>
      </w:pPr>
    </w:p>
    <w:p w:rsidR="00594702" w:rsidRDefault="00594702" w:rsidP="0079307B">
      <w:pPr>
        <w:pStyle w:val="a9"/>
        <w:ind w:right="2"/>
        <w:jc w:val="both"/>
        <w:rPr>
          <w:sz w:val="24"/>
          <w:szCs w:val="24"/>
        </w:rPr>
      </w:pPr>
    </w:p>
    <w:p w:rsidR="009D7E5E" w:rsidRPr="00E77157" w:rsidRDefault="009D7E5E" w:rsidP="0079307B">
      <w:pPr>
        <w:pStyle w:val="a9"/>
        <w:ind w:right="2"/>
        <w:jc w:val="both"/>
        <w:rPr>
          <w:sz w:val="24"/>
          <w:szCs w:val="24"/>
        </w:rPr>
      </w:pPr>
    </w:p>
    <w:p w:rsidR="00594702" w:rsidRDefault="00594702" w:rsidP="0079307B">
      <w:pPr>
        <w:pStyle w:val="a9"/>
        <w:ind w:right="2"/>
        <w:jc w:val="both"/>
        <w:rPr>
          <w:sz w:val="24"/>
          <w:szCs w:val="24"/>
          <w:lang w:val="en-US"/>
        </w:rPr>
      </w:pPr>
    </w:p>
    <w:p w:rsidR="00594702" w:rsidRPr="00B70890" w:rsidRDefault="00594702" w:rsidP="0079307B">
      <w:pPr>
        <w:pStyle w:val="a9"/>
        <w:ind w:right="2"/>
        <w:jc w:val="both"/>
        <w:rPr>
          <w:sz w:val="24"/>
          <w:szCs w:val="24"/>
          <w:lang w:val="en-US"/>
        </w:rPr>
      </w:pPr>
    </w:p>
    <w:tbl>
      <w:tblPr>
        <w:tblW w:w="4996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55"/>
        <w:gridCol w:w="1951"/>
        <w:gridCol w:w="1439"/>
        <w:gridCol w:w="1460"/>
        <w:gridCol w:w="1537"/>
        <w:gridCol w:w="1393"/>
        <w:gridCol w:w="2078"/>
      </w:tblGrid>
      <w:tr w:rsidR="00594702" w:rsidRPr="008A547F">
        <w:trPr>
          <w:trHeight w:val="610"/>
        </w:trPr>
        <w:tc>
          <w:tcPr>
            <w:tcW w:w="266" w:type="pct"/>
            <w:vMerge w:val="restart"/>
          </w:tcPr>
          <w:p w:rsidR="00594702" w:rsidRPr="008A547F" w:rsidRDefault="00594702" w:rsidP="007575E6">
            <w:pPr>
              <w:jc w:val="center"/>
            </w:pPr>
            <w:r w:rsidRPr="008A547F">
              <w:lastRenderedPageBreak/>
              <w:t>№</w:t>
            </w:r>
          </w:p>
          <w:p w:rsidR="00594702" w:rsidRPr="008A547F" w:rsidRDefault="00594702" w:rsidP="007575E6">
            <w:pPr>
              <w:jc w:val="center"/>
            </w:pPr>
            <w:r w:rsidRPr="008A547F">
              <w:t>пп</w:t>
            </w:r>
          </w:p>
        </w:tc>
        <w:tc>
          <w:tcPr>
            <w:tcW w:w="937" w:type="pct"/>
            <w:vMerge w:val="restart"/>
          </w:tcPr>
          <w:p w:rsidR="00594702" w:rsidRDefault="00594702" w:rsidP="007575E6">
            <w:pPr>
              <w:jc w:val="center"/>
            </w:pPr>
            <w:r w:rsidRPr="008A547F">
              <w:t>Вид деятельности</w:t>
            </w:r>
          </w:p>
          <w:p w:rsidR="00594702" w:rsidRPr="0041742A" w:rsidRDefault="00594702" w:rsidP="007575E6">
            <w:pPr>
              <w:jc w:val="center"/>
            </w:pPr>
            <w:r w:rsidRPr="0041742A">
              <w:rPr>
                <w:sz w:val="22"/>
                <w:szCs w:val="22"/>
              </w:rPr>
              <w:t>(указывается код ОКВЭД и расшифровка)</w:t>
            </w:r>
          </w:p>
        </w:tc>
        <w:tc>
          <w:tcPr>
            <w:tcW w:w="1392" w:type="pct"/>
            <w:gridSpan w:val="2"/>
          </w:tcPr>
          <w:p w:rsidR="00594702" w:rsidRPr="008A547F" w:rsidRDefault="00594702" w:rsidP="007575E6">
            <w:pPr>
              <w:jc w:val="center"/>
            </w:pPr>
            <w:r w:rsidRPr="008A547F">
              <w:t>Выручка, руб.*</w:t>
            </w:r>
          </w:p>
        </w:tc>
        <w:tc>
          <w:tcPr>
            <w:tcW w:w="1407" w:type="pct"/>
            <w:gridSpan w:val="2"/>
          </w:tcPr>
          <w:p w:rsidR="00594702" w:rsidRPr="008A547F" w:rsidRDefault="00594702" w:rsidP="007575E6">
            <w:pPr>
              <w:jc w:val="center"/>
            </w:pPr>
            <w:r w:rsidRPr="008A547F">
              <w:t>Доля в общей выручке, (%)</w:t>
            </w:r>
          </w:p>
        </w:tc>
        <w:tc>
          <w:tcPr>
            <w:tcW w:w="998" w:type="pct"/>
            <w:vMerge w:val="restart"/>
          </w:tcPr>
          <w:p w:rsidR="00594702" w:rsidRPr="008A547F" w:rsidRDefault="00594702" w:rsidP="007575E6">
            <w:pPr>
              <w:ind w:firstLine="44"/>
              <w:jc w:val="center"/>
            </w:pPr>
            <w:r w:rsidRPr="008A547F">
              <w:t>С какого момента осуществляется данный вид деятельности</w:t>
            </w:r>
          </w:p>
        </w:tc>
      </w:tr>
      <w:tr w:rsidR="00594702" w:rsidRPr="008A547F">
        <w:tc>
          <w:tcPr>
            <w:tcW w:w="266" w:type="pct"/>
            <w:vMerge/>
          </w:tcPr>
          <w:p w:rsidR="00594702" w:rsidRPr="008A547F" w:rsidRDefault="00594702" w:rsidP="007575E6">
            <w:pPr>
              <w:jc w:val="center"/>
            </w:pPr>
          </w:p>
        </w:tc>
        <w:tc>
          <w:tcPr>
            <w:tcW w:w="937" w:type="pct"/>
            <w:vMerge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91" w:type="pct"/>
          </w:tcPr>
          <w:p w:rsidR="00594702" w:rsidRPr="008A547F" w:rsidRDefault="00594702" w:rsidP="007575E6">
            <w:r w:rsidRPr="008A547F">
              <w:t>предшест-</w:t>
            </w:r>
          </w:p>
          <w:p w:rsidR="00594702" w:rsidRDefault="00594702" w:rsidP="007575E6">
            <w:r w:rsidRPr="008A547F">
              <w:t>вующий</w:t>
            </w:r>
          </w:p>
          <w:p w:rsidR="00594702" w:rsidRPr="008A547F" w:rsidRDefault="00594702" w:rsidP="007575E6">
            <w:r w:rsidRPr="008A547F">
              <w:t>кален-дарный год</w:t>
            </w:r>
          </w:p>
        </w:tc>
        <w:tc>
          <w:tcPr>
            <w:tcW w:w="701" w:type="pct"/>
          </w:tcPr>
          <w:p w:rsidR="00594702" w:rsidRPr="008A547F" w:rsidRDefault="00594702" w:rsidP="007575E6">
            <w:r w:rsidRPr="008A547F">
              <w:t xml:space="preserve">текущий календар-ный год </w:t>
            </w:r>
          </w:p>
          <w:p w:rsidR="00594702" w:rsidRDefault="00594702" w:rsidP="007575E6">
            <w:r w:rsidRPr="008A547F">
              <w:t>(по состоянию</w:t>
            </w:r>
          </w:p>
          <w:p w:rsidR="00594702" w:rsidRPr="008A547F" w:rsidRDefault="00594702" w:rsidP="007575E6">
            <w:r w:rsidRPr="008A547F">
              <w:t>на ______)</w:t>
            </w:r>
          </w:p>
          <w:p w:rsidR="00594702" w:rsidRPr="008A547F" w:rsidRDefault="00594702" w:rsidP="007575E6"/>
        </w:tc>
        <w:tc>
          <w:tcPr>
            <w:tcW w:w="738" w:type="pct"/>
          </w:tcPr>
          <w:p w:rsidR="00594702" w:rsidRPr="008A547F" w:rsidRDefault="00594702" w:rsidP="007575E6">
            <w:r w:rsidRPr="008A547F">
              <w:t>предшест-</w:t>
            </w:r>
          </w:p>
          <w:p w:rsidR="00594702" w:rsidRDefault="00594702" w:rsidP="007575E6">
            <w:r w:rsidRPr="008A547F">
              <w:t>вующий</w:t>
            </w:r>
          </w:p>
          <w:p w:rsidR="00594702" w:rsidRPr="008A547F" w:rsidRDefault="00594702" w:rsidP="007575E6">
            <w:r w:rsidRPr="008A547F">
              <w:t>кален-дарный</w:t>
            </w:r>
          </w:p>
          <w:p w:rsidR="00594702" w:rsidRPr="008A547F" w:rsidRDefault="00594702" w:rsidP="007575E6">
            <w:r w:rsidRPr="008A547F">
              <w:t>год</w:t>
            </w:r>
          </w:p>
        </w:tc>
        <w:tc>
          <w:tcPr>
            <w:tcW w:w="669" w:type="pct"/>
          </w:tcPr>
          <w:p w:rsidR="00594702" w:rsidRPr="008A547F" w:rsidRDefault="00594702" w:rsidP="007575E6">
            <w:r w:rsidRPr="008A547F">
              <w:t>текущий кален-дарный год (по состоянию на ______)</w:t>
            </w:r>
          </w:p>
        </w:tc>
        <w:tc>
          <w:tcPr>
            <w:tcW w:w="998" w:type="pct"/>
            <w:vMerge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</w:tr>
      <w:tr w:rsidR="00594702" w:rsidRPr="008A547F">
        <w:tc>
          <w:tcPr>
            <w:tcW w:w="266" w:type="pct"/>
          </w:tcPr>
          <w:p w:rsidR="00594702" w:rsidRPr="008A547F" w:rsidRDefault="00594702" w:rsidP="007575E6">
            <w:pPr>
              <w:jc w:val="center"/>
            </w:pPr>
            <w:r w:rsidRPr="008A547F">
              <w:t>1.</w:t>
            </w:r>
          </w:p>
        </w:tc>
        <w:tc>
          <w:tcPr>
            <w:tcW w:w="937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9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0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3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69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99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</w:tr>
      <w:tr w:rsidR="00594702" w:rsidRPr="008A547F">
        <w:tc>
          <w:tcPr>
            <w:tcW w:w="266" w:type="pct"/>
          </w:tcPr>
          <w:p w:rsidR="00594702" w:rsidRPr="008A547F" w:rsidRDefault="00594702" w:rsidP="007575E6">
            <w:pPr>
              <w:jc w:val="center"/>
            </w:pPr>
            <w:r w:rsidRPr="008A547F">
              <w:t>2.</w:t>
            </w:r>
          </w:p>
        </w:tc>
        <w:tc>
          <w:tcPr>
            <w:tcW w:w="937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9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0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3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69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99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</w:tr>
      <w:tr w:rsidR="00594702" w:rsidRPr="008A547F">
        <w:tc>
          <w:tcPr>
            <w:tcW w:w="266" w:type="pct"/>
          </w:tcPr>
          <w:p w:rsidR="00594702" w:rsidRPr="008A547F" w:rsidRDefault="00594702" w:rsidP="007575E6">
            <w:pPr>
              <w:jc w:val="center"/>
            </w:pPr>
            <w:r w:rsidRPr="008A547F">
              <w:t>3.</w:t>
            </w:r>
          </w:p>
        </w:tc>
        <w:tc>
          <w:tcPr>
            <w:tcW w:w="937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9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01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73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669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  <w:tc>
          <w:tcPr>
            <w:tcW w:w="998" w:type="pct"/>
          </w:tcPr>
          <w:p w:rsidR="00594702" w:rsidRPr="008A547F" w:rsidRDefault="00594702" w:rsidP="007575E6">
            <w:pPr>
              <w:ind w:firstLine="360"/>
              <w:jc w:val="both"/>
            </w:pPr>
          </w:p>
        </w:tc>
      </w:tr>
    </w:tbl>
    <w:p w:rsidR="00594702" w:rsidRDefault="00594702" w:rsidP="007575E6">
      <w:pPr>
        <w:jc w:val="both"/>
        <w:rPr>
          <w:i/>
          <w:iCs/>
        </w:rPr>
      </w:pPr>
    </w:p>
    <w:p w:rsidR="00594702" w:rsidRDefault="00594702" w:rsidP="007575E6">
      <w:pPr>
        <w:jc w:val="both"/>
        <w:rPr>
          <w:i/>
          <w:iCs/>
        </w:rPr>
      </w:pPr>
      <w:r w:rsidRPr="008A547F">
        <w:rPr>
          <w:i/>
          <w:iCs/>
        </w:rPr>
        <w:t xml:space="preserve">* выручка указывается без НДС, акцизов и иных обязательных платежей. </w:t>
      </w:r>
    </w:p>
    <w:p w:rsidR="00594702" w:rsidRDefault="00594702" w:rsidP="008A2A01">
      <w:pPr>
        <w:ind w:firstLine="567"/>
        <w:jc w:val="both"/>
      </w:pPr>
      <w:r w:rsidRPr="008A2A01">
        <w:t xml:space="preserve">Основным видом деятельности заявителя является: _____________________________ </w:t>
      </w:r>
      <w:r>
        <w:t xml:space="preserve">                </w:t>
      </w:r>
      <w:r w:rsidRPr="008A2A01">
        <w:t xml:space="preserve">(код ОКВЭД _______________). </w:t>
      </w:r>
    </w:p>
    <w:p w:rsidR="00594702" w:rsidRDefault="00594702" w:rsidP="008A2A01">
      <w:pPr>
        <w:pStyle w:val="a9"/>
        <w:spacing w:after="0"/>
        <w:ind w:left="-425" w:right="-425" w:firstLine="425"/>
        <w:jc w:val="both"/>
        <w:rPr>
          <w:sz w:val="24"/>
          <w:szCs w:val="24"/>
        </w:rPr>
      </w:pPr>
    </w:p>
    <w:p w:rsidR="00594702" w:rsidRDefault="00594702" w:rsidP="008A2A01">
      <w:pPr>
        <w:pStyle w:val="a9"/>
        <w:spacing w:after="0"/>
        <w:ind w:left="-425" w:right="-425" w:firstLine="425"/>
        <w:jc w:val="both"/>
        <w:rPr>
          <w:i/>
          <w:iCs/>
          <w:sz w:val="24"/>
          <w:szCs w:val="24"/>
        </w:rPr>
      </w:pPr>
      <w:r w:rsidRPr="008A2A01">
        <w:rPr>
          <w:sz w:val="24"/>
          <w:szCs w:val="24"/>
        </w:rPr>
        <w:t>1.</w:t>
      </w:r>
      <w:r>
        <w:rPr>
          <w:sz w:val="24"/>
          <w:szCs w:val="24"/>
        </w:rPr>
        <w:t>1</w:t>
      </w:r>
      <w:r w:rsidRPr="008A2A01">
        <w:rPr>
          <w:sz w:val="24"/>
          <w:szCs w:val="24"/>
        </w:rPr>
        <w:t xml:space="preserve">. </w:t>
      </w:r>
      <w:r w:rsidRPr="008A2A01">
        <w:rPr>
          <w:i/>
          <w:iCs/>
          <w:sz w:val="24"/>
          <w:szCs w:val="24"/>
        </w:rPr>
        <w:t>(заполняется по мероприятиям, связанным с субсидирование</w:t>
      </w:r>
      <w:r>
        <w:rPr>
          <w:i/>
          <w:iCs/>
          <w:sz w:val="24"/>
          <w:szCs w:val="24"/>
        </w:rPr>
        <w:t>м</w:t>
      </w:r>
      <w:r w:rsidRPr="008A2A01">
        <w:rPr>
          <w:i/>
          <w:iCs/>
          <w:sz w:val="24"/>
          <w:szCs w:val="24"/>
        </w:rPr>
        <w:t xml:space="preserve"> затрат на</w:t>
      </w:r>
      <w:r w:rsidRPr="00915A62">
        <w:rPr>
          <w:b/>
          <w:bCs/>
        </w:rPr>
        <w:t xml:space="preserve"> </w:t>
      </w:r>
      <w:r w:rsidRPr="00915A62">
        <w:rPr>
          <w:i/>
          <w:iCs/>
          <w:sz w:val="24"/>
          <w:szCs w:val="24"/>
        </w:rPr>
        <w:t>уплату первого взноса (аванса) при заключении договора лизинга оборудования</w:t>
      </w:r>
      <w:r w:rsidRPr="008A2A01">
        <w:rPr>
          <w:i/>
          <w:iCs/>
          <w:sz w:val="24"/>
          <w:szCs w:val="24"/>
        </w:rPr>
        <w:t xml:space="preserve"> </w:t>
      </w:r>
      <w:r>
        <w:rPr>
          <w:i/>
          <w:iCs/>
          <w:sz w:val="24"/>
          <w:szCs w:val="24"/>
        </w:rPr>
        <w:t xml:space="preserve">и </w:t>
      </w:r>
      <w:r w:rsidRPr="008A2A01">
        <w:rPr>
          <w:i/>
          <w:iCs/>
          <w:sz w:val="24"/>
          <w:szCs w:val="24"/>
        </w:rPr>
        <w:t>приобретени</w:t>
      </w:r>
      <w:r>
        <w:rPr>
          <w:i/>
          <w:iCs/>
          <w:sz w:val="24"/>
          <w:szCs w:val="24"/>
        </w:rPr>
        <w:t>я</w:t>
      </w:r>
      <w:r w:rsidRPr="008A2A01">
        <w:rPr>
          <w:i/>
          <w:iCs/>
          <w:sz w:val="24"/>
          <w:szCs w:val="24"/>
        </w:rPr>
        <w:t xml:space="preserve"> оборудования.</w:t>
      </w:r>
    </w:p>
    <w:p w:rsidR="00594702" w:rsidRPr="008A2A01" w:rsidRDefault="00594702" w:rsidP="008A2A01">
      <w:pPr>
        <w:pStyle w:val="a9"/>
        <w:spacing w:after="0"/>
        <w:ind w:left="-425" w:right="-425" w:firstLine="425"/>
        <w:jc w:val="both"/>
        <w:rPr>
          <w:i/>
          <w:iCs/>
          <w:sz w:val="24"/>
          <w:szCs w:val="24"/>
        </w:rPr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1"/>
        <w:gridCol w:w="1843"/>
      </w:tblGrid>
      <w:tr w:rsidR="00594702" w:rsidRPr="008A2A01">
        <w:tc>
          <w:tcPr>
            <w:tcW w:w="8471" w:type="dxa"/>
          </w:tcPr>
          <w:p w:rsidR="00594702" w:rsidRPr="008A2A01" w:rsidRDefault="00594702" w:rsidP="000B24E1">
            <w:pPr>
              <w:ind w:right="-52"/>
            </w:pPr>
            <w:r w:rsidRPr="008A2A01">
              <w:t>Размер собственных средств, направленных на приобретение оборудования</w:t>
            </w:r>
            <w:r>
              <w:t xml:space="preserve"> (руб.)</w:t>
            </w:r>
          </w:p>
        </w:tc>
        <w:tc>
          <w:tcPr>
            <w:tcW w:w="1843" w:type="dxa"/>
          </w:tcPr>
          <w:p w:rsidR="00594702" w:rsidRPr="008A2A01" w:rsidRDefault="00594702" w:rsidP="000B24E1">
            <w:pPr>
              <w:ind w:right="-52"/>
            </w:pPr>
          </w:p>
        </w:tc>
      </w:tr>
    </w:tbl>
    <w:p w:rsidR="00594702" w:rsidRPr="008A2A01" w:rsidRDefault="00594702" w:rsidP="007575E6">
      <w:pPr>
        <w:jc w:val="both"/>
        <w:rPr>
          <w:i/>
          <w:iCs/>
        </w:rPr>
      </w:pPr>
    </w:p>
    <w:p w:rsidR="00594702" w:rsidRPr="008A2A01" w:rsidRDefault="00594702" w:rsidP="007575E6">
      <w:pPr>
        <w:pStyle w:val="a9"/>
        <w:ind w:left="-425" w:right="-425"/>
        <w:jc w:val="both"/>
        <w:rPr>
          <w:sz w:val="24"/>
          <w:szCs w:val="24"/>
        </w:rPr>
      </w:pPr>
      <w:r w:rsidRPr="008A2A01">
        <w:rPr>
          <w:sz w:val="24"/>
          <w:szCs w:val="24"/>
        </w:rPr>
        <w:tab/>
        <w:t>2. ______________________</w:t>
      </w:r>
      <w:r w:rsidR="00D640C8">
        <w:rPr>
          <w:sz w:val="24"/>
          <w:szCs w:val="24"/>
        </w:rPr>
        <w:t xml:space="preserve"> </w:t>
      </w:r>
      <w:r w:rsidRPr="008A2A01">
        <w:rPr>
          <w:sz w:val="24"/>
          <w:szCs w:val="24"/>
        </w:rPr>
        <w:t>(</w:t>
      </w:r>
      <w:r w:rsidRPr="008A2A01">
        <w:rPr>
          <w:i/>
          <w:iCs/>
          <w:sz w:val="24"/>
          <w:szCs w:val="24"/>
        </w:rPr>
        <w:t>наименование заявителя</w:t>
      </w:r>
      <w:r w:rsidRPr="008A2A01">
        <w:rPr>
          <w:sz w:val="24"/>
          <w:szCs w:val="24"/>
        </w:rPr>
        <w:t>) просит предоставить субсидию в размере ____________________ рублей по следующим видам затрат.</w:t>
      </w:r>
    </w:p>
    <w:tbl>
      <w:tblPr>
        <w:tblW w:w="10172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75"/>
        <w:gridCol w:w="4110"/>
        <w:gridCol w:w="2393"/>
        <w:gridCol w:w="2994"/>
      </w:tblGrid>
      <w:tr w:rsidR="00594702" w:rsidRPr="008A547F">
        <w:tc>
          <w:tcPr>
            <w:tcW w:w="675" w:type="dxa"/>
          </w:tcPr>
          <w:p w:rsidR="00594702" w:rsidRPr="008A547F" w:rsidRDefault="00594702" w:rsidP="007575E6">
            <w:pPr>
              <w:jc w:val="center"/>
            </w:pPr>
            <w:r w:rsidRPr="008A547F">
              <w:t xml:space="preserve">№ </w:t>
            </w:r>
          </w:p>
          <w:p w:rsidR="00594702" w:rsidRPr="008A547F" w:rsidRDefault="00594702" w:rsidP="007575E6">
            <w:pPr>
              <w:jc w:val="center"/>
            </w:pPr>
            <w:r w:rsidRPr="008A547F">
              <w:t>п/п</w:t>
            </w:r>
          </w:p>
        </w:tc>
        <w:tc>
          <w:tcPr>
            <w:tcW w:w="4110" w:type="dxa"/>
          </w:tcPr>
          <w:p w:rsidR="00594702" w:rsidRPr="008A547F" w:rsidRDefault="00594702" w:rsidP="007575E6">
            <w:pPr>
              <w:jc w:val="center"/>
            </w:pPr>
            <w:r w:rsidRPr="008A547F">
              <w:t>Наименование затрат</w:t>
            </w:r>
          </w:p>
        </w:tc>
        <w:tc>
          <w:tcPr>
            <w:tcW w:w="2393" w:type="dxa"/>
          </w:tcPr>
          <w:p w:rsidR="00594702" w:rsidRPr="008A547F" w:rsidRDefault="00594702" w:rsidP="007575E6">
            <w:pPr>
              <w:jc w:val="center"/>
            </w:pPr>
            <w:r w:rsidRPr="008A547F">
              <w:t>Сумма, руб.</w:t>
            </w:r>
          </w:p>
        </w:tc>
        <w:tc>
          <w:tcPr>
            <w:tcW w:w="2994" w:type="dxa"/>
          </w:tcPr>
          <w:p w:rsidR="00594702" w:rsidRPr="008A547F" w:rsidRDefault="00594702" w:rsidP="007575E6">
            <w:pPr>
              <w:jc w:val="center"/>
            </w:pPr>
            <w:r w:rsidRPr="008A547F">
              <w:t xml:space="preserve">        Планируемый</w:t>
            </w:r>
          </w:p>
          <w:p w:rsidR="00594702" w:rsidRPr="008A547F" w:rsidRDefault="00594702" w:rsidP="007575E6">
            <w:pPr>
              <w:jc w:val="center"/>
            </w:pPr>
            <w:r w:rsidRPr="008A547F">
              <w:t xml:space="preserve"> размер субсидии (руб.)</w:t>
            </w:r>
          </w:p>
        </w:tc>
      </w:tr>
      <w:tr w:rsidR="00594702" w:rsidRPr="0079307B">
        <w:tc>
          <w:tcPr>
            <w:tcW w:w="675" w:type="dxa"/>
          </w:tcPr>
          <w:p w:rsidR="00594702" w:rsidRPr="0079307B" w:rsidRDefault="00594702" w:rsidP="007575E6">
            <w:pPr>
              <w:jc w:val="center"/>
              <w:rPr>
                <w:sz w:val="16"/>
                <w:szCs w:val="16"/>
              </w:rPr>
            </w:pPr>
            <w:r w:rsidRPr="0079307B">
              <w:rPr>
                <w:sz w:val="16"/>
                <w:szCs w:val="16"/>
              </w:rPr>
              <w:t>1.</w:t>
            </w:r>
          </w:p>
        </w:tc>
        <w:tc>
          <w:tcPr>
            <w:tcW w:w="4110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  <w:tc>
          <w:tcPr>
            <w:tcW w:w="2994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</w:tr>
      <w:tr w:rsidR="00594702" w:rsidRPr="0079307B">
        <w:tc>
          <w:tcPr>
            <w:tcW w:w="675" w:type="dxa"/>
          </w:tcPr>
          <w:p w:rsidR="00594702" w:rsidRPr="0079307B" w:rsidRDefault="00594702" w:rsidP="007575E6">
            <w:pPr>
              <w:jc w:val="center"/>
              <w:rPr>
                <w:sz w:val="16"/>
                <w:szCs w:val="16"/>
              </w:rPr>
            </w:pPr>
            <w:r w:rsidRPr="0079307B">
              <w:rPr>
                <w:sz w:val="16"/>
                <w:szCs w:val="16"/>
              </w:rPr>
              <w:t>2.</w:t>
            </w:r>
          </w:p>
        </w:tc>
        <w:tc>
          <w:tcPr>
            <w:tcW w:w="4110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  <w:tc>
          <w:tcPr>
            <w:tcW w:w="2393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  <w:tc>
          <w:tcPr>
            <w:tcW w:w="2994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</w:tr>
      <w:tr w:rsidR="00594702" w:rsidRPr="0079307B">
        <w:tc>
          <w:tcPr>
            <w:tcW w:w="675" w:type="dxa"/>
          </w:tcPr>
          <w:p w:rsidR="00594702" w:rsidRPr="0079307B" w:rsidRDefault="00594702" w:rsidP="007575E6">
            <w:pPr>
              <w:jc w:val="center"/>
              <w:rPr>
                <w:sz w:val="16"/>
                <w:szCs w:val="16"/>
              </w:rPr>
            </w:pPr>
          </w:p>
        </w:tc>
        <w:tc>
          <w:tcPr>
            <w:tcW w:w="4110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  <w:r w:rsidRPr="0079307B">
              <w:rPr>
                <w:sz w:val="16"/>
                <w:szCs w:val="16"/>
              </w:rPr>
              <w:t>Итого</w:t>
            </w:r>
          </w:p>
        </w:tc>
        <w:tc>
          <w:tcPr>
            <w:tcW w:w="2393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  <w:tc>
          <w:tcPr>
            <w:tcW w:w="2994" w:type="dxa"/>
          </w:tcPr>
          <w:p w:rsidR="00594702" w:rsidRPr="0079307B" w:rsidRDefault="00594702" w:rsidP="007575E6">
            <w:pPr>
              <w:pStyle w:val="a9"/>
              <w:ind w:right="-425"/>
              <w:jc w:val="both"/>
              <w:rPr>
                <w:sz w:val="16"/>
                <w:szCs w:val="16"/>
              </w:rPr>
            </w:pPr>
          </w:p>
        </w:tc>
      </w:tr>
    </w:tbl>
    <w:p w:rsidR="00594702" w:rsidRDefault="00594702" w:rsidP="00FA49F3">
      <w:pPr>
        <w:pStyle w:val="a9"/>
        <w:ind w:right="2"/>
        <w:jc w:val="both"/>
        <w:rPr>
          <w:sz w:val="24"/>
          <w:szCs w:val="24"/>
        </w:rPr>
      </w:pPr>
      <w:r w:rsidRPr="008A2A01">
        <w:rPr>
          <w:sz w:val="24"/>
          <w:szCs w:val="24"/>
        </w:rPr>
        <w:t>3. ______________________</w:t>
      </w:r>
      <w:r w:rsidR="00D640C8">
        <w:rPr>
          <w:sz w:val="24"/>
          <w:szCs w:val="24"/>
        </w:rPr>
        <w:t xml:space="preserve"> </w:t>
      </w:r>
      <w:r w:rsidRPr="008A2A01">
        <w:rPr>
          <w:sz w:val="24"/>
          <w:szCs w:val="24"/>
        </w:rPr>
        <w:t>(</w:t>
      </w:r>
      <w:r w:rsidRPr="008A2A01">
        <w:rPr>
          <w:i/>
          <w:iCs/>
          <w:sz w:val="24"/>
          <w:szCs w:val="24"/>
        </w:rPr>
        <w:t>наименование заявителя</w:t>
      </w:r>
      <w:r w:rsidRPr="008A2A01">
        <w:rPr>
          <w:sz w:val="24"/>
          <w:szCs w:val="24"/>
        </w:rPr>
        <w:t>) обязуется выполнить следующие показатели деятельности по итогам реализации предпринимательского проекта, по которому предоставляется субсидия на компенсацию произведенных расходов.</w:t>
      </w:r>
    </w:p>
    <w:tbl>
      <w:tblPr>
        <w:tblW w:w="10207" w:type="dxa"/>
        <w:tblCellSpacing w:w="5" w:type="nil"/>
        <w:tblInd w:w="-73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5"/>
        <w:gridCol w:w="2290"/>
        <w:gridCol w:w="1876"/>
        <w:gridCol w:w="1876"/>
      </w:tblGrid>
      <w:tr w:rsidR="00594702" w:rsidRPr="008A547F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640C8">
            <w:pPr>
              <w:pStyle w:val="ConsPlusNormal"/>
              <w:ind w:firstLine="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предшествующий год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640C8">
            <w:pPr>
              <w:pStyle w:val="ConsPlusNormal"/>
              <w:ind w:hanging="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конец текущего года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640C8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Обязательства на конец следующего года</w:t>
            </w:r>
            <w:r w:rsidR="00D640C8" w:rsidRPr="00D640C8">
              <w:rPr>
                <w:rFonts w:ascii="Times New Roman" w:hAnsi="Times New Roman" w:cs="Times New Roman"/>
                <w:b/>
                <w:sz w:val="24"/>
                <w:szCs w:val="24"/>
              </w:rPr>
              <w:t>*</w:t>
            </w:r>
          </w:p>
        </w:tc>
      </w:tr>
      <w:tr w:rsidR="00594702" w:rsidRPr="008A547F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1. Создание новых рабочих мест</w:t>
            </w:r>
          </w:p>
        </w:tc>
      </w:tr>
      <w:tr w:rsidR="00594702" w:rsidRPr="008A547F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работающих, человек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8A547F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рабочих мест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8A547F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2. Увеличение средней заработной платы работников</w:t>
            </w:r>
          </w:p>
        </w:tc>
      </w:tr>
      <w:tr w:rsidR="00594702" w:rsidRPr="008A547F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8A547F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3. Увеличение выручки от реализации товаров, работ, услуг</w:t>
            </w:r>
          </w:p>
        </w:tc>
      </w:tr>
      <w:tr w:rsidR="00594702" w:rsidRPr="008A547F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D74B82">
            <w:pPr>
              <w:pStyle w:val="ConsPlusNormal"/>
              <w:ind w:firstLine="7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8A547F" w:rsidRDefault="00594702" w:rsidP="007575E6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D640C8" w:rsidRPr="00D640C8" w:rsidRDefault="00D640C8" w:rsidP="00D640C8">
      <w:pPr>
        <w:pStyle w:val="a9"/>
        <w:spacing w:after="0"/>
        <w:ind w:right="2"/>
        <w:jc w:val="both"/>
        <w:rPr>
          <w:b/>
          <w:sz w:val="24"/>
          <w:szCs w:val="24"/>
        </w:rPr>
      </w:pPr>
      <w:r w:rsidRPr="00D640C8">
        <w:rPr>
          <w:b/>
          <w:sz w:val="24"/>
          <w:szCs w:val="24"/>
        </w:rPr>
        <w:t>* - заявитель гарантирует достижение данного показателя в текущем году и сохранение</w:t>
      </w:r>
      <w:r w:rsidR="00593F93">
        <w:rPr>
          <w:b/>
          <w:sz w:val="24"/>
          <w:szCs w:val="24"/>
        </w:rPr>
        <w:t>(увеличение)</w:t>
      </w:r>
      <w:r w:rsidRPr="00D640C8">
        <w:rPr>
          <w:b/>
          <w:sz w:val="24"/>
          <w:szCs w:val="24"/>
        </w:rPr>
        <w:t xml:space="preserve"> показателя в последующие отчетные годы.</w:t>
      </w:r>
    </w:p>
    <w:p w:rsidR="00D640C8" w:rsidRDefault="00D640C8" w:rsidP="0079307B">
      <w:pPr>
        <w:pStyle w:val="a9"/>
        <w:spacing w:after="0"/>
        <w:ind w:right="2"/>
        <w:jc w:val="both"/>
        <w:rPr>
          <w:sz w:val="24"/>
          <w:szCs w:val="24"/>
        </w:rPr>
      </w:pP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lastRenderedPageBreak/>
        <w:t>4. ___________________________________________________________________</w:t>
      </w:r>
    </w:p>
    <w:p w:rsidR="00594702" w:rsidRPr="00805B61" w:rsidRDefault="00594702" w:rsidP="0079307B">
      <w:pPr>
        <w:pStyle w:val="a9"/>
        <w:spacing w:after="0"/>
        <w:ind w:right="2"/>
        <w:jc w:val="center"/>
        <w:rPr>
          <w:sz w:val="24"/>
          <w:szCs w:val="24"/>
        </w:rPr>
      </w:pPr>
      <w:r w:rsidRPr="00805B61">
        <w:rPr>
          <w:sz w:val="24"/>
          <w:szCs w:val="24"/>
        </w:rPr>
        <w:t>(наименование заявителя)</w:t>
      </w:r>
    </w:p>
    <w:p w:rsidR="00594702" w:rsidRPr="00805B61" w:rsidRDefault="00594702" w:rsidP="0079307B">
      <w:pPr>
        <w:pStyle w:val="a9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подтверждает следующее: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 xml:space="preserve">4.1. Зарегистрирован в установленном порядке в качестве юридического лица (индивидуального предпринимателя) и осуществляет деятельность на территории </w:t>
      </w:r>
      <w:r w:rsidRPr="00C36196">
        <w:rPr>
          <w:sz w:val="24"/>
          <w:szCs w:val="24"/>
        </w:rPr>
        <w:t>городского округа Истра</w:t>
      </w:r>
      <w:r w:rsidRPr="00805B61">
        <w:rPr>
          <w:sz w:val="24"/>
          <w:szCs w:val="24"/>
        </w:rPr>
        <w:t xml:space="preserve"> Московской области.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4.2. Отсутствует просроченная задолженность по налогам и иным обязательным платежам в бюджет любого уровня бюджетной системы Российской Федерации.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4.3. Процедуры реорганизации, ликвидации или банкротства отсутствуют.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4.4. Деятельность в порядке, предусмотренном законодательством Российской Федерации, на день подачи Заявки на получение субсидии, не приостановлена.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4.5. Размер среднемесячной заработной платы работников составляет не менее величины минимальной заработной платы, устан</w:t>
      </w:r>
      <w:r>
        <w:rPr>
          <w:sz w:val="24"/>
          <w:szCs w:val="24"/>
        </w:rPr>
        <w:t>овленной</w:t>
      </w:r>
      <w:r w:rsidRPr="00805B61">
        <w:rPr>
          <w:sz w:val="24"/>
          <w:szCs w:val="24"/>
        </w:rPr>
        <w:t xml:space="preserve"> на осно</w:t>
      </w:r>
      <w:r w:rsidR="003F59A9">
        <w:rPr>
          <w:sz w:val="24"/>
          <w:szCs w:val="24"/>
        </w:rPr>
        <w:t>вании трехстороннего соглашения</w:t>
      </w:r>
      <w:r w:rsidRPr="00805B61">
        <w:rPr>
          <w:sz w:val="24"/>
          <w:szCs w:val="24"/>
        </w:rPr>
        <w:t xml:space="preserve"> между Администрацией</w:t>
      </w:r>
      <w:r w:rsidR="00535A30">
        <w:rPr>
          <w:sz w:val="24"/>
          <w:szCs w:val="24"/>
        </w:rPr>
        <w:t xml:space="preserve"> </w:t>
      </w:r>
      <w:r w:rsidR="0076093A">
        <w:rPr>
          <w:sz w:val="24"/>
          <w:szCs w:val="24"/>
        </w:rPr>
        <w:t>городского округа Истра</w:t>
      </w:r>
      <w:r w:rsidRPr="00805B61">
        <w:rPr>
          <w:sz w:val="24"/>
          <w:szCs w:val="24"/>
        </w:rPr>
        <w:t xml:space="preserve">, Координационным Советом профсоюзов и Объединением работодателей </w:t>
      </w:r>
      <w:r w:rsidR="00A03B2E">
        <w:rPr>
          <w:sz w:val="24"/>
          <w:szCs w:val="24"/>
        </w:rPr>
        <w:t xml:space="preserve">  </w:t>
      </w:r>
      <w:r w:rsidR="0076093A">
        <w:rPr>
          <w:sz w:val="24"/>
          <w:szCs w:val="24"/>
        </w:rPr>
        <w:t>городского округа Истра</w:t>
      </w:r>
      <w:r w:rsidRPr="00805B61">
        <w:rPr>
          <w:sz w:val="24"/>
          <w:szCs w:val="24"/>
        </w:rPr>
        <w:t xml:space="preserve"> на дату подачи Заявки.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4.6.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4.7.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            </w:t>
      </w:r>
      <w:r w:rsidRPr="00805B61">
        <w:rPr>
          <w:sz w:val="24"/>
          <w:szCs w:val="24"/>
        </w:rPr>
        <w:t>4.8. Не относится к участникам соглашений о разделе продукции.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4.9. Не осуществляет предпринимательскую деятельность в сфере игорного бизнеса.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4.10.Не принималось решений об оказании аналогичной поддержки, т.е. за счет которой субсидируются одни и те же затраты, и сроки ее оказания не истекли.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4.11. Не допускалось нарушений порядка и условий оказанной ранее поддержки, в том числе не обеспечившим целевого использования средств такой поддержки, в случае, если с момента совершения указанного нарушения прошло менее чем три года.</w:t>
      </w:r>
    </w:p>
    <w:p w:rsidR="00594702" w:rsidRPr="00805B61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ab/>
        <w:t>4.12. Не относится к нерезидентам Российской Федерации, за исключением случаев, предусмотренных международными договорами Российской Федерации (в порядке, установленном законодательством Российской Федерации о валютном регулировании и валютном контроле).</w:t>
      </w:r>
    </w:p>
    <w:p w:rsidR="00594702" w:rsidRDefault="00594702" w:rsidP="0079307B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 xml:space="preserve">Настоящим гарантирую достоверность представленной информации в настоящем заявлении, (технико-экономическом обосновании (бизнес-плане) проекта), а также всех приложенных к настоящему заявлению документах и подтверждаю право </w:t>
      </w:r>
      <w:r>
        <w:rPr>
          <w:sz w:val="24"/>
          <w:szCs w:val="24"/>
        </w:rPr>
        <w:t>а</w:t>
      </w:r>
      <w:r w:rsidRPr="00805B61">
        <w:rPr>
          <w:sz w:val="24"/>
          <w:szCs w:val="24"/>
        </w:rPr>
        <w:t>дминистрации</w:t>
      </w:r>
      <w:r w:rsidRPr="00FC23D4">
        <w:rPr>
          <w:sz w:val="24"/>
          <w:szCs w:val="24"/>
        </w:rPr>
        <w:t xml:space="preserve"> </w:t>
      </w:r>
      <w:r w:rsidRPr="00C36196">
        <w:rPr>
          <w:sz w:val="24"/>
          <w:szCs w:val="24"/>
        </w:rPr>
        <w:t>городского округа Истра</w:t>
      </w:r>
      <w:r w:rsidRPr="00805B61">
        <w:rPr>
          <w:sz w:val="24"/>
          <w:szCs w:val="24"/>
        </w:rPr>
        <w:t>, не противоречащее требованию формирования равных для всех участников конкурсного отбора Заявок условий, запрашивать у нас, в уполномоченных органах власти и у упомянутых в нашей Заявке юридических и физических лиц информацию, уточняющую представленные сведения.</w:t>
      </w:r>
    </w:p>
    <w:p w:rsidR="00594702" w:rsidRPr="00805B61" w:rsidRDefault="00594702" w:rsidP="00FA49F3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Приложение:</w:t>
      </w:r>
    </w:p>
    <w:p w:rsidR="00594702" w:rsidRPr="00805B61" w:rsidRDefault="00594702" w:rsidP="00FA49F3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1. Согласие на проведение проверок</w:t>
      </w:r>
      <w:r w:rsidRPr="0080544E">
        <w:rPr>
          <w:sz w:val="24"/>
          <w:szCs w:val="24"/>
        </w:rPr>
        <w:t xml:space="preserve"> </w:t>
      </w:r>
      <w:r>
        <w:rPr>
          <w:sz w:val="24"/>
          <w:szCs w:val="24"/>
        </w:rPr>
        <w:t>(Приложение №1)</w:t>
      </w:r>
      <w:r w:rsidRPr="00805B61">
        <w:rPr>
          <w:sz w:val="24"/>
          <w:szCs w:val="24"/>
        </w:rPr>
        <w:t>.</w:t>
      </w:r>
    </w:p>
    <w:p w:rsidR="00594702" w:rsidRDefault="00594702" w:rsidP="00FA49F3">
      <w:pPr>
        <w:pStyle w:val="a9"/>
        <w:spacing w:after="0"/>
        <w:ind w:right="2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2. Согласие на обработку информации</w:t>
      </w:r>
      <w:r>
        <w:rPr>
          <w:sz w:val="24"/>
          <w:szCs w:val="24"/>
        </w:rPr>
        <w:t xml:space="preserve"> (Приложение №2)</w:t>
      </w:r>
      <w:r w:rsidRPr="00805B61">
        <w:rPr>
          <w:sz w:val="24"/>
          <w:szCs w:val="24"/>
        </w:rPr>
        <w:t xml:space="preserve">. </w:t>
      </w:r>
    </w:p>
    <w:p w:rsidR="00594702" w:rsidRPr="008D3253" w:rsidRDefault="00594702" w:rsidP="008D3253">
      <w:pPr>
        <w:pStyle w:val="a9"/>
        <w:spacing w:after="0"/>
        <w:ind w:right="2"/>
        <w:jc w:val="both"/>
        <w:rPr>
          <w:sz w:val="24"/>
          <w:szCs w:val="24"/>
        </w:rPr>
      </w:pPr>
      <w:r>
        <w:rPr>
          <w:sz w:val="24"/>
          <w:szCs w:val="24"/>
        </w:rPr>
        <w:t xml:space="preserve">3. </w:t>
      </w:r>
      <w:r w:rsidRPr="008D3253">
        <w:rPr>
          <w:sz w:val="24"/>
          <w:szCs w:val="24"/>
        </w:rPr>
        <w:t>Краткая информация о деятельности</w:t>
      </w:r>
      <w:r>
        <w:rPr>
          <w:sz w:val="24"/>
          <w:szCs w:val="24"/>
        </w:rPr>
        <w:t xml:space="preserve"> (Приложение №3)</w:t>
      </w:r>
      <w:r w:rsidRPr="00805B61">
        <w:rPr>
          <w:sz w:val="24"/>
          <w:szCs w:val="24"/>
        </w:rPr>
        <w:t>.</w:t>
      </w:r>
    </w:p>
    <w:p w:rsidR="00594702" w:rsidRPr="00805B61" w:rsidRDefault="00594702" w:rsidP="00007B99">
      <w:pPr>
        <w:pStyle w:val="a9"/>
        <w:spacing w:before="120" w:after="0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 xml:space="preserve">Руководитель Организации / индивидуальный предприниматель </w:t>
      </w:r>
    </w:p>
    <w:p w:rsidR="00594702" w:rsidRPr="00805B61" w:rsidRDefault="00594702" w:rsidP="00007B99">
      <w:pPr>
        <w:pStyle w:val="a9"/>
        <w:spacing w:after="0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___________________________________________</w:t>
      </w:r>
      <w:r w:rsidR="00F13792">
        <w:rPr>
          <w:sz w:val="24"/>
          <w:szCs w:val="24"/>
        </w:rPr>
        <w:t xml:space="preserve"> </w:t>
      </w:r>
      <w:r w:rsidRPr="00805B61">
        <w:rPr>
          <w:sz w:val="24"/>
          <w:szCs w:val="24"/>
        </w:rPr>
        <w:t>(фамилия, имя, отчество)</w:t>
      </w:r>
    </w:p>
    <w:p w:rsidR="00594702" w:rsidRPr="00805B61" w:rsidRDefault="00594702" w:rsidP="00007B99">
      <w:pPr>
        <w:pStyle w:val="a9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 xml:space="preserve">                                             (подпись)</w:t>
      </w:r>
    </w:p>
    <w:p w:rsidR="00594702" w:rsidRPr="00805B61" w:rsidRDefault="00594702" w:rsidP="00007B99">
      <w:pPr>
        <w:pStyle w:val="a9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Главный бухгалтер __________________________</w:t>
      </w:r>
      <w:r w:rsidR="00F13792">
        <w:rPr>
          <w:sz w:val="24"/>
          <w:szCs w:val="24"/>
        </w:rPr>
        <w:t xml:space="preserve"> </w:t>
      </w:r>
      <w:r w:rsidRPr="00805B61">
        <w:rPr>
          <w:sz w:val="24"/>
          <w:szCs w:val="24"/>
        </w:rPr>
        <w:t>(фамилия, имя, отчество)</w:t>
      </w:r>
    </w:p>
    <w:p w:rsidR="00594702" w:rsidRPr="00805B61" w:rsidRDefault="00594702" w:rsidP="00007B99">
      <w:pPr>
        <w:pStyle w:val="a9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 xml:space="preserve">                                               (подпись)</w:t>
      </w:r>
    </w:p>
    <w:p w:rsidR="00594702" w:rsidRPr="008A547F" w:rsidRDefault="00594702" w:rsidP="00007B99">
      <w:pPr>
        <w:pStyle w:val="a9"/>
        <w:ind w:right="-425"/>
        <w:jc w:val="both"/>
        <w:rPr>
          <w:sz w:val="24"/>
          <w:szCs w:val="24"/>
        </w:rPr>
      </w:pPr>
      <w:r w:rsidRPr="00805B61">
        <w:rPr>
          <w:sz w:val="24"/>
          <w:szCs w:val="24"/>
        </w:rPr>
        <w:t>Дата______________М.П.</w:t>
      </w:r>
    </w:p>
    <w:p w:rsidR="00594702" w:rsidRDefault="00594702" w:rsidP="007575E6">
      <w:pPr>
        <w:ind w:left="5664"/>
        <w:jc w:val="right"/>
      </w:pPr>
    </w:p>
    <w:p w:rsidR="00594702" w:rsidRPr="008A547F" w:rsidRDefault="00594702" w:rsidP="007575E6">
      <w:pPr>
        <w:ind w:left="5664"/>
        <w:jc w:val="right"/>
      </w:pPr>
      <w:r w:rsidRPr="008A547F">
        <w:lastRenderedPageBreak/>
        <w:t>Приложение № 1</w:t>
      </w:r>
    </w:p>
    <w:p w:rsidR="00594702" w:rsidRPr="008A547F" w:rsidRDefault="00594702" w:rsidP="007575E6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к Заявлению на</w:t>
      </w:r>
    </w:p>
    <w:p w:rsidR="00594702" w:rsidRPr="008A547F" w:rsidRDefault="00594702" w:rsidP="007575E6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предоставление субсидии</w:t>
      </w:r>
    </w:p>
    <w:p w:rsidR="00594702" w:rsidRPr="008A547F" w:rsidRDefault="00594702" w:rsidP="007575E6">
      <w:pPr>
        <w:jc w:val="right"/>
      </w:pPr>
    </w:p>
    <w:p w:rsidR="00594702" w:rsidRPr="008A547F" w:rsidRDefault="00594702" w:rsidP="007575E6">
      <w:pPr>
        <w:ind w:left="-425" w:right="-284" w:firstLine="709"/>
        <w:jc w:val="center"/>
        <w:rPr>
          <w:b/>
          <w:bCs/>
        </w:rPr>
      </w:pPr>
      <w:r w:rsidRPr="008A547F">
        <w:rPr>
          <w:b/>
          <w:bCs/>
        </w:rPr>
        <w:t>Согласие на проведение проверок</w:t>
      </w:r>
    </w:p>
    <w:p w:rsidR="00594702" w:rsidRPr="008A547F" w:rsidRDefault="00594702" w:rsidP="0079307B">
      <w:pPr>
        <w:ind w:right="2"/>
        <w:jc w:val="center"/>
        <w:rPr>
          <w:b/>
          <w:bCs/>
        </w:rPr>
      </w:pPr>
    </w:p>
    <w:p w:rsidR="00594702" w:rsidRPr="008A547F" w:rsidRDefault="00594702" w:rsidP="0079307B">
      <w:pPr>
        <w:pStyle w:val="ConsPlusNonformat"/>
        <w:ind w:right="2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________________________________________________________________</w:t>
      </w:r>
      <w:r>
        <w:rPr>
          <w:rFonts w:ascii="Times New Roman" w:hAnsi="Times New Roman" w:cs="Times New Roman"/>
          <w:sz w:val="24"/>
          <w:szCs w:val="24"/>
        </w:rPr>
        <w:t>_____________</w:t>
      </w:r>
    </w:p>
    <w:p w:rsidR="00594702" w:rsidRPr="008A547F" w:rsidRDefault="00594702" w:rsidP="0079307B">
      <w:pPr>
        <w:pStyle w:val="ConsPlusNonformat"/>
        <w:ind w:right="2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(</w:t>
      </w:r>
      <w:r w:rsidRPr="008A547F">
        <w:rPr>
          <w:rFonts w:ascii="Times New Roman" w:hAnsi="Times New Roman" w:cs="Times New Roman"/>
          <w:i/>
          <w:iCs/>
          <w:sz w:val="24"/>
          <w:szCs w:val="24"/>
        </w:rPr>
        <w:t>полное наименование субъекта малого и среднего предпринимательства/индивидуального предпринимателя)</w:t>
      </w:r>
    </w:p>
    <w:p w:rsidR="00594702" w:rsidRPr="008A547F" w:rsidRDefault="00594702" w:rsidP="0079307B">
      <w:pPr>
        <w:ind w:right="2"/>
        <w:jc w:val="center"/>
        <w:rPr>
          <w:b/>
          <w:bCs/>
        </w:rPr>
      </w:pPr>
    </w:p>
    <w:p w:rsidR="00594702" w:rsidRDefault="00594702" w:rsidP="0079307B">
      <w:pPr>
        <w:autoSpaceDE w:val="0"/>
        <w:autoSpaceDN w:val="0"/>
        <w:adjustRightInd w:val="0"/>
        <w:ind w:right="2"/>
        <w:jc w:val="both"/>
      </w:pPr>
      <w:r w:rsidRPr="008A547F">
        <w:t>дает свое согласие на:</w:t>
      </w:r>
    </w:p>
    <w:p w:rsidR="00594702" w:rsidRPr="008A547F" w:rsidRDefault="00594702" w:rsidP="0079307B">
      <w:pPr>
        <w:autoSpaceDE w:val="0"/>
        <w:autoSpaceDN w:val="0"/>
        <w:adjustRightInd w:val="0"/>
        <w:ind w:right="2"/>
        <w:jc w:val="both"/>
      </w:pPr>
    </w:p>
    <w:p w:rsidR="00594702" w:rsidRPr="00E25F3D" w:rsidRDefault="00594702" w:rsidP="0079307B">
      <w:pPr>
        <w:autoSpaceDE w:val="0"/>
        <w:autoSpaceDN w:val="0"/>
        <w:adjustRightInd w:val="0"/>
        <w:ind w:right="2"/>
        <w:jc w:val="both"/>
      </w:pPr>
      <w:r w:rsidRPr="008A547F">
        <w:t>- осуществление главным распорядителем (распорядителем) бюджетных средств (Администрацией</w:t>
      </w:r>
      <w:r w:rsidR="00F13792">
        <w:t xml:space="preserve"> </w:t>
      </w:r>
      <w:r w:rsidRPr="00C36196">
        <w:t>городского округа Истра</w:t>
      </w:r>
      <w:r w:rsidRPr="008A547F">
        <w:t xml:space="preserve">) предоставившим субсидии, и органами муниципального финансового контроля проверок </w:t>
      </w:r>
      <w:r w:rsidRPr="00E25F3D">
        <w:t>документов и (или) сведений, представленных для получения субсидии, а также соблюдения</w:t>
      </w:r>
      <w:r>
        <w:t xml:space="preserve"> </w:t>
      </w:r>
      <w:r w:rsidRPr="00E25F3D">
        <w:t>условий, целей и порядка получения субсидии</w:t>
      </w:r>
      <w:r>
        <w:t>.</w:t>
      </w:r>
    </w:p>
    <w:p w:rsidR="00594702" w:rsidRPr="008A547F" w:rsidRDefault="00594702" w:rsidP="0079307B">
      <w:pPr>
        <w:autoSpaceDE w:val="0"/>
        <w:autoSpaceDN w:val="0"/>
        <w:adjustRightInd w:val="0"/>
        <w:ind w:right="2"/>
        <w:jc w:val="both"/>
      </w:pPr>
    </w:p>
    <w:p w:rsidR="00594702" w:rsidRPr="008A547F" w:rsidRDefault="00594702" w:rsidP="0079307B">
      <w:pPr>
        <w:ind w:right="2"/>
      </w:pPr>
    </w:p>
    <w:p w:rsidR="00594702" w:rsidRPr="008A547F" w:rsidRDefault="00594702" w:rsidP="0079307B">
      <w:pPr>
        <w:ind w:right="2"/>
      </w:pPr>
      <w:r w:rsidRPr="008A547F">
        <w:t>Руководитель Организации/ индивидуальный предприниматель</w:t>
      </w:r>
    </w:p>
    <w:p w:rsidR="00594702" w:rsidRPr="008A547F" w:rsidRDefault="00594702" w:rsidP="007575E6"/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</w:r>
      <w:r w:rsidRPr="008A547F">
        <w:tab/>
        <w:t>____________(подпись)</w:t>
      </w:r>
    </w:p>
    <w:p w:rsidR="00594702" w:rsidRPr="008A547F" w:rsidRDefault="00594702" w:rsidP="007575E6"/>
    <w:p w:rsidR="00594702" w:rsidRPr="008A547F" w:rsidRDefault="00594702" w:rsidP="007575E6">
      <w:r w:rsidRPr="008A547F">
        <w:t xml:space="preserve">Главный бухгалтер </w:t>
      </w:r>
    </w:p>
    <w:p w:rsidR="00594702" w:rsidRPr="008A547F" w:rsidRDefault="00594702" w:rsidP="007575E6"/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</w:r>
      <w:r w:rsidRPr="008A547F">
        <w:tab/>
        <w:t xml:space="preserve">____________(подпись)  </w:t>
      </w:r>
    </w:p>
    <w:p w:rsidR="00594702" w:rsidRPr="008A547F" w:rsidRDefault="00594702" w:rsidP="007575E6"/>
    <w:p w:rsidR="00594702" w:rsidRPr="008A547F" w:rsidRDefault="00594702" w:rsidP="007575E6">
      <w:r w:rsidRPr="008A547F">
        <w:tab/>
        <w:t xml:space="preserve">М.П. </w:t>
      </w:r>
    </w:p>
    <w:p w:rsidR="00594702" w:rsidRPr="008A547F" w:rsidRDefault="00594702" w:rsidP="007575E6">
      <w:pPr>
        <w:jc w:val="right"/>
      </w:pPr>
      <w:r w:rsidRPr="008A547F">
        <w:br w:type="page"/>
      </w:r>
      <w:r w:rsidRPr="008A547F">
        <w:lastRenderedPageBreak/>
        <w:t>Приложение № 2</w:t>
      </w:r>
    </w:p>
    <w:p w:rsidR="00594702" w:rsidRPr="008A547F" w:rsidRDefault="00594702" w:rsidP="007575E6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к Заявлению на</w:t>
      </w:r>
    </w:p>
    <w:p w:rsidR="00594702" w:rsidRPr="008A547F" w:rsidRDefault="00594702" w:rsidP="007575E6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предоставление субсидии</w:t>
      </w:r>
    </w:p>
    <w:p w:rsidR="00594702" w:rsidRPr="008A547F" w:rsidRDefault="00594702" w:rsidP="007575E6">
      <w:pPr>
        <w:jc w:val="center"/>
      </w:pPr>
    </w:p>
    <w:p w:rsidR="00594702" w:rsidRPr="008A547F" w:rsidRDefault="00594702" w:rsidP="007575E6">
      <w:pPr>
        <w:jc w:val="center"/>
        <w:rPr>
          <w:b/>
          <w:bCs/>
        </w:rPr>
      </w:pPr>
      <w:r w:rsidRPr="008A547F">
        <w:rPr>
          <w:b/>
          <w:bCs/>
        </w:rPr>
        <w:t xml:space="preserve">Согласие на обработку, использование, распространение документов </w:t>
      </w:r>
    </w:p>
    <w:p w:rsidR="00594702" w:rsidRPr="008A547F" w:rsidRDefault="00594702" w:rsidP="007575E6"/>
    <w:p w:rsidR="00594702" w:rsidRPr="008A547F" w:rsidRDefault="00594702" w:rsidP="007575E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94702" w:rsidRPr="00F60A34" w:rsidRDefault="00594702" w:rsidP="007575E6">
      <w:pPr>
        <w:pStyle w:val="ConsPlusNonformat"/>
        <w:jc w:val="center"/>
        <w:rPr>
          <w:rFonts w:ascii="Times New Roman" w:hAnsi="Times New Roman" w:cs="Times New Roman"/>
          <w:i/>
          <w:iCs/>
          <w:sz w:val="24"/>
          <w:szCs w:val="24"/>
        </w:rPr>
      </w:pPr>
      <w:r w:rsidRPr="00F60A34">
        <w:rPr>
          <w:rFonts w:ascii="Times New Roman" w:hAnsi="Times New Roman" w:cs="Times New Roman"/>
          <w:sz w:val="24"/>
          <w:szCs w:val="24"/>
        </w:rPr>
        <w:t>(</w:t>
      </w:r>
      <w:r w:rsidRPr="00F60A34">
        <w:rPr>
          <w:rFonts w:ascii="Times New Roman" w:hAnsi="Times New Roman" w:cs="Times New Roman"/>
          <w:i/>
          <w:iCs/>
          <w:sz w:val="24"/>
          <w:szCs w:val="24"/>
        </w:rPr>
        <w:t>полное наименование субъекта малого и среднего предпринимательства/индивидуального предпринимателя)</w:t>
      </w:r>
    </w:p>
    <w:p w:rsidR="00594702" w:rsidRPr="00F60A34" w:rsidRDefault="00594702" w:rsidP="007575E6">
      <w:pPr>
        <w:ind w:left="-425" w:right="-284" w:firstLine="709"/>
        <w:jc w:val="center"/>
        <w:rPr>
          <w:b/>
          <w:bCs/>
        </w:rPr>
      </w:pPr>
    </w:p>
    <w:p w:rsidR="00594702" w:rsidRPr="00F60A34" w:rsidRDefault="00594702" w:rsidP="00492AA4">
      <w:pPr>
        <w:ind w:left="-425" w:right="-284"/>
        <w:jc w:val="both"/>
      </w:pPr>
      <w:r w:rsidRPr="00F60A34">
        <w:t>дает свое согласие на обработку (включая сбор, систематизацию, накопление, хранение, уточнение (обновление, изменение), использование, распространение (в том числе передачу в Конкурсную комиссию и публикацию, обезличивание, блокирование, уничтожение) документов, содержащихся в конкурсной Заявке.</w:t>
      </w:r>
    </w:p>
    <w:p w:rsidR="00594702" w:rsidRPr="00F60A34" w:rsidRDefault="00594702" w:rsidP="00492AA4">
      <w:pPr>
        <w:ind w:left="-425" w:right="-284" w:firstLine="425"/>
        <w:jc w:val="both"/>
      </w:pPr>
      <w:r w:rsidRPr="00F60A34">
        <w:t xml:space="preserve">Руководитель______________________________ </w:t>
      </w:r>
      <w:r w:rsidRPr="00F60A34">
        <w:rPr>
          <w:i/>
          <w:iCs/>
        </w:rPr>
        <w:t xml:space="preserve">(полное наименование Заявителя) </w:t>
      </w:r>
      <w:r w:rsidRPr="00F60A34">
        <w:t xml:space="preserve">проинформирован, что бухгалтерские документы о финансовом состоянии ______________________________ </w:t>
      </w:r>
      <w:r w:rsidRPr="00F60A34">
        <w:rPr>
          <w:i/>
          <w:iCs/>
        </w:rPr>
        <w:t>(полное наименование Заявителя)</w:t>
      </w:r>
      <w:r w:rsidRPr="00F60A34">
        <w:t xml:space="preserve"> и составе её (его) имущества, выписка из единого государственного реестра юридических лиц (единого государственного реестра индивидуальных предпринимателей), учредительные документы, локальные нормативные акты, содержащие нормы трудового права, в том числе внутренние приказы, а также заключенные ______________________________ </w:t>
      </w:r>
      <w:r w:rsidRPr="00F60A34">
        <w:rPr>
          <w:i/>
          <w:iCs/>
        </w:rPr>
        <w:t xml:space="preserve">(полное наименование Заявителя) </w:t>
      </w:r>
      <w:r w:rsidRPr="00F60A34">
        <w:t>договоры публикации не подлежат.</w:t>
      </w:r>
    </w:p>
    <w:p w:rsidR="00594702" w:rsidRPr="00492AA4" w:rsidRDefault="00594702" w:rsidP="00492AA4">
      <w:pPr>
        <w:jc w:val="both"/>
      </w:pPr>
    </w:p>
    <w:p w:rsidR="00594702" w:rsidRPr="008A547F" w:rsidRDefault="00594702" w:rsidP="0079307B">
      <w:pPr>
        <w:ind w:right="2"/>
      </w:pPr>
    </w:p>
    <w:p w:rsidR="00594702" w:rsidRPr="008A547F" w:rsidRDefault="00594702" w:rsidP="007575E6"/>
    <w:p w:rsidR="00594702" w:rsidRPr="008A547F" w:rsidRDefault="00594702" w:rsidP="007575E6"/>
    <w:p w:rsidR="00594702" w:rsidRPr="008A547F" w:rsidRDefault="00594702" w:rsidP="007575E6">
      <w:r w:rsidRPr="008A547F">
        <w:t>Руководитель Организации / индивидуальный предприниматель</w:t>
      </w:r>
    </w:p>
    <w:p w:rsidR="00594702" w:rsidRPr="008A547F" w:rsidRDefault="00594702" w:rsidP="007575E6"/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  <w:t>____________(подпись)</w:t>
      </w:r>
    </w:p>
    <w:p w:rsidR="00594702" w:rsidRPr="008A547F" w:rsidRDefault="00594702" w:rsidP="007575E6"/>
    <w:p w:rsidR="00594702" w:rsidRDefault="00594702" w:rsidP="007575E6"/>
    <w:p w:rsidR="00594702" w:rsidRPr="008A547F" w:rsidRDefault="00594702" w:rsidP="007575E6">
      <w:r w:rsidRPr="008A547F">
        <w:t xml:space="preserve">Главный бухгалтер </w:t>
      </w:r>
    </w:p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  <w:t xml:space="preserve">____________(подпись)  </w:t>
      </w:r>
    </w:p>
    <w:p w:rsidR="00594702" w:rsidRPr="008A547F" w:rsidRDefault="00594702" w:rsidP="007575E6"/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  <w:r w:rsidRPr="008A547F">
        <w:tab/>
        <w:t xml:space="preserve">М.П. </w:t>
      </w: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8D3253">
      <w:pPr>
        <w:jc w:val="right"/>
      </w:pPr>
    </w:p>
    <w:p w:rsidR="00594702" w:rsidRPr="008A547F" w:rsidRDefault="00594702" w:rsidP="008D3253">
      <w:pPr>
        <w:jc w:val="right"/>
      </w:pPr>
      <w:r w:rsidRPr="008A547F">
        <w:t xml:space="preserve">Приложение № </w:t>
      </w:r>
      <w:r>
        <w:t>3</w:t>
      </w:r>
    </w:p>
    <w:p w:rsidR="00594702" w:rsidRPr="008A547F" w:rsidRDefault="00594702" w:rsidP="008D3253">
      <w:pPr>
        <w:pStyle w:val="ConsPlusTitle"/>
        <w:widowControl/>
        <w:ind w:left="5664"/>
        <w:jc w:val="right"/>
        <w:rPr>
          <w:rFonts w:ascii="Times New Roman" w:hAnsi="Times New Roman" w:cs="Times New Roman"/>
          <w:b w:val="0"/>
          <w:bCs w:val="0"/>
        </w:rPr>
      </w:pPr>
      <w:r w:rsidRPr="008A547F">
        <w:rPr>
          <w:rFonts w:ascii="Times New Roman" w:hAnsi="Times New Roman" w:cs="Times New Roman"/>
          <w:b w:val="0"/>
          <w:bCs w:val="0"/>
        </w:rPr>
        <w:t>к Заявлению на</w:t>
      </w:r>
    </w:p>
    <w:p w:rsidR="00594702" w:rsidRDefault="00594702" w:rsidP="008D3253">
      <w:pPr>
        <w:jc w:val="right"/>
      </w:pPr>
      <w:r w:rsidRPr="008D3253">
        <w:t>предоставление субсидии</w:t>
      </w: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BD333F" w:rsidRDefault="00594702" w:rsidP="008D3253">
      <w:pPr>
        <w:jc w:val="center"/>
        <w:rPr>
          <w:b/>
          <w:bCs/>
          <w:sz w:val="28"/>
          <w:szCs w:val="28"/>
        </w:rPr>
      </w:pPr>
      <w:r w:rsidRPr="00BD333F">
        <w:rPr>
          <w:b/>
          <w:bCs/>
          <w:sz w:val="28"/>
          <w:szCs w:val="28"/>
        </w:rPr>
        <w:t>Краткая информация о деятельности</w:t>
      </w:r>
    </w:p>
    <w:p w:rsidR="00594702" w:rsidRDefault="00594702" w:rsidP="008D3253">
      <w:pPr>
        <w:rPr>
          <w:sz w:val="28"/>
          <w:szCs w:val="28"/>
        </w:rPr>
      </w:pPr>
      <w:r>
        <w:rPr>
          <w:sz w:val="28"/>
          <w:szCs w:val="28"/>
        </w:rPr>
        <w:t>_______________________________________________________________</w:t>
      </w:r>
    </w:p>
    <w:p w:rsidR="00594702" w:rsidRPr="00BD333F" w:rsidRDefault="00594702" w:rsidP="008D3253">
      <w:pPr>
        <w:jc w:val="center"/>
        <w:rPr>
          <w:i/>
          <w:iCs/>
        </w:rPr>
      </w:pPr>
      <w:r w:rsidRPr="00BD333F">
        <w:rPr>
          <w:i/>
          <w:iCs/>
        </w:rPr>
        <w:t>(полное наименование юридического лица / ФИО индивидуального предпринимателя)</w:t>
      </w:r>
    </w:p>
    <w:p w:rsidR="00594702" w:rsidRPr="008D3253" w:rsidRDefault="00594702" w:rsidP="008D3253"/>
    <w:p w:rsidR="00594702" w:rsidRPr="008D3253" w:rsidRDefault="00594702" w:rsidP="008D3253">
      <w:r w:rsidRPr="008D3253">
        <w:t>1.</w:t>
      </w:r>
      <w:r w:rsidRPr="008D3253">
        <w:tab/>
        <w:t xml:space="preserve"> Контактная информация</w:t>
      </w:r>
    </w:p>
    <w:p w:rsidR="00594702" w:rsidRDefault="00594702" w:rsidP="008D3253">
      <w:r w:rsidRPr="008D3253">
        <w:t>1.1.</w:t>
      </w:r>
      <w:r w:rsidRPr="008D3253">
        <w:tab/>
        <w:t xml:space="preserve"> Наименование Заявителя: юридического лица с указанием организационно-правовой </w:t>
      </w:r>
      <w:r>
        <w:t xml:space="preserve"> </w:t>
      </w:r>
    </w:p>
    <w:p w:rsidR="00594702" w:rsidRPr="008D3253" w:rsidRDefault="00594702" w:rsidP="008D3253">
      <w:r>
        <w:t xml:space="preserve">             фо</w:t>
      </w:r>
      <w:r w:rsidRPr="008D3253">
        <w:t>рмы / ФИО индивидуального предпринимателя</w:t>
      </w:r>
    </w:p>
    <w:p w:rsidR="00594702" w:rsidRPr="008D3253" w:rsidRDefault="00594702" w:rsidP="008D3253">
      <w:r w:rsidRPr="008D3253">
        <w:t>1.2.</w:t>
      </w:r>
      <w:r w:rsidRPr="008D3253">
        <w:tab/>
        <w:t xml:space="preserve"> Адрес места ведения бизнеса</w:t>
      </w:r>
    </w:p>
    <w:p w:rsidR="00594702" w:rsidRPr="008D3253" w:rsidRDefault="00594702" w:rsidP="008D3253">
      <w:r w:rsidRPr="008D3253">
        <w:t>1.3.</w:t>
      </w:r>
      <w:r w:rsidRPr="008D3253">
        <w:tab/>
        <w:t xml:space="preserve"> ФИО руководителя</w:t>
      </w:r>
    </w:p>
    <w:p w:rsidR="00594702" w:rsidRPr="008D3253" w:rsidRDefault="00594702" w:rsidP="008D3253">
      <w:r w:rsidRPr="008D3253">
        <w:t>1.4.</w:t>
      </w:r>
      <w:r w:rsidRPr="008D3253">
        <w:tab/>
        <w:t xml:space="preserve"> Контактный номер телефона.</w:t>
      </w:r>
    </w:p>
    <w:p w:rsidR="00594702" w:rsidRPr="008D3253" w:rsidRDefault="00594702" w:rsidP="008D3253"/>
    <w:p w:rsidR="00594702" w:rsidRPr="008D3253" w:rsidRDefault="00594702" w:rsidP="008D3253">
      <w:r w:rsidRPr="008D3253">
        <w:t>2.</w:t>
      </w:r>
      <w:r w:rsidRPr="008D3253">
        <w:tab/>
        <w:t xml:space="preserve"> Краткое описание деятельности субъекта МСП, в том числе:</w:t>
      </w:r>
    </w:p>
    <w:p w:rsidR="00594702" w:rsidRPr="008D3253" w:rsidRDefault="00594702" w:rsidP="008D3253">
      <w:r w:rsidRPr="008D3253">
        <w:t>-</w:t>
      </w:r>
      <w:r w:rsidRPr="008D3253">
        <w:tab/>
        <w:t xml:space="preserve"> основные направления деятельности;</w:t>
      </w:r>
    </w:p>
    <w:p w:rsidR="00594702" w:rsidRPr="008D3253" w:rsidRDefault="00594702" w:rsidP="008D3253">
      <w:r w:rsidRPr="008D3253">
        <w:t>-</w:t>
      </w:r>
      <w:r w:rsidRPr="008D3253">
        <w:tab/>
        <w:t xml:space="preserve"> основные характеристики производимой продукции (выполняемых работ, оказываемых услуг).</w:t>
      </w:r>
    </w:p>
    <w:p w:rsidR="00594702" w:rsidRPr="008D3253" w:rsidRDefault="00594702" w:rsidP="008D3253"/>
    <w:p w:rsidR="00594702" w:rsidRPr="008D3253" w:rsidRDefault="00594702" w:rsidP="008D3253">
      <w:r w:rsidRPr="008D3253">
        <w:t>3.</w:t>
      </w:r>
      <w:r w:rsidRPr="008D3253">
        <w:tab/>
        <w:t xml:space="preserve"> География поставок, оказания услуг, выполнения работ организации.</w:t>
      </w:r>
    </w:p>
    <w:p w:rsidR="00594702" w:rsidRPr="008D3253" w:rsidRDefault="00594702" w:rsidP="008D3253"/>
    <w:p w:rsidR="00594702" w:rsidRPr="008D3253" w:rsidRDefault="00594702" w:rsidP="008D3253">
      <w:r w:rsidRPr="008D3253">
        <w:t>4.</w:t>
      </w:r>
      <w:r w:rsidRPr="008D3253">
        <w:tab/>
        <w:t xml:space="preserve"> Описание проекта</w:t>
      </w:r>
    </w:p>
    <w:p w:rsidR="00594702" w:rsidRPr="008D3253" w:rsidRDefault="00594702" w:rsidP="008D3253">
      <w:r w:rsidRPr="008D3253">
        <w:t>4.1.</w:t>
      </w:r>
      <w:r w:rsidRPr="008D3253">
        <w:tab/>
        <w:t>Стоимость проекта.</w:t>
      </w:r>
    </w:p>
    <w:p w:rsidR="00594702" w:rsidRPr="008D3253" w:rsidRDefault="00594702" w:rsidP="008D3253">
      <w:r w:rsidRPr="008D3253">
        <w:t>4.2.</w:t>
      </w:r>
      <w:r w:rsidRPr="008D3253">
        <w:tab/>
        <w:t xml:space="preserve"> Цель проекта.</w:t>
      </w:r>
    </w:p>
    <w:p w:rsidR="00594702" w:rsidRPr="008D3253" w:rsidRDefault="00594702" w:rsidP="008D3253">
      <w:r w:rsidRPr="008D3253">
        <w:t>4.3.</w:t>
      </w:r>
      <w:r w:rsidRPr="008D3253">
        <w:tab/>
        <w:t xml:space="preserve"> Срок реализации проекта.</w:t>
      </w:r>
    </w:p>
    <w:p w:rsidR="00594702" w:rsidRPr="008D3253" w:rsidRDefault="00594702" w:rsidP="008D3253">
      <w:r w:rsidRPr="008D3253">
        <w:t>4.4.</w:t>
      </w:r>
      <w:r w:rsidRPr="008D3253">
        <w:tab/>
        <w:t xml:space="preserve"> Основной результат успешной реализации проекта.</w:t>
      </w:r>
    </w:p>
    <w:p w:rsidR="00594702" w:rsidRPr="008D3253" w:rsidRDefault="00594702" w:rsidP="008D3253"/>
    <w:p w:rsidR="00594702" w:rsidRPr="008D3253" w:rsidRDefault="00594702" w:rsidP="008D3253">
      <w:r w:rsidRPr="008D3253">
        <w:t>5.</w:t>
      </w:r>
      <w:r w:rsidRPr="008D3253">
        <w:tab/>
        <w:t xml:space="preserve"> Основные результаты и достижения организации за предшествующее время.</w:t>
      </w:r>
    </w:p>
    <w:p w:rsidR="00594702" w:rsidRPr="008D3253" w:rsidRDefault="00594702" w:rsidP="008D3253"/>
    <w:p w:rsidR="00594702" w:rsidRPr="008D3253" w:rsidRDefault="00594702" w:rsidP="008D3253">
      <w:r w:rsidRPr="008D3253">
        <w:t>6.</w:t>
      </w:r>
      <w:r w:rsidRPr="008D3253">
        <w:tab/>
        <w:t xml:space="preserve"> Основные экономические показатели за год, предшествующий году получения субсидии, и планируемый результат года получения субсидии.</w:t>
      </w:r>
    </w:p>
    <w:p w:rsidR="00594702" w:rsidRPr="008D3253" w:rsidRDefault="00594702" w:rsidP="008D3253">
      <w:r w:rsidRPr="008D3253">
        <w:t>6.1.</w:t>
      </w:r>
      <w:r w:rsidRPr="008D3253">
        <w:tab/>
        <w:t xml:space="preserve"> Выручка от реализации продукции (руб.)</w:t>
      </w:r>
    </w:p>
    <w:p w:rsidR="00594702" w:rsidRPr="008D3253" w:rsidRDefault="00594702" w:rsidP="008D3253">
      <w:r w:rsidRPr="008D3253">
        <w:t>6.2.</w:t>
      </w:r>
      <w:r w:rsidRPr="008D3253">
        <w:tab/>
        <w:t xml:space="preserve"> Налоги (руб.):</w:t>
      </w:r>
    </w:p>
    <w:p w:rsidR="00594702" w:rsidRPr="008D3253" w:rsidRDefault="00594702" w:rsidP="008D3253">
      <w:r w:rsidRPr="008D3253">
        <w:t>6.3.</w:t>
      </w:r>
      <w:r w:rsidRPr="008D3253">
        <w:tab/>
        <w:t xml:space="preserve"> Средняя численность работников (чел.)</w:t>
      </w:r>
    </w:p>
    <w:p w:rsidR="00594702" w:rsidRPr="008D3253" w:rsidRDefault="00594702" w:rsidP="008D3253">
      <w:r w:rsidRPr="008D3253">
        <w:t>6.4.</w:t>
      </w:r>
      <w:r w:rsidRPr="008D3253">
        <w:tab/>
        <w:t xml:space="preserve"> Средний размер заработной платы (руб.)</w:t>
      </w:r>
    </w:p>
    <w:p w:rsidR="00594702" w:rsidRPr="008D3253" w:rsidRDefault="00594702" w:rsidP="008D3253"/>
    <w:p w:rsidR="00594702" w:rsidRPr="008D3253" w:rsidRDefault="00594702" w:rsidP="008D3253">
      <w:r w:rsidRPr="008D3253">
        <w:t>7.</w:t>
      </w:r>
      <w:r w:rsidRPr="008D3253">
        <w:tab/>
        <w:t xml:space="preserve"> Предполагаемый результат от полученной субсидии в 201___ году.</w:t>
      </w: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3B1385" w:rsidP="007575E6">
      <w:pPr>
        <w:widowControl w:val="0"/>
        <w:autoSpaceDE w:val="0"/>
        <w:autoSpaceDN w:val="0"/>
        <w:adjustRightInd w:val="0"/>
        <w:jc w:val="both"/>
      </w:pPr>
      <w:r>
        <w:t>Прилож</w:t>
      </w:r>
      <w:r w:rsidR="00A90C92">
        <w:t>ить</w:t>
      </w:r>
      <w:r>
        <w:t xml:space="preserve"> </w:t>
      </w:r>
      <w:r w:rsidR="00A90C92">
        <w:t>в</w:t>
      </w:r>
      <w:r>
        <w:t>ыписк</w:t>
      </w:r>
      <w:r w:rsidR="00611FAF">
        <w:t>у</w:t>
      </w:r>
      <w:r>
        <w:t xml:space="preserve"> из Единого реестра субъектов малого и среднего предпринимательства (</w:t>
      </w:r>
      <w:hyperlink r:id="rId14" w:history="1">
        <w:r w:rsidRPr="00501B91">
          <w:rPr>
            <w:rStyle w:val="af1"/>
          </w:rPr>
          <w:t>https://rmsp.nalog.ru/</w:t>
        </w:r>
      </w:hyperlink>
      <w:r>
        <w:t>)</w:t>
      </w:r>
      <w:r w:rsidR="00A90C92">
        <w:t>.</w:t>
      </w: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496"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5496" w:firstLine="540"/>
        <w:jc w:val="both"/>
        <w:sectPr w:rsidR="00594702" w:rsidSect="00662977">
          <w:headerReference w:type="default" r:id="rId15"/>
          <w:pgSz w:w="11906" w:h="16838"/>
          <w:pgMar w:top="1134" w:right="567" w:bottom="1134" w:left="1134" w:header="357" w:footer="709" w:gutter="0"/>
          <w:cols w:space="708"/>
          <w:titlePg/>
          <w:docGrid w:linePitch="360"/>
        </w:sectPr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496" w:firstLine="540"/>
        <w:jc w:val="right"/>
      </w:pPr>
      <w:r w:rsidRPr="008A547F">
        <w:lastRenderedPageBreak/>
        <w:t>Приложение № 2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496" w:firstLine="540"/>
        <w:jc w:val="right"/>
      </w:pPr>
      <w:r w:rsidRPr="008A547F">
        <w:t>к Порядку проведения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496" w:firstLine="540"/>
        <w:jc w:val="right"/>
      </w:pPr>
      <w:r w:rsidRPr="008A547F">
        <w:t>конкурсного отбора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</w:pPr>
      <w:bookmarkStart w:id="4" w:name="Par251"/>
      <w:bookmarkEnd w:id="4"/>
      <w:r w:rsidRPr="008A547F">
        <w:t>ПЕРЕЧЕНЬ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</w:pPr>
      <w:r w:rsidRPr="008A547F">
        <w:t>ДОКУМЕНТОВ, ПРЕДСТАВЛЯЕМЫХ ДЛЯ ПОЛУЧЕНИЯ СУБСИДИЙ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35460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   </w:t>
      </w:r>
      <w:r w:rsidRPr="008A547F">
        <w:t>Документы, предоставляемые по мероприяти</w:t>
      </w:r>
      <w:r>
        <w:t>ям</w:t>
      </w:r>
      <w:r w:rsidRPr="008A547F">
        <w:t xml:space="preserve"> П</w:t>
      </w:r>
      <w:r>
        <w:t>одп</w:t>
      </w:r>
      <w:r w:rsidRPr="008A547F">
        <w:t>рограммы.</w:t>
      </w:r>
    </w:p>
    <w:p w:rsidR="00594702" w:rsidRPr="008A547F" w:rsidRDefault="00594702" w:rsidP="0035460F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1.1. </w:t>
      </w:r>
      <w:r w:rsidRPr="008A547F">
        <w:t>Сопроводительное письмо (в 2-х экземплярах) юридического лица (индивидуального предпринимателя), содержащее наименование мероприятия.</w:t>
      </w:r>
    </w:p>
    <w:p w:rsidR="00594702" w:rsidRPr="008A547F" w:rsidRDefault="00594702" w:rsidP="0035460F">
      <w:pPr>
        <w:widowControl w:val="0"/>
        <w:autoSpaceDE w:val="0"/>
        <w:autoSpaceDN w:val="0"/>
        <w:adjustRightInd w:val="0"/>
        <w:ind w:firstLine="540"/>
        <w:jc w:val="both"/>
      </w:pPr>
      <w:r>
        <w:t>1.2.</w:t>
      </w:r>
      <w:r w:rsidRPr="008A547F">
        <w:t>Опись представленных документов с указанием количества листов.</w:t>
      </w:r>
    </w:p>
    <w:p w:rsidR="00594702" w:rsidRPr="008A547F" w:rsidRDefault="00594702" w:rsidP="0035460F">
      <w:pPr>
        <w:widowControl w:val="0"/>
        <w:autoSpaceDE w:val="0"/>
        <w:autoSpaceDN w:val="0"/>
        <w:adjustRightInd w:val="0"/>
        <w:ind w:firstLine="540"/>
        <w:jc w:val="both"/>
      </w:pPr>
      <w:r>
        <w:t>1.3.</w:t>
      </w:r>
      <w:hyperlink w:anchor="Par35" w:history="1">
        <w:r w:rsidRPr="008A547F">
          <w:t>Заявление</w:t>
        </w:r>
      </w:hyperlink>
      <w:r w:rsidRPr="008A547F">
        <w:t xml:space="preserve"> на предоставление субсидий по форме согласно приложению</w:t>
      </w:r>
      <w:r>
        <w:t xml:space="preserve"> </w:t>
      </w:r>
      <w:r w:rsidRPr="008A547F">
        <w:t>№ 1</w:t>
      </w:r>
      <w:r>
        <w:t xml:space="preserve"> </w:t>
      </w:r>
      <w:r w:rsidRPr="008A547F">
        <w:t>к Порядку проведения конкурсного отбора.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  <w:rPr>
          <w:i/>
          <w:iCs/>
        </w:rPr>
      </w:pPr>
      <w:r w:rsidRPr="008A547F">
        <w:t>1.4. Копия свидетельства о внесении записи в Единый государственный реестр юридических лиц/Единый государственный реестр индивидуальных предпринимателей (далее - ЕГРЮЛ/ЕГРИП), заверенная подписью руководителя организации/индивидуального предпринимателя и печатью.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1.5. Копии учредительных документов, заверенные подписью руководителя и печатью.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1.6. Копия свидетельства о постановке на учет в налоговых органах, заверенная подписью руководителя организации/индивидуального предпринимателя и печатью.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</w:t>
      </w:r>
      <w:r>
        <w:t>7</w:t>
      </w:r>
      <w:r w:rsidRPr="008A547F">
        <w:t>. Выписка из реестра акционеров общества (для акционерных обществ), полученная не позднее одного месяца до даты подачи Заявки на предоставление субсидии, заверенная подписью руководителя и печатью.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</w:t>
      </w:r>
      <w:r>
        <w:t>8</w:t>
      </w:r>
      <w:r w:rsidRPr="008A547F">
        <w:t>. Для юридических лиц: копия документа, подтверждающего назначение на должность (избрание) руководителя, заверенная подписью руководителя и печатью (копия протокола общего собрания участников юридического лица об избрании руководителя юридического лица либо решение единственного участника юридического лица о назначении руководителя юридического лица).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</w:t>
      </w:r>
      <w:r>
        <w:t>9</w:t>
      </w:r>
      <w:r w:rsidRPr="008A547F">
        <w:t>. Копия документа о назначении на должность главного бухгалтера (при отсутствии главного бухгалтера, копия документа об исполнении обязанностей главного бухгалтера руководителем юридического лица или индивидуальным предпринимателем).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1.</w:t>
      </w:r>
      <w:r>
        <w:t>10</w:t>
      </w:r>
      <w:r w:rsidRPr="008A547F">
        <w:t>. Справка о размере среднемесячной заработной платы работников субъекта МСП, заверенная подписью руководителя и печатью.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1.11. Справка об отсутствии задолженности по выплате заработной платы работникам на день подачи заявки, заверенная подписью руководителя и печатью.</w:t>
      </w:r>
    </w:p>
    <w:p w:rsidR="00594702" w:rsidRPr="009951FF" w:rsidRDefault="00594702" w:rsidP="009951FF">
      <w:pPr>
        <w:widowControl w:val="0"/>
        <w:autoSpaceDE w:val="0"/>
        <w:autoSpaceDN w:val="0"/>
        <w:adjustRightInd w:val="0"/>
        <w:ind w:firstLine="540"/>
        <w:jc w:val="both"/>
      </w:pPr>
      <w:r w:rsidRPr="009951FF">
        <w:t>1.</w:t>
      </w:r>
      <w:r>
        <w:t>12</w:t>
      </w:r>
      <w:r w:rsidRPr="009951FF">
        <w:t xml:space="preserve">. Документы, подтверждающие отсутствие задолженности по налогам, сборам и иным обязательным платежам в бюджеты бюджетной системы Российской Федерации по состоянию не позднее одного месяца до даты подачи Заявки (справка налогового органа по форме, утвержденной приказом ФНС </w:t>
      </w:r>
      <w:r w:rsidRPr="007E274B">
        <w:t>России от 20 января 2017 года N ММВ-7-8/20@</w:t>
      </w:r>
      <w:r>
        <w:t xml:space="preserve"> «</w:t>
      </w:r>
      <w:r w:rsidRPr="00B366B9">
        <w:t>Об утверждении формы справки об исполнении налогоплательщиком (плательщиком сбора, плательщиком страховых взносов, налоговым агентом) обязанности по уплате налогов, сборов, страховых взносов, пеней, штрафов, процентов, порядка ее заполнения и формата ее представления в электронной форме</w:t>
      </w:r>
      <w:r>
        <w:t>».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 1.</w:t>
      </w:r>
      <w:r>
        <w:t>13</w:t>
      </w:r>
      <w:r w:rsidRPr="008A547F">
        <w:t>. Справка юридического лица (индивидуального предпринимателя) об отсутствии иных бюджетных ассигнований, полученных юридическим лицом (индивидуальным предпринимателем) в текущем финансовом году на возмещение одних и тех же затрат, заверенная подписью руководителя и печатью (в свободной форме).</w:t>
      </w:r>
    </w:p>
    <w:p w:rsidR="00594702" w:rsidRPr="0095084F" w:rsidRDefault="00594702" w:rsidP="00930A14">
      <w:pPr>
        <w:widowControl w:val="0"/>
        <w:autoSpaceDE w:val="0"/>
        <w:autoSpaceDN w:val="0"/>
        <w:adjustRightInd w:val="0"/>
        <w:ind w:left="540"/>
        <w:jc w:val="both"/>
      </w:pPr>
      <w:r w:rsidRPr="0095084F">
        <w:t>1.1</w:t>
      </w:r>
      <w:r>
        <w:t>4</w:t>
      </w:r>
      <w:r w:rsidRPr="0095084F">
        <w:t>. Необходимо предоставление заполненных Заявителем на электронном носителе (флеш-карте) следующих документов</w:t>
      </w:r>
      <w:r>
        <w:t xml:space="preserve"> </w:t>
      </w:r>
      <w:r w:rsidRPr="0095084F">
        <w:t>(в формате MS Word ):</w:t>
      </w:r>
    </w:p>
    <w:p w:rsidR="00594702" w:rsidRDefault="00594702" w:rsidP="0095084F">
      <w:pPr>
        <w:widowControl w:val="0"/>
        <w:autoSpaceDE w:val="0"/>
        <w:autoSpaceDN w:val="0"/>
        <w:adjustRightInd w:val="0"/>
        <w:ind w:firstLine="567"/>
        <w:jc w:val="both"/>
      </w:pPr>
      <w:r w:rsidRPr="0095084F">
        <w:t>-</w:t>
      </w:r>
      <w:r>
        <w:t xml:space="preserve"> </w:t>
      </w:r>
      <w:r w:rsidRPr="0095084F">
        <w:t>заявление на предоставление субсидии;</w:t>
      </w:r>
    </w:p>
    <w:p w:rsidR="00594702" w:rsidRPr="0095084F" w:rsidRDefault="00594702" w:rsidP="0095084F">
      <w:pPr>
        <w:widowControl w:val="0"/>
        <w:autoSpaceDE w:val="0"/>
        <w:autoSpaceDN w:val="0"/>
        <w:adjustRightInd w:val="0"/>
        <w:ind w:firstLine="567"/>
        <w:jc w:val="both"/>
      </w:pPr>
      <w:r>
        <w:t xml:space="preserve">- </w:t>
      </w:r>
      <w:r w:rsidRPr="00A568F6">
        <w:t>расчет размера субсидии</w:t>
      </w:r>
      <w:r>
        <w:t>.</w:t>
      </w:r>
    </w:p>
    <w:p w:rsidR="00594702" w:rsidRDefault="00594702" w:rsidP="0095084F">
      <w:pPr>
        <w:widowControl w:val="0"/>
        <w:autoSpaceDE w:val="0"/>
        <w:autoSpaceDN w:val="0"/>
        <w:adjustRightInd w:val="0"/>
        <w:ind w:firstLine="567"/>
        <w:jc w:val="both"/>
      </w:pPr>
      <w:r w:rsidRPr="004643BE">
        <w:t xml:space="preserve"> </w:t>
      </w:r>
    </w:p>
    <w:p w:rsidR="00594702" w:rsidRDefault="00594702" w:rsidP="0095084F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A568F6" w:rsidRDefault="00594702" w:rsidP="0095084F">
      <w:pPr>
        <w:widowControl w:val="0"/>
        <w:autoSpaceDE w:val="0"/>
        <w:autoSpaceDN w:val="0"/>
        <w:adjustRightInd w:val="0"/>
        <w:ind w:firstLine="540"/>
        <w:jc w:val="both"/>
      </w:pPr>
      <w:r w:rsidRPr="00A568F6">
        <w:lastRenderedPageBreak/>
        <w:t xml:space="preserve">По выбору Заявителя вместо электронного носителя указанные документы могут быть направлены на электронную почту </w:t>
      </w:r>
      <w:r>
        <w:rPr>
          <w:lang w:val="en-US"/>
        </w:rPr>
        <w:t>ktv</w:t>
      </w:r>
      <w:r w:rsidRPr="00A568F6">
        <w:t>@</w:t>
      </w:r>
      <w:r>
        <w:rPr>
          <w:lang w:val="en-US"/>
        </w:rPr>
        <w:t>istra</w:t>
      </w:r>
      <w:r w:rsidRPr="00A568F6">
        <w:t>-</w:t>
      </w:r>
      <w:r>
        <w:rPr>
          <w:lang w:val="en-US"/>
        </w:rPr>
        <w:t>adm</w:t>
      </w:r>
      <w:r w:rsidRPr="00A568F6">
        <w:t>.</w:t>
      </w:r>
      <w:r>
        <w:rPr>
          <w:lang w:val="en-US"/>
        </w:rPr>
        <w:t>ru</w:t>
      </w:r>
      <w:r w:rsidRPr="00A568F6">
        <w:t xml:space="preserve"> до подачи Заявки.</w:t>
      </w:r>
    </w:p>
    <w:p w:rsidR="00594702" w:rsidRPr="0095084F" w:rsidRDefault="00594702" w:rsidP="0095084F">
      <w:pPr>
        <w:widowControl w:val="0"/>
        <w:autoSpaceDE w:val="0"/>
        <w:autoSpaceDN w:val="0"/>
        <w:adjustRightInd w:val="0"/>
        <w:ind w:firstLine="567"/>
        <w:jc w:val="both"/>
      </w:pPr>
      <w:r w:rsidRPr="0095084F">
        <w:t>1.1</w:t>
      </w:r>
      <w:r>
        <w:t>5</w:t>
      </w:r>
      <w:r w:rsidRPr="0095084F">
        <w:t>. Требуемые в заявке документы должны быть прошиты, пронумерованы в соответствии с перечнем документов и сформированы в папке с твердой обложкой с оформлением обложки и торца папки: указывается сокраще</w:t>
      </w:r>
      <w:r>
        <w:t>нное наименование субъекта МСП.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 Документы, подтверждающие осуществление затрат и иные документы в зависимости от выбора Заявителем мероприятия Программы:</w:t>
      </w:r>
    </w:p>
    <w:p w:rsidR="00594702" w:rsidRPr="00B0478B" w:rsidRDefault="00594702" w:rsidP="007575E6">
      <w:pPr>
        <w:widowControl w:val="0"/>
        <w:autoSpaceDE w:val="0"/>
        <w:autoSpaceDN w:val="0"/>
        <w:adjustRightInd w:val="0"/>
        <w:ind w:firstLine="540"/>
        <w:jc w:val="both"/>
        <w:rPr>
          <w:b/>
          <w:bCs/>
        </w:rPr>
      </w:pPr>
      <w:r w:rsidRPr="008A547F">
        <w:t xml:space="preserve">2.1. </w:t>
      </w:r>
      <w:r w:rsidRPr="00B0478B">
        <w:rPr>
          <w:b/>
          <w:bCs/>
        </w:rPr>
        <w:t>Частичная компенсация субъектам МСП затрат на уплату первого взноса (аванса) при заключении договора лизинга оборудования.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bookmarkStart w:id="5" w:name="Par279"/>
      <w:bookmarkEnd w:id="5"/>
      <w:r w:rsidRPr="008A547F">
        <w:t>2.1.1. Копии договоров лизинга (включающих данные о предмете лизинга).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2.1.2. Копии документов, подтверждающих передачу лизингополучателю лизинговой компанией оборудования, являющегося предметом договора лизинга (акт приема – передачи оборудования).</w:t>
      </w:r>
    </w:p>
    <w:p w:rsidR="00594702" w:rsidRPr="00AB3C02" w:rsidRDefault="00594702" w:rsidP="00AB3C02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2.1.3. Копии платежных документов, подтверждающих осуществление затрат, произведенных в связи с уплатой первого взноса (аванса) при заключении договора лизинга,</w:t>
      </w:r>
      <w:r w:rsidRPr="00AB3C02">
        <w:rPr>
          <w:sz w:val="28"/>
          <w:szCs w:val="28"/>
        </w:rPr>
        <w:t xml:space="preserve"> </w:t>
      </w:r>
      <w:r w:rsidRPr="00AB3C02">
        <w:t>заверенные печатью банка или имеющие оригинальный оттиск штампа и подпись операциониста банка, либо имеющие отметку «клиент – банк» и заверенные подписью руководителя Заявителя и печатью.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bookmarkStart w:id="6" w:name="Par281"/>
      <w:bookmarkEnd w:id="6"/>
      <w:r w:rsidRPr="008A547F">
        <w:t>2.1.4. Справка, подтверждающая уплату первого взноса (аванса) при заключении договора лизинга и исполнение текущих обязательств по перечислению лизинговых платежей по договорам лизинга в сроки и в объемах, которые установлены графиком лизинговых платежей, заверенная подписью уполномоченного лица и печатью лизинговой компании (оригинал).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2.1.5. </w:t>
      </w:r>
      <w:hyperlink r:id="rId16" w:history="1">
        <w:r w:rsidRPr="008A547F">
          <w:t>Расчет</w:t>
        </w:r>
      </w:hyperlink>
      <w:r w:rsidRPr="008A547F">
        <w:t xml:space="preserve"> размера субсидий по форме согласно приложению № </w:t>
      </w:r>
      <w:r w:rsidRPr="001A3587">
        <w:t>6</w:t>
      </w:r>
      <w:r w:rsidRPr="008A547F">
        <w:t xml:space="preserve"> к настоящему Порядку.</w:t>
      </w:r>
    </w:p>
    <w:p w:rsidR="00594702" w:rsidRDefault="00594702" w:rsidP="00CA081A">
      <w:pPr>
        <w:widowControl w:val="0"/>
        <w:autoSpaceDE w:val="0"/>
        <w:autoSpaceDN w:val="0"/>
        <w:adjustRightInd w:val="0"/>
        <w:ind w:firstLine="540"/>
        <w:jc w:val="both"/>
      </w:pPr>
      <w:r w:rsidRPr="00CA081A">
        <w:t>2.1.6. Копия бухгалтерского документа о постановке оборудования на баланс (акт о приеме-передаче объекта основных средств (кроме зданий, сооружений) (Форма № ОС-1). В Актах ОС-1 обязательно заполнение всех разделов.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В случае, если учетной политикой, принятой у субъекта МСП,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документов, заверенных подписью и печатью Заявителя: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- копию приказа об утверждении учетной политики субъекта МСП;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- учетный документ, форма которого утверждена учетной политикой субъекта МСП, подтверждающий факту постановки оборудования на баланс, и содержащий следующие обязательные реквизиты: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наименование документа;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дата составления документа;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наименование экономического субъекта, составившего документ;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содержание факта хозяйственной жизни;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величина натурального и (или) денежного измерения факта хозяйственной жизни с указанием единиц измерения;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>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ответственного(ответственных) за оформление свершившегося события;</w:t>
      </w:r>
    </w:p>
    <w:p w:rsidR="00594702" w:rsidRPr="007262D9" w:rsidRDefault="00594702" w:rsidP="007262D9">
      <w:pPr>
        <w:widowControl w:val="0"/>
        <w:autoSpaceDE w:val="0"/>
        <w:autoSpaceDN w:val="0"/>
        <w:adjustRightInd w:val="0"/>
        <w:ind w:firstLine="540"/>
        <w:jc w:val="both"/>
      </w:pPr>
      <w:r w:rsidRPr="007262D9">
        <w:t xml:space="preserve">подписи лиц, предусмотренных в предыдущем абзаце, с указанием </w:t>
      </w:r>
      <w:r w:rsidRPr="007262D9">
        <w:br/>
        <w:t xml:space="preserve">их фамилий и инициалов либо иных реквизитов, необходимых </w:t>
      </w:r>
      <w:r w:rsidRPr="007262D9">
        <w:br/>
        <w:t>для идентификации этих лиц.</w:t>
      </w:r>
    </w:p>
    <w:p w:rsidR="00594702" w:rsidRDefault="00594702" w:rsidP="00CA081A">
      <w:pPr>
        <w:widowControl w:val="0"/>
        <w:autoSpaceDE w:val="0"/>
        <w:autoSpaceDN w:val="0"/>
        <w:adjustRightInd w:val="0"/>
        <w:ind w:firstLine="540"/>
        <w:jc w:val="both"/>
      </w:pPr>
      <w:r w:rsidRPr="00CA081A">
        <w:t xml:space="preserve">2.1.7. Копии ПТС при приобретении транспортных средств по договору лизинга. </w:t>
      </w:r>
    </w:p>
    <w:p w:rsidR="00594702" w:rsidRPr="00991D08" w:rsidRDefault="00594702" w:rsidP="00991D08">
      <w:pPr>
        <w:widowControl w:val="0"/>
        <w:autoSpaceDE w:val="0"/>
        <w:autoSpaceDN w:val="0"/>
        <w:adjustRightInd w:val="0"/>
        <w:ind w:firstLine="540"/>
        <w:jc w:val="both"/>
      </w:pPr>
      <w:r>
        <w:t>2.1.8.</w:t>
      </w:r>
      <w:r w:rsidRPr="00991D08">
        <w:rPr>
          <w:sz w:val="28"/>
          <w:szCs w:val="28"/>
        </w:rPr>
        <w:t xml:space="preserve"> </w:t>
      </w:r>
      <w:r w:rsidRPr="00991D08">
        <w:t>Фотография(-и) каждого объекта основных средств после его (их) передачи.</w:t>
      </w:r>
    </w:p>
    <w:p w:rsidR="00594702" w:rsidRPr="00EC62ED" w:rsidRDefault="00594702" w:rsidP="00991D08">
      <w:pPr>
        <w:widowControl w:val="0"/>
        <w:autoSpaceDE w:val="0"/>
        <w:autoSpaceDN w:val="0"/>
        <w:adjustRightInd w:val="0"/>
        <w:ind w:firstLine="540"/>
        <w:jc w:val="both"/>
      </w:pPr>
      <w:r w:rsidRPr="00991D08">
        <w:t>Требования к фотографиям: цветные, четкие; помимо общего вида оборудования представляется фото заводской таблички изготовителя или иной информационной таблички (пластинки, ярлыка) с информацией о наименовании объекта, изготовителе, заводских номерах, годе изготовления, других параметрах объекта (при наличии).</w:t>
      </w:r>
    </w:p>
    <w:p w:rsidR="00594702" w:rsidRPr="00EC62ED" w:rsidRDefault="00594702" w:rsidP="00991D08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991D08" w:rsidRDefault="00594702" w:rsidP="00991D08">
      <w:pPr>
        <w:widowControl w:val="0"/>
        <w:autoSpaceDE w:val="0"/>
        <w:autoSpaceDN w:val="0"/>
        <w:adjustRightInd w:val="0"/>
        <w:ind w:firstLine="540"/>
        <w:jc w:val="both"/>
      </w:pPr>
      <w:r w:rsidRPr="00991D08">
        <w:lastRenderedPageBreak/>
        <w:t>Фотография должна содержать сведения о наименовании оборудования, которое на ней изображено.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Документы, указанные в </w:t>
      </w:r>
      <w:hyperlink w:anchor="Par279" w:history="1">
        <w:r w:rsidRPr="008A547F">
          <w:t>подпунктах 2.1.1</w:t>
        </w:r>
      </w:hyperlink>
      <w:r>
        <w:t xml:space="preserve"> и </w:t>
      </w:r>
      <w:hyperlink w:anchor="Par281" w:history="1">
        <w:r w:rsidRPr="008A547F">
          <w:t>2.1.2</w:t>
        </w:r>
      </w:hyperlink>
      <w:r w:rsidRPr="008A547F">
        <w:t xml:space="preserve"> настоящего Перечня, должны быть заверены подписью уполномоченного лица и оттиском</w:t>
      </w:r>
      <w:r w:rsidR="004425EB">
        <w:t xml:space="preserve"> </w:t>
      </w:r>
      <w:r w:rsidRPr="008A547F">
        <w:t>печати лизинговой компании</w:t>
      </w:r>
      <w:r w:rsidR="004425EB">
        <w:t>,</w:t>
      </w:r>
      <w:r w:rsidRPr="008A547F">
        <w:t xml:space="preserve"> и подписью руководителя и оттиском печати юридического лица (подписью индивидуального предпринимателя и оттиском печати индивидуального предпринимателя (при наличии).</w:t>
      </w:r>
    </w:p>
    <w:p w:rsidR="00594702" w:rsidRPr="00567F9F" w:rsidRDefault="00594702" w:rsidP="00567F9F">
      <w:pPr>
        <w:widowControl w:val="0"/>
        <w:autoSpaceDE w:val="0"/>
        <w:autoSpaceDN w:val="0"/>
        <w:adjustRightInd w:val="0"/>
        <w:ind w:firstLine="540"/>
        <w:jc w:val="both"/>
      </w:pPr>
      <w:r w:rsidRPr="00567F9F">
        <w:t>Иные документы заверяются подписью руководителя и оттиском печати юридического лица (подписью индивидуального предпринимателя и оттиском печати индивидуального предпринимателя (при наличии).</w:t>
      </w:r>
    </w:p>
    <w:p w:rsidR="00594702" w:rsidRPr="00BD7643" w:rsidRDefault="00594702" w:rsidP="00BD7643">
      <w:pPr>
        <w:widowControl w:val="0"/>
        <w:autoSpaceDE w:val="0"/>
        <w:autoSpaceDN w:val="0"/>
        <w:adjustRightInd w:val="0"/>
        <w:ind w:firstLine="540"/>
        <w:jc w:val="both"/>
      </w:pPr>
      <w:r w:rsidRPr="00BD7643">
        <w:t xml:space="preserve">2.2. </w:t>
      </w:r>
      <w:r w:rsidRPr="00B0478B">
        <w:rPr>
          <w:b/>
          <w:bCs/>
        </w:rPr>
        <w:t>Частичная компенсация субъектам МСП затрат, связанных с приобретением оборудования в целях создания и (или) развития и (или) модернизации производства товаров</w:t>
      </w:r>
      <w:r>
        <w:rPr>
          <w:b/>
          <w:bCs/>
        </w:rPr>
        <w:t xml:space="preserve"> работ, услуг)</w:t>
      </w:r>
      <w:r w:rsidRPr="00B0478B">
        <w:rPr>
          <w:b/>
          <w:bCs/>
        </w:rPr>
        <w:t>.</w:t>
      </w:r>
    </w:p>
    <w:p w:rsidR="00594702" w:rsidRPr="00BD7643" w:rsidRDefault="00594702" w:rsidP="00BD7643">
      <w:pPr>
        <w:widowControl w:val="0"/>
        <w:autoSpaceDE w:val="0"/>
        <w:autoSpaceDN w:val="0"/>
        <w:adjustRightInd w:val="0"/>
        <w:ind w:firstLine="540"/>
        <w:jc w:val="both"/>
      </w:pPr>
      <w:r w:rsidRPr="00BD7643">
        <w:t>2.2.1. Копия заключенного договора на приобретение в собственность оборудования, включая затраты на монтаж оборудования. В случае, если договор составлен на языке, отличном от русского, к договору прилагается его нотариально заверенный перевод на русский язык.</w:t>
      </w:r>
    </w:p>
    <w:p w:rsidR="00594702" w:rsidRPr="001156A6" w:rsidRDefault="00594702" w:rsidP="001156A6">
      <w:pPr>
        <w:widowControl w:val="0"/>
        <w:autoSpaceDE w:val="0"/>
        <w:autoSpaceDN w:val="0"/>
        <w:adjustRightInd w:val="0"/>
        <w:ind w:firstLine="540"/>
        <w:jc w:val="both"/>
      </w:pPr>
      <w:r w:rsidRPr="00BD7643">
        <w:t>2.2.2. Копия платежного поручения, подтверждающего осуществление расходов на приобретение оборудования: платежное поручение (для оборудования, приобретенного на территории Российской Федерации), заявление на перевод валюты (для оборудования, приобретенного за пределами территории Российской Федерации).</w:t>
      </w:r>
      <w:r>
        <w:t xml:space="preserve"> </w:t>
      </w:r>
      <w:r w:rsidRPr="00BD7643">
        <w:t>Копии платежных документов, подтверждающих оплату по договору о приобретении оборудования,</w:t>
      </w:r>
      <w:r w:rsidRPr="001156A6">
        <w:rPr>
          <w:sz w:val="28"/>
          <w:szCs w:val="28"/>
        </w:rPr>
        <w:t xml:space="preserve"> </w:t>
      </w:r>
      <w:r w:rsidRPr="001156A6">
        <w:t>заверенные печатью банка или имеющие оригинальный оттиск штампа и подпись операциониста банка, либо имеющие отметку «клиент – банк» и заверенные подписью руководителя Заявителя и печатью.</w:t>
      </w:r>
    </w:p>
    <w:p w:rsidR="00594702" w:rsidRPr="00BD5DE5" w:rsidRDefault="00594702" w:rsidP="00BD5DE5">
      <w:pPr>
        <w:widowControl w:val="0"/>
        <w:autoSpaceDE w:val="0"/>
        <w:autoSpaceDN w:val="0"/>
        <w:adjustRightInd w:val="0"/>
        <w:ind w:firstLine="540"/>
        <w:jc w:val="both"/>
      </w:pPr>
      <w:r w:rsidRPr="00BD5DE5">
        <w:t>2.2.3. Выписка банка, подтверждающую оплату по договору о приобретении оборудования (оригинал).</w:t>
      </w:r>
      <w:r>
        <w:t xml:space="preserve"> </w:t>
      </w:r>
      <w:r w:rsidRPr="003567B8">
        <w:t>Выписка банка заверяется печатью банка или оригинальным оттиском штампа и подписью операциониста банка с указанием фамилии и инициалов</w:t>
      </w:r>
    </w:p>
    <w:p w:rsidR="00594702" w:rsidRPr="00BD5DE5" w:rsidRDefault="00594702" w:rsidP="00BD5DE5">
      <w:pPr>
        <w:widowControl w:val="0"/>
        <w:autoSpaceDE w:val="0"/>
        <w:autoSpaceDN w:val="0"/>
        <w:adjustRightInd w:val="0"/>
        <w:ind w:firstLine="540"/>
        <w:jc w:val="both"/>
      </w:pPr>
      <w:r w:rsidRPr="00BD5DE5">
        <w:t>В случае, если выписка банка имеет более 1 (одного) листа, печатью банка</w:t>
      </w:r>
      <w:r>
        <w:t xml:space="preserve"> </w:t>
      </w:r>
      <w:r w:rsidRPr="003567B8">
        <w:t>(либо оригинальным оттиском штампа и подписью операциониста банка с указанием фамилии и инициалов)</w:t>
      </w:r>
      <w:r w:rsidRPr="00BD5DE5">
        <w:t xml:space="preserve"> заверяется каждый</w:t>
      </w:r>
      <w:r w:rsidR="004C14E7">
        <w:t xml:space="preserve"> </w:t>
      </w:r>
      <w:r w:rsidRPr="00BD5DE5">
        <w:t>лист</w:t>
      </w:r>
      <w:r w:rsidR="004C14E7">
        <w:t xml:space="preserve">, </w:t>
      </w:r>
      <w:r w:rsidRPr="00BD5DE5">
        <w:t xml:space="preserve">либо указанная выписка </w:t>
      </w:r>
      <w:r>
        <w:t>прошивается</w:t>
      </w:r>
      <w:r w:rsidRPr="00BD5DE5">
        <w:t xml:space="preserve"> и завер</w:t>
      </w:r>
      <w:r>
        <w:t>яется</w:t>
      </w:r>
      <w:r w:rsidRPr="00BD5DE5">
        <w:t xml:space="preserve"> печатью банк</w:t>
      </w:r>
      <w:r>
        <w:t xml:space="preserve">а </w:t>
      </w:r>
      <w:r w:rsidRPr="00386284">
        <w:t xml:space="preserve">(либо оригинальным оттиском штампа и подписью операциониста банка </w:t>
      </w:r>
      <w:r w:rsidRPr="00386284">
        <w:br/>
        <w:t xml:space="preserve">с указанием фамилии и инициалов). </w:t>
      </w:r>
      <w:r w:rsidRPr="00BD5DE5">
        <w:t xml:space="preserve"> </w:t>
      </w:r>
    </w:p>
    <w:p w:rsidR="00594702" w:rsidRDefault="00594702" w:rsidP="00BD7643">
      <w:pPr>
        <w:widowControl w:val="0"/>
        <w:autoSpaceDE w:val="0"/>
        <w:autoSpaceDN w:val="0"/>
        <w:adjustRightInd w:val="0"/>
        <w:ind w:firstLine="540"/>
        <w:jc w:val="both"/>
      </w:pPr>
      <w:r w:rsidRPr="00BD7643">
        <w:t>2.2.</w:t>
      </w:r>
      <w:r>
        <w:t>4</w:t>
      </w:r>
      <w:r w:rsidRPr="00BD7643">
        <w:t>. Копия документа, подтверждающего передачу оборудования от поставщика покупателю, включая акт приема – передачи оборудования от продавца покупателю, товарно</w:t>
      </w:r>
      <w:r>
        <w:t>-</w:t>
      </w:r>
      <w:r w:rsidRPr="00BD7643">
        <w:t>транспортную накладную и счет – фактуру</w:t>
      </w:r>
      <w:r>
        <w:t xml:space="preserve"> </w:t>
      </w:r>
      <w:r w:rsidRPr="00BD7643">
        <w:t xml:space="preserve">(для оборудования, приобретенного на территории Российской Федерации) либо акт приема – передачи оборудования от продавца покупателю, грузовая таможенная декларация с отметкой таможенного органа (для оборудования, приобретенного за пределами территории Российской Федерации). </w:t>
      </w:r>
    </w:p>
    <w:p w:rsidR="00594702" w:rsidRPr="00BD5DE5" w:rsidRDefault="00594702" w:rsidP="00BD5DE5">
      <w:pPr>
        <w:widowControl w:val="0"/>
        <w:autoSpaceDE w:val="0"/>
        <w:autoSpaceDN w:val="0"/>
        <w:adjustRightInd w:val="0"/>
        <w:ind w:firstLine="540"/>
        <w:jc w:val="both"/>
      </w:pPr>
      <w:r w:rsidRPr="00BD5DE5">
        <w:t>В случае, если передача оборудования от продавца покупателю в соответствии с договором осуществляется не по акту приема – передачи (например, в договоре предусмотрено, что передача осуществляется по товарно – транспортной накладной), то акт приема – передачи не предоставляется. При этом предоставляются документы, подтверждающие передачу, установленные договором, и справка в произвольной форме с пояснениями и ссылками на конкретные пункты договора, заверенная подписью и печатью Заявителя.</w:t>
      </w:r>
    </w:p>
    <w:p w:rsidR="00594702" w:rsidRDefault="00594702" w:rsidP="00B000C0">
      <w:pPr>
        <w:widowControl w:val="0"/>
        <w:autoSpaceDE w:val="0"/>
        <w:autoSpaceDN w:val="0"/>
        <w:adjustRightInd w:val="0"/>
        <w:ind w:firstLine="540"/>
        <w:jc w:val="both"/>
      </w:pPr>
      <w:r w:rsidRPr="00BD7643">
        <w:t>2.2.</w:t>
      </w:r>
      <w:r>
        <w:t>5</w:t>
      </w:r>
      <w:r w:rsidRPr="00BD7643">
        <w:t>. Копия бухгалтерского документа о постановке оборудования на баланс</w:t>
      </w:r>
      <w:r>
        <w:t xml:space="preserve"> </w:t>
      </w:r>
      <w:r w:rsidRPr="00BD7643">
        <w:t>(акт о приеме-передаче объекта основных средств (кроме зданий, сооружений) (Форма № ОС-1).</w:t>
      </w:r>
      <w:r>
        <w:t xml:space="preserve"> </w:t>
      </w:r>
      <w:r w:rsidRPr="00B000C0">
        <w:t>В Актах ОС-1 обязательно заполнение всех разделов.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>В случае, если учетной политикой, принятой у субъекта МСП, предусмотрено составление иных учетных документов по факту постановки оборудования на баланс, то необходимо представление следующего полного состава документов, заверенных подписью и печатью Заявителя: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>- копию приказа об утверждении учетной политики субъекта МСП;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 xml:space="preserve">- учетный документ, форма которого утверждена учетной политикой субъекта МСП, подтверждающий факту постановки оборудования на баланс, и содержащий следующие </w:t>
      </w:r>
      <w:r w:rsidRPr="00386284">
        <w:lastRenderedPageBreak/>
        <w:t>обязательные реквизиты: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>наименование документа;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r w:rsidRPr="00386284">
        <w:t>дата составления документа;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r w:rsidRPr="00386284">
        <w:t>наименование экономического субъекта, составившего документ;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r w:rsidRPr="00386284">
        <w:t>содержание факта хозяйственной жизни;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r w:rsidRPr="00386284">
        <w:t>величина натурального и (или) денежного измерения факта хозяйственной жизни с указанием единиц измерения;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bookmarkStart w:id="7" w:name="Par6"/>
      <w:bookmarkEnd w:id="7"/>
      <w:r w:rsidRPr="00386284">
        <w:t>наименование должности лица (лиц), совершившего (совершивших) сделку, операцию и ответственного (ответственных) за ее оформление, либо наименование должности лица (лиц), ответственного (ответственных) за оформление свершившегося события;</w:t>
      </w:r>
    </w:p>
    <w:p w:rsidR="00594702" w:rsidRPr="00386284" w:rsidRDefault="00594702" w:rsidP="00386284">
      <w:pPr>
        <w:autoSpaceDE w:val="0"/>
        <w:autoSpaceDN w:val="0"/>
        <w:adjustRightInd w:val="0"/>
        <w:ind w:firstLine="540"/>
        <w:jc w:val="both"/>
      </w:pPr>
      <w:r w:rsidRPr="00386284">
        <w:t>подписи лиц, предусмотренных в предыдущем абзаце, с указанием их фамилий и инициалов либо иных реквизитов, необходимых для идентификации этих лиц.</w:t>
      </w:r>
    </w:p>
    <w:p w:rsidR="00594702" w:rsidRPr="006E6EDA" w:rsidRDefault="00594702" w:rsidP="006E6EDA">
      <w:pPr>
        <w:widowControl w:val="0"/>
        <w:autoSpaceDE w:val="0"/>
        <w:autoSpaceDN w:val="0"/>
        <w:adjustRightInd w:val="0"/>
        <w:ind w:firstLine="540"/>
        <w:jc w:val="both"/>
      </w:pPr>
      <w:r w:rsidRPr="006E6EDA">
        <w:t>2.2.6. Копии ПТС при приобретении транспортных средств.</w:t>
      </w:r>
    </w:p>
    <w:p w:rsidR="00594702" w:rsidRDefault="00594702" w:rsidP="006E6EDA">
      <w:pPr>
        <w:widowControl w:val="0"/>
        <w:autoSpaceDE w:val="0"/>
        <w:autoSpaceDN w:val="0"/>
        <w:adjustRightInd w:val="0"/>
        <w:ind w:firstLine="540"/>
        <w:jc w:val="both"/>
      </w:pPr>
      <w:r w:rsidRPr="006E6EDA">
        <w:t xml:space="preserve">2.2.7. </w:t>
      </w:r>
      <w:hyperlink r:id="rId17" w:history="1">
        <w:r w:rsidRPr="006E6EDA">
          <w:t>Расчет</w:t>
        </w:r>
      </w:hyperlink>
      <w:r w:rsidRPr="006E6EDA">
        <w:t xml:space="preserve"> размера субсидий по форме согласно приложению № </w:t>
      </w:r>
      <w:r w:rsidRPr="00CC784C">
        <w:t>6</w:t>
      </w:r>
      <w:r w:rsidRPr="006E6EDA">
        <w:t xml:space="preserve"> к настоящему Порядку.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>
        <w:t>2.2.8.</w:t>
      </w:r>
      <w:r w:rsidRPr="00386284">
        <w:t xml:space="preserve"> Фотография</w:t>
      </w:r>
      <w:r>
        <w:t xml:space="preserve"> </w:t>
      </w:r>
      <w:r w:rsidRPr="00386284">
        <w:t>(-и) каждого объекта основных средств после его (их) передачи.</w:t>
      </w:r>
    </w:p>
    <w:p w:rsidR="00594702" w:rsidRPr="00386284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>Требования к фотографиям: цветные, четкие; помимо общего вида оборудования представляется фото заводской таблички изготовителя или иной информационной таблички (пластинки, ярлыка) с информацией о наименовании объекта, изготовителе, заводских номерах, годе изготовления, других параметрах объекта (при наличии).</w:t>
      </w:r>
    </w:p>
    <w:p w:rsidR="00594702" w:rsidRPr="006E6EDA" w:rsidRDefault="00594702" w:rsidP="00386284">
      <w:pPr>
        <w:widowControl w:val="0"/>
        <w:autoSpaceDE w:val="0"/>
        <w:autoSpaceDN w:val="0"/>
        <w:adjustRightInd w:val="0"/>
        <w:ind w:firstLine="540"/>
        <w:jc w:val="both"/>
      </w:pPr>
      <w:r w:rsidRPr="00386284">
        <w:t>Фотография должна содержать сведения о наименовании оборудования,</w:t>
      </w:r>
    </w:p>
    <w:p w:rsidR="00594702" w:rsidRPr="006E6EDA" w:rsidRDefault="00594702" w:rsidP="006E6EDA">
      <w:pPr>
        <w:widowControl w:val="0"/>
        <w:autoSpaceDE w:val="0"/>
        <w:autoSpaceDN w:val="0"/>
        <w:adjustRightInd w:val="0"/>
        <w:ind w:firstLine="540"/>
        <w:jc w:val="both"/>
      </w:pPr>
      <w:r w:rsidRPr="006E6EDA">
        <w:t xml:space="preserve">Документы должны быть заверены подписью руководителя Заявителя и печатью (за исключением выписки банка). </w:t>
      </w:r>
    </w:p>
    <w:p w:rsidR="00594702" w:rsidRPr="006E6EDA" w:rsidRDefault="00594702" w:rsidP="00B000C0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A547F">
        <w:lastRenderedPageBreak/>
        <w:t>Приложение № 3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A547F">
        <w:t>к Порядку проведения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A547F">
        <w:t>конкурсного отбора</w:t>
      </w:r>
    </w:p>
    <w:p w:rsidR="00594702" w:rsidRPr="008A547F" w:rsidRDefault="00594702" w:rsidP="007575E6">
      <w:pPr>
        <w:jc w:val="right"/>
      </w:pPr>
    </w:p>
    <w:p w:rsidR="00594702" w:rsidRPr="008A547F" w:rsidRDefault="00594702" w:rsidP="007575E6">
      <w:pPr>
        <w:jc w:val="center"/>
        <w:rPr>
          <w:b/>
          <w:bCs/>
        </w:rPr>
      </w:pPr>
      <w:r w:rsidRPr="008A547F">
        <w:rPr>
          <w:b/>
          <w:bCs/>
        </w:rPr>
        <w:t>ЗАКЛЮЧЕНИЕ № ____</w:t>
      </w:r>
    </w:p>
    <w:p w:rsidR="00594702" w:rsidRPr="008A547F" w:rsidRDefault="00594702" w:rsidP="007575E6"/>
    <w:p w:rsidR="00594702" w:rsidRPr="008A547F" w:rsidRDefault="00594702" w:rsidP="007575E6">
      <w:r w:rsidRPr="008A547F">
        <w:t xml:space="preserve">Дата составления «___» _________ 201___ г. </w:t>
      </w:r>
    </w:p>
    <w:p w:rsidR="00594702" w:rsidRPr="008A547F" w:rsidRDefault="00594702" w:rsidP="007575E6"/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4827"/>
        <w:gridCol w:w="4739"/>
      </w:tblGrid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 xml:space="preserve">Наименование мероприятия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  <w:rPr>
                <w:i/>
                <w:iCs/>
              </w:rPr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 xml:space="preserve">Дата поступления и регистрационный номер Заявки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  <w:rPr>
                <w:i/>
                <w:iCs/>
              </w:rPr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Наименование заявителя:</w:t>
            </w:r>
            <w:r>
              <w:t xml:space="preserve"> </w:t>
            </w:r>
            <w:r w:rsidRPr="008A547F">
              <w:t>юридического лица с указанием организационно-правовой формы / ФИО индивидуального предпринимателя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  <w:rPr>
                <w:i/>
                <w:iCs/>
              </w:rPr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pPr>
              <w:jc w:val="both"/>
            </w:pPr>
            <w:r w:rsidRPr="008A547F">
              <w:t>Сокращенное наименование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pPr>
              <w:jc w:val="both"/>
            </w:pPr>
            <w:r w:rsidRPr="008A547F">
              <w:t xml:space="preserve">Дата регистрации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pPr>
              <w:jc w:val="both"/>
            </w:pPr>
            <w:r w:rsidRPr="008A547F">
              <w:t xml:space="preserve">ОГРН/ОГРНИП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pPr>
              <w:jc w:val="both"/>
            </w:pPr>
            <w:r w:rsidRPr="008A547F">
              <w:t xml:space="preserve">ИНН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pPr>
              <w:jc w:val="both"/>
            </w:pPr>
            <w:r w:rsidRPr="008A547F">
              <w:t xml:space="preserve">КПП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>
              <w:t>ОКВЭД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Адрес места нахождения (места регистрации)/места жительства (для ИП)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ind w:right="-52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 xml:space="preserve">Почтовой адрес для направления корреспонденции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 xml:space="preserve">Адрес места ведения бизнеса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Расчетный счет (с указанием банка)</w:t>
            </w:r>
          </w:p>
          <w:p w:rsidR="00594702" w:rsidRPr="008A547F" w:rsidRDefault="00594702" w:rsidP="007575E6">
            <w:r w:rsidRPr="008A547F">
              <w:t>Кор / счет</w:t>
            </w:r>
          </w:p>
          <w:p w:rsidR="00594702" w:rsidRPr="008A547F" w:rsidRDefault="00594702" w:rsidP="007575E6">
            <w:r w:rsidRPr="008A547F">
              <w:t xml:space="preserve">БИК, ИНН, КПП 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ФИО Руководителя организации</w:t>
            </w:r>
          </w:p>
          <w:p w:rsidR="00594702" w:rsidRPr="008A547F" w:rsidRDefault="00594702" w:rsidP="007575E6">
            <w:r w:rsidRPr="008A547F">
              <w:t>Контактный телефон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ФИО Главного бухгалтера</w:t>
            </w:r>
          </w:p>
          <w:p w:rsidR="00594702" w:rsidRPr="008A547F" w:rsidRDefault="00594702" w:rsidP="007575E6">
            <w:r w:rsidRPr="008A547F">
              <w:t>Контактный телефон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ФИО контактного лица</w:t>
            </w:r>
          </w:p>
          <w:p w:rsidR="00594702" w:rsidRPr="008A547F" w:rsidRDefault="00594702" w:rsidP="007575E6">
            <w:r w:rsidRPr="008A547F">
              <w:t>Контактный телефон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  <w:tr w:rsidR="00594702" w:rsidRPr="008A547F">
        <w:tc>
          <w:tcPr>
            <w:tcW w:w="4827" w:type="dxa"/>
            <w:vAlign w:val="center"/>
          </w:tcPr>
          <w:p w:rsidR="00594702" w:rsidRPr="008A547F" w:rsidRDefault="00594702" w:rsidP="007575E6">
            <w:r w:rsidRPr="008A547F">
              <w:t>E-mail</w:t>
            </w:r>
          </w:p>
        </w:tc>
        <w:tc>
          <w:tcPr>
            <w:tcW w:w="4739" w:type="dxa"/>
          </w:tcPr>
          <w:p w:rsidR="00594702" w:rsidRPr="008A547F" w:rsidRDefault="00594702" w:rsidP="007575E6">
            <w:pPr>
              <w:spacing w:line="360" w:lineRule="auto"/>
              <w:ind w:left="-425" w:right="-425"/>
              <w:jc w:val="both"/>
            </w:pPr>
          </w:p>
        </w:tc>
      </w:tr>
    </w:tbl>
    <w:p w:rsidR="00594702" w:rsidRPr="008A547F" w:rsidRDefault="00594702" w:rsidP="007575E6"/>
    <w:p w:rsidR="00594702" w:rsidRPr="0079307B" w:rsidRDefault="00594702" w:rsidP="00D277BF">
      <w:pPr>
        <w:ind w:firstLine="567"/>
        <w:jc w:val="both"/>
        <w:rPr>
          <w:b/>
          <w:bCs/>
          <w:i/>
          <w:iCs/>
        </w:rPr>
      </w:pPr>
      <w:r w:rsidRPr="0079307B">
        <w:rPr>
          <w:b/>
          <w:bCs/>
          <w:i/>
          <w:iCs/>
        </w:rPr>
        <w:tab/>
        <w:t xml:space="preserve">Вариант 1: положительное заключение </w:t>
      </w:r>
    </w:p>
    <w:p w:rsidR="00594702" w:rsidRPr="0079307B" w:rsidRDefault="00594702" w:rsidP="00D277BF">
      <w:pPr>
        <w:ind w:firstLine="567"/>
        <w:jc w:val="both"/>
      </w:pPr>
      <w:r w:rsidRPr="0079307B">
        <w:tab/>
        <w:t xml:space="preserve">По результатам рассмотрения Заявки </w:t>
      </w:r>
      <w:r>
        <w:t xml:space="preserve">Управление экономического развития Администрации городского округа Истра </w:t>
      </w:r>
      <w:r w:rsidRPr="0079307B">
        <w:t>Московской области пришл</w:t>
      </w:r>
      <w:r>
        <w:t>о</w:t>
      </w:r>
      <w:r w:rsidRPr="0079307B">
        <w:t xml:space="preserve"> к заключению, что Заявка от «___» _________ 201___ г. № ______ </w:t>
      </w:r>
      <w:r w:rsidRPr="0079307B">
        <w:rPr>
          <w:b/>
          <w:bCs/>
        </w:rPr>
        <w:t xml:space="preserve">соответствует </w:t>
      </w:r>
      <w:r w:rsidRPr="0079307B">
        <w:t xml:space="preserve">требованиям и условиям, установленным: </w:t>
      </w:r>
    </w:p>
    <w:p w:rsidR="00594702" w:rsidRPr="0079307B" w:rsidRDefault="00594702" w:rsidP="00D277BF">
      <w:pPr>
        <w:ind w:firstLine="567"/>
        <w:jc w:val="both"/>
      </w:pPr>
      <w:r w:rsidRPr="0079307B">
        <w:t>- Федеральным законом от 24.07.2007 № 209-ФЗ «О развитии малого и среднего предпринимательства в Российской Федерации»;</w:t>
      </w:r>
    </w:p>
    <w:p w:rsidR="00594702" w:rsidRDefault="00594702" w:rsidP="00D277BF">
      <w:pPr>
        <w:ind w:firstLine="567"/>
        <w:jc w:val="both"/>
      </w:pPr>
      <w:r>
        <w:t>-</w:t>
      </w:r>
      <w:r w:rsidRPr="00491849">
        <w:t xml:space="preserve"> </w:t>
      </w:r>
      <w:r w:rsidRPr="00644B8D">
        <w:t xml:space="preserve">Постановлением </w:t>
      </w:r>
      <w:r>
        <w:t>администрации</w:t>
      </w:r>
      <w:r w:rsidRPr="00644B8D">
        <w:t xml:space="preserve"> </w:t>
      </w:r>
      <w:r w:rsidR="00A03B2E">
        <w:t>городского округа Истра</w:t>
      </w:r>
      <w:r w:rsidRPr="00644B8D">
        <w:t xml:space="preserve"> </w:t>
      </w:r>
      <w:r w:rsidR="004425EB">
        <w:t>от</w:t>
      </w:r>
      <w:r w:rsidR="004425EB" w:rsidRPr="00644B8D">
        <w:t xml:space="preserve"> </w:t>
      </w:r>
      <w:r w:rsidR="004425EB" w:rsidRPr="007E3378">
        <w:t>12.04.2018 г. № 1781/4</w:t>
      </w:r>
      <w:r w:rsidR="004425EB">
        <w:t xml:space="preserve"> </w:t>
      </w:r>
      <w:r w:rsidR="004425EB" w:rsidRPr="004B2369">
        <w:t>«Об утверждении новой редакции муниципальной программы «Предпринимательство городского округа Истра в 2017 – 2021 годах»</w:t>
      </w:r>
      <w:r>
        <w:t>;</w:t>
      </w:r>
    </w:p>
    <w:p w:rsidR="00594702" w:rsidRPr="0079307B" w:rsidRDefault="00594702" w:rsidP="00D277BF">
      <w:pPr>
        <w:ind w:firstLine="567"/>
        <w:jc w:val="both"/>
      </w:pPr>
      <w:r w:rsidRPr="00491849">
        <w:t xml:space="preserve">- Постановлением администрации </w:t>
      </w:r>
      <w:r>
        <w:t>городского округа Истра</w:t>
      </w:r>
      <w:r w:rsidRPr="00491849">
        <w:t xml:space="preserve"> </w:t>
      </w:r>
      <w:r w:rsidRPr="0038640B">
        <w:t xml:space="preserve">от </w:t>
      </w:r>
      <w:r w:rsidR="00DD147D" w:rsidRPr="00DD147D">
        <w:t xml:space="preserve">04.09.2018 </w:t>
      </w:r>
      <w:r w:rsidRPr="00DD147D">
        <w:t xml:space="preserve">г. № </w:t>
      </w:r>
      <w:r w:rsidR="00DD147D" w:rsidRPr="00DD147D">
        <w:t>5003</w:t>
      </w:r>
      <w:r w:rsidR="00DD147D">
        <w:t>/9</w:t>
      </w:r>
      <w:r w:rsidRPr="008A547F">
        <w:t xml:space="preserve"> </w:t>
      </w:r>
      <w:r w:rsidRPr="0038640B">
        <w:t>«Об</w:t>
      </w:r>
      <w:r w:rsidRPr="00FF46C3">
        <w:t xml:space="preserve"> утверждении Порядка предоставления субсидий субъектам малого и среднего предпринимательства </w:t>
      </w:r>
      <w:r w:rsidR="004425EB">
        <w:t xml:space="preserve">в рамках реализации </w:t>
      </w:r>
      <w:r w:rsidRPr="00FF46C3">
        <w:t xml:space="preserve">мероприятий подпрограммы «Содействие развитию малого и среднего предпринимательства» муниципальной программы «Предпринимательство </w:t>
      </w:r>
      <w:r w:rsidR="00A03B2E">
        <w:t xml:space="preserve">  городского округа Истра</w:t>
      </w:r>
      <w:r w:rsidRPr="00FF46C3">
        <w:t xml:space="preserve"> в 201</w:t>
      </w:r>
      <w:r>
        <w:t>7</w:t>
      </w:r>
      <w:r w:rsidRPr="00FF46C3">
        <w:t>-20</w:t>
      </w:r>
      <w:r>
        <w:t>21</w:t>
      </w:r>
      <w:r w:rsidRPr="00FF46C3">
        <w:t xml:space="preserve"> годах»</w:t>
      </w:r>
      <w:r>
        <w:t>;</w:t>
      </w:r>
    </w:p>
    <w:p w:rsidR="00594702" w:rsidRPr="0079307B" w:rsidRDefault="00594702" w:rsidP="00D277BF">
      <w:pPr>
        <w:ind w:firstLine="567"/>
        <w:jc w:val="both"/>
      </w:pPr>
      <w:r w:rsidRPr="0079307B">
        <w:lastRenderedPageBreak/>
        <w:t xml:space="preserve">- иным нормативным правовым актам Российской Федерации и Московской области, регулирующим соответствующую сферу деятельности. </w:t>
      </w:r>
    </w:p>
    <w:p w:rsidR="00594702" w:rsidRPr="0079307B" w:rsidRDefault="00594702" w:rsidP="00D277BF">
      <w:pPr>
        <w:ind w:firstLine="567"/>
        <w:jc w:val="both"/>
        <w:rPr>
          <w:i/>
          <w:iCs/>
        </w:rPr>
      </w:pPr>
      <w:r w:rsidRPr="0079307B">
        <w:t xml:space="preserve">В соответствии с настоящим заключением заявитель - _________________________ </w:t>
      </w:r>
      <w:r w:rsidRPr="0079307B">
        <w:rPr>
          <w:i/>
          <w:iCs/>
        </w:rPr>
        <w:t>(наименование заявителя)</w:t>
      </w:r>
      <w:r>
        <w:rPr>
          <w:i/>
          <w:iCs/>
        </w:rPr>
        <w:t xml:space="preserve"> </w:t>
      </w:r>
      <w:r w:rsidRPr="0079307B">
        <w:rPr>
          <w:b/>
          <w:bCs/>
        </w:rPr>
        <w:t>может быть допущен</w:t>
      </w:r>
      <w:r w:rsidRPr="0079307B">
        <w:t xml:space="preserve"> к участию в конкурсном отборе по мероприятию ________________________________________</w:t>
      </w:r>
      <w:r w:rsidR="0054640C">
        <w:t xml:space="preserve"> </w:t>
      </w:r>
      <w:r w:rsidRPr="0079307B">
        <w:rPr>
          <w:i/>
          <w:iCs/>
        </w:rPr>
        <w:t xml:space="preserve">(наименование мероприятия). </w:t>
      </w:r>
    </w:p>
    <w:p w:rsidR="00594702" w:rsidRPr="0079307B" w:rsidRDefault="00594702" w:rsidP="00D277BF">
      <w:pPr>
        <w:ind w:firstLine="567"/>
        <w:jc w:val="both"/>
      </w:pPr>
      <w:r w:rsidRPr="0079307B">
        <w:t xml:space="preserve">1. Заявитель относится к субъектам малого и среднего предпринимательства и является </w:t>
      </w:r>
      <w:r w:rsidRPr="0079307B">
        <w:rPr>
          <w:i/>
          <w:iCs/>
        </w:rPr>
        <w:t>(средним, малым, микро)</w:t>
      </w:r>
      <w:r w:rsidRPr="0079307B">
        <w:t xml:space="preserve"> предприятием в соответствии с критериями, определенными Федеральным законом от 24.07.2007 № 209-ФЗ «О развитии малого и среднего предпринимательства в Российской Федерации».</w:t>
      </w:r>
    </w:p>
    <w:p w:rsidR="00594702" w:rsidRPr="0079307B" w:rsidRDefault="00594702" w:rsidP="00D277BF">
      <w:pPr>
        <w:ind w:firstLine="567"/>
        <w:jc w:val="both"/>
      </w:pPr>
      <w:r w:rsidRPr="0079307B">
        <w:t>Заявитель соответствует следующим обязательным условиям:</w:t>
      </w:r>
    </w:p>
    <w:p w:rsidR="00594702" w:rsidRDefault="00594702" w:rsidP="00D277BF">
      <w:pPr>
        <w:ind w:firstLine="567"/>
        <w:jc w:val="both"/>
      </w:pPr>
      <w:r w:rsidRPr="0079307B">
        <w:t xml:space="preserve">1.1. Зарегистрирован в установленном порядке в качестве юридического лица / индивидуального предпринимателя и осуществляет деятельность на территории </w:t>
      </w:r>
      <w:r>
        <w:t>городского округа Истра.</w:t>
      </w:r>
    </w:p>
    <w:p w:rsidR="00594702" w:rsidRPr="0079307B" w:rsidRDefault="00594702" w:rsidP="00D277BF">
      <w:pPr>
        <w:ind w:firstLine="567"/>
        <w:jc w:val="both"/>
      </w:pPr>
      <w:r w:rsidRPr="0079307B">
        <w:t>1.2. У Заявителя отсутствует просроченная задолженность по налогам и иным обязательным платежам в бюджеты бюджетной системы Российской Федерации.</w:t>
      </w:r>
    </w:p>
    <w:p w:rsidR="00594702" w:rsidRPr="0079307B" w:rsidRDefault="00594702" w:rsidP="00D277BF">
      <w:pPr>
        <w:widowControl w:val="0"/>
        <w:autoSpaceDE w:val="0"/>
        <w:autoSpaceDN w:val="0"/>
        <w:adjustRightInd w:val="0"/>
        <w:ind w:firstLine="567"/>
        <w:jc w:val="both"/>
      </w:pPr>
      <w:r w:rsidRPr="0079307B">
        <w:t xml:space="preserve">1.3. В </w:t>
      </w:r>
      <w:r>
        <w:t xml:space="preserve">отношении Заявителя не </w:t>
      </w:r>
      <w:r w:rsidRPr="0079307B">
        <w:t>проводятся процедуры реорганизации, ликвидации или банкротства.</w:t>
      </w:r>
    </w:p>
    <w:p w:rsidR="00594702" w:rsidRPr="0079307B" w:rsidRDefault="00594702" w:rsidP="00D277BF">
      <w:pPr>
        <w:widowControl w:val="0"/>
        <w:autoSpaceDE w:val="0"/>
        <w:autoSpaceDN w:val="0"/>
        <w:adjustRightInd w:val="0"/>
        <w:ind w:firstLine="567"/>
        <w:jc w:val="both"/>
      </w:pPr>
      <w:r w:rsidRPr="0079307B">
        <w:t>1.4. Деятельность Заявителя не приостановлена в порядке, предусмотренном законодательством Российской Федерации, на день подачи Заявки на получение субсидии.</w:t>
      </w:r>
    </w:p>
    <w:p w:rsidR="00594702" w:rsidRPr="0079307B" w:rsidRDefault="00594702" w:rsidP="00D277BF">
      <w:pPr>
        <w:widowControl w:val="0"/>
        <w:autoSpaceDE w:val="0"/>
        <w:autoSpaceDN w:val="0"/>
        <w:adjustRightInd w:val="0"/>
        <w:ind w:firstLine="567"/>
        <w:jc w:val="both"/>
      </w:pPr>
      <w:r w:rsidRPr="0079307B">
        <w:t xml:space="preserve">1.5. </w:t>
      </w:r>
      <w:r w:rsidRPr="00805B61">
        <w:t>Размер среднемесячной заработной платы работников составляет не менее величины минимальной заработной платы, устан</w:t>
      </w:r>
      <w:r>
        <w:t>овленной</w:t>
      </w:r>
      <w:r w:rsidRPr="00805B61">
        <w:t xml:space="preserve"> на основании трехстороннего соглашения между Администрацией</w:t>
      </w:r>
      <w:r w:rsidR="004425EB">
        <w:t xml:space="preserve"> </w:t>
      </w:r>
      <w:r w:rsidR="008B61B1">
        <w:t>городского округа Истра</w:t>
      </w:r>
      <w:r w:rsidRPr="00805B61">
        <w:t>,</w:t>
      </w:r>
      <w:r w:rsidR="001F308C">
        <w:t xml:space="preserve"> </w:t>
      </w:r>
      <w:r w:rsidRPr="00805B61">
        <w:t>Координационным Советом профсоюзов и Объединением работодателей</w:t>
      </w:r>
      <w:r w:rsidR="00A03B2E">
        <w:t xml:space="preserve"> </w:t>
      </w:r>
      <w:r w:rsidR="008B61B1">
        <w:t>городского округа Истра</w:t>
      </w:r>
      <w:r>
        <w:t xml:space="preserve">, </w:t>
      </w:r>
      <w:r w:rsidRPr="0079307B">
        <w:t>на дату подачи Заявки.</w:t>
      </w:r>
    </w:p>
    <w:p w:rsidR="00594702" w:rsidRPr="0079307B" w:rsidRDefault="00594702" w:rsidP="00D277BF">
      <w:pPr>
        <w:ind w:firstLine="567"/>
        <w:jc w:val="both"/>
      </w:pPr>
      <w:r w:rsidRPr="0079307B">
        <w:t>1.6. Заявитель не осуществляет производство и реализацию подакцизных товаров, а также добычу и реализацию полезных ископаемых, за исключением общераспространенных полезных ископаемых.</w:t>
      </w:r>
    </w:p>
    <w:p w:rsidR="00594702" w:rsidRPr="0079307B" w:rsidRDefault="00594702" w:rsidP="00D277B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307B">
        <w:rPr>
          <w:rFonts w:ascii="Times New Roman" w:hAnsi="Times New Roman" w:cs="Times New Roman"/>
          <w:sz w:val="24"/>
          <w:szCs w:val="24"/>
        </w:rPr>
        <w:t>1.7. Заявитель не является кредитной организацией, страховой организацией, инвестиционным фондом, негосударственным пенсионным фондом, профессиональным участником рынка ценных бумаг, ломбардом.</w:t>
      </w:r>
    </w:p>
    <w:p w:rsidR="00594702" w:rsidRPr="0079307B" w:rsidRDefault="00594702" w:rsidP="00D277B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307B">
        <w:rPr>
          <w:rFonts w:ascii="Times New Roman" w:hAnsi="Times New Roman" w:cs="Times New Roman"/>
          <w:sz w:val="24"/>
          <w:szCs w:val="24"/>
        </w:rPr>
        <w:t>1.8. Заявитель не является участником соглашений о разделе продукции.</w:t>
      </w:r>
    </w:p>
    <w:p w:rsidR="00594702" w:rsidRPr="0079307B" w:rsidRDefault="00594702" w:rsidP="00D277B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307B">
        <w:rPr>
          <w:rFonts w:ascii="Times New Roman" w:hAnsi="Times New Roman" w:cs="Times New Roman"/>
          <w:sz w:val="24"/>
          <w:szCs w:val="24"/>
        </w:rPr>
        <w:t>1.9. Заявитель не осуществляет предпринимательскую деятельность в сфере игорного бизнеса.</w:t>
      </w:r>
    </w:p>
    <w:p w:rsidR="00594702" w:rsidRPr="0079307B" w:rsidRDefault="00594702" w:rsidP="00D277BF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79307B">
        <w:rPr>
          <w:rFonts w:ascii="Times New Roman" w:hAnsi="Times New Roman" w:cs="Times New Roman"/>
          <w:sz w:val="24"/>
          <w:szCs w:val="24"/>
        </w:rPr>
        <w:t>1.10. Заявитель не является в порядке, установленном законодательством Российской Федерации о валютном регулировании и валютном контроле, нерезидентом Российской Федерации, за исключением случаев, предусмотренных международными договорами Российской Федерации.</w:t>
      </w:r>
    </w:p>
    <w:p w:rsidR="00594702" w:rsidRPr="0079307B" w:rsidRDefault="00594702" w:rsidP="00D277BF">
      <w:pPr>
        <w:ind w:firstLine="567"/>
        <w:jc w:val="both"/>
      </w:pPr>
      <w:r w:rsidRPr="0079307B">
        <w:t>2. Описание деятельности заявителя и содержание предпринимательского проекта.</w:t>
      </w:r>
    </w:p>
    <w:p w:rsidR="00594702" w:rsidRPr="0079307B" w:rsidRDefault="00594702" w:rsidP="00D277BF">
      <w:pPr>
        <w:ind w:firstLine="567"/>
        <w:jc w:val="both"/>
      </w:pPr>
      <w:r w:rsidRPr="0079307B">
        <w:t>2.1. Наименование и цель предпринимательского проекта.</w:t>
      </w: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9D7E5E" w:rsidRDefault="009D7E5E" w:rsidP="00D277BF">
      <w:pPr>
        <w:ind w:firstLine="567"/>
        <w:jc w:val="both"/>
      </w:pPr>
    </w:p>
    <w:p w:rsidR="00594702" w:rsidRPr="0079307B" w:rsidRDefault="00594702" w:rsidP="00D277BF">
      <w:pPr>
        <w:ind w:firstLine="567"/>
        <w:jc w:val="both"/>
      </w:pPr>
      <w:r w:rsidRPr="0079307B">
        <w:lastRenderedPageBreak/>
        <w:t>2.2. Виды деятельности заявителя.</w:t>
      </w:r>
    </w:p>
    <w:p w:rsidR="00594702" w:rsidRDefault="00594702" w:rsidP="00D277BF">
      <w:pPr>
        <w:ind w:firstLine="567"/>
        <w:jc w:val="both"/>
      </w:pPr>
      <w:r w:rsidRPr="0079307B">
        <w:t>Заявитель осуществляет деятельность в следующих сферах: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62"/>
        <w:gridCol w:w="1607"/>
        <w:gridCol w:w="1691"/>
        <w:gridCol w:w="1679"/>
        <w:gridCol w:w="1653"/>
        <w:gridCol w:w="1758"/>
        <w:gridCol w:w="1628"/>
      </w:tblGrid>
      <w:tr w:rsidR="00594702" w:rsidRPr="00003531" w:rsidTr="009D7E5E">
        <w:tc>
          <w:tcPr>
            <w:tcW w:w="220" w:type="pct"/>
            <w:vMerge w:val="restart"/>
          </w:tcPr>
          <w:p w:rsidR="00594702" w:rsidRPr="00003531" w:rsidRDefault="00594702" w:rsidP="00B70484">
            <w:pPr>
              <w:jc w:val="center"/>
            </w:pPr>
            <w:r w:rsidRPr="00003531">
              <w:t>№</w:t>
            </w:r>
          </w:p>
          <w:p w:rsidR="00594702" w:rsidRPr="00003531" w:rsidRDefault="00594702" w:rsidP="00B70484">
            <w:pPr>
              <w:jc w:val="center"/>
            </w:pPr>
            <w:r w:rsidRPr="00003531">
              <w:t>пп</w:t>
            </w:r>
          </w:p>
        </w:tc>
        <w:tc>
          <w:tcPr>
            <w:tcW w:w="767" w:type="pct"/>
            <w:vMerge w:val="restart"/>
          </w:tcPr>
          <w:p w:rsidR="00594702" w:rsidRDefault="00594702" w:rsidP="00B70484">
            <w:pPr>
              <w:jc w:val="center"/>
            </w:pPr>
            <w:r w:rsidRPr="00003531">
              <w:t>Вид деятельности</w:t>
            </w:r>
          </w:p>
          <w:p w:rsidR="00594702" w:rsidRPr="00FD3F74" w:rsidRDefault="00594702" w:rsidP="00B70484">
            <w:pPr>
              <w:jc w:val="center"/>
            </w:pPr>
            <w:r w:rsidRPr="00FD3F74">
              <w:t>(указывается код ОКВЭД и расшифровка)</w:t>
            </w:r>
          </w:p>
        </w:tc>
        <w:tc>
          <w:tcPr>
            <w:tcW w:w="1608" w:type="pct"/>
            <w:gridSpan w:val="2"/>
          </w:tcPr>
          <w:p w:rsidR="00594702" w:rsidRPr="00003531" w:rsidRDefault="00594702" w:rsidP="00B70484">
            <w:pPr>
              <w:jc w:val="center"/>
            </w:pPr>
            <w:r w:rsidRPr="00003531">
              <w:t>Выручка, руб.*</w:t>
            </w:r>
          </w:p>
        </w:tc>
        <w:tc>
          <w:tcPr>
            <w:tcW w:w="1628" w:type="pct"/>
            <w:gridSpan w:val="2"/>
          </w:tcPr>
          <w:p w:rsidR="00594702" w:rsidRPr="00003531" w:rsidRDefault="00594702" w:rsidP="00B70484">
            <w:pPr>
              <w:jc w:val="center"/>
            </w:pPr>
            <w:r w:rsidRPr="00003531">
              <w:t>Доля в общей выручке, (%)</w:t>
            </w:r>
          </w:p>
        </w:tc>
        <w:tc>
          <w:tcPr>
            <w:tcW w:w="777" w:type="pct"/>
            <w:vMerge w:val="restart"/>
          </w:tcPr>
          <w:p w:rsidR="00594702" w:rsidRPr="00003531" w:rsidRDefault="00594702" w:rsidP="00B70484">
            <w:pPr>
              <w:jc w:val="center"/>
            </w:pPr>
            <w:r w:rsidRPr="00003531">
              <w:t>С какого момента осуществляет-ся данный вид деятельности</w:t>
            </w:r>
          </w:p>
        </w:tc>
      </w:tr>
      <w:tr w:rsidR="00594702" w:rsidRPr="00003531" w:rsidTr="009D7E5E">
        <w:tc>
          <w:tcPr>
            <w:tcW w:w="220" w:type="pct"/>
            <w:vMerge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67" w:type="pct"/>
            <w:vMerge/>
          </w:tcPr>
          <w:p w:rsidR="00594702" w:rsidRPr="00003531" w:rsidRDefault="00594702" w:rsidP="00B70484">
            <w:pPr>
              <w:ind w:firstLine="567"/>
              <w:jc w:val="both"/>
            </w:pPr>
          </w:p>
        </w:tc>
        <w:tc>
          <w:tcPr>
            <w:tcW w:w="807" w:type="pct"/>
          </w:tcPr>
          <w:p w:rsidR="00594702" w:rsidRPr="00003531" w:rsidRDefault="00594702" w:rsidP="00B70484">
            <w:r w:rsidRPr="00003531">
              <w:t>предшествующий</w:t>
            </w:r>
            <w:r>
              <w:t xml:space="preserve"> </w:t>
            </w:r>
            <w:r w:rsidRPr="00003531">
              <w:t>календарный год</w:t>
            </w:r>
          </w:p>
        </w:tc>
        <w:tc>
          <w:tcPr>
            <w:tcW w:w="801" w:type="pct"/>
          </w:tcPr>
          <w:p w:rsidR="00594702" w:rsidRPr="00A54FC8" w:rsidRDefault="00594702" w:rsidP="006136B4">
            <w:r w:rsidRPr="00A54FC8">
              <w:t>текущий календарный год (по состоянию на первое число месяца, в котором объявлен конкурсный отбор)</w:t>
            </w:r>
          </w:p>
          <w:p w:rsidR="00594702" w:rsidRPr="00003531" w:rsidRDefault="00594702" w:rsidP="006136B4">
            <w:r w:rsidRPr="00003531">
              <w:t xml:space="preserve"> </w:t>
            </w:r>
          </w:p>
          <w:p w:rsidR="00594702" w:rsidRPr="00003531" w:rsidRDefault="00594702" w:rsidP="00B70484">
            <w:pPr>
              <w:ind w:firstLine="567"/>
            </w:pPr>
          </w:p>
        </w:tc>
        <w:tc>
          <w:tcPr>
            <w:tcW w:w="789" w:type="pct"/>
          </w:tcPr>
          <w:p w:rsidR="00594702" w:rsidRDefault="00056C69" w:rsidP="00B70484">
            <w:r>
              <w:t>п</w:t>
            </w:r>
            <w:r w:rsidR="00594702" w:rsidRPr="00003531">
              <w:t>редшествующий</w:t>
            </w:r>
          </w:p>
          <w:p w:rsidR="00594702" w:rsidRPr="00003531" w:rsidRDefault="00594702" w:rsidP="00B70484">
            <w:r w:rsidRPr="00003531">
              <w:t>календарный год</w:t>
            </w:r>
          </w:p>
        </w:tc>
        <w:tc>
          <w:tcPr>
            <w:tcW w:w="839" w:type="pct"/>
          </w:tcPr>
          <w:p w:rsidR="00594702" w:rsidRPr="00A54FC8" w:rsidRDefault="00056C69" w:rsidP="006136B4">
            <w:r>
              <w:t>текущий календар</w:t>
            </w:r>
            <w:r w:rsidR="00594702" w:rsidRPr="00A54FC8">
              <w:t>ный год (по состоянию на первое число месяца, в котором объявлен конкурсный отбор)</w:t>
            </w:r>
          </w:p>
          <w:p w:rsidR="00594702" w:rsidRPr="00003531" w:rsidRDefault="00594702" w:rsidP="00B70484"/>
        </w:tc>
        <w:tc>
          <w:tcPr>
            <w:tcW w:w="777" w:type="pct"/>
            <w:vMerge/>
          </w:tcPr>
          <w:p w:rsidR="00594702" w:rsidRPr="00003531" w:rsidRDefault="00594702" w:rsidP="00B70484">
            <w:pPr>
              <w:ind w:firstLine="567"/>
              <w:jc w:val="both"/>
            </w:pPr>
          </w:p>
        </w:tc>
      </w:tr>
      <w:tr w:rsidR="00594702" w:rsidRPr="00003531" w:rsidTr="009D7E5E">
        <w:tc>
          <w:tcPr>
            <w:tcW w:w="220" w:type="pct"/>
          </w:tcPr>
          <w:p w:rsidR="00594702" w:rsidRPr="00003531" w:rsidRDefault="00594702" w:rsidP="00B70484">
            <w:pPr>
              <w:jc w:val="center"/>
            </w:pPr>
            <w:r w:rsidRPr="00003531">
              <w:t>1.</w:t>
            </w:r>
          </w:p>
        </w:tc>
        <w:tc>
          <w:tcPr>
            <w:tcW w:w="76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1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8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3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7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</w:tr>
      <w:tr w:rsidR="00594702" w:rsidRPr="00003531" w:rsidTr="009D7E5E">
        <w:tc>
          <w:tcPr>
            <w:tcW w:w="220" w:type="pct"/>
          </w:tcPr>
          <w:p w:rsidR="00594702" w:rsidRPr="00003531" w:rsidRDefault="00594702" w:rsidP="00B70484">
            <w:pPr>
              <w:jc w:val="center"/>
            </w:pPr>
            <w:r w:rsidRPr="00003531">
              <w:t>2.</w:t>
            </w:r>
          </w:p>
        </w:tc>
        <w:tc>
          <w:tcPr>
            <w:tcW w:w="76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1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8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3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7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</w:tr>
      <w:tr w:rsidR="00594702" w:rsidRPr="00003531" w:rsidTr="009D7E5E">
        <w:tc>
          <w:tcPr>
            <w:tcW w:w="220" w:type="pct"/>
          </w:tcPr>
          <w:p w:rsidR="00594702" w:rsidRPr="00003531" w:rsidRDefault="00594702" w:rsidP="00B70484">
            <w:pPr>
              <w:jc w:val="center"/>
            </w:pPr>
            <w:r w:rsidRPr="00003531">
              <w:t>3.</w:t>
            </w:r>
          </w:p>
        </w:tc>
        <w:tc>
          <w:tcPr>
            <w:tcW w:w="76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01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8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839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  <w:tc>
          <w:tcPr>
            <w:tcW w:w="777" w:type="pct"/>
          </w:tcPr>
          <w:p w:rsidR="00594702" w:rsidRPr="00003531" w:rsidRDefault="00594702" w:rsidP="00B70484">
            <w:pPr>
              <w:ind w:firstLine="567"/>
              <w:jc w:val="center"/>
            </w:pPr>
          </w:p>
        </w:tc>
      </w:tr>
    </w:tbl>
    <w:p w:rsidR="00594702" w:rsidRPr="006136B4" w:rsidRDefault="00594702" w:rsidP="00D277BF">
      <w:pPr>
        <w:ind w:firstLine="567"/>
      </w:pPr>
    </w:p>
    <w:p w:rsidR="00594702" w:rsidRDefault="00594702" w:rsidP="006136B4">
      <w:pPr>
        <w:ind w:firstLine="567"/>
        <w:jc w:val="both"/>
      </w:pPr>
      <w:r w:rsidRPr="006136B4">
        <w:t xml:space="preserve">Основным видом деятельности заявителя является: _____________________________ (код ОКВЭД _______________). </w:t>
      </w:r>
    </w:p>
    <w:p w:rsidR="00594702" w:rsidRPr="006152F8" w:rsidRDefault="00594702" w:rsidP="006152F8">
      <w:pPr>
        <w:ind w:firstLine="567"/>
        <w:jc w:val="both"/>
      </w:pPr>
      <w:r w:rsidRPr="006152F8">
        <w:t>Коды ОКПД и расшифровка: _____________________________________</w:t>
      </w:r>
    </w:p>
    <w:p w:rsidR="00594702" w:rsidRPr="006152F8" w:rsidRDefault="00594702" w:rsidP="006152F8">
      <w:pPr>
        <w:ind w:firstLine="567"/>
        <w:jc w:val="both"/>
      </w:pPr>
      <w:r w:rsidRPr="006152F8">
        <w:t>__________________________________________________________________</w:t>
      </w:r>
    </w:p>
    <w:p w:rsidR="00594702" w:rsidRPr="006136B4" w:rsidRDefault="00594702" w:rsidP="006136B4">
      <w:pPr>
        <w:ind w:firstLine="567"/>
        <w:jc w:val="both"/>
      </w:pPr>
    </w:p>
    <w:p w:rsidR="00594702" w:rsidRDefault="00594702" w:rsidP="006136B4">
      <w:pPr>
        <w:ind w:firstLine="567"/>
        <w:jc w:val="both"/>
      </w:pPr>
      <w:r w:rsidRPr="006136B4">
        <w:t>Основной вид деятельности</w:t>
      </w:r>
      <w:r>
        <w:t xml:space="preserve"> </w:t>
      </w:r>
      <w:r w:rsidRPr="006136B4">
        <w:rPr>
          <w:b/>
          <w:bCs/>
          <w:i/>
          <w:iCs/>
        </w:rPr>
        <w:t>соответствует / не соответствует</w:t>
      </w:r>
      <w:r w:rsidRPr="006136B4">
        <w:t xml:space="preserve"> приоритетным видами деятельности, установленным для получения субсидии (приложение № </w:t>
      </w:r>
      <w:r>
        <w:t>7</w:t>
      </w:r>
      <w:r w:rsidRPr="006136B4">
        <w:t xml:space="preserve"> к настоящему Порядку</w:t>
      </w:r>
      <w:r w:rsidR="0056707C">
        <w:t>)</w:t>
      </w:r>
      <w:r>
        <w:t>.</w:t>
      </w:r>
    </w:p>
    <w:p w:rsidR="00594702" w:rsidRDefault="00594702" w:rsidP="006136B4">
      <w:pPr>
        <w:ind w:firstLine="567"/>
        <w:jc w:val="both"/>
      </w:pPr>
    </w:p>
    <w:p w:rsidR="00594702" w:rsidRDefault="00594702" w:rsidP="006136B4">
      <w:pPr>
        <w:ind w:firstLine="567"/>
        <w:jc w:val="both"/>
      </w:pPr>
      <w:r w:rsidRPr="00426418">
        <w:t>2.2.1. Для мероприятий, связанных, связанным с субсидированием затрат на уплату первого взноса (аванса) при заключении договора лизинга оборудова</w:t>
      </w:r>
      <w:r>
        <w:t>ния, приобретение оборудования:</w:t>
      </w:r>
    </w:p>
    <w:p w:rsidR="00594702" w:rsidRPr="00426418" w:rsidRDefault="00594702" w:rsidP="006136B4">
      <w:pPr>
        <w:ind w:firstLine="567"/>
        <w:jc w:val="both"/>
      </w:pPr>
    </w:p>
    <w:tbl>
      <w:tblPr>
        <w:tblW w:w="10314" w:type="dxa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8471"/>
        <w:gridCol w:w="1843"/>
      </w:tblGrid>
      <w:tr w:rsidR="00594702" w:rsidRPr="006136B4">
        <w:tc>
          <w:tcPr>
            <w:tcW w:w="8471" w:type="dxa"/>
          </w:tcPr>
          <w:p w:rsidR="00594702" w:rsidRPr="006136B4" w:rsidRDefault="00594702" w:rsidP="006136B4">
            <w:pPr>
              <w:ind w:right="-52"/>
            </w:pPr>
            <w:r w:rsidRPr="006136B4">
              <w:t>Размер собственных средств, направленных на приобретение оборудования</w:t>
            </w:r>
            <w:r>
              <w:t xml:space="preserve"> (руб.)</w:t>
            </w:r>
          </w:p>
        </w:tc>
        <w:tc>
          <w:tcPr>
            <w:tcW w:w="1843" w:type="dxa"/>
          </w:tcPr>
          <w:p w:rsidR="00594702" w:rsidRPr="006136B4" w:rsidRDefault="00594702" w:rsidP="006136B4">
            <w:pPr>
              <w:ind w:right="-52"/>
            </w:pPr>
          </w:p>
        </w:tc>
      </w:tr>
    </w:tbl>
    <w:p w:rsidR="00594702" w:rsidRPr="006136B4" w:rsidRDefault="00594702" w:rsidP="006136B4">
      <w:pPr>
        <w:ind w:firstLine="567"/>
        <w:jc w:val="both"/>
        <w:rPr>
          <w:b/>
          <w:bCs/>
          <w:i/>
          <w:iCs/>
        </w:rPr>
      </w:pPr>
    </w:p>
    <w:p w:rsidR="00594702" w:rsidRPr="00003531" w:rsidRDefault="00594702" w:rsidP="00D277BF">
      <w:pPr>
        <w:ind w:firstLine="567"/>
        <w:jc w:val="both"/>
      </w:pPr>
      <w:r w:rsidRPr="00003531">
        <w:t xml:space="preserve">2.4. Планируемые показатели деятельности заявителя. </w:t>
      </w:r>
    </w:p>
    <w:p w:rsidR="00594702" w:rsidRPr="00003531" w:rsidRDefault="00594702" w:rsidP="00D277BF">
      <w:pPr>
        <w:pStyle w:val="a9"/>
        <w:spacing w:after="0"/>
        <w:ind w:left="-425" w:right="-425" w:firstLine="567"/>
        <w:jc w:val="both"/>
        <w:rPr>
          <w:sz w:val="24"/>
          <w:szCs w:val="24"/>
        </w:rPr>
      </w:pPr>
    </w:p>
    <w:tbl>
      <w:tblPr>
        <w:tblW w:w="10207" w:type="dxa"/>
        <w:tblCellSpacing w:w="5" w:type="nil"/>
        <w:tblInd w:w="-73" w:type="dxa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4165"/>
        <w:gridCol w:w="2290"/>
        <w:gridCol w:w="1876"/>
        <w:gridCol w:w="1876"/>
      </w:tblGrid>
      <w:tr w:rsidR="00594702" w:rsidRPr="00003531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DE0FFA">
            <w:pPr>
              <w:pStyle w:val="ConsPlusNormal"/>
              <w:ind w:firstLine="19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Значение показателя за предшествующий год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DE0FFA">
            <w:pPr>
              <w:pStyle w:val="ConsPlusNormal"/>
              <w:ind w:hanging="3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 xml:space="preserve">Обязательства на конец текущего года </w:t>
            </w: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DE0FFA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Обязательства на конец следующего года</w:t>
            </w:r>
          </w:p>
        </w:tc>
      </w:tr>
      <w:tr w:rsidR="00594702" w:rsidRPr="00003531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635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1. Создание новых рабочих мест</w:t>
            </w:r>
          </w:p>
        </w:tc>
      </w:tr>
      <w:tr w:rsidR="00594702" w:rsidRPr="00003531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работающих, человек 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003531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Количество вновь созданных рабочих мест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003531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635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 xml:space="preserve">2. Увеличение средней заработной платы работников </w:t>
            </w:r>
          </w:p>
        </w:tc>
      </w:tr>
      <w:tr w:rsidR="00594702" w:rsidRPr="00003531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003531">
        <w:trPr>
          <w:tblCellSpacing w:w="5" w:type="nil"/>
        </w:trPr>
        <w:tc>
          <w:tcPr>
            <w:tcW w:w="10207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635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 xml:space="preserve">3. Увеличение выручки от реализации товаров, работ, услуг </w:t>
            </w:r>
          </w:p>
        </w:tc>
      </w:tr>
      <w:tr w:rsidR="00594702" w:rsidRPr="00003531">
        <w:trPr>
          <w:tblCellSpacing w:w="5" w:type="nil"/>
        </w:trPr>
        <w:tc>
          <w:tcPr>
            <w:tcW w:w="416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003531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22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8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94702" w:rsidRPr="00003531" w:rsidRDefault="00594702" w:rsidP="00B70484">
            <w:pPr>
              <w:pStyle w:val="ConsPlusNormal"/>
              <w:ind w:firstLine="567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594702" w:rsidRDefault="00594702" w:rsidP="00003531">
      <w:pPr>
        <w:pStyle w:val="a9"/>
        <w:tabs>
          <w:tab w:val="left" w:pos="0"/>
        </w:tabs>
        <w:ind w:right="2" w:firstLine="992"/>
        <w:jc w:val="both"/>
        <w:rPr>
          <w:sz w:val="24"/>
          <w:szCs w:val="24"/>
        </w:rPr>
      </w:pPr>
    </w:p>
    <w:p w:rsidR="0056707C" w:rsidRDefault="0056707C" w:rsidP="00003531">
      <w:pPr>
        <w:pStyle w:val="a9"/>
        <w:tabs>
          <w:tab w:val="left" w:pos="0"/>
        </w:tabs>
        <w:ind w:right="2" w:firstLine="992"/>
        <w:jc w:val="both"/>
        <w:rPr>
          <w:sz w:val="24"/>
          <w:szCs w:val="24"/>
        </w:rPr>
      </w:pPr>
    </w:p>
    <w:p w:rsidR="00594702" w:rsidRDefault="00594702" w:rsidP="00003531">
      <w:pPr>
        <w:pStyle w:val="a9"/>
        <w:tabs>
          <w:tab w:val="left" w:pos="0"/>
        </w:tabs>
        <w:ind w:right="2" w:firstLine="992"/>
        <w:jc w:val="both"/>
        <w:rPr>
          <w:sz w:val="24"/>
          <w:szCs w:val="24"/>
        </w:rPr>
      </w:pPr>
      <w:r w:rsidRPr="00003531">
        <w:rPr>
          <w:sz w:val="24"/>
          <w:szCs w:val="24"/>
        </w:rPr>
        <w:lastRenderedPageBreak/>
        <w:t xml:space="preserve">3. Затраты, по которым планируется получение компенсации по мероприятию поддержки малого и среднего предпринимательства. </w:t>
      </w:r>
    </w:p>
    <w:p w:rsidR="00594702" w:rsidRDefault="00594702" w:rsidP="00D277BF">
      <w:pPr>
        <w:ind w:firstLine="567"/>
        <w:jc w:val="both"/>
      </w:pPr>
      <w:r w:rsidRPr="00003531">
        <w:t>3.1. Фактически произведенные затраты:</w:t>
      </w:r>
    </w:p>
    <w:p w:rsidR="00594702" w:rsidRDefault="00594702" w:rsidP="00D277BF">
      <w:pPr>
        <w:ind w:firstLine="567"/>
        <w:jc w:val="both"/>
      </w:pPr>
    </w:p>
    <w:p w:rsidR="00594702" w:rsidRPr="007042F9" w:rsidRDefault="00594702" w:rsidP="007042F9">
      <w:pPr>
        <w:spacing w:after="120"/>
        <w:ind w:firstLine="567"/>
        <w:jc w:val="both"/>
      </w:pPr>
      <w:r w:rsidRPr="007042F9">
        <w:t>3.1.1. По мероприятию</w:t>
      </w:r>
      <w:r>
        <w:t xml:space="preserve"> </w:t>
      </w:r>
      <w:r w:rsidRPr="00DD5E13">
        <w:t>«Частичная компенсация субъектам МСП затрат на уплату первого взноса (аванса) при заключении договора лизинга оборудования»</w:t>
      </w:r>
      <w:r w:rsidRPr="007042F9">
        <w:t>.</w:t>
      </w: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1"/>
        <w:gridCol w:w="2142"/>
        <w:gridCol w:w="1563"/>
        <w:gridCol w:w="1804"/>
        <w:gridCol w:w="1796"/>
        <w:gridCol w:w="1549"/>
        <w:gridCol w:w="1033"/>
      </w:tblGrid>
      <w:tr w:rsidR="00594702" w:rsidRPr="007042F9" w:rsidTr="0056707C">
        <w:tc>
          <w:tcPr>
            <w:tcW w:w="282" w:type="pct"/>
          </w:tcPr>
          <w:p w:rsidR="00594702" w:rsidRPr="007042F9" w:rsidRDefault="00594702" w:rsidP="00AE7FD7">
            <w:pPr>
              <w:jc w:val="center"/>
            </w:pPr>
            <w:r w:rsidRPr="007042F9">
              <w:t>№ п/п</w:t>
            </w:r>
          </w:p>
        </w:tc>
        <w:tc>
          <w:tcPr>
            <w:tcW w:w="1022" w:type="pct"/>
          </w:tcPr>
          <w:p w:rsidR="00594702" w:rsidRPr="007042F9" w:rsidRDefault="00594702" w:rsidP="00AE7FD7">
            <w:pPr>
              <w:jc w:val="center"/>
            </w:pPr>
            <w:r w:rsidRPr="007042F9">
              <w:t>Наименование расходов</w:t>
            </w:r>
          </w:p>
        </w:tc>
        <w:tc>
          <w:tcPr>
            <w:tcW w:w="746" w:type="pct"/>
          </w:tcPr>
          <w:p w:rsidR="00594702" w:rsidRPr="007042F9" w:rsidRDefault="00594702" w:rsidP="00AE7FD7">
            <w:pPr>
              <w:jc w:val="center"/>
            </w:pPr>
            <w:r w:rsidRPr="007042F9">
              <w:t>№, дата заключения договора лизинга</w:t>
            </w:r>
          </w:p>
        </w:tc>
        <w:tc>
          <w:tcPr>
            <w:tcW w:w="861" w:type="pct"/>
          </w:tcPr>
          <w:p w:rsidR="00594702" w:rsidRPr="007042F9" w:rsidRDefault="00594702" w:rsidP="00AE7FD7">
            <w:pPr>
              <w:jc w:val="center"/>
            </w:pPr>
            <w:r w:rsidRPr="007042F9">
              <w:t xml:space="preserve">Стоимость оборудования (в соответствии с договором), </w:t>
            </w:r>
          </w:p>
          <w:p w:rsidR="00594702" w:rsidRPr="007042F9" w:rsidRDefault="00594702" w:rsidP="00AE7FD7">
            <w:pPr>
              <w:jc w:val="center"/>
            </w:pPr>
            <w:r w:rsidRPr="007042F9">
              <w:t>в руб.</w:t>
            </w:r>
          </w:p>
        </w:tc>
        <w:tc>
          <w:tcPr>
            <w:tcW w:w="857" w:type="pct"/>
          </w:tcPr>
          <w:p w:rsidR="00594702" w:rsidRPr="007042F9" w:rsidRDefault="00594702" w:rsidP="00AE7FD7">
            <w:pPr>
              <w:jc w:val="center"/>
            </w:pPr>
            <w:r w:rsidRPr="007042F9">
              <w:t>Страна произво-дитель,</w:t>
            </w:r>
          </w:p>
          <w:p w:rsidR="00594702" w:rsidRPr="007042F9" w:rsidRDefault="00594702" w:rsidP="00AE7FD7">
            <w:pPr>
              <w:jc w:val="center"/>
            </w:pPr>
            <w:r w:rsidRPr="007042F9">
              <w:t xml:space="preserve">срок эксплуатации до приобретения </w:t>
            </w:r>
          </w:p>
        </w:tc>
        <w:tc>
          <w:tcPr>
            <w:tcW w:w="739" w:type="pct"/>
          </w:tcPr>
          <w:p w:rsidR="00594702" w:rsidRPr="007042F9" w:rsidRDefault="00594702" w:rsidP="00AE7FD7">
            <w:pPr>
              <w:jc w:val="center"/>
            </w:pPr>
            <w:r w:rsidRPr="007042F9">
              <w:t>№ и дата платежного поручения</w:t>
            </w:r>
          </w:p>
        </w:tc>
        <w:tc>
          <w:tcPr>
            <w:tcW w:w="493" w:type="pct"/>
          </w:tcPr>
          <w:p w:rsidR="00594702" w:rsidRPr="007042F9" w:rsidRDefault="00594702" w:rsidP="00AE7FD7">
            <w:pPr>
              <w:jc w:val="center"/>
            </w:pPr>
            <w:r w:rsidRPr="007042F9">
              <w:t>Размер аванса, в руб.</w:t>
            </w:r>
          </w:p>
        </w:tc>
      </w:tr>
      <w:tr w:rsidR="00594702" w:rsidRPr="007042F9" w:rsidTr="0056707C">
        <w:tc>
          <w:tcPr>
            <w:tcW w:w="282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1022" w:type="pct"/>
          </w:tcPr>
          <w:p w:rsidR="00594702" w:rsidRPr="007042F9" w:rsidRDefault="00594702" w:rsidP="00AE7FD7">
            <w:pPr>
              <w:jc w:val="both"/>
            </w:pPr>
            <w:r w:rsidRPr="007042F9">
              <w:t>Наименование оборудования, взятого в лизинг.</w:t>
            </w:r>
          </w:p>
          <w:p w:rsidR="00594702" w:rsidRPr="007042F9" w:rsidRDefault="00594702" w:rsidP="00AE7FD7">
            <w:r w:rsidRPr="007042F9">
              <w:t>В составе должно быть указано:</w:t>
            </w:r>
          </w:p>
          <w:p w:rsidR="00594702" w:rsidRPr="007042F9" w:rsidRDefault="00594702" w:rsidP="00AE7FD7">
            <w:r w:rsidRPr="007042F9">
              <w:t xml:space="preserve">- наименование оборудования; </w:t>
            </w:r>
          </w:p>
          <w:p w:rsidR="00594702" w:rsidRPr="007042F9" w:rsidRDefault="00594702" w:rsidP="00AE7FD7">
            <w:pPr>
              <w:jc w:val="both"/>
            </w:pPr>
            <w:r w:rsidRPr="007042F9">
              <w:t xml:space="preserve">- марка, </w:t>
            </w:r>
          </w:p>
          <w:p w:rsidR="00594702" w:rsidRPr="007042F9" w:rsidRDefault="00594702" w:rsidP="00AE7FD7">
            <w:pPr>
              <w:jc w:val="both"/>
            </w:pPr>
            <w:r w:rsidRPr="007042F9">
              <w:t>- серия.</w:t>
            </w:r>
          </w:p>
          <w:p w:rsidR="00594702" w:rsidRPr="007042F9" w:rsidRDefault="00594702" w:rsidP="00AE7FD7">
            <w:pPr>
              <w:jc w:val="both"/>
            </w:pPr>
          </w:p>
          <w:p w:rsidR="00594702" w:rsidRPr="007042F9" w:rsidRDefault="00594702" w:rsidP="00AE7FD7">
            <w:pPr>
              <w:jc w:val="both"/>
            </w:pPr>
          </w:p>
        </w:tc>
        <w:tc>
          <w:tcPr>
            <w:tcW w:w="746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61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57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739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493" w:type="pct"/>
          </w:tcPr>
          <w:p w:rsidR="00594702" w:rsidRPr="007042F9" w:rsidRDefault="00594702" w:rsidP="00AE7FD7">
            <w:pPr>
              <w:jc w:val="both"/>
            </w:pPr>
          </w:p>
        </w:tc>
      </w:tr>
      <w:tr w:rsidR="00594702" w:rsidRPr="007042F9" w:rsidTr="0056707C">
        <w:tc>
          <w:tcPr>
            <w:tcW w:w="282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1022" w:type="pct"/>
          </w:tcPr>
          <w:p w:rsidR="00594702" w:rsidRPr="007042F9" w:rsidRDefault="00594702" w:rsidP="00AE7FD7">
            <w:pPr>
              <w:jc w:val="both"/>
            </w:pPr>
            <w:r w:rsidRPr="007042F9">
              <w:t>ИТОГО</w:t>
            </w:r>
          </w:p>
        </w:tc>
        <w:tc>
          <w:tcPr>
            <w:tcW w:w="746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61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57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739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493" w:type="pct"/>
          </w:tcPr>
          <w:p w:rsidR="00594702" w:rsidRPr="007042F9" w:rsidRDefault="00594702" w:rsidP="00AE7FD7">
            <w:pPr>
              <w:jc w:val="both"/>
            </w:pPr>
          </w:p>
        </w:tc>
      </w:tr>
    </w:tbl>
    <w:p w:rsidR="00594702" w:rsidRPr="007042F9" w:rsidRDefault="00594702" w:rsidP="007042F9">
      <w:pPr>
        <w:ind w:firstLine="567"/>
        <w:jc w:val="both"/>
      </w:pPr>
    </w:p>
    <w:p w:rsidR="00594702" w:rsidRPr="007042F9" w:rsidRDefault="00594702" w:rsidP="007042F9">
      <w:pPr>
        <w:spacing w:after="120"/>
        <w:ind w:firstLine="567"/>
        <w:jc w:val="both"/>
      </w:pPr>
      <w:r w:rsidRPr="007042F9">
        <w:t>3.1.2. По мероприятию</w:t>
      </w:r>
      <w:r>
        <w:t xml:space="preserve"> </w:t>
      </w:r>
      <w:r w:rsidRPr="00DD5E13">
        <w:t xml:space="preserve">«Частичная </w:t>
      </w:r>
      <w:hyperlink r:id="rId18" w:history="1">
        <w:r w:rsidRPr="00DD5E13">
          <w:t>компенсация</w:t>
        </w:r>
      </w:hyperlink>
      <w:r w:rsidRPr="00DD5E13">
        <w:t xml:space="preserve"> субъектам МСП затрат, связанных с приобретением оборудования в целях создания и (или) развития и (или)</w:t>
      </w:r>
      <w:r>
        <w:t xml:space="preserve"> </w:t>
      </w:r>
      <w:r w:rsidRPr="00DD5E13">
        <w:t>модернизации производства товаров (работ, услуг)»</w:t>
      </w:r>
      <w:r w:rsidRPr="007042F9">
        <w:t>.</w:t>
      </w: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93"/>
        <w:gridCol w:w="2165"/>
        <w:gridCol w:w="1861"/>
        <w:gridCol w:w="2018"/>
        <w:gridCol w:w="1863"/>
        <w:gridCol w:w="1861"/>
      </w:tblGrid>
      <w:tr w:rsidR="00594702" w:rsidRPr="007042F9" w:rsidTr="00D53A8A">
        <w:tc>
          <w:tcPr>
            <w:tcW w:w="286" w:type="pct"/>
          </w:tcPr>
          <w:p w:rsidR="00594702" w:rsidRPr="007042F9" w:rsidRDefault="00594702" w:rsidP="00AE7FD7">
            <w:pPr>
              <w:jc w:val="center"/>
            </w:pPr>
            <w:r w:rsidRPr="007042F9">
              <w:t>№ п/п</w:t>
            </w:r>
          </w:p>
        </w:tc>
        <w:tc>
          <w:tcPr>
            <w:tcW w:w="1045" w:type="pct"/>
          </w:tcPr>
          <w:p w:rsidR="00594702" w:rsidRPr="007042F9" w:rsidRDefault="00594702" w:rsidP="00AE7FD7">
            <w:pPr>
              <w:jc w:val="center"/>
            </w:pPr>
            <w:r w:rsidRPr="007042F9">
              <w:t>Наименование расходов</w:t>
            </w:r>
          </w:p>
        </w:tc>
        <w:tc>
          <w:tcPr>
            <w:tcW w:w="898" w:type="pct"/>
          </w:tcPr>
          <w:p w:rsidR="00594702" w:rsidRPr="007042F9" w:rsidRDefault="00594702" w:rsidP="00AE7FD7">
            <w:pPr>
              <w:jc w:val="center"/>
            </w:pPr>
            <w:r w:rsidRPr="007042F9">
              <w:t>№, дата заключения договора на приобретение оборудования</w:t>
            </w:r>
          </w:p>
        </w:tc>
        <w:tc>
          <w:tcPr>
            <w:tcW w:w="974" w:type="pct"/>
          </w:tcPr>
          <w:p w:rsidR="00594702" w:rsidRPr="007042F9" w:rsidRDefault="00594702" w:rsidP="00AE7FD7">
            <w:pPr>
              <w:jc w:val="center"/>
            </w:pPr>
            <w:r w:rsidRPr="007042F9">
              <w:t xml:space="preserve">Стоимость оборудования (в соответствии с договором), </w:t>
            </w:r>
          </w:p>
          <w:p w:rsidR="00594702" w:rsidRPr="007042F9" w:rsidRDefault="00594702" w:rsidP="00AE7FD7">
            <w:pPr>
              <w:jc w:val="center"/>
            </w:pPr>
            <w:r w:rsidRPr="007042F9">
              <w:t>в руб.</w:t>
            </w:r>
          </w:p>
        </w:tc>
        <w:tc>
          <w:tcPr>
            <w:tcW w:w="899" w:type="pct"/>
          </w:tcPr>
          <w:p w:rsidR="00594702" w:rsidRPr="007042F9" w:rsidRDefault="00594702" w:rsidP="00AE7FD7">
            <w:pPr>
              <w:jc w:val="center"/>
            </w:pPr>
            <w:r w:rsidRPr="007042F9">
              <w:t>Страна произво-дитель,</w:t>
            </w:r>
          </w:p>
          <w:p w:rsidR="00594702" w:rsidRPr="007042F9" w:rsidRDefault="00594702" w:rsidP="00AE7FD7">
            <w:pPr>
              <w:jc w:val="center"/>
            </w:pPr>
            <w:r w:rsidRPr="007042F9">
              <w:t xml:space="preserve">срок эксплуатации до приобретения </w:t>
            </w:r>
          </w:p>
        </w:tc>
        <w:tc>
          <w:tcPr>
            <w:tcW w:w="898" w:type="pct"/>
          </w:tcPr>
          <w:p w:rsidR="00594702" w:rsidRPr="007042F9" w:rsidRDefault="00594702" w:rsidP="00AE7FD7">
            <w:pPr>
              <w:jc w:val="center"/>
            </w:pPr>
            <w:r w:rsidRPr="007042F9">
              <w:t>№ и дата платежного поручения</w:t>
            </w:r>
          </w:p>
        </w:tc>
      </w:tr>
      <w:tr w:rsidR="00594702" w:rsidRPr="007042F9" w:rsidTr="00D53A8A">
        <w:tc>
          <w:tcPr>
            <w:tcW w:w="286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1045" w:type="pct"/>
          </w:tcPr>
          <w:p w:rsidR="00594702" w:rsidRPr="007042F9" w:rsidRDefault="00594702" w:rsidP="00AE7FD7">
            <w:r w:rsidRPr="007042F9">
              <w:t>В составе должно быть указано:</w:t>
            </w:r>
          </w:p>
          <w:p w:rsidR="00594702" w:rsidRPr="007042F9" w:rsidRDefault="00594702" w:rsidP="00AE7FD7">
            <w:r w:rsidRPr="007042F9">
              <w:t xml:space="preserve">- наименование оборудования; </w:t>
            </w:r>
          </w:p>
          <w:p w:rsidR="00594702" w:rsidRPr="007042F9" w:rsidRDefault="00594702" w:rsidP="00AE7FD7">
            <w:pPr>
              <w:jc w:val="both"/>
            </w:pPr>
            <w:r w:rsidRPr="007042F9">
              <w:t xml:space="preserve">- марка, </w:t>
            </w:r>
          </w:p>
          <w:p w:rsidR="00594702" w:rsidRPr="007042F9" w:rsidRDefault="00594702" w:rsidP="00AE7FD7">
            <w:pPr>
              <w:jc w:val="both"/>
            </w:pPr>
            <w:r w:rsidRPr="007042F9">
              <w:t>- серия.</w:t>
            </w:r>
          </w:p>
          <w:p w:rsidR="00594702" w:rsidRPr="007042F9" w:rsidRDefault="00594702" w:rsidP="00AE7FD7">
            <w:pPr>
              <w:jc w:val="both"/>
            </w:pPr>
          </w:p>
        </w:tc>
        <w:tc>
          <w:tcPr>
            <w:tcW w:w="898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974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99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898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</w:tr>
      <w:tr w:rsidR="00594702" w:rsidRPr="007042F9" w:rsidTr="00D53A8A">
        <w:tc>
          <w:tcPr>
            <w:tcW w:w="286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1045" w:type="pct"/>
          </w:tcPr>
          <w:p w:rsidR="00594702" w:rsidRPr="007042F9" w:rsidRDefault="00594702" w:rsidP="00AE7FD7">
            <w:pPr>
              <w:jc w:val="both"/>
            </w:pPr>
            <w:r w:rsidRPr="007042F9">
              <w:t>ИТОГО</w:t>
            </w:r>
          </w:p>
        </w:tc>
        <w:tc>
          <w:tcPr>
            <w:tcW w:w="898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974" w:type="pct"/>
          </w:tcPr>
          <w:p w:rsidR="00594702" w:rsidRPr="007042F9" w:rsidRDefault="00594702" w:rsidP="00AE7FD7">
            <w:pPr>
              <w:jc w:val="both"/>
            </w:pPr>
          </w:p>
        </w:tc>
        <w:tc>
          <w:tcPr>
            <w:tcW w:w="899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  <w:tc>
          <w:tcPr>
            <w:tcW w:w="898" w:type="pct"/>
          </w:tcPr>
          <w:p w:rsidR="00594702" w:rsidRPr="007042F9" w:rsidRDefault="00594702" w:rsidP="00AE7FD7">
            <w:pPr>
              <w:tabs>
                <w:tab w:val="left" w:pos="1104"/>
              </w:tabs>
            </w:pPr>
          </w:p>
        </w:tc>
      </w:tr>
    </w:tbl>
    <w:p w:rsidR="00594702" w:rsidRPr="00937561" w:rsidRDefault="00594702" w:rsidP="001974AA">
      <w:pPr>
        <w:ind w:firstLine="567"/>
        <w:jc w:val="both"/>
        <w:rPr>
          <w:lang w:val="en-US"/>
        </w:rPr>
      </w:pPr>
    </w:p>
    <w:p w:rsidR="00594702" w:rsidRDefault="00594702" w:rsidP="001974AA">
      <w:pPr>
        <w:ind w:firstLine="567"/>
        <w:jc w:val="both"/>
      </w:pPr>
      <w:r w:rsidRPr="001974AA">
        <w:t>3.2. По всем вышеперечисленным затратам представлены необходимые документы, подтверждающие их фактическое осуществление Заявителем.</w:t>
      </w:r>
    </w:p>
    <w:p w:rsidR="00D53A8A" w:rsidRDefault="00D53A8A" w:rsidP="001974AA">
      <w:pPr>
        <w:ind w:firstLine="567"/>
        <w:jc w:val="both"/>
      </w:pPr>
    </w:p>
    <w:p w:rsidR="00D53A8A" w:rsidRDefault="00D53A8A" w:rsidP="001974AA">
      <w:pPr>
        <w:ind w:firstLine="567"/>
        <w:jc w:val="both"/>
      </w:pPr>
    </w:p>
    <w:p w:rsidR="00D53A8A" w:rsidRDefault="00D53A8A" w:rsidP="001974AA">
      <w:pPr>
        <w:ind w:firstLine="567"/>
        <w:jc w:val="both"/>
      </w:pPr>
    </w:p>
    <w:p w:rsidR="00594702" w:rsidRPr="001974AA" w:rsidRDefault="00594702" w:rsidP="001974AA">
      <w:pPr>
        <w:ind w:firstLine="567"/>
        <w:jc w:val="both"/>
      </w:pPr>
      <w:r w:rsidRPr="001974AA">
        <w:lastRenderedPageBreak/>
        <w:t>3.</w:t>
      </w:r>
      <w:r>
        <w:t>3</w:t>
      </w:r>
      <w:r w:rsidRPr="001974AA">
        <w:t xml:space="preserve">. Общий размер субсидии, на которую может претендовать заявитель, составляет _____________________ рублей, в том числе: </w:t>
      </w:r>
    </w:p>
    <w:p w:rsidR="00594702" w:rsidRPr="001974AA" w:rsidRDefault="00594702" w:rsidP="001974AA">
      <w:pPr>
        <w:ind w:firstLine="567"/>
        <w:jc w:val="both"/>
      </w:pPr>
    </w:p>
    <w:tbl>
      <w:tblPr>
        <w:tblW w:w="9431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42"/>
        <w:gridCol w:w="3792"/>
        <w:gridCol w:w="2409"/>
        <w:gridCol w:w="2588"/>
      </w:tblGrid>
      <w:tr w:rsidR="00594702" w:rsidRPr="001974AA">
        <w:trPr>
          <w:jc w:val="center"/>
        </w:trPr>
        <w:tc>
          <w:tcPr>
            <w:tcW w:w="642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№</w:t>
            </w:r>
          </w:p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п/п</w:t>
            </w:r>
          </w:p>
        </w:tc>
        <w:tc>
          <w:tcPr>
            <w:tcW w:w="3792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Вид расходов</w:t>
            </w:r>
          </w:p>
        </w:tc>
        <w:tc>
          <w:tcPr>
            <w:tcW w:w="2409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Сумма расходов,</w:t>
            </w:r>
          </w:p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руб.</w:t>
            </w:r>
          </w:p>
        </w:tc>
        <w:tc>
          <w:tcPr>
            <w:tcW w:w="2588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Сумма субсидии,</w:t>
            </w:r>
          </w:p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руб.</w:t>
            </w:r>
          </w:p>
        </w:tc>
      </w:tr>
      <w:tr w:rsidR="00594702" w:rsidRPr="001974AA">
        <w:trPr>
          <w:jc w:val="center"/>
        </w:trPr>
        <w:tc>
          <w:tcPr>
            <w:tcW w:w="642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1</w:t>
            </w:r>
          </w:p>
        </w:tc>
        <w:tc>
          <w:tcPr>
            <w:tcW w:w="3792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 xml:space="preserve">Фактически произведенные </w:t>
            </w:r>
          </w:p>
        </w:tc>
        <w:tc>
          <w:tcPr>
            <w:tcW w:w="2409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center"/>
              <w:rPr>
                <w:sz w:val="24"/>
                <w:szCs w:val="24"/>
              </w:rPr>
            </w:pPr>
          </w:p>
        </w:tc>
        <w:tc>
          <w:tcPr>
            <w:tcW w:w="2588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center"/>
              <w:rPr>
                <w:sz w:val="24"/>
                <w:szCs w:val="24"/>
              </w:rPr>
            </w:pPr>
          </w:p>
        </w:tc>
      </w:tr>
    </w:tbl>
    <w:p w:rsidR="00594702" w:rsidRPr="001974AA" w:rsidRDefault="00594702" w:rsidP="001974AA">
      <w:pPr>
        <w:ind w:firstLine="567"/>
        <w:jc w:val="both"/>
        <w:rPr>
          <w:i/>
          <w:iCs/>
        </w:rPr>
      </w:pPr>
      <w:r w:rsidRPr="001974AA">
        <w:t xml:space="preserve">Размер субсидии определен в соответствии с установленными ограничениями, а именно: _____________________________ </w:t>
      </w:r>
      <w:r w:rsidRPr="001974AA">
        <w:rPr>
          <w:i/>
          <w:iCs/>
        </w:rPr>
        <w:t>(указывается каким ограничения</w:t>
      </w:r>
      <w:r>
        <w:rPr>
          <w:i/>
          <w:iCs/>
        </w:rPr>
        <w:t>м</w:t>
      </w:r>
      <w:r w:rsidRPr="001974AA">
        <w:rPr>
          <w:i/>
          <w:iCs/>
        </w:rPr>
        <w:t xml:space="preserve"> соответствует установленный размер субсидии). </w:t>
      </w:r>
    </w:p>
    <w:p w:rsidR="00594702" w:rsidRPr="001974AA" w:rsidRDefault="00594702" w:rsidP="001974AA">
      <w:pPr>
        <w:ind w:firstLine="567"/>
        <w:jc w:val="both"/>
      </w:pPr>
      <w:r w:rsidRPr="001974AA">
        <w:t>3.</w:t>
      </w:r>
      <w:r>
        <w:t>4</w:t>
      </w:r>
      <w:r w:rsidRPr="001974AA">
        <w:t>. Сведения о расходах, которые не приняты к компенсации.</w:t>
      </w:r>
    </w:p>
    <w:tbl>
      <w:tblPr>
        <w:tblW w:w="985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80"/>
        <w:gridCol w:w="3685"/>
        <w:gridCol w:w="2393"/>
        <w:gridCol w:w="2994"/>
      </w:tblGrid>
      <w:tr w:rsidR="00594702" w:rsidRPr="001974AA">
        <w:trPr>
          <w:jc w:val="center"/>
        </w:trPr>
        <w:tc>
          <w:tcPr>
            <w:tcW w:w="780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№</w:t>
            </w:r>
          </w:p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п/п</w:t>
            </w:r>
          </w:p>
        </w:tc>
        <w:tc>
          <w:tcPr>
            <w:tcW w:w="3685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Наименование расходов</w:t>
            </w:r>
          </w:p>
        </w:tc>
        <w:tc>
          <w:tcPr>
            <w:tcW w:w="2393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Сумма, руб.</w:t>
            </w:r>
          </w:p>
        </w:tc>
        <w:tc>
          <w:tcPr>
            <w:tcW w:w="2994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center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Основания для отклонения расходов</w:t>
            </w:r>
          </w:p>
        </w:tc>
      </w:tr>
      <w:tr w:rsidR="00594702" w:rsidRPr="001974AA">
        <w:trPr>
          <w:jc w:val="center"/>
        </w:trPr>
        <w:tc>
          <w:tcPr>
            <w:tcW w:w="780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1</w:t>
            </w:r>
          </w:p>
        </w:tc>
        <w:tc>
          <w:tcPr>
            <w:tcW w:w="3685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994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</w:tr>
      <w:tr w:rsidR="00594702" w:rsidRPr="001974AA">
        <w:trPr>
          <w:jc w:val="center"/>
        </w:trPr>
        <w:tc>
          <w:tcPr>
            <w:tcW w:w="780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2</w:t>
            </w:r>
          </w:p>
        </w:tc>
        <w:tc>
          <w:tcPr>
            <w:tcW w:w="3685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393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994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</w:tr>
      <w:tr w:rsidR="00594702" w:rsidRPr="001974AA">
        <w:trPr>
          <w:jc w:val="center"/>
        </w:trPr>
        <w:tc>
          <w:tcPr>
            <w:tcW w:w="780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</w:p>
        </w:tc>
        <w:tc>
          <w:tcPr>
            <w:tcW w:w="3685" w:type="dxa"/>
          </w:tcPr>
          <w:p w:rsidR="00594702" w:rsidRPr="001974AA" w:rsidRDefault="00594702" w:rsidP="00AE7FD7">
            <w:pPr>
              <w:pStyle w:val="a9"/>
              <w:spacing w:after="0"/>
              <w:ind w:right="-425"/>
              <w:jc w:val="both"/>
              <w:rPr>
                <w:sz w:val="24"/>
                <w:szCs w:val="24"/>
              </w:rPr>
            </w:pPr>
            <w:r w:rsidRPr="001974AA">
              <w:rPr>
                <w:sz w:val="24"/>
                <w:szCs w:val="24"/>
              </w:rPr>
              <w:t>Итого</w:t>
            </w:r>
          </w:p>
        </w:tc>
        <w:tc>
          <w:tcPr>
            <w:tcW w:w="2393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  <w:tc>
          <w:tcPr>
            <w:tcW w:w="2994" w:type="dxa"/>
          </w:tcPr>
          <w:p w:rsidR="00594702" w:rsidRPr="001974AA" w:rsidRDefault="00594702" w:rsidP="00AE7FD7">
            <w:pPr>
              <w:pStyle w:val="a9"/>
              <w:spacing w:after="0"/>
              <w:ind w:right="-425" w:firstLine="567"/>
              <w:jc w:val="both"/>
              <w:rPr>
                <w:sz w:val="24"/>
                <w:szCs w:val="24"/>
              </w:rPr>
            </w:pPr>
          </w:p>
        </w:tc>
      </w:tr>
    </w:tbl>
    <w:p w:rsidR="00594702" w:rsidRPr="001974AA" w:rsidRDefault="00594702" w:rsidP="001974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4AA">
        <w:rPr>
          <w:rFonts w:ascii="Times New Roman" w:hAnsi="Times New Roman" w:cs="Times New Roman"/>
          <w:sz w:val="24"/>
          <w:szCs w:val="24"/>
        </w:rPr>
        <w:t>4. В отношении Заявителя ранее не было принято решение об оказании аналогичной государственной поддержки, т.е. за счет которой субсидируются одни и те же затраты, и сроки ее оказания не истекли.</w:t>
      </w:r>
    </w:p>
    <w:p w:rsidR="00594702" w:rsidRPr="001974AA" w:rsidRDefault="00594702" w:rsidP="001974AA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1974AA">
        <w:rPr>
          <w:rFonts w:ascii="Times New Roman" w:hAnsi="Times New Roman" w:cs="Times New Roman"/>
          <w:sz w:val="24"/>
          <w:szCs w:val="24"/>
        </w:rPr>
        <w:t>Заявителем не были допущены нарушения порядка и условий оказанной ранее государственной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1974AA">
        <w:rPr>
          <w:rFonts w:ascii="Times New Roman" w:hAnsi="Times New Roman" w:cs="Times New Roman"/>
          <w:sz w:val="24"/>
          <w:szCs w:val="24"/>
        </w:rPr>
        <w:t>под</w:t>
      </w:r>
      <w:r>
        <w:rPr>
          <w:rFonts w:ascii="Times New Roman" w:hAnsi="Times New Roman" w:cs="Times New Roman"/>
          <w:sz w:val="24"/>
          <w:szCs w:val="24"/>
        </w:rPr>
        <w:t>д</w:t>
      </w:r>
      <w:r w:rsidRPr="001974AA">
        <w:rPr>
          <w:rFonts w:ascii="Times New Roman" w:hAnsi="Times New Roman" w:cs="Times New Roman"/>
          <w:sz w:val="24"/>
          <w:szCs w:val="24"/>
        </w:rPr>
        <w:t xml:space="preserve">ержки, в том числе в части обеспечения целевого использования средств такой поддержки, в течение трех лет, предшествующих дате подачи Заявки. </w:t>
      </w:r>
    </w:p>
    <w:p w:rsidR="00594702" w:rsidRPr="001974AA" w:rsidRDefault="00594702" w:rsidP="001974AA">
      <w:pPr>
        <w:ind w:firstLine="567"/>
        <w:jc w:val="both"/>
        <w:rPr>
          <w:i/>
          <w:iCs/>
        </w:rPr>
      </w:pPr>
      <w:r w:rsidRPr="001974AA">
        <w:t xml:space="preserve">5. Заявителем представлен полный пакет документов, предусмотренный для предоставления государственной поддержки по мероприятию ________________________________ </w:t>
      </w:r>
      <w:r w:rsidRPr="001974AA">
        <w:rPr>
          <w:i/>
          <w:iCs/>
        </w:rPr>
        <w:t>(наименование мероприятия).</w:t>
      </w:r>
    </w:p>
    <w:p w:rsidR="00594702" w:rsidRPr="001974AA" w:rsidRDefault="00594702" w:rsidP="001974AA">
      <w:pPr>
        <w:ind w:firstLine="567"/>
        <w:jc w:val="both"/>
      </w:pPr>
      <w:r w:rsidRPr="001974AA">
        <w:tab/>
        <w:t>Сведения и документы, представленные Заявителем в составе Заявки, являются по нашему</w:t>
      </w:r>
      <w:r w:rsidR="00D53A8A">
        <w:t xml:space="preserve"> </w:t>
      </w:r>
      <w:r w:rsidRPr="001974AA">
        <w:t>мнению достоверными.</w:t>
      </w:r>
    </w:p>
    <w:p w:rsidR="00D761A5" w:rsidRDefault="00594702" w:rsidP="008F0D12">
      <w:pPr>
        <w:ind w:firstLine="567"/>
        <w:jc w:val="both"/>
        <w:rPr>
          <w:b/>
          <w:bCs/>
          <w:i/>
          <w:iCs/>
        </w:rPr>
      </w:pPr>
      <w:r w:rsidRPr="008F0D12">
        <w:rPr>
          <w:b/>
          <w:bCs/>
          <w:i/>
          <w:iCs/>
        </w:rPr>
        <w:tab/>
      </w:r>
    </w:p>
    <w:p w:rsidR="00594702" w:rsidRPr="008F0D12" w:rsidRDefault="00594702" w:rsidP="008F0D12">
      <w:pPr>
        <w:ind w:firstLine="567"/>
        <w:jc w:val="both"/>
        <w:rPr>
          <w:b/>
          <w:bCs/>
          <w:i/>
          <w:iCs/>
        </w:rPr>
      </w:pPr>
      <w:r w:rsidRPr="008F0D12">
        <w:rPr>
          <w:b/>
          <w:bCs/>
          <w:i/>
          <w:iCs/>
        </w:rPr>
        <w:t xml:space="preserve">Вариант 2: отрицательное заключение </w:t>
      </w:r>
    </w:p>
    <w:p w:rsidR="00594702" w:rsidRPr="008F0D12" w:rsidRDefault="00594702" w:rsidP="008F0D12">
      <w:pPr>
        <w:ind w:firstLine="567"/>
        <w:jc w:val="both"/>
      </w:pPr>
      <w:r w:rsidRPr="008F0D12">
        <w:tab/>
        <w:t xml:space="preserve">По результатам рассмотрения Заявки </w:t>
      </w:r>
      <w:r>
        <w:t>управление экономического развития</w:t>
      </w:r>
      <w:r w:rsidRPr="00003531">
        <w:t xml:space="preserve"> </w:t>
      </w:r>
      <w:r>
        <w:t xml:space="preserve">администрации городского округа Истра </w:t>
      </w:r>
      <w:r w:rsidRPr="00003531">
        <w:t xml:space="preserve">Московской области </w:t>
      </w:r>
      <w:r w:rsidRPr="008F0D12">
        <w:t xml:space="preserve">пришло к заключению, что Заявка от «___» _________ 201___ г. № ______ </w:t>
      </w:r>
      <w:r w:rsidRPr="008F0D12">
        <w:rPr>
          <w:b/>
          <w:bCs/>
        </w:rPr>
        <w:t>не соответствует</w:t>
      </w:r>
      <w:r w:rsidRPr="008F0D12">
        <w:t xml:space="preserve"> требованиям и условиям, установленным: </w:t>
      </w:r>
    </w:p>
    <w:p w:rsidR="00594702" w:rsidRPr="008F0D12" w:rsidRDefault="00594702" w:rsidP="008F0D12">
      <w:pPr>
        <w:ind w:firstLine="567"/>
        <w:jc w:val="both"/>
        <w:rPr>
          <w:i/>
          <w:iCs/>
        </w:rPr>
      </w:pPr>
      <w:r w:rsidRPr="008F0D12">
        <w:rPr>
          <w:i/>
          <w:iCs/>
        </w:rPr>
        <w:t>- указывается несоответствие заявителя и/или представленных им документов установленным требованиям и условиям;</w:t>
      </w:r>
    </w:p>
    <w:p w:rsidR="00594702" w:rsidRPr="008F0D12" w:rsidRDefault="00594702" w:rsidP="008F0D12">
      <w:pPr>
        <w:ind w:firstLine="567"/>
        <w:jc w:val="both"/>
        <w:rPr>
          <w:i/>
          <w:iCs/>
        </w:rPr>
      </w:pPr>
      <w:r w:rsidRPr="008F0D12">
        <w:rPr>
          <w:i/>
          <w:iCs/>
        </w:rPr>
        <w:t>- указывается нормативный правовой акт, которому не соответст</w:t>
      </w:r>
      <w:r>
        <w:rPr>
          <w:i/>
          <w:iCs/>
        </w:rPr>
        <w:t>в</w:t>
      </w:r>
      <w:r w:rsidRPr="008F0D12">
        <w:rPr>
          <w:i/>
          <w:iCs/>
        </w:rPr>
        <w:t>ует Заявка, со ссылкой на конкретную его часть (статью, пункт).</w:t>
      </w:r>
    </w:p>
    <w:p w:rsidR="00594702" w:rsidRPr="008F0D12" w:rsidRDefault="00594702" w:rsidP="008F0D12">
      <w:pPr>
        <w:ind w:firstLine="567"/>
        <w:jc w:val="both"/>
      </w:pPr>
      <w:r w:rsidRPr="008F0D12">
        <w:t xml:space="preserve">В соответствии с настоящим заключением заявитель - _________________________ </w:t>
      </w:r>
      <w:r w:rsidRPr="008F0D12">
        <w:rPr>
          <w:i/>
          <w:iCs/>
        </w:rPr>
        <w:t>(наименование заявителя)</w:t>
      </w:r>
      <w:r>
        <w:rPr>
          <w:i/>
          <w:iCs/>
        </w:rPr>
        <w:t xml:space="preserve"> </w:t>
      </w:r>
      <w:r w:rsidRPr="008F0D12">
        <w:rPr>
          <w:b/>
          <w:bCs/>
        </w:rPr>
        <w:t>не может быть</w:t>
      </w:r>
      <w:r>
        <w:rPr>
          <w:b/>
          <w:bCs/>
        </w:rPr>
        <w:t xml:space="preserve"> </w:t>
      </w:r>
      <w:r w:rsidRPr="008F0D12">
        <w:rPr>
          <w:b/>
          <w:bCs/>
        </w:rPr>
        <w:t xml:space="preserve">допущен </w:t>
      </w:r>
      <w:r w:rsidRPr="008F0D12">
        <w:t xml:space="preserve">к участию в конкурсном отборе по мероприятию государственной поддержки _______________________ </w:t>
      </w:r>
      <w:r w:rsidRPr="008F0D12">
        <w:rPr>
          <w:i/>
          <w:iCs/>
        </w:rPr>
        <w:t xml:space="preserve">(наименование мероприятия) </w:t>
      </w:r>
      <w:r w:rsidRPr="008F0D12">
        <w:t xml:space="preserve">по следующему основанию: </w:t>
      </w:r>
    </w:p>
    <w:p w:rsidR="00594702" w:rsidRPr="008F0D12" w:rsidRDefault="00594702" w:rsidP="008F0D12">
      <w:pPr>
        <w:ind w:firstLine="567"/>
        <w:jc w:val="both"/>
        <w:rPr>
          <w:i/>
          <w:iCs/>
        </w:rPr>
      </w:pPr>
      <w:r w:rsidRPr="008F0D12">
        <w:rPr>
          <w:i/>
          <w:iCs/>
        </w:rPr>
        <w:t xml:space="preserve">- указывается ссылка на пункт </w:t>
      </w:r>
      <w:r w:rsidRPr="00C40A25">
        <w:rPr>
          <w:i/>
          <w:iCs/>
        </w:rPr>
        <w:t xml:space="preserve">с </w:t>
      </w:r>
      <w:hyperlink r:id="rId19" w:history="1">
        <w:r w:rsidRPr="00C40A25">
          <w:rPr>
            <w:i/>
            <w:iCs/>
          </w:rPr>
          <w:t>Постановлением</w:t>
        </w:r>
      </w:hyperlink>
      <w:r w:rsidRPr="00C40A25">
        <w:rPr>
          <w:i/>
          <w:iCs/>
        </w:rPr>
        <w:t xml:space="preserve"> администрации </w:t>
      </w:r>
      <w:r>
        <w:rPr>
          <w:i/>
          <w:iCs/>
        </w:rPr>
        <w:t xml:space="preserve">городского округа Истра </w:t>
      </w:r>
      <w:r w:rsidRPr="00D53A8A">
        <w:rPr>
          <w:i/>
          <w:iCs/>
        </w:rPr>
        <w:t xml:space="preserve">от </w:t>
      </w:r>
      <w:r w:rsidR="00D53A8A" w:rsidRPr="00D53A8A">
        <w:rPr>
          <w:i/>
          <w:iCs/>
        </w:rPr>
        <w:t>04.09.2018</w:t>
      </w:r>
      <w:r w:rsidRPr="00D53A8A">
        <w:rPr>
          <w:i/>
          <w:iCs/>
        </w:rPr>
        <w:t xml:space="preserve"> г. № </w:t>
      </w:r>
      <w:r w:rsidR="00D53A8A" w:rsidRPr="00D53A8A">
        <w:rPr>
          <w:i/>
          <w:iCs/>
        </w:rPr>
        <w:t>5003/9</w:t>
      </w:r>
      <w:r w:rsidRPr="00D53A8A">
        <w:rPr>
          <w:i/>
          <w:iCs/>
        </w:rPr>
        <w:t xml:space="preserve"> «Об утверждении Порядка предоставления субсидий субъектам малого</w:t>
      </w:r>
      <w:r w:rsidRPr="00C40A25">
        <w:rPr>
          <w:i/>
          <w:iCs/>
        </w:rPr>
        <w:t xml:space="preserve"> и среднего предпринимательства </w:t>
      </w:r>
      <w:r w:rsidR="00D761A5">
        <w:rPr>
          <w:i/>
          <w:iCs/>
        </w:rPr>
        <w:t>в рамках реализации</w:t>
      </w:r>
      <w:r w:rsidRPr="00C40A25">
        <w:rPr>
          <w:i/>
          <w:iCs/>
        </w:rPr>
        <w:t xml:space="preserve"> мероприятий  подпрограммы «Содействие развитию малого</w:t>
      </w:r>
      <w:r w:rsidR="00D53A8A">
        <w:rPr>
          <w:i/>
          <w:iCs/>
        </w:rPr>
        <w:t xml:space="preserve"> </w:t>
      </w:r>
      <w:r w:rsidRPr="00C40A25">
        <w:rPr>
          <w:i/>
          <w:iCs/>
        </w:rPr>
        <w:t>и среднего предпринимательства» муниципальной</w:t>
      </w:r>
      <w:r w:rsidR="00D53A8A">
        <w:rPr>
          <w:i/>
          <w:iCs/>
        </w:rPr>
        <w:t xml:space="preserve"> программы «Предпринимательство</w:t>
      </w:r>
      <w:r w:rsidR="00A03B2E">
        <w:rPr>
          <w:i/>
          <w:iCs/>
        </w:rPr>
        <w:t xml:space="preserve"> городского округа Истра</w:t>
      </w:r>
      <w:r w:rsidRPr="00C40A25">
        <w:rPr>
          <w:i/>
          <w:iCs/>
        </w:rPr>
        <w:t xml:space="preserve">  в  20</w:t>
      </w:r>
      <w:r>
        <w:rPr>
          <w:i/>
          <w:iCs/>
        </w:rPr>
        <w:t>17</w:t>
      </w:r>
      <w:r w:rsidRPr="00C40A25">
        <w:rPr>
          <w:i/>
          <w:iCs/>
        </w:rPr>
        <w:t>-20</w:t>
      </w:r>
      <w:r>
        <w:rPr>
          <w:i/>
          <w:iCs/>
        </w:rPr>
        <w:t>21</w:t>
      </w:r>
      <w:r w:rsidRPr="00C40A25">
        <w:rPr>
          <w:i/>
          <w:iCs/>
        </w:rPr>
        <w:t xml:space="preserve"> годах»</w:t>
      </w:r>
      <w:r w:rsidRPr="008F0D12">
        <w:rPr>
          <w:i/>
          <w:iCs/>
        </w:rPr>
        <w:t>.</w:t>
      </w:r>
    </w:p>
    <w:p w:rsidR="00594702" w:rsidRPr="008F0D12" w:rsidRDefault="00594702" w:rsidP="008F0D12">
      <w:pPr>
        <w:jc w:val="both"/>
        <w:rPr>
          <w:i/>
          <w:iCs/>
        </w:rPr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7479"/>
        <w:gridCol w:w="2091"/>
      </w:tblGrid>
      <w:tr w:rsidR="00594702" w:rsidRPr="008F0D12">
        <w:trPr>
          <w:trHeight w:val="674"/>
        </w:trPr>
        <w:tc>
          <w:tcPr>
            <w:tcW w:w="7479" w:type="dxa"/>
          </w:tcPr>
          <w:p w:rsidR="00594702" w:rsidRPr="008F0D12" w:rsidRDefault="00594702" w:rsidP="00AE7FD7">
            <w:pPr>
              <w:jc w:val="both"/>
              <w:rPr>
                <w:i/>
                <w:iCs/>
              </w:rPr>
            </w:pPr>
            <w:r w:rsidRPr="008F0D12">
              <w:t>Сотрудник У</w:t>
            </w:r>
            <w:r>
              <w:t>правления</w:t>
            </w:r>
            <w:r w:rsidRPr="008F0D12">
              <w:t xml:space="preserve">, ответственный за подготовку Заключения  </w:t>
            </w:r>
          </w:p>
        </w:tc>
        <w:tc>
          <w:tcPr>
            <w:tcW w:w="2091" w:type="dxa"/>
          </w:tcPr>
          <w:p w:rsidR="00594702" w:rsidRPr="008F0D12" w:rsidRDefault="00594702" w:rsidP="00AE7FD7">
            <w:pPr>
              <w:jc w:val="center"/>
              <w:rPr>
                <w:i/>
                <w:iCs/>
              </w:rPr>
            </w:pPr>
            <w:r w:rsidRPr="008F0D12">
              <w:rPr>
                <w:i/>
                <w:iCs/>
              </w:rPr>
              <w:t>ФИО</w:t>
            </w:r>
          </w:p>
        </w:tc>
      </w:tr>
    </w:tbl>
    <w:p w:rsidR="00594702" w:rsidRPr="00237E6D" w:rsidRDefault="00594702" w:rsidP="00237E6D">
      <w:pPr>
        <w:tabs>
          <w:tab w:val="left" w:pos="720"/>
        </w:tabs>
        <w:ind w:right="96"/>
      </w:pPr>
      <w:r w:rsidRPr="00237E6D">
        <w:t>Заместитель Руководителя администрации</w:t>
      </w:r>
    </w:p>
    <w:p w:rsidR="00594702" w:rsidRPr="00003531" w:rsidRDefault="00594702" w:rsidP="00937561">
      <w:pPr>
        <w:ind w:right="96"/>
      </w:pPr>
      <w:r>
        <w:t xml:space="preserve">городского округа Истра                                                                                            </w:t>
      </w:r>
      <w:r w:rsidRPr="00237E6D">
        <w:t>В.Н. Невзорова</w:t>
      </w:r>
      <w:r>
        <w:t xml:space="preserve">  </w:t>
      </w:r>
    </w:p>
    <w:p w:rsidR="00594702" w:rsidRPr="008A547F" w:rsidRDefault="00594702" w:rsidP="007575E6">
      <w:pPr>
        <w:jc w:val="right"/>
      </w:pPr>
      <w:r w:rsidRPr="00003531">
        <w:br w:type="page"/>
      </w:r>
      <w:r w:rsidRPr="008A547F">
        <w:lastRenderedPageBreak/>
        <w:t>Приложение № 4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664"/>
        <w:jc w:val="right"/>
      </w:pPr>
      <w:r w:rsidRPr="008A547F">
        <w:t xml:space="preserve">к Порядку проведения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664"/>
        <w:jc w:val="right"/>
      </w:pPr>
      <w:r w:rsidRPr="008A547F">
        <w:t>конкурсного отбора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right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jc w:val="center"/>
      </w:pPr>
      <w:r w:rsidRPr="008A547F">
        <w:t xml:space="preserve">ПЕРЕЧЕНЬ КРИТЕРИЕВ И ПОРЯДОК </w:t>
      </w:r>
    </w:p>
    <w:p w:rsidR="00594702" w:rsidRPr="00DD5E13" w:rsidRDefault="00594702" w:rsidP="007575E6">
      <w:pPr>
        <w:widowControl w:val="0"/>
        <w:autoSpaceDE w:val="0"/>
        <w:autoSpaceDN w:val="0"/>
        <w:adjustRightInd w:val="0"/>
        <w:jc w:val="center"/>
      </w:pPr>
      <w:r w:rsidRPr="008A547F">
        <w:t>ОЦЕНКИ ЗАЯВОК ЮРИДИЧЕСКИХ ЛИЦ</w:t>
      </w:r>
      <w:r>
        <w:t xml:space="preserve"> </w:t>
      </w:r>
      <w:r w:rsidRPr="008A547F">
        <w:t xml:space="preserve">И ИНДИВИДУАЛЬНЫХ ПРЕДПРИНИМАТЕЛЕЙ – СУБЪЕКТОВ </w:t>
      </w:r>
      <w:r w:rsidRPr="00DD5E13">
        <w:t>МАЛОГО И СРЕДНЕГО ПРЕДПРИНИМАТЕЛЬСТВА НА ПОЛУЧЕНИЕ СУБСИДИЙ СУБЪЕКТАМИ МАЛОГО И СРЕДНЕГО ПРЕДПРИНИМАТЕЛЬСТВА В РАМКАХ МЕРОПРИЯТИЙ</w:t>
      </w:r>
      <w:r>
        <w:t xml:space="preserve"> ПОДПРОГРАММЫ «СОДЕЙСТВИЕ РАЗВИТИЮ МАЛОГО И СРЕДНЕГО ПРЕДПРИНИМАТЕЛЬСТВА»</w:t>
      </w:r>
      <w:r w:rsidRPr="00C40A25">
        <w:rPr>
          <w:i/>
          <w:iCs/>
        </w:rPr>
        <w:t xml:space="preserve"> </w:t>
      </w:r>
      <w:r w:rsidRPr="00DD5E13">
        <w:t xml:space="preserve">МУНИЦИПАЛЬНОЙ ПРОГРАММЫ «ПРЕДПРИНИМАТЕЛЬСТВО </w:t>
      </w:r>
      <w:r w:rsidR="00A03B2E">
        <w:t xml:space="preserve">  ГОРОДСКОГО ОКРУГА ИСТРА</w:t>
      </w:r>
      <w:r w:rsidRPr="00DD5E13">
        <w:t xml:space="preserve"> В 20</w:t>
      </w:r>
      <w:r>
        <w:t>17</w:t>
      </w:r>
      <w:r w:rsidRPr="00DD5E13">
        <w:t>-20</w:t>
      </w:r>
      <w:r>
        <w:t>21</w:t>
      </w:r>
      <w:r w:rsidRPr="00DD5E13">
        <w:t xml:space="preserve"> ГОДАХ»</w:t>
      </w:r>
    </w:p>
    <w:p w:rsidR="00594702" w:rsidRPr="00DD5E13" w:rsidRDefault="00594702" w:rsidP="007575E6">
      <w:pPr>
        <w:widowControl w:val="0"/>
        <w:autoSpaceDE w:val="0"/>
        <w:autoSpaceDN w:val="0"/>
        <w:adjustRightInd w:val="0"/>
        <w:jc w:val="both"/>
      </w:pPr>
    </w:p>
    <w:p w:rsidR="00594702" w:rsidRPr="00DD5E13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 Критерии оценки заявок субъектов малого и среднего предпринимательства по мероприятиям Подпрограммы.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 «Частичная компенсация субъектам МСП затрат на уплату первого взноса (аванса) при заключении договора лизинга оборудования».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1.1.1. Соответствие основного вида деятельности субъекта малого и среднего предпринимательства, представившего документы для получения субсидии в соответствии с мероприятиями подпрограммы «Содействие развитию малого и среднего предпринимательства» муниципальной программы «Предпринимательство</w:t>
      </w:r>
      <w:r w:rsidR="00DA6792">
        <w:t xml:space="preserve"> </w:t>
      </w:r>
      <w:r w:rsidR="00A03B2E">
        <w:t>городского округа Истра</w:t>
      </w:r>
      <w:r w:rsidRPr="00DD5E13">
        <w:t xml:space="preserve"> в 201</w:t>
      </w:r>
      <w:r>
        <w:t>7</w:t>
      </w:r>
      <w:r w:rsidRPr="00DD5E13">
        <w:t>-20</w:t>
      </w:r>
      <w:r>
        <w:t>21</w:t>
      </w:r>
      <w:r w:rsidRPr="00DD5E13">
        <w:t xml:space="preserve"> годах» (далее – субъекты МСП, Подпрограмма), приоритетным вид</w:t>
      </w:r>
      <w:r>
        <w:t>ами деятельности (приложение № 7</w:t>
      </w:r>
      <w:r w:rsidRPr="00DD5E13">
        <w:t xml:space="preserve"> к настоящему Порядку).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Основной вид деятельности субъекта МСП определяется по доле выручки от данного вида деятельности в общей выручке субъекта МСП от всех осуществляемых им видов деятельности за предшествующий календарных год.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 xml:space="preserve">Основной вид деятельности субъекта МСП определяется в соответствии с Методическими </w:t>
      </w:r>
      <w:hyperlink r:id="rId20" w:history="1">
        <w:r w:rsidRPr="00DD5E13">
          <w:t>указания</w:t>
        </w:r>
      </w:hyperlink>
      <w:r w:rsidRPr="00DD5E13">
        <w:t>ми по расчету основного вида деятельности хозяйствующих субъектов на основе Общероссийского классификатора видов экономической деятельности (ОКВЭД) для формирования сводной официальной статистической информации, утверждаемыми Росстатом.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Данный критерий не учитывается в следующих случаях: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- Заявка представлена по договору лизинга, предмет которого соответствует абзацу 7 пункта 9 Порядка предоставления субсидий субъектам малого и среднего предпринимательства</w:t>
      </w:r>
      <w:r w:rsidR="003903AA">
        <w:t xml:space="preserve"> в рамках реализации </w:t>
      </w:r>
      <w:r w:rsidRPr="00DD5E13">
        <w:t>мероприятий</w:t>
      </w:r>
      <w:r w:rsidR="00DA6792">
        <w:t xml:space="preserve"> </w:t>
      </w:r>
      <w:r w:rsidRPr="00DD5E13">
        <w:t>подпрограммы «Содействие развитию малого и среднего предпринимательства» муниципальной программы «Предпринимательство</w:t>
      </w:r>
      <w:r w:rsidR="00DA6792">
        <w:t xml:space="preserve"> </w:t>
      </w:r>
      <w:r w:rsidR="00A03B2E">
        <w:t>городского округа Истра</w:t>
      </w:r>
      <w:r w:rsidRPr="00DD5E13">
        <w:t xml:space="preserve"> в 201</w:t>
      </w:r>
      <w:r>
        <w:t>7</w:t>
      </w:r>
      <w:r w:rsidRPr="00DD5E13">
        <w:t>-20</w:t>
      </w:r>
      <w:r>
        <w:t>21</w:t>
      </w:r>
      <w:r w:rsidRPr="00DD5E13">
        <w:t xml:space="preserve"> годах»;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- Заявки рассматриваются в порядке, установленном пунктом 2.4 настоящего Приложения.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1.1.2. Социальная эффективность: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1.1.2.1. Создание новых рабочих мест.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1.1.2.2. Увеличение средней заработной платы сотрудников субъектов МСП.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1.1.3. Экономическая эффективность: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1.1.3.1. Увеличение выручки от реализации товаров, работ, услуг.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1.1.3.</w:t>
      </w:r>
      <w:r w:rsidR="00934298">
        <w:t>2</w:t>
      </w:r>
      <w:r w:rsidRPr="00DD5E13">
        <w:t>. Срок деятельности субъекта МСП.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1.1.3.</w:t>
      </w:r>
      <w:r w:rsidR="00934298">
        <w:t>3</w:t>
      </w:r>
      <w:r w:rsidRPr="00DD5E13">
        <w:t>. Характеристика оборудования.</w:t>
      </w:r>
    </w:p>
    <w:p w:rsidR="00ED093C" w:rsidRDefault="00ED093C" w:rsidP="00153D9D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 xml:space="preserve">1.2. «Частичная </w:t>
      </w:r>
      <w:hyperlink r:id="rId21" w:history="1">
        <w:r w:rsidRPr="00DD5E13">
          <w:t>компенсация</w:t>
        </w:r>
      </w:hyperlink>
      <w:r w:rsidRPr="00DD5E13">
        <w:t xml:space="preserve"> субъектам МСП затрат, связанных с приобретением оборудования в целях создания и (или) развития либо модернизации производства товаров (работ, услуг)».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 xml:space="preserve">1.2.1. Соответствие основного вида деятельности субъекта малого и среднего предпринимательства, представившего документы для получения субсидии в соответствии с мероприятиями подпрограммы « Содействие развитию малого и среднего предпринимательства»  муниципальной программы «Предпринимательство </w:t>
      </w:r>
      <w:r w:rsidR="00A03B2E">
        <w:t xml:space="preserve">  городского округа Истра</w:t>
      </w:r>
      <w:r w:rsidRPr="00DD5E13">
        <w:t xml:space="preserve">  в  201</w:t>
      </w:r>
      <w:r>
        <w:t>7</w:t>
      </w:r>
      <w:r w:rsidRPr="00DD5E13">
        <w:t>-20</w:t>
      </w:r>
      <w:r>
        <w:t>21</w:t>
      </w:r>
      <w:r w:rsidRPr="00DD5E13">
        <w:t xml:space="preserve"> годах» (далее – субъекты МСП, Подпрограмма), приоритетным видами деятельности (в части видов </w:t>
      </w:r>
      <w:r w:rsidRPr="00DD5E13">
        <w:lastRenderedPageBreak/>
        <w:t xml:space="preserve">деятельности, связанных с производством товаров) (приложение № </w:t>
      </w:r>
      <w:r>
        <w:t>7</w:t>
      </w:r>
      <w:r w:rsidRPr="00DD5E13">
        <w:t xml:space="preserve"> к настоящему Порядку).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 xml:space="preserve">Основной вид деятельности субъекта МСП определяется по доле выручки от данного вида деятельности в общей выручке субъекта МСП от всех осуществляемых им видов деятельности за предшествующий календарный год. 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 xml:space="preserve">Основной вид деятельности субъекта МСП определяется в соответствии с Методическими </w:t>
      </w:r>
      <w:hyperlink r:id="rId22" w:history="1">
        <w:r w:rsidRPr="00DD5E13">
          <w:t>указания</w:t>
        </w:r>
      </w:hyperlink>
      <w:r w:rsidRPr="00DD5E13">
        <w:t>ми по расчету основного вида деятельности хозяйствующих субъектов на основе Общероссийского классификатора видов экономической деятельности (ОКВЭД) для формирования сводной официальной статистической информации, утверждаемыми Росстатом.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Данный критерий не учитывается в случае рассмотрения Заявок в порядке, установленном пунктом 2.4 настоящего Приложения.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1.2.2. Социальная эффективность: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1.2.2.1. Создание новых рабочих мест.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1.2.2.2. Увеличение средней заработной платы работников субъектов МСП.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1.2.3. Экономическая эффективность: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1.2.3.1. Увеличение выручки от реализации товаров, работ, услуг.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1.2.3.</w:t>
      </w:r>
      <w:r w:rsidR="00F73652">
        <w:t>2</w:t>
      </w:r>
      <w:r w:rsidRPr="00DD5E13">
        <w:t>. Срок деятельности субъекта МСП.</w:t>
      </w:r>
    </w:p>
    <w:p w:rsidR="00594702" w:rsidRPr="00DD5E13" w:rsidRDefault="00594702" w:rsidP="00153D9D">
      <w:pPr>
        <w:widowControl w:val="0"/>
        <w:autoSpaceDE w:val="0"/>
        <w:autoSpaceDN w:val="0"/>
        <w:adjustRightInd w:val="0"/>
        <w:ind w:firstLine="540"/>
        <w:jc w:val="both"/>
      </w:pPr>
      <w:r w:rsidRPr="00DD5E13">
        <w:t>1.2.3.</w:t>
      </w:r>
      <w:r w:rsidR="00F73652">
        <w:t>3</w:t>
      </w:r>
      <w:r w:rsidRPr="00DD5E13">
        <w:t xml:space="preserve">. Характеристика оборудования. </w:t>
      </w:r>
    </w:p>
    <w:p w:rsidR="00ED093C" w:rsidRDefault="00ED093C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 Порядок оценки заявок субъектов МСП по каждому мероприятию П</w:t>
      </w:r>
      <w:r>
        <w:t>одп</w:t>
      </w:r>
      <w:r w:rsidRPr="008A547F">
        <w:t>рограммы.</w:t>
      </w:r>
    </w:p>
    <w:p w:rsidR="00594702" w:rsidRPr="008A547F" w:rsidRDefault="00934298" w:rsidP="007575E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2.1. </w:t>
      </w:r>
      <w:r w:rsidR="00594702" w:rsidRPr="008A547F">
        <w:t>Определяется соответствие видов деятельности субъектов МСП, подавших Заявки, приоритетным направлениям деятельности либо требованиям мероприятия П</w:t>
      </w:r>
      <w:r w:rsidR="00594702">
        <w:t>одп</w:t>
      </w:r>
      <w:r w:rsidR="00594702" w:rsidRPr="008A547F">
        <w:t>рограммы.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 После установления соответствия видов деятельности проводится рейтингование заявок исходя из следующей бальной оценки</w:t>
      </w:r>
      <w:r>
        <w:t xml:space="preserve"> </w:t>
      </w:r>
      <w:r w:rsidRPr="008A547F">
        <w:t xml:space="preserve">критериев: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2.2.1. Социальная эффективность: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2.2.1.1. Создание новых рабочих мест.</w:t>
      </w:r>
    </w:p>
    <w:p w:rsidR="00ED093C" w:rsidRPr="008A547F" w:rsidRDefault="00ED093C" w:rsidP="007575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1 рабочее место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 xml:space="preserve">10 баллов </w:t>
            </w:r>
          </w:p>
        </w:tc>
      </w:tr>
    </w:tbl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2.2.1.2. Увеличение средней заработной платы сотрудников субъектов МСП.</w:t>
      </w:r>
    </w:p>
    <w:p w:rsidR="00ED093C" w:rsidRPr="008A547F" w:rsidRDefault="00ED093C" w:rsidP="007575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BA3385">
            <w:pPr>
              <w:widowControl w:val="0"/>
              <w:autoSpaceDE w:val="0"/>
              <w:autoSpaceDN w:val="0"/>
              <w:adjustRightInd w:val="0"/>
              <w:jc w:val="both"/>
            </w:pPr>
            <w:bookmarkStart w:id="8" w:name="Par239"/>
            <w:bookmarkStart w:id="9" w:name="Par255"/>
            <w:bookmarkEnd w:id="8"/>
            <w:bookmarkEnd w:id="9"/>
            <w:r w:rsidRPr="008A547F">
              <w:t>10 % от величины минимальной заработной платы</w:t>
            </w:r>
            <w:r>
              <w:t xml:space="preserve"> </w:t>
            </w:r>
            <w:r w:rsidRPr="008A547F">
              <w:t>на территории</w:t>
            </w:r>
            <w:r>
              <w:t xml:space="preserve"> городского округа Истра</w:t>
            </w:r>
            <w:r w:rsidR="00BA3385">
              <w:t xml:space="preserve"> </w:t>
            </w:r>
            <w:r w:rsidRPr="008A547F">
              <w:t>Московской области, устанавливаемой на основании трехстороннего соглашения</w:t>
            </w:r>
            <w:r w:rsidR="00DA6792">
              <w:t xml:space="preserve"> </w:t>
            </w:r>
            <w:r w:rsidRPr="008A547F">
              <w:t xml:space="preserve">между Администрацией </w:t>
            </w:r>
            <w:r w:rsidR="00A03B2E">
              <w:t xml:space="preserve">  </w:t>
            </w:r>
            <w:r w:rsidR="001F308C">
              <w:t>городского округа Истра</w:t>
            </w:r>
            <w:r w:rsidRPr="008A547F">
              <w:t>, Координационным Советом профсоюзов и Объединением работодателей</w:t>
            </w:r>
            <w:r w:rsidR="00934298">
              <w:t xml:space="preserve"> </w:t>
            </w:r>
            <w:r w:rsidR="001F308C">
              <w:t>городского округа Истра</w:t>
            </w:r>
            <w:r w:rsidRPr="008A547F">
              <w:t xml:space="preserve"> на дату подачи заявки (промежуточные данные не учитываются) 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 xml:space="preserve">10 баллов          </w:t>
            </w:r>
          </w:p>
        </w:tc>
      </w:tr>
    </w:tbl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2.2.2. Экономическая эффективность: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2.2.2.1. Увеличение выручки от реализации товаров, работ, услуг.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Рассчитывается по формуле: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Х = (В2 – В1): В1х 100%, где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Х – процент увеличения выручки по итогам реализации предпринимательского проекта;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В1 – выручка за текущий год;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 xml:space="preserve">В2 - выручка за год, следующий за годом получения субсидии. </w:t>
      </w:r>
    </w:p>
    <w:p w:rsidR="00F90B80" w:rsidRDefault="00F90B80" w:rsidP="007575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от 2 до 5 процентов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>20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от 6 до 10 процентов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>40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от 11 до 15 процентов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>60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от 16 до 20 процентов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>80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свыше 20 процентов 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jc w:val="right"/>
            </w:pPr>
            <w:r w:rsidRPr="008A547F">
              <w:t xml:space="preserve">100 баллов </w:t>
            </w:r>
          </w:p>
        </w:tc>
      </w:tr>
    </w:tbl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Данный критерий не распространяется на юридические лица и индивидуальных предпринимателей, срок регистрации которых составляет менее 1 (одного) года на дату подачи Заявки.</w:t>
      </w:r>
    </w:p>
    <w:p w:rsidR="00BA3385" w:rsidRPr="008A547F" w:rsidRDefault="00BA3385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lastRenderedPageBreak/>
        <w:t>2.2.2.</w:t>
      </w:r>
      <w:r w:rsidR="00DA6792">
        <w:t>2</w:t>
      </w:r>
      <w:r w:rsidRPr="008A547F">
        <w:t>. Срок деятельности субъекта МСП.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594702" w:rsidRPr="008A547F">
        <w:trPr>
          <w:trHeight w:val="400"/>
          <w:tblCellSpacing w:w="5" w:type="nil"/>
        </w:trPr>
        <w:tc>
          <w:tcPr>
            <w:tcW w:w="9356" w:type="dxa"/>
            <w:gridSpan w:val="2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8A547F">
              <w:t xml:space="preserve">Срок деятельности субъектам МСП 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Срок регистрации субъекта МСП менее 1 (одного) года до даты предоставления Заявки 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160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Срок регистрации субъекта МСП 1 (один) год и более до даты предоставления Заявки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0 баллов </w:t>
            </w:r>
          </w:p>
        </w:tc>
      </w:tr>
    </w:tbl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2.2.2.</w:t>
      </w:r>
      <w:r w:rsidR="00DA6792">
        <w:t>3</w:t>
      </w:r>
      <w:r w:rsidRPr="008A547F">
        <w:t>. Характеристика оборудования.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7655"/>
        <w:gridCol w:w="1701"/>
      </w:tblGrid>
      <w:tr w:rsidR="00594702" w:rsidRPr="008A547F">
        <w:trPr>
          <w:trHeight w:val="400"/>
          <w:tblCellSpacing w:w="5" w:type="nil"/>
        </w:trPr>
        <w:tc>
          <w:tcPr>
            <w:tcW w:w="9356" w:type="dxa"/>
            <w:gridSpan w:val="2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outlineLvl w:val="2"/>
            </w:pPr>
            <w:r w:rsidRPr="008A547F">
              <w:t>Характеристика оборудования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Страна – производитель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Оборудование произведено на территории Российской Федерации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50 баллов 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Оборудование произведено за пределами Российской Федерации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0 баллов 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Срок эксплуатации оборудования до его приобретения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  <w:rPr>
                <w:highlight w:val="yellow"/>
              </w:rPr>
            </w:pP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Оборудование ранее не эксплуатировалось 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40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Срок эксплуатации не более 1 (одного) года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20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Срок эксплуатации более 1 (одного) года, но не более 3 (трех) лет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10 баллов</w:t>
            </w:r>
          </w:p>
        </w:tc>
      </w:tr>
      <w:tr w:rsidR="00594702" w:rsidRPr="008A547F">
        <w:trPr>
          <w:tblCellSpacing w:w="5" w:type="nil"/>
        </w:trPr>
        <w:tc>
          <w:tcPr>
            <w:tcW w:w="7655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Срок эксплуатации более 3 (трех) лет</w:t>
            </w:r>
          </w:p>
        </w:tc>
        <w:tc>
          <w:tcPr>
            <w:tcW w:w="1701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0 баллов</w:t>
            </w:r>
          </w:p>
        </w:tc>
      </w:tr>
    </w:tbl>
    <w:p w:rsidR="00F90B80" w:rsidRDefault="00F90B80" w:rsidP="00F90B80">
      <w:pPr>
        <w:widowControl w:val="0"/>
        <w:autoSpaceDE w:val="0"/>
        <w:autoSpaceDN w:val="0"/>
        <w:adjustRightInd w:val="0"/>
        <w:jc w:val="both"/>
      </w:pPr>
      <w:bookmarkStart w:id="10" w:name="Par270"/>
      <w:bookmarkStart w:id="11" w:name="Par280"/>
      <w:bookmarkStart w:id="12" w:name="Par295"/>
      <w:bookmarkEnd w:id="10"/>
      <w:bookmarkEnd w:id="11"/>
      <w:bookmarkEnd w:id="12"/>
      <w:r>
        <w:t xml:space="preserve">        </w:t>
      </w:r>
    </w:p>
    <w:p w:rsidR="00594702" w:rsidRPr="008A547F" w:rsidRDefault="00F90B80" w:rsidP="00F90B80">
      <w:pPr>
        <w:widowControl w:val="0"/>
        <w:autoSpaceDE w:val="0"/>
        <w:autoSpaceDN w:val="0"/>
        <w:adjustRightInd w:val="0"/>
        <w:jc w:val="both"/>
      </w:pPr>
      <w:r>
        <w:t xml:space="preserve">        </w:t>
      </w:r>
      <w:r w:rsidRPr="008A547F">
        <w:t xml:space="preserve"> </w:t>
      </w:r>
      <w:r w:rsidR="00594702" w:rsidRPr="008A547F">
        <w:t>2.3. Право на получение субсидии по мероприятиям П</w:t>
      </w:r>
      <w:r w:rsidR="00594702">
        <w:t>одп</w:t>
      </w:r>
      <w:r w:rsidR="00594702" w:rsidRPr="008A547F">
        <w:t xml:space="preserve">рограммы получают субъекты МСП, набравшие большее количество баллов.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  <w:r w:rsidRPr="008A547F">
        <w:t>2.4. В случае удовлетворения всех заявок субъектов МСП, соответствующих приоритетным видам деятельности, по мероприятиям Подпрограммы, указанным в пунктах 1.1 – 1.</w:t>
      </w:r>
      <w:r>
        <w:t>2</w:t>
      </w:r>
      <w:r w:rsidRPr="008A547F">
        <w:t xml:space="preserve"> настоящего Приложения, и при наличии нераспределенных бюджетных ассигнований по данным мероприятиям, оценка оставшихся заявок производится исходя из критериев «Социальная эффективность» и «Экономическая эффективность».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67"/>
        <w:jc w:val="both"/>
      </w:pPr>
      <w:r w:rsidRPr="008A547F">
        <w:t>2.5. В случае, если две и более заявок субъектов МСП набрали одинаковое количество баллов и при недостаточности бюджетных ассигновании по мероприятию для удовлетворения данных заявок в полном объеме, Конкурсная комиссия принимает одно из следующих решений: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67"/>
        <w:jc w:val="both"/>
      </w:pPr>
      <w:r w:rsidRPr="008A547F">
        <w:t>- удовлетворению подлежит заявка субъекта МСП, представленная ранее остальных;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firstLine="567"/>
        <w:jc w:val="both"/>
      </w:pPr>
      <w:r w:rsidRPr="008A547F">
        <w:t>- удовлетворению подлежат все заявки субъектов МСП пропорционально остатку бюджетных ассигнований к общему размеру подлежащих предоставлению субсидий.</w:t>
      </w:r>
    </w:p>
    <w:p w:rsidR="00594702" w:rsidRDefault="00594702" w:rsidP="007575E6">
      <w:pPr>
        <w:pStyle w:val="ConsPlusNormal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2.6. Превышение потребностей субъектов МСП, подавших заявления на оказание государственной поддержки, соответствующих условиям, утвержденным настоящим Порядком, над лимитами бюджетных обязательств, предусмотренными на конкретное мероприятие П</w:t>
      </w:r>
      <w:r>
        <w:rPr>
          <w:rFonts w:ascii="Times New Roman" w:hAnsi="Times New Roman" w:cs="Times New Roman"/>
          <w:sz w:val="24"/>
          <w:szCs w:val="24"/>
        </w:rPr>
        <w:t>одпр</w:t>
      </w:r>
      <w:r w:rsidRPr="008A547F">
        <w:rPr>
          <w:rFonts w:ascii="Times New Roman" w:hAnsi="Times New Roman" w:cs="Times New Roman"/>
          <w:sz w:val="24"/>
          <w:szCs w:val="24"/>
        </w:rPr>
        <w:t>ограммы, может быть основанием для принятия решения Конкурсной комиссией о пропорциональном снижении уровня софинансирования предпринимательских проектов, участвующих в данном мероприятии 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8A547F">
        <w:rPr>
          <w:rFonts w:ascii="Times New Roman" w:hAnsi="Times New Roman" w:cs="Times New Roman"/>
          <w:sz w:val="24"/>
          <w:szCs w:val="24"/>
        </w:rPr>
        <w:t>рограммы.</w:t>
      </w:r>
    </w:p>
    <w:p w:rsidR="00594702" w:rsidRPr="00BA3385" w:rsidRDefault="00594702" w:rsidP="00202B1A">
      <w:pPr>
        <w:widowControl w:val="0"/>
        <w:autoSpaceDE w:val="0"/>
        <w:autoSpaceDN w:val="0"/>
        <w:adjustRightInd w:val="0"/>
        <w:ind w:firstLine="540"/>
        <w:jc w:val="both"/>
      </w:pPr>
      <w:r w:rsidRPr="00202B1A">
        <w:t xml:space="preserve">2.7. В случае превышения размеров бюджетных ассигнований, предусмотренных на конкретное мероприятие Подпрограммы, над потребностями субъектов МСП, подавших заявления на оказание государственной поддержки по данному мероприятию Подпрограммы, право на </w:t>
      </w:r>
      <w:r w:rsidRPr="00BA3385">
        <w:t>получение субсидии получают субъекты МСП соответствующие условиям, утвержденным настоящим Порядком, по которым представлены положительные Заключения Учреждения, вне зависимости от количества набранных баллов.</w:t>
      </w:r>
    </w:p>
    <w:p w:rsidR="00594702" w:rsidRPr="00202B1A" w:rsidRDefault="00594702" w:rsidP="007575E6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8A547F" w:rsidRDefault="00594702" w:rsidP="007575E6">
      <w:pPr>
        <w:jc w:val="right"/>
      </w:pPr>
      <w:r w:rsidRPr="008A547F">
        <w:br w:type="page"/>
      </w:r>
      <w:r w:rsidRPr="008A547F">
        <w:lastRenderedPageBreak/>
        <w:t>Приложение № 5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664"/>
        <w:jc w:val="right"/>
      </w:pPr>
      <w:r w:rsidRPr="008A547F">
        <w:t xml:space="preserve">к Порядку проведения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5664"/>
        <w:jc w:val="right"/>
      </w:pPr>
      <w:r w:rsidRPr="008A547F">
        <w:t>конкурсного отбора</w:t>
      </w:r>
    </w:p>
    <w:p w:rsidR="00594702" w:rsidRPr="008A547F" w:rsidRDefault="00594702" w:rsidP="007575E6">
      <w:pPr>
        <w:rPr>
          <w:b/>
          <w:bCs/>
        </w:rPr>
      </w:pPr>
      <w:r w:rsidRPr="008A547F">
        <w:rPr>
          <w:b/>
          <w:bCs/>
        </w:rPr>
        <w:t>ПРИМЕРНАЯ ФОРМА</w:t>
      </w:r>
    </w:p>
    <w:p w:rsidR="00594702" w:rsidRDefault="00594702" w:rsidP="007575E6">
      <w:pPr>
        <w:jc w:val="center"/>
        <w:rPr>
          <w:b/>
          <w:bCs/>
        </w:rPr>
      </w:pPr>
    </w:p>
    <w:p w:rsidR="00594702" w:rsidRPr="008A547F" w:rsidRDefault="00594702" w:rsidP="007575E6">
      <w:pPr>
        <w:jc w:val="center"/>
        <w:rPr>
          <w:b/>
          <w:bCs/>
        </w:rPr>
      </w:pPr>
    </w:p>
    <w:p w:rsidR="00594702" w:rsidRPr="001026D9" w:rsidRDefault="00F73652" w:rsidP="007575E6">
      <w:pPr>
        <w:jc w:val="center"/>
        <w:rPr>
          <w:b/>
          <w:bCs/>
        </w:rPr>
      </w:pPr>
      <w:r>
        <w:rPr>
          <w:b/>
          <w:bCs/>
        </w:rPr>
        <w:t xml:space="preserve">СОГЛАШЕНИЕ </w:t>
      </w:r>
      <w:r w:rsidR="00594702" w:rsidRPr="001026D9">
        <w:rPr>
          <w:b/>
          <w:bCs/>
        </w:rPr>
        <w:t>№ _____</w:t>
      </w:r>
    </w:p>
    <w:p w:rsidR="00594702" w:rsidRPr="001026D9" w:rsidRDefault="00594702" w:rsidP="007575E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 w:rsidRPr="001026D9">
        <w:rPr>
          <w:rFonts w:ascii="Times New Roman" w:hAnsi="Times New Roman" w:cs="Times New Roman"/>
          <w:sz w:val="24"/>
          <w:szCs w:val="24"/>
        </w:rPr>
        <w:t xml:space="preserve">о предоставлении субсидии за счет средств бюджета </w:t>
      </w:r>
    </w:p>
    <w:p w:rsidR="00594702" w:rsidRPr="008A547F" w:rsidRDefault="00A03B2E" w:rsidP="007575E6">
      <w:pPr>
        <w:pStyle w:val="af4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городского округа Истра</w:t>
      </w:r>
      <w:r w:rsidR="00594702" w:rsidRPr="001026D9">
        <w:rPr>
          <w:rFonts w:ascii="Times New Roman" w:hAnsi="Times New Roman" w:cs="Times New Roman"/>
          <w:sz w:val="24"/>
          <w:szCs w:val="24"/>
        </w:rPr>
        <w:t xml:space="preserve"> Московской области</w:t>
      </w:r>
    </w:p>
    <w:p w:rsidR="00594702" w:rsidRPr="008A547F" w:rsidRDefault="00594702" w:rsidP="007575E6">
      <w:pPr>
        <w:pStyle w:val="af4"/>
        <w:ind w:left="-1418"/>
        <w:jc w:val="center"/>
        <w:rPr>
          <w:rFonts w:ascii="Times New Roman" w:hAnsi="Times New Roman" w:cs="Times New Roman"/>
          <w:sz w:val="24"/>
          <w:szCs w:val="24"/>
        </w:rPr>
      </w:pPr>
    </w:p>
    <w:p w:rsidR="00594702" w:rsidRPr="008A547F" w:rsidRDefault="00594702" w:rsidP="007575E6">
      <w:pPr>
        <w:jc w:val="center"/>
      </w:pPr>
      <w:r w:rsidRPr="008A547F">
        <w:t xml:space="preserve">г. Истра                                             </w:t>
      </w:r>
      <w:r w:rsidR="00904FC4">
        <w:t xml:space="preserve">                              </w:t>
      </w:r>
      <w:r w:rsidRPr="008A547F">
        <w:t xml:space="preserve"> «___» _______ 201__ г. </w:t>
      </w:r>
    </w:p>
    <w:p w:rsidR="00594702" w:rsidRPr="008A547F" w:rsidRDefault="00594702" w:rsidP="007575E6">
      <w:pPr>
        <w:tabs>
          <w:tab w:val="left" w:pos="1881"/>
        </w:tabs>
        <w:autoSpaceDE w:val="0"/>
        <w:autoSpaceDN w:val="0"/>
        <w:adjustRightInd w:val="0"/>
        <w:jc w:val="both"/>
      </w:pPr>
    </w:p>
    <w:p w:rsidR="00594702" w:rsidRPr="008A547F" w:rsidRDefault="00594702" w:rsidP="007F3597">
      <w:pPr>
        <w:autoSpaceDE w:val="0"/>
        <w:autoSpaceDN w:val="0"/>
        <w:adjustRightInd w:val="0"/>
        <w:ind w:firstLine="708"/>
        <w:jc w:val="both"/>
        <w:rPr>
          <w:b/>
          <w:bCs/>
        </w:rPr>
      </w:pPr>
      <w:r w:rsidRPr="008A547F">
        <w:t xml:space="preserve">Администрация </w:t>
      </w:r>
      <w:r>
        <w:t>городского округа Истра</w:t>
      </w:r>
      <w:r w:rsidRPr="008A547F">
        <w:t xml:space="preserve"> Московской области, в лице</w:t>
      </w:r>
      <w:r>
        <w:t xml:space="preserve"> Первого заместителя Руководителя администрации городского округа Истра </w:t>
      </w:r>
      <w:r w:rsidRPr="008A547F">
        <w:t>Московской области</w:t>
      </w:r>
      <w:r>
        <w:t xml:space="preserve"> Разумикина Геннадия Валентиновича</w:t>
      </w:r>
      <w:r w:rsidRPr="008A547F">
        <w:t xml:space="preserve">, действующего на основании </w:t>
      </w:r>
      <w:r>
        <w:t xml:space="preserve"> Распоряжения </w:t>
      </w:r>
      <w:r w:rsidRPr="001E7522">
        <w:rPr>
          <w:spacing w:val="-1"/>
        </w:rPr>
        <w:t xml:space="preserve">№210-Р от 10.04.2017 года </w:t>
      </w:r>
      <w:r>
        <w:t xml:space="preserve">и Устава </w:t>
      </w:r>
      <w:r w:rsidR="00A03B2E">
        <w:t xml:space="preserve">  городского округа Истра</w:t>
      </w:r>
      <w:r w:rsidRPr="008A547F">
        <w:t xml:space="preserve"> Московской области, с одной стороны, и___________________________</w:t>
      </w:r>
      <w:r w:rsidRPr="008A547F">
        <w:rPr>
          <w:i/>
          <w:iCs/>
        </w:rPr>
        <w:t>(указывается наименование юридического лица/ индивидуальный предприниматель)</w:t>
      </w:r>
      <w:r w:rsidRPr="008A547F">
        <w:t xml:space="preserve">, именуемое в дальнейшем «Получатель» в лице ____________________________________ </w:t>
      </w:r>
      <w:r w:rsidRPr="008A547F">
        <w:rPr>
          <w:i/>
          <w:iCs/>
        </w:rPr>
        <w:t>(должность)</w:t>
      </w:r>
      <w:r w:rsidRPr="008A547F">
        <w:t xml:space="preserve"> ____________________________ (</w:t>
      </w:r>
      <w:r w:rsidRPr="008A547F">
        <w:rPr>
          <w:i/>
          <w:iCs/>
        </w:rPr>
        <w:t>Ф.И.О.)</w:t>
      </w:r>
      <w:r w:rsidRPr="008A547F">
        <w:t>, действующего на основании ___________________ с другой стороны, совместно именуемые «Стороны»,</w:t>
      </w:r>
      <w:r>
        <w:t xml:space="preserve"> </w:t>
      </w:r>
      <w:r w:rsidRPr="008A547F">
        <w:t xml:space="preserve">в соответствии с </w:t>
      </w:r>
      <w:r>
        <w:t>п</w:t>
      </w:r>
      <w:r w:rsidRPr="00CF74F3">
        <w:t>одпрограмм</w:t>
      </w:r>
      <w:r>
        <w:t>ой</w:t>
      </w:r>
      <w:r w:rsidRPr="00CF74F3">
        <w:t xml:space="preserve"> «Содействие развитию малого и среднего предпринимательства»</w:t>
      </w:r>
      <w:r>
        <w:t xml:space="preserve"> </w:t>
      </w:r>
      <w:r w:rsidRPr="00376944">
        <w:t>муниципальной</w:t>
      </w:r>
      <w:r w:rsidR="00DA27C5">
        <w:t xml:space="preserve"> программы «Предпринимательство</w:t>
      </w:r>
      <w:r w:rsidR="00A03B2E">
        <w:t xml:space="preserve"> городского округа Истра</w:t>
      </w:r>
      <w:r w:rsidRPr="00376944">
        <w:t xml:space="preserve"> в 20</w:t>
      </w:r>
      <w:r>
        <w:t>17</w:t>
      </w:r>
      <w:r w:rsidRPr="00376944">
        <w:t>-20</w:t>
      </w:r>
      <w:r>
        <w:t>21</w:t>
      </w:r>
      <w:r w:rsidRPr="00376944">
        <w:t xml:space="preserve"> годах»</w:t>
      </w:r>
      <w:r w:rsidRPr="008A547F">
        <w:t xml:space="preserve"> утвержденной </w:t>
      </w:r>
      <w:r>
        <w:t>п</w:t>
      </w:r>
      <w:r w:rsidRPr="00CB395A">
        <w:t xml:space="preserve">остановлением  </w:t>
      </w:r>
      <w:r>
        <w:t xml:space="preserve">администрации </w:t>
      </w:r>
      <w:r w:rsidR="00A03B2E">
        <w:t>городского округа Истра</w:t>
      </w:r>
      <w:r w:rsidRPr="00CB395A">
        <w:t xml:space="preserve"> </w:t>
      </w:r>
      <w:r w:rsidR="00543ACE">
        <w:t xml:space="preserve"> от</w:t>
      </w:r>
      <w:r w:rsidR="00DA27C5">
        <w:t xml:space="preserve"> </w:t>
      </w:r>
      <w:r w:rsidR="00543ACE" w:rsidRPr="007E3378">
        <w:t>12.04.2018 г. № 1781/4</w:t>
      </w:r>
      <w:r w:rsidR="00543ACE">
        <w:t xml:space="preserve"> </w:t>
      </w:r>
      <w:r w:rsidR="00543ACE" w:rsidRPr="004B2369">
        <w:t>«Об утверждении новой редакции муниципальной программы «Предпринимательство городского округа Истра в 2017 – 2021 годах»</w:t>
      </w:r>
      <w:r w:rsidRPr="008A547F">
        <w:t xml:space="preserve"> (далее – Программа</w:t>
      </w:r>
      <w:r>
        <w:t>)</w:t>
      </w:r>
      <w:r w:rsidR="00D77951">
        <w:t>,</w:t>
      </w:r>
      <w:r w:rsidRPr="008A547F">
        <w:t xml:space="preserve"> Порядком предоставления субсидий </w:t>
      </w:r>
      <w:r>
        <w:t xml:space="preserve">субъектам малого и среднего предпринимательства году </w:t>
      </w:r>
      <w:r w:rsidR="00543ACE">
        <w:t xml:space="preserve">в рамках </w:t>
      </w:r>
      <w:r w:rsidRPr="008A547F">
        <w:t>реализаци</w:t>
      </w:r>
      <w:r w:rsidR="00543ACE">
        <w:t>и</w:t>
      </w:r>
      <w:r w:rsidRPr="008A547F">
        <w:t xml:space="preserve"> мероприятий</w:t>
      </w:r>
      <w:r w:rsidRPr="001026D9">
        <w:t xml:space="preserve"> </w:t>
      </w:r>
      <w:r w:rsidRPr="00FF46C3">
        <w:t>подпрограммы «Содействие развитию малого и среднего предпринимательства»</w:t>
      </w:r>
      <w:r>
        <w:t xml:space="preserve"> </w:t>
      </w:r>
      <w:r w:rsidRPr="008A547F">
        <w:t xml:space="preserve">муниципальной программы </w:t>
      </w:r>
      <w:r>
        <w:t xml:space="preserve"> «П</w:t>
      </w:r>
      <w:r w:rsidRPr="00CB395A">
        <w:t>редпринимательств</w:t>
      </w:r>
      <w:r>
        <w:t>о</w:t>
      </w:r>
      <w:r w:rsidRPr="00CB395A">
        <w:t xml:space="preserve"> </w:t>
      </w:r>
      <w:r w:rsidR="00A03B2E">
        <w:t xml:space="preserve">  городского округа Истра</w:t>
      </w:r>
      <w:r w:rsidRPr="00CB395A">
        <w:t xml:space="preserve"> </w:t>
      </w:r>
      <w:r>
        <w:t xml:space="preserve"> в </w:t>
      </w:r>
      <w:r w:rsidRPr="00CB395A">
        <w:t xml:space="preserve"> 201</w:t>
      </w:r>
      <w:r>
        <w:t>7</w:t>
      </w:r>
      <w:r w:rsidRPr="00CB395A">
        <w:t>-20</w:t>
      </w:r>
      <w:r>
        <w:t>21</w:t>
      </w:r>
      <w:r w:rsidRPr="00CB395A">
        <w:t xml:space="preserve"> год</w:t>
      </w:r>
      <w:r>
        <w:t>ах</w:t>
      </w:r>
      <w:r w:rsidRPr="00CB395A">
        <w:t>»</w:t>
      </w:r>
      <w:r w:rsidRPr="008A547F">
        <w:t xml:space="preserve">, утвержденным  постановлением </w:t>
      </w:r>
      <w:r>
        <w:t xml:space="preserve">администрации городского округа Истра </w:t>
      </w:r>
      <w:r w:rsidRPr="008A547F">
        <w:t xml:space="preserve">Московской области </w:t>
      </w:r>
      <w:r w:rsidRPr="0038640B">
        <w:t xml:space="preserve">от </w:t>
      </w:r>
      <w:r w:rsidR="00543ACE">
        <w:t>04.09.2018</w:t>
      </w:r>
      <w:r>
        <w:t xml:space="preserve"> </w:t>
      </w:r>
      <w:r w:rsidRPr="0038640B">
        <w:t>г. №</w:t>
      </w:r>
      <w:r>
        <w:t xml:space="preserve"> </w:t>
      </w:r>
      <w:r w:rsidR="00543ACE">
        <w:t>5003/9</w:t>
      </w:r>
      <w:r w:rsidRPr="008A547F">
        <w:t xml:space="preserve"> (далее - Порядок) и на основании протокола Конкурсной комиссии по подведению итогов конкурсных отборов на оказание поддержки субъектам малого и среднего предпринимательства № ____ от «___»________ 201__ г. (далее – протокол Конкурсной комиссии) и  Распоряжени</w:t>
      </w:r>
      <w:r>
        <w:t>я администрации</w:t>
      </w:r>
      <w:r w:rsidRPr="008A547F">
        <w:t xml:space="preserve"> </w:t>
      </w:r>
      <w:r>
        <w:t xml:space="preserve">городского округа Истра </w:t>
      </w:r>
      <w:r w:rsidRPr="008A547F">
        <w:t>№ ____ от «___»________ 201__ г., заключили настоящ</w:t>
      </w:r>
      <w:r w:rsidR="00543ACE">
        <w:t>ее</w:t>
      </w:r>
      <w:r w:rsidRPr="008A547F">
        <w:t xml:space="preserve"> </w:t>
      </w:r>
      <w:r w:rsidR="00543ACE">
        <w:t>Соглашение</w:t>
      </w:r>
      <w:r w:rsidRPr="008A547F">
        <w:t xml:space="preserve"> о нижеследующем.</w:t>
      </w:r>
    </w:p>
    <w:p w:rsidR="00594702" w:rsidRDefault="00594702" w:rsidP="007575E6">
      <w:pPr>
        <w:jc w:val="center"/>
        <w:rPr>
          <w:b/>
          <w:bCs/>
        </w:rPr>
      </w:pPr>
    </w:p>
    <w:p w:rsidR="00594702" w:rsidRDefault="00594702" w:rsidP="007575E6">
      <w:pPr>
        <w:jc w:val="center"/>
        <w:rPr>
          <w:b/>
          <w:bCs/>
        </w:rPr>
      </w:pPr>
      <w:r w:rsidRPr="008A547F">
        <w:rPr>
          <w:b/>
          <w:bCs/>
        </w:rPr>
        <w:t xml:space="preserve">1. Предмет </w:t>
      </w:r>
      <w:r w:rsidR="00543ACE">
        <w:rPr>
          <w:b/>
          <w:bCs/>
        </w:rPr>
        <w:t>Соглашения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1.1. Предметом настоящего </w:t>
      </w:r>
      <w:r w:rsidR="00543ACE">
        <w:t>Соглашения</w:t>
      </w:r>
      <w:r w:rsidRPr="008A547F">
        <w:t xml:space="preserve"> является предоставление Получателю</w:t>
      </w:r>
      <w:r>
        <w:t xml:space="preserve"> субсидии</w:t>
      </w:r>
      <w:r w:rsidRPr="008A547F">
        <w:t xml:space="preserve"> по мероприятию _______________________ (далее – мероприятие Программы) в целях возмещения части фактически произведенных Получателем затрат (далее – Субсидия). 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1.2. Субсидия предоставляется в размере ___________ рублей (НДС не облагается). 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50"/>
        <w:jc w:val="both"/>
      </w:pPr>
      <w:r w:rsidRPr="008A547F">
        <w:t>1.3. Субсидия предоставляется в пределах бюджетных ассигно</w:t>
      </w:r>
      <w:r w:rsidR="004F1C6A">
        <w:t xml:space="preserve">ваний, предусмотренных бюджетом </w:t>
      </w:r>
      <w:r w:rsidR="00A03B2E">
        <w:t>городского округа Истра</w:t>
      </w:r>
      <w:r w:rsidRPr="008A547F">
        <w:t xml:space="preserve">  Московской области на соответствующий финансовый год и утвержденных лимитов бюджетных обязательств в соответствии со сводной бюджетной росписью бюджета</w:t>
      </w:r>
      <w:r w:rsidR="004F1C6A">
        <w:t xml:space="preserve"> </w:t>
      </w:r>
      <w:r w:rsidR="00A03B2E">
        <w:t>городского округа Истра</w:t>
      </w:r>
      <w:r w:rsidRPr="008A547F">
        <w:t xml:space="preserve"> Московской области на реализацию </w:t>
      </w:r>
      <w:hyperlink r:id="rId23" w:history="1">
        <w:r w:rsidRPr="008A547F">
          <w:t>мероприятий</w:t>
        </w:r>
      </w:hyperlink>
      <w:r>
        <w:t xml:space="preserve"> </w:t>
      </w:r>
      <w:r w:rsidRPr="00FF46C3">
        <w:t>подпрограммы «Содействие развитию малого и среднего предпринимательства»</w:t>
      </w:r>
      <w:r>
        <w:t xml:space="preserve"> му</w:t>
      </w:r>
      <w:r w:rsidRPr="008A547F">
        <w:t xml:space="preserve">ниципальной программы </w:t>
      </w:r>
      <w:r>
        <w:t>«П</w:t>
      </w:r>
      <w:r w:rsidRPr="00CB395A">
        <w:t>редпринимательств</w:t>
      </w:r>
      <w:r>
        <w:t>о</w:t>
      </w:r>
      <w:r w:rsidRPr="00CB395A">
        <w:t xml:space="preserve"> </w:t>
      </w:r>
      <w:r w:rsidR="00A03B2E">
        <w:t xml:space="preserve">  городского округа Истра</w:t>
      </w:r>
      <w:r w:rsidRPr="00CB395A">
        <w:t xml:space="preserve"> </w:t>
      </w:r>
      <w:r>
        <w:t xml:space="preserve"> в </w:t>
      </w:r>
      <w:r w:rsidRPr="00CB395A">
        <w:t xml:space="preserve"> 201</w:t>
      </w:r>
      <w:r>
        <w:t>7</w:t>
      </w:r>
      <w:r w:rsidRPr="00CB395A">
        <w:t>-20</w:t>
      </w:r>
      <w:r>
        <w:t>21</w:t>
      </w:r>
      <w:r w:rsidRPr="00CB395A">
        <w:t xml:space="preserve"> год</w:t>
      </w:r>
      <w:r>
        <w:t>ах</w:t>
      </w:r>
      <w:r w:rsidRPr="00CB395A">
        <w:t>»</w:t>
      </w:r>
      <w:r w:rsidRPr="008A547F">
        <w:t xml:space="preserve">  утвержденной </w:t>
      </w:r>
      <w:r>
        <w:t>п</w:t>
      </w:r>
      <w:r w:rsidRPr="00CB395A">
        <w:t xml:space="preserve">остановлением  </w:t>
      </w:r>
      <w:r>
        <w:t xml:space="preserve">администрации </w:t>
      </w:r>
      <w:r w:rsidR="00A03B2E">
        <w:t xml:space="preserve">  городского округа Истра</w:t>
      </w:r>
      <w:r w:rsidRPr="00CB395A">
        <w:t xml:space="preserve"> </w:t>
      </w:r>
      <w:r w:rsidR="004F1C6A">
        <w:t>от 12.04.2018 г. № 1781/4</w:t>
      </w:r>
      <w:r>
        <w:t xml:space="preserve"> (далее – Подпрограмма)</w:t>
      </w:r>
      <w:r w:rsidRPr="008A547F">
        <w:t>.</w:t>
      </w:r>
    </w:p>
    <w:p w:rsidR="00594702" w:rsidRDefault="00594702" w:rsidP="007575E6">
      <w:pPr>
        <w:widowControl w:val="0"/>
        <w:autoSpaceDE w:val="0"/>
        <w:autoSpaceDN w:val="0"/>
        <w:adjustRightInd w:val="0"/>
        <w:ind w:firstLine="550"/>
        <w:jc w:val="both"/>
      </w:pPr>
    </w:p>
    <w:p w:rsidR="0006018E" w:rsidRDefault="0006018E" w:rsidP="007575E6">
      <w:pPr>
        <w:widowControl w:val="0"/>
        <w:autoSpaceDE w:val="0"/>
        <w:autoSpaceDN w:val="0"/>
        <w:adjustRightInd w:val="0"/>
        <w:ind w:firstLine="550"/>
        <w:jc w:val="both"/>
      </w:pPr>
    </w:p>
    <w:p w:rsidR="00D77951" w:rsidRDefault="00D77951" w:rsidP="007575E6">
      <w:pPr>
        <w:widowControl w:val="0"/>
        <w:autoSpaceDE w:val="0"/>
        <w:autoSpaceDN w:val="0"/>
        <w:adjustRightInd w:val="0"/>
        <w:ind w:firstLine="550"/>
        <w:jc w:val="both"/>
      </w:pPr>
    </w:p>
    <w:p w:rsidR="00D77951" w:rsidRPr="008A547F" w:rsidRDefault="00D77951" w:rsidP="007575E6">
      <w:pPr>
        <w:widowControl w:val="0"/>
        <w:autoSpaceDE w:val="0"/>
        <w:autoSpaceDN w:val="0"/>
        <w:adjustRightInd w:val="0"/>
        <w:ind w:firstLine="550"/>
        <w:jc w:val="both"/>
      </w:pPr>
    </w:p>
    <w:p w:rsidR="00594702" w:rsidRDefault="00594702" w:rsidP="007575E6">
      <w:pPr>
        <w:jc w:val="center"/>
        <w:rPr>
          <w:b/>
          <w:bCs/>
        </w:rPr>
      </w:pPr>
      <w:r w:rsidRPr="008A547F">
        <w:rPr>
          <w:b/>
          <w:bCs/>
        </w:rPr>
        <w:lastRenderedPageBreak/>
        <w:t>2. Условия и порядок предоставления Субсидии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2.1. Перечисление денежных средств на расчетный счет Получателя осуществляется при наличии денежных средств в бюджете</w:t>
      </w:r>
      <w:r w:rsidR="000E40AF">
        <w:rPr>
          <w:sz w:val="24"/>
          <w:szCs w:val="24"/>
        </w:rPr>
        <w:t xml:space="preserve"> </w:t>
      </w:r>
      <w:r w:rsidR="00A03B2E">
        <w:rPr>
          <w:sz w:val="24"/>
          <w:szCs w:val="24"/>
        </w:rPr>
        <w:t>городского округа Истра</w:t>
      </w:r>
      <w:r w:rsidRPr="001A151C">
        <w:rPr>
          <w:sz w:val="24"/>
          <w:szCs w:val="24"/>
        </w:rPr>
        <w:t xml:space="preserve"> Московской</w:t>
      </w:r>
      <w:r w:rsidR="000E40AF">
        <w:rPr>
          <w:sz w:val="24"/>
          <w:szCs w:val="24"/>
        </w:rPr>
        <w:t xml:space="preserve"> </w:t>
      </w:r>
      <w:r w:rsidRPr="001A151C">
        <w:rPr>
          <w:sz w:val="24"/>
          <w:szCs w:val="24"/>
        </w:rPr>
        <w:t xml:space="preserve">области по соответствующему коду бюджетной классификации не позднее </w:t>
      </w:r>
      <w:r w:rsidR="00E6741B">
        <w:rPr>
          <w:sz w:val="24"/>
          <w:szCs w:val="24"/>
        </w:rPr>
        <w:t>31.12.20___</w:t>
      </w:r>
      <w:r w:rsidR="000E40AF">
        <w:rPr>
          <w:sz w:val="24"/>
          <w:szCs w:val="24"/>
        </w:rPr>
        <w:t xml:space="preserve"> года</w:t>
      </w:r>
      <w:r w:rsidRPr="001A151C">
        <w:rPr>
          <w:sz w:val="24"/>
          <w:szCs w:val="24"/>
        </w:rPr>
        <w:t xml:space="preserve">. </w:t>
      </w:r>
    </w:p>
    <w:p w:rsidR="00594702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2.</w:t>
      </w:r>
      <w:r>
        <w:rPr>
          <w:sz w:val="24"/>
          <w:szCs w:val="24"/>
        </w:rPr>
        <w:t>2</w:t>
      </w:r>
      <w:r w:rsidRPr="001A151C">
        <w:rPr>
          <w:sz w:val="24"/>
          <w:szCs w:val="24"/>
        </w:rPr>
        <w:t>. В случае изменения реквизитов Получатель обязан в течение 5(пяти) рабочих дней в письменной форме сообщить об этом Администрации с указанием новых реквизитов. Все риски, связанные с перечислением</w:t>
      </w:r>
      <w:r>
        <w:rPr>
          <w:sz w:val="24"/>
          <w:szCs w:val="24"/>
        </w:rPr>
        <w:t xml:space="preserve"> </w:t>
      </w:r>
      <w:r w:rsidRPr="001A151C">
        <w:rPr>
          <w:sz w:val="24"/>
          <w:szCs w:val="24"/>
        </w:rPr>
        <w:t xml:space="preserve">Администрацией денежных средств на указанный в настоящем </w:t>
      </w:r>
      <w:r w:rsidR="00E6741B">
        <w:rPr>
          <w:sz w:val="24"/>
          <w:szCs w:val="24"/>
        </w:rPr>
        <w:t>соглашении</w:t>
      </w:r>
      <w:r w:rsidRPr="001A151C">
        <w:rPr>
          <w:sz w:val="24"/>
          <w:szCs w:val="24"/>
        </w:rPr>
        <w:t xml:space="preserve"> расчетный счет Получателя несет Получатель. </w:t>
      </w:r>
    </w:p>
    <w:p w:rsidR="00594702" w:rsidRDefault="00594702" w:rsidP="00C5321B">
      <w:pPr>
        <w:pStyle w:val="a8"/>
        <w:ind w:left="3686"/>
        <w:rPr>
          <w:b/>
          <w:bCs/>
        </w:rPr>
      </w:pPr>
      <w:r>
        <w:rPr>
          <w:b/>
          <w:bCs/>
        </w:rPr>
        <w:t>3.</w:t>
      </w:r>
      <w:r w:rsidRPr="008A547F">
        <w:rPr>
          <w:b/>
          <w:bCs/>
        </w:rPr>
        <w:t>Права и обязанности сторон</w:t>
      </w:r>
    </w:p>
    <w:p w:rsidR="00594702" w:rsidRPr="008A547F" w:rsidRDefault="00594702" w:rsidP="007575E6">
      <w:pPr>
        <w:ind w:firstLine="567"/>
        <w:jc w:val="both"/>
      </w:pPr>
      <w:r w:rsidRPr="008A547F">
        <w:t xml:space="preserve">3.1.  Администрация обязана: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3.1.1. Предоставить Получателю Субсидию в </w:t>
      </w:r>
      <w:r w:rsidR="00FA4DE7">
        <w:rPr>
          <w:sz w:val="24"/>
          <w:szCs w:val="24"/>
        </w:rPr>
        <w:t>______</w:t>
      </w:r>
      <w:r w:rsidRPr="001A151C">
        <w:rPr>
          <w:sz w:val="24"/>
          <w:szCs w:val="24"/>
        </w:rPr>
        <w:t xml:space="preserve"> году на цели, в порядке и на условиях, предусмотренных настоящим </w:t>
      </w:r>
      <w:r w:rsidR="00FA4DE7">
        <w:rPr>
          <w:sz w:val="24"/>
          <w:szCs w:val="24"/>
        </w:rPr>
        <w:t>Соглашением</w:t>
      </w:r>
      <w:r w:rsidRPr="001A151C">
        <w:rPr>
          <w:sz w:val="24"/>
          <w:szCs w:val="24"/>
        </w:rPr>
        <w:t xml:space="preserve">, протоколом Конкурсной комиссии, а также Порядком проведения конкурсного отбора.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3.2.  Администрация вправе: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3.2.1. Запрашивать при необходимости у Получателя дополнительную информацию и документы, связанные с исполнением настоящего </w:t>
      </w:r>
      <w:r w:rsidR="00FA4DE7">
        <w:rPr>
          <w:sz w:val="24"/>
          <w:szCs w:val="24"/>
        </w:rPr>
        <w:t>Соглашения</w:t>
      </w:r>
      <w:r w:rsidRPr="001A151C">
        <w:rPr>
          <w:sz w:val="24"/>
          <w:szCs w:val="24"/>
        </w:rPr>
        <w:t>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3.2.2. Приостановить предоставление Субсидии в случаях, предусмотренных Порядком проведения конкурсного отбора.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3.2.3. Осуществлять контроль за выполнением Получателем целей и условий предоставления Субсидии и выполнением Получателем обязательств по </w:t>
      </w:r>
      <w:r w:rsidR="00FA4DE7">
        <w:rPr>
          <w:sz w:val="24"/>
          <w:szCs w:val="24"/>
        </w:rPr>
        <w:t>Соглашению</w:t>
      </w:r>
      <w:r w:rsidRPr="001A151C">
        <w:rPr>
          <w:sz w:val="24"/>
          <w:szCs w:val="24"/>
        </w:rPr>
        <w:t>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3.2.4. Самостоятельно, а также совместно с органами финансового контроля, проводить проверки соблюдения Получателем целей и условий предоставления Субсидии, предусмотренных настоящим </w:t>
      </w:r>
      <w:r w:rsidR="000925CE">
        <w:rPr>
          <w:sz w:val="24"/>
          <w:szCs w:val="24"/>
        </w:rPr>
        <w:t>Соглашением</w:t>
      </w:r>
      <w:r w:rsidRPr="001A151C">
        <w:rPr>
          <w:sz w:val="24"/>
          <w:szCs w:val="24"/>
        </w:rPr>
        <w:t>, а также Порядком проведения конкурсного отбора.</w:t>
      </w:r>
    </w:p>
    <w:p w:rsidR="00594702" w:rsidRPr="00904FC4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3.2.5. В случае установления по итогам проверок, проведенных Администрацией, а также иными уполномоченными органами контроля и надзора, факта ненадлежащего выполнения Получателем целей и условий предоставления Субсидии, установленных </w:t>
      </w:r>
      <w:r w:rsidR="000925CE">
        <w:rPr>
          <w:sz w:val="24"/>
          <w:szCs w:val="24"/>
        </w:rPr>
        <w:t>Соглашением</w:t>
      </w:r>
      <w:r w:rsidRPr="001A151C">
        <w:rPr>
          <w:sz w:val="24"/>
          <w:szCs w:val="24"/>
        </w:rPr>
        <w:t xml:space="preserve"> и Порядком проведения конкурсного отбора, а также своих обязательств, установленных настоящим </w:t>
      </w:r>
      <w:r w:rsidR="00904FC4">
        <w:rPr>
          <w:sz w:val="24"/>
          <w:szCs w:val="24"/>
        </w:rPr>
        <w:t>Соглашением</w:t>
      </w:r>
      <w:r w:rsidRPr="00904FC4">
        <w:rPr>
          <w:sz w:val="24"/>
          <w:szCs w:val="24"/>
        </w:rPr>
        <w:t xml:space="preserve">, требовать от Получателя возврата суммы субсидии.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904FC4">
        <w:rPr>
          <w:sz w:val="24"/>
          <w:szCs w:val="24"/>
        </w:rPr>
        <w:t xml:space="preserve">3.2.6. Досрочно в одностороннем порядке отказаться от исполнения настоящего </w:t>
      </w:r>
      <w:r w:rsidR="00904FC4">
        <w:rPr>
          <w:sz w:val="24"/>
          <w:szCs w:val="24"/>
        </w:rPr>
        <w:t>Соглашения</w:t>
      </w:r>
      <w:r w:rsidRPr="00904FC4">
        <w:rPr>
          <w:sz w:val="24"/>
          <w:szCs w:val="24"/>
        </w:rPr>
        <w:t xml:space="preserve"> в случае объявления Получателя несостоятельным (банкротом), ликвидации или реорганизации Получателя в установленном законодательством Российской Федерации</w:t>
      </w:r>
      <w:r w:rsidRPr="001A151C">
        <w:rPr>
          <w:sz w:val="24"/>
          <w:szCs w:val="24"/>
        </w:rPr>
        <w:t xml:space="preserve"> порядке.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3.2.7. Опубликовывать информацию о деятельности Получателя, в соответствии с правом на публикацию, предоставленным Получателем в составе заявки на право получения субсидии.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3.3. Получатель обязан: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3.3.1. </w:t>
      </w:r>
      <w:proofErr w:type="gramStart"/>
      <w:r w:rsidRPr="001A151C">
        <w:rPr>
          <w:sz w:val="24"/>
          <w:szCs w:val="24"/>
        </w:rPr>
        <w:t>Предоставлять отчет</w:t>
      </w:r>
      <w:proofErr w:type="gramEnd"/>
      <w:r w:rsidRPr="001A151C">
        <w:rPr>
          <w:sz w:val="24"/>
          <w:szCs w:val="24"/>
        </w:rPr>
        <w:t xml:space="preserve"> об эффективности использования Субсидии</w:t>
      </w:r>
      <w:r w:rsidR="00264B4A">
        <w:rPr>
          <w:sz w:val="24"/>
          <w:szCs w:val="24"/>
        </w:rPr>
        <w:t xml:space="preserve"> </w:t>
      </w:r>
      <w:r w:rsidRPr="001A151C">
        <w:rPr>
          <w:sz w:val="24"/>
          <w:szCs w:val="24"/>
        </w:rPr>
        <w:t>согласно</w:t>
      </w:r>
      <w:r w:rsidR="0090599B">
        <w:rPr>
          <w:sz w:val="24"/>
          <w:szCs w:val="24"/>
        </w:rPr>
        <w:t xml:space="preserve"> </w:t>
      </w:r>
      <w:r w:rsidR="00971D43">
        <w:rPr>
          <w:sz w:val="24"/>
          <w:szCs w:val="24"/>
        </w:rPr>
        <w:t>П</w:t>
      </w:r>
      <w:r w:rsidRPr="001A151C">
        <w:rPr>
          <w:sz w:val="24"/>
          <w:szCs w:val="24"/>
        </w:rPr>
        <w:t>риложению</w:t>
      </w:r>
      <w:r w:rsidR="0090599B">
        <w:rPr>
          <w:sz w:val="24"/>
          <w:szCs w:val="24"/>
        </w:rPr>
        <w:t xml:space="preserve"> </w:t>
      </w:r>
      <w:r w:rsidRPr="001A151C">
        <w:rPr>
          <w:sz w:val="24"/>
          <w:szCs w:val="24"/>
        </w:rPr>
        <w:t xml:space="preserve">к настоящему </w:t>
      </w:r>
      <w:r w:rsidR="00904FC4">
        <w:rPr>
          <w:sz w:val="24"/>
          <w:szCs w:val="24"/>
        </w:rPr>
        <w:t>Соглашению</w:t>
      </w:r>
      <w:r w:rsidRPr="001A151C">
        <w:rPr>
          <w:sz w:val="24"/>
          <w:szCs w:val="24"/>
        </w:rPr>
        <w:t>.</w:t>
      </w:r>
    </w:p>
    <w:p w:rsidR="00594702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Указанный отчет предоставляется в Администрацию</w:t>
      </w:r>
      <w:r w:rsidR="0090599B">
        <w:rPr>
          <w:sz w:val="24"/>
          <w:szCs w:val="24"/>
        </w:rPr>
        <w:t xml:space="preserve"> ежегодно</w:t>
      </w:r>
      <w:r w:rsidRPr="001A151C">
        <w:rPr>
          <w:sz w:val="24"/>
          <w:szCs w:val="24"/>
        </w:rPr>
        <w:t xml:space="preserve"> в течение 3-х лет после получения субсидии в срок до </w:t>
      </w:r>
      <w:r w:rsidR="00904FC4">
        <w:rPr>
          <w:sz w:val="24"/>
          <w:szCs w:val="24"/>
        </w:rPr>
        <w:t>01 апреля</w:t>
      </w:r>
      <w:r w:rsidRPr="001A151C">
        <w:rPr>
          <w:sz w:val="24"/>
          <w:szCs w:val="24"/>
        </w:rPr>
        <w:t xml:space="preserve"> года, следующего за годом получения субсидии.</w:t>
      </w:r>
    </w:p>
    <w:p w:rsidR="00594702" w:rsidRPr="006F1B72" w:rsidRDefault="00594702" w:rsidP="006F1B72">
      <w:pPr>
        <w:pStyle w:val="a9"/>
        <w:spacing w:after="0"/>
        <w:ind w:firstLine="709"/>
        <w:jc w:val="both"/>
        <w:rPr>
          <w:sz w:val="24"/>
          <w:szCs w:val="24"/>
        </w:rPr>
      </w:pPr>
      <w:r w:rsidRPr="006F1B72">
        <w:rPr>
          <w:sz w:val="24"/>
          <w:szCs w:val="24"/>
        </w:rPr>
        <w:t xml:space="preserve">Под эффективностью использования субсидии понимается положительное изменение одного или нескольких показателей, указанных в приложении к </w:t>
      </w:r>
      <w:r w:rsidR="00904FC4">
        <w:rPr>
          <w:sz w:val="24"/>
          <w:szCs w:val="24"/>
        </w:rPr>
        <w:t>Соглашению</w:t>
      </w:r>
      <w:r w:rsidRPr="006F1B72">
        <w:rPr>
          <w:sz w:val="24"/>
          <w:szCs w:val="24"/>
        </w:rPr>
        <w:t>.</w:t>
      </w:r>
    </w:p>
    <w:p w:rsidR="00594702" w:rsidRPr="006F1B72" w:rsidRDefault="00594702" w:rsidP="006F1B72">
      <w:pPr>
        <w:ind w:firstLine="567"/>
        <w:jc w:val="both"/>
      </w:pPr>
      <w:r w:rsidRPr="006F1B72">
        <w:t>Целевые показатели определены Получателем в составе конкурсной заявки, представленной для получения Субсидии.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3.3.</w:t>
      </w:r>
      <w:r w:rsidR="00456340">
        <w:rPr>
          <w:sz w:val="24"/>
          <w:szCs w:val="24"/>
        </w:rPr>
        <w:t>2</w:t>
      </w:r>
      <w:r w:rsidRPr="001A151C">
        <w:rPr>
          <w:sz w:val="24"/>
          <w:szCs w:val="24"/>
        </w:rPr>
        <w:t xml:space="preserve">. В установленном порядке законодательством Российской Федерации, Московской области и нормативно-правовыми актами </w:t>
      </w:r>
      <w:r>
        <w:rPr>
          <w:sz w:val="24"/>
          <w:szCs w:val="24"/>
        </w:rPr>
        <w:t xml:space="preserve">городского округа Истра </w:t>
      </w:r>
      <w:r w:rsidRPr="001A151C">
        <w:rPr>
          <w:sz w:val="24"/>
          <w:szCs w:val="24"/>
        </w:rPr>
        <w:t xml:space="preserve">хранить первичные учетные документы, подтверждающие фактически произведенные затраты, на компенсацию которых предоставляется Субсидия. 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3.3.</w:t>
      </w:r>
      <w:r w:rsidR="00456340">
        <w:rPr>
          <w:sz w:val="24"/>
          <w:szCs w:val="24"/>
        </w:rPr>
        <w:t>3</w:t>
      </w:r>
      <w:r w:rsidRPr="001A151C">
        <w:rPr>
          <w:sz w:val="24"/>
          <w:szCs w:val="24"/>
        </w:rPr>
        <w:t xml:space="preserve">. Предоставлять информацию и документы о выполнении условий настоящего </w:t>
      </w:r>
      <w:r w:rsidR="00456340">
        <w:rPr>
          <w:sz w:val="24"/>
          <w:szCs w:val="24"/>
        </w:rPr>
        <w:t xml:space="preserve">Соглашения </w:t>
      </w:r>
      <w:r w:rsidRPr="001A151C">
        <w:rPr>
          <w:sz w:val="24"/>
          <w:szCs w:val="24"/>
        </w:rPr>
        <w:t xml:space="preserve">по запросам Администрации. </w:t>
      </w:r>
    </w:p>
    <w:p w:rsidR="00594702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3.3.</w:t>
      </w:r>
      <w:r w:rsidR="00456340">
        <w:rPr>
          <w:sz w:val="24"/>
          <w:szCs w:val="24"/>
        </w:rPr>
        <w:t>4</w:t>
      </w:r>
      <w:r w:rsidRPr="001A151C">
        <w:rPr>
          <w:sz w:val="24"/>
          <w:szCs w:val="24"/>
        </w:rPr>
        <w:t xml:space="preserve">. Предоставлять необходимую информацию и документы при проведении Администрацией, органами финансового контроля и иными уполномоченными органами проверок целей и условий предоставления Субсидии и выполнения Получателем обязательств по настоящему </w:t>
      </w:r>
      <w:r w:rsidR="00456340">
        <w:rPr>
          <w:sz w:val="24"/>
          <w:szCs w:val="24"/>
        </w:rPr>
        <w:t>Соглашению</w:t>
      </w:r>
      <w:r w:rsidRPr="001A151C">
        <w:rPr>
          <w:sz w:val="24"/>
          <w:szCs w:val="24"/>
        </w:rPr>
        <w:t>.</w:t>
      </w:r>
    </w:p>
    <w:p w:rsidR="00594702" w:rsidRPr="00CC20BA" w:rsidRDefault="00594702" w:rsidP="00CC20BA">
      <w:pPr>
        <w:pStyle w:val="a9"/>
        <w:spacing w:after="0"/>
        <w:ind w:firstLine="708"/>
        <w:jc w:val="both"/>
        <w:rPr>
          <w:sz w:val="24"/>
          <w:szCs w:val="24"/>
        </w:rPr>
      </w:pPr>
      <w:r w:rsidRPr="00CC20BA">
        <w:rPr>
          <w:sz w:val="24"/>
          <w:szCs w:val="24"/>
        </w:rPr>
        <w:lastRenderedPageBreak/>
        <w:t>3.3.</w:t>
      </w:r>
      <w:r w:rsidR="00456340">
        <w:rPr>
          <w:sz w:val="24"/>
          <w:szCs w:val="24"/>
        </w:rPr>
        <w:t>5</w:t>
      </w:r>
      <w:r w:rsidRPr="00CC20BA">
        <w:rPr>
          <w:sz w:val="24"/>
          <w:szCs w:val="24"/>
        </w:rPr>
        <w:t>. Не приобретать за счет полученной Субсидии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3.3.</w:t>
      </w:r>
      <w:r w:rsidR="00456340">
        <w:rPr>
          <w:sz w:val="24"/>
          <w:szCs w:val="24"/>
        </w:rPr>
        <w:t>6</w:t>
      </w:r>
      <w:r w:rsidRPr="001A151C">
        <w:rPr>
          <w:sz w:val="24"/>
          <w:szCs w:val="24"/>
        </w:rPr>
        <w:t xml:space="preserve">. Выполнять иные обязательства, установленные законодательством Российской Федерации, Московской области, </w:t>
      </w:r>
      <w:r>
        <w:rPr>
          <w:sz w:val="24"/>
          <w:szCs w:val="24"/>
        </w:rPr>
        <w:t xml:space="preserve">городского округа Истра </w:t>
      </w:r>
      <w:r w:rsidRPr="001A151C">
        <w:rPr>
          <w:sz w:val="24"/>
          <w:szCs w:val="24"/>
        </w:rPr>
        <w:t xml:space="preserve">и настоящим </w:t>
      </w:r>
      <w:r w:rsidR="003F4E39">
        <w:rPr>
          <w:sz w:val="24"/>
          <w:szCs w:val="24"/>
        </w:rPr>
        <w:t>Соглашением</w:t>
      </w:r>
      <w:r w:rsidRPr="001A151C">
        <w:rPr>
          <w:sz w:val="24"/>
          <w:szCs w:val="24"/>
        </w:rPr>
        <w:t>, в том числе связанные с включением в реестр субъектов малого и среднего предпринимательства - получателей поддержки.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3.4. Получатель вправе:</w:t>
      </w:r>
      <w:r w:rsidRPr="001A151C">
        <w:rPr>
          <w:sz w:val="24"/>
          <w:szCs w:val="24"/>
        </w:rPr>
        <w:tab/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 xml:space="preserve">3.4.1. Обращаться в Администрацию за разъяснениями и консультациями по вопросам выполнения условий настоящего </w:t>
      </w:r>
      <w:r w:rsidR="003F4E39">
        <w:rPr>
          <w:sz w:val="24"/>
          <w:szCs w:val="24"/>
        </w:rPr>
        <w:t>Соглашения</w:t>
      </w:r>
      <w:r w:rsidRPr="001A151C">
        <w:rPr>
          <w:sz w:val="24"/>
          <w:szCs w:val="24"/>
        </w:rPr>
        <w:t>.</w:t>
      </w:r>
    </w:p>
    <w:p w:rsidR="00594702" w:rsidRPr="001A151C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3.4.2. По предложению Администрации принимать участие в мероприятиях (конференции, семинары, форумы, выставки и т.п.), направленных на попу</w:t>
      </w:r>
      <w:r w:rsidR="003F4E39">
        <w:rPr>
          <w:sz w:val="24"/>
          <w:szCs w:val="24"/>
        </w:rPr>
        <w:t>ляризацию Программы, проводимых</w:t>
      </w:r>
      <w:r w:rsidRPr="001A151C">
        <w:rPr>
          <w:sz w:val="24"/>
          <w:szCs w:val="24"/>
        </w:rPr>
        <w:t xml:space="preserve"> Администрацией в рамках информационной поддержки малого и среднего предпринимательства </w:t>
      </w:r>
      <w:r w:rsidRPr="00015E79">
        <w:rPr>
          <w:sz w:val="24"/>
          <w:szCs w:val="24"/>
        </w:rPr>
        <w:t>городского округа Истра</w:t>
      </w:r>
      <w:r w:rsidRPr="001A151C">
        <w:rPr>
          <w:sz w:val="24"/>
          <w:szCs w:val="24"/>
        </w:rPr>
        <w:t xml:space="preserve"> Московской области.</w:t>
      </w:r>
    </w:p>
    <w:p w:rsidR="00594702" w:rsidRDefault="00594702" w:rsidP="007575E6">
      <w:pPr>
        <w:pStyle w:val="a9"/>
        <w:spacing w:after="0"/>
        <w:ind w:firstLine="708"/>
        <w:jc w:val="both"/>
        <w:rPr>
          <w:sz w:val="24"/>
          <w:szCs w:val="24"/>
        </w:rPr>
      </w:pPr>
      <w:r w:rsidRPr="001A151C">
        <w:rPr>
          <w:sz w:val="24"/>
          <w:szCs w:val="24"/>
        </w:rPr>
        <w:t>3.5. Получатель несёт ответственность в соответствии с законодательством Российской Федерации за достоверность сведений, информации и документов, предоставленных</w:t>
      </w:r>
      <w:r>
        <w:rPr>
          <w:sz w:val="24"/>
          <w:szCs w:val="24"/>
        </w:rPr>
        <w:t xml:space="preserve"> </w:t>
      </w:r>
      <w:r w:rsidRPr="001A151C">
        <w:rPr>
          <w:sz w:val="24"/>
          <w:szCs w:val="24"/>
        </w:rPr>
        <w:t>(-яемых) в Администрацию, в том числе для получения Субсидии, а также, за целевое использование средств бюджета</w:t>
      </w:r>
      <w:r w:rsidR="003F4E39">
        <w:rPr>
          <w:sz w:val="24"/>
          <w:szCs w:val="24"/>
        </w:rPr>
        <w:t xml:space="preserve"> </w:t>
      </w:r>
      <w:r w:rsidR="00A03B2E">
        <w:rPr>
          <w:sz w:val="24"/>
          <w:szCs w:val="24"/>
        </w:rPr>
        <w:t>городского округа Истра</w:t>
      </w:r>
      <w:r w:rsidRPr="001A151C">
        <w:rPr>
          <w:sz w:val="24"/>
          <w:szCs w:val="24"/>
        </w:rPr>
        <w:t xml:space="preserve"> Московской области.</w:t>
      </w:r>
    </w:p>
    <w:p w:rsidR="00594702" w:rsidRDefault="00594702" w:rsidP="00C5321B">
      <w:pPr>
        <w:pStyle w:val="a8"/>
        <w:numPr>
          <w:ilvl w:val="0"/>
          <w:numId w:val="25"/>
        </w:num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A547F">
        <w:rPr>
          <w:b/>
          <w:bCs/>
        </w:rPr>
        <w:t>Ответственность Сторон</w:t>
      </w:r>
    </w:p>
    <w:p w:rsidR="00594702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4.1. Стороны несут ответственность за неисполнение или ненадлежащее исполнение обязательств, вытекающих из </w:t>
      </w:r>
      <w:r w:rsidR="00A97A0C">
        <w:t>Соглашения</w:t>
      </w:r>
      <w:r w:rsidRPr="008A547F">
        <w:t>, в соответствии с действующим законодательством Российской Федерации.</w:t>
      </w:r>
    </w:p>
    <w:p w:rsidR="00594702" w:rsidRPr="00971D43" w:rsidRDefault="00594702" w:rsidP="00971D43">
      <w:pPr>
        <w:pStyle w:val="a9"/>
        <w:spacing w:after="0"/>
        <w:ind w:firstLine="567"/>
        <w:jc w:val="both"/>
      </w:pPr>
      <w:r w:rsidRPr="00971D43">
        <w:rPr>
          <w:sz w:val="24"/>
          <w:szCs w:val="24"/>
        </w:rPr>
        <w:t xml:space="preserve">4.2. В случае недостижения Получателем целевых показателей эффективности использования Субсидии, определенных в составе конкурсной заявки, представленной для получения Субсидии, Получатель обязан вернуть </w:t>
      </w:r>
      <w:r w:rsidR="00971D43">
        <w:rPr>
          <w:sz w:val="24"/>
          <w:szCs w:val="24"/>
        </w:rPr>
        <w:t>полученную</w:t>
      </w:r>
      <w:r w:rsidRPr="00971D43">
        <w:rPr>
          <w:sz w:val="24"/>
          <w:szCs w:val="24"/>
        </w:rPr>
        <w:t xml:space="preserve"> субсиди</w:t>
      </w:r>
      <w:r w:rsidR="00971D43">
        <w:rPr>
          <w:sz w:val="24"/>
          <w:szCs w:val="24"/>
        </w:rPr>
        <w:t>ю</w:t>
      </w:r>
    </w:p>
    <w:p w:rsidR="00594702" w:rsidRPr="00971D43" w:rsidRDefault="00594702" w:rsidP="006F62AC">
      <w:pPr>
        <w:widowControl w:val="0"/>
        <w:autoSpaceDE w:val="0"/>
        <w:autoSpaceDN w:val="0"/>
        <w:adjustRightInd w:val="0"/>
        <w:ind w:firstLine="540"/>
        <w:jc w:val="both"/>
      </w:pPr>
      <w:r w:rsidRPr="00971D43">
        <w:t>В случае, если показатели эффективности не достигнуты в году, следующем за годом оказания поддержки, по</w:t>
      </w:r>
      <w:r w:rsidR="00971D43">
        <w:t xml:space="preserve"> </w:t>
      </w:r>
      <w:r w:rsidRPr="00971D43">
        <w:t xml:space="preserve">причине сложившейся макроэкономической и/или геополитической ситуации и/или непрогнозируемых внешних рисков, выполнение заявленных показателей может быть отсрочено до окончания реализации предпринимательского проекта согласно </w:t>
      </w:r>
      <w:proofErr w:type="gramStart"/>
      <w:r w:rsidRPr="00971D43">
        <w:t>технико – экономическому</w:t>
      </w:r>
      <w:proofErr w:type="gramEnd"/>
      <w:r w:rsidRPr="00971D43">
        <w:t xml:space="preserve"> обоснованию, представленного в составе конкурсной заявки для получения поддержки. </w:t>
      </w:r>
    </w:p>
    <w:p w:rsidR="00594702" w:rsidRPr="00971D43" w:rsidRDefault="00594702" w:rsidP="006F62AC">
      <w:pPr>
        <w:autoSpaceDE w:val="0"/>
        <w:autoSpaceDN w:val="0"/>
        <w:adjustRightInd w:val="0"/>
        <w:ind w:firstLine="540"/>
        <w:jc w:val="both"/>
      </w:pPr>
      <w:r w:rsidRPr="00971D43">
        <w:tab/>
        <w:t>Решение об обоснованности причин недостижения показателей эффективности принимается Конкурсной комиссией по подведению итогов конкурсных отборов на оказание государственной поддержки субъектам малого и среднего предпринимательства.</w:t>
      </w:r>
    </w:p>
    <w:p w:rsidR="00594702" w:rsidRPr="00971D43" w:rsidRDefault="00594702" w:rsidP="007575E6">
      <w:pPr>
        <w:autoSpaceDE w:val="0"/>
        <w:autoSpaceDN w:val="0"/>
        <w:adjustRightInd w:val="0"/>
        <w:ind w:firstLine="540"/>
        <w:jc w:val="both"/>
      </w:pPr>
      <w:r w:rsidRPr="00971D43">
        <w:t xml:space="preserve">4.3. Условия предоставления Субсидии, не урегулированные условиями </w:t>
      </w:r>
      <w:r w:rsidR="00085B72" w:rsidRPr="00971D43">
        <w:t>Соглашение</w:t>
      </w:r>
      <w:r w:rsidRPr="00971D43">
        <w:t xml:space="preserve">, регулируются действующим законодательством Российской Федерации и Московской области. </w:t>
      </w:r>
    </w:p>
    <w:p w:rsidR="00594702" w:rsidRPr="00971D43" w:rsidRDefault="00594702" w:rsidP="007575E6">
      <w:pPr>
        <w:pStyle w:val="a8"/>
        <w:numPr>
          <w:ilvl w:val="0"/>
          <w:numId w:val="25"/>
        </w:num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971D43">
        <w:rPr>
          <w:b/>
          <w:bCs/>
        </w:rPr>
        <w:t>Порядок рассмотрения споров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5.1. Все разногласия и споры по настоящему </w:t>
      </w:r>
      <w:r w:rsidR="00085B72">
        <w:t xml:space="preserve">Соглашению </w:t>
      </w:r>
      <w:r w:rsidRPr="008A547F">
        <w:t xml:space="preserve">решаются Сторонами путем переговоров. </w:t>
      </w:r>
    </w:p>
    <w:p w:rsidR="00594702" w:rsidRPr="00581E55" w:rsidRDefault="00594702" w:rsidP="00581E55">
      <w:pPr>
        <w:autoSpaceDE w:val="0"/>
        <w:autoSpaceDN w:val="0"/>
        <w:adjustRightInd w:val="0"/>
        <w:ind w:firstLine="540"/>
        <w:jc w:val="both"/>
      </w:pPr>
      <w:r w:rsidRPr="008A547F">
        <w:t>5.2. Неурегулированные Сторонами споры и разногласия, возникающие при исполнении настоящего</w:t>
      </w:r>
      <w:r w:rsidR="00C21925">
        <w:t xml:space="preserve"> </w:t>
      </w:r>
      <w:r w:rsidR="007B116E">
        <w:t>соглашения</w:t>
      </w:r>
      <w:r w:rsidRPr="008A547F">
        <w:t xml:space="preserve"> или в связи с ним, рассматриваются в порядке, предусмотренном действующим законодательством</w:t>
      </w:r>
      <w:r w:rsidR="00971D43">
        <w:t>.</w:t>
      </w:r>
    </w:p>
    <w:p w:rsidR="00594702" w:rsidRDefault="00594702" w:rsidP="007575E6">
      <w:pPr>
        <w:pStyle w:val="a8"/>
        <w:numPr>
          <w:ilvl w:val="0"/>
          <w:numId w:val="25"/>
        </w:num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A547F">
        <w:rPr>
          <w:b/>
          <w:bCs/>
        </w:rPr>
        <w:t>Прочие условия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6.1. Все изменения и дополнения к настоящему </w:t>
      </w:r>
      <w:r w:rsidR="00C21925">
        <w:t>Соглашению</w:t>
      </w:r>
      <w:r w:rsidRPr="008A547F">
        <w:t xml:space="preserve"> оформляются в письменном виде путем подписания Сторонами дополнительных соглашений к настоящему </w:t>
      </w:r>
      <w:r w:rsidR="00C21925">
        <w:t>Соглашению</w:t>
      </w:r>
      <w:r w:rsidR="00971D43">
        <w:t>, и</w:t>
      </w:r>
      <w:r w:rsidRPr="008A547F">
        <w:t xml:space="preserve"> являю</w:t>
      </w:r>
      <w:r w:rsidR="00971D43">
        <w:t>тся</w:t>
      </w:r>
      <w:r w:rsidRPr="008A547F">
        <w:t xml:space="preserve"> неотъемлемой частью </w:t>
      </w:r>
      <w:r w:rsidR="00C21925">
        <w:t>Соглашения</w:t>
      </w:r>
      <w:r w:rsidRPr="008A547F">
        <w:t xml:space="preserve">. </w:t>
      </w:r>
    </w:p>
    <w:p w:rsidR="00594702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 xml:space="preserve">6.2. В случае изменения наименования одной из Сторон настоящего </w:t>
      </w:r>
      <w:r w:rsidR="00C21925">
        <w:t>Согл</w:t>
      </w:r>
      <w:r w:rsidR="003C43CF">
        <w:t>ашения</w:t>
      </w:r>
      <w:r w:rsidRPr="008A547F">
        <w:t>, юридического адреса (местонахождения), почтового адреса или банковских реквизитов она обязана письменно в течение 5 (пяти) рабочих дней информировать об этом другую Сторону.</w:t>
      </w:r>
    </w:p>
    <w:p w:rsidR="00594702" w:rsidRPr="00460F01" w:rsidRDefault="00594702" w:rsidP="00460F01">
      <w:pPr>
        <w:pStyle w:val="a9"/>
        <w:spacing w:after="0"/>
        <w:ind w:firstLine="540"/>
        <w:jc w:val="both"/>
        <w:rPr>
          <w:sz w:val="24"/>
          <w:szCs w:val="24"/>
        </w:rPr>
      </w:pPr>
      <w:r w:rsidRPr="00460F01">
        <w:rPr>
          <w:sz w:val="24"/>
          <w:szCs w:val="24"/>
        </w:rPr>
        <w:t xml:space="preserve">6.3. В случае принятия нормативных правовых актов, регулирующих на территории </w:t>
      </w:r>
      <w:r>
        <w:rPr>
          <w:sz w:val="24"/>
          <w:szCs w:val="24"/>
        </w:rPr>
        <w:t xml:space="preserve">городского округа Истра </w:t>
      </w:r>
      <w:r w:rsidRPr="00460F01">
        <w:rPr>
          <w:sz w:val="24"/>
          <w:szCs w:val="24"/>
        </w:rPr>
        <w:t xml:space="preserve">Московской области порядок предоставления субсидий по мероприятиям </w:t>
      </w:r>
      <w:r w:rsidRPr="00460F01">
        <w:rPr>
          <w:sz w:val="24"/>
          <w:szCs w:val="24"/>
        </w:rPr>
        <w:lastRenderedPageBreak/>
        <w:t>государственной поддержки малого и среднего предпринимательства, настоящ</w:t>
      </w:r>
      <w:r w:rsidR="003C43CF">
        <w:rPr>
          <w:sz w:val="24"/>
          <w:szCs w:val="24"/>
        </w:rPr>
        <w:t>ее</w:t>
      </w:r>
      <w:r w:rsidRPr="00460F01">
        <w:rPr>
          <w:sz w:val="24"/>
          <w:szCs w:val="24"/>
        </w:rPr>
        <w:t xml:space="preserve"> </w:t>
      </w:r>
      <w:r w:rsidR="003C43CF">
        <w:rPr>
          <w:sz w:val="24"/>
          <w:szCs w:val="24"/>
        </w:rPr>
        <w:t xml:space="preserve">Соглашение </w:t>
      </w:r>
      <w:r w:rsidRPr="00460F01">
        <w:rPr>
          <w:sz w:val="24"/>
          <w:szCs w:val="24"/>
        </w:rPr>
        <w:t>подлежит изменению и (или) дополнению в соответствие с требованиями указанных нормативных правовых актов.</w:t>
      </w:r>
    </w:p>
    <w:p w:rsidR="00594702" w:rsidRPr="008A547F" w:rsidRDefault="00594702" w:rsidP="007575E6">
      <w:pPr>
        <w:autoSpaceDE w:val="0"/>
        <w:autoSpaceDN w:val="0"/>
        <w:adjustRightInd w:val="0"/>
        <w:ind w:firstLine="540"/>
        <w:jc w:val="both"/>
      </w:pPr>
      <w:r w:rsidRPr="008A547F">
        <w:t>6.</w:t>
      </w:r>
      <w:r>
        <w:t>4</w:t>
      </w:r>
      <w:r w:rsidRPr="008A547F">
        <w:t xml:space="preserve">. </w:t>
      </w:r>
      <w:r w:rsidR="003C43CF">
        <w:t>Соглашение</w:t>
      </w:r>
      <w:r w:rsidRPr="008A547F">
        <w:t xml:space="preserve"> составлен</w:t>
      </w:r>
      <w:r w:rsidR="003C43CF">
        <w:t>о</w:t>
      </w:r>
      <w:r w:rsidRPr="008A547F">
        <w:t xml:space="preserve"> в 2 (двух) экземплярах, имеющих одинаковую юридическую силу, по одному для каждой из Сторон.</w:t>
      </w:r>
    </w:p>
    <w:p w:rsidR="00594702" w:rsidRPr="00460F01" w:rsidRDefault="00594702" w:rsidP="00460F01">
      <w:pPr>
        <w:autoSpaceDE w:val="0"/>
        <w:autoSpaceDN w:val="0"/>
        <w:adjustRightInd w:val="0"/>
        <w:ind w:firstLine="540"/>
        <w:jc w:val="both"/>
      </w:pPr>
      <w:r w:rsidRPr="00460F01">
        <w:t xml:space="preserve">6.5. </w:t>
      </w:r>
      <w:r w:rsidR="003C43CF">
        <w:t>Соглашение вступает</w:t>
      </w:r>
      <w:r w:rsidRPr="00460F01">
        <w:t xml:space="preserve"> в силу с момента его подписания и действует до 31.12.20</w:t>
      </w:r>
      <w:r w:rsidR="003C43CF">
        <w:t>___</w:t>
      </w:r>
      <w:r w:rsidRPr="00460F01">
        <w:t xml:space="preserve"> года, а в части исполнения пункта 3.3 до </w:t>
      </w:r>
      <w:r w:rsidR="003C43CF">
        <w:t>01</w:t>
      </w:r>
      <w:r w:rsidRPr="00460F01">
        <w:t>.0</w:t>
      </w:r>
      <w:r w:rsidR="003C43CF">
        <w:t>4</w:t>
      </w:r>
      <w:r w:rsidRPr="00460F01">
        <w:t>.20</w:t>
      </w:r>
      <w:r w:rsidR="003C43CF">
        <w:t>__</w:t>
      </w:r>
      <w:r w:rsidRPr="00460F01">
        <w:t xml:space="preserve"> года.</w:t>
      </w:r>
    </w:p>
    <w:p w:rsidR="00594702" w:rsidRPr="00754CFB" w:rsidRDefault="00594702" w:rsidP="00460F01">
      <w:pPr>
        <w:autoSpaceDE w:val="0"/>
        <w:autoSpaceDN w:val="0"/>
        <w:adjustRightInd w:val="0"/>
        <w:ind w:firstLine="540"/>
        <w:jc w:val="both"/>
        <w:rPr>
          <w:sz w:val="16"/>
          <w:szCs w:val="16"/>
        </w:rPr>
      </w:pPr>
    </w:p>
    <w:p w:rsidR="00594702" w:rsidRPr="008A547F" w:rsidRDefault="00594702" w:rsidP="00C5321B">
      <w:pPr>
        <w:pStyle w:val="a8"/>
        <w:numPr>
          <w:ilvl w:val="0"/>
          <w:numId w:val="25"/>
        </w:numPr>
        <w:autoSpaceDE w:val="0"/>
        <w:autoSpaceDN w:val="0"/>
        <w:adjustRightInd w:val="0"/>
        <w:jc w:val="center"/>
        <w:outlineLvl w:val="0"/>
        <w:rPr>
          <w:b/>
          <w:bCs/>
        </w:rPr>
      </w:pPr>
      <w:r w:rsidRPr="008A547F">
        <w:rPr>
          <w:b/>
          <w:bCs/>
        </w:rPr>
        <w:t>Адреса и реквизиты Сторон</w:t>
      </w:r>
    </w:p>
    <w:p w:rsidR="00594702" w:rsidRPr="008A547F" w:rsidRDefault="00594702" w:rsidP="007575E6">
      <w:pPr>
        <w:pStyle w:val="a9"/>
        <w:spacing w:after="0"/>
        <w:ind w:left="360"/>
        <w:jc w:val="center"/>
        <w:rPr>
          <w:b/>
          <w:bCs/>
        </w:rPr>
      </w:pPr>
    </w:p>
    <w:tbl>
      <w:tblPr>
        <w:tblW w:w="4862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5433"/>
        <w:gridCol w:w="4756"/>
      </w:tblGrid>
      <w:tr w:rsidR="00594702" w:rsidRPr="008A547F">
        <w:tc>
          <w:tcPr>
            <w:tcW w:w="2666" w:type="pct"/>
            <w:vAlign w:val="center"/>
          </w:tcPr>
          <w:p w:rsidR="00594702" w:rsidRPr="008A547F" w:rsidRDefault="00594702" w:rsidP="007575E6">
            <w:pPr>
              <w:jc w:val="center"/>
            </w:pPr>
            <w:r w:rsidRPr="008A547F">
              <w:t>Администрация:</w:t>
            </w:r>
          </w:p>
          <w:p w:rsidR="00594702" w:rsidRPr="008A547F" w:rsidRDefault="00594702" w:rsidP="007575E6">
            <w:pPr>
              <w:jc w:val="center"/>
            </w:pPr>
          </w:p>
        </w:tc>
        <w:tc>
          <w:tcPr>
            <w:tcW w:w="2334" w:type="pct"/>
            <w:vAlign w:val="center"/>
          </w:tcPr>
          <w:p w:rsidR="00594702" w:rsidRPr="008A547F" w:rsidRDefault="00594702" w:rsidP="007575E6">
            <w:pPr>
              <w:jc w:val="center"/>
            </w:pPr>
            <w:r w:rsidRPr="008A547F">
              <w:t>Получатель:</w:t>
            </w:r>
          </w:p>
          <w:p w:rsidR="00594702" w:rsidRPr="008A547F" w:rsidRDefault="00594702" w:rsidP="007575E6">
            <w:pPr>
              <w:jc w:val="center"/>
            </w:pPr>
            <w:r w:rsidRPr="008A547F">
              <w:rPr>
                <w:i/>
                <w:iCs/>
              </w:rPr>
              <w:t>(реквизиты заполняются Получателем)</w:t>
            </w:r>
          </w:p>
        </w:tc>
      </w:tr>
      <w:tr w:rsidR="00594702" w:rsidRPr="008A547F">
        <w:tc>
          <w:tcPr>
            <w:tcW w:w="2666" w:type="pct"/>
            <w:vAlign w:val="center"/>
          </w:tcPr>
          <w:p w:rsidR="00594702" w:rsidRPr="008A547F" w:rsidRDefault="00594702" w:rsidP="007575E6">
            <w:pPr>
              <w:snapToGrid w:val="0"/>
            </w:pPr>
            <w:r w:rsidRPr="008A547F">
              <w:t xml:space="preserve">Администрация </w:t>
            </w:r>
            <w:r>
              <w:t>городского округа Истра</w:t>
            </w:r>
          </w:p>
        </w:tc>
        <w:tc>
          <w:tcPr>
            <w:tcW w:w="2334" w:type="pct"/>
            <w:vAlign w:val="center"/>
          </w:tcPr>
          <w:p w:rsidR="00594702" w:rsidRPr="008A547F" w:rsidRDefault="00594702" w:rsidP="007575E6">
            <w:pPr>
              <w:ind w:right="34"/>
            </w:pPr>
            <w:r w:rsidRPr="008A547F">
              <w:t>_______________________________</w:t>
            </w:r>
          </w:p>
          <w:p w:rsidR="00594702" w:rsidRPr="008A547F" w:rsidRDefault="00594702" w:rsidP="007575E6">
            <w:pPr>
              <w:ind w:right="34"/>
            </w:pPr>
          </w:p>
        </w:tc>
      </w:tr>
      <w:tr w:rsidR="00594702" w:rsidRPr="008A547F">
        <w:tc>
          <w:tcPr>
            <w:tcW w:w="2666" w:type="pct"/>
          </w:tcPr>
          <w:p w:rsidR="00594702" w:rsidRPr="000966C7" w:rsidRDefault="00594702" w:rsidP="007575E6">
            <w:r w:rsidRPr="000966C7">
              <w:t>Местонахождение: 143500, Московская область, г.Истра, пл.Революции, д.4</w:t>
            </w:r>
          </w:p>
          <w:p w:rsidR="00594702" w:rsidRPr="000966C7" w:rsidRDefault="00594702" w:rsidP="007575E6">
            <w:r w:rsidRPr="000966C7">
              <w:t>Почтовый адрес: 143500, Московская область,     г. Истра, пл. Революции, д.4</w:t>
            </w:r>
          </w:p>
          <w:p w:rsidR="00594702" w:rsidRPr="000966C7" w:rsidRDefault="00594702" w:rsidP="007743D1">
            <w:pPr>
              <w:ind w:left="567" w:right="34" w:hanging="567"/>
            </w:pPr>
            <w:r w:rsidRPr="000966C7">
              <w:t>Тел. 8 (495) 994-40-53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Факс: 8 (495) 994-40-53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ИНН 5017015766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КПП 501701001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р/счет 40204810</w:t>
            </w:r>
            <w:r w:rsidR="000966C7">
              <w:t>3</w:t>
            </w:r>
            <w:r w:rsidRPr="000966C7">
              <w:t>45250002</w:t>
            </w:r>
            <w:r w:rsidR="000966C7">
              <w:t>58</w:t>
            </w:r>
            <w:r w:rsidRPr="000966C7">
              <w:t>8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Банк: ГУ Банка России по ЦФО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БИК 044525000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ОКПО 04034154</w:t>
            </w:r>
          </w:p>
          <w:p w:rsidR="00594702" w:rsidRPr="000966C7" w:rsidRDefault="00594702" w:rsidP="007575E6">
            <w:pPr>
              <w:ind w:left="567" w:right="34" w:hanging="567"/>
            </w:pPr>
            <w:r w:rsidRPr="000966C7">
              <w:t>ОКТМО 46618101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0966C7">
              <w:t>ОГРН 1035003055889</w:t>
            </w:r>
          </w:p>
        </w:tc>
        <w:tc>
          <w:tcPr>
            <w:tcW w:w="2334" w:type="pct"/>
          </w:tcPr>
          <w:p w:rsidR="00594702" w:rsidRPr="008A547F" w:rsidRDefault="00594702" w:rsidP="007575E6">
            <w:pPr>
              <w:pStyle w:val="a9"/>
              <w:spacing w:after="0"/>
            </w:pPr>
            <w:r w:rsidRPr="008A547F">
              <w:t>Местонахождение _______________</w:t>
            </w:r>
          </w:p>
          <w:p w:rsidR="00594702" w:rsidRPr="008A547F" w:rsidRDefault="00594702" w:rsidP="007575E6">
            <w:pPr>
              <w:pStyle w:val="a9"/>
              <w:spacing w:after="0"/>
            </w:pPr>
            <w:r w:rsidRPr="008A547F">
              <w:t>Почтовый адрес 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Тел.___________________________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Факс:__________________________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ОГРН 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ИНН___________________________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КПП:__________________________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р/счет:_________________________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к/счет:_________________________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Банк:__________________________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БИК___________________________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ОКПО_________________________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ОКАТО________________________</w:t>
            </w:r>
          </w:p>
          <w:p w:rsidR="00594702" w:rsidRPr="008A547F" w:rsidRDefault="00594702" w:rsidP="007575E6">
            <w:pPr>
              <w:ind w:left="567" w:right="34" w:hanging="567"/>
            </w:pPr>
            <w:r w:rsidRPr="008A547F">
              <w:t>КБК___________________________</w:t>
            </w:r>
          </w:p>
          <w:p w:rsidR="00594702" w:rsidRPr="008A547F" w:rsidRDefault="00594702" w:rsidP="007575E6">
            <w:pPr>
              <w:pStyle w:val="a9"/>
              <w:spacing w:after="0"/>
            </w:pPr>
          </w:p>
        </w:tc>
      </w:tr>
      <w:tr w:rsidR="00594702" w:rsidRPr="008A547F">
        <w:tc>
          <w:tcPr>
            <w:tcW w:w="2666" w:type="pct"/>
          </w:tcPr>
          <w:p w:rsidR="00594702" w:rsidRPr="008A547F" w:rsidRDefault="00594702" w:rsidP="007575E6">
            <w:r>
              <w:t>Первый заместитель Руководителя администрации</w:t>
            </w:r>
            <w:r w:rsidRPr="008A547F">
              <w:t xml:space="preserve"> </w:t>
            </w:r>
            <w:r>
              <w:t>городского округа Истра</w:t>
            </w:r>
            <w:r w:rsidRPr="008A547F">
              <w:t xml:space="preserve"> Московской области</w:t>
            </w:r>
          </w:p>
          <w:p w:rsidR="00594702" w:rsidRPr="008A547F" w:rsidRDefault="00594702" w:rsidP="007575E6">
            <w:r w:rsidRPr="008A547F">
              <w:t>_________________</w:t>
            </w:r>
            <w:r>
              <w:t xml:space="preserve"> Г.В. Разумикин</w:t>
            </w:r>
          </w:p>
          <w:p w:rsidR="00594702" w:rsidRPr="008A547F" w:rsidRDefault="00594702" w:rsidP="007575E6"/>
          <w:p w:rsidR="00594702" w:rsidRPr="008A547F" w:rsidRDefault="00594702" w:rsidP="007575E6">
            <w:pPr>
              <w:pStyle w:val="a9"/>
              <w:spacing w:after="0"/>
            </w:pPr>
            <w:r w:rsidRPr="008A547F">
              <w:t xml:space="preserve">                М.П.</w:t>
            </w:r>
          </w:p>
        </w:tc>
        <w:tc>
          <w:tcPr>
            <w:tcW w:w="2334" w:type="pct"/>
          </w:tcPr>
          <w:p w:rsidR="00594702" w:rsidRPr="008A547F" w:rsidRDefault="00594702" w:rsidP="007575E6">
            <w:pPr>
              <w:pStyle w:val="a9"/>
              <w:spacing w:after="0"/>
            </w:pPr>
          </w:p>
          <w:p w:rsidR="00594702" w:rsidRPr="008A547F" w:rsidRDefault="00594702" w:rsidP="007575E6">
            <w:pPr>
              <w:pStyle w:val="a9"/>
              <w:spacing w:after="0"/>
            </w:pPr>
          </w:p>
          <w:p w:rsidR="00594702" w:rsidRPr="008A547F" w:rsidRDefault="00594702" w:rsidP="007575E6">
            <w:pPr>
              <w:pStyle w:val="a9"/>
              <w:spacing w:after="0"/>
            </w:pPr>
            <w:r w:rsidRPr="008A547F">
              <w:t>________________(_______________)</w:t>
            </w:r>
          </w:p>
          <w:p w:rsidR="00594702" w:rsidRPr="008A547F" w:rsidRDefault="00594702" w:rsidP="007575E6">
            <w:pPr>
              <w:pStyle w:val="a9"/>
              <w:spacing w:after="0"/>
            </w:pPr>
          </w:p>
          <w:p w:rsidR="00594702" w:rsidRPr="008A547F" w:rsidRDefault="00594702" w:rsidP="007575E6">
            <w:pPr>
              <w:pStyle w:val="a9"/>
              <w:spacing w:after="0"/>
            </w:pPr>
            <w:r w:rsidRPr="008A547F">
              <w:t xml:space="preserve">                         М.П. </w:t>
            </w:r>
          </w:p>
        </w:tc>
      </w:tr>
    </w:tbl>
    <w:p w:rsidR="00594702" w:rsidRDefault="00594702" w:rsidP="00342321">
      <w:pPr>
        <w:jc w:val="right"/>
      </w:pPr>
      <w:r w:rsidRPr="008A547F">
        <w:br w:type="page"/>
      </w:r>
    </w:p>
    <w:p w:rsidR="00594702" w:rsidRPr="008A547F" w:rsidRDefault="00594702" w:rsidP="007575E6">
      <w:pPr>
        <w:autoSpaceDE w:val="0"/>
        <w:autoSpaceDN w:val="0"/>
        <w:adjustRightInd w:val="0"/>
        <w:jc w:val="right"/>
      </w:pPr>
      <w:r w:rsidRPr="00374C8F">
        <w:t xml:space="preserve">Приложение </w:t>
      </w:r>
    </w:p>
    <w:p w:rsidR="00594702" w:rsidRPr="008A547F" w:rsidRDefault="00594702" w:rsidP="007575E6">
      <w:pPr>
        <w:ind w:left="4956"/>
        <w:jc w:val="right"/>
      </w:pPr>
      <w:r w:rsidRPr="008A547F">
        <w:t xml:space="preserve">к </w:t>
      </w:r>
      <w:r w:rsidR="00E328F2">
        <w:t>соглашению</w:t>
      </w:r>
      <w:r w:rsidRPr="008A547F">
        <w:t xml:space="preserve"> № ____от «____» ____ 201__ г.</w:t>
      </w:r>
    </w:p>
    <w:p w:rsidR="00594702" w:rsidRPr="008A547F" w:rsidRDefault="00594702" w:rsidP="007575E6">
      <w:pPr>
        <w:ind w:left="4956"/>
        <w:jc w:val="right"/>
      </w:pPr>
      <w:r w:rsidRPr="008A547F">
        <w:t>о предоставлении субсидий</w:t>
      </w:r>
    </w:p>
    <w:p w:rsidR="00594702" w:rsidRPr="008A547F" w:rsidRDefault="00594702" w:rsidP="007575E6">
      <w:pPr>
        <w:pStyle w:val="a9"/>
        <w:spacing w:after="0"/>
        <w:ind w:left="720"/>
        <w:jc w:val="right"/>
      </w:pPr>
    </w:p>
    <w:p w:rsidR="00594702" w:rsidRPr="008A547F" w:rsidRDefault="00594702" w:rsidP="007575E6">
      <w:pPr>
        <w:pStyle w:val="a9"/>
        <w:spacing w:after="0"/>
        <w:ind w:left="720"/>
        <w:jc w:val="right"/>
      </w:pPr>
    </w:p>
    <w:p w:rsidR="00594702" w:rsidRPr="008A547F" w:rsidRDefault="00594702" w:rsidP="007575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Отчет об эффективности использования субсидии</w:t>
      </w:r>
    </w:p>
    <w:p w:rsidR="00594702" w:rsidRPr="008A547F" w:rsidRDefault="00594702" w:rsidP="007575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__________________________________ (</w:t>
      </w:r>
      <w:r w:rsidRPr="008A547F">
        <w:rPr>
          <w:rFonts w:ascii="Times New Roman" w:hAnsi="Times New Roman" w:cs="Times New Roman"/>
          <w:i/>
          <w:iCs/>
          <w:sz w:val="24"/>
          <w:szCs w:val="24"/>
        </w:rPr>
        <w:t>наименование получателя поддержки</w:t>
      </w:r>
      <w:r w:rsidRPr="008A547F">
        <w:rPr>
          <w:rFonts w:ascii="Times New Roman" w:hAnsi="Times New Roman" w:cs="Times New Roman"/>
          <w:sz w:val="24"/>
          <w:szCs w:val="24"/>
        </w:rPr>
        <w:t>)</w:t>
      </w:r>
    </w:p>
    <w:p w:rsidR="00594702" w:rsidRPr="008A547F" w:rsidRDefault="00594702" w:rsidP="007575E6">
      <w:pPr>
        <w:pStyle w:val="ConsPlusNormal"/>
        <w:jc w:val="center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___________________________________________ (</w:t>
      </w:r>
      <w:r w:rsidRPr="008A547F">
        <w:rPr>
          <w:rFonts w:ascii="Times New Roman" w:hAnsi="Times New Roman" w:cs="Times New Roman"/>
          <w:i/>
          <w:iCs/>
          <w:sz w:val="24"/>
          <w:szCs w:val="24"/>
        </w:rPr>
        <w:t>мероприятие поддержки</w:t>
      </w:r>
      <w:r w:rsidRPr="008A547F">
        <w:rPr>
          <w:rFonts w:ascii="Times New Roman" w:hAnsi="Times New Roman" w:cs="Times New Roman"/>
          <w:sz w:val="24"/>
          <w:szCs w:val="24"/>
        </w:rPr>
        <w:t>)</w:t>
      </w:r>
    </w:p>
    <w:p w:rsidR="00594702" w:rsidRPr="008A547F" w:rsidRDefault="00594702" w:rsidP="007575E6">
      <w:pPr>
        <w:pStyle w:val="ConsPlusNormal"/>
        <w:jc w:val="right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CellSpacing w:w="5" w:type="nil"/>
        <w:tblInd w:w="-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567"/>
        <w:gridCol w:w="3828"/>
        <w:gridCol w:w="1653"/>
        <w:gridCol w:w="1654"/>
        <w:gridCol w:w="1654"/>
      </w:tblGrid>
      <w:tr w:rsidR="00594702" w:rsidRPr="008A547F">
        <w:trPr>
          <w:trHeight w:val="480"/>
          <w:tblCellSpacing w:w="5" w:type="nil"/>
        </w:trPr>
        <w:tc>
          <w:tcPr>
            <w:tcW w:w="567" w:type="dxa"/>
            <w:vMerge w:val="restart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№</w:t>
            </w:r>
          </w:p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п/п</w:t>
            </w:r>
          </w:p>
        </w:tc>
        <w:tc>
          <w:tcPr>
            <w:tcW w:w="3828" w:type="dxa"/>
            <w:vMerge w:val="restart"/>
          </w:tcPr>
          <w:p w:rsidR="00594702" w:rsidRPr="008A547F" w:rsidRDefault="00E328F2" w:rsidP="007575E6">
            <w:pPr>
              <w:widowControl w:val="0"/>
              <w:autoSpaceDE w:val="0"/>
              <w:autoSpaceDN w:val="0"/>
              <w:adjustRightInd w:val="0"/>
            </w:pPr>
            <w:r>
              <w:t>Наименование</w:t>
            </w:r>
            <w:r w:rsidR="00594702" w:rsidRPr="008A547F">
              <w:t xml:space="preserve"> показателя  </w:t>
            </w:r>
          </w:p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3" w:type="dxa"/>
            <w:vMerge w:val="restart"/>
          </w:tcPr>
          <w:p w:rsidR="00036847" w:rsidRDefault="00036847" w:rsidP="000368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План</w:t>
            </w:r>
          </w:p>
          <w:p w:rsidR="00594702" w:rsidRPr="008A547F" w:rsidRDefault="00036847" w:rsidP="000368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на </w:t>
            </w:r>
            <w:r w:rsidR="00594702" w:rsidRPr="008A547F">
              <w:t xml:space="preserve">201__ </w:t>
            </w:r>
            <w:r>
              <w:t>год</w:t>
            </w:r>
          </w:p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  <w:vMerge w:val="restart"/>
          </w:tcPr>
          <w:p w:rsidR="00036847" w:rsidRDefault="00036847" w:rsidP="000368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>Фактическое выполнение</w:t>
            </w:r>
          </w:p>
          <w:p w:rsidR="00036847" w:rsidRPr="008A547F" w:rsidRDefault="00036847" w:rsidP="00036847">
            <w:pPr>
              <w:widowControl w:val="0"/>
              <w:autoSpaceDE w:val="0"/>
              <w:autoSpaceDN w:val="0"/>
              <w:adjustRightInd w:val="0"/>
              <w:jc w:val="center"/>
            </w:pPr>
            <w:r>
              <w:t xml:space="preserve">в </w:t>
            </w:r>
            <w:r w:rsidR="00594702" w:rsidRPr="008A547F">
              <w:t>201__ году</w:t>
            </w:r>
          </w:p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  <w:vMerge w:val="restart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 xml:space="preserve">Причины отклонения </w:t>
            </w:r>
          </w:p>
        </w:tc>
      </w:tr>
      <w:tr w:rsidR="00594702" w:rsidRPr="008A547F">
        <w:trPr>
          <w:trHeight w:val="800"/>
          <w:tblCellSpacing w:w="5" w:type="nil"/>
        </w:trPr>
        <w:tc>
          <w:tcPr>
            <w:tcW w:w="567" w:type="dxa"/>
            <w:vMerge/>
          </w:tcPr>
          <w:p w:rsidR="00594702" w:rsidRPr="008A547F" w:rsidRDefault="00594702" w:rsidP="007575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828" w:type="dxa"/>
            <w:vMerge/>
          </w:tcPr>
          <w:p w:rsidR="00594702" w:rsidRPr="008A547F" w:rsidRDefault="00594702" w:rsidP="007575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3" w:type="dxa"/>
            <w:vMerge/>
          </w:tcPr>
          <w:p w:rsidR="00594702" w:rsidRPr="008A547F" w:rsidRDefault="00594702" w:rsidP="007575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vMerge/>
          </w:tcPr>
          <w:p w:rsidR="00594702" w:rsidRPr="008A547F" w:rsidRDefault="00594702" w:rsidP="007575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654" w:type="dxa"/>
            <w:vMerge/>
          </w:tcPr>
          <w:p w:rsidR="00594702" w:rsidRPr="008A547F" w:rsidRDefault="00594702" w:rsidP="007575E6">
            <w:pPr>
              <w:pStyle w:val="ConsPlusNormal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94702" w:rsidRPr="008A547F">
        <w:trPr>
          <w:trHeight w:val="320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1</w:t>
            </w:r>
          </w:p>
        </w:tc>
        <w:tc>
          <w:tcPr>
            <w:tcW w:w="3828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Создание новых рабочих мест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320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8" w:type="dxa"/>
          </w:tcPr>
          <w:p w:rsidR="00594702" w:rsidRPr="008A547F" w:rsidRDefault="00594702" w:rsidP="003423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 xml:space="preserve">Среднесписочная численность работающих, человек 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320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8" w:type="dxa"/>
          </w:tcPr>
          <w:p w:rsidR="00594702" w:rsidRPr="008A547F" w:rsidRDefault="00594702" w:rsidP="003423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 xml:space="preserve">Количество </w:t>
            </w:r>
            <w:r w:rsidR="00342321">
              <w:rPr>
                <w:rFonts w:ascii="Times New Roman" w:hAnsi="Times New Roman" w:cs="Times New Roman"/>
                <w:sz w:val="24"/>
                <w:szCs w:val="24"/>
              </w:rPr>
              <w:t>созданных</w:t>
            </w: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 xml:space="preserve"> рабочих мест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500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2</w:t>
            </w:r>
          </w:p>
        </w:tc>
        <w:tc>
          <w:tcPr>
            <w:tcW w:w="3828" w:type="dxa"/>
          </w:tcPr>
          <w:p w:rsidR="00594702" w:rsidRPr="008A547F" w:rsidRDefault="00594702" w:rsidP="00342321">
            <w:pPr>
              <w:widowControl w:val="0"/>
              <w:autoSpaceDE w:val="0"/>
              <w:autoSpaceDN w:val="0"/>
              <w:adjustRightInd w:val="0"/>
            </w:pPr>
            <w:r w:rsidRPr="008A547F">
              <w:t>Увеличение средней заработной платы работников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300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8" w:type="dxa"/>
          </w:tcPr>
          <w:p w:rsidR="00594702" w:rsidRPr="008A547F" w:rsidRDefault="00594702" w:rsidP="003423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Средняя заработная плата, руб.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657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  <w:r w:rsidRPr="008A547F">
              <w:t>3</w:t>
            </w:r>
          </w:p>
        </w:tc>
        <w:tc>
          <w:tcPr>
            <w:tcW w:w="3828" w:type="dxa"/>
          </w:tcPr>
          <w:p w:rsidR="00594702" w:rsidRPr="008A547F" w:rsidRDefault="00594702" w:rsidP="00342321">
            <w:pPr>
              <w:widowControl w:val="0"/>
              <w:autoSpaceDE w:val="0"/>
              <w:autoSpaceDN w:val="0"/>
              <w:adjustRightInd w:val="0"/>
            </w:pPr>
            <w:r w:rsidRPr="008A547F">
              <w:t>Увеличение выручки от реализации товаров, работ, услуг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  <w:tr w:rsidR="00594702" w:rsidRPr="008A547F">
        <w:trPr>
          <w:trHeight w:val="718"/>
          <w:tblCellSpacing w:w="5" w:type="nil"/>
        </w:trPr>
        <w:tc>
          <w:tcPr>
            <w:tcW w:w="567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3828" w:type="dxa"/>
          </w:tcPr>
          <w:p w:rsidR="00594702" w:rsidRPr="008A547F" w:rsidRDefault="00594702" w:rsidP="00342321">
            <w:pPr>
              <w:pStyle w:val="ConsPlusNormal"/>
              <w:ind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8A547F">
              <w:rPr>
                <w:rFonts w:ascii="Times New Roman" w:hAnsi="Times New Roman" w:cs="Times New Roman"/>
                <w:sz w:val="24"/>
                <w:szCs w:val="24"/>
              </w:rPr>
              <w:t>Выручка от реализации товаров (работ, услуг) без учета НДС, тыс. руб.</w:t>
            </w:r>
          </w:p>
        </w:tc>
        <w:tc>
          <w:tcPr>
            <w:tcW w:w="1653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  <w:tc>
          <w:tcPr>
            <w:tcW w:w="1654" w:type="dxa"/>
          </w:tcPr>
          <w:p w:rsidR="00594702" w:rsidRPr="008A547F" w:rsidRDefault="00594702" w:rsidP="007575E6">
            <w:pPr>
              <w:widowControl w:val="0"/>
              <w:autoSpaceDE w:val="0"/>
              <w:autoSpaceDN w:val="0"/>
              <w:adjustRightInd w:val="0"/>
            </w:pPr>
          </w:p>
        </w:tc>
      </w:tr>
    </w:tbl>
    <w:p w:rsidR="00594702" w:rsidRPr="008A547F" w:rsidRDefault="00594702" w:rsidP="00757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4702" w:rsidRPr="008A547F" w:rsidRDefault="00594702" w:rsidP="00757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  <w:bookmarkStart w:id="13" w:name="Par377"/>
      <w:bookmarkEnd w:id="13"/>
      <w:r w:rsidRPr="008A547F">
        <w:rPr>
          <w:rFonts w:ascii="Times New Roman" w:hAnsi="Times New Roman" w:cs="Times New Roman"/>
          <w:sz w:val="24"/>
          <w:szCs w:val="24"/>
        </w:rPr>
        <w:tab/>
        <w:t>Примечание:</w:t>
      </w:r>
    </w:p>
    <w:p w:rsidR="00594702" w:rsidRPr="005E3375" w:rsidRDefault="00594702" w:rsidP="005E3375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 w:rsidRPr="005E3375">
        <w:rPr>
          <w:rFonts w:ascii="Times New Roman" w:hAnsi="Times New Roman" w:cs="Times New Roman"/>
          <w:sz w:val="24"/>
          <w:szCs w:val="24"/>
        </w:rPr>
        <w:tab/>
        <w:t>1. В случае, если размер предоставленной субсидии меньше размера, планируемого субъектом МСП к получению, показатели эффективности снижаются пропорциально уменьшению размера субсидии.</w:t>
      </w:r>
    </w:p>
    <w:p w:rsidR="00594702" w:rsidRPr="00C6691D" w:rsidRDefault="00594702" w:rsidP="00C6691D">
      <w:pPr>
        <w:widowControl w:val="0"/>
        <w:autoSpaceDE w:val="0"/>
        <w:autoSpaceDN w:val="0"/>
        <w:adjustRightInd w:val="0"/>
        <w:jc w:val="both"/>
      </w:pPr>
      <w:r w:rsidRPr="008A547F">
        <w:tab/>
      </w:r>
      <w:r w:rsidRPr="00C6691D">
        <w:t>2. В случае</w:t>
      </w:r>
      <w:proofErr w:type="gramStart"/>
      <w:r w:rsidRPr="00C6691D">
        <w:t>,</w:t>
      </w:r>
      <w:proofErr w:type="gramEnd"/>
      <w:r w:rsidRPr="00C6691D">
        <w:t xml:space="preserve"> если показатели эффективности не достигнуты в году, следующем за годом оказания поддержки, по</w:t>
      </w:r>
      <w:r w:rsidR="00794834">
        <w:t xml:space="preserve"> </w:t>
      </w:r>
      <w:r w:rsidRPr="00C6691D">
        <w:t>причине</w:t>
      </w:r>
      <w:r w:rsidR="00E732C1">
        <w:t xml:space="preserve"> </w:t>
      </w:r>
      <w:r w:rsidRPr="00C6691D">
        <w:t>сложившейся макроэкономической и/или геополитической ситуации и/или непрогнозируемых внешних рисков, выполнение заявленных показателей может быть отсрочено до окончания реализации предпринимательского проекта согласно</w:t>
      </w:r>
      <w:r w:rsidR="00794834">
        <w:t xml:space="preserve"> </w:t>
      </w:r>
      <w:r w:rsidR="00C6691D">
        <w:t>п.4 Приложения №3 к</w:t>
      </w:r>
      <w:r w:rsidR="00C6691D" w:rsidRPr="00C6691D">
        <w:t xml:space="preserve"> </w:t>
      </w:r>
      <w:r w:rsidR="00C6691D">
        <w:t>Заявлению на предоставление субсидии.</w:t>
      </w:r>
      <w:r w:rsidRPr="00C6691D">
        <w:t xml:space="preserve"> </w:t>
      </w:r>
    </w:p>
    <w:p w:rsidR="00594702" w:rsidRPr="00C6691D" w:rsidRDefault="00594702" w:rsidP="007575E6">
      <w:pPr>
        <w:widowControl w:val="0"/>
        <w:autoSpaceDE w:val="0"/>
        <w:autoSpaceDN w:val="0"/>
        <w:adjustRightInd w:val="0"/>
        <w:jc w:val="both"/>
      </w:pPr>
      <w:r w:rsidRPr="00C6691D">
        <w:tab/>
        <w:t>Решение об обоснованности причин не достижения показателей эффективности принимается Конкурсной комиссией по подведению итогов конкурсных отборов на оказание государственной поддержки субъектам малого и среднего предпринимательства.</w:t>
      </w:r>
    </w:p>
    <w:p w:rsidR="00594702" w:rsidRPr="008A547F" w:rsidRDefault="00C6691D" w:rsidP="00C6691D">
      <w:pPr>
        <w:pStyle w:val="ConsPlusNormal"/>
        <w:ind w:firstLine="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</w:t>
      </w:r>
      <w:r w:rsidR="00594702" w:rsidRPr="00C6691D">
        <w:rPr>
          <w:rFonts w:ascii="Times New Roman" w:hAnsi="Times New Roman" w:cs="Times New Roman"/>
          <w:sz w:val="24"/>
          <w:szCs w:val="24"/>
        </w:rPr>
        <w:t>В данном случае настоящий отчет предоставляется до года достижения показателей.</w:t>
      </w:r>
    </w:p>
    <w:p w:rsidR="00594702" w:rsidRPr="008A547F" w:rsidRDefault="00594702" w:rsidP="00757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4702" w:rsidRPr="008A547F" w:rsidRDefault="00594702" w:rsidP="007575E6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594702" w:rsidRPr="008A547F" w:rsidRDefault="00594702" w:rsidP="007575E6">
      <w:r w:rsidRPr="008A547F">
        <w:t xml:space="preserve">Руководитель юридического лица / индивидуальный предприниматель </w:t>
      </w:r>
    </w:p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</w:r>
      <w:r w:rsidRPr="008A547F">
        <w:tab/>
        <w:t>____________(подпись)</w:t>
      </w:r>
    </w:p>
    <w:p w:rsidR="00594702" w:rsidRPr="008A547F" w:rsidRDefault="00594702" w:rsidP="007575E6">
      <w:r w:rsidRPr="008A547F">
        <w:t xml:space="preserve">Главный бухгалтер </w:t>
      </w:r>
    </w:p>
    <w:p w:rsidR="00594702" w:rsidRPr="008A547F" w:rsidRDefault="00594702" w:rsidP="007575E6">
      <w:r w:rsidRPr="008A547F">
        <w:t>________________ (ФИО)</w:t>
      </w:r>
      <w:r w:rsidRPr="008A547F">
        <w:tab/>
      </w:r>
      <w:r w:rsidRPr="008A547F">
        <w:tab/>
      </w:r>
      <w:r w:rsidRPr="008A547F">
        <w:tab/>
      </w:r>
      <w:r w:rsidRPr="008A547F">
        <w:tab/>
      </w:r>
      <w:r w:rsidRPr="008A547F">
        <w:tab/>
        <w:t xml:space="preserve">____________(подпись)  </w:t>
      </w:r>
    </w:p>
    <w:p w:rsidR="00594702" w:rsidRPr="008A547F" w:rsidRDefault="00594702" w:rsidP="007575E6">
      <w:r w:rsidRPr="008A547F">
        <w:tab/>
        <w:t xml:space="preserve">М.П. </w:t>
      </w:r>
    </w:p>
    <w:p w:rsidR="00594702" w:rsidRPr="008A547F" w:rsidRDefault="00594702" w:rsidP="007575E6"/>
    <w:p w:rsidR="00594702" w:rsidRPr="008A547F" w:rsidRDefault="00594702" w:rsidP="007575E6">
      <w:pPr>
        <w:rPr>
          <w:rFonts w:ascii="Arial CYR" w:hAnsi="Arial CYR" w:cs="Arial CYR"/>
        </w:rPr>
        <w:sectPr w:rsidR="00594702" w:rsidRPr="008A547F" w:rsidSect="00FA49F3">
          <w:pgSz w:w="11906" w:h="16838"/>
          <w:pgMar w:top="1077" w:right="510" w:bottom="1077" w:left="1134" w:header="708" w:footer="708" w:gutter="0"/>
          <w:cols w:space="708"/>
          <w:titlePg/>
          <w:docGrid w:linePitch="360"/>
        </w:sectPr>
      </w:pPr>
    </w:p>
    <w:p w:rsidR="00594702" w:rsidRPr="008A547F" w:rsidRDefault="00594702" w:rsidP="007575E6">
      <w:pPr>
        <w:ind w:left="360"/>
        <w:jc w:val="right"/>
      </w:pPr>
      <w:bookmarkStart w:id="14" w:name="OLE_LINK1"/>
      <w:bookmarkStart w:id="15" w:name="OLE_LINK2"/>
      <w:r w:rsidRPr="008A547F">
        <w:lastRenderedPageBreak/>
        <w:t xml:space="preserve">Приложение № </w:t>
      </w:r>
      <w:r>
        <w:t>6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120"/>
        <w:jc w:val="right"/>
      </w:pPr>
      <w:r w:rsidRPr="008A547F">
        <w:t xml:space="preserve">к Порядку проведения </w:t>
      </w:r>
    </w:p>
    <w:p w:rsidR="00594702" w:rsidRPr="008A547F" w:rsidRDefault="00594702" w:rsidP="007575E6">
      <w:pPr>
        <w:widowControl w:val="0"/>
        <w:autoSpaceDE w:val="0"/>
        <w:autoSpaceDN w:val="0"/>
        <w:adjustRightInd w:val="0"/>
        <w:ind w:left="6120"/>
        <w:jc w:val="right"/>
      </w:pPr>
      <w:r w:rsidRPr="008A547F">
        <w:t>конкурсного отбора</w:t>
      </w:r>
    </w:p>
    <w:p w:rsidR="00594702" w:rsidRDefault="00594702" w:rsidP="007575E6"/>
    <w:p w:rsidR="00594702" w:rsidRDefault="00594702" w:rsidP="007575E6"/>
    <w:p w:rsidR="00594702" w:rsidRPr="00396510" w:rsidRDefault="00594702" w:rsidP="00396510">
      <w:pPr>
        <w:widowControl w:val="0"/>
        <w:autoSpaceDE w:val="0"/>
        <w:autoSpaceDN w:val="0"/>
        <w:adjustRightInd w:val="0"/>
        <w:jc w:val="right"/>
      </w:pPr>
    </w:p>
    <w:p w:rsidR="00594702" w:rsidRPr="00396510" w:rsidRDefault="00594702" w:rsidP="003965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510">
        <w:rPr>
          <w:rFonts w:ascii="Times New Roman" w:hAnsi="Times New Roman" w:cs="Times New Roman"/>
          <w:sz w:val="24"/>
          <w:szCs w:val="24"/>
        </w:rPr>
        <w:t>РАСЧЕТ</w:t>
      </w:r>
    </w:p>
    <w:p w:rsidR="00594702" w:rsidRPr="00396510" w:rsidRDefault="00594702" w:rsidP="003965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510">
        <w:rPr>
          <w:rFonts w:ascii="Times New Roman" w:hAnsi="Times New Roman" w:cs="Times New Roman"/>
          <w:sz w:val="24"/>
          <w:szCs w:val="24"/>
        </w:rPr>
        <w:t>размера субсидии, предоставляемой из бюджета</w:t>
      </w:r>
      <w:r w:rsidR="00A03B2E">
        <w:rPr>
          <w:rFonts w:ascii="Times New Roman" w:hAnsi="Times New Roman" w:cs="Times New Roman"/>
          <w:sz w:val="24"/>
          <w:szCs w:val="24"/>
        </w:rPr>
        <w:t xml:space="preserve"> городского округа Истра</w:t>
      </w:r>
      <w:r>
        <w:t xml:space="preserve"> </w:t>
      </w:r>
      <w:r w:rsidRPr="00396510">
        <w:rPr>
          <w:rFonts w:ascii="Times New Roman" w:hAnsi="Times New Roman" w:cs="Times New Roman"/>
          <w:sz w:val="24"/>
          <w:szCs w:val="24"/>
        </w:rPr>
        <w:t>Московской области субъектам малого и среднего предпринимательства на компенсацию затрат на уплату первого взноса (аванса) при заключении договора лизинга оборудования</w:t>
      </w:r>
    </w:p>
    <w:p w:rsidR="00594702" w:rsidRPr="00396510" w:rsidRDefault="00594702" w:rsidP="00F86E76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510">
        <w:rPr>
          <w:rFonts w:ascii="Times New Roman" w:hAnsi="Times New Roman" w:cs="Times New Roman"/>
          <w:sz w:val="24"/>
          <w:szCs w:val="24"/>
        </w:rPr>
        <w:t>__________________________________________________________________</w:t>
      </w:r>
    </w:p>
    <w:p w:rsidR="00594702" w:rsidRPr="00396510" w:rsidRDefault="00594702" w:rsidP="003965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  <w:r w:rsidRPr="00396510">
        <w:rPr>
          <w:rFonts w:ascii="Times New Roman" w:hAnsi="Times New Roman" w:cs="Times New Roman"/>
          <w:sz w:val="24"/>
          <w:szCs w:val="24"/>
        </w:rPr>
        <w:t>(полное наименование юридического лица / ФИО индивидуального предпринимателя)</w:t>
      </w:r>
    </w:p>
    <w:p w:rsidR="00594702" w:rsidRPr="00396510" w:rsidRDefault="00594702" w:rsidP="00396510">
      <w:pPr>
        <w:pStyle w:val="ConsPlusNonformat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5000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2127"/>
        <w:gridCol w:w="1554"/>
        <w:gridCol w:w="1793"/>
        <w:gridCol w:w="1793"/>
        <w:gridCol w:w="1539"/>
        <w:gridCol w:w="1027"/>
      </w:tblGrid>
      <w:tr w:rsidR="00594702" w:rsidRPr="00396510">
        <w:tc>
          <w:tcPr>
            <w:tcW w:w="283" w:type="pct"/>
          </w:tcPr>
          <w:p w:rsidR="00594702" w:rsidRPr="00396510" w:rsidRDefault="00594702" w:rsidP="00AE7FD7">
            <w:pPr>
              <w:jc w:val="center"/>
            </w:pPr>
            <w:r w:rsidRPr="00396510">
              <w:t>№ п/п</w:t>
            </w:r>
          </w:p>
        </w:tc>
        <w:tc>
          <w:tcPr>
            <w:tcW w:w="1021" w:type="pct"/>
          </w:tcPr>
          <w:p w:rsidR="00594702" w:rsidRPr="00396510" w:rsidRDefault="00594702" w:rsidP="00AE7FD7">
            <w:pPr>
              <w:jc w:val="center"/>
            </w:pPr>
            <w:r w:rsidRPr="00396510">
              <w:t>Наименование расходов</w:t>
            </w:r>
          </w:p>
        </w:tc>
        <w:tc>
          <w:tcPr>
            <w:tcW w:w="746" w:type="pct"/>
          </w:tcPr>
          <w:p w:rsidR="00594702" w:rsidRPr="00396510" w:rsidRDefault="00594702" w:rsidP="00AE7FD7">
            <w:pPr>
              <w:jc w:val="center"/>
            </w:pPr>
            <w:r w:rsidRPr="00396510">
              <w:t>№, дата заключения договора лизинга</w:t>
            </w:r>
          </w:p>
        </w:tc>
        <w:tc>
          <w:tcPr>
            <w:tcW w:w="861" w:type="pct"/>
          </w:tcPr>
          <w:p w:rsidR="00594702" w:rsidRPr="00396510" w:rsidRDefault="00594702" w:rsidP="00AE7FD7">
            <w:pPr>
              <w:jc w:val="center"/>
            </w:pPr>
            <w:r w:rsidRPr="00396510">
              <w:t xml:space="preserve">Стоимость оборудования (в соответствии с договором), </w:t>
            </w:r>
          </w:p>
          <w:p w:rsidR="00594702" w:rsidRPr="00396510" w:rsidRDefault="00594702" w:rsidP="00AE7FD7">
            <w:pPr>
              <w:jc w:val="center"/>
            </w:pPr>
            <w:r w:rsidRPr="00396510">
              <w:t>в руб.</w:t>
            </w:r>
          </w:p>
        </w:tc>
        <w:tc>
          <w:tcPr>
            <w:tcW w:w="857" w:type="pct"/>
          </w:tcPr>
          <w:p w:rsidR="00594702" w:rsidRPr="00396510" w:rsidRDefault="00594702" w:rsidP="00AE7FD7">
            <w:pPr>
              <w:jc w:val="center"/>
            </w:pPr>
            <w:r w:rsidRPr="00396510">
              <w:t>Страна производитель,</w:t>
            </w:r>
          </w:p>
          <w:p w:rsidR="00594702" w:rsidRPr="00396510" w:rsidRDefault="00594702" w:rsidP="00AE7FD7">
            <w:pPr>
              <w:jc w:val="center"/>
            </w:pPr>
            <w:r w:rsidRPr="00396510">
              <w:t xml:space="preserve">срок эксплуатации до приобретения </w:t>
            </w:r>
          </w:p>
        </w:tc>
        <w:tc>
          <w:tcPr>
            <w:tcW w:w="739" w:type="pct"/>
          </w:tcPr>
          <w:p w:rsidR="00594702" w:rsidRPr="00396510" w:rsidRDefault="00594702" w:rsidP="00AE7FD7">
            <w:pPr>
              <w:jc w:val="center"/>
            </w:pPr>
            <w:r w:rsidRPr="00396510">
              <w:t>№ и дата платежного поручения</w:t>
            </w:r>
          </w:p>
        </w:tc>
        <w:tc>
          <w:tcPr>
            <w:tcW w:w="493" w:type="pct"/>
          </w:tcPr>
          <w:p w:rsidR="00594702" w:rsidRPr="00396510" w:rsidRDefault="00594702" w:rsidP="00AE7FD7">
            <w:pPr>
              <w:jc w:val="center"/>
            </w:pPr>
            <w:r w:rsidRPr="00396510">
              <w:t>Размер аванса, в руб.</w:t>
            </w:r>
          </w:p>
        </w:tc>
      </w:tr>
      <w:tr w:rsidR="00594702" w:rsidRPr="00396510">
        <w:tc>
          <w:tcPr>
            <w:tcW w:w="283" w:type="pct"/>
          </w:tcPr>
          <w:p w:rsidR="00594702" w:rsidRPr="00396510" w:rsidRDefault="00594702" w:rsidP="00AE7FD7">
            <w:pPr>
              <w:jc w:val="center"/>
            </w:pPr>
            <w:r w:rsidRPr="00396510">
              <w:t>1</w:t>
            </w:r>
          </w:p>
        </w:tc>
        <w:tc>
          <w:tcPr>
            <w:tcW w:w="1021" w:type="pct"/>
          </w:tcPr>
          <w:p w:rsidR="00594702" w:rsidRPr="00396510" w:rsidRDefault="00594702" w:rsidP="00AE7FD7">
            <w:pPr>
              <w:jc w:val="center"/>
            </w:pPr>
            <w:r w:rsidRPr="00396510">
              <w:t>2</w:t>
            </w:r>
          </w:p>
        </w:tc>
        <w:tc>
          <w:tcPr>
            <w:tcW w:w="746" w:type="pct"/>
          </w:tcPr>
          <w:p w:rsidR="00594702" w:rsidRPr="00396510" w:rsidRDefault="00594702" w:rsidP="00AE7FD7">
            <w:pPr>
              <w:jc w:val="center"/>
            </w:pPr>
            <w:r w:rsidRPr="00396510">
              <w:t>3</w:t>
            </w:r>
          </w:p>
        </w:tc>
        <w:tc>
          <w:tcPr>
            <w:tcW w:w="861" w:type="pct"/>
          </w:tcPr>
          <w:p w:rsidR="00594702" w:rsidRPr="00396510" w:rsidRDefault="00594702" w:rsidP="00AE7FD7">
            <w:pPr>
              <w:jc w:val="center"/>
            </w:pPr>
            <w:r w:rsidRPr="00396510">
              <w:t>4</w:t>
            </w:r>
          </w:p>
        </w:tc>
        <w:tc>
          <w:tcPr>
            <w:tcW w:w="857" w:type="pct"/>
          </w:tcPr>
          <w:p w:rsidR="00594702" w:rsidRPr="00396510" w:rsidRDefault="00594702" w:rsidP="00AE7FD7">
            <w:pPr>
              <w:tabs>
                <w:tab w:val="left" w:pos="1104"/>
              </w:tabs>
              <w:jc w:val="center"/>
            </w:pPr>
            <w:r w:rsidRPr="00396510">
              <w:t>5</w:t>
            </w:r>
          </w:p>
        </w:tc>
        <w:tc>
          <w:tcPr>
            <w:tcW w:w="739" w:type="pct"/>
          </w:tcPr>
          <w:p w:rsidR="00594702" w:rsidRPr="00396510" w:rsidRDefault="00594702" w:rsidP="00AE7FD7">
            <w:pPr>
              <w:tabs>
                <w:tab w:val="left" w:pos="1104"/>
              </w:tabs>
              <w:jc w:val="center"/>
            </w:pPr>
            <w:r w:rsidRPr="00396510">
              <w:t>6</w:t>
            </w:r>
          </w:p>
        </w:tc>
        <w:tc>
          <w:tcPr>
            <w:tcW w:w="493" w:type="pct"/>
          </w:tcPr>
          <w:p w:rsidR="00594702" w:rsidRPr="00396510" w:rsidRDefault="00594702" w:rsidP="00AE7FD7">
            <w:pPr>
              <w:jc w:val="center"/>
            </w:pPr>
            <w:r w:rsidRPr="00396510">
              <w:t>7</w:t>
            </w:r>
          </w:p>
        </w:tc>
      </w:tr>
      <w:tr w:rsidR="00594702" w:rsidRPr="00396510">
        <w:tc>
          <w:tcPr>
            <w:tcW w:w="283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1021" w:type="pct"/>
          </w:tcPr>
          <w:p w:rsidR="00594702" w:rsidRPr="00396510" w:rsidRDefault="00594702" w:rsidP="00AE7FD7">
            <w:pPr>
              <w:jc w:val="both"/>
            </w:pPr>
            <w:r w:rsidRPr="00396510">
              <w:t>Наименование оборудования, взятого в лизинг.</w:t>
            </w:r>
          </w:p>
          <w:p w:rsidR="00594702" w:rsidRPr="00396510" w:rsidRDefault="00594702" w:rsidP="00AE7FD7">
            <w:r w:rsidRPr="00396510">
              <w:t>В составе должно быть указано:</w:t>
            </w:r>
          </w:p>
          <w:p w:rsidR="00594702" w:rsidRPr="00396510" w:rsidRDefault="00594702" w:rsidP="00AE7FD7">
            <w:r w:rsidRPr="00396510">
              <w:t xml:space="preserve">- наименование оборудования; </w:t>
            </w:r>
          </w:p>
          <w:p w:rsidR="00594702" w:rsidRPr="00396510" w:rsidRDefault="00594702" w:rsidP="00AE7FD7">
            <w:pPr>
              <w:jc w:val="both"/>
            </w:pPr>
            <w:r w:rsidRPr="00396510">
              <w:t xml:space="preserve">- марка, </w:t>
            </w:r>
          </w:p>
          <w:p w:rsidR="00594702" w:rsidRPr="00396510" w:rsidRDefault="00594702" w:rsidP="00AE7FD7">
            <w:pPr>
              <w:jc w:val="both"/>
            </w:pPr>
            <w:r w:rsidRPr="00396510">
              <w:t>- серия.</w:t>
            </w:r>
          </w:p>
        </w:tc>
        <w:tc>
          <w:tcPr>
            <w:tcW w:w="746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861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857" w:type="pct"/>
          </w:tcPr>
          <w:p w:rsidR="00594702" w:rsidRPr="00396510" w:rsidRDefault="00594702" w:rsidP="00AE7FD7">
            <w:pPr>
              <w:tabs>
                <w:tab w:val="left" w:pos="1104"/>
              </w:tabs>
            </w:pPr>
          </w:p>
        </w:tc>
        <w:tc>
          <w:tcPr>
            <w:tcW w:w="739" w:type="pct"/>
          </w:tcPr>
          <w:p w:rsidR="00594702" w:rsidRPr="00396510" w:rsidRDefault="00594702" w:rsidP="00AE7FD7">
            <w:pPr>
              <w:tabs>
                <w:tab w:val="left" w:pos="1104"/>
              </w:tabs>
            </w:pPr>
          </w:p>
        </w:tc>
        <w:tc>
          <w:tcPr>
            <w:tcW w:w="493" w:type="pct"/>
          </w:tcPr>
          <w:p w:rsidR="00594702" w:rsidRPr="00396510" w:rsidRDefault="00594702" w:rsidP="00AE7FD7">
            <w:pPr>
              <w:jc w:val="both"/>
            </w:pPr>
          </w:p>
        </w:tc>
      </w:tr>
      <w:tr w:rsidR="00594702" w:rsidRPr="00396510">
        <w:tc>
          <w:tcPr>
            <w:tcW w:w="283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1021" w:type="pct"/>
          </w:tcPr>
          <w:p w:rsidR="00594702" w:rsidRPr="00396510" w:rsidRDefault="00594702" w:rsidP="00AE7FD7">
            <w:pPr>
              <w:jc w:val="both"/>
            </w:pPr>
            <w:r w:rsidRPr="00396510">
              <w:t>ИТОГО</w:t>
            </w:r>
          </w:p>
        </w:tc>
        <w:tc>
          <w:tcPr>
            <w:tcW w:w="746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861" w:type="pct"/>
          </w:tcPr>
          <w:p w:rsidR="00594702" w:rsidRPr="00396510" w:rsidRDefault="00594702" w:rsidP="00AE7FD7">
            <w:pPr>
              <w:jc w:val="both"/>
            </w:pPr>
          </w:p>
        </w:tc>
        <w:tc>
          <w:tcPr>
            <w:tcW w:w="857" w:type="pct"/>
          </w:tcPr>
          <w:p w:rsidR="00594702" w:rsidRPr="00396510" w:rsidRDefault="00594702" w:rsidP="00AE7FD7">
            <w:pPr>
              <w:tabs>
                <w:tab w:val="left" w:pos="1104"/>
              </w:tabs>
            </w:pPr>
          </w:p>
        </w:tc>
        <w:tc>
          <w:tcPr>
            <w:tcW w:w="739" w:type="pct"/>
          </w:tcPr>
          <w:p w:rsidR="00594702" w:rsidRPr="00396510" w:rsidRDefault="00594702" w:rsidP="00AE7FD7">
            <w:pPr>
              <w:tabs>
                <w:tab w:val="left" w:pos="1104"/>
              </w:tabs>
            </w:pPr>
          </w:p>
        </w:tc>
        <w:tc>
          <w:tcPr>
            <w:tcW w:w="493" w:type="pct"/>
          </w:tcPr>
          <w:p w:rsidR="00594702" w:rsidRPr="00396510" w:rsidRDefault="00594702" w:rsidP="00AE7FD7">
            <w:pPr>
              <w:jc w:val="both"/>
            </w:pPr>
          </w:p>
        </w:tc>
      </w:tr>
    </w:tbl>
    <w:p w:rsidR="00594702" w:rsidRPr="00396510" w:rsidRDefault="00594702" w:rsidP="00396510">
      <w:pPr>
        <w:autoSpaceDE w:val="0"/>
        <w:autoSpaceDN w:val="0"/>
        <w:adjustRightInd w:val="0"/>
      </w:pPr>
    </w:p>
    <w:p w:rsidR="00594702" w:rsidRPr="00396510" w:rsidRDefault="00594702" w:rsidP="00396510">
      <w:pPr>
        <w:autoSpaceDE w:val="0"/>
        <w:autoSpaceDN w:val="0"/>
        <w:adjustRightInd w:val="0"/>
        <w:jc w:val="both"/>
      </w:pPr>
      <w:r w:rsidRPr="00396510">
        <w:t xml:space="preserve">Размер субсидии рассчитывается по формуле: </w:t>
      </w:r>
      <w:hyperlink r:id="rId24" w:history="1">
        <w:r w:rsidRPr="00396510">
          <w:t>«Итого»</w:t>
        </w:r>
        <w:r>
          <w:t xml:space="preserve"> </w:t>
        </w:r>
        <w:r w:rsidRPr="00396510">
          <w:t>графы 7</w:t>
        </w:r>
      </w:hyperlink>
      <w:r w:rsidRPr="00396510">
        <w:t xml:space="preserve"> х </w:t>
      </w:r>
      <w:r w:rsidR="00C87F2F">
        <w:t>70</w:t>
      </w:r>
      <w:r w:rsidRPr="00396510">
        <w:t xml:space="preserve"> процентов, но не более </w:t>
      </w:r>
      <w:r>
        <w:t xml:space="preserve">             1</w:t>
      </w:r>
      <w:r w:rsidRPr="007355E5">
        <w:t xml:space="preserve"> (</w:t>
      </w:r>
      <w:r>
        <w:t xml:space="preserve">одного) миллиона </w:t>
      </w:r>
      <w:r w:rsidRPr="007355E5">
        <w:t>рублей</w:t>
      </w:r>
      <w:r w:rsidRPr="008A547F">
        <w:t xml:space="preserve"> </w:t>
      </w:r>
      <w:r w:rsidRPr="00396510">
        <w:t>на одного субъекта малого и среднего предпринимательства.</w:t>
      </w:r>
    </w:p>
    <w:p w:rsidR="00594702" w:rsidRPr="00396510" w:rsidRDefault="00594702" w:rsidP="00396510">
      <w:pPr>
        <w:autoSpaceDE w:val="0"/>
        <w:autoSpaceDN w:val="0"/>
        <w:adjustRightInd w:val="0"/>
      </w:pPr>
    </w:p>
    <w:p w:rsidR="00594702" w:rsidRPr="00396510" w:rsidRDefault="00594702" w:rsidP="00396510">
      <w:pPr>
        <w:autoSpaceDE w:val="0"/>
        <w:autoSpaceDN w:val="0"/>
        <w:adjustRightInd w:val="0"/>
      </w:pPr>
      <w:r w:rsidRPr="00396510">
        <w:t>Размер субсидии составляет: _________________________________ рублей.</w:t>
      </w:r>
    </w:p>
    <w:p w:rsidR="00594702" w:rsidRPr="00396510" w:rsidRDefault="00594702" w:rsidP="00396510">
      <w:pPr>
        <w:autoSpaceDE w:val="0"/>
        <w:autoSpaceDN w:val="0"/>
        <w:adjustRightInd w:val="0"/>
      </w:pPr>
    </w:p>
    <w:tbl>
      <w:tblPr>
        <w:tblW w:w="9498" w:type="dxa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9498"/>
      </w:tblGrid>
      <w:tr w:rsidR="00594702" w:rsidRPr="00396510">
        <w:tc>
          <w:tcPr>
            <w:tcW w:w="9498" w:type="dxa"/>
          </w:tcPr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>Руководитель юридического лица / индивидуальный предприниматель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>___________________________________________</w:t>
            </w:r>
            <w:r w:rsidR="00C87F2F">
              <w:t xml:space="preserve"> </w:t>
            </w:r>
            <w:r w:rsidRPr="00396510">
              <w:t>(фамилия, имя, отчество)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 xml:space="preserve">                                               (подпись)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>Главный бухгалтер __________________________</w:t>
            </w:r>
            <w:r w:rsidR="00C87F2F">
              <w:t xml:space="preserve"> </w:t>
            </w:r>
            <w:r w:rsidRPr="00396510">
              <w:t>(фамилия, имя, отчество)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 xml:space="preserve">                                               (подпись)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>Дата______________</w:t>
            </w:r>
          </w:p>
          <w:p w:rsidR="00594702" w:rsidRPr="00396510" w:rsidRDefault="00594702" w:rsidP="00AE7FD7">
            <w:pPr>
              <w:autoSpaceDE w:val="0"/>
              <w:autoSpaceDN w:val="0"/>
              <w:adjustRightInd w:val="0"/>
            </w:pPr>
            <w:r w:rsidRPr="00396510">
              <w:t>М.П.</w:t>
            </w:r>
          </w:p>
        </w:tc>
      </w:tr>
    </w:tbl>
    <w:p w:rsidR="00594702" w:rsidRPr="00396510" w:rsidRDefault="00594702" w:rsidP="007575E6"/>
    <w:p w:rsidR="00594702" w:rsidRDefault="00594702" w:rsidP="00396510">
      <w:pPr>
        <w:autoSpaceDE w:val="0"/>
        <w:autoSpaceDN w:val="0"/>
        <w:adjustRightInd w:val="0"/>
      </w:pPr>
      <w:r w:rsidRPr="00396510">
        <w:t xml:space="preserve">в случае осуществления затрат (расходов) в иностранной валюте пересчет на рубли осуществляется по курсу ЦБ РФ на дату платежа. </w:t>
      </w:r>
    </w:p>
    <w:p w:rsidR="00594702" w:rsidRDefault="00594702" w:rsidP="00396510">
      <w:pPr>
        <w:autoSpaceDE w:val="0"/>
        <w:autoSpaceDN w:val="0"/>
        <w:adjustRightInd w:val="0"/>
      </w:pPr>
    </w:p>
    <w:p w:rsidR="00594702" w:rsidRDefault="00594702" w:rsidP="00396510">
      <w:pPr>
        <w:autoSpaceDE w:val="0"/>
        <w:autoSpaceDN w:val="0"/>
        <w:adjustRightInd w:val="0"/>
      </w:pPr>
    </w:p>
    <w:p w:rsidR="00594702" w:rsidRDefault="00594702" w:rsidP="00396510">
      <w:pPr>
        <w:autoSpaceDE w:val="0"/>
        <w:autoSpaceDN w:val="0"/>
        <w:adjustRightInd w:val="0"/>
      </w:pPr>
    </w:p>
    <w:p w:rsidR="00594702" w:rsidRDefault="00594702" w:rsidP="00396510">
      <w:pPr>
        <w:autoSpaceDE w:val="0"/>
        <w:autoSpaceDN w:val="0"/>
        <w:adjustRightInd w:val="0"/>
      </w:pPr>
    </w:p>
    <w:p w:rsidR="00594702" w:rsidRDefault="00594702" w:rsidP="00396510">
      <w:pPr>
        <w:autoSpaceDE w:val="0"/>
        <w:autoSpaceDN w:val="0"/>
        <w:adjustRightInd w:val="0"/>
      </w:pPr>
    </w:p>
    <w:p w:rsidR="00594702" w:rsidRPr="00F86E76" w:rsidRDefault="00594702" w:rsidP="00F86E76">
      <w:pPr>
        <w:autoSpaceDE w:val="0"/>
        <w:autoSpaceDN w:val="0"/>
        <w:adjustRightInd w:val="0"/>
        <w:ind w:left="3540" w:firstLine="708"/>
      </w:pPr>
      <w:r w:rsidRPr="00F86E76">
        <w:lastRenderedPageBreak/>
        <w:t>РАСЧЕТ</w:t>
      </w:r>
    </w:p>
    <w:p w:rsidR="00594702" w:rsidRPr="00F86E76" w:rsidRDefault="00594702" w:rsidP="00F86E76">
      <w:pPr>
        <w:widowControl w:val="0"/>
        <w:autoSpaceDE w:val="0"/>
        <w:autoSpaceDN w:val="0"/>
        <w:adjustRightInd w:val="0"/>
        <w:ind w:firstLine="540"/>
        <w:jc w:val="center"/>
      </w:pPr>
      <w:r w:rsidRPr="00F86E76">
        <w:t xml:space="preserve">размера субсидии, предоставляемой субъекту малого и среднего предпринимательства из бюджета </w:t>
      </w:r>
      <w:r w:rsidR="00A03B2E">
        <w:t xml:space="preserve">  городского округа Истра</w:t>
      </w:r>
      <w:r>
        <w:t xml:space="preserve"> </w:t>
      </w:r>
      <w:r w:rsidRPr="00F86E76">
        <w:t>Московской области, на частичную</w:t>
      </w:r>
      <w:r>
        <w:t xml:space="preserve"> </w:t>
      </w:r>
      <w:hyperlink r:id="rId25" w:history="1">
        <w:r w:rsidRPr="00F86E76">
          <w:t>компенсаци</w:t>
        </w:r>
      </w:hyperlink>
      <w:r w:rsidRPr="00F86E76">
        <w:t>ю субъектам МСП затрат, связанных с приобретением оборудования в целях создания и (или) развития и (или)</w:t>
      </w:r>
      <w:r>
        <w:t xml:space="preserve"> </w:t>
      </w:r>
      <w:r w:rsidRPr="00F86E76">
        <w:t>модернизации производства товаров (работ, услуг);</w:t>
      </w:r>
    </w:p>
    <w:p w:rsidR="00594702" w:rsidRPr="00F86E76" w:rsidRDefault="00594702" w:rsidP="00F86E76">
      <w:pPr>
        <w:jc w:val="center"/>
      </w:pPr>
      <w:r w:rsidRPr="00F86E76">
        <w:t>__________________________________________________________________</w:t>
      </w:r>
    </w:p>
    <w:p w:rsidR="00594702" w:rsidRPr="00F86E76" w:rsidRDefault="00594702" w:rsidP="00F86E76">
      <w:pPr>
        <w:jc w:val="center"/>
      </w:pPr>
      <w:r w:rsidRPr="00F86E76">
        <w:t>(полное наименование юридического лица / ФИО индивидуального предпринимателя)</w:t>
      </w:r>
    </w:p>
    <w:p w:rsidR="00594702" w:rsidRPr="00F86E76" w:rsidRDefault="00594702" w:rsidP="00F86E76">
      <w:pPr>
        <w:autoSpaceDE w:val="0"/>
        <w:autoSpaceDN w:val="0"/>
        <w:adjustRightInd w:val="0"/>
      </w:pPr>
    </w:p>
    <w:tbl>
      <w:tblPr>
        <w:tblW w:w="4944" w:type="pct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588"/>
        <w:gridCol w:w="2154"/>
        <w:gridCol w:w="1851"/>
        <w:gridCol w:w="2007"/>
        <w:gridCol w:w="1853"/>
        <w:gridCol w:w="1851"/>
      </w:tblGrid>
      <w:tr w:rsidR="00594702" w:rsidRPr="00F86E76">
        <w:tc>
          <w:tcPr>
            <w:tcW w:w="285" w:type="pct"/>
          </w:tcPr>
          <w:p w:rsidR="00594702" w:rsidRPr="00F86E76" w:rsidRDefault="00594702" w:rsidP="00AE7FD7">
            <w:pPr>
              <w:jc w:val="center"/>
            </w:pPr>
            <w:r w:rsidRPr="00F86E76">
              <w:t>№ п/п</w:t>
            </w:r>
          </w:p>
        </w:tc>
        <w:tc>
          <w:tcPr>
            <w:tcW w:w="1045" w:type="pct"/>
          </w:tcPr>
          <w:p w:rsidR="00594702" w:rsidRPr="00F86E76" w:rsidRDefault="00594702" w:rsidP="00AE7FD7">
            <w:pPr>
              <w:jc w:val="center"/>
            </w:pPr>
            <w:r w:rsidRPr="00F86E76">
              <w:t>Наименование расходов</w:t>
            </w:r>
          </w:p>
        </w:tc>
        <w:tc>
          <w:tcPr>
            <w:tcW w:w="898" w:type="pct"/>
          </w:tcPr>
          <w:p w:rsidR="00594702" w:rsidRPr="00F86E76" w:rsidRDefault="00594702" w:rsidP="00AE7FD7">
            <w:pPr>
              <w:jc w:val="center"/>
            </w:pPr>
            <w:r w:rsidRPr="00F86E76">
              <w:t>№, дата заключения договора на приобретение оборудования</w:t>
            </w:r>
          </w:p>
        </w:tc>
        <w:tc>
          <w:tcPr>
            <w:tcW w:w="974" w:type="pct"/>
          </w:tcPr>
          <w:p w:rsidR="00594702" w:rsidRPr="00F86E76" w:rsidRDefault="00594702" w:rsidP="00AE7FD7">
            <w:pPr>
              <w:jc w:val="center"/>
            </w:pPr>
            <w:r w:rsidRPr="00F86E76">
              <w:t xml:space="preserve">Стоимость оборудования (в соответствии с договором), </w:t>
            </w:r>
          </w:p>
          <w:p w:rsidR="00594702" w:rsidRPr="00F86E76" w:rsidRDefault="00594702" w:rsidP="00AE7FD7">
            <w:pPr>
              <w:jc w:val="center"/>
            </w:pPr>
            <w:r w:rsidRPr="00F86E76">
              <w:t>в руб.</w:t>
            </w:r>
          </w:p>
        </w:tc>
        <w:tc>
          <w:tcPr>
            <w:tcW w:w="899" w:type="pct"/>
          </w:tcPr>
          <w:p w:rsidR="00594702" w:rsidRPr="00F86E76" w:rsidRDefault="00594702" w:rsidP="00AE7FD7">
            <w:pPr>
              <w:jc w:val="center"/>
            </w:pPr>
            <w:r w:rsidRPr="00F86E76">
              <w:t>Страна производитель,</w:t>
            </w:r>
          </w:p>
          <w:p w:rsidR="00594702" w:rsidRPr="00F86E76" w:rsidRDefault="00594702" w:rsidP="00AE7FD7">
            <w:pPr>
              <w:jc w:val="center"/>
            </w:pPr>
            <w:r w:rsidRPr="00F86E76">
              <w:t xml:space="preserve">срок эксплуатации до приобретения </w:t>
            </w:r>
          </w:p>
        </w:tc>
        <w:tc>
          <w:tcPr>
            <w:tcW w:w="898" w:type="pct"/>
          </w:tcPr>
          <w:p w:rsidR="00594702" w:rsidRPr="00F86E76" w:rsidRDefault="00594702" w:rsidP="00AE7FD7">
            <w:pPr>
              <w:jc w:val="center"/>
            </w:pPr>
            <w:r w:rsidRPr="00F86E76">
              <w:t>№ и дата платежного поручения</w:t>
            </w:r>
          </w:p>
        </w:tc>
      </w:tr>
      <w:tr w:rsidR="00594702" w:rsidRPr="00F86E76">
        <w:tc>
          <w:tcPr>
            <w:tcW w:w="285" w:type="pct"/>
          </w:tcPr>
          <w:p w:rsidR="00594702" w:rsidRPr="00F86E76" w:rsidRDefault="00594702" w:rsidP="00AE7FD7">
            <w:pPr>
              <w:jc w:val="center"/>
            </w:pPr>
            <w:r w:rsidRPr="00F86E76">
              <w:t>1</w:t>
            </w:r>
          </w:p>
        </w:tc>
        <w:tc>
          <w:tcPr>
            <w:tcW w:w="1045" w:type="pct"/>
          </w:tcPr>
          <w:p w:rsidR="00594702" w:rsidRPr="00F86E76" w:rsidRDefault="00594702" w:rsidP="00AE7FD7">
            <w:pPr>
              <w:jc w:val="center"/>
            </w:pPr>
            <w:r w:rsidRPr="00F86E76">
              <w:t>2</w:t>
            </w:r>
          </w:p>
        </w:tc>
        <w:tc>
          <w:tcPr>
            <w:tcW w:w="898" w:type="pct"/>
          </w:tcPr>
          <w:p w:rsidR="00594702" w:rsidRPr="00F86E76" w:rsidRDefault="00594702" w:rsidP="00AE7FD7">
            <w:pPr>
              <w:jc w:val="center"/>
            </w:pPr>
            <w:r w:rsidRPr="00F86E76">
              <w:t>3</w:t>
            </w:r>
          </w:p>
        </w:tc>
        <w:tc>
          <w:tcPr>
            <w:tcW w:w="974" w:type="pct"/>
          </w:tcPr>
          <w:p w:rsidR="00594702" w:rsidRPr="00F86E76" w:rsidRDefault="00594702" w:rsidP="00AE7FD7">
            <w:pPr>
              <w:jc w:val="center"/>
            </w:pPr>
            <w:r w:rsidRPr="00F86E76">
              <w:t>4</w:t>
            </w:r>
          </w:p>
        </w:tc>
        <w:tc>
          <w:tcPr>
            <w:tcW w:w="899" w:type="pct"/>
          </w:tcPr>
          <w:p w:rsidR="00594702" w:rsidRPr="00F86E76" w:rsidRDefault="00594702" w:rsidP="00AE7FD7">
            <w:pPr>
              <w:tabs>
                <w:tab w:val="left" w:pos="1104"/>
              </w:tabs>
              <w:jc w:val="center"/>
            </w:pPr>
            <w:r w:rsidRPr="00F86E76">
              <w:t>5</w:t>
            </w:r>
          </w:p>
        </w:tc>
        <w:tc>
          <w:tcPr>
            <w:tcW w:w="898" w:type="pct"/>
          </w:tcPr>
          <w:p w:rsidR="00594702" w:rsidRPr="00F86E76" w:rsidRDefault="00594702" w:rsidP="00AE7FD7">
            <w:pPr>
              <w:tabs>
                <w:tab w:val="left" w:pos="1104"/>
              </w:tabs>
              <w:jc w:val="center"/>
            </w:pPr>
            <w:r w:rsidRPr="00F86E76">
              <w:t>6</w:t>
            </w:r>
          </w:p>
        </w:tc>
      </w:tr>
      <w:tr w:rsidR="00594702" w:rsidRPr="00F86E76">
        <w:tc>
          <w:tcPr>
            <w:tcW w:w="285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1045" w:type="pct"/>
          </w:tcPr>
          <w:p w:rsidR="00594702" w:rsidRPr="00F86E76" w:rsidRDefault="00594702" w:rsidP="00AE7FD7">
            <w:r w:rsidRPr="00F86E76">
              <w:t>В составе должно быть указано:</w:t>
            </w:r>
          </w:p>
          <w:p w:rsidR="00594702" w:rsidRPr="00F86E76" w:rsidRDefault="00594702" w:rsidP="00AE7FD7">
            <w:r w:rsidRPr="00F86E76">
              <w:t xml:space="preserve">- наименование оборудования; </w:t>
            </w:r>
          </w:p>
          <w:p w:rsidR="00594702" w:rsidRPr="00F86E76" w:rsidRDefault="00594702" w:rsidP="00AE7FD7">
            <w:pPr>
              <w:jc w:val="both"/>
            </w:pPr>
            <w:r w:rsidRPr="00F86E76">
              <w:t xml:space="preserve">- марка, </w:t>
            </w:r>
          </w:p>
          <w:p w:rsidR="00594702" w:rsidRPr="00F86E76" w:rsidRDefault="00594702" w:rsidP="00AE7FD7">
            <w:pPr>
              <w:jc w:val="both"/>
            </w:pPr>
            <w:r w:rsidRPr="00F86E76">
              <w:t>- серия.</w:t>
            </w:r>
          </w:p>
          <w:p w:rsidR="00594702" w:rsidRPr="00F86E76" w:rsidRDefault="00594702" w:rsidP="00AE7FD7">
            <w:pPr>
              <w:jc w:val="both"/>
            </w:pPr>
          </w:p>
        </w:tc>
        <w:tc>
          <w:tcPr>
            <w:tcW w:w="898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974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899" w:type="pct"/>
          </w:tcPr>
          <w:p w:rsidR="00594702" w:rsidRPr="00F86E76" w:rsidRDefault="00594702" w:rsidP="00AE7FD7">
            <w:pPr>
              <w:tabs>
                <w:tab w:val="left" w:pos="1104"/>
              </w:tabs>
            </w:pPr>
          </w:p>
        </w:tc>
        <w:tc>
          <w:tcPr>
            <w:tcW w:w="898" w:type="pct"/>
          </w:tcPr>
          <w:p w:rsidR="00594702" w:rsidRPr="00F86E76" w:rsidRDefault="00594702" w:rsidP="00AE7FD7">
            <w:pPr>
              <w:tabs>
                <w:tab w:val="left" w:pos="1104"/>
              </w:tabs>
            </w:pPr>
          </w:p>
        </w:tc>
      </w:tr>
      <w:tr w:rsidR="00594702" w:rsidRPr="00F86E76">
        <w:tc>
          <w:tcPr>
            <w:tcW w:w="285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1045" w:type="pct"/>
          </w:tcPr>
          <w:p w:rsidR="00594702" w:rsidRPr="00F86E76" w:rsidRDefault="00594702" w:rsidP="00AE7FD7">
            <w:pPr>
              <w:jc w:val="both"/>
            </w:pPr>
            <w:r w:rsidRPr="00F86E76">
              <w:t>ИТОГО</w:t>
            </w:r>
          </w:p>
        </w:tc>
        <w:tc>
          <w:tcPr>
            <w:tcW w:w="898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974" w:type="pct"/>
          </w:tcPr>
          <w:p w:rsidR="00594702" w:rsidRPr="00F86E76" w:rsidRDefault="00594702" w:rsidP="00AE7FD7">
            <w:pPr>
              <w:jc w:val="both"/>
            </w:pPr>
          </w:p>
        </w:tc>
        <w:tc>
          <w:tcPr>
            <w:tcW w:w="899" w:type="pct"/>
          </w:tcPr>
          <w:p w:rsidR="00594702" w:rsidRPr="00F86E76" w:rsidRDefault="00594702" w:rsidP="00AE7FD7">
            <w:pPr>
              <w:tabs>
                <w:tab w:val="left" w:pos="1104"/>
              </w:tabs>
            </w:pPr>
          </w:p>
        </w:tc>
        <w:tc>
          <w:tcPr>
            <w:tcW w:w="898" w:type="pct"/>
          </w:tcPr>
          <w:p w:rsidR="00594702" w:rsidRPr="00F86E76" w:rsidRDefault="00594702" w:rsidP="00AE7FD7">
            <w:pPr>
              <w:tabs>
                <w:tab w:val="left" w:pos="1104"/>
              </w:tabs>
            </w:pPr>
          </w:p>
        </w:tc>
      </w:tr>
    </w:tbl>
    <w:p w:rsidR="00594702" w:rsidRPr="00F86E76" w:rsidRDefault="00594702" w:rsidP="00F86E76">
      <w:pPr>
        <w:autoSpaceDE w:val="0"/>
        <w:autoSpaceDN w:val="0"/>
        <w:adjustRightInd w:val="0"/>
        <w:ind w:left="1069"/>
      </w:pPr>
    </w:p>
    <w:p w:rsidR="00594702" w:rsidRPr="00F86E76" w:rsidRDefault="00594702" w:rsidP="00F86E76">
      <w:pPr>
        <w:autoSpaceDE w:val="0"/>
        <w:autoSpaceDN w:val="0"/>
        <w:adjustRightInd w:val="0"/>
        <w:jc w:val="both"/>
      </w:pPr>
      <w:r w:rsidRPr="00F86E76">
        <w:t xml:space="preserve">Размер субсидии рассчитывается по формуле: </w:t>
      </w:r>
      <w:hyperlink r:id="rId26" w:history="1">
        <w:r w:rsidRPr="00F86E76">
          <w:t>«Итого»</w:t>
        </w:r>
        <w:r>
          <w:t xml:space="preserve"> </w:t>
        </w:r>
        <w:r w:rsidRPr="00F86E76">
          <w:t>графы 4</w:t>
        </w:r>
      </w:hyperlink>
      <w:r w:rsidRPr="00F86E76">
        <w:t xml:space="preserve"> х 50 процентов, но не более </w:t>
      </w:r>
      <w:r>
        <w:t xml:space="preserve">               1</w:t>
      </w:r>
      <w:r w:rsidRPr="007355E5">
        <w:t xml:space="preserve"> (</w:t>
      </w:r>
      <w:r>
        <w:t xml:space="preserve">одного) миллиона </w:t>
      </w:r>
      <w:r w:rsidRPr="007355E5">
        <w:t>рублей</w:t>
      </w:r>
      <w:r w:rsidRPr="008A547F">
        <w:t xml:space="preserve"> </w:t>
      </w:r>
      <w:r w:rsidRPr="00F86E76">
        <w:t>на одного субъекта малого и среднего предпринимательства.</w:t>
      </w:r>
    </w:p>
    <w:p w:rsidR="00594702" w:rsidRPr="00F86E76" w:rsidRDefault="00594702" w:rsidP="00F86E76">
      <w:pPr>
        <w:autoSpaceDE w:val="0"/>
        <w:autoSpaceDN w:val="0"/>
        <w:adjustRightInd w:val="0"/>
      </w:pPr>
    </w:p>
    <w:p w:rsidR="00594702" w:rsidRPr="00F86E76" w:rsidRDefault="00594702" w:rsidP="00F86E76">
      <w:pPr>
        <w:autoSpaceDE w:val="0"/>
        <w:autoSpaceDN w:val="0"/>
        <w:adjustRightInd w:val="0"/>
      </w:pPr>
      <w:r w:rsidRPr="00F86E76">
        <w:t>Размер субсидии составляет: _________________________________ рублей.</w:t>
      </w:r>
    </w:p>
    <w:p w:rsidR="00594702" w:rsidRPr="00F86E76" w:rsidRDefault="00594702" w:rsidP="00F86E76">
      <w:pPr>
        <w:autoSpaceDE w:val="0"/>
        <w:autoSpaceDN w:val="0"/>
        <w:adjustRightInd w:val="0"/>
        <w:ind w:left="1069"/>
      </w:pPr>
    </w:p>
    <w:p w:rsidR="00594702" w:rsidRPr="00F86E76" w:rsidRDefault="00594702" w:rsidP="00F86E76">
      <w:pPr>
        <w:autoSpaceDE w:val="0"/>
        <w:autoSpaceDN w:val="0"/>
        <w:adjustRightInd w:val="0"/>
        <w:ind w:left="1069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9498"/>
      </w:tblGrid>
      <w:tr w:rsidR="00594702" w:rsidRPr="00F86E76">
        <w:tc>
          <w:tcPr>
            <w:tcW w:w="9498" w:type="dxa"/>
          </w:tcPr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>Руководитель юридического лица / индивидуальный предприниматель</w:t>
            </w: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>______________________(подпись) ____________</w:t>
            </w:r>
            <w:r w:rsidR="00C87F2F">
              <w:t xml:space="preserve"> </w:t>
            </w:r>
            <w:r w:rsidRPr="00F86E76">
              <w:t>(фамилия, имя, отчество)</w:t>
            </w: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>Главный бухгалтер</w:t>
            </w: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 xml:space="preserve"> ______________________(подпись) ___________ (фамилия, имя, отчество)</w:t>
            </w: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>Дата</w:t>
            </w: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</w:p>
          <w:p w:rsidR="00594702" w:rsidRPr="00F86E76" w:rsidRDefault="00594702" w:rsidP="00AE7FD7">
            <w:pPr>
              <w:autoSpaceDE w:val="0"/>
              <w:autoSpaceDN w:val="0"/>
              <w:adjustRightInd w:val="0"/>
            </w:pPr>
            <w:r w:rsidRPr="00F86E76">
              <w:t>М.П.</w:t>
            </w:r>
          </w:p>
        </w:tc>
      </w:tr>
    </w:tbl>
    <w:p w:rsidR="00594702" w:rsidRPr="00F86E76" w:rsidRDefault="00594702" w:rsidP="00F86E76">
      <w:pPr>
        <w:autoSpaceDE w:val="0"/>
        <w:autoSpaceDN w:val="0"/>
        <w:adjustRightInd w:val="0"/>
      </w:pPr>
      <w:r w:rsidRPr="00F86E76">
        <w:tab/>
      </w:r>
    </w:p>
    <w:p w:rsidR="00594702" w:rsidRPr="00F2579D" w:rsidRDefault="00594702" w:rsidP="00EC3F84">
      <w:pPr>
        <w:autoSpaceDE w:val="0"/>
        <w:autoSpaceDN w:val="0"/>
        <w:adjustRightInd w:val="0"/>
      </w:pPr>
      <w:r w:rsidRPr="00F86E76">
        <w:t>в случае осуществления затрат (расходов) в иностранной валюте пересчет на рубли осуществляется по курсу ЦБ РФ на дату платежа.</w:t>
      </w:r>
      <w:r w:rsidRPr="00754CFB">
        <w:rPr>
          <w:sz w:val="28"/>
          <w:szCs w:val="28"/>
        </w:rPr>
        <w:t xml:space="preserve"> </w:t>
      </w:r>
      <w:r w:rsidRPr="00396510">
        <w:br w:type="page"/>
      </w:r>
    </w:p>
    <w:bookmarkEnd w:id="14"/>
    <w:bookmarkEnd w:id="15"/>
    <w:p w:rsidR="00594702" w:rsidRPr="008628A9" w:rsidRDefault="00594702" w:rsidP="007575E6">
      <w:pPr>
        <w:jc w:val="right"/>
      </w:pPr>
      <w:r w:rsidRPr="008628A9">
        <w:t xml:space="preserve">Приложение № </w:t>
      </w:r>
      <w:r>
        <w:t>7</w:t>
      </w:r>
    </w:p>
    <w:p w:rsidR="00594702" w:rsidRPr="008628A9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628A9">
        <w:t xml:space="preserve">к Порядку проведения </w:t>
      </w:r>
    </w:p>
    <w:p w:rsidR="00594702" w:rsidRPr="008628A9" w:rsidRDefault="00594702" w:rsidP="007575E6">
      <w:pPr>
        <w:widowControl w:val="0"/>
        <w:autoSpaceDE w:val="0"/>
        <w:autoSpaceDN w:val="0"/>
        <w:adjustRightInd w:val="0"/>
        <w:ind w:left="6372"/>
        <w:jc w:val="right"/>
      </w:pPr>
      <w:r w:rsidRPr="008628A9">
        <w:t>конкурсного отбора</w:t>
      </w:r>
    </w:p>
    <w:p w:rsidR="00594702" w:rsidRPr="008628A9" w:rsidRDefault="00594702" w:rsidP="007575E6">
      <w:pPr>
        <w:widowControl w:val="0"/>
        <w:autoSpaceDE w:val="0"/>
        <w:autoSpaceDN w:val="0"/>
        <w:adjustRightInd w:val="0"/>
        <w:jc w:val="right"/>
      </w:pPr>
    </w:p>
    <w:p w:rsidR="00594702" w:rsidRPr="00256967" w:rsidRDefault="00594702" w:rsidP="007575E6">
      <w:pPr>
        <w:widowControl w:val="0"/>
        <w:autoSpaceDE w:val="0"/>
        <w:autoSpaceDN w:val="0"/>
        <w:adjustRightInd w:val="0"/>
        <w:jc w:val="both"/>
        <w:rPr>
          <w:highlight w:val="yellow"/>
        </w:rPr>
      </w:pP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</w:p>
    <w:p w:rsidR="00594702" w:rsidRPr="008628A9" w:rsidRDefault="00594702" w:rsidP="00D439B4">
      <w:pPr>
        <w:widowControl w:val="0"/>
        <w:autoSpaceDE w:val="0"/>
        <w:autoSpaceDN w:val="0"/>
        <w:adjustRightInd w:val="0"/>
        <w:ind w:firstLine="708"/>
        <w:jc w:val="center"/>
        <w:rPr>
          <w:b/>
          <w:bCs/>
        </w:rPr>
      </w:pPr>
      <w:r w:rsidRPr="008628A9">
        <w:rPr>
          <w:b/>
          <w:bCs/>
        </w:rPr>
        <w:t xml:space="preserve">Перечень приоритетных видов деятельности субъектов малого и среднего предпринимательства на получение субсидий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  <w:rPr>
          <w:b/>
          <w:bCs/>
        </w:rPr>
      </w:pPr>
      <w:r w:rsidRPr="008628A9">
        <w:rPr>
          <w:b/>
          <w:bCs/>
        </w:rPr>
        <w:tab/>
        <w:t>1. Общероссийский классификатор видов экономической деятельности (ОК</w:t>
      </w:r>
      <w:r w:rsidR="00160552">
        <w:rPr>
          <w:b/>
          <w:bCs/>
        </w:rPr>
        <w:t xml:space="preserve"> </w:t>
      </w:r>
      <w:r w:rsidRPr="008628A9">
        <w:rPr>
          <w:b/>
          <w:bCs/>
        </w:rPr>
        <w:t xml:space="preserve">029-2014 (КДЕС Ред. 2).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 xml:space="preserve">1.1. Раздел А. Сельское, лесное хозяйство, охота, рыболовство и рыбоводство (за исключением кода 01.7 Охота, отлов и отстрел диких животных, включая предоставление услуг в этих областях).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 xml:space="preserve">1.2. Раздел С. Обрабатывающие производства.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 xml:space="preserve">1.3. Раздел F. Строительство (в случае приобретения спецтехники).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>
        <w:tab/>
        <w:t xml:space="preserve">1.4. </w:t>
      </w:r>
      <w:r w:rsidRPr="008628A9">
        <w:t xml:space="preserve">Раздел М. Деятельность профессиональная, научная и техническая, код 75 Деятельность ветеринарная.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>1.5. Раздел Р. Образование.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 xml:space="preserve">1.6. Раздел </w:t>
      </w:r>
      <w:r w:rsidRPr="008628A9">
        <w:rPr>
          <w:lang w:val="en-US"/>
        </w:rPr>
        <w:t>Q</w:t>
      </w:r>
      <w:r w:rsidRPr="008628A9">
        <w:t xml:space="preserve">. Деятельность в области здравоохранение и социальных услуг. </w:t>
      </w:r>
    </w:p>
    <w:p w:rsidR="00594702" w:rsidRPr="008628A9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ab/>
        <w:t xml:space="preserve">1.7. Раздел </w:t>
      </w:r>
      <w:r w:rsidRPr="008628A9">
        <w:rPr>
          <w:lang w:val="en-US"/>
        </w:rPr>
        <w:t>R</w:t>
      </w:r>
      <w:r w:rsidRPr="008628A9">
        <w:t xml:space="preserve">. Деятельность в области культуры, спорта, организации досуга и развлечений, код 91 Деятельность библиотек, архивов, музеев и прочих объектов культуры. </w:t>
      </w:r>
    </w:p>
    <w:p w:rsidR="00594702" w:rsidRDefault="00594702" w:rsidP="00D439B4">
      <w:pPr>
        <w:widowControl w:val="0"/>
        <w:autoSpaceDE w:val="0"/>
        <w:autoSpaceDN w:val="0"/>
        <w:adjustRightInd w:val="0"/>
        <w:jc w:val="both"/>
      </w:pPr>
      <w:r w:rsidRPr="008628A9">
        <w:t xml:space="preserve">            1.8. Раздел </w:t>
      </w:r>
      <w:r>
        <w:rPr>
          <w:lang w:val="en-US"/>
        </w:rPr>
        <w:t>S</w:t>
      </w:r>
      <w:r w:rsidRPr="00542D9D">
        <w:t xml:space="preserve">. </w:t>
      </w:r>
      <w:r w:rsidRPr="008628A9">
        <w:t>Предоставление прочих видов услуг, код 95 Ремонт компьютеров, предметов личного потребления и хозяйственно-бытового назначения и код 96 Деятельность по предоставлению прочих персональных услуг</w:t>
      </w:r>
      <w:r>
        <w:t>.</w:t>
      </w: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2A5B" w:rsidRDefault="00592A5B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Pr="008A547F" w:rsidRDefault="00594702" w:rsidP="004A39D8">
      <w:pPr>
        <w:pStyle w:val="afa"/>
        <w:spacing w:line="100" w:lineRule="atLeast"/>
        <w:ind w:firstLine="5760"/>
        <w:jc w:val="right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lastRenderedPageBreak/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№2 </w:t>
      </w:r>
      <w:r w:rsidRPr="008A54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702" w:rsidRDefault="00594702" w:rsidP="004A39D8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61FE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61FE5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94702" w:rsidRDefault="00594702" w:rsidP="00C10D62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594702" w:rsidRPr="003C38E5" w:rsidRDefault="00594702" w:rsidP="00C10D62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38E5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_______ </w:t>
      </w:r>
      <w:r w:rsidRPr="003C38E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C38E5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______</w:t>
      </w:r>
    </w:p>
    <w:p w:rsidR="00594702" w:rsidRDefault="00594702" w:rsidP="001D4567">
      <w:pPr>
        <w:pStyle w:val="ConsPlusNormal"/>
        <w:ind w:left="4956"/>
        <w:jc w:val="right"/>
        <w:rPr>
          <w:sz w:val="24"/>
          <w:szCs w:val="24"/>
        </w:rPr>
      </w:pPr>
    </w:p>
    <w:p w:rsidR="00594702" w:rsidRPr="004A39D8" w:rsidRDefault="00594702" w:rsidP="004A39D8">
      <w:pPr>
        <w:pStyle w:val="ConsNormal"/>
        <w:widowControl/>
        <w:ind w:left="5954" w:firstLine="0"/>
        <w:rPr>
          <w:rFonts w:ascii="Times New Roman" w:hAnsi="Times New Roman" w:cs="Times New Roman"/>
          <w:sz w:val="24"/>
          <w:szCs w:val="24"/>
        </w:rPr>
      </w:pPr>
    </w:p>
    <w:p w:rsidR="00594702" w:rsidRPr="004A39D8" w:rsidRDefault="00594702" w:rsidP="004A39D8">
      <w:pPr>
        <w:ind w:right="-6"/>
        <w:jc w:val="center"/>
        <w:rPr>
          <w:b/>
          <w:bCs/>
        </w:rPr>
      </w:pPr>
      <w:r w:rsidRPr="004A39D8">
        <w:rPr>
          <w:b/>
          <w:bCs/>
        </w:rPr>
        <w:t>Состав Конкурсной комиссии</w:t>
      </w:r>
    </w:p>
    <w:p w:rsidR="00594702" w:rsidRDefault="00594702" w:rsidP="004A39D8">
      <w:pPr>
        <w:jc w:val="center"/>
        <w:rPr>
          <w:b/>
          <w:bCs/>
        </w:rPr>
      </w:pPr>
      <w:r w:rsidRPr="004A39D8">
        <w:rPr>
          <w:b/>
          <w:bCs/>
        </w:rPr>
        <w:t>по отбору заявок юридических лиц и индивидуальных предпринимателей на предоставление субсидий из бюджета</w:t>
      </w:r>
      <w:r w:rsidR="00A03B2E">
        <w:rPr>
          <w:b/>
          <w:bCs/>
        </w:rPr>
        <w:t xml:space="preserve"> городского округа Истра</w:t>
      </w:r>
      <w:r w:rsidRPr="004A39D8">
        <w:rPr>
          <w:b/>
          <w:bCs/>
        </w:rPr>
        <w:t xml:space="preserve"> Московской области в соответствии с планом мероприятий</w:t>
      </w:r>
      <w:r w:rsidR="00160552">
        <w:rPr>
          <w:b/>
          <w:bCs/>
        </w:rPr>
        <w:t xml:space="preserve"> </w:t>
      </w:r>
      <w:r w:rsidRPr="004A39D8">
        <w:rPr>
          <w:b/>
          <w:bCs/>
        </w:rPr>
        <w:t>подпрограммы</w:t>
      </w:r>
      <w:r w:rsidR="00160552">
        <w:rPr>
          <w:b/>
          <w:bCs/>
        </w:rPr>
        <w:t xml:space="preserve"> </w:t>
      </w:r>
      <w:r w:rsidRPr="004A39D8">
        <w:rPr>
          <w:b/>
          <w:bCs/>
        </w:rPr>
        <w:t xml:space="preserve">«Содействие развитию малого и среднего </w:t>
      </w:r>
      <w:r w:rsidR="00160552">
        <w:rPr>
          <w:b/>
          <w:bCs/>
        </w:rPr>
        <w:t>пр</w:t>
      </w:r>
      <w:r w:rsidRPr="004A39D8">
        <w:rPr>
          <w:b/>
          <w:bCs/>
        </w:rPr>
        <w:t xml:space="preserve">едпринимательства» муниципальной программы «Предпринимательство </w:t>
      </w:r>
      <w:r w:rsidR="00A03B2E">
        <w:rPr>
          <w:b/>
          <w:bCs/>
        </w:rPr>
        <w:t xml:space="preserve">  городского округа Истра</w:t>
      </w:r>
      <w:r w:rsidRPr="004A39D8">
        <w:rPr>
          <w:b/>
          <w:bCs/>
        </w:rPr>
        <w:t xml:space="preserve"> в 201</w:t>
      </w:r>
      <w:r>
        <w:rPr>
          <w:b/>
          <w:bCs/>
        </w:rPr>
        <w:t>7</w:t>
      </w:r>
      <w:r w:rsidRPr="004A39D8">
        <w:rPr>
          <w:b/>
          <w:bCs/>
        </w:rPr>
        <w:t>-20</w:t>
      </w:r>
      <w:r>
        <w:rPr>
          <w:b/>
          <w:bCs/>
        </w:rPr>
        <w:t>21</w:t>
      </w:r>
      <w:r w:rsidRPr="004A39D8">
        <w:rPr>
          <w:b/>
          <w:bCs/>
        </w:rPr>
        <w:t xml:space="preserve"> годах»</w:t>
      </w:r>
    </w:p>
    <w:p w:rsidR="00594702" w:rsidRPr="004A39D8" w:rsidRDefault="00594702" w:rsidP="004A39D8">
      <w:pPr>
        <w:jc w:val="center"/>
        <w:rPr>
          <w:b/>
          <w:bCs/>
        </w:rPr>
      </w:pPr>
    </w:p>
    <w:p w:rsidR="00594702" w:rsidRPr="004A39D8" w:rsidRDefault="00594702" w:rsidP="004A39D8">
      <w:pPr>
        <w:jc w:val="center"/>
      </w:pPr>
    </w:p>
    <w:tbl>
      <w:tblPr>
        <w:tblW w:w="0" w:type="auto"/>
        <w:tblInd w:w="-10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D32B97">
            <w:pPr>
              <w:jc w:val="both"/>
            </w:pPr>
            <w:r w:rsidRPr="004A39D8">
              <w:t>Невзорова</w:t>
            </w:r>
            <w:r w:rsidR="00D32B97">
              <w:t xml:space="preserve"> </w:t>
            </w:r>
            <w:r w:rsidRPr="004A39D8">
              <w:t>Валентина Николаевна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 w:rsidRPr="004A39D8">
              <w:t>Заместитель Руководителя администрации, председатель Конкурсной комиссии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D32B97">
            <w:pPr>
              <w:jc w:val="both"/>
            </w:pPr>
            <w:r w:rsidRPr="004A39D8">
              <w:t>Кузнецова</w:t>
            </w:r>
            <w:r w:rsidR="00D32B97">
              <w:t xml:space="preserve"> </w:t>
            </w:r>
            <w:r w:rsidRPr="004A39D8">
              <w:t>Елена Александровна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 w:rsidRPr="004A39D8">
              <w:t xml:space="preserve">Начальник </w:t>
            </w:r>
            <w:r>
              <w:t>у</w:t>
            </w:r>
            <w:r w:rsidRPr="004A39D8">
              <w:t>правления экономического развития, заместитель председателя Конкурсной комиссии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A83F5E">
            <w:pPr>
              <w:jc w:val="both"/>
            </w:pPr>
            <w:r w:rsidRPr="00A83F5E">
              <w:t>Члены комиссии: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</w:p>
        </w:tc>
      </w:tr>
      <w:tr w:rsidR="003C3223" w:rsidRPr="004A39D8">
        <w:tc>
          <w:tcPr>
            <w:tcW w:w="4785" w:type="dxa"/>
            <w:vAlign w:val="center"/>
          </w:tcPr>
          <w:p w:rsidR="003C3223" w:rsidRPr="00A83F5E" w:rsidRDefault="003C3223" w:rsidP="00A83F5E">
            <w:pPr>
              <w:jc w:val="both"/>
            </w:pPr>
          </w:p>
        </w:tc>
        <w:tc>
          <w:tcPr>
            <w:tcW w:w="4786" w:type="dxa"/>
            <w:vAlign w:val="center"/>
          </w:tcPr>
          <w:p w:rsidR="003C3223" w:rsidRPr="004A39D8" w:rsidRDefault="003C3223" w:rsidP="001B2D8D">
            <w:pPr>
              <w:jc w:val="right"/>
            </w:pPr>
          </w:p>
        </w:tc>
      </w:tr>
      <w:tr w:rsidR="001B2D8D" w:rsidRPr="004A39D8">
        <w:tc>
          <w:tcPr>
            <w:tcW w:w="4785" w:type="dxa"/>
            <w:vAlign w:val="center"/>
          </w:tcPr>
          <w:p w:rsidR="001B2D8D" w:rsidRPr="00A83F5E" w:rsidRDefault="001B2D8D" w:rsidP="00A83F5E">
            <w:pPr>
              <w:jc w:val="both"/>
            </w:pPr>
            <w:r>
              <w:t>Рудковская Светлана Сергеевна</w:t>
            </w:r>
          </w:p>
        </w:tc>
        <w:tc>
          <w:tcPr>
            <w:tcW w:w="4786" w:type="dxa"/>
            <w:vAlign w:val="center"/>
          </w:tcPr>
          <w:p w:rsidR="001B2D8D" w:rsidRDefault="001B2D8D" w:rsidP="001B2D8D">
            <w:pPr>
              <w:jc w:val="right"/>
            </w:pPr>
            <w:r w:rsidRPr="001B2D8D">
              <w:t>Заместитель Руководителя администрации</w:t>
            </w:r>
            <w:r>
              <w:t xml:space="preserve"> </w:t>
            </w:r>
          </w:p>
          <w:p w:rsidR="001B2D8D" w:rsidRPr="004A39D8" w:rsidRDefault="001B2D8D" w:rsidP="001B2D8D">
            <w:pPr>
              <w:jc w:val="right"/>
            </w:pPr>
            <w:r>
              <w:t>(по согласованию)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27652E">
            <w:pPr>
              <w:jc w:val="both"/>
            </w:pPr>
            <w:r>
              <w:t>Баркова Ирина Анатольевна</w:t>
            </w:r>
          </w:p>
        </w:tc>
        <w:tc>
          <w:tcPr>
            <w:tcW w:w="4786" w:type="dxa"/>
            <w:vAlign w:val="center"/>
          </w:tcPr>
          <w:p w:rsidR="00594702" w:rsidRPr="004A39D8" w:rsidRDefault="003C3223" w:rsidP="001B2D8D">
            <w:pPr>
              <w:jc w:val="right"/>
            </w:pPr>
            <w:r>
              <w:t>Н</w:t>
            </w:r>
            <w:r w:rsidR="00594702" w:rsidRPr="004A39D8">
              <w:t xml:space="preserve">ачальник </w:t>
            </w:r>
            <w:r w:rsidR="00594702">
              <w:t>у</w:t>
            </w:r>
            <w:r w:rsidR="00594702" w:rsidRPr="004A39D8">
              <w:t>правления по финансам и казначейству</w:t>
            </w:r>
          </w:p>
        </w:tc>
      </w:tr>
      <w:tr w:rsidR="00160552" w:rsidRPr="004A39D8">
        <w:tc>
          <w:tcPr>
            <w:tcW w:w="4785" w:type="dxa"/>
            <w:vAlign w:val="center"/>
          </w:tcPr>
          <w:p w:rsidR="00160552" w:rsidRDefault="00160552" w:rsidP="0027652E">
            <w:pPr>
              <w:jc w:val="both"/>
            </w:pPr>
            <w:r>
              <w:t>Облачкова Елена Николаевна</w:t>
            </w:r>
          </w:p>
        </w:tc>
        <w:tc>
          <w:tcPr>
            <w:tcW w:w="4786" w:type="dxa"/>
            <w:vAlign w:val="center"/>
          </w:tcPr>
          <w:p w:rsidR="003C3223" w:rsidRPr="003C3223" w:rsidRDefault="003C3223" w:rsidP="001B2D8D">
            <w:pPr>
              <w:jc w:val="right"/>
            </w:pPr>
            <w:r w:rsidRPr="003C3223">
              <w:t xml:space="preserve">Начальник управления бухгалтерского                                            </w:t>
            </w:r>
          </w:p>
          <w:p w:rsidR="003C3223" w:rsidRPr="003C3223" w:rsidRDefault="003C3223" w:rsidP="001B2D8D">
            <w:pPr>
              <w:jc w:val="right"/>
            </w:pPr>
            <w:r w:rsidRPr="003C3223">
              <w:t xml:space="preserve">учета, контроля и отчетности – </w:t>
            </w:r>
          </w:p>
          <w:p w:rsidR="00160552" w:rsidRDefault="003C3223" w:rsidP="001B2D8D">
            <w:pPr>
              <w:jc w:val="right"/>
            </w:pPr>
            <w:r w:rsidRPr="003C3223">
              <w:t>Главный бухгалтер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D32B97">
            <w:pPr>
              <w:jc w:val="both"/>
            </w:pPr>
            <w:r w:rsidRPr="004A39D8">
              <w:t>Васильева</w:t>
            </w:r>
            <w:r w:rsidR="00D32B97">
              <w:t xml:space="preserve"> </w:t>
            </w:r>
            <w:r w:rsidRPr="004A39D8">
              <w:t>Наталья Николаевна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 w:rsidRPr="004A39D8">
              <w:t xml:space="preserve">Заместитель начальника </w:t>
            </w:r>
            <w:r>
              <w:t>у</w:t>
            </w:r>
            <w:r w:rsidRPr="004A39D8">
              <w:t>правления экономического развития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27652E">
            <w:pPr>
              <w:jc w:val="both"/>
            </w:pPr>
            <w:r>
              <w:t>Крук Евгений Анатольевич</w:t>
            </w:r>
          </w:p>
        </w:tc>
        <w:tc>
          <w:tcPr>
            <w:tcW w:w="4786" w:type="dxa"/>
            <w:vAlign w:val="center"/>
          </w:tcPr>
          <w:p w:rsidR="00D32B97" w:rsidRDefault="00D32B97" w:rsidP="001B2D8D">
            <w:pPr>
              <w:jc w:val="right"/>
            </w:pPr>
          </w:p>
          <w:p w:rsidR="00594702" w:rsidRDefault="00594702" w:rsidP="001B2D8D">
            <w:pPr>
              <w:jc w:val="right"/>
            </w:pPr>
            <w:r w:rsidRPr="00B72704">
              <w:t xml:space="preserve">Начальник юридического </w:t>
            </w:r>
            <w:r>
              <w:t>управления</w:t>
            </w:r>
          </w:p>
          <w:p w:rsidR="00D32B97" w:rsidRPr="004A39D8" w:rsidRDefault="00D32B97" w:rsidP="001B2D8D">
            <w:pPr>
              <w:jc w:val="right"/>
            </w:pP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27652E">
            <w:pPr>
              <w:jc w:val="both"/>
            </w:pPr>
            <w:r>
              <w:t>Апанасенко Фёдор Евгеньевич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>
              <w:t>Н</w:t>
            </w:r>
            <w:r w:rsidRPr="00867DB6">
              <w:t>ачальник отдела внутреннего муниципального контроля</w:t>
            </w:r>
          </w:p>
        </w:tc>
      </w:tr>
      <w:tr w:rsidR="00594702" w:rsidRPr="004A39D8" w:rsidTr="003C3223">
        <w:trPr>
          <w:trHeight w:val="1060"/>
        </w:trPr>
        <w:tc>
          <w:tcPr>
            <w:tcW w:w="4785" w:type="dxa"/>
            <w:vAlign w:val="center"/>
          </w:tcPr>
          <w:p w:rsidR="00594702" w:rsidRPr="004A39D8" w:rsidRDefault="00594702" w:rsidP="00D32B97">
            <w:pPr>
              <w:jc w:val="both"/>
            </w:pPr>
            <w:r w:rsidRPr="004A39D8">
              <w:t>Котова</w:t>
            </w:r>
            <w:r w:rsidR="00D32B97">
              <w:t xml:space="preserve"> </w:t>
            </w:r>
            <w:r w:rsidRPr="004A39D8">
              <w:t>Татьяна Вячеславовна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 w:rsidRPr="004A39D8">
              <w:t>Главный специалист отдела</w:t>
            </w:r>
            <w:r>
              <w:t xml:space="preserve"> социально-экономического развития </w:t>
            </w:r>
            <w:r w:rsidRPr="004A39D8">
              <w:t xml:space="preserve">и координации муниципальных программ </w:t>
            </w:r>
            <w:r>
              <w:t>у</w:t>
            </w:r>
            <w:r w:rsidRPr="004A39D8">
              <w:t>правления экономического развития</w:t>
            </w:r>
          </w:p>
        </w:tc>
      </w:tr>
      <w:tr w:rsidR="00594702" w:rsidRPr="004A39D8">
        <w:tc>
          <w:tcPr>
            <w:tcW w:w="4785" w:type="dxa"/>
            <w:vAlign w:val="center"/>
          </w:tcPr>
          <w:p w:rsidR="00594702" w:rsidRPr="004A39D8" w:rsidRDefault="00594702" w:rsidP="00D32B97">
            <w:pPr>
              <w:jc w:val="both"/>
            </w:pPr>
            <w:r w:rsidRPr="004A39D8">
              <w:t>Крашенинина</w:t>
            </w:r>
            <w:r w:rsidR="00D32B97">
              <w:t xml:space="preserve"> </w:t>
            </w:r>
            <w:r w:rsidRPr="004A39D8">
              <w:t>Татьяна Владимировна</w:t>
            </w:r>
          </w:p>
        </w:tc>
        <w:tc>
          <w:tcPr>
            <w:tcW w:w="4786" w:type="dxa"/>
            <w:vAlign w:val="center"/>
          </w:tcPr>
          <w:p w:rsidR="00594702" w:rsidRPr="004A39D8" w:rsidRDefault="00594702" w:rsidP="001B2D8D">
            <w:pPr>
              <w:jc w:val="right"/>
            </w:pPr>
            <w:r w:rsidRPr="004A39D8">
              <w:t xml:space="preserve">Генеральный директор  </w:t>
            </w:r>
          </w:p>
          <w:p w:rsidR="00594702" w:rsidRPr="004A39D8" w:rsidRDefault="00594702" w:rsidP="001B2D8D">
            <w:pPr>
              <w:jc w:val="right"/>
            </w:pPr>
            <w:r w:rsidRPr="004A39D8">
              <w:t>ООО «Консультационно-информационный центр развития предпринимательства Истринского района»</w:t>
            </w:r>
          </w:p>
        </w:tc>
      </w:tr>
    </w:tbl>
    <w:p w:rsidR="00594702" w:rsidRPr="004A39D8" w:rsidRDefault="00594702" w:rsidP="004A39D8">
      <w:pPr>
        <w:ind w:right="-5"/>
        <w:jc w:val="both"/>
      </w:pPr>
    </w:p>
    <w:p w:rsidR="00594702" w:rsidRPr="004A39D8" w:rsidRDefault="00594702" w:rsidP="004A39D8">
      <w:pPr>
        <w:ind w:right="-5"/>
        <w:jc w:val="both"/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594702" w:rsidRPr="008A547F" w:rsidRDefault="00594702" w:rsidP="004A39D8">
      <w:pPr>
        <w:pStyle w:val="afa"/>
        <w:spacing w:line="100" w:lineRule="atLeast"/>
        <w:ind w:firstLine="5760"/>
        <w:jc w:val="right"/>
        <w:rPr>
          <w:rFonts w:ascii="Times New Roman" w:hAnsi="Times New Roman" w:cs="Times New Roman"/>
          <w:sz w:val="24"/>
          <w:szCs w:val="24"/>
        </w:rPr>
      </w:pPr>
      <w:r w:rsidRPr="008A547F">
        <w:rPr>
          <w:rFonts w:ascii="Times New Roman" w:hAnsi="Times New Roman" w:cs="Times New Roman"/>
          <w:sz w:val="24"/>
          <w:szCs w:val="24"/>
        </w:rPr>
        <w:t>Приложение</w:t>
      </w:r>
      <w:r>
        <w:rPr>
          <w:rFonts w:ascii="Times New Roman" w:hAnsi="Times New Roman" w:cs="Times New Roman"/>
          <w:sz w:val="24"/>
          <w:szCs w:val="24"/>
        </w:rPr>
        <w:t xml:space="preserve"> №3 </w:t>
      </w:r>
      <w:r w:rsidRPr="008A547F">
        <w:rPr>
          <w:rFonts w:ascii="Times New Roman" w:hAnsi="Times New Roman" w:cs="Times New Roman"/>
          <w:sz w:val="24"/>
          <w:szCs w:val="24"/>
        </w:rPr>
        <w:t xml:space="preserve"> </w:t>
      </w:r>
    </w:p>
    <w:p w:rsidR="00594702" w:rsidRDefault="00594702" w:rsidP="004A39D8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B61FE5">
        <w:rPr>
          <w:rFonts w:ascii="Times New Roman" w:hAnsi="Times New Roman" w:cs="Times New Roman"/>
          <w:sz w:val="24"/>
          <w:szCs w:val="24"/>
        </w:rPr>
        <w:t xml:space="preserve">к </w:t>
      </w:r>
      <w:r>
        <w:rPr>
          <w:rFonts w:ascii="Times New Roman" w:hAnsi="Times New Roman" w:cs="Times New Roman"/>
          <w:sz w:val="24"/>
          <w:szCs w:val="24"/>
        </w:rPr>
        <w:t>П</w:t>
      </w:r>
      <w:r w:rsidRPr="00B61FE5">
        <w:rPr>
          <w:rFonts w:ascii="Times New Roman" w:hAnsi="Times New Roman" w:cs="Times New Roman"/>
          <w:sz w:val="24"/>
          <w:szCs w:val="24"/>
        </w:rPr>
        <w:t>остановлению</w:t>
      </w:r>
      <w:r>
        <w:rPr>
          <w:rFonts w:ascii="Times New Roman" w:hAnsi="Times New Roman" w:cs="Times New Roman"/>
          <w:sz w:val="24"/>
          <w:szCs w:val="24"/>
        </w:rPr>
        <w:t xml:space="preserve"> администрации</w:t>
      </w:r>
    </w:p>
    <w:p w:rsidR="00594702" w:rsidRDefault="00594702" w:rsidP="00C10D62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городского округа Истра</w:t>
      </w:r>
    </w:p>
    <w:p w:rsidR="00594702" w:rsidRPr="003C38E5" w:rsidRDefault="00594702" w:rsidP="00C10D62">
      <w:pPr>
        <w:pStyle w:val="afa"/>
        <w:spacing w:line="100" w:lineRule="atLeast"/>
        <w:ind w:firstLine="0"/>
        <w:jc w:val="right"/>
        <w:rPr>
          <w:rFonts w:ascii="Times New Roman" w:hAnsi="Times New Roman" w:cs="Times New Roman"/>
          <w:sz w:val="24"/>
          <w:szCs w:val="24"/>
        </w:rPr>
      </w:pPr>
      <w:r w:rsidRPr="003C38E5">
        <w:rPr>
          <w:rFonts w:ascii="Times New Roman" w:hAnsi="Times New Roman" w:cs="Times New Roman"/>
          <w:sz w:val="24"/>
          <w:szCs w:val="24"/>
        </w:rPr>
        <w:t xml:space="preserve">от </w:t>
      </w:r>
      <w:r>
        <w:rPr>
          <w:rFonts w:ascii="Times New Roman" w:hAnsi="Times New Roman" w:cs="Times New Roman"/>
          <w:sz w:val="24"/>
          <w:szCs w:val="24"/>
        </w:rPr>
        <w:t>__________</w:t>
      </w:r>
      <w:r w:rsidRPr="003C38E5">
        <w:rPr>
          <w:rFonts w:ascii="Times New Roman" w:hAnsi="Times New Roman" w:cs="Times New Roman"/>
          <w:sz w:val="24"/>
          <w:szCs w:val="24"/>
        </w:rPr>
        <w:t>201</w:t>
      </w:r>
      <w:r>
        <w:rPr>
          <w:rFonts w:ascii="Times New Roman" w:hAnsi="Times New Roman" w:cs="Times New Roman"/>
          <w:sz w:val="24"/>
          <w:szCs w:val="24"/>
        </w:rPr>
        <w:t>_</w:t>
      </w:r>
      <w:r w:rsidRPr="003C38E5">
        <w:rPr>
          <w:rFonts w:ascii="Times New Roman" w:hAnsi="Times New Roman" w:cs="Times New Roman"/>
          <w:sz w:val="24"/>
          <w:szCs w:val="24"/>
        </w:rPr>
        <w:t xml:space="preserve"> г. № </w:t>
      </w:r>
      <w:r>
        <w:rPr>
          <w:rFonts w:ascii="Times New Roman" w:hAnsi="Times New Roman" w:cs="Times New Roman"/>
          <w:sz w:val="24"/>
          <w:szCs w:val="24"/>
        </w:rPr>
        <w:t>_________</w:t>
      </w:r>
    </w:p>
    <w:p w:rsidR="00594702" w:rsidRPr="00647209" w:rsidRDefault="00594702" w:rsidP="00891BFA">
      <w:pPr>
        <w:pStyle w:val="ConsNormal"/>
        <w:widowControl/>
        <w:ind w:left="5954" w:firstLine="0"/>
        <w:rPr>
          <w:rFonts w:ascii="Times New Roman" w:hAnsi="Times New Roman" w:cs="Times New Roman"/>
          <w:sz w:val="26"/>
          <w:szCs w:val="26"/>
        </w:rPr>
      </w:pP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>Порядок работы</w:t>
      </w: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>Конкурсной комиссии по отбору заявок юридических лиц</w:t>
      </w:r>
      <w:r>
        <w:rPr>
          <w:b/>
          <w:bCs/>
        </w:rPr>
        <w:t xml:space="preserve"> и</w:t>
      </w:r>
      <w:r w:rsidRPr="001C0BAF">
        <w:rPr>
          <w:b/>
          <w:bCs/>
        </w:rPr>
        <w:t xml:space="preserve"> индивидуальных предпринимателей на предоставление субсидий в рамках мероприятий подпрограммы   «Содействие развитию малого и среднего предпринимательства» муниципальной программы «Предпринимательство </w:t>
      </w:r>
      <w:r w:rsidR="00A03B2E">
        <w:rPr>
          <w:b/>
          <w:bCs/>
        </w:rPr>
        <w:t xml:space="preserve">  городского округа Истра</w:t>
      </w:r>
      <w:r w:rsidRPr="001C0BAF">
        <w:rPr>
          <w:b/>
          <w:bCs/>
        </w:rPr>
        <w:t xml:space="preserve"> в 201</w:t>
      </w:r>
      <w:r>
        <w:rPr>
          <w:b/>
          <w:bCs/>
        </w:rPr>
        <w:t>7</w:t>
      </w:r>
      <w:r w:rsidRPr="001C0BAF">
        <w:rPr>
          <w:b/>
          <w:bCs/>
        </w:rPr>
        <w:t>-20</w:t>
      </w:r>
      <w:r>
        <w:rPr>
          <w:b/>
          <w:bCs/>
        </w:rPr>
        <w:t>21</w:t>
      </w:r>
      <w:r w:rsidRPr="001C0BAF">
        <w:rPr>
          <w:b/>
          <w:bCs/>
        </w:rPr>
        <w:t xml:space="preserve"> годах»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 xml:space="preserve"> Общие положения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ind w:firstLine="709"/>
        <w:jc w:val="both"/>
      </w:pPr>
      <w:r w:rsidRPr="001C0BAF">
        <w:t>1. Настоящий порядок работы</w:t>
      </w:r>
      <w:r w:rsidR="008069A8">
        <w:t xml:space="preserve"> </w:t>
      </w:r>
      <w:r w:rsidRPr="001C0BAF">
        <w:t xml:space="preserve">(далее – Порядок) Конкурсной комиссии по отбору юридических лиц, индивидуальных предпринимателей, являющихся субъектами малого </w:t>
      </w:r>
      <w:r>
        <w:t xml:space="preserve">и среднего предпринимательства городского округа Истра </w:t>
      </w:r>
      <w:r w:rsidRPr="001C0BAF">
        <w:t xml:space="preserve">Московской области (далее – субъекты МСП) на предоставление субсидий в рамках мероприятий подпрограммы «Содействие развитию малого и среднего предпринимательства» муниципальной программы «Предпринимательство </w:t>
      </w:r>
      <w:r w:rsidR="00A03B2E">
        <w:t xml:space="preserve">  городского округа Истра</w:t>
      </w:r>
      <w:r w:rsidRPr="001C0BAF">
        <w:t xml:space="preserve"> в 201</w:t>
      </w:r>
      <w:r>
        <w:t>7</w:t>
      </w:r>
      <w:r w:rsidRPr="001C0BAF">
        <w:t>-20</w:t>
      </w:r>
      <w:r>
        <w:t>21</w:t>
      </w:r>
      <w:r w:rsidRPr="001C0BAF">
        <w:t xml:space="preserve"> годах» (далее – Конкурсная комиссия) определяет понятие, цели создания, функции и порядок деятельности Конкурсной комиссии по отбору субъектов МСП на право заключения </w:t>
      </w:r>
      <w:r w:rsidR="007B116E">
        <w:t>соглашения</w:t>
      </w:r>
      <w:r w:rsidRPr="001C0BAF">
        <w:t xml:space="preserve"> о предоставлении целевых бюджетных средств</w:t>
      </w:r>
      <w:r w:rsidR="007B116E">
        <w:t xml:space="preserve"> </w:t>
      </w:r>
      <w:r w:rsidR="00A03B2E">
        <w:t>городского округа Истра</w:t>
      </w:r>
      <w:r w:rsidRPr="001C0BAF">
        <w:t xml:space="preserve"> в форме субсидий.</w:t>
      </w:r>
    </w:p>
    <w:p w:rsidR="00594702" w:rsidRPr="001C0BAF" w:rsidRDefault="00594702" w:rsidP="00891BFA">
      <w:pPr>
        <w:ind w:firstLine="720"/>
        <w:jc w:val="both"/>
      </w:pP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 xml:space="preserve"> Правовое регулирование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F2579D">
      <w:pPr>
        <w:ind w:firstLine="709"/>
        <w:jc w:val="both"/>
      </w:pPr>
      <w:r w:rsidRPr="00F2579D">
        <w:t>2. Конкурсная комиссия в своей</w:t>
      </w:r>
      <w:r w:rsidR="001B2D8D">
        <w:t xml:space="preserve"> </w:t>
      </w:r>
      <w:r w:rsidRPr="00F2579D">
        <w:t>деятельности руководствуется Гражданским кодексом Российской Федерации, Бюджетным</w:t>
      </w:r>
      <w:r>
        <w:t xml:space="preserve"> кодексом Российской Федерации,</w:t>
      </w:r>
      <w:r w:rsidR="001B2D8D">
        <w:t xml:space="preserve"> </w:t>
      </w:r>
      <w:r w:rsidR="0079613C">
        <w:t>п</w:t>
      </w:r>
      <w:r w:rsidRPr="00F2579D">
        <w:t>остановлением  администрации</w:t>
      </w:r>
      <w:r w:rsidR="008069A8">
        <w:t xml:space="preserve"> </w:t>
      </w:r>
      <w:r w:rsidR="00A03B2E">
        <w:t>городского округа Истра</w:t>
      </w:r>
      <w:r w:rsidRPr="00F2579D">
        <w:t xml:space="preserve"> </w:t>
      </w:r>
      <w:r w:rsidR="008069A8" w:rsidRPr="008069A8">
        <w:t>от 12.04.2018 г. № 1781/4 «Об утверждении новой редакции муниципальной программы «Предпринимательство городского округа Истра в 2017 – 2021 годах»</w:t>
      </w:r>
      <w:r w:rsidRPr="00F2579D">
        <w:t xml:space="preserve">, </w:t>
      </w:r>
      <w:r w:rsidR="0079613C">
        <w:t>п</w:t>
      </w:r>
      <w:r w:rsidRPr="00F2579D">
        <w:t xml:space="preserve">остановлением администрации </w:t>
      </w:r>
      <w:r>
        <w:t xml:space="preserve">городского округа Истра </w:t>
      </w:r>
      <w:r w:rsidR="001B2D8D" w:rsidRPr="001B2D8D">
        <w:t>от 04.09.2018 г. № 5003/9 «Об утверждении Порядка предоставления субсидий субъектам малого и среднего предпринимательства в рамках реализации мероприятий подпрограммы «Содействие развитию малого и среднего предпринимательства» муниципальной программы «Предпринимательство городского округа Истра в 2017-2021 годах»</w:t>
      </w:r>
      <w:r w:rsidR="001B2D8D">
        <w:t xml:space="preserve"> </w:t>
      </w:r>
      <w:r w:rsidRPr="001C0BAF">
        <w:t>и иными нормативными правовыми актами Российской Федерации и Московской области.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>Цели и задачи Конкурсной комиссии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ind w:firstLine="708"/>
        <w:jc w:val="both"/>
      </w:pPr>
      <w:r w:rsidRPr="001C0BAF">
        <w:t xml:space="preserve">3. Конкурсная комиссия образована с целью организации и проведения конкурсных отборов субъектов МСП на предоставление субсидий в рамках мероприятий подпрограммы «Содействие развитию малого и среднего предпринимательства» муниципальной программы «Предпринимательство </w:t>
      </w:r>
      <w:r w:rsidR="00A03B2E">
        <w:t xml:space="preserve">  городского округа Истра</w:t>
      </w:r>
      <w:r w:rsidRPr="001C0BAF">
        <w:t xml:space="preserve"> в 201</w:t>
      </w:r>
      <w:r>
        <w:t>7</w:t>
      </w:r>
      <w:r w:rsidRPr="001C0BAF">
        <w:t>-20</w:t>
      </w:r>
      <w:r>
        <w:t>21</w:t>
      </w:r>
      <w:r w:rsidRPr="001C0BAF">
        <w:t xml:space="preserve"> годах» (далее – конкурсный отбор)</w:t>
      </w:r>
      <w:r w:rsidR="002C6542">
        <w:t xml:space="preserve"> </w:t>
      </w:r>
    </w:p>
    <w:p w:rsidR="002C6542" w:rsidRDefault="00594702" w:rsidP="00891BFA">
      <w:pPr>
        <w:ind w:firstLine="708"/>
        <w:jc w:val="both"/>
      </w:pPr>
      <w:r w:rsidRPr="001C0BAF">
        <w:t>4. Задач</w:t>
      </w:r>
      <w:r w:rsidR="00F446F1">
        <w:t>ами</w:t>
      </w:r>
      <w:r w:rsidRPr="001C0BAF">
        <w:t xml:space="preserve"> Конкурсной комиссии явля</w:t>
      </w:r>
      <w:r w:rsidR="002C6542">
        <w:t>ю</w:t>
      </w:r>
      <w:r w:rsidRPr="001C0BAF">
        <w:t>тся</w:t>
      </w:r>
      <w:r w:rsidR="002C6542">
        <w:t>:</w:t>
      </w:r>
    </w:p>
    <w:p w:rsidR="002C6542" w:rsidRDefault="00594702" w:rsidP="00891BFA">
      <w:pPr>
        <w:ind w:firstLine="708"/>
        <w:jc w:val="both"/>
      </w:pPr>
      <w:r w:rsidRPr="001C0BAF">
        <w:t>обеспечение объективности при рассмотрении и определении на соответствие условиям конкурсного</w:t>
      </w:r>
      <w:r w:rsidR="00376370">
        <w:t xml:space="preserve"> отбора заявок от субъектов МСП;</w:t>
      </w:r>
    </w:p>
    <w:p w:rsidR="00594702" w:rsidRPr="001C0BAF" w:rsidRDefault="002C6542" w:rsidP="00891BFA">
      <w:pPr>
        <w:ind w:firstLine="708"/>
        <w:jc w:val="both"/>
      </w:pPr>
      <w:r>
        <w:t xml:space="preserve"> рассмотрение нарушений</w:t>
      </w:r>
      <w:r w:rsidR="0079613C">
        <w:t xml:space="preserve"> и принятия решений о выявленных нарушениях субъектами</w:t>
      </w:r>
      <w:r>
        <w:t xml:space="preserve"> </w:t>
      </w:r>
      <w:r w:rsidR="00F446F1">
        <w:t xml:space="preserve">МСП </w:t>
      </w:r>
      <w:r>
        <w:t>условий соглашения о предоставлении субсидии</w:t>
      </w:r>
      <w:r w:rsidR="00F446F1">
        <w:t>.</w:t>
      </w:r>
      <w:r>
        <w:t xml:space="preserve"> </w:t>
      </w: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lastRenderedPageBreak/>
        <w:t xml:space="preserve"> Функции Конкурсной комиссии</w:t>
      </w:r>
    </w:p>
    <w:p w:rsidR="00594702" w:rsidRPr="001C0BAF" w:rsidRDefault="00594702" w:rsidP="00891BFA">
      <w:pPr>
        <w:ind w:firstLine="708"/>
        <w:jc w:val="both"/>
      </w:pPr>
    </w:p>
    <w:p w:rsidR="00594702" w:rsidRPr="001C0BAF" w:rsidRDefault="00594702" w:rsidP="00891BFA">
      <w:pPr>
        <w:ind w:firstLine="708"/>
        <w:jc w:val="both"/>
      </w:pPr>
      <w:r w:rsidRPr="001C0BAF">
        <w:t>5. Функциями Конкурсной комиссии являются:</w:t>
      </w:r>
    </w:p>
    <w:p w:rsidR="00594702" w:rsidRPr="001C0BAF" w:rsidRDefault="00594702" w:rsidP="00891BFA">
      <w:pPr>
        <w:ind w:firstLine="708"/>
        <w:jc w:val="both"/>
      </w:pPr>
      <w:r w:rsidRPr="001C0BAF">
        <w:t>рассмотрение заявок от субъектов М</w:t>
      </w:r>
      <w:r w:rsidR="00F446F1">
        <w:t>СП</w:t>
      </w:r>
      <w:r w:rsidRPr="001C0BAF">
        <w:t xml:space="preserve"> на участие в конкурсном отборе;</w:t>
      </w:r>
    </w:p>
    <w:p w:rsidR="00594702" w:rsidRPr="001C0BAF" w:rsidRDefault="00594702" w:rsidP="00891BFA">
      <w:pPr>
        <w:ind w:firstLine="708"/>
        <w:jc w:val="both"/>
      </w:pPr>
      <w:r w:rsidRPr="001C0BAF">
        <w:t>определение субъектов МСП, чьи заявки в наибольшей степени соответствуют условиям конкурсного отбора;</w:t>
      </w:r>
    </w:p>
    <w:p w:rsidR="00594702" w:rsidRPr="001C0BAF" w:rsidRDefault="00594702" w:rsidP="00891BFA">
      <w:pPr>
        <w:ind w:firstLine="708"/>
        <w:jc w:val="both"/>
      </w:pPr>
      <w:r w:rsidRPr="001C0BAF">
        <w:t>принятие решения о предоставлении субсидии либо об отказе в предоставлении субсидии субъектам МСП;</w:t>
      </w:r>
    </w:p>
    <w:p w:rsidR="00594702" w:rsidRPr="001C0BAF" w:rsidRDefault="00594702" w:rsidP="00891BFA">
      <w:pPr>
        <w:ind w:firstLine="708"/>
        <w:jc w:val="both"/>
      </w:pPr>
      <w:r w:rsidRPr="001C0BAF">
        <w:t>ведение протоколов заседаний Конкурсной комиссии;</w:t>
      </w:r>
    </w:p>
    <w:p w:rsidR="00594702" w:rsidRPr="001C0BAF" w:rsidRDefault="00594702" w:rsidP="00891BFA">
      <w:pPr>
        <w:ind w:firstLine="708"/>
        <w:jc w:val="both"/>
      </w:pPr>
      <w:r w:rsidRPr="001C0BAF">
        <w:t>подписание протоколов заседаний Конкурсной комиссии;</w:t>
      </w:r>
      <w:r>
        <w:t xml:space="preserve"> </w:t>
      </w:r>
    </w:p>
    <w:p w:rsidR="00594702" w:rsidRPr="001C0BAF" w:rsidRDefault="00594702" w:rsidP="00891BFA">
      <w:pPr>
        <w:ind w:firstLine="708"/>
        <w:jc w:val="both"/>
      </w:pPr>
      <w:r w:rsidRPr="001C0BAF">
        <w:t>опубликование и размещение сообщения о результатах конкурсного отбора;</w:t>
      </w:r>
    </w:p>
    <w:p w:rsidR="00F446F1" w:rsidRDefault="00594702" w:rsidP="00891BFA">
      <w:pPr>
        <w:ind w:firstLine="708"/>
        <w:jc w:val="both"/>
      </w:pPr>
      <w:r w:rsidRPr="001C0BAF">
        <w:t>ответы на запросы участников конкурсных отборов о разъяснении их условий</w:t>
      </w:r>
      <w:r w:rsidR="00F446F1">
        <w:t>;</w:t>
      </w:r>
    </w:p>
    <w:p w:rsidR="00594702" w:rsidRPr="001C0BAF" w:rsidRDefault="00F446F1" w:rsidP="00891BFA">
      <w:pPr>
        <w:ind w:firstLine="708"/>
        <w:jc w:val="both"/>
      </w:pPr>
      <w:r>
        <w:t>принятие решения о возврате субсидии в бюджет городского округа Истра.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  <w:i/>
          <w:iCs/>
        </w:rPr>
      </w:pPr>
    </w:p>
    <w:p w:rsidR="00594702" w:rsidRPr="001C0BAF" w:rsidRDefault="00594702" w:rsidP="001C0BAF">
      <w:pPr>
        <w:widowControl w:val="0"/>
        <w:autoSpaceDE w:val="0"/>
        <w:autoSpaceDN w:val="0"/>
        <w:adjustRightInd w:val="0"/>
        <w:jc w:val="center"/>
        <w:outlineLvl w:val="1"/>
        <w:rPr>
          <w:b/>
          <w:bCs/>
        </w:rPr>
      </w:pPr>
      <w:r w:rsidRPr="001C0BAF">
        <w:rPr>
          <w:b/>
          <w:bCs/>
        </w:rPr>
        <w:t>Порядок рассмотрения заявок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jc w:val="both"/>
      </w:pP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6. Конкурсная комиссия начинает рассматривать заявки не ранее</w:t>
      </w:r>
      <w:r w:rsidR="00E732C1">
        <w:t>,</w:t>
      </w:r>
      <w:r w:rsidRPr="001C0BAF">
        <w:t xml:space="preserve"> чем по истечении </w:t>
      </w:r>
      <w:r>
        <w:t>3</w:t>
      </w:r>
      <w:r w:rsidRPr="008E2856">
        <w:t xml:space="preserve">0 </w:t>
      </w:r>
      <w:r>
        <w:t xml:space="preserve">             </w:t>
      </w:r>
      <w:r w:rsidRPr="008E2856">
        <w:t>(</w:t>
      </w:r>
      <w:r>
        <w:t>тридцати</w:t>
      </w:r>
      <w:r w:rsidRPr="008E2856">
        <w:t>) календарных дней после размещения информационного сообщения о проведен</w:t>
      </w:r>
      <w:r w:rsidRPr="001C0BAF">
        <w:t>ии конкурсного отбора.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7. Конкурсная комиссия рассматривает заявки на соответствие условиям конкурсного отбора.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8. Конкурсная комиссия принимает решения о результатах конкурсного отбора в срок не более чем 10 (десять) рабочих дней с даты начала рассмотрения заявок.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9. Конкурсная комиссия определяет субъектов МСП, которые в наибольшей степени соответствуют условиям конкурсного отбора.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 xml:space="preserve">10. Конкурсная комиссия принимает решение о предоставлении субъектам МСП </w:t>
      </w:r>
      <w:r>
        <w:t xml:space="preserve">городского округа Истра </w:t>
      </w:r>
      <w:r w:rsidRPr="001C0BAF">
        <w:t>Московской области субсидии либо об отказе в предоставлении субсидии.</w:t>
      </w:r>
    </w:p>
    <w:p w:rsidR="00594702" w:rsidRPr="001C0BAF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1</w:t>
      </w:r>
      <w:r>
        <w:t>1</w:t>
      </w:r>
      <w:r w:rsidRPr="001C0BAF">
        <w:t>. В решениях Конкурсной комиссии указывается форма финансирования, объемы предоставляемых средств.</w:t>
      </w:r>
    </w:p>
    <w:p w:rsidR="00594702" w:rsidRDefault="00594702" w:rsidP="001C0BAF">
      <w:pPr>
        <w:widowControl w:val="0"/>
        <w:autoSpaceDE w:val="0"/>
        <w:autoSpaceDN w:val="0"/>
        <w:adjustRightInd w:val="0"/>
        <w:ind w:firstLine="540"/>
        <w:jc w:val="both"/>
      </w:pPr>
      <w:r w:rsidRPr="001C0BAF">
        <w:t>1</w:t>
      </w:r>
      <w:r>
        <w:t>2</w:t>
      </w:r>
      <w:r w:rsidRPr="001C0BAF">
        <w:t>. Решения Конкурсной комиссии оформляются протоколами заседания Конкурсной комиссии, которые подписываются присутствующими на заседании членами Конкурсной комиссии.</w:t>
      </w:r>
    </w:p>
    <w:p w:rsidR="00EF3F13" w:rsidRDefault="00EF3F13" w:rsidP="00EF3F13">
      <w:pPr>
        <w:widowControl w:val="0"/>
        <w:autoSpaceDE w:val="0"/>
        <w:autoSpaceDN w:val="0"/>
        <w:adjustRightInd w:val="0"/>
        <w:ind w:firstLine="540"/>
        <w:jc w:val="center"/>
        <w:rPr>
          <w:b/>
          <w:bCs/>
        </w:rPr>
      </w:pPr>
      <w:r w:rsidRPr="00794834">
        <w:rPr>
          <w:b/>
          <w:bCs/>
        </w:rPr>
        <w:t>Порядок рассмотрения нарушений</w:t>
      </w:r>
      <w:r w:rsidR="00224332" w:rsidRPr="00794834">
        <w:rPr>
          <w:b/>
          <w:bCs/>
        </w:rPr>
        <w:t>.</w:t>
      </w:r>
    </w:p>
    <w:p w:rsidR="006A3FC6" w:rsidRDefault="006A3FC6" w:rsidP="006A3FC6">
      <w:pPr>
        <w:widowControl w:val="0"/>
        <w:autoSpaceDE w:val="0"/>
        <w:autoSpaceDN w:val="0"/>
        <w:adjustRightInd w:val="0"/>
        <w:ind w:firstLine="540"/>
        <w:rPr>
          <w:b/>
          <w:bCs/>
        </w:rPr>
      </w:pPr>
    </w:p>
    <w:p w:rsidR="005F4B50" w:rsidRDefault="006A3FC6" w:rsidP="006A3FC6">
      <w:pPr>
        <w:widowControl w:val="0"/>
        <w:autoSpaceDE w:val="0"/>
        <w:autoSpaceDN w:val="0"/>
        <w:adjustRightInd w:val="0"/>
        <w:ind w:firstLine="540"/>
        <w:jc w:val="both"/>
      </w:pPr>
      <w:r w:rsidRPr="006A3FC6">
        <w:t xml:space="preserve">13. </w:t>
      </w:r>
      <w:r>
        <w:t>Конкурсная комиссия после получения заключения</w:t>
      </w:r>
      <w:r w:rsidR="00265564">
        <w:t xml:space="preserve"> </w:t>
      </w:r>
      <w:r>
        <w:t xml:space="preserve">органов Администрации о </w:t>
      </w:r>
      <w:r w:rsidR="005F4B50">
        <w:t xml:space="preserve">выявленном нарушении </w:t>
      </w:r>
      <w:r>
        <w:t>в течени</w:t>
      </w:r>
      <w:r w:rsidR="005F4B50">
        <w:t>е</w:t>
      </w:r>
      <w:r>
        <w:t xml:space="preserve"> 5 календарных дней принимает решение</w:t>
      </w:r>
      <w:r w:rsidR="005F4B50">
        <w:t xml:space="preserve"> о возврате субсидии.</w:t>
      </w:r>
    </w:p>
    <w:p w:rsidR="00224332" w:rsidRPr="006A3FC6" w:rsidRDefault="005F4B50" w:rsidP="006A3FC6">
      <w:pPr>
        <w:widowControl w:val="0"/>
        <w:autoSpaceDE w:val="0"/>
        <w:autoSpaceDN w:val="0"/>
        <w:adjustRightInd w:val="0"/>
        <w:ind w:firstLine="540"/>
        <w:jc w:val="both"/>
      </w:pPr>
      <w:r>
        <w:t xml:space="preserve">14. </w:t>
      </w:r>
      <w:r w:rsidR="006A3FC6">
        <w:t xml:space="preserve"> </w:t>
      </w:r>
      <w:r>
        <w:t xml:space="preserve">Решение о возврате субсидии </w:t>
      </w:r>
      <w:r w:rsidR="006A3FC6">
        <w:t>оформляется Протоколом конкурсной комиссии</w:t>
      </w:r>
      <w:r w:rsidR="001C706B">
        <w:t>, на основании которого</w:t>
      </w:r>
      <w:r w:rsidR="006A3FC6">
        <w:t xml:space="preserve"> Администрация в течение 2 рабочих дней направляет получателю субсидии письменное требование</w:t>
      </w:r>
      <w:r w:rsidR="001C706B">
        <w:t xml:space="preserve"> о возврате субсидии.</w:t>
      </w:r>
    </w:p>
    <w:p w:rsidR="00EF3F13" w:rsidRPr="001C0BAF" w:rsidRDefault="00EF3F13" w:rsidP="001C0BAF">
      <w:pPr>
        <w:widowControl w:val="0"/>
        <w:autoSpaceDE w:val="0"/>
        <w:autoSpaceDN w:val="0"/>
        <w:adjustRightInd w:val="0"/>
        <w:ind w:firstLine="540"/>
        <w:jc w:val="both"/>
      </w:pPr>
    </w:p>
    <w:p w:rsidR="00594702" w:rsidRPr="001C0BAF" w:rsidRDefault="00594702" w:rsidP="00891BFA">
      <w:pPr>
        <w:jc w:val="center"/>
        <w:rPr>
          <w:b/>
          <w:bCs/>
        </w:rPr>
      </w:pPr>
      <w:r w:rsidRPr="001C0BAF">
        <w:rPr>
          <w:b/>
          <w:bCs/>
        </w:rPr>
        <w:t>Порядок проведения заседаний Конкурсной комиссии</w:t>
      </w:r>
    </w:p>
    <w:p w:rsidR="00594702" w:rsidRPr="001C0BAF" w:rsidRDefault="00594702" w:rsidP="00891BFA">
      <w:pPr>
        <w:jc w:val="center"/>
        <w:rPr>
          <w:b/>
          <w:bCs/>
        </w:rPr>
      </w:pPr>
    </w:p>
    <w:p w:rsidR="00594702" w:rsidRPr="001C0BAF" w:rsidRDefault="00594702" w:rsidP="00891BFA">
      <w:pPr>
        <w:ind w:firstLine="708"/>
        <w:jc w:val="both"/>
      </w:pPr>
      <w:r>
        <w:t>1</w:t>
      </w:r>
      <w:r w:rsidR="001C706B">
        <w:t>5</w:t>
      </w:r>
      <w:r w:rsidRPr="001C0BAF">
        <w:t xml:space="preserve">. Состав Конкурсной комиссии утверждается </w:t>
      </w:r>
      <w:r>
        <w:t xml:space="preserve">постановлением </w:t>
      </w:r>
      <w:r w:rsidRPr="001C0BAF">
        <w:t>администрации</w:t>
      </w:r>
      <w:r w:rsidRPr="00A202EF">
        <w:t xml:space="preserve"> </w:t>
      </w:r>
      <w:r>
        <w:t>городского округа Истра</w:t>
      </w:r>
      <w:r w:rsidRPr="001C0BAF">
        <w:t>.</w:t>
      </w:r>
    </w:p>
    <w:p w:rsidR="00594702" w:rsidRPr="001C0BAF" w:rsidRDefault="00594702" w:rsidP="00891BFA">
      <w:pPr>
        <w:ind w:firstLine="708"/>
        <w:jc w:val="both"/>
      </w:pPr>
      <w:r>
        <w:t>1</w:t>
      </w:r>
      <w:r w:rsidR="001C706B">
        <w:t>6</w:t>
      </w:r>
      <w:r w:rsidRPr="001C0BAF">
        <w:t>. В состав Конкурсной комиссии входят не менее семи   человек – членов Конкурсной комиссии. Конкурсная комиссия состоит из Председателя, заместителя Председателя, членов Конкурсной комиссии. Секретаря Конкурсной комиссии назначает Председатель из состава Конкурсной комиссии.</w:t>
      </w:r>
    </w:p>
    <w:p w:rsidR="00594702" w:rsidRPr="001C0BAF" w:rsidRDefault="00594702" w:rsidP="00891BFA">
      <w:pPr>
        <w:ind w:firstLine="708"/>
        <w:jc w:val="both"/>
      </w:pPr>
      <w:r>
        <w:t>1</w:t>
      </w:r>
      <w:r w:rsidR="001C706B">
        <w:t>7</w:t>
      </w:r>
      <w:r w:rsidRPr="001C0BAF">
        <w:t>. Заседание Конкурсной комиссии открывает и ведет Председательствующий. Председательствует на заседании Конкурсной комиссии Председатель, а в его отсутствие - заместитель Председателя Конкурсной комиссии.</w:t>
      </w:r>
    </w:p>
    <w:p w:rsidR="00594702" w:rsidRPr="001C0BAF" w:rsidRDefault="00594702" w:rsidP="00891BFA">
      <w:pPr>
        <w:ind w:firstLine="708"/>
        <w:jc w:val="both"/>
      </w:pPr>
      <w:r>
        <w:t>1</w:t>
      </w:r>
      <w:r w:rsidR="001C706B">
        <w:t>8</w:t>
      </w:r>
      <w:r w:rsidRPr="001C0BAF">
        <w:t>. Председатель Конкурсной комиссии:</w:t>
      </w:r>
    </w:p>
    <w:p w:rsidR="00594702" w:rsidRPr="001C0BAF" w:rsidRDefault="00594702" w:rsidP="00891BFA">
      <w:pPr>
        <w:ind w:firstLine="708"/>
        <w:jc w:val="both"/>
      </w:pPr>
      <w:r w:rsidRPr="001C0BAF">
        <w:lastRenderedPageBreak/>
        <w:t>руководит деятельностью Конкурсной комиссии и обеспечивает выполнение настоящего Порядка;</w:t>
      </w:r>
    </w:p>
    <w:p w:rsidR="00594702" w:rsidRPr="001C0BAF" w:rsidRDefault="00594702" w:rsidP="00891BFA">
      <w:pPr>
        <w:ind w:firstLine="708"/>
        <w:jc w:val="both"/>
      </w:pPr>
      <w:r w:rsidRPr="001C0BAF">
        <w:t>назначает из членов Конкурсной комиссии исполняющего обязанности председателя Конкурсной комиссии в периоды его временного отсутствия;</w:t>
      </w:r>
    </w:p>
    <w:p w:rsidR="00594702" w:rsidRPr="001C0BAF" w:rsidRDefault="00594702" w:rsidP="00891BFA">
      <w:pPr>
        <w:ind w:firstLine="708"/>
        <w:jc w:val="both"/>
      </w:pPr>
      <w:r w:rsidRPr="001C0BAF">
        <w:t>объявляет заседание правомочным или выносит решение о его переносе из-за отсутствия необходимого количества членов Конкурсной комиссии;</w:t>
      </w:r>
    </w:p>
    <w:p w:rsidR="00594702" w:rsidRPr="001C0BAF" w:rsidRDefault="00594702" w:rsidP="00891BFA">
      <w:pPr>
        <w:ind w:firstLine="708"/>
        <w:jc w:val="both"/>
      </w:pPr>
      <w:r w:rsidRPr="001C0BAF">
        <w:t>открывает и ведет заседание Конкурсной комиссии, объявляет перерывы;</w:t>
      </w:r>
    </w:p>
    <w:p w:rsidR="00594702" w:rsidRPr="001C0BAF" w:rsidRDefault="00594702" w:rsidP="00891BFA">
      <w:pPr>
        <w:ind w:firstLine="708"/>
        <w:jc w:val="both"/>
      </w:pPr>
      <w:r w:rsidRPr="001C0BAF">
        <w:t>объявляет состав Конкурсной комиссии;</w:t>
      </w:r>
    </w:p>
    <w:p w:rsidR="00594702" w:rsidRPr="001C0BAF" w:rsidRDefault="00594702" w:rsidP="00891BFA">
      <w:pPr>
        <w:ind w:firstLine="708"/>
        <w:jc w:val="both"/>
      </w:pPr>
      <w:r w:rsidRPr="001C0BAF">
        <w:t>определяет порядок рассмотрения обсуждаемых вопросов;</w:t>
      </w:r>
    </w:p>
    <w:p w:rsidR="00594702" w:rsidRPr="001C0BAF" w:rsidRDefault="00594702" w:rsidP="00891BFA">
      <w:pPr>
        <w:ind w:firstLine="708"/>
        <w:jc w:val="both"/>
      </w:pPr>
      <w:r w:rsidRPr="001C0BAF">
        <w:t>подписывает Протокол заседания Конкурсной комиссии;</w:t>
      </w:r>
    </w:p>
    <w:p w:rsidR="00594702" w:rsidRPr="001C0BAF" w:rsidRDefault="00594702" w:rsidP="00891BFA">
      <w:pPr>
        <w:ind w:firstLine="708"/>
        <w:jc w:val="both"/>
      </w:pPr>
      <w:r w:rsidRPr="001C0BAF">
        <w:t>объявляет победителей конкурсного отбора;</w:t>
      </w:r>
    </w:p>
    <w:p w:rsidR="00594702" w:rsidRPr="001C0BAF" w:rsidRDefault="00594702" w:rsidP="00891BFA">
      <w:pPr>
        <w:ind w:firstLine="708"/>
        <w:jc w:val="both"/>
      </w:pPr>
      <w:r w:rsidRPr="001C0BAF">
        <w:t xml:space="preserve">осуществляет иные действия в соответствии с законодательством Российской Федерации и настоящим Порядком. </w:t>
      </w:r>
    </w:p>
    <w:p w:rsidR="00594702" w:rsidRPr="001C0BAF" w:rsidRDefault="00594702" w:rsidP="00891BFA">
      <w:pPr>
        <w:ind w:firstLine="708"/>
        <w:jc w:val="both"/>
      </w:pPr>
      <w:r>
        <w:t>1</w:t>
      </w:r>
      <w:r w:rsidR="001C706B">
        <w:t>9</w:t>
      </w:r>
      <w:r w:rsidRPr="001C0BAF">
        <w:t>. Заседания Конкурсной комиссии могут проводиться только в очной форме. Делегирование права голоса не допускается.</w:t>
      </w:r>
    </w:p>
    <w:p w:rsidR="00594702" w:rsidRPr="001C0BAF" w:rsidRDefault="001C706B" w:rsidP="00891BFA">
      <w:pPr>
        <w:ind w:firstLine="708"/>
        <w:jc w:val="both"/>
      </w:pPr>
      <w:r>
        <w:t>20</w:t>
      </w:r>
      <w:r w:rsidR="00594702" w:rsidRPr="001C0BAF">
        <w:t>. После открытия заседания Конкурсной комиссии Председательствующий проверяет присутствие членов Конкурсной комиссии и сообщает о наличии кворума.</w:t>
      </w:r>
    </w:p>
    <w:p w:rsidR="00594702" w:rsidRPr="001C0BAF" w:rsidRDefault="001C706B" w:rsidP="00891BFA">
      <w:pPr>
        <w:ind w:firstLine="708"/>
        <w:jc w:val="both"/>
      </w:pPr>
      <w:r>
        <w:t>21</w:t>
      </w:r>
      <w:r w:rsidR="00594702" w:rsidRPr="001C0BAF">
        <w:t>. Кворумом для принятия решения Конкурсной комиссией является присутствие не менее 50 (пятидесяти) процентов ее состава, включая Председателя. Решение принимается простым большинством голосов.</w:t>
      </w:r>
    </w:p>
    <w:p w:rsidR="00594702" w:rsidRPr="001C0BAF" w:rsidRDefault="00594702" w:rsidP="00891BFA">
      <w:pPr>
        <w:ind w:firstLine="708"/>
        <w:jc w:val="both"/>
      </w:pPr>
      <w:r>
        <w:t>2</w:t>
      </w:r>
      <w:r w:rsidR="001C706B">
        <w:t>2</w:t>
      </w:r>
      <w:r w:rsidRPr="001C0BAF">
        <w:t>. Председательствующий оглашает повестку дня и уточняет готовность вопросов повестки к рассмотрению (информирует о готовности секретарь Конкурсной комиссии).</w:t>
      </w:r>
    </w:p>
    <w:p w:rsidR="00594702" w:rsidRPr="001C0BAF" w:rsidRDefault="00594702" w:rsidP="00891BFA">
      <w:pPr>
        <w:ind w:firstLine="708"/>
        <w:jc w:val="both"/>
      </w:pPr>
      <w:r>
        <w:t>2</w:t>
      </w:r>
      <w:r w:rsidR="001C706B">
        <w:t>3</w:t>
      </w:r>
      <w:r w:rsidRPr="001C0BAF">
        <w:t>. Секретарь Конкурсной комиссии:</w:t>
      </w:r>
    </w:p>
    <w:p w:rsidR="00594702" w:rsidRPr="001C0BAF" w:rsidRDefault="00594702" w:rsidP="00891BFA">
      <w:pPr>
        <w:ind w:firstLine="708"/>
        <w:jc w:val="both"/>
      </w:pPr>
      <w:r w:rsidRPr="001C0BAF">
        <w:t>осуществляет подготовку заседаний Конкурсной комиссии, информирование членов Конкурсной комиссии по всем вопросам, относящимся к их функциям, в том числе извещает лиц, принимающих участие в работе Конкурсной комиссии, о времени и месте проведения заседаний Конкурсной комиссии и обеспечивает членов Конкурсной комиссии необходимыми материалами;</w:t>
      </w:r>
    </w:p>
    <w:p w:rsidR="00594702" w:rsidRPr="001C0BAF" w:rsidRDefault="00594702" w:rsidP="00891BFA">
      <w:pPr>
        <w:ind w:firstLine="708"/>
        <w:jc w:val="both"/>
      </w:pPr>
      <w:r w:rsidRPr="001C0BAF">
        <w:t>оформляет Протокол заседания Конкурсной комиссии;</w:t>
      </w:r>
    </w:p>
    <w:p w:rsidR="00594702" w:rsidRPr="001C0BAF" w:rsidRDefault="00594702" w:rsidP="00891BFA">
      <w:pPr>
        <w:ind w:firstLine="708"/>
        <w:jc w:val="both"/>
      </w:pPr>
      <w:r w:rsidRPr="001C0BAF">
        <w:t>осуществляет иные функции организационно-технического характера в соответствии с законодательством Российской Федерации и Московской области и по поручению Председателя Конкурсной комиссии.</w:t>
      </w:r>
    </w:p>
    <w:p w:rsidR="00594702" w:rsidRPr="001C0BAF" w:rsidRDefault="00594702" w:rsidP="00891BFA">
      <w:pPr>
        <w:tabs>
          <w:tab w:val="num" w:pos="720"/>
        </w:tabs>
      </w:pPr>
      <w:r w:rsidRPr="001C0BAF">
        <w:rPr>
          <w:b/>
          <w:bCs/>
        </w:rPr>
        <w:tab/>
      </w:r>
      <w:r w:rsidRPr="001C0BAF">
        <w:t>Протокол заседания Конкурсной комиссии подписывается всеми членами Конкурсной комиссии, присутствующими на заседании.</w:t>
      </w:r>
    </w:p>
    <w:p w:rsidR="00594702" w:rsidRPr="001C0BAF" w:rsidRDefault="00594702" w:rsidP="00891BFA">
      <w:pPr>
        <w:tabs>
          <w:tab w:val="num" w:pos="720"/>
        </w:tabs>
        <w:jc w:val="center"/>
        <w:rPr>
          <w:b/>
          <w:bCs/>
        </w:rPr>
      </w:pPr>
    </w:p>
    <w:p w:rsidR="00594702" w:rsidRPr="001C0BAF" w:rsidRDefault="00594702" w:rsidP="00891BFA">
      <w:pPr>
        <w:tabs>
          <w:tab w:val="num" w:pos="720"/>
        </w:tabs>
        <w:jc w:val="center"/>
        <w:rPr>
          <w:b/>
          <w:bCs/>
        </w:rPr>
      </w:pPr>
      <w:r w:rsidRPr="001C0BAF">
        <w:rPr>
          <w:b/>
          <w:bCs/>
        </w:rPr>
        <w:t xml:space="preserve">Заключение </w:t>
      </w:r>
      <w:r w:rsidR="00224332">
        <w:rPr>
          <w:b/>
          <w:bCs/>
        </w:rPr>
        <w:t>Соглашения</w:t>
      </w:r>
      <w:r w:rsidRPr="001C0BAF">
        <w:rPr>
          <w:b/>
          <w:bCs/>
        </w:rPr>
        <w:t xml:space="preserve"> по итогам Конкурса</w:t>
      </w:r>
    </w:p>
    <w:p w:rsidR="00594702" w:rsidRPr="001C0BAF" w:rsidRDefault="00594702" w:rsidP="00891BFA">
      <w:pPr>
        <w:tabs>
          <w:tab w:val="num" w:pos="720"/>
        </w:tabs>
        <w:jc w:val="center"/>
        <w:rPr>
          <w:b/>
          <w:bCs/>
        </w:rPr>
      </w:pPr>
    </w:p>
    <w:p w:rsidR="00594702" w:rsidRDefault="00594702" w:rsidP="00891BFA">
      <w:pPr>
        <w:ind w:firstLine="708"/>
        <w:jc w:val="both"/>
      </w:pPr>
      <w:r>
        <w:t>2</w:t>
      </w:r>
      <w:r w:rsidR="001C706B">
        <w:t>4</w:t>
      </w:r>
      <w:r w:rsidRPr="001C0BAF">
        <w:t xml:space="preserve">. В течение трех рабочих дней после издания </w:t>
      </w:r>
      <w:r>
        <w:t>Р</w:t>
      </w:r>
      <w:r w:rsidRPr="001C0BAF">
        <w:t xml:space="preserve">аспоряжения администрации </w:t>
      </w:r>
      <w:r>
        <w:t>городского округа Истра</w:t>
      </w:r>
      <w:r w:rsidRPr="001C0BAF">
        <w:t xml:space="preserve"> о предоставлении субсидии </w:t>
      </w:r>
      <w:r>
        <w:t>а</w:t>
      </w:r>
      <w:r w:rsidRPr="001C0BAF">
        <w:t xml:space="preserve">дминистрация </w:t>
      </w:r>
      <w:r>
        <w:t>городского округа Истра</w:t>
      </w:r>
      <w:r w:rsidRPr="001C0BAF">
        <w:t xml:space="preserve"> направляет субъектам МСП уведомления и проекты </w:t>
      </w:r>
      <w:r w:rsidR="00224332">
        <w:t>соглашений</w:t>
      </w:r>
      <w:r w:rsidRPr="001C0BAF">
        <w:t xml:space="preserve"> о предоставлении субсидии (далее – </w:t>
      </w:r>
      <w:r w:rsidR="00224332">
        <w:t>Соглашение</w:t>
      </w:r>
      <w:r w:rsidRPr="001C0BAF">
        <w:t xml:space="preserve">) по форме, утвержденной </w:t>
      </w:r>
      <w:r w:rsidR="00224332">
        <w:t>п</w:t>
      </w:r>
      <w:r w:rsidRPr="001C0BAF">
        <w:t xml:space="preserve">остановлением </w:t>
      </w:r>
      <w:r>
        <w:t>администрации городского округа Истра.</w:t>
      </w:r>
      <w:r w:rsidRPr="001C0BAF">
        <w:t xml:space="preserve"> </w:t>
      </w:r>
    </w:p>
    <w:p w:rsidR="00594702" w:rsidRPr="001C0BAF" w:rsidRDefault="00594702" w:rsidP="00891BFA">
      <w:pPr>
        <w:ind w:firstLine="708"/>
        <w:jc w:val="both"/>
      </w:pPr>
      <w:r>
        <w:t>2</w:t>
      </w:r>
      <w:r w:rsidR="001C706B">
        <w:t>5</w:t>
      </w:r>
      <w:r w:rsidRPr="001C0BAF">
        <w:t xml:space="preserve">. В течение пяти рабочих дней с момента получения уведомления о предоставлении субсидии и проекта </w:t>
      </w:r>
      <w:r w:rsidR="00224332">
        <w:t>Соглашения</w:t>
      </w:r>
      <w:r w:rsidRPr="001C0BAF">
        <w:t xml:space="preserve"> субъекты МСП, победители Конкурсного отбора, представляют в </w:t>
      </w:r>
      <w:r>
        <w:t>а</w:t>
      </w:r>
      <w:r w:rsidRPr="001C0BAF">
        <w:t>дминистрацию</w:t>
      </w:r>
      <w:r w:rsidRPr="00A202EF">
        <w:t xml:space="preserve"> </w:t>
      </w:r>
      <w:r>
        <w:t>городского округа Истра</w:t>
      </w:r>
      <w:r w:rsidRPr="001C0BAF">
        <w:t xml:space="preserve"> подписанн</w:t>
      </w:r>
      <w:r w:rsidR="00224332">
        <w:t>ое</w:t>
      </w:r>
      <w:r w:rsidRPr="001C0BAF">
        <w:t xml:space="preserve"> руководителем </w:t>
      </w:r>
      <w:r w:rsidR="00224332">
        <w:t>Соглашение</w:t>
      </w:r>
      <w:r w:rsidRPr="001C0BAF">
        <w:t xml:space="preserve"> и справку кредитной организации об открытии расчетного счета.</w:t>
      </w:r>
    </w:p>
    <w:p w:rsidR="00594702" w:rsidRPr="001C0BAF" w:rsidRDefault="00594702" w:rsidP="00891BFA">
      <w:pPr>
        <w:ind w:firstLine="708"/>
        <w:jc w:val="both"/>
      </w:pPr>
      <w:r>
        <w:t>2</w:t>
      </w:r>
      <w:r w:rsidR="001C706B">
        <w:t>6</w:t>
      </w:r>
      <w:r w:rsidRPr="001C0BAF">
        <w:t>. Субсидия перечисляется на расчетный счет субъектов МСП, победителей Конкурсного отбора, указ</w:t>
      </w:r>
      <w:bookmarkStart w:id="16" w:name="sub_1007"/>
      <w:r w:rsidRPr="001C0BAF">
        <w:t xml:space="preserve">анный в </w:t>
      </w:r>
      <w:r w:rsidR="00224332">
        <w:t>Соглашении</w:t>
      </w:r>
      <w:r w:rsidRPr="001C0BAF">
        <w:t xml:space="preserve">. </w:t>
      </w:r>
    </w:p>
    <w:bookmarkEnd w:id="16"/>
    <w:p w:rsidR="00594702" w:rsidRPr="001C0BAF" w:rsidRDefault="00594702" w:rsidP="00891BFA">
      <w:pPr>
        <w:pStyle w:val="1"/>
        <w:rPr>
          <w:rFonts w:ascii="Times New Roman" w:hAnsi="Times New Roman" w:cs="Times New Roman"/>
          <w:sz w:val="24"/>
          <w:szCs w:val="24"/>
        </w:rPr>
      </w:pPr>
    </w:p>
    <w:p w:rsidR="00594702" w:rsidRDefault="0059470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p w:rsidR="00167882" w:rsidRPr="001C0BAF" w:rsidRDefault="00167882" w:rsidP="00A01AC9">
      <w:pPr>
        <w:pStyle w:val="af"/>
        <w:tabs>
          <w:tab w:val="clear" w:pos="4153"/>
          <w:tab w:val="clear" w:pos="8306"/>
        </w:tabs>
        <w:rPr>
          <w:sz w:val="24"/>
          <w:szCs w:val="24"/>
        </w:rPr>
      </w:pPr>
    </w:p>
    <w:sectPr w:rsidR="00167882" w:rsidRPr="001C0BAF" w:rsidSect="00197E70">
      <w:pgSz w:w="11906" w:h="16838"/>
      <w:pgMar w:top="1134" w:right="567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B5E6D" w:rsidRDefault="00BB5E6D" w:rsidP="0046467D">
      <w:r>
        <w:separator/>
      </w:r>
    </w:p>
  </w:endnote>
  <w:endnote w:type="continuationSeparator" w:id="0">
    <w:p w:rsidR="00BB5E6D" w:rsidRDefault="00BB5E6D" w:rsidP="0046467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  <w:font w:name="Arial CYR">
    <w:altName w:val="Arial"/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B5E6D" w:rsidRDefault="00BB5E6D" w:rsidP="0046467D">
      <w:r>
        <w:separator/>
      </w:r>
    </w:p>
  </w:footnote>
  <w:footnote w:type="continuationSeparator" w:id="0">
    <w:p w:rsidR="00BB5E6D" w:rsidRDefault="00BB5E6D" w:rsidP="0046467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966C7" w:rsidRDefault="000966C7" w:rsidP="007575E6">
    <w:pPr>
      <w:pStyle w:val="af"/>
      <w:jc w:val="center"/>
    </w:pPr>
  </w:p>
  <w:p w:rsidR="000966C7" w:rsidRDefault="000966C7" w:rsidP="007575E6">
    <w:pPr>
      <w:pStyle w:val="af"/>
      <w:jc w:val="center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B5751B"/>
    <w:multiLevelType w:val="hybridMultilevel"/>
    <w:tmpl w:val="99F0F4D6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cs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">
    <w:nsid w:val="07FF6528"/>
    <w:multiLevelType w:val="hybridMultilevel"/>
    <w:tmpl w:val="9F0893C0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A0342A8"/>
    <w:multiLevelType w:val="hybridMultilevel"/>
    <w:tmpl w:val="DE12EC9E"/>
    <w:lvl w:ilvl="0" w:tplc="A8B6BB3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0BA14F72"/>
    <w:multiLevelType w:val="hybridMultilevel"/>
    <w:tmpl w:val="F528BE5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4">
    <w:nsid w:val="0F764708"/>
    <w:multiLevelType w:val="hybridMultilevel"/>
    <w:tmpl w:val="6A34B2D8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5">
    <w:nsid w:val="11B62B52"/>
    <w:multiLevelType w:val="hybridMultilevel"/>
    <w:tmpl w:val="DAB25F2A"/>
    <w:lvl w:ilvl="0" w:tplc="36608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249698">
      <w:numFmt w:val="none"/>
      <w:lvlText w:val=""/>
      <w:lvlJc w:val="left"/>
      <w:pPr>
        <w:tabs>
          <w:tab w:val="num" w:pos="360"/>
        </w:tabs>
      </w:pPr>
    </w:lvl>
    <w:lvl w:ilvl="2" w:tplc="AB6C00D8">
      <w:numFmt w:val="none"/>
      <w:lvlText w:val=""/>
      <w:lvlJc w:val="left"/>
      <w:pPr>
        <w:tabs>
          <w:tab w:val="num" w:pos="360"/>
        </w:tabs>
      </w:pPr>
    </w:lvl>
    <w:lvl w:ilvl="3" w:tplc="9CEA487A">
      <w:numFmt w:val="none"/>
      <w:lvlText w:val=""/>
      <w:lvlJc w:val="left"/>
      <w:pPr>
        <w:tabs>
          <w:tab w:val="num" w:pos="360"/>
        </w:tabs>
      </w:pPr>
    </w:lvl>
    <w:lvl w:ilvl="4" w:tplc="BFB28050">
      <w:numFmt w:val="none"/>
      <w:lvlText w:val=""/>
      <w:lvlJc w:val="left"/>
      <w:pPr>
        <w:tabs>
          <w:tab w:val="num" w:pos="360"/>
        </w:tabs>
      </w:pPr>
    </w:lvl>
    <w:lvl w:ilvl="5" w:tplc="18E2EFEC">
      <w:numFmt w:val="none"/>
      <w:lvlText w:val=""/>
      <w:lvlJc w:val="left"/>
      <w:pPr>
        <w:tabs>
          <w:tab w:val="num" w:pos="360"/>
        </w:tabs>
      </w:pPr>
    </w:lvl>
    <w:lvl w:ilvl="6" w:tplc="EB2E0A6E">
      <w:numFmt w:val="none"/>
      <w:lvlText w:val=""/>
      <w:lvlJc w:val="left"/>
      <w:pPr>
        <w:tabs>
          <w:tab w:val="num" w:pos="360"/>
        </w:tabs>
      </w:pPr>
    </w:lvl>
    <w:lvl w:ilvl="7" w:tplc="5D9ED2C4">
      <w:numFmt w:val="none"/>
      <w:lvlText w:val=""/>
      <w:lvlJc w:val="left"/>
      <w:pPr>
        <w:tabs>
          <w:tab w:val="num" w:pos="360"/>
        </w:tabs>
      </w:pPr>
    </w:lvl>
    <w:lvl w:ilvl="8" w:tplc="479ED242">
      <w:numFmt w:val="none"/>
      <w:lvlText w:val=""/>
      <w:lvlJc w:val="left"/>
      <w:pPr>
        <w:tabs>
          <w:tab w:val="num" w:pos="360"/>
        </w:tabs>
      </w:pPr>
    </w:lvl>
  </w:abstractNum>
  <w:abstractNum w:abstractNumId="6">
    <w:nsid w:val="1AEF76DD"/>
    <w:multiLevelType w:val="multilevel"/>
    <w:tmpl w:val="DE12EC9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34A55C6B"/>
    <w:multiLevelType w:val="hybridMultilevel"/>
    <w:tmpl w:val="9CC498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37E35098"/>
    <w:multiLevelType w:val="hybridMultilevel"/>
    <w:tmpl w:val="154C7AE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388C0531"/>
    <w:multiLevelType w:val="multilevel"/>
    <w:tmpl w:val="54244F1E"/>
    <w:lvl w:ilvl="0">
      <w:start w:val="1"/>
      <w:numFmt w:val="decimal"/>
      <w:lvlText w:val="%1."/>
      <w:lvlJc w:val="left"/>
      <w:pPr>
        <w:tabs>
          <w:tab w:val="num" w:pos="0"/>
        </w:tabs>
        <w:ind w:left="170" w:firstLine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916" w:hanging="2160"/>
      </w:pPr>
      <w:rPr>
        <w:rFonts w:hint="default"/>
      </w:rPr>
    </w:lvl>
  </w:abstractNum>
  <w:abstractNum w:abstractNumId="10">
    <w:nsid w:val="3EB3084C"/>
    <w:multiLevelType w:val="hybridMultilevel"/>
    <w:tmpl w:val="F168A960"/>
    <w:lvl w:ilvl="0" w:tplc="0419000F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3F236719"/>
    <w:multiLevelType w:val="multilevel"/>
    <w:tmpl w:val="EE3AEC32"/>
    <w:lvl w:ilvl="0">
      <w:start w:val="1"/>
      <w:numFmt w:val="decimal"/>
      <w:lvlText w:val="%1."/>
      <w:lvlJc w:val="left"/>
      <w:pPr>
        <w:tabs>
          <w:tab w:val="num" w:pos="0"/>
        </w:tabs>
        <w:ind w:left="1985" w:hanging="1445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916" w:hanging="2160"/>
      </w:pPr>
      <w:rPr>
        <w:rFonts w:hint="default"/>
      </w:rPr>
    </w:lvl>
  </w:abstractNum>
  <w:abstractNum w:abstractNumId="12">
    <w:nsid w:val="42370402"/>
    <w:multiLevelType w:val="hybridMultilevel"/>
    <w:tmpl w:val="7A64C542"/>
    <w:lvl w:ilvl="0" w:tplc="2398DAC0">
      <w:start w:val="1"/>
      <w:numFmt w:val="decimal"/>
      <w:lvlText w:val="%1."/>
      <w:lvlJc w:val="left"/>
      <w:pPr>
        <w:tabs>
          <w:tab w:val="num" w:pos="610"/>
        </w:tabs>
        <w:ind w:left="610" w:hanging="61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075"/>
        </w:tabs>
        <w:ind w:left="1075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1795"/>
        </w:tabs>
        <w:ind w:left="1795" w:hanging="180"/>
      </w:pPr>
    </w:lvl>
    <w:lvl w:ilvl="3" w:tplc="0419000F">
      <w:start w:val="1"/>
      <w:numFmt w:val="decimal"/>
      <w:lvlText w:val="%4."/>
      <w:lvlJc w:val="left"/>
      <w:pPr>
        <w:tabs>
          <w:tab w:val="num" w:pos="2515"/>
        </w:tabs>
        <w:ind w:left="2515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235"/>
        </w:tabs>
        <w:ind w:left="3235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3955"/>
        </w:tabs>
        <w:ind w:left="3955" w:hanging="180"/>
      </w:pPr>
    </w:lvl>
    <w:lvl w:ilvl="6" w:tplc="0419000F">
      <w:start w:val="1"/>
      <w:numFmt w:val="decimal"/>
      <w:lvlText w:val="%7."/>
      <w:lvlJc w:val="left"/>
      <w:pPr>
        <w:tabs>
          <w:tab w:val="num" w:pos="4675"/>
        </w:tabs>
        <w:ind w:left="4675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395"/>
        </w:tabs>
        <w:ind w:left="5395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115"/>
        </w:tabs>
        <w:ind w:left="6115" w:hanging="180"/>
      </w:pPr>
    </w:lvl>
  </w:abstractNum>
  <w:abstractNum w:abstractNumId="13">
    <w:nsid w:val="444A7FBC"/>
    <w:multiLevelType w:val="multilevel"/>
    <w:tmpl w:val="5BC4FBF6"/>
    <w:lvl w:ilvl="0">
      <w:start w:val="1"/>
      <w:numFmt w:val="decimal"/>
      <w:lvlText w:val="%1."/>
      <w:lvlJc w:val="left"/>
      <w:pPr>
        <w:tabs>
          <w:tab w:val="num" w:pos="0"/>
        </w:tabs>
        <w:ind w:left="510" w:firstLine="3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916" w:hanging="2160"/>
      </w:pPr>
      <w:rPr>
        <w:rFonts w:hint="default"/>
      </w:rPr>
    </w:lvl>
  </w:abstractNum>
  <w:abstractNum w:abstractNumId="14">
    <w:nsid w:val="463E6DC6"/>
    <w:multiLevelType w:val="hybridMultilevel"/>
    <w:tmpl w:val="15801D9E"/>
    <w:lvl w:ilvl="0" w:tplc="0419000F">
      <w:start w:val="1"/>
      <w:numFmt w:val="decimal"/>
      <w:lvlText w:val="%1."/>
      <w:lvlJc w:val="left"/>
      <w:pPr>
        <w:tabs>
          <w:tab w:val="num" w:pos="2880"/>
        </w:tabs>
        <w:ind w:left="288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3600"/>
        </w:tabs>
        <w:ind w:left="36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4320"/>
        </w:tabs>
        <w:ind w:left="43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5040"/>
        </w:tabs>
        <w:ind w:left="50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5760"/>
        </w:tabs>
        <w:ind w:left="57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6480"/>
        </w:tabs>
        <w:ind w:left="64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7200"/>
        </w:tabs>
        <w:ind w:left="72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7920"/>
        </w:tabs>
        <w:ind w:left="79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8640"/>
        </w:tabs>
        <w:ind w:left="8640" w:hanging="180"/>
      </w:pPr>
    </w:lvl>
  </w:abstractNum>
  <w:abstractNum w:abstractNumId="15">
    <w:nsid w:val="470F5A74"/>
    <w:multiLevelType w:val="hybridMultilevel"/>
    <w:tmpl w:val="B14A18F8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6">
    <w:nsid w:val="4D05732E"/>
    <w:multiLevelType w:val="hybridMultilevel"/>
    <w:tmpl w:val="D6B474C0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55BB317E"/>
    <w:multiLevelType w:val="hybridMultilevel"/>
    <w:tmpl w:val="D8E0C5C2"/>
    <w:lvl w:ilvl="0" w:tplc="06B0C69E">
      <w:start w:val="1"/>
      <w:numFmt w:val="decimal"/>
      <w:lvlText w:val="%1."/>
      <w:lvlJc w:val="left"/>
      <w:pPr>
        <w:tabs>
          <w:tab w:val="num" w:pos="227"/>
        </w:tabs>
        <w:ind w:left="720" w:hanging="72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56931B19"/>
    <w:multiLevelType w:val="hybridMultilevel"/>
    <w:tmpl w:val="C71864D4"/>
    <w:lvl w:ilvl="0" w:tplc="957C2F30">
      <w:start w:val="1"/>
      <w:numFmt w:val="decimal"/>
      <w:lvlText w:val="%1."/>
      <w:lvlJc w:val="left"/>
      <w:pPr>
        <w:ind w:left="4046" w:hanging="360"/>
      </w:pPr>
      <w:rPr>
        <w:rFonts w:hint="default"/>
        <w:b w:val="0"/>
        <w:bCs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4766" w:hanging="360"/>
      </w:pPr>
    </w:lvl>
    <w:lvl w:ilvl="2" w:tplc="0419001B">
      <w:start w:val="1"/>
      <w:numFmt w:val="lowerRoman"/>
      <w:lvlText w:val="%3."/>
      <w:lvlJc w:val="right"/>
      <w:pPr>
        <w:ind w:left="5486" w:hanging="180"/>
      </w:pPr>
    </w:lvl>
    <w:lvl w:ilvl="3" w:tplc="0419000F">
      <w:start w:val="1"/>
      <w:numFmt w:val="decimal"/>
      <w:lvlText w:val="%4."/>
      <w:lvlJc w:val="left"/>
      <w:pPr>
        <w:ind w:left="6206" w:hanging="360"/>
      </w:pPr>
    </w:lvl>
    <w:lvl w:ilvl="4" w:tplc="04190019">
      <w:start w:val="1"/>
      <w:numFmt w:val="lowerLetter"/>
      <w:lvlText w:val="%5."/>
      <w:lvlJc w:val="left"/>
      <w:pPr>
        <w:ind w:left="6926" w:hanging="360"/>
      </w:pPr>
    </w:lvl>
    <w:lvl w:ilvl="5" w:tplc="0419001B">
      <w:start w:val="1"/>
      <w:numFmt w:val="lowerRoman"/>
      <w:lvlText w:val="%6."/>
      <w:lvlJc w:val="right"/>
      <w:pPr>
        <w:ind w:left="7646" w:hanging="180"/>
      </w:pPr>
    </w:lvl>
    <w:lvl w:ilvl="6" w:tplc="0419000F">
      <w:start w:val="1"/>
      <w:numFmt w:val="decimal"/>
      <w:lvlText w:val="%7."/>
      <w:lvlJc w:val="left"/>
      <w:pPr>
        <w:ind w:left="8366" w:hanging="360"/>
      </w:pPr>
    </w:lvl>
    <w:lvl w:ilvl="7" w:tplc="04190019">
      <w:start w:val="1"/>
      <w:numFmt w:val="lowerLetter"/>
      <w:lvlText w:val="%8."/>
      <w:lvlJc w:val="left"/>
      <w:pPr>
        <w:ind w:left="9086" w:hanging="360"/>
      </w:pPr>
    </w:lvl>
    <w:lvl w:ilvl="8" w:tplc="0419001B">
      <w:start w:val="1"/>
      <w:numFmt w:val="lowerRoman"/>
      <w:lvlText w:val="%9."/>
      <w:lvlJc w:val="right"/>
      <w:pPr>
        <w:ind w:left="9806" w:hanging="180"/>
      </w:pPr>
    </w:lvl>
  </w:abstractNum>
  <w:abstractNum w:abstractNumId="19">
    <w:nsid w:val="57CC7C89"/>
    <w:multiLevelType w:val="multilevel"/>
    <w:tmpl w:val="B7B8829A"/>
    <w:lvl w:ilvl="0">
      <w:start w:val="1"/>
      <w:numFmt w:val="decimal"/>
      <w:lvlText w:val="%1."/>
      <w:lvlJc w:val="left"/>
      <w:pPr>
        <w:ind w:left="1620" w:hanging="108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16" w:hanging="2160"/>
      </w:pPr>
      <w:rPr>
        <w:rFonts w:hint="default"/>
      </w:rPr>
    </w:lvl>
  </w:abstractNum>
  <w:abstractNum w:abstractNumId="20">
    <w:nsid w:val="62B333AD"/>
    <w:multiLevelType w:val="hybridMultilevel"/>
    <w:tmpl w:val="5DC01882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633410B4"/>
    <w:multiLevelType w:val="hybridMultilevel"/>
    <w:tmpl w:val="63A6455C"/>
    <w:lvl w:ilvl="0" w:tplc="288612CA">
      <w:start w:val="1"/>
      <w:numFmt w:val="decimal"/>
      <w:lvlText w:val="%1."/>
      <w:lvlJc w:val="left"/>
      <w:pPr>
        <w:ind w:left="1350" w:hanging="810"/>
      </w:pPr>
      <w:rPr>
        <w:rFonts w:ascii="Times New Roman" w:eastAsia="Times New Roman" w:hAnsi="Times New Roman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2">
    <w:nsid w:val="638C4B06"/>
    <w:multiLevelType w:val="hybridMultilevel"/>
    <w:tmpl w:val="5860E3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68695DC3"/>
    <w:multiLevelType w:val="hybridMultilevel"/>
    <w:tmpl w:val="A0B27E00"/>
    <w:lvl w:ilvl="0" w:tplc="3B72092E">
      <w:start w:val="6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</w:lvl>
    <w:lvl w:ilvl="2" w:tplc="0419001B">
      <w:start w:val="1"/>
      <w:numFmt w:val="lowerRoman"/>
      <w:lvlText w:val="%3."/>
      <w:lvlJc w:val="right"/>
      <w:pPr>
        <w:ind w:left="2509" w:hanging="180"/>
      </w:pPr>
    </w:lvl>
    <w:lvl w:ilvl="3" w:tplc="0419000F">
      <w:start w:val="1"/>
      <w:numFmt w:val="decimal"/>
      <w:lvlText w:val="%4."/>
      <w:lvlJc w:val="left"/>
      <w:pPr>
        <w:ind w:left="3229" w:hanging="360"/>
      </w:pPr>
    </w:lvl>
    <w:lvl w:ilvl="4" w:tplc="04190019">
      <w:start w:val="1"/>
      <w:numFmt w:val="lowerLetter"/>
      <w:lvlText w:val="%5."/>
      <w:lvlJc w:val="left"/>
      <w:pPr>
        <w:ind w:left="3949" w:hanging="360"/>
      </w:pPr>
    </w:lvl>
    <w:lvl w:ilvl="5" w:tplc="0419001B">
      <w:start w:val="1"/>
      <w:numFmt w:val="lowerRoman"/>
      <w:lvlText w:val="%6."/>
      <w:lvlJc w:val="right"/>
      <w:pPr>
        <w:ind w:left="4669" w:hanging="180"/>
      </w:pPr>
    </w:lvl>
    <w:lvl w:ilvl="6" w:tplc="0419000F">
      <w:start w:val="1"/>
      <w:numFmt w:val="decimal"/>
      <w:lvlText w:val="%7."/>
      <w:lvlJc w:val="left"/>
      <w:pPr>
        <w:ind w:left="5389" w:hanging="360"/>
      </w:pPr>
    </w:lvl>
    <w:lvl w:ilvl="7" w:tplc="04190019">
      <w:start w:val="1"/>
      <w:numFmt w:val="lowerLetter"/>
      <w:lvlText w:val="%8."/>
      <w:lvlJc w:val="left"/>
      <w:pPr>
        <w:ind w:left="6109" w:hanging="360"/>
      </w:pPr>
    </w:lvl>
    <w:lvl w:ilvl="8" w:tplc="0419001B">
      <w:start w:val="1"/>
      <w:numFmt w:val="lowerRoman"/>
      <w:lvlText w:val="%9."/>
      <w:lvlJc w:val="right"/>
      <w:pPr>
        <w:ind w:left="6829" w:hanging="180"/>
      </w:pPr>
    </w:lvl>
  </w:abstractNum>
  <w:abstractNum w:abstractNumId="24">
    <w:nsid w:val="6C2E6E17"/>
    <w:multiLevelType w:val="hybridMultilevel"/>
    <w:tmpl w:val="DBB4374C"/>
    <w:lvl w:ilvl="0" w:tplc="03DA3C82">
      <w:start w:val="3"/>
      <w:numFmt w:val="bullet"/>
      <w:lvlText w:val=""/>
      <w:lvlJc w:val="left"/>
      <w:pPr>
        <w:ind w:left="720" w:hanging="360"/>
      </w:pPr>
      <w:rPr>
        <w:rFonts w:ascii="Symbol" w:eastAsia="Calibri" w:hAnsi="Symbol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>
    <w:nsid w:val="6D715D6B"/>
    <w:multiLevelType w:val="hybridMultilevel"/>
    <w:tmpl w:val="C4FC79C2"/>
    <w:lvl w:ilvl="0" w:tplc="50BA82D0">
      <w:start w:val="1"/>
      <w:numFmt w:val="decimal"/>
      <w:lvlText w:val="%1."/>
      <w:lvlJc w:val="left"/>
      <w:pPr>
        <w:tabs>
          <w:tab w:val="num" w:pos="2014"/>
        </w:tabs>
        <w:ind w:left="2014" w:hanging="1305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26">
    <w:nsid w:val="6E0A5135"/>
    <w:multiLevelType w:val="hybridMultilevel"/>
    <w:tmpl w:val="5FEAE882"/>
    <w:lvl w:ilvl="0" w:tplc="5114D576">
      <w:start w:val="1"/>
      <w:numFmt w:val="decimal"/>
      <w:lvlText w:val="%1."/>
      <w:lvlJc w:val="left"/>
      <w:pPr>
        <w:ind w:left="720" w:hanging="360"/>
      </w:pPr>
      <w:rPr>
        <w:rFonts w:hint="default"/>
        <w:b/>
        <w:bCs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7">
    <w:nsid w:val="73FB3EB4"/>
    <w:multiLevelType w:val="multilevel"/>
    <w:tmpl w:val="8530F89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20"/>
        <w:szCs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cs="Symbol" w:hint="default"/>
        <w:sz w:val="20"/>
        <w:szCs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cs="Symbol" w:hint="default"/>
        <w:sz w:val="20"/>
        <w:szCs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  <w:sz w:val="20"/>
        <w:szCs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cs="Symbol" w:hint="default"/>
        <w:sz w:val="20"/>
        <w:szCs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cs="Symbol" w:hint="default"/>
        <w:sz w:val="20"/>
        <w:szCs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cs="Symbol" w:hint="default"/>
        <w:sz w:val="20"/>
        <w:szCs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cs="Symbol" w:hint="default"/>
        <w:sz w:val="20"/>
        <w:szCs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cs="Symbol" w:hint="default"/>
        <w:sz w:val="20"/>
        <w:szCs w:val="20"/>
      </w:rPr>
    </w:lvl>
  </w:abstractNum>
  <w:abstractNum w:abstractNumId="28">
    <w:nsid w:val="7501072F"/>
    <w:multiLevelType w:val="hybridMultilevel"/>
    <w:tmpl w:val="C818CEAA"/>
    <w:lvl w:ilvl="0" w:tplc="13561A3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620" w:hanging="360"/>
      </w:pPr>
    </w:lvl>
    <w:lvl w:ilvl="2" w:tplc="0419001B">
      <w:start w:val="1"/>
      <w:numFmt w:val="lowerRoman"/>
      <w:lvlText w:val="%3."/>
      <w:lvlJc w:val="right"/>
      <w:pPr>
        <w:ind w:left="2340" w:hanging="180"/>
      </w:pPr>
    </w:lvl>
    <w:lvl w:ilvl="3" w:tplc="0419000F">
      <w:start w:val="1"/>
      <w:numFmt w:val="decimal"/>
      <w:lvlText w:val="%4."/>
      <w:lvlJc w:val="left"/>
      <w:pPr>
        <w:ind w:left="3060" w:hanging="360"/>
      </w:pPr>
    </w:lvl>
    <w:lvl w:ilvl="4" w:tplc="04190019">
      <w:start w:val="1"/>
      <w:numFmt w:val="lowerLetter"/>
      <w:lvlText w:val="%5."/>
      <w:lvlJc w:val="left"/>
      <w:pPr>
        <w:ind w:left="3780" w:hanging="360"/>
      </w:pPr>
    </w:lvl>
    <w:lvl w:ilvl="5" w:tplc="0419001B">
      <w:start w:val="1"/>
      <w:numFmt w:val="lowerRoman"/>
      <w:lvlText w:val="%6."/>
      <w:lvlJc w:val="right"/>
      <w:pPr>
        <w:ind w:left="4500" w:hanging="180"/>
      </w:pPr>
    </w:lvl>
    <w:lvl w:ilvl="6" w:tplc="0419000F">
      <w:start w:val="1"/>
      <w:numFmt w:val="decimal"/>
      <w:lvlText w:val="%7."/>
      <w:lvlJc w:val="left"/>
      <w:pPr>
        <w:ind w:left="5220" w:hanging="360"/>
      </w:pPr>
    </w:lvl>
    <w:lvl w:ilvl="7" w:tplc="04190019">
      <w:start w:val="1"/>
      <w:numFmt w:val="lowerLetter"/>
      <w:lvlText w:val="%8."/>
      <w:lvlJc w:val="left"/>
      <w:pPr>
        <w:ind w:left="5940" w:hanging="360"/>
      </w:pPr>
    </w:lvl>
    <w:lvl w:ilvl="8" w:tplc="0419001B">
      <w:start w:val="1"/>
      <w:numFmt w:val="lowerRoman"/>
      <w:lvlText w:val="%9."/>
      <w:lvlJc w:val="right"/>
      <w:pPr>
        <w:ind w:left="6660" w:hanging="180"/>
      </w:pPr>
    </w:lvl>
  </w:abstractNum>
  <w:abstractNum w:abstractNumId="29">
    <w:nsid w:val="76A445D1"/>
    <w:multiLevelType w:val="hybridMultilevel"/>
    <w:tmpl w:val="DAB25F2A"/>
    <w:lvl w:ilvl="0" w:tplc="36608A2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70249698">
      <w:numFmt w:val="none"/>
      <w:lvlText w:val=""/>
      <w:lvlJc w:val="left"/>
      <w:pPr>
        <w:tabs>
          <w:tab w:val="num" w:pos="360"/>
        </w:tabs>
      </w:pPr>
    </w:lvl>
    <w:lvl w:ilvl="2" w:tplc="AB6C00D8">
      <w:numFmt w:val="none"/>
      <w:lvlText w:val=""/>
      <w:lvlJc w:val="left"/>
      <w:pPr>
        <w:tabs>
          <w:tab w:val="num" w:pos="360"/>
        </w:tabs>
      </w:pPr>
    </w:lvl>
    <w:lvl w:ilvl="3" w:tplc="9CEA487A">
      <w:numFmt w:val="none"/>
      <w:lvlText w:val=""/>
      <w:lvlJc w:val="left"/>
      <w:pPr>
        <w:tabs>
          <w:tab w:val="num" w:pos="360"/>
        </w:tabs>
      </w:pPr>
    </w:lvl>
    <w:lvl w:ilvl="4" w:tplc="BFB28050">
      <w:numFmt w:val="none"/>
      <w:lvlText w:val=""/>
      <w:lvlJc w:val="left"/>
      <w:pPr>
        <w:tabs>
          <w:tab w:val="num" w:pos="360"/>
        </w:tabs>
      </w:pPr>
    </w:lvl>
    <w:lvl w:ilvl="5" w:tplc="18E2EFEC">
      <w:numFmt w:val="none"/>
      <w:lvlText w:val=""/>
      <w:lvlJc w:val="left"/>
      <w:pPr>
        <w:tabs>
          <w:tab w:val="num" w:pos="360"/>
        </w:tabs>
      </w:pPr>
    </w:lvl>
    <w:lvl w:ilvl="6" w:tplc="EB2E0A6E">
      <w:numFmt w:val="none"/>
      <w:lvlText w:val=""/>
      <w:lvlJc w:val="left"/>
      <w:pPr>
        <w:tabs>
          <w:tab w:val="num" w:pos="360"/>
        </w:tabs>
      </w:pPr>
    </w:lvl>
    <w:lvl w:ilvl="7" w:tplc="5D9ED2C4">
      <w:numFmt w:val="none"/>
      <w:lvlText w:val=""/>
      <w:lvlJc w:val="left"/>
      <w:pPr>
        <w:tabs>
          <w:tab w:val="num" w:pos="360"/>
        </w:tabs>
      </w:pPr>
    </w:lvl>
    <w:lvl w:ilvl="8" w:tplc="479ED242">
      <w:numFmt w:val="none"/>
      <w:lvlText w:val=""/>
      <w:lvlJc w:val="left"/>
      <w:pPr>
        <w:tabs>
          <w:tab w:val="num" w:pos="360"/>
        </w:tabs>
      </w:pPr>
    </w:lvl>
  </w:abstractNum>
  <w:abstractNum w:abstractNumId="30">
    <w:nsid w:val="7A9A35C4"/>
    <w:multiLevelType w:val="multilevel"/>
    <w:tmpl w:val="A35C7156"/>
    <w:lvl w:ilvl="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  <w:b w:val="0"/>
        <w:bCs w:val="0"/>
      </w:rPr>
    </w:lvl>
    <w:lvl w:ilvl="2">
      <w:start w:val="1"/>
      <w:numFmt w:val="decimal"/>
      <w:isLgl/>
      <w:lvlText w:val="%1.%2.%3."/>
      <w:lvlJc w:val="left"/>
      <w:pPr>
        <w:ind w:left="1425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5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5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5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5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5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5" w:hanging="1800"/>
      </w:pPr>
      <w:rPr>
        <w:rFonts w:hint="default"/>
      </w:rPr>
    </w:lvl>
  </w:abstractNum>
  <w:abstractNum w:abstractNumId="31">
    <w:nsid w:val="7CC8453B"/>
    <w:multiLevelType w:val="multilevel"/>
    <w:tmpl w:val="54244F1E"/>
    <w:lvl w:ilvl="0">
      <w:start w:val="1"/>
      <w:numFmt w:val="decimal"/>
      <w:lvlText w:val="%1."/>
      <w:lvlJc w:val="left"/>
      <w:pPr>
        <w:tabs>
          <w:tab w:val="num" w:pos="0"/>
        </w:tabs>
        <w:ind w:left="170" w:firstLine="37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916" w:hanging="2160"/>
      </w:pPr>
      <w:rPr>
        <w:rFonts w:hint="default"/>
      </w:rPr>
    </w:lvl>
  </w:abstractNum>
  <w:abstractNum w:abstractNumId="32">
    <w:nsid w:val="7E48545C"/>
    <w:multiLevelType w:val="hybridMultilevel"/>
    <w:tmpl w:val="11B23D4C"/>
    <w:lvl w:ilvl="0" w:tplc="8EA6D9C6">
      <w:start w:val="4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3">
    <w:nsid w:val="7E624454"/>
    <w:multiLevelType w:val="multilevel"/>
    <w:tmpl w:val="1A88521C"/>
    <w:lvl w:ilvl="0">
      <w:start w:val="1"/>
      <w:numFmt w:val="decimal"/>
      <w:lvlText w:val="%1."/>
      <w:lvlJc w:val="left"/>
      <w:pPr>
        <w:tabs>
          <w:tab w:val="num" w:pos="0"/>
        </w:tabs>
        <w:ind w:left="624" w:hanging="57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287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tabs>
          <w:tab w:val="num" w:pos="0"/>
        </w:tabs>
        <w:ind w:left="131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701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2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2115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502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52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916" w:hanging="2160"/>
      </w:pPr>
      <w:rPr>
        <w:rFonts w:hint="default"/>
      </w:rPr>
    </w:lvl>
  </w:abstractNum>
  <w:num w:numId="1">
    <w:abstractNumId w:val="7"/>
  </w:num>
  <w:num w:numId="2">
    <w:abstractNumId w:val="16"/>
  </w:num>
  <w:num w:numId="3">
    <w:abstractNumId w:val="20"/>
  </w:num>
  <w:num w:numId="4">
    <w:abstractNumId w:val="3"/>
  </w:num>
  <w:num w:numId="5">
    <w:abstractNumId w:val="21"/>
  </w:num>
  <w:num w:numId="6">
    <w:abstractNumId w:val="25"/>
  </w:num>
  <w:num w:numId="7">
    <w:abstractNumId w:val="4"/>
  </w:num>
  <w:num w:numId="8">
    <w:abstractNumId w:val="10"/>
  </w:num>
  <w:num w:numId="9">
    <w:abstractNumId w:val="22"/>
  </w:num>
  <w:num w:numId="10">
    <w:abstractNumId w:val="28"/>
  </w:num>
  <w:num w:numId="11">
    <w:abstractNumId w:val="23"/>
  </w:num>
  <w:num w:numId="12">
    <w:abstractNumId w:val="18"/>
  </w:num>
  <w:num w:numId="13">
    <w:abstractNumId w:val="2"/>
  </w:num>
  <w:num w:numId="14">
    <w:abstractNumId w:val="29"/>
  </w:num>
  <w:num w:numId="15">
    <w:abstractNumId w:val="5"/>
  </w:num>
  <w:num w:numId="16">
    <w:abstractNumId w:val="26"/>
  </w:num>
  <w:num w:numId="17">
    <w:abstractNumId w:val="30"/>
  </w:num>
  <w:num w:numId="18">
    <w:abstractNumId w:val="33"/>
  </w:num>
  <w:num w:numId="19">
    <w:abstractNumId w:val="1"/>
  </w:num>
  <w:num w:numId="20">
    <w:abstractNumId w:val="12"/>
  </w:num>
  <w:num w:numId="21">
    <w:abstractNumId w:val="0"/>
  </w:num>
  <w:num w:numId="22">
    <w:abstractNumId w:val="14"/>
  </w:num>
  <w:num w:numId="23">
    <w:abstractNumId w:val="8"/>
  </w:num>
  <w:num w:numId="24">
    <w:abstractNumId w:val="15"/>
  </w:num>
  <w:num w:numId="25">
    <w:abstractNumId w:val="32"/>
  </w:num>
  <w:num w:numId="26">
    <w:abstractNumId w:val="19"/>
  </w:num>
  <w:num w:numId="27">
    <w:abstractNumId w:val="13"/>
  </w:num>
  <w:num w:numId="28">
    <w:abstractNumId w:val="9"/>
  </w:num>
  <w:num w:numId="29">
    <w:abstractNumId w:val="31"/>
  </w:num>
  <w:num w:numId="30">
    <w:abstractNumId w:val="11"/>
  </w:num>
  <w:num w:numId="31">
    <w:abstractNumId w:val="6"/>
  </w:num>
  <w:num w:numId="32">
    <w:abstractNumId w:val="17"/>
  </w:num>
  <w:num w:numId="33">
    <w:abstractNumId w:val="27"/>
  </w:num>
  <w:num w:numId="34">
    <w:abstractNumId w:val="2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embedSystemFonts/>
  <w:proofState w:spelling="clean" w:grammar="clean"/>
  <w:defaultTabStop w:val="709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214DE"/>
    <w:rsid w:val="00000459"/>
    <w:rsid w:val="00000803"/>
    <w:rsid w:val="000013DF"/>
    <w:rsid w:val="000024DC"/>
    <w:rsid w:val="000026D3"/>
    <w:rsid w:val="00003531"/>
    <w:rsid w:val="00005158"/>
    <w:rsid w:val="0000582A"/>
    <w:rsid w:val="00007B99"/>
    <w:rsid w:val="0001089E"/>
    <w:rsid w:val="0001174F"/>
    <w:rsid w:val="00012568"/>
    <w:rsid w:val="00012DC1"/>
    <w:rsid w:val="00012F59"/>
    <w:rsid w:val="00015309"/>
    <w:rsid w:val="00015E79"/>
    <w:rsid w:val="00020DFF"/>
    <w:rsid w:val="00021699"/>
    <w:rsid w:val="00025FA9"/>
    <w:rsid w:val="00026955"/>
    <w:rsid w:val="00031C2A"/>
    <w:rsid w:val="00032310"/>
    <w:rsid w:val="00033DE3"/>
    <w:rsid w:val="00036847"/>
    <w:rsid w:val="00036B0F"/>
    <w:rsid w:val="00036CA5"/>
    <w:rsid w:val="0003702C"/>
    <w:rsid w:val="00041C52"/>
    <w:rsid w:val="000427CC"/>
    <w:rsid w:val="000517EF"/>
    <w:rsid w:val="00053405"/>
    <w:rsid w:val="00054170"/>
    <w:rsid w:val="00056A7D"/>
    <w:rsid w:val="00056C69"/>
    <w:rsid w:val="00057184"/>
    <w:rsid w:val="0006018E"/>
    <w:rsid w:val="00065732"/>
    <w:rsid w:val="00065F9E"/>
    <w:rsid w:val="00067573"/>
    <w:rsid w:val="000710B4"/>
    <w:rsid w:val="00074617"/>
    <w:rsid w:val="0007577F"/>
    <w:rsid w:val="00076370"/>
    <w:rsid w:val="00077D80"/>
    <w:rsid w:val="00084DE1"/>
    <w:rsid w:val="00085B72"/>
    <w:rsid w:val="0008709C"/>
    <w:rsid w:val="000925CE"/>
    <w:rsid w:val="00094415"/>
    <w:rsid w:val="000966C7"/>
    <w:rsid w:val="00096A26"/>
    <w:rsid w:val="000A06C7"/>
    <w:rsid w:val="000A4439"/>
    <w:rsid w:val="000A4C02"/>
    <w:rsid w:val="000A6B1D"/>
    <w:rsid w:val="000B1E02"/>
    <w:rsid w:val="000B24E1"/>
    <w:rsid w:val="000B5692"/>
    <w:rsid w:val="000B63FE"/>
    <w:rsid w:val="000B65D3"/>
    <w:rsid w:val="000B72D6"/>
    <w:rsid w:val="000C066D"/>
    <w:rsid w:val="000C0B7A"/>
    <w:rsid w:val="000C2C21"/>
    <w:rsid w:val="000D0C58"/>
    <w:rsid w:val="000D3A69"/>
    <w:rsid w:val="000D5AEE"/>
    <w:rsid w:val="000D5C44"/>
    <w:rsid w:val="000D7312"/>
    <w:rsid w:val="000E06F2"/>
    <w:rsid w:val="000E2025"/>
    <w:rsid w:val="000E40AF"/>
    <w:rsid w:val="000E42A6"/>
    <w:rsid w:val="000F069B"/>
    <w:rsid w:val="000F6145"/>
    <w:rsid w:val="001026D9"/>
    <w:rsid w:val="00103A90"/>
    <w:rsid w:val="00103B7C"/>
    <w:rsid w:val="00103EEF"/>
    <w:rsid w:val="00111274"/>
    <w:rsid w:val="00111708"/>
    <w:rsid w:val="001151D8"/>
    <w:rsid w:val="001156A6"/>
    <w:rsid w:val="001217A7"/>
    <w:rsid w:val="00127155"/>
    <w:rsid w:val="001319F2"/>
    <w:rsid w:val="00131F5E"/>
    <w:rsid w:val="00134787"/>
    <w:rsid w:val="00135DC3"/>
    <w:rsid w:val="00137E97"/>
    <w:rsid w:val="00141C84"/>
    <w:rsid w:val="00142C8F"/>
    <w:rsid w:val="00143852"/>
    <w:rsid w:val="00144AD5"/>
    <w:rsid w:val="00144CB4"/>
    <w:rsid w:val="00150211"/>
    <w:rsid w:val="00151F12"/>
    <w:rsid w:val="00153D9D"/>
    <w:rsid w:val="00154F44"/>
    <w:rsid w:val="00156097"/>
    <w:rsid w:val="00160552"/>
    <w:rsid w:val="00163183"/>
    <w:rsid w:val="00163975"/>
    <w:rsid w:val="00165B45"/>
    <w:rsid w:val="00167242"/>
    <w:rsid w:val="00167882"/>
    <w:rsid w:val="00167DE8"/>
    <w:rsid w:val="001703FF"/>
    <w:rsid w:val="001764D1"/>
    <w:rsid w:val="00176592"/>
    <w:rsid w:val="0017779A"/>
    <w:rsid w:val="00184156"/>
    <w:rsid w:val="001848F0"/>
    <w:rsid w:val="001974AA"/>
    <w:rsid w:val="00197E70"/>
    <w:rsid w:val="001A151C"/>
    <w:rsid w:val="001A1DA7"/>
    <w:rsid w:val="001A20E2"/>
    <w:rsid w:val="001A3587"/>
    <w:rsid w:val="001A6D93"/>
    <w:rsid w:val="001A72CB"/>
    <w:rsid w:val="001B1031"/>
    <w:rsid w:val="001B2D8D"/>
    <w:rsid w:val="001B592E"/>
    <w:rsid w:val="001C0BAF"/>
    <w:rsid w:val="001C1532"/>
    <w:rsid w:val="001C3D07"/>
    <w:rsid w:val="001C5718"/>
    <w:rsid w:val="001C5C53"/>
    <w:rsid w:val="001C706B"/>
    <w:rsid w:val="001C7C73"/>
    <w:rsid w:val="001D2924"/>
    <w:rsid w:val="001D4567"/>
    <w:rsid w:val="001D4783"/>
    <w:rsid w:val="001D4D38"/>
    <w:rsid w:val="001D7230"/>
    <w:rsid w:val="001E0498"/>
    <w:rsid w:val="001E4031"/>
    <w:rsid w:val="001E4FA3"/>
    <w:rsid w:val="001E7522"/>
    <w:rsid w:val="001F308C"/>
    <w:rsid w:val="001F5317"/>
    <w:rsid w:val="001F7C0A"/>
    <w:rsid w:val="00202118"/>
    <w:rsid w:val="00202B1A"/>
    <w:rsid w:val="00203C96"/>
    <w:rsid w:val="002078DC"/>
    <w:rsid w:val="00207C63"/>
    <w:rsid w:val="00213E2C"/>
    <w:rsid w:val="0022404B"/>
    <w:rsid w:val="00224332"/>
    <w:rsid w:val="00224C45"/>
    <w:rsid w:val="00225CD9"/>
    <w:rsid w:val="00227FB7"/>
    <w:rsid w:val="002300E8"/>
    <w:rsid w:val="0023783D"/>
    <w:rsid w:val="00237E6D"/>
    <w:rsid w:val="0024125A"/>
    <w:rsid w:val="002473A7"/>
    <w:rsid w:val="002477DB"/>
    <w:rsid w:val="0025117E"/>
    <w:rsid w:val="00254D42"/>
    <w:rsid w:val="00255A4D"/>
    <w:rsid w:val="00256967"/>
    <w:rsid w:val="002626CA"/>
    <w:rsid w:val="0026436A"/>
    <w:rsid w:val="00264A54"/>
    <w:rsid w:val="00264B4A"/>
    <w:rsid w:val="00265564"/>
    <w:rsid w:val="002734E2"/>
    <w:rsid w:val="0027652E"/>
    <w:rsid w:val="0027670F"/>
    <w:rsid w:val="0027762F"/>
    <w:rsid w:val="00277E76"/>
    <w:rsid w:val="00280A7C"/>
    <w:rsid w:val="00285636"/>
    <w:rsid w:val="002900C5"/>
    <w:rsid w:val="002931B9"/>
    <w:rsid w:val="002947C7"/>
    <w:rsid w:val="002965A6"/>
    <w:rsid w:val="002A1089"/>
    <w:rsid w:val="002A124A"/>
    <w:rsid w:val="002B30ED"/>
    <w:rsid w:val="002B400A"/>
    <w:rsid w:val="002B4D1F"/>
    <w:rsid w:val="002B6783"/>
    <w:rsid w:val="002B7CF9"/>
    <w:rsid w:val="002C174C"/>
    <w:rsid w:val="002C1821"/>
    <w:rsid w:val="002C18D0"/>
    <w:rsid w:val="002C6542"/>
    <w:rsid w:val="002C6657"/>
    <w:rsid w:val="002D2B56"/>
    <w:rsid w:val="002D4110"/>
    <w:rsid w:val="002D4CD5"/>
    <w:rsid w:val="002D6B04"/>
    <w:rsid w:val="002D7681"/>
    <w:rsid w:val="002E037F"/>
    <w:rsid w:val="002E1AB1"/>
    <w:rsid w:val="002E600C"/>
    <w:rsid w:val="002F1AEA"/>
    <w:rsid w:val="002F2529"/>
    <w:rsid w:val="002F52EF"/>
    <w:rsid w:val="002F61CB"/>
    <w:rsid w:val="003018AE"/>
    <w:rsid w:val="00302675"/>
    <w:rsid w:val="00305E8C"/>
    <w:rsid w:val="00310EDB"/>
    <w:rsid w:val="00310FBD"/>
    <w:rsid w:val="00311CC8"/>
    <w:rsid w:val="00312486"/>
    <w:rsid w:val="00312A96"/>
    <w:rsid w:val="0032108B"/>
    <w:rsid w:val="003274E3"/>
    <w:rsid w:val="0033117D"/>
    <w:rsid w:val="00334E4F"/>
    <w:rsid w:val="00341C55"/>
    <w:rsid w:val="00342321"/>
    <w:rsid w:val="00342383"/>
    <w:rsid w:val="0034403E"/>
    <w:rsid w:val="00345914"/>
    <w:rsid w:val="003468CE"/>
    <w:rsid w:val="00347AA7"/>
    <w:rsid w:val="00351037"/>
    <w:rsid w:val="0035222A"/>
    <w:rsid w:val="0035460F"/>
    <w:rsid w:val="003549B6"/>
    <w:rsid w:val="00354A65"/>
    <w:rsid w:val="00354AF7"/>
    <w:rsid w:val="00355DC8"/>
    <w:rsid w:val="00356603"/>
    <w:rsid w:val="003566EC"/>
    <w:rsid w:val="003567B8"/>
    <w:rsid w:val="003629C5"/>
    <w:rsid w:val="003648AB"/>
    <w:rsid w:val="00367514"/>
    <w:rsid w:val="00370227"/>
    <w:rsid w:val="00371C2D"/>
    <w:rsid w:val="00372130"/>
    <w:rsid w:val="00373264"/>
    <w:rsid w:val="00373B6D"/>
    <w:rsid w:val="00374C8F"/>
    <w:rsid w:val="00376370"/>
    <w:rsid w:val="00376944"/>
    <w:rsid w:val="00376A26"/>
    <w:rsid w:val="003770BB"/>
    <w:rsid w:val="00384A12"/>
    <w:rsid w:val="00385DA9"/>
    <w:rsid w:val="00386284"/>
    <w:rsid w:val="0038640B"/>
    <w:rsid w:val="00386E5E"/>
    <w:rsid w:val="003903AA"/>
    <w:rsid w:val="00391F3D"/>
    <w:rsid w:val="00392299"/>
    <w:rsid w:val="00392879"/>
    <w:rsid w:val="00393270"/>
    <w:rsid w:val="00396510"/>
    <w:rsid w:val="003A30DF"/>
    <w:rsid w:val="003A5E87"/>
    <w:rsid w:val="003A6C35"/>
    <w:rsid w:val="003B0D16"/>
    <w:rsid w:val="003B1385"/>
    <w:rsid w:val="003B2A17"/>
    <w:rsid w:val="003B428F"/>
    <w:rsid w:val="003B53A8"/>
    <w:rsid w:val="003C0012"/>
    <w:rsid w:val="003C3223"/>
    <w:rsid w:val="003C38E5"/>
    <w:rsid w:val="003C43CF"/>
    <w:rsid w:val="003C5178"/>
    <w:rsid w:val="003D11A5"/>
    <w:rsid w:val="003D21FC"/>
    <w:rsid w:val="003D7456"/>
    <w:rsid w:val="003E0A15"/>
    <w:rsid w:val="003E6655"/>
    <w:rsid w:val="003F39F2"/>
    <w:rsid w:val="003F4A27"/>
    <w:rsid w:val="003F4E39"/>
    <w:rsid w:val="003F54D5"/>
    <w:rsid w:val="003F59A9"/>
    <w:rsid w:val="003F6EE8"/>
    <w:rsid w:val="004009D6"/>
    <w:rsid w:val="00400B0A"/>
    <w:rsid w:val="00403281"/>
    <w:rsid w:val="00407F23"/>
    <w:rsid w:val="004109D7"/>
    <w:rsid w:val="00415A62"/>
    <w:rsid w:val="0041742A"/>
    <w:rsid w:val="00417D27"/>
    <w:rsid w:val="0042237A"/>
    <w:rsid w:val="00424BD6"/>
    <w:rsid w:val="00426418"/>
    <w:rsid w:val="004353ED"/>
    <w:rsid w:val="0043546B"/>
    <w:rsid w:val="00435E31"/>
    <w:rsid w:val="004425EB"/>
    <w:rsid w:val="00443D17"/>
    <w:rsid w:val="00444339"/>
    <w:rsid w:val="004444BB"/>
    <w:rsid w:val="00451202"/>
    <w:rsid w:val="004513F8"/>
    <w:rsid w:val="00453448"/>
    <w:rsid w:val="00454E5E"/>
    <w:rsid w:val="00456340"/>
    <w:rsid w:val="00457A9B"/>
    <w:rsid w:val="00457E70"/>
    <w:rsid w:val="00460F01"/>
    <w:rsid w:val="004643BE"/>
    <w:rsid w:val="0046467D"/>
    <w:rsid w:val="00465D4F"/>
    <w:rsid w:val="004663BF"/>
    <w:rsid w:val="00466E32"/>
    <w:rsid w:val="00467F63"/>
    <w:rsid w:val="00471717"/>
    <w:rsid w:val="00472A0B"/>
    <w:rsid w:val="00473D8A"/>
    <w:rsid w:val="00475654"/>
    <w:rsid w:val="004778F3"/>
    <w:rsid w:val="00480826"/>
    <w:rsid w:val="004815D8"/>
    <w:rsid w:val="00485FA3"/>
    <w:rsid w:val="0049102B"/>
    <w:rsid w:val="00491849"/>
    <w:rsid w:val="00492AA4"/>
    <w:rsid w:val="004975B4"/>
    <w:rsid w:val="004A09C6"/>
    <w:rsid w:val="004A2AF9"/>
    <w:rsid w:val="004A33BA"/>
    <w:rsid w:val="004A35B2"/>
    <w:rsid w:val="004A39D8"/>
    <w:rsid w:val="004A5384"/>
    <w:rsid w:val="004A66F7"/>
    <w:rsid w:val="004A766D"/>
    <w:rsid w:val="004B142D"/>
    <w:rsid w:val="004B2D90"/>
    <w:rsid w:val="004C14E7"/>
    <w:rsid w:val="004C38F1"/>
    <w:rsid w:val="004C6BEB"/>
    <w:rsid w:val="004D2B03"/>
    <w:rsid w:val="004D34D1"/>
    <w:rsid w:val="004D36EC"/>
    <w:rsid w:val="004D7642"/>
    <w:rsid w:val="004E4653"/>
    <w:rsid w:val="004E5AB2"/>
    <w:rsid w:val="004F1C6A"/>
    <w:rsid w:val="004F1CB5"/>
    <w:rsid w:val="004F45D1"/>
    <w:rsid w:val="004F5461"/>
    <w:rsid w:val="004F70A4"/>
    <w:rsid w:val="005132E0"/>
    <w:rsid w:val="0051433A"/>
    <w:rsid w:val="005149ED"/>
    <w:rsid w:val="00514B0C"/>
    <w:rsid w:val="00516EA7"/>
    <w:rsid w:val="00523FEE"/>
    <w:rsid w:val="005247DA"/>
    <w:rsid w:val="00524C52"/>
    <w:rsid w:val="005321E8"/>
    <w:rsid w:val="00533F0B"/>
    <w:rsid w:val="005340CA"/>
    <w:rsid w:val="005349DE"/>
    <w:rsid w:val="00535990"/>
    <w:rsid w:val="00535A30"/>
    <w:rsid w:val="00540698"/>
    <w:rsid w:val="00542D9D"/>
    <w:rsid w:val="00543ACE"/>
    <w:rsid w:val="00543E1D"/>
    <w:rsid w:val="00544E8E"/>
    <w:rsid w:val="0054640C"/>
    <w:rsid w:val="0054658E"/>
    <w:rsid w:val="00547E36"/>
    <w:rsid w:val="00550CD7"/>
    <w:rsid w:val="0055301E"/>
    <w:rsid w:val="00554D4D"/>
    <w:rsid w:val="00554D7A"/>
    <w:rsid w:val="00562DD7"/>
    <w:rsid w:val="005652CF"/>
    <w:rsid w:val="00565DD3"/>
    <w:rsid w:val="0056707C"/>
    <w:rsid w:val="00567F9F"/>
    <w:rsid w:val="00571CD5"/>
    <w:rsid w:val="00574CD5"/>
    <w:rsid w:val="00575C9C"/>
    <w:rsid w:val="0057794B"/>
    <w:rsid w:val="00581E55"/>
    <w:rsid w:val="00584380"/>
    <w:rsid w:val="00586259"/>
    <w:rsid w:val="00586812"/>
    <w:rsid w:val="00592A5B"/>
    <w:rsid w:val="005930C8"/>
    <w:rsid w:val="00593194"/>
    <w:rsid w:val="00593F93"/>
    <w:rsid w:val="00594702"/>
    <w:rsid w:val="005957CD"/>
    <w:rsid w:val="005968EE"/>
    <w:rsid w:val="005A27B7"/>
    <w:rsid w:val="005A2968"/>
    <w:rsid w:val="005A2EA3"/>
    <w:rsid w:val="005A4513"/>
    <w:rsid w:val="005B10FB"/>
    <w:rsid w:val="005B11E7"/>
    <w:rsid w:val="005B18BA"/>
    <w:rsid w:val="005C0412"/>
    <w:rsid w:val="005C4ABD"/>
    <w:rsid w:val="005D2721"/>
    <w:rsid w:val="005D2C1E"/>
    <w:rsid w:val="005D473F"/>
    <w:rsid w:val="005E00C0"/>
    <w:rsid w:val="005E2E99"/>
    <w:rsid w:val="005E3375"/>
    <w:rsid w:val="005E5E89"/>
    <w:rsid w:val="005E60D3"/>
    <w:rsid w:val="005F4B50"/>
    <w:rsid w:val="005F546F"/>
    <w:rsid w:val="00600153"/>
    <w:rsid w:val="00600EBF"/>
    <w:rsid w:val="00601670"/>
    <w:rsid w:val="00603A78"/>
    <w:rsid w:val="00607AFF"/>
    <w:rsid w:val="00611FAF"/>
    <w:rsid w:val="006136B4"/>
    <w:rsid w:val="00614AD5"/>
    <w:rsid w:val="006152F8"/>
    <w:rsid w:val="00624BC2"/>
    <w:rsid w:val="00624F03"/>
    <w:rsid w:val="006257C0"/>
    <w:rsid w:val="006271A7"/>
    <w:rsid w:val="00627677"/>
    <w:rsid w:val="00630CDC"/>
    <w:rsid w:val="0063112F"/>
    <w:rsid w:val="00631825"/>
    <w:rsid w:val="00631958"/>
    <w:rsid w:val="00631A2D"/>
    <w:rsid w:val="006352F1"/>
    <w:rsid w:val="00636B5D"/>
    <w:rsid w:val="00637D33"/>
    <w:rsid w:val="00640FB3"/>
    <w:rsid w:val="006410E1"/>
    <w:rsid w:val="00641582"/>
    <w:rsid w:val="0064447F"/>
    <w:rsid w:val="00644B8D"/>
    <w:rsid w:val="00647209"/>
    <w:rsid w:val="00651E90"/>
    <w:rsid w:val="006532D1"/>
    <w:rsid w:val="00655F97"/>
    <w:rsid w:val="00657FC0"/>
    <w:rsid w:val="00660482"/>
    <w:rsid w:val="00661725"/>
    <w:rsid w:val="00662977"/>
    <w:rsid w:val="00663789"/>
    <w:rsid w:val="00671DE7"/>
    <w:rsid w:val="006761E7"/>
    <w:rsid w:val="00676E43"/>
    <w:rsid w:val="0068653F"/>
    <w:rsid w:val="006879F3"/>
    <w:rsid w:val="0069294B"/>
    <w:rsid w:val="00692B22"/>
    <w:rsid w:val="00697601"/>
    <w:rsid w:val="00697A79"/>
    <w:rsid w:val="006A0B18"/>
    <w:rsid w:val="006A18B5"/>
    <w:rsid w:val="006A3FC6"/>
    <w:rsid w:val="006A478D"/>
    <w:rsid w:val="006A63B4"/>
    <w:rsid w:val="006B0D5D"/>
    <w:rsid w:val="006B1C0D"/>
    <w:rsid w:val="006C4EF9"/>
    <w:rsid w:val="006D1E5B"/>
    <w:rsid w:val="006D2BCB"/>
    <w:rsid w:val="006D7569"/>
    <w:rsid w:val="006E17F4"/>
    <w:rsid w:val="006E1CFE"/>
    <w:rsid w:val="006E2CEC"/>
    <w:rsid w:val="006E3F22"/>
    <w:rsid w:val="006E4496"/>
    <w:rsid w:val="006E47DF"/>
    <w:rsid w:val="006E4D1D"/>
    <w:rsid w:val="006E6269"/>
    <w:rsid w:val="006E6EDA"/>
    <w:rsid w:val="006F0875"/>
    <w:rsid w:val="006F1A75"/>
    <w:rsid w:val="006F1B72"/>
    <w:rsid w:val="006F38ED"/>
    <w:rsid w:val="006F5A0D"/>
    <w:rsid w:val="006F62AC"/>
    <w:rsid w:val="006F6E96"/>
    <w:rsid w:val="00700A3D"/>
    <w:rsid w:val="00701AD9"/>
    <w:rsid w:val="007036B2"/>
    <w:rsid w:val="007042F9"/>
    <w:rsid w:val="007065B9"/>
    <w:rsid w:val="00706BD1"/>
    <w:rsid w:val="00710614"/>
    <w:rsid w:val="007106A5"/>
    <w:rsid w:val="00717CB5"/>
    <w:rsid w:val="00721670"/>
    <w:rsid w:val="0072196B"/>
    <w:rsid w:val="0072264E"/>
    <w:rsid w:val="007262D9"/>
    <w:rsid w:val="007265BE"/>
    <w:rsid w:val="007333E9"/>
    <w:rsid w:val="007340B4"/>
    <w:rsid w:val="007355E5"/>
    <w:rsid w:val="00736CB9"/>
    <w:rsid w:val="007462CE"/>
    <w:rsid w:val="00754463"/>
    <w:rsid w:val="00754CFB"/>
    <w:rsid w:val="00755990"/>
    <w:rsid w:val="00755FA1"/>
    <w:rsid w:val="007575E6"/>
    <w:rsid w:val="00757CB6"/>
    <w:rsid w:val="0076093A"/>
    <w:rsid w:val="007613C0"/>
    <w:rsid w:val="007615E6"/>
    <w:rsid w:val="0076277B"/>
    <w:rsid w:val="007629CC"/>
    <w:rsid w:val="00766F24"/>
    <w:rsid w:val="0076760D"/>
    <w:rsid w:val="007736CE"/>
    <w:rsid w:val="007743D1"/>
    <w:rsid w:val="00775FFA"/>
    <w:rsid w:val="00776237"/>
    <w:rsid w:val="0077663A"/>
    <w:rsid w:val="00777EB5"/>
    <w:rsid w:val="00780B94"/>
    <w:rsid w:val="0078124E"/>
    <w:rsid w:val="00781AA7"/>
    <w:rsid w:val="00786C08"/>
    <w:rsid w:val="00786D37"/>
    <w:rsid w:val="00792EA2"/>
    <w:rsid w:val="0079307B"/>
    <w:rsid w:val="00793FF9"/>
    <w:rsid w:val="00794834"/>
    <w:rsid w:val="007959A5"/>
    <w:rsid w:val="0079613C"/>
    <w:rsid w:val="00796D45"/>
    <w:rsid w:val="00797056"/>
    <w:rsid w:val="007A15E2"/>
    <w:rsid w:val="007A47C1"/>
    <w:rsid w:val="007A73FF"/>
    <w:rsid w:val="007A7F4F"/>
    <w:rsid w:val="007B09E3"/>
    <w:rsid w:val="007B116E"/>
    <w:rsid w:val="007B1AD4"/>
    <w:rsid w:val="007B1CF8"/>
    <w:rsid w:val="007B3799"/>
    <w:rsid w:val="007B41AD"/>
    <w:rsid w:val="007B671A"/>
    <w:rsid w:val="007C237A"/>
    <w:rsid w:val="007D7760"/>
    <w:rsid w:val="007E05BB"/>
    <w:rsid w:val="007E274B"/>
    <w:rsid w:val="007E341C"/>
    <w:rsid w:val="007F3537"/>
    <w:rsid w:val="007F3597"/>
    <w:rsid w:val="007F4334"/>
    <w:rsid w:val="007F5634"/>
    <w:rsid w:val="0080544E"/>
    <w:rsid w:val="00805474"/>
    <w:rsid w:val="00805B61"/>
    <w:rsid w:val="008069A8"/>
    <w:rsid w:val="00814078"/>
    <w:rsid w:val="0081589C"/>
    <w:rsid w:val="00817F13"/>
    <w:rsid w:val="008235BD"/>
    <w:rsid w:val="00825853"/>
    <w:rsid w:val="00830422"/>
    <w:rsid w:val="00830A0E"/>
    <w:rsid w:val="00835438"/>
    <w:rsid w:val="008406DB"/>
    <w:rsid w:val="0084106E"/>
    <w:rsid w:val="00842D46"/>
    <w:rsid w:val="00845721"/>
    <w:rsid w:val="00852CBF"/>
    <w:rsid w:val="00853361"/>
    <w:rsid w:val="008538D4"/>
    <w:rsid w:val="00854A55"/>
    <w:rsid w:val="00856901"/>
    <w:rsid w:val="008628A9"/>
    <w:rsid w:val="0086382B"/>
    <w:rsid w:val="00865A4D"/>
    <w:rsid w:val="00865F2A"/>
    <w:rsid w:val="00866AE1"/>
    <w:rsid w:val="00866B38"/>
    <w:rsid w:val="00867368"/>
    <w:rsid w:val="00867DB6"/>
    <w:rsid w:val="008707F0"/>
    <w:rsid w:val="00872459"/>
    <w:rsid w:val="00872873"/>
    <w:rsid w:val="00882764"/>
    <w:rsid w:val="00882F0B"/>
    <w:rsid w:val="0088497E"/>
    <w:rsid w:val="00891BFA"/>
    <w:rsid w:val="00892CD7"/>
    <w:rsid w:val="00893903"/>
    <w:rsid w:val="00894524"/>
    <w:rsid w:val="008A1E4F"/>
    <w:rsid w:val="008A2A01"/>
    <w:rsid w:val="008A547F"/>
    <w:rsid w:val="008B05BB"/>
    <w:rsid w:val="008B61B1"/>
    <w:rsid w:val="008C0510"/>
    <w:rsid w:val="008C139A"/>
    <w:rsid w:val="008C24B2"/>
    <w:rsid w:val="008C369B"/>
    <w:rsid w:val="008C4B31"/>
    <w:rsid w:val="008D0F73"/>
    <w:rsid w:val="008D3253"/>
    <w:rsid w:val="008D3570"/>
    <w:rsid w:val="008D3902"/>
    <w:rsid w:val="008E195D"/>
    <w:rsid w:val="008E2856"/>
    <w:rsid w:val="008E4354"/>
    <w:rsid w:val="008E6DFA"/>
    <w:rsid w:val="008E7747"/>
    <w:rsid w:val="008F0CCE"/>
    <w:rsid w:val="008F0D12"/>
    <w:rsid w:val="008F1C1A"/>
    <w:rsid w:val="008F20F0"/>
    <w:rsid w:val="008F742A"/>
    <w:rsid w:val="00900F17"/>
    <w:rsid w:val="00904FC4"/>
    <w:rsid w:val="0090599B"/>
    <w:rsid w:val="00906165"/>
    <w:rsid w:val="00911059"/>
    <w:rsid w:val="0091148F"/>
    <w:rsid w:val="00912DE1"/>
    <w:rsid w:val="00913661"/>
    <w:rsid w:val="00913AC4"/>
    <w:rsid w:val="009142B1"/>
    <w:rsid w:val="009154C8"/>
    <w:rsid w:val="00915A62"/>
    <w:rsid w:val="00917D80"/>
    <w:rsid w:val="009253CD"/>
    <w:rsid w:val="00925561"/>
    <w:rsid w:val="00925F35"/>
    <w:rsid w:val="0093054A"/>
    <w:rsid w:val="00930A14"/>
    <w:rsid w:val="00933DD3"/>
    <w:rsid w:val="00934298"/>
    <w:rsid w:val="00936B4E"/>
    <w:rsid w:val="00937561"/>
    <w:rsid w:val="00942E28"/>
    <w:rsid w:val="00944402"/>
    <w:rsid w:val="00946378"/>
    <w:rsid w:val="009465B0"/>
    <w:rsid w:val="0094766A"/>
    <w:rsid w:val="00950355"/>
    <w:rsid w:val="0095084F"/>
    <w:rsid w:val="009535A3"/>
    <w:rsid w:val="00953A4E"/>
    <w:rsid w:val="00953C3D"/>
    <w:rsid w:val="00961EF8"/>
    <w:rsid w:val="0096640B"/>
    <w:rsid w:val="00966D63"/>
    <w:rsid w:val="0097139C"/>
    <w:rsid w:val="00971D43"/>
    <w:rsid w:val="0097672B"/>
    <w:rsid w:val="009777A5"/>
    <w:rsid w:val="0098079E"/>
    <w:rsid w:val="00987FEC"/>
    <w:rsid w:val="0099109E"/>
    <w:rsid w:val="00991D08"/>
    <w:rsid w:val="00992684"/>
    <w:rsid w:val="009951FF"/>
    <w:rsid w:val="0099528B"/>
    <w:rsid w:val="0099689B"/>
    <w:rsid w:val="009A28D3"/>
    <w:rsid w:val="009A2CB6"/>
    <w:rsid w:val="009A319B"/>
    <w:rsid w:val="009A6AB0"/>
    <w:rsid w:val="009B0CD2"/>
    <w:rsid w:val="009B477F"/>
    <w:rsid w:val="009B5055"/>
    <w:rsid w:val="009B6021"/>
    <w:rsid w:val="009C01C3"/>
    <w:rsid w:val="009C178C"/>
    <w:rsid w:val="009C7291"/>
    <w:rsid w:val="009D09D5"/>
    <w:rsid w:val="009D2AF0"/>
    <w:rsid w:val="009D32DF"/>
    <w:rsid w:val="009D54FA"/>
    <w:rsid w:val="009D6D9D"/>
    <w:rsid w:val="009D7E5E"/>
    <w:rsid w:val="009E2833"/>
    <w:rsid w:val="009E4422"/>
    <w:rsid w:val="009E5542"/>
    <w:rsid w:val="009E7D56"/>
    <w:rsid w:val="009F1047"/>
    <w:rsid w:val="009F2050"/>
    <w:rsid w:val="009F2376"/>
    <w:rsid w:val="009F2752"/>
    <w:rsid w:val="009F2804"/>
    <w:rsid w:val="009F3E2D"/>
    <w:rsid w:val="009F4678"/>
    <w:rsid w:val="00A01AC9"/>
    <w:rsid w:val="00A01FD2"/>
    <w:rsid w:val="00A02927"/>
    <w:rsid w:val="00A03B2E"/>
    <w:rsid w:val="00A0450E"/>
    <w:rsid w:val="00A12417"/>
    <w:rsid w:val="00A1600B"/>
    <w:rsid w:val="00A17C5F"/>
    <w:rsid w:val="00A17D6C"/>
    <w:rsid w:val="00A202EF"/>
    <w:rsid w:val="00A20BF9"/>
    <w:rsid w:val="00A225EB"/>
    <w:rsid w:val="00A270E2"/>
    <w:rsid w:val="00A3705A"/>
    <w:rsid w:val="00A425CD"/>
    <w:rsid w:val="00A42623"/>
    <w:rsid w:val="00A44349"/>
    <w:rsid w:val="00A44922"/>
    <w:rsid w:val="00A44DA0"/>
    <w:rsid w:val="00A460CA"/>
    <w:rsid w:val="00A531D6"/>
    <w:rsid w:val="00A5463B"/>
    <w:rsid w:val="00A54FC8"/>
    <w:rsid w:val="00A568F6"/>
    <w:rsid w:val="00A56ECB"/>
    <w:rsid w:val="00A602F3"/>
    <w:rsid w:val="00A62212"/>
    <w:rsid w:val="00A643FA"/>
    <w:rsid w:val="00A66B23"/>
    <w:rsid w:val="00A7374A"/>
    <w:rsid w:val="00A737B8"/>
    <w:rsid w:val="00A74453"/>
    <w:rsid w:val="00A75294"/>
    <w:rsid w:val="00A7629A"/>
    <w:rsid w:val="00A80B86"/>
    <w:rsid w:val="00A80EF6"/>
    <w:rsid w:val="00A81632"/>
    <w:rsid w:val="00A8239C"/>
    <w:rsid w:val="00A83489"/>
    <w:rsid w:val="00A83F5E"/>
    <w:rsid w:val="00A84FF3"/>
    <w:rsid w:val="00A90C92"/>
    <w:rsid w:val="00A93E10"/>
    <w:rsid w:val="00A95DE7"/>
    <w:rsid w:val="00A97A0C"/>
    <w:rsid w:val="00AA0CD2"/>
    <w:rsid w:val="00AA19AE"/>
    <w:rsid w:val="00AA1D40"/>
    <w:rsid w:val="00AA2499"/>
    <w:rsid w:val="00AB3C02"/>
    <w:rsid w:val="00AB574F"/>
    <w:rsid w:val="00AB70C6"/>
    <w:rsid w:val="00AC07E5"/>
    <w:rsid w:val="00AC0AAD"/>
    <w:rsid w:val="00AC0CD1"/>
    <w:rsid w:val="00AC3A41"/>
    <w:rsid w:val="00AC5DD8"/>
    <w:rsid w:val="00AC618B"/>
    <w:rsid w:val="00AD14D2"/>
    <w:rsid w:val="00AD3989"/>
    <w:rsid w:val="00AD69FB"/>
    <w:rsid w:val="00AE1D15"/>
    <w:rsid w:val="00AE6628"/>
    <w:rsid w:val="00AE7FD7"/>
    <w:rsid w:val="00AF16ED"/>
    <w:rsid w:val="00AF4426"/>
    <w:rsid w:val="00AF4B63"/>
    <w:rsid w:val="00AF5DD7"/>
    <w:rsid w:val="00AF5EF5"/>
    <w:rsid w:val="00AF6A31"/>
    <w:rsid w:val="00B000C0"/>
    <w:rsid w:val="00B0478B"/>
    <w:rsid w:val="00B04AF7"/>
    <w:rsid w:val="00B10D2B"/>
    <w:rsid w:val="00B1248B"/>
    <w:rsid w:val="00B140C1"/>
    <w:rsid w:val="00B1414C"/>
    <w:rsid w:val="00B1449A"/>
    <w:rsid w:val="00B20720"/>
    <w:rsid w:val="00B22973"/>
    <w:rsid w:val="00B27FB6"/>
    <w:rsid w:val="00B304A9"/>
    <w:rsid w:val="00B307DB"/>
    <w:rsid w:val="00B34340"/>
    <w:rsid w:val="00B354FF"/>
    <w:rsid w:val="00B35C79"/>
    <w:rsid w:val="00B366B9"/>
    <w:rsid w:val="00B4296B"/>
    <w:rsid w:val="00B43FCF"/>
    <w:rsid w:val="00B47082"/>
    <w:rsid w:val="00B50D49"/>
    <w:rsid w:val="00B5108C"/>
    <w:rsid w:val="00B55E50"/>
    <w:rsid w:val="00B57CDB"/>
    <w:rsid w:val="00B60D31"/>
    <w:rsid w:val="00B61FD3"/>
    <w:rsid w:val="00B61FE5"/>
    <w:rsid w:val="00B64A78"/>
    <w:rsid w:val="00B67E07"/>
    <w:rsid w:val="00B70484"/>
    <w:rsid w:val="00B70890"/>
    <w:rsid w:val="00B70E98"/>
    <w:rsid w:val="00B72704"/>
    <w:rsid w:val="00B72994"/>
    <w:rsid w:val="00B74277"/>
    <w:rsid w:val="00B75A39"/>
    <w:rsid w:val="00B80D27"/>
    <w:rsid w:val="00B80FA0"/>
    <w:rsid w:val="00B84D60"/>
    <w:rsid w:val="00B90D4C"/>
    <w:rsid w:val="00B9247B"/>
    <w:rsid w:val="00B93D82"/>
    <w:rsid w:val="00B93F3F"/>
    <w:rsid w:val="00B944E0"/>
    <w:rsid w:val="00B96499"/>
    <w:rsid w:val="00BA0387"/>
    <w:rsid w:val="00BA2EC2"/>
    <w:rsid w:val="00BA3385"/>
    <w:rsid w:val="00BA5C7F"/>
    <w:rsid w:val="00BB07AE"/>
    <w:rsid w:val="00BB32CB"/>
    <w:rsid w:val="00BB5E6D"/>
    <w:rsid w:val="00BB67AF"/>
    <w:rsid w:val="00BB6962"/>
    <w:rsid w:val="00BB6BC0"/>
    <w:rsid w:val="00BC4D81"/>
    <w:rsid w:val="00BC61A4"/>
    <w:rsid w:val="00BC79C0"/>
    <w:rsid w:val="00BD333F"/>
    <w:rsid w:val="00BD4823"/>
    <w:rsid w:val="00BD4D62"/>
    <w:rsid w:val="00BD5ADC"/>
    <w:rsid w:val="00BD5DE5"/>
    <w:rsid w:val="00BD7643"/>
    <w:rsid w:val="00BD79E2"/>
    <w:rsid w:val="00BE06EB"/>
    <w:rsid w:val="00BE06F8"/>
    <w:rsid w:val="00BE7A34"/>
    <w:rsid w:val="00BE7FD9"/>
    <w:rsid w:val="00BF1F46"/>
    <w:rsid w:val="00BF539C"/>
    <w:rsid w:val="00BF5FFA"/>
    <w:rsid w:val="00BF62B5"/>
    <w:rsid w:val="00C0064C"/>
    <w:rsid w:val="00C0152E"/>
    <w:rsid w:val="00C074FE"/>
    <w:rsid w:val="00C10D62"/>
    <w:rsid w:val="00C11ADC"/>
    <w:rsid w:val="00C13BC3"/>
    <w:rsid w:val="00C15442"/>
    <w:rsid w:val="00C15E44"/>
    <w:rsid w:val="00C214AE"/>
    <w:rsid w:val="00C2190C"/>
    <w:rsid w:val="00C21925"/>
    <w:rsid w:val="00C21F90"/>
    <w:rsid w:val="00C22514"/>
    <w:rsid w:val="00C2366E"/>
    <w:rsid w:val="00C25588"/>
    <w:rsid w:val="00C26503"/>
    <w:rsid w:val="00C2707A"/>
    <w:rsid w:val="00C31694"/>
    <w:rsid w:val="00C32853"/>
    <w:rsid w:val="00C36196"/>
    <w:rsid w:val="00C3737C"/>
    <w:rsid w:val="00C37827"/>
    <w:rsid w:val="00C40A25"/>
    <w:rsid w:val="00C41869"/>
    <w:rsid w:val="00C41B6F"/>
    <w:rsid w:val="00C46CB0"/>
    <w:rsid w:val="00C5313E"/>
    <w:rsid w:val="00C5321B"/>
    <w:rsid w:val="00C6018E"/>
    <w:rsid w:val="00C60867"/>
    <w:rsid w:val="00C62522"/>
    <w:rsid w:val="00C63363"/>
    <w:rsid w:val="00C64115"/>
    <w:rsid w:val="00C65215"/>
    <w:rsid w:val="00C6691D"/>
    <w:rsid w:val="00C66AC7"/>
    <w:rsid w:val="00C71228"/>
    <w:rsid w:val="00C71239"/>
    <w:rsid w:val="00C7247C"/>
    <w:rsid w:val="00C7604E"/>
    <w:rsid w:val="00C86561"/>
    <w:rsid w:val="00C87F2F"/>
    <w:rsid w:val="00C9074F"/>
    <w:rsid w:val="00C936C4"/>
    <w:rsid w:val="00C94152"/>
    <w:rsid w:val="00C96F05"/>
    <w:rsid w:val="00C97554"/>
    <w:rsid w:val="00CA081A"/>
    <w:rsid w:val="00CB395A"/>
    <w:rsid w:val="00CB50A2"/>
    <w:rsid w:val="00CB54F2"/>
    <w:rsid w:val="00CB67C5"/>
    <w:rsid w:val="00CB7766"/>
    <w:rsid w:val="00CC0518"/>
    <w:rsid w:val="00CC12CF"/>
    <w:rsid w:val="00CC1E8A"/>
    <w:rsid w:val="00CC2004"/>
    <w:rsid w:val="00CC20BA"/>
    <w:rsid w:val="00CC2923"/>
    <w:rsid w:val="00CC298A"/>
    <w:rsid w:val="00CC784C"/>
    <w:rsid w:val="00CD1DA7"/>
    <w:rsid w:val="00CD56DF"/>
    <w:rsid w:val="00CE30EC"/>
    <w:rsid w:val="00CE3BBB"/>
    <w:rsid w:val="00CE43E0"/>
    <w:rsid w:val="00CF01BF"/>
    <w:rsid w:val="00CF0B0F"/>
    <w:rsid w:val="00CF0CAD"/>
    <w:rsid w:val="00CF1AA2"/>
    <w:rsid w:val="00CF638F"/>
    <w:rsid w:val="00CF74F3"/>
    <w:rsid w:val="00D0133F"/>
    <w:rsid w:val="00D034D5"/>
    <w:rsid w:val="00D04786"/>
    <w:rsid w:val="00D04F42"/>
    <w:rsid w:val="00D10077"/>
    <w:rsid w:val="00D10225"/>
    <w:rsid w:val="00D13687"/>
    <w:rsid w:val="00D13AB4"/>
    <w:rsid w:val="00D141FD"/>
    <w:rsid w:val="00D162BF"/>
    <w:rsid w:val="00D164FB"/>
    <w:rsid w:val="00D16A1C"/>
    <w:rsid w:val="00D16B0A"/>
    <w:rsid w:val="00D277BF"/>
    <w:rsid w:val="00D3092D"/>
    <w:rsid w:val="00D32B97"/>
    <w:rsid w:val="00D3618B"/>
    <w:rsid w:val="00D36348"/>
    <w:rsid w:val="00D3643E"/>
    <w:rsid w:val="00D439B4"/>
    <w:rsid w:val="00D47345"/>
    <w:rsid w:val="00D51FB3"/>
    <w:rsid w:val="00D5266A"/>
    <w:rsid w:val="00D52D8D"/>
    <w:rsid w:val="00D53A8A"/>
    <w:rsid w:val="00D559A1"/>
    <w:rsid w:val="00D55BF3"/>
    <w:rsid w:val="00D56C53"/>
    <w:rsid w:val="00D57CBB"/>
    <w:rsid w:val="00D622AD"/>
    <w:rsid w:val="00D63E8C"/>
    <w:rsid w:val="00D640C8"/>
    <w:rsid w:val="00D73884"/>
    <w:rsid w:val="00D74B82"/>
    <w:rsid w:val="00D761A5"/>
    <w:rsid w:val="00D771CD"/>
    <w:rsid w:val="00D77951"/>
    <w:rsid w:val="00D77B78"/>
    <w:rsid w:val="00D817E5"/>
    <w:rsid w:val="00D86660"/>
    <w:rsid w:val="00D86AAA"/>
    <w:rsid w:val="00D92C4E"/>
    <w:rsid w:val="00D960FB"/>
    <w:rsid w:val="00D968C5"/>
    <w:rsid w:val="00DA068E"/>
    <w:rsid w:val="00DA27C5"/>
    <w:rsid w:val="00DA3B22"/>
    <w:rsid w:val="00DA3BF4"/>
    <w:rsid w:val="00DA6792"/>
    <w:rsid w:val="00DB06F9"/>
    <w:rsid w:val="00DB1C66"/>
    <w:rsid w:val="00DB1F21"/>
    <w:rsid w:val="00DB5198"/>
    <w:rsid w:val="00DB6B75"/>
    <w:rsid w:val="00DC0D23"/>
    <w:rsid w:val="00DC1950"/>
    <w:rsid w:val="00DC5C1E"/>
    <w:rsid w:val="00DC7E2C"/>
    <w:rsid w:val="00DD0A1A"/>
    <w:rsid w:val="00DD147D"/>
    <w:rsid w:val="00DD1DBB"/>
    <w:rsid w:val="00DD1E67"/>
    <w:rsid w:val="00DD24E5"/>
    <w:rsid w:val="00DD5E13"/>
    <w:rsid w:val="00DD69C5"/>
    <w:rsid w:val="00DE0FFA"/>
    <w:rsid w:val="00DE3C7F"/>
    <w:rsid w:val="00DE7722"/>
    <w:rsid w:val="00E00AC5"/>
    <w:rsid w:val="00E0682C"/>
    <w:rsid w:val="00E07714"/>
    <w:rsid w:val="00E11455"/>
    <w:rsid w:val="00E12345"/>
    <w:rsid w:val="00E130FD"/>
    <w:rsid w:val="00E214DE"/>
    <w:rsid w:val="00E2388D"/>
    <w:rsid w:val="00E25F3D"/>
    <w:rsid w:val="00E26B89"/>
    <w:rsid w:val="00E26DEC"/>
    <w:rsid w:val="00E2746E"/>
    <w:rsid w:val="00E3079D"/>
    <w:rsid w:val="00E328F2"/>
    <w:rsid w:val="00E34375"/>
    <w:rsid w:val="00E35543"/>
    <w:rsid w:val="00E3554C"/>
    <w:rsid w:val="00E37C07"/>
    <w:rsid w:val="00E55E23"/>
    <w:rsid w:val="00E60631"/>
    <w:rsid w:val="00E63A52"/>
    <w:rsid w:val="00E6492F"/>
    <w:rsid w:val="00E665DD"/>
    <w:rsid w:val="00E66A0F"/>
    <w:rsid w:val="00E6741B"/>
    <w:rsid w:val="00E6795D"/>
    <w:rsid w:val="00E70E9D"/>
    <w:rsid w:val="00E7180E"/>
    <w:rsid w:val="00E7300B"/>
    <w:rsid w:val="00E732C1"/>
    <w:rsid w:val="00E74176"/>
    <w:rsid w:val="00E77157"/>
    <w:rsid w:val="00E8098D"/>
    <w:rsid w:val="00E835E2"/>
    <w:rsid w:val="00E87A97"/>
    <w:rsid w:val="00E949D4"/>
    <w:rsid w:val="00E97414"/>
    <w:rsid w:val="00EA4B14"/>
    <w:rsid w:val="00EA7A1B"/>
    <w:rsid w:val="00EB1438"/>
    <w:rsid w:val="00EB1957"/>
    <w:rsid w:val="00EB32BB"/>
    <w:rsid w:val="00EB33E3"/>
    <w:rsid w:val="00EB4511"/>
    <w:rsid w:val="00EB67C1"/>
    <w:rsid w:val="00EB74B7"/>
    <w:rsid w:val="00EC07B3"/>
    <w:rsid w:val="00EC2136"/>
    <w:rsid w:val="00EC3F84"/>
    <w:rsid w:val="00EC4A63"/>
    <w:rsid w:val="00EC5C04"/>
    <w:rsid w:val="00EC62ED"/>
    <w:rsid w:val="00EC7B21"/>
    <w:rsid w:val="00ED093C"/>
    <w:rsid w:val="00ED2EFE"/>
    <w:rsid w:val="00ED628D"/>
    <w:rsid w:val="00EE2E3E"/>
    <w:rsid w:val="00EE36D9"/>
    <w:rsid w:val="00EE3758"/>
    <w:rsid w:val="00EE6032"/>
    <w:rsid w:val="00EF0A85"/>
    <w:rsid w:val="00EF2560"/>
    <w:rsid w:val="00EF3F13"/>
    <w:rsid w:val="00EF64EB"/>
    <w:rsid w:val="00F0092C"/>
    <w:rsid w:val="00F02EDF"/>
    <w:rsid w:val="00F04680"/>
    <w:rsid w:val="00F05F94"/>
    <w:rsid w:val="00F108D8"/>
    <w:rsid w:val="00F11A3A"/>
    <w:rsid w:val="00F13792"/>
    <w:rsid w:val="00F178CC"/>
    <w:rsid w:val="00F240A4"/>
    <w:rsid w:val="00F24F10"/>
    <w:rsid w:val="00F2579D"/>
    <w:rsid w:val="00F317DB"/>
    <w:rsid w:val="00F33B6F"/>
    <w:rsid w:val="00F34E54"/>
    <w:rsid w:val="00F35B54"/>
    <w:rsid w:val="00F3733F"/>
    <w:rsid w:val="00F3755D"/>
    <w:rsid w:val="00F37F86"/>
    <w:rsid w:val="00F42B13"/>
    <w:rsid w:val="00F44017"/>
    <w:rsid w:val="00F44309"/>
    <w:rsid w:val="00F446F1"/>
    <w:rsid w:val="00F45CFE"/>
    <w:rsid w:val="00F466D1"/>
    <w:rsid w:val="00F528F8"/>
    <w:rsid w:val="00F54FF7"/>
    <w:rsid w:val="00F60A34"/>
    <w:rsid w:val="00F6251B"/>
    <w:rsid w:val="00F73652"/>
    <w:rsid w:val="00F73F6A"/>
    <w:rsid w:val="00F76CCE"/>
    <w:rsid w:val="00F80C26"/>
    <w:rsid w:val="00F84049"/>
    <w:rsid w:val="00F85202"/>
    <w:rsid w:val="00F85CB4"/>
    <w:rsid w:val="00F86E76"/>
    <w:rsid w:val="00F8726C"/>
    <w:rsid w:val="00F90300"/>
    <w:rsid w:val="00F90B80"/>
    <w:rsid w:val="00FA49F3"/>
    <w:rsid w:val="00FA4DE7"/>
    <w:rsid w:val="00FA4E1F"/>
    <w:rsid w:val="00FA5E9C"/>
    <w:rsid w:val="00FB06F4"/>
    <w:rsid w:val="00FB1C02"/>
    <w:rsid w:val="00FB4643"/>
    <w:rsid w:val="00FB5AF1"/>
    <w:rsid w:val="00FB61AB"/>
    <w:rsid w:val="00FC23D4"/>
    <w:rsid w:val="00FC5E89"/>
    <w:rsid w:val="00FD3F74"/>
    <w:rsid w:val="00FD4865"/>
    <w:rsid w:val="00FD52CE"/>
    <w:rsid w:val="00FD57E6"/>
    <w:rsid w:val="00FD69AA"/>
    <w:rsid w:val="00FE17ED"/>
    <w:rsid w:val="00FE4399"/>
    <w:rsid w:val="00FE64E6"/>
    <w:rsid w:val="00FE74B5"/>
    <w:rsid w:val="00FF29E6"/>
    <w:rsid w:val="00FF2C68"/>
    <w:rsid w:val="00FF46C3"/>
    <w:rsid w:val="00FF4FC1"/>
    <w:rsid w:val="00FF66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575E6"/>
    <w:pPr>
      <w:keepNext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9951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75E6"/>
    <w:rPr>
      <w:rFonts w:ascii="Calibri" w:hAnsi="Calibri" w:cs="Calibri"/>
      <w:b/>
      <w:bCs/>
      <w:sz w:val="22"/>
      <w:szCs w:val="2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793FF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1">
    <w:name w:val="Body Text Indent 2"/>
    <w:basedOn w:val="a"/>
    <w:link w:val="22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4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szCs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link w:val="af"/>
    <w:uiPriority w:val="99"/>
    <w:semiHidden/>
    <w:locked/>
    <w:rsid w:val="00C936C4"/>
    <w:rPr>
      <w:lang w:val="ru-RU" w:eastAsia="ru-RU"/>
    </w:rPr>
  </w:style>
  <w:style w:type="paragraph" w:customStyle="1" w:styleId="13">
    <w:name w:val="Знак Знак13 Знак Знак"/>
    <w:basedOn w:val="a"/>
    <w:uiPriority w:val="99"/>
    <w:rsid w:val="004A5384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nformat">
    <w:name w:val="ConsPlusNonformat"/>
    <w:uiPriority w:val="99"/>
    <w:rsid w:val="007575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Hyperlink"/>
    <w:uiPriority w:val="99"/>
    <w:rsid w:val="007575E6"/>
    <w:rPr>
      <w:color w:val="0000FF"/>
      <w:u w:val="single"/>
    </w:rPr>
  </w:style>
  <w:style w:type="paragraph" w:styleId="af2">
    <w:name w:val="footer"/>
    <w:basedOn w:val="a"/>
    <w:link w:val="af3"/>
    <w:uiPriority w:val="99"/>
    <w:semiHidden/>
    <w:rsid w:val="007575E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f3">
    <w:name w:val="Нижний колонтитул Знак"/>
    <w:link w:val="af2"/>
    <w:uiPriority w:val="99"/>
    <w:semiHidden/>
    <w:locked/>
    <w:rsid w:val="007575E6"/>
    <w:rPr>
      <w:rFonts w:ascii="Calibri" w:hAnsi="Calibri" w:cs="Calibri"/>
      <w:sz w:val="22"/>
      <w:szCs w:val="22"/>
      <w:lang w:val="ru-RU" w:eastAsia="ru-RU"/>
    </w:rPr>
  </w:style>
  <w:style w:type="paragraph" w:customStyle="1" w:styleId="ConsPlusTitle">
    <w:name w:val="ConsPlusTitle"/>
    <w:uiPriority w:val="99"/>
    <w:rsid w:val="007575E6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f4">
    <w:name w:val="Subtitle"/>
    <w:basedOn w:val="a"/>
    <w:link w:val="af5"/>
    <w:uiPriority w:val="99"/>
    <w:qFormat/>
    <w:locked/>
    <w:rsid w:val="007575E6"/>
    <w:pPr>
      <w:tabs>
        <w:tab w:val="left" w:pos="14280"/>
      </w:tabs>
    </w:pPr>
    <w:rPr>
      <w:rFonts w:ascii="Arial" w:eastAsia="Calibri" w:hAnsi="Arial" w:cs="Arial"/>
      <w:b/>
      <w:bCs/>
      <w:sz w:val="22"/>
      <w:szCs w:val="22"/>
    </w:rPr>
  </w:style>
  <w:style w:type="character" w:customStyle="1" w:styleId="af5">
    <w:name w:val="Подзаголовок Знак"/>
    <w:link w:val="af4"/>
    <w:uiPriority w:val="99"/>
    <w:locked/>
    <w:rsid w:val="007575E6"/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7575E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25">
    <w:name w:val="Body Text 2"/>
    <w:basedOn w:val="a"/>
    <w:link w:val="26"/>
    <w:uiPriority w:val="99"/>
    <w:semiHidden/>
    <w:rsid w:val="007575E6"/>
    <w:pPr>
      <w:spacing w:after="120" w:line="480" w:lineRule="auto"/>
    </w:pPr>
    <w:rPr>
      <w:rFonts w:ascii="Calibri" w:eastAsia="Calibri" w:hAnsi="Calibri" w:cs="Calibri"/>
      <w:sz w:val="22"/>
      <w:szCs w:val="22"/>
    </w:rPr>
  </w:style>
  <w:style w:type="character" w:customStyle="1" w:styleId="26">
    <w:name w:val="Основной текст 2 Знак"/>
    <w:link w:val="25"/>
    <w:uiPriority w:val="99"/>
    <w:semiHidden/>
    <w:locked/>
    <w:rsid w:val="007575E6"/>
    <w:rPr>
      <w:rFonts w:ascii="Calibri" w:hAnsi="Calibri" w:cs="Calibri"/>
      <w:sz w:val="22"/>
      <w:szCs w:val="22"/>
      <w:lang w:val="ru-RU" w:eastAsia="ru-RU"/>
    </w:rPr>
  </w:style>
  <w:style w:type="paragraph" w:styleId="af6">
    <w:name w:val="annotation text"/>
    <w:basedOn w:val="a"/>
    <w:link w:val="af7"/>
    <w:uiPriority w:val="99"/>
    <w:semiHidden/>
    <w:rsid w:val="007575E6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575E6"/>
    <w:rPr>
      <w:rFonts w:ascii="Calibri" w:hAnsi="Calibri" w:cs="Calibri"/>
      <w:lang w:val="ru-RU"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7575E6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7575E6"/>
    <w:rPr>
      <w:rFonts w:ascii="Calibri" w:hAnsi="Calibri" w:cs="Calibri"/>
      <w:b/>
      <w:bCs/>
      <w:lang w:val="ru-RU" w:eastAsia="ru-RU"/>
    </w:rPr>
  </w:style>
  <w:style w:type="paragraph" w:customStyle="1" w:styleId="afa">
    <w:name w:val="Стиль"/>
    <w:uiPriority w:val="99"/>
    <w:rsid w:val="007575E6"/>
    <w:pPr>
      <w:widowControl w:val="0"/>
      <w:suppressAutoHyphens/>
      <w:ind w:firstLine="720"/>
      <w:jc w:val="both"/>
    </w:pPr>
    <w:rPr>
      <w:rFonts w:ascii="Arial" w:hAnsi="Arial" w:cs="Arial"/>
    </w:rPr>
  </w:style>
  <w:style w:type="paragraph" w:customStyle="1" w:styleId="130">
    <w:name w:val="Знак Знак13"/>
    <w:basedOn w:val="a"/>
    <w:uiPriority w:val="99"/>
    <w:rsid w:val="00CF74F3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4">
    <w:name w:val="Знак Знак Знак Знак Знак Знак Знак Знак4"/>
    <w:basedOn w:val="a"/>
    <w:uiPriority w:val="99"/>
    <w:rsid w:val="00237E6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Normal">
    <w:name w:val="ConsNormal"/>
    <w:uiPriority w:val="99"/>
    <w:rsid w:val="004A39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b">
    <w:name w:val="FollowedHyperlink"/>
    <w:uiPriority w:val="99"/>
    <w:semiHidden/>
    <w:unhideWhenUsed/>
    <w:rsid w:val="003B1385"/>
    <w:rPr>
      <w:color w:val="800080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4511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uiPriority w:val="99"/>
    <w:qFormat/>
    <w:locked/>
    <w:rsid w:val="007575E6"/>
    <w:pPr>
      <w:keepNext/>
      <w:jc w:val="center"/>
      <w:outlineLvl w:val="0"/>
    </w:pPr>
    <w:rPr>
      <w:rFonts w:ascii="Calibri" w:eastAsia="Calibri" w:hAnsi="Calibri" w:cs="Calibri"/>
      <w:b/>
      <w:bCs/>
      <w:sz w:val="22"/>
      <w:szCs w:val="22"/>
    </w:rPr>
  </w:style>
  <w:style w:type="paragraph" w:styleId="2">
    <w:name w:val="heading 2"/>
    <w:basedOn w:val="a"/>
    <w:next w:val="a"/>
    <w:link w:val="20"/>
    <w:uiPriority w:val="99"/>
    <w:qFormat/>
    <w:locked/>
    <w:rsid w:val="009951FF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575E6"/>
    <w:rPr>
      <w:rFonts w:ascii="Calibri" w:hAnsi="Calibri" w:cs="Calibri"/>
      <w:b/>
      <w:bCs/>
      <w:sz w:val="22"/>
      <w:szCs w:val="22"/>
      <w:lang w:val="ru-RU" w:eastAsia="ru-RU"/>
    </w:rPr>
  </w:style>
  <w:style w:type="character" w:customStyle="1" w:styleId="20">
    <w:name w:val="Заголовок 2 Знак"/>
    <w:link w:val="2"/>
    <w:uiPriority w:val="99"/>
    <w:semiHidden/>
    <w:locked/>
    <w:rsid w:val="00793FF9"/>
    <w:rPr>
      <w:rFonts w:ascii="Cambria" w:hAnsi="Cambria" w:cs="Cambria"/>
      <w:b/>
      <w:bCs/>
      <w:i/>
      <w:iCs/>
      <w:sz w:val="28"/>
      <w:szCs w:val="28"/>
    </w:rPr>
  </w:style>
  <w:style w:type="paragraph" w:styleId="a3">
    <w:name w:val="Balloon Text"/>
    <w:basedOn w:val="a"/>
    <w:link w:val="a4"/>
    <w:uiPriority w:val="99"/>
    <w:semiHidden/>
    <w:rsid w:val="00EB4511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EB4511"/>
    <w:rPr>
      <w:rFonts w:ascii="Tahoma" w:hAnsi="Tahoma" w:cs="Tahoma"/>
      <w:sz w:val="16"/>
      <w:szCs w:val="16"/>
      <w:lang w:eastAsia="ru-RU"/>
    </w:rPr>
  </w:style>
  <w:style w:type="paragraph" w:styleId="a5">
    <w:name w:val="Title"/>
    <w:basedOn w:val="a"/>
    <w:link w:val="a6"/>
    <w:uiPriority w:val="99"/>
    <w:qFormat/>
    <w:rsid w:val="00EB4511"/>
    <w:pPr>
      <w:spacing w:line="360" w:lineRule="auto"/>
      <w:jc w:val="center"/>
    </w:pPr>
    <w:rPr>
      <w:sz w:val="28"/>
      <w:szCs w:val="28"/>
    </w:rPr>
  </w:style>
  <w:style w:type="character" w:customStyle="1" w:styleId="a6">
    <w:name w:val="Название Знак"/>
    <w:link w:val="a5"/>
    <w:uiPriority w:val="99"/>
    <w:locked/>
    <w:rsid w:val="00EB4511"/>
    <w:rPr>
      <w:rFonts w:ascii="Times New Roman" w:hAnsi="Times New Roman" w:cs="Times New Roman"/>
      <w:sz w:val="20"/>
      <w:szCs w:val="20"/>
      <w:lang w:eastAsia="ru-RU"/>
    </w:rPr>
  </w:style>
  <w:style w:type="paragraph" w:customStyle="1" w:styleId="a7">
    <w:name w:val="Знак"/>
    <w:basedOn w:val="a"/>
    <w:uiPriority w:val="99"/>
    <w:rsid w:val="00EB4511"/>
    <w:pPr>
      <w:spacing w:after="160" w:line="240" w:lineRule="exact"/>
      <w:jc w:val="both"/>
    </w:pPr>
    <w:rPr>
      <w:rFonts w:ascii="Verdana" w:hAnsi="Verdana" w:cs="Verdana"/>
      <w:sz w:val="22"/>
      <w:szCs w:val="22"/>
      <w:lang w:val="en-US" w:eastAsia="en-US"/>
    </w:rPr>
  </w:style>
  <w:style w:type="paragraph" w:styleId="a8">
    <w:name w:val="List Paragraph"/>
    <w:basedOn w:val="a"/>
    <w:uiPriority w:val="99"/>
    <w:qFormat/>
    <w:rsid w:val="00853361"/>
    <w:pPr>
      <w:ind w:left="720"/>
    </w:pPr>
  </w:style>
  <w:style w:type="paragraph" w:styleId="a9">
    <w:name w:val="Body Text"/>
    <w:basedOn w:val="a"/>
    <w:link w:val="aa"/>
    <w:uiPriority w:val="99"/>
    <w:rsid w:val="00036B0F"/>
    <w:pPr>
      <w:widowControl w:val="0"/>
      <w:spacing w:after="120"/>
    </w:pPr>
    <w:rPr>
      <w:rFonts w:eastAsia="Calibri"/>
      <w:sz w:val="20"/>
      <w:szCs w:val="20"/>
    </w:rPr>
  </w:style>
  <w:style w:type="character" w:customStyle="1" w:styleId="aa">
    <w:name w:val="Основной текст Знак"/>
    <w:link w:val="a9"/>
    <w:uiPriority w:val="99"/>
    <w:semiHidden/>
    <w:locked/>
    <w:rsid w:val="0032108B"/>
    <w:rPr>
      <w:rFonts w:ascii="Times New Roman" w:hAnsi="Times New Roman" w:cs="Times New Roman"/>
      <w:sz w:val="24"/>
      <w:szCs w:val="24"/>
    </w:rPr>
  </w:style>
  <w:style w:type="paragraph" w:customStyle="1" w:styleId="11">
    <w:name w:val="Знак1"/>
    <w:basedOn w:val="a"/>
    <w:uiPriority w:val="99"/>
    <w:rsid w:val="00036B0F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table" w:styleId="ab">
    <w:name w:val="Table Grid"/>
    <w:basedOn w:val="a1"/>
    <w:uiPriority w:val="99"/>
    <w:locked/>
    <w:rsid w:val="00036B0F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ac">
    <w:name w:val="Знак Знак Знак Знак Знак Знак Знак Знак"/>
    <w:basedOn w:val="a"/>
    <w:uiPriority w:val="99"/>
    <w:rsid w:val="00453448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Cell">
    <w:name w:val="ConsPlusCell"/>
    <w:uiPriority w:val="99"/>
    <w:rsid w:val="00453448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customStyle="1" w:styleId="12">
    <w:name w:val="Знак Знак Знак Знак Знак Знак Знак Знак1"/>
    <w:basedOn w:val="a"/>
    <w:uiPriority w:val="99"/>
    <w:rsid w:val="0088497E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styleId="21">
    <w:name w:val="Body Text Indent 2"/>
    <w:basedOn w:val="a"/>
    <w:link w:val="22"/>
    <w:uiPriority w:val="99"/>
    <w:rsid w:val="00543E1D"/>
    <w:pPr>
      <w:widowControl w:val="0"/>
      <w:spacing w:after="120" w:line="480" w:lineRule="auto"/>
      <w:ind w:left="283"/>
    </w:pPr>
    <w:rPr>
      <w:rFonts w:eastAsia="Calibri"/>
      <w:sz w:val="20"/>
      <w:szCs w:val="20"/>
    </w:rPr>
  </w:style>
  <w:style w:type="character" w:customStyle="1" w:styleId="22">
    <w:name w:val="Основной текст с отступом 2 Знак"/>
    <w:link w:val="21"/>
    <w:uiPriority w:val="99"/>
    <w:semiHidden/>
    <w:locked/>
    <w:rsid w:val="00B35C79"/>
    <w:rPr>
      <w:rFonts w:ascii="Times New Roman" w:hAnsi="Times New Roman" w:cs="Times New Roman"/>
      <w:sz w:val="24"/>
      <w:szCs w:val="24"/>
    </w:rPr>
  </w:style>
  <w:style w:type="paragraph" w:customStyle="1" w:styleId="23">
    <w:name w:val="Знак Знак Знак Знак Знак Знак Знак Знак2"/>
    <w:basedOn w:val="a"/>
    <w:uiPriority w:val="99"/>
    <w:rsid w:val="00543E1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24">
    <w:name w:val="Знак2"/>
    <w:basedOn w:val="a"/>
    <w:uiPriority w:val="99"/>
    <w:rsid w:val="00A531D6"/>
    <w:pPr>
      <w:widowControl w:val="0"/>
      <w:adjustRightInd w:val="0"/>
      <w:spacing w:after="160" w:line="240" w:lineRule="exact"/>
      <w:jc w:val="right"/>
    </w:pPr>
    <w:rPr>
      <w:rFonts w:eastAsia="Calibri"/>
      <w:sz w:val="20"/>
      <w:szCs w:val="20"/>
      <w:lang w:val="en-GB" w:eastAsia="en-US"/>
    </w:rPr>
  </w:style>
  <w:style w:type="paragraph" w:customStyle="1" w:styleId="3">
    <w:name w:val="Знак Знак Знак Знак Знак Знак Знак Знак3"/>
    <w:basedOn w:val="a"/>
    <w:uiPriority w:val="99"/>
    <w:rsid w:val="00A531D6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rmal">
    <w:name w:val="ConsPlusNormal"/>
    <w:uiPriority w:val="99"/>
    <w:rsid w:val="00A531D6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d">
    <w:name w:val="Normal (Web)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rec">
    <w:name w:val="rec"/>
    <w:basedOn w:val="a0"/>
    <w:uiPriority w:val="99"/>
    <w:rsid w:val="003B0D16"/>
  </w:style>
  <w:style w:type="paragraph" w:customStyle="1" w:styleId="rec1">
    <w:name w:val="rec1"/>
    <w:basedOn w:val="a"/>
    <w:uiPriority w:val="99"/>
    <w:rsid w:val="003B0D16"/>
    <w:pPr>
      <w:spacing w:before="100" w:beforeAutospacing="1" w:after="100" w:afterAutospacing="1"/>
    </w:pPr>
    <w:rPr>
      <w:rFonts w:eastAsia="Calibri"/>
    </w:rPr>
  </w:style>
  <w:style w:type="character" w:customStyle="1" w:styleId="apple-converted-space">
    <w:name w:val="apple-converted-space"/>
    <w:basedOn w:val="a0"/>
    <w:uiPriority w:val="99"/>
    <w:rsid w:val="00644B8D"/>
  </w:style>
  <w:style w:type="paragraph" w:customStyle="1" w:styleId="ae">
    <w:name w:val="Знак Знак Знак Знак Знак Знак Знак Знак Знак Знак Знак Знак Знак Знак"/>
    <w:basedOn w:val="a"/>
    <w:uiPriority w:val="99"/>
    <w:rsid w:val="00B80FA0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character" w:customStyle="1" w:styleId="TitleChar1">
    <w:name w:val="Title Char1"/>
    <w:uiPriority w:val="99"/>
    <w:locked/>
    <w:rsid w:val="00B80FA0"/>
    <w:rPr>
      <w:sz w:val="28"/>
      <w:szCs w:val="28"/>
      <w:lang w:val="ru-RU" w:eastAsia="ru-RU"/>
    </w:rPr>
  </w:style>
  <w:style w:type="paragraph" w:styleId="af">
    <w:name w:val="header"/>
    <w:basedOn w:val="a"/>
    <w:link w:val="af0"/>
    <w:uiPriority w:val="99"/>
    <w:rsid w:val="00C936C4"/>
    <w:pPr>
      <w:tabs>
        <w:tab w:val="center" w:pos="4153"/>
        <w:tab w:val="right" w:pos="8306"/>
      </w:tabs>
    </w:pPr>
    <w:rPr>
      <w:rFonts w:eastAsia="Calibri"/>
      <w:sz w:val="20"/>
      <w:szCs w:val="20"/>
    </w:rPr>
  </w:style>
  <w:style w:type="character" w:customStyle="1" w:styleId="af0">
    <w:name w:val="Верхний колонтитул Знак"/>
    <w:link w:val="af"/>
    <w:uiPriority w:val="99"/>
    <w:semiHidden/>
    <w:locked/>
    <w:rsid w:val="00C936C4"/>
    <w:rPr>
      <w:lang w:val="ru-RU" w:eastAsia="ru-RU"/>
    </w:rPr>
  </w:style>
  <w:style w:type="paragraph" w:customStyle="1" w:styleId="13">
    <w:name w:val="Знак Знак13 Знак Знак"/>
    <w:basedOn w:val="a"/>
    <w:uiPriority w:val="99"/>
    <w:rsid w:val="004A5384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PlusNonformat">
    <w:name w:val="ConsPlusNonformat"/>
    <w:uiPriority w:val="99"/>
    <w:rsid w:val="007575E6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styleId="af1">
    <w:name w:val="Hyperlink"/>
    <w:uiPriority w:val="99"/>
    <w:rsid w:val="007575E6"/>
    <w:rPr>
      <w:color w:val="0000FF"/>
      <w:u w:val="single"/>
    </w:rPr>
  </w:style>
  <w:style w:type="paragraph" w:styleId="af2">
    <w:name w:val="footer"/>
    <w:basedOn w:val="a"/>
    <w:link w:val="af3"/>
    <w:uiPriority w:val="99"/>
    <w:semiHidden/>
    <w:rsid w:val="007575E6"/>
    <w:pPr>
      <w:tabs>
        <w:tab w:val="center" w:pos="4677"/>
        <w:tab w:val="right" w:pos="9355"/>
      </w:tabs>
    </w:pPr>
    <w:rPr>
      <w:rFonts w:ascii="Calibri" w:eastAsia="Calibri" w:hAnsi="Calibri" w:cs="Calibri"/>
      <w:sz w:val="22"/>
      <w:szCs w:val="22"/>
    </w:rPr>
  </w:style>
  <w:style w:type="character" w:customStyle="1" w:styleId="af3">
    <w:name w:val="Нижний колонтитул Знак"/>
    <w:link w:val="af2"/>
    <w:uiPriority w:val="99"/>
    <w:semiHidden/>
    <w:locked/>
    <w:rsid w:val="007575E6"/>
    <w:rPr>
      <w:rFonts w:ascii="Calibri" w:hAnsi="Calibri" w:cs="Calibri"/>
      <w:sz w:val="22"/>
      <w:szCs w:val="22"/>
      <w:lang w:val="ru-RU" w:eastAsia="ru-RU"/>
    </w:rPr>
  </w:style>
  <w:style w:type="paragraph" w:customStyle="1" w:styleId="ConsPlusTitle">
    <w:name w:val="ConsPlusTitle"/>
    <w:uiPriority w:val="99"/>
    <w:rsid w:val="007575E6"/>
    <w:pPr>
      <w:widowControl w:val="0"/>
      <w:autoSpaceDE w:val="0"/>
      <w:autoSpaceDN w:val="0"/>
      <w:adjustRightInd w:val="0"/>
    </w:pPr>
    <w:rPr>
      <w:rFonts w:cs="Calibri"/>
      <w:b/>
      <w:bCs/>
      <w:sz w:val="24"/>
      <w:szCs w:val="24"/>
    </w:rPr>
  </w:style>
  <w:style w:type="paragraph" w:styleId="af4">
    <w:name w:val="Subtitle"/>
    <w:basedOn w:val="a"/>
    <w:link w:val="af5"/>
    <w:uiPriority w:val="99"/>
    <w:qFormat/>
    <w:locked/>
    <w:rsid w:val="007575E6"/>
    <w:pPr>
      <w:tabs>
        <w:tab w:val="left" w:pos="14280"/>
      </w:tabs>
    </w:pPr>
    <w:rPr>
      <w:rFonts w:ascii="Arial" w:eastAsia="Calibri" w:hAnsi="Arial" w:cs="Arial"/>
      <w:b/>
      <w:bCs/>
      <w:sz w:val="22"/>
      <w:szCs w:val="22"/>
    </w:rPr>
  </w:style>
  <w:style w:type="character" w:customStyle="1" w:styleId="af5">
    <w:name w:val="Подзаголовок Знак"/>
    <w:link w:val="af4"/>
    <w:uiPriority w:val="99"/>
    <w:locked/>
    <w:rsid w:val="007575E6"/>
    <w:rPr>
      <w:rFonts w:ascii="Arial" w:hAnsi="Arial" w:cs="Arial"/>
      <w:b/>
      <w:bCs/>
      <w:sz w:val="22"/>
      <w:szCs w:val="22"/>
      <w:lang w:val="ru-RU" w:eastAsia="ru-RU"/>
    </w:rPr>
  </w:style>
  <w:style w:type="paragraph" w:customStyle="1" w:styleId="Default">
    <w:name w:val="Default"/>
    <w:uiPriority w:val="99"/>
    <w:rsid w:val="007575E6"/>
    <w:pPr>
      <w:autoSpaceDE w:val="0"/>
      <w:autoSpaceDN w:val="0"/>
      <w:adjustRightInd w:val="0"/>
    </w:pPr>
    <w:rPr>
      <w:rFonts w:cs="Calibri"/>
      <w:color w:val="000000"/>
      <w:sz w:val="24"/>
      <w:szCs w:val="24"/>
    </w:rPr>
  </w:style>
  <w:style w:type="paragraph" w:styleId="25">
    <w:name w:val="Body Text 2"/>
    <w:basedOn w:val="a"/>
    <w:link w:val="26"/>
    <w:uiPriority w:val="99"/>
    <w:semiHidden/>
    <w:rsid w:val="007575E6"/>
    <w:pPr>
      <w:spacing w:after="120" w:line="480" w:lineRule="auto"/>
    </w:pPr>
    <w:rPr>
      <w:rFonts w:ascii="Calibri" w:eastAsia="Calibri" w:hAnsi="Calibri" w:cs="Calibri"/>
      <w:sz w:val="22"/>
      <w:szCs w:val="22"/>
    </w:rPr>
  </w:style>
  <w:style w:type="character" w:customStyle="1" w:styleId="26">
    <w:name w:val="Основной текст 2 Знак"/>
    <w:link w:val="25"/>
    <w:uiPriority w:val="99"/>
    <w:semiHidden/>
    <w:locked/>
    <w:rsid w:val="007575E6"/>
    <w:rPr>
      <w:rFonts w:ascii="Calibri" w:hAnsi="Calibri" w:cs="Calibri"/>
      <w:sz w:val="22"/>
      <w:szCs w:val="22"/>
      <w:lang w:val="ru-RU" w:eastAsia="ru-RU"/>
    </w:rPr>
  </w:style>
  <w:style w:type="paragraph" w:styleId="af6">
    <w:name w:val="annotation text"/>
    <w:basedOn w:val="a"/>
    <w:link w:val="af7"/>
    <w:uiPriority w:val="99"/>
    <w:semiHidden/>
    <w:rsid w:val="007575E6"/>
    <w:pPr>
      <w:spacing w:after="200"/>
    </w:pPr>
    <w:rPr>
      <w:rFonts w:ascii="Calibri" w:eastAsia="Calibri" w:hAnsi="Calibri" w:cs="Calibri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575E6"/>
    <w:rPr>
      <w:rFonts w:ascii="Calibri" w:hAnsi="Calibri" w:cs="Calibri"/>
      <w:lang w:val="ru-RU" w:eastAsia="ru-RU"/>
    </w:rPr>
  </w:style>
  <w:style w:type="paragraph" w:styleId="af8">
    <w:name w:val="annotation subject"/>
    <w:basedOn w:val="af6"/>
    <w:next w:val="af6"/>
    <w:link w:val="af9"/>
    <w:uiPriority w:val="99"/>
    <w:semiHidden/>
    <w:rsid w:val="007575E6"/>
    <w:rPr>
      <w:b/>
      <w:bCs/>
    </w:rPr>
  </w:style>
  <w:style w:type="character" w:customStyle="1" w:styleId="af9">
    <w:name w:val="Тема примечания Знак"/>
    <w:link w:val="af8"/>
    <w:uiPriority w:val="99"/>
    <w:semiHidden/>
    <w:locked/>
    <w:rsid w:val="007575E6"/>
    <w:rPr>
      <w:rFonts w:ascii="Calibri" w:hAnsi="Calibri" w:cs="Calibri"/>
      <w:b/>
      <w:bCs/>
      <w:lang w:val="ru-RU" w:eastAsia="ru-RU"/>
    </w:rPr>
  </w:style>
  <w:style w:type="paragraph" w:customStyle="1" w:styleId="afa">
    <w:name w:val="Стиль"/>
    <w:uiPriority w:val="99"/>
    <w:rsid w:val="007575E6"/>
    <w:pPr>
      <w:widowControl w:val="0"/>
      <w:suppressAutoHyphens/>
      <w:ind w:firstLine="720"/>
      <w:jc w:val="both"/>
    </w:pPr>
    <w:rPr>
      <w:rFonts w:ascii="Arial" w:hAnsi="Arial" w:cs="Arial"/>
    </w:rPr>
  </w:style>
  <w:style w:type="paragraph" w:customStyle="1" w:styleId="130">
    <w:name w:val="Знак Знак13"/>
    <w:basedOn w:val="a"/>
    <w:uiPriority w:val="99"/>
    <w:rsid w:val="00CF74F3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4">
    <w:name w:val="Знак Знак Знак Знак Знак Знак Знак Знак4"/>
    <w:basedOn w:val="a"/>
    <w:uiPriority w:val="99"/>
    <w:rsid w:val="00237E6D"/>
    <w:pPr>
      <w:spacing w:after="160" w:line="240" w:lineRule="exact"/>
      <w:jc w:val="both"/>
    </w:pPr>
    <w:rPr>
      <w:rFonts w:ascii="Verdana" w:eastAsia="Calibri" w:hAnsi="Verdana" w:cs="Verdana"/>
      <w:sz w:val="22"/>
      <w:szCs w:val="22"/>
      <w:lang w:val="en-US" w:eastAsia="en-US"/>
    </w:rPr>
  </w:style>
  <w:style w:type="paragraph" w:customStyle="1" w:styleId="ConsNormal">
    <w:name w:val="ConsNormal"/>
    <w:uiPriority w:val="99"/>
    <w:rsid w:val="004A39D8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character" w:styleId="afb">
    <w:name w:val="FollowedHyperlink"/>
    <w:uiPriority w:val="99"/>
    <w:semiHidden/>
    <w:unhideWhenUsed/>
    <w:rsid w:val="003B1385"/>
    <w:rPr>
      <w:color w:val="800080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4775234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34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34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775234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yperlink" Target="consultantplus://offline/ref=4EC7C5ABBFE81CDAA8ECD030E88C032FA04D246F7943897019ADCBE2110DCDO" TargetMode="External"/><Relationship Id="rId18" Type="http://schemas.openxmlformats.org/officeDocument/2006/relationships/hyperlink" Target="consultantplus://offline/ref=D2C7B0244A33F306BAE4189232A58BA1A99DAC3F09D2A8823D78BF553494B4C40B962842CAD93715o0cBN" TargetMode="External"/><Relationship Id="rId26" Type="http://schemas.openxmlformats.org/officeDocument/2006/relationships/hyperlink" Target="consultantplus://offline/ref=515803A162396AE99EB0A240853E4E24F816CD236EC669FF22F0B4C9C5645D02642312FD98D79C8Aq5e4K" TargetMode="External"/><Relationship Id="rId3" Type="http://schemas.openxmlformats.org/officeDocument/2006/relationships/styles" Target="styles.xml"/><Relationship Id="rId21" Type="http://schemas.openxmlformats.org/officeDocument/2006/relationships/hyperlink" Target="consultantplus://offline/ref=D2C7B0244A33F306BAE4189232A58BA1A99DAC3F09D2A8823D78BF553494B4C40B962842CAD93715o0cBN" TargetMode="External"/><Relationship Id="rId7" Type="http://schemas.openxmlformats.org/officeDocument/2006/relationships/footnotes" Target="footnotes.xml"/><Relationship Id="rId12" Type="http://schemas.openxmlformats.org/officeDocument/2006/relationships/hyperlink" Target="consultantplus://offline/ref=4EC7C5ABBFE81CDAA8ECD030E88C032FA04D246F7943897019ADCBE2110DCDO" TargetMode="External"/><Relationship Id="rId17" Type="http://schemas.openxmlformats.org/officeDocument/2006/relationships/hyperlink" Target="consultantplus://offline/ref=4EC7C5ABBFE81CDAA8ECD030E88C032FA04D24657E43897019ADCBE211DDF4F4B5BC683FEC0265C808C7O" TargetMode="External"/><Relationship Id="rId25" Type="http://schemas.openxmlformats.org/officeDocument/2006/relationships/hyperlink" Target="consultantplus://offline/ref=D2C7B0244A33F306BAE4189232A58BA1A99DAC3F09D2A8823D78BF553494B4C40B962842CAD93715o0cBN" TargetMode="External"/><Relationship Id="rId2" Type="http://schemas.openxmlformats.org/officeDocument/2006/relationships/numbering" Target="numbering.xml"/><Relationship Id="rId16" Type="http://schemas.openxmlformats.org/officeDocument/2006/relationships/hyperlink" Target="consultantplus://offline/ref=4EC7C5ABBFE81CDAA8ECD030E88C032FA04D24657E43897019ADCBE211DDF4F4B5BC683FEC0265C808C7O" TargetMode="External"/><Relationship Id="rId20" Type="http://schemas.openxmlformats.org/officeDocument/2006/relationships/hyperlink" Target="consultantplus://offline/ref=D08B1833017F90447BD59C4377EF59FB8F2297562EEAD5F83536748AA570BE23695452768D9286A0Y8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consultantplus://offline/ref=804BA577095641DD845379F4189161D5684C67C0005A2F5222D008AE91D5BE7F0D9FB53ACD7FC8A7EDk8G" TargetMode="External"/><Relationship Id="rId24" Type="http://schemas.openxmlformats.org/officeDocument/2006/relationships/hyperlink" Target="consultantplus://offline/ref=515803A162396AE99EB0A240853E4E24F816CD236EC669FF22F0B4C9C5645D02642312FD98D79C8Aq5e4K" TargetMode="External"/><Relationship Id="rId5" Type="http://schemas.openxmlformats.org/officeDocument/2006/relationships/settings" Target="settings.xml"/><Relationship Id="rId15" Type="http://schemas.openxmlformats.org/officeDocument/2006/relationships/header" Target="header1.xml"/><Relationship Id="rId23" Type="http://schemas.openxmlformats.org/officeDocument/2006/relationships/hyperlink" Target="consultantplus://offline/ref=0821ECD566C6C9D52AB598940EAB9B32E01F69222121FAD1E8697351E6ABB05C65F9C3DA7FE57BA2b2t7L" TargetMode="External"/><Relationship Id="rId28" Type="http://schemas.openxmlformats.org/officeDocument/2006/relationships/theme" Target="theme/theme1.xml"/><Relationship Id="rId10" Type="http://schemas.openxmlformats.org/officeDocument/2006/relationships/hyperlink" Target="consultantplus://offline/ref=804BA577095641DD845379F4189161D5684C67C0005A2F5222D008AE91D5BE7F0D9FB53ACD7FC8A1EDk2G" TargetMode="External"/><Relationship Id="rId19" Type="http://schemas.openxmlformats.org/officeDocument/2006/relationships/hyperlink" Target="consultantplus://offline/ref=4EC7C5ABBFE81CDAA8ECD030E88C032FA04D246F7943897019ADCBE211DDF4F4B5BC683FEC0267C408C7O" TargetMode="External"/><Relationship Id="rId4" Type="http://schemas.microsoft.com/office/2007/relationships/stylesWithEffects" Target="stylesWithEffects.xml"/><Relationship Id="rId9" Type="http://schemas.openxmlformats.org/officeDocument/2006/relationships/hyperlink" Target="consultantplus://offline/ref=4EC7C5ABBFE81CDAA8ECD030E88C032FA04D246F7943897019ADCBE211DDF4F4B5BC683FEC0267C408C7O" TargetMode="External"/><Relationship Id="rId14" Type="http://schemas.openxmlformats.org/officeDocument/2006/relationships/hyperlink" Target="https://rmsp.nalog.ru/" TargetMode="External"/><Relationship Id="rId22" Type="http://schemas.openxmlformats.org/officeDocument/2006/relationships/hyperlink" Target="consultantplus://offline/ref=D08B1833017F90447BD59C4377EF59FB8F2297562EEAD5F83536748AA570BE23695452768D9286A0Y8M" TargetMode="External"/><Relationship Id="rId27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22D1EED-4BC7-4237-9742-9F60D7DACFB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36</Pages>
  <Words>12567</Words>
  <Characters>71635</Characters>
  <Application>Microsoft Office Word</Application>
  <DocSecurity>0</DocSecurity>
  <Lines>596</Lines>
  <Paragraphs>168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Econom0</dc:creator>
  <cp:lastModifiedBy>Екатерина Владимировна Крашенникова</cp:lastModifiedBy>
  <cp:revision>2</cp:revision>
  <cp:lastPrinted>2018-09-05T12:29:00Z</cp:lastPrinted>
  <dcterms:created xsi:type="dcterms:W3CDTF">2018-09-11T07:23:00Z</dcterms:created>
  <dcterms:modified xsi:type="dcterms:W3CDTF">2018-09-11T07:23:00Z</dcterms:modified>
</cp:coreProperties>
</file>