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EA" w:rsidRDefault="001761EA" w:rsidP="001761EA">
      <w:pPr>
        <w:pStyle w:val="a3"/>
        <w:ind w:left="1134" w:hanging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61EA" w:rsidRDefault="001761EA" w:rsidP="001761EA">
      <w:pPr>
        <w:pStyle w:val="a3"/>
        <w:numPr>
          <w:ilvl w:val="0"/>
          <w:numId w:val="2"/>
        </w:numPr>
        <w:ind w:left="1134" w:hanging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 подпрограммы 1</w:t>
      </w:r>
    </w:p>
    <w:p w:rsidR="001761EA" w:rsidRDefault="001761EA" w:rsidP="001761EA">
      <w:pPr>
        <w:jc w:val="center"/>
        <w:rPr>
          <w:sz w:val="20"/>
          <w:szCs w:val="20"/>
        </w:rPr>
      </w:pPr>
    </w:p>
    <w:p w:rsidR="001761EA" w:rsidRPr="00947F24" w:rsidRDefault="001761EA" w:rsidP="001761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7F24">
        <w:rPr>
          <w:rFonts w:ascii="Times New Roman" w:hAnsi="Times New Roman"/>
          <w:sz w:val="24"/>
          <w:szCs w:val="24"/>
        </w:rPr>
        <w:t>Паспорт</w:t>
      </w:r>
    </w:p>
    <w:p w:rsidR="001761EA" w:rsidRPr="003F43D9" w:rsidRDefault="001761EA" w:rsidP="001761EA">
      <w:pPr>
        <w:spacing w:after="0" w:line="240" w:lineRule="auto"/>
        <w:jc w:val="center"/>
        <w:rPr>
          <w:i/>
          <w:sz w:val="20"/>
          <w:szCs w:val="20"/>
        </w:rPr>
      </w:pPr>
      <w:r w:rsidRPr="00947F24">
        <w:rPr>
          <w:rFonts w:ascii="Times New Roman" w:hAnsi="Times New Roman"/>
          <w:sz w:val="24"/>
          <w:szCs w:val="24"/>
        </w:rPr>
        <w:t xml:space="preserve">подпрограммы «Профилактика преступлений и иных правонарушений на территории </w:t>
      </w:r>
      <w:r w:rsidRPr="002750D2">
        <w:rPr>
          <w:rFonts w:ascii="Times New Roman" w:hAnsi="Times New Roman"/>
          <w:sz w:val="24"/>
          <w:szCs w:val="24"/>
        </w:rPr>
        <w:t>городского округа Истра</w:t>
      </w:r>
      <w:r w:rsidRPr="00947F24">
        <w:rPr>
          <w:rFonts w:ascii="Times New Roman" w:hAnsi="Times New Roman"/>
          <w:sz w:val="24"/>
          <w:szCs w:val="24"/>
        </w:rPr>
        <w:t>»</w:t>
      </w:r>
    </w:p>
    <w:tbl>
      <w:tblPr>
        <w:tblpPr w:leftFromText="180" w:rightFromText="180" w:vertAnchor="text" w:horzAnchor="margin" w:tblpX="108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85"/>
        <w:gridCol w:w="1897"/>
        <w:gridCol w:w="1132"/>
        <w:gridCol w:w="1273"/>
        <w:gridCol w:w="1132"/>
        <w:gridCol w:w="1273"/>
        <w:gridCol w:w="1273"/>
        <w:gridCol w:w="1092"/>
      </w:tblGrid>
      <w:tr w:rsidR="001761EA" w:rsidRPr="00693705" w:rsidTr="00EF75C3">
        <w:trPr>
          <w:trHeight w:val="366"/>
        </w:trPr>
        <w:tc>
          <w:tcPr>
            <w:tcW w:w="5637" w:type="dxa"/>
            <w:gridSpan w:val="2"/>
            <w:shd w:val="clear" w:color="auto" w:fill="auto"/>
          </w:tcPr>
          <w:p w:rsidR="001761EA" w:rsidRPr="00A71CE5" w:rsidRDefault="001761EA" w:rsidP="001761EA">
            <w:r w:rsidRPr="00A71CE5">
              <w:t xml:space="preserve">Муниципальный заказчик </w:t>
            </w:r>
            <w:r>
              <w:t>под</w:t>
            </w:r>
            <w:r w:rsidRPr="00A71CE5">
              <w:t>программы</w:t>
            </w:r>
          </w:p>
        </w:tc>
        <w:tc>
          <w:tcPr>
            <w:tcW w:w="9072" w:type="dxa"/>
            <w:gridSpan w:val="7"/>
            <w:shd w:val="clear" w:color="auto" w:fill="auto"/>
          </w:tcPr>
          <w:p w:rsidR="001761EA" w:rsidRDefault="001761EA" w:rsidP="001761EA">
            <w:r w:rsidRPr="00A71CE5">
              <w:t>Отдел территориальной безопасности городского округа Истра Московской области</w:t>
            </w:r>
          </w:p>
        </w:tc>
      </w:tr>
      <w:tr w:rsidR="001761EA" w:rsidRPr="00693705" w:rsidTr="00EF75C3">
        <w:trPr>
          <w:trHeight w:val="366"/>
        </w:trPr>
        <w:tc>
          <w:tcPr>
            <w:tcW w:w="3852" w:type="dxa"/>
            <w:vMerge w:val="restart"/>
            <w:shd w:val="clear" w:color="auto" w:fill="auto"/>
          </w:tcPr>
          <w:p w:rsidR="001761EA" w:rsidRPr="00A1084F" w:rsidRDefault="001761EA" w:rsidP="001761EA">
            <w:pPr>
              <w:tabs>
                <w:tab w:val="left" w:pos="3300"/>
              </w:tabs>
              <w:spacing w:after="0" w:line="240" w:lineRule="auto"/>
              <w:rPr>
                <w:rFonts w:ascii="Times New Roman" w:hAnsi="Times New Roman"/>
              </w:rPr>
            </w:pPr>
            <w:r w:rsidRPr="00A1084F">
              <w:rPr>
                <w:rFonts w:ascii="Times New Roman" w:hAnsi="Times New Roman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1761EA" w:rsidRPr="00A1084F" w:rsidRDefault="001761EA" w:rsidP="001761EA">
            <w:pPr>
              <w:tabs>
                <w:tab w:val="left" w:pos="3300"/>
              </w:tabs>
              <w:spacing w:after="0" w:line="240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 w:val="restart"/>
            <w:shd w:val="clear" w:color="auto" w:fill="auto"/>
          </w:tcPr>
          <w:p w:rsidR="001761EA" w:rsidRPr="00A1084F" w:rsidRDefault="001761EA" w:rsidP="001761EA">
            <w:pPr>
              <w:pStyle w:val="a3"/>
              <w:jc w:val="center"/>
              <w:rPr>
                <w:rFonts w:ascii="Times New Roman" w:hAnsi="Times New Roman"/>
              </w:rPr>
            </w:pPr>
            <w:r w:rsidRPr="00A1084F">
              <w:rPr>
                <w:rFonts w:ascii="Times New Roman" w:hAnsi="Times New Roman"/>
              </w:rPr>
              <w:t>Главный распорядитель бюджетных средств</w:t>
            </w:r>
          </w:p>
        </w:tc>
        <w:tc>
          <w:tcPr>
            <w:tcW w:w="1897" w:type="dxa"/>
            <w:vMerge w:val="restart"/>
            <w:shd w:val="clear" w:color="auto" w:fill="auto"/>
          </w:tcPr>
          <w:p w:rsidR="001761EA" w:rsidRPr="00A1084F" w:rsidRDefault="001761EA" w:rsidP="001761EA">
            <w:pPr>
              <w:pStyle w:val="a3"/>
              <w:jc w:val="center"/>
              <w:rPr>
                <w:rFonts w:ascii="Times New Roman" w:hAnsi="Times New Roman"/>
              </w:rPr>
            </w:pPr>
            <w:r w:rsidRPr="00A1084F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7175" w:type="dxa"/>
            <w:gridSpan w:val="6"/>
            <w:shd w:val="clear" w:color="auto" w:fill="auto"/>
          </w:tcPr>
          <w:p w:rsidR="001761EA" w:rsidRPr="00A1084F" w:rsidRDefault="001761EA" w:rsidP="001761EA">
            <w:pPr>
              <w:pStyle w:val="a3"/>
              <w:jc w:val="center"/>
              <w:rPr>
                <w:rFonts w:ascii="Times New Roman" w:hAnsi="Times New Roman"/>
              </w:rPr>
            </w:pPr>
            <w:r w:rsidRPr="00A1084F">
              <w:rPr>
                <w:rFonts w:ascii="Times New Roman" w:hAnsi="Times New Roman"/>
              </w:rPr>
              <w:t>Расходы (тыс. рублей)</w:t>
            </w:r>
          </w:p>
        </w:tc>
      </w:tr>
      <w:tr w:rsidR="001761EA" w:rsidRPr="00693705" w:rsidTr="00EF75C3">
        <w:trPr>
          <w:trHeight w:val="389"/>
        </w:trPr>
        <w:tc>
          <w:tcPr>
            <w:tcW w:w="3852" w:type="dxa"/>
            <w:vMerge/>
            <w:shd w:val="clear" w:color="auto" w:fill="auto"/>
          </w:tcPr>
          <w:p w:rsidR="001761EA" w:rsidRPr="00A1084F" w:rsidRDefault="001761EA" w:rsidP="001761EA">
            <w:pPr>
              <w:tabs>
                <w:tab w:val="left" w:pos="3300"/>
              </w:tabs>
              <w:spacing w:after="0" w:line="240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  <w:shd w:val="clear" w:color="auto" w:fill="auto"/>
          </w:tcPr>
          <w:p w:rsidR="001761EA" w:rsidRPr="00A1084F" w:rsidRDefault="001761EA" w:rsidP="001761E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  <w:vMerge/>
            <w:shd w:val="clear" w:color="auto" w:fill="auto"/>
          </w:tcPr>
          <w:p w:rsidR="001761EA" w:rsidRPr="00A1084F" w:rsidRDefault="001761EA" w:rsidP="001761E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dxa"/>
            <w:shd w:val="clear" w:color="auto" w:fill="auto"/>
          </w:tcPr>
          <w:p w:rsidR="001761EA" w:rsidRPr="00A1084F" w:rsidRDefault="001761EA" w:rsidP="001761EA">
            <w:pPr>
              <w:pStyle w:val="a3"/>
              <w:jc w:val="center"/>
              <w:rPr>
                <w:rFonts w:ascii="Times New Roman" w:hAnsi="Times New Roman"/>
              </w:rPr>
            </w:pPr>
            <w:r w:rsidRPr="00A1084F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273" w:type="dxa"/>
            <w:shd w:val="clear" w:color="auto" w:fill="auto"/>
          </w:tcPr>
          <w:p w:rsidR="001761EA" w:rsidRPr="00A1084F" w:rsidRDefault="001761EA" w:rsidP="001761EA">
            <w:pPr>
              <w:pStyle w:val="a3"/>
              <w:jc w:val="center"/>
              <w:rPr>
                <w:rFonts w:ascii="Times New Roman" w:hAnsi="Times New Roman"/>
              </w:rPr>
            </w:pPr>
            <w:r w:rsidRPr="00A1084F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32" w:type="dxa"/>
            <w:shd w:val="clear" w:color="auto" w:fill="auto"/>
          </w:tcPr>
          <w:p w:rsidR="001761EA" w:rsidRPr="00A1084F" w:rsidRDefault="001761EA" w:rsidP="001761EA">
            <w:pPr>
              <w:pStyle w:val="a3"/>
              <w:jc w:val="center"/>
              <w:rPr>
                <w:rFonts w:ascii="Times New Roman" w:hAnsi="Times New Roman"/>
              </w:rPr>
            </w:pPr>
            <w:r w:rsidRPr="00A1084F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273" w:type="dxa"/>
            <w:shd w:val="clear" w:color="auto" w:fill="auto"/>
          </w:tcPr>
          <w:p w:rsidR="001761EA" w:rsidRPr="00A1084F" w:rsidRDefault="001761EA" w:rsidP="001761EA">
            <w:pPr>
              <w:pStyle w:val="a3"/>
              <w:jc w:val="center"/>
              <w:rPr>
                <w:rFonts w:ascii="Times New Roman" w:hAnsi="Times New Roman"/>
              </w:rPr>
            </w:pPr>
            <w:r w:rsidRPr="00A1084F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73" w:type="dxa"/>
            <w:shd w:val="clear" w:color="auto" w:fill="auto"/>
          </w:tcPr>
          <w:p w:rsidR="001761EA" w:rsidRPr="00A1084F" w:rsidRDefault="001761EA" w:rsidP="001761EA">
            <w:pPr>
              <w:pStyle w:val="a3"/>
              <w:jc w:val="center"/>
              <w:rPr>
                <w:rFonts w:ascii="Times New Roman" w:hAnsi="Times New Roman"/>
              </w:rPr>
            </w:pPr>
            <w:r w:rsidRPr="00A1084F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092" w:type="dxa"/>
            <w:shd w:val="clear" w:color="auto" w:fill="auto"/>
          </w:tcPr>
          <w:p w:rsidR="001761EA" w:rsidRPr="00A1084F" w:rsidRDefault="001761EA" w:rsidP="001761EA">
            <w:pPr>
              <w:pStyle w:val="a3"/>
              <w:jc w:val="center"/>
              <w:rPr>
                <w:rFonts w:ascii="Times New Roman" w:hAnsi="Times New Roman"/>
              </w:rPr>
            </w:pPr>
            <w:r w:rsidRPr="00A1084F">
              <w:rPr>
                <w:rFonts w:ascii="Times New Roman" w:hAnsi="Times New Roman"/>
              </w:rPr>
              <w:t>Итого</w:t>
            </w:r>
          </w:p>
        </w:tc>
      </w:tr>
      <w:tr w:rsidR="009C6091" w:rsidRPr="00693705" w:rsidTr="00EF75C3">
        <w:trPr>
          <w:trHeight w:val="465"/>
        </w:trPr>
        <w:tc>
          <w:tcPr>
            <w:tcW w:w="3852" w:type="dxa"/>
            <w:vMerge/>
            <w:shd w:val="clear" w:color="auto" w:fill="auto"/>
          </w:tcPr>
          <w:p w:rsidR="009C6091" w:rsidRPr="00693705" w:rsidRDefault="009C6091" w:rsidP="00A37B3D">
            <w:pPr>
              <w:tabs>
                <w:tab w:val="left" w:pos="3300"/>
              </w:tabs>
              <w:spacing w:after="0" w:line="240" w:lineRule="auto"/>
              <w:ind w:lef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85" w:type="dxa"/>
            <w:vMerge w:val="restart"/>
            <w:shd w:val="clear" w:color="auto" w:fill="auto"/>
          </w:tcPr>
          <w:p w:rsidR="009C6091" w:rsidRPr="00693705" w:rsidRDefault="009C6091" w:rsidP="00A37B3D">
            <w:pPr>
              <w:pStyle w:val="a3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97" w:type="dxa"/>
            <w:shd w:val="clear" w:color="auto" w:fill="auto"/>
          </w:tcPr>
          <w:p w:rsidR="009C6091" w:rsidRPr="00D93D6D" w:rsidRDefault="009C6091" w:rsidP="00A37B3D">
            <w:pPr>
              <w:pStyle w:val="a3"/>
              <w:jc w:val="both"/>
              <w:rPr>
                <w:rFonts w:ascii="Times New Roman" w:hAnsi="Times New Roman"/>
              </w:rPr>
            </w:pPr>
            <w:r w:rsidRPr="00D93D6D">
              <w:rPr>
                <w:rFonts w:ascii="Times New Roman" w:hAnsi="Times New Roman"/>
              </w:rPr>
              <w:t>Всего,</w:t>
            </w:r>
          </w:p>
          <w:p w:rsidR="009C6091" w:rsidRPr="00D93D6D" w:rsidRDefault="009C6091" w:rsidP="00A37B3D">
            <w:pPr>
              <w:pStyle w:val="a3"/>
              <w:jc w:val="both"/>
              <w:rPr>
                <w:rFonts w:ascii="Times New Roman" w:hAnsi="Times New Roman"/>
              </w:rPr>
            </w:pPr>
            <w:r w:rsidRPr="00D93D6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32" w:type="dxa"/>
            <w:shd w:val="clear" w:color="auto" w:fill="auto"/>
          </w:tcPr>
          <w:p w:rsidR="009C6091" w:rsidRPr="009A5A16" w:rsidRDefault="009C6091" w:rsidP="009C6091">
            <w:pPr>
              <w:jc w:val="center"/>
            </w:pPr>
            <w:r w:rsidRPr="009A5A16">
              <w:t>240,5</w:t>
            </w:r>
          </w:p>
        </w:tc>
        <w:tc>
          <w:tcPr>
            <w:tcW w:w="1273" w:type="dxa"/>
            <w:shd w:val="clear" w:color="auto" w:fill="auto"/>
          </w:tcPr>
          <w:p w:rsidR="009C6091" w:rsidRPr="009A5A16" w:rsidRDefault="0054244A" w:rsidP="00CA78B8">
            <w:pPr>
              <w:jc w:val="center"/>
            </w:pPr>
            <w:r>
              <w:t>40186</w:t>
            </w:r>
          </w:p>
        </w:tc>
        <w:tc>
          <w:tcPr>
            <w:tcW w:w="1132" w:type="dxa"/>
            <w:shd w:val="clear" w:color="auto" w:fill="auto"/>
          </w:tcPr>
          <w:p w:rsidR="009C6091" w:rsidRPr="009A5A16" w:rsidRDefault="0054244A" w:rsidP="009C6091">
            <w:pPr>
              <w:jc w:val="center"/>
            </w:pPr>
            <w:r>
              <w:t>43825</w:t>
            </w:r>
          </w:p>
        </w:tc>
        <w:tc>
          <w:tcPr>
            <w:tcW w:w="1273" w:type="dxa"/>
            <w:shd w:val="clear" w:color="auto" w:fill="auto"/>
          </w:tcPr>
          <w:p w:rsidR="009C6091" w:rsidRPr="009A5A16" w:rsidRDefault="0054244A" w:rsidP="009C6091">
            <w:pPr>
              <w:jc w:val="center"/>
            </w:pPr>
            <w:r>
              <w:t>43825</w:t>
            </w:r>
          </w:p>
        </w:tc>
        <w:tc>
          <w:tcPr>
            <w:tcW w:w="1273" w:type="dxa"/>
            <w:shd w:val="clear" w:color="auto" w:fill="auto"/>
          </w:tcPr>
          <w:p w:rsidR="009C6091" w:rsidRPr="009A5A16" w:rsidRDefault="0054244A" w:rsidP="009C6091">
            <w:pPr>
              <w:jc w:val="center"/>
            </w:pPr>
            <w:r>
              <w:t>43825</w:t>
            </w:r>
          </w:p>
        </w:tc>
        <w:tc>
          <w:tcPr>
            <w:tcW w:w="1092" w:type="dxa"/>
            <w:shd w:val="clear" w:color="auto" w:fill="auto"/>
          </w:tcPr>
          <w:p w:rsidR="009C6091" w:rsidRDefault="00FA1B07" w:rsidP="005A1436">
            <w:pPr>
              <w:jc w:val="center"/>
            </w:pPr>
            <w:r>
              <w:t>171901,5</w:t>
            </w:r>
          </w:p>
        </w:tc>
      </w:tr>
      <w:tr w:rsidR="009C6091" w:rsidRPr="00693705" w:rsidTr="00EF75C3">
        <w:trPr>
          <w:trHeight w:val="860"/>
        </w:trPr>
        <w:tc>
          <w:tcPr>
            <w:tcW w:w="3852" w:type="dxa"/>
            <w:vMerge/>
            <w:shd w:val="clear" w:color="auto" w:fill="auto"/>
          </w:tcPr>
          <w:p w:rsidR="009C6091" w:rsidRPr="00693705" w:rsidRDefault="009C6091" w:rsidP="00A37B3D">
            <w:pPr>
              <w:tabs>
                <w:tab w:val="left" w:pos="3300"/>
              </w:tabs>
              <w:spacing w:after="0" w:line="240" w:lineRule="auto"/>
              <w:ind w:lef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85" w:type="dxa"/>
            <w:vMerge/>
            <w:shd w:val="clear" w:color="auto" w:fill="auto"/>
          </w:tcPr>
          <w:p w:rsidR="009C6091" w:rsidRPr="00693705" w:rsidRDefault="009C6091" w:rsidP="00A37B3D">
            <w:pPr>
              <w:pStyle w:val="a3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97" w:type="dxa"/>
            <w:shd w:val="clear" w:color="auto" w:fill="auto"/>
          </w:tcPr>
          <w:p w:rsidR="009C6091" w:rsidRPr="00D93D6D" w:rsidRDefault="009C6091" w:rsidP="00A37B3D">
            <w:pPr>
              <w:pStyle w:val="a3"/>
              <w:ind w:left="-108"/>
              <w:jc w:val="both"/>
              <w:rPr>
                <w:rFonts w:ascii="Times New Roman" w:hAnsi="Times New Roman"/>
              </w:rPr>
            </w:pPr>
            <w:r w:rsidRPr="007F2725">
              <w:rPr>
                <w:rFonts w:ascii="Times New Roman" w:eastAsia="Calibri" w:hAnsi="Times New Roman" w:cs="Times New Roman"/>
              </w:rPr>
              <w:t>Средства бюджета городского округа</w:t>
            </w:r>
          </w:p>
        </w:tc>
        <w:tc>
          <w:tcPr>
            <w:tcW w:w="1132" w:type="dxa"/>
            <w:shd w:val="clear" w:color="auto" w:fill="auto"/>
          </w:tcPr>
          <w:p w:rsidR="009C6091" w:rsidRPr="00262DBE" w:rsidRDefault="00E64275" w:rsidP="009C6091">
            <w:pPr>
              <w:jc w:val="center"/>
            </w:pPr>
            <w:r>
              <w:t>0</w:t>
            </w:r>
          </w:p>
        </w:tc>
        <w:tc>
          <w:tcPr>
            <w:tcW w:w="1273" w:type="dxa"/>
            <w:shd w:val="clear" w:color="auto" w:fill="auto"/>
          </w:tcPr>
          <w:p w:rsidR="009C6091" w:rsidRPr="00262DBE" w:rsidRDefault="0054244A" w:rsidP="00CA78B8">
            <w:pPr>
              <w:jc w:val="center"/>
            </w:pPr>
            <w:r>
              <w:t>40186</w:t>
            </w:r>
          </w:p>
        </w:tc>
        <w:tc>
          <w:tcPr>
            <w:tcW w:w="1132" w:type="dxa"/>
            <w:shd w:val="clear" w:color="auto" w:fill="auto"/>
          </w:tcPr>
          <w:p w:rsidR="009C6091" w:rsidRPr="00262DBE" w:rsidRDefault="0054244A" w:rsidP="009C6091">
            <w:pPr>
              <w:jc w:val="center"/>
            </w:pPr>
            <w:r>
              <w:t>43825</w:t>
            </w:r>
          </w:p>
        </w:tc>
        <w:tc>
          <w:tcPr>
            <w:tcW w:w="1273" w:type="dxa"/>
            <w:shd w:val="clear" w:color="auto" w:fill="auto"/>
          </w:tcPr>
          <w:p w:rsidR="009C6091" w:rsidRPr="00262DBE" w:rsidRDefault="0054244A" w:rsidP="009C6091">
            <w:pPr>
              <w:jc w:val="center"/>
            </w:pPr>
            <w:r>
              <w:t>43825</w:t>
            </w:r>
          </w:p>
        </w:tc>
        <w:tc>
          <w:tcPr>
            <w:tcW w:w="1273" w:type="dxa"/>
            <w:shd w:val="clear" w:color="auto" w:fill="auto"/>
          </w:tcPr>
          <w:p w:rsidR="009C6091" w:rsidRPr="00262DBE" w:rsidRDefault="0054244A" w:rsidP="009C6091">
            <w:pPr>
              <w:jc w:val="center"/>
            </w:pPr>
            <w:r>
              <w:t>43825</w:t>
            </w:r>
          </w:p>
        </w:tc>
        <w:tc>
          <w:tcPr>
            <w:tcW w:w="1092" w:type="dxa"/>
            <w:shd w:val="clear" w:color="auto" w:fill="auto"/>
          </w:tcPr>
          <w:p w:rsidR="009C6091" w:rsidRDefault="00FA1B07" w:rsidP="009C6091">
            <w:pPr>
              <w:jc w:val="center"/>
            </w:pPr>
            <w:r>
              <w:t>171661</w:t>
            </w:r>
          </w:p>
        </w:tc>
      </w:tr>
      <w:tr w:rsidR="00E64275" w:rsidRPr="00693705" w:rsidTr="00EF75C3">
        <w:trPr>
          <w:trHeight w:val="860"/>
        </w:trPr>
        <w:tc>
          <w:tcPr>
            <w:tcW w:w="3852" w:type="dxa"/>
            <w:vMerge/>
            <w:shd w:val="clear" w:color="auto" w:fill="auto"/>
          </w:tcPr>
          <w:p w:rsidR="00E64275" w:rsidRPr="00693705" w:rsidRDefault="00E64275" w:rsidP="00A37B3D">
            <w:pPr>
              <w:tabs>
                <w:tab w:val="left" w:pos="3300"/>
              </w:tabs>
              <w:spacing w:after="0" w:line="240" w:lineRule="auto"/>
              <w:ind w:lef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85" w:type="dxa"/>
            <w:vMerge/>
            <w:shd w:val="clear" w:color="auto" w:fill="auto"/>
          </w:tcPr>
          <w:p w:rsidR="00E64275" w:rsidRPr="00693705" w:rsidRDefault="00E64275" w:rsidP="00A37B3D">
            <w:pPr>
              <w:pStyle w:val="a3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97" w:type="dxa"/>
            <w:shd w:val="clear" w:color="auto" w:fill="auto"/>
          </w:tcPr>
          <w:p w:rsidR="00E64275" w:rsidRPr="007F2725" w:rsidRDefault="00261E5B" w:rsidP="00A37B3D">
            <w:pPr>
              <w:pStyle w:val="a3"/>
              <w:ind w:left="-108"/>
              <w:jc w:val="both"/>
              <w:rPr>
                <w:rFonts w:ascii="Times New Roman" w:eastAsia="Calibri" w:hAnsi="Times New Roman" w:cs="Times New Roman"/>
              </w:rPr>
            </w:pPr>
            <w:r w:rsidRPr="00261E5B">
              <w:rPr>
                <w:rFonts w:ascii="Times New Roman" w:eastAsia="Calibri" w:hAnsi="Times New Roman" w:cs="Times New Roman"/>
              </w:rPr>
              <w:t>Средства бюджета городского поселения Истра</w:t>
            </w:r>
          </w:p>
        </w:tc>
        <w:tc>
          <w:tcPr>
            <w:tcW w:w="1132" w:type="dxa"/>
            <w:shd w:val="clear" w:color="auto" w:fill="auto"/>
          </w:tcPr>
          <w:p w:rsidR="00E64275" w:rsidRPr="00262DBE" w:rsidRDefault="007A3434" w:rsidP="009C6091">
            <w:pPr>
              <w:jc w:val="center"/>
            </w:pPr>
            <w:r>
              <w:t>168,7</w:t>
            </w:r>
          </w:p>
        </w:tc>
        <w:tc>
          <w:tcPr>
            <w:tcW w:w="1273" w:type="dxa"/>
            <w:shd w:val="clear" w:color="auto" w:fill="auto"/>
          </w:tcPr>
          <w:p w:rsidR="00E64275" w:rsidRPr="00262DBE" w:rsidRDefault="00E64275" w:rsidP="009C6091">
            <w:pPr>
              <w:jc w:val="center"/>
            </w:pPr>
            <w:r>
              <w:t>0</w:t>
            </w:r>
          </w:p>
        </w:tc>
        <w:tc>
          <w:tcPr>
            <w:tcW w:w="1132" w:type="dxa"/>
            <w:shd w:val="clear" w:color="auto" w:fill="auto"/>
          </w:tcPr>
          <w:p w:rsidR="00E64275" w:rsidRPr="00262DBE" w:rsidRDefault="00E64275" w:rsidP="009C6091">
            <w:pPr>
              <w:jc w:val="center"/>
            </w:pPr>
            <w:r>
              <w:t>0</w:t>
            </w:r>
          </w:p>
        </w:tc>
        <w:tc>
          <w:tcPr>
            <w:tcW w:w="1273" w:type="dxa"/>
            <w:shd w:val="clear" w:color="auto" w:fill="auto"/>
          </w:tcPr>
          <w:p w:rsidR="00E64275" w:rsidRPr="00262DBE" w:rsidRDefault="00E64275" w:rsidP="009C6091">
            <w:pPr>
              <w:jc w:val="center"/>
            </w:pPr>
            <w:r>
              <w:t>0</w:t>
            </w:r>
          </w:p>
        </w:tc>
        <w:tc>
          <w:tcPr>
            <w:tcW w:w="1273" w:type="dxa"/>
            <w:shd w:val="clear" w:color="auto" w:fill="auto"/>
          </w:tcPr>
          <w:p w:rsidR="00E64275" w:rsidRPr="00262DBE" w:rsidRDefault="00E64275" w:rsidP="009C6091">
            <w:pPr>
              <w:jc w:val="center"/>
            </w:pPr>
            <w:r>
              <w:t>0</w:t>
            </w:r>
          </w:p>
        </w:tc>
        <w:tc>
          <w:tcPr>
            <w:tcW w:w="1092" w:type="dxa"/>
            <w:shd w:val="clear" w:color="auto" w:fill="auto"/>
          </w:tcPr>
          <w:p w:rsidR="00E64275" w:rsidRPr="00262DBE" w:rsidRDefault="007A3434" w:rsidP="007A3434">
            <w:pPr>
              <w:jc w:val="center"/>
            </w:pPr>
            <w:r>
              <w:t>168,7</w:t>
            </w:r>
          </w:p>
        </w:tc>
      </w:tr>
      <w:tr w:rsidR="00261E5B" w:rsidRPr="00693705" w:rsidTr="00EF75C3">
        <w:trPr>
          <w:trHeight w:val="860"/>
        </w:trPr>
        <w:tc>
          <w:tcPr>
            <w:tcW w:w="3852" w:type="dxa"/>
            <w:vMerge/>
            <w:shd w:val="clear" w:color="auto" w:fill="auto"/>
          </w:tcPr>
          <w:p w:rsidR="00261E5B" w:rsidRPr="00693705" w:rsidRDefault="00261E5B" w:rsidP="00A37B3D">
            <w:pPr>
              <w:tabs>
                <w:tab w:val="left" w:pos="3300"/>
              </w:tabs>
              <w:spacing w:after="0" w:line="240" w:lineRule="auto"/>
              <w:ind w:lef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85" w:type="dxa"/>
            <w:vMerge/>
            <w:shd w:val="clear" w:color="auto" w:fill="auto"/>
          </w:tcPr>
          <w:p w:rsidR="00261E5B" w:rsidRPr="00693705" w:rsidRDefault="00261E5B" w:rsidP="00A37B3D">
            <w:pPr>
              <w:pStyle w:val="a3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97" w:type="dxa"/>
            <w:shd w:val="clear" w:color="auto" w:fill="auto"/>
          </w:tcPr>
          <w:p w:rsidR="00261E5B" w:rsidRPr="00261E5B" w:rsidRDefault="00261E5B" w:rsidP="00A37B3D">
            <w:pPr>
              <w:pStyle w:val="a3"/>
              <w:ind w:left="-108"/>
              <w:jc w:val="both"/>
              <w:rPr>
                <w:rFonts w:ascii="Times New Roman" w:eastAsia="Calibri" w:hAnsi="Times New Roman" w:cs="Times New Roman"/>
              </w:rPr>
            </w:pPr>
            <w:r w:rsidRPr="00261E5B">
              <w:rPr>
                <w:rFonts w:ascii="Times New Roman" w:eastAsia="Calibri" w:hAnsi="Times New Roman" w:cs="Times New Roman"/>
              </w:rPr>
              <w:t>Средства бюджета городского поселения Дедовск</w:t>
            </w:r>
          </w:p>
        </w:tc>
        <w:tc>
          <w:tcPr>
            <w:tcW w:w="1132" w:type="dxa"/>
            <w:shd w:val="clear" w:color="auto" w:fill="auto"/>
          </w:tcPr>
          <w:p w:rsidR="00261E5B" w:rsidRPr="00262DBE" w:rsidRDefault="007A3434" w:rsidP="009C6091">
            <w:pPr>
              <w:jc w:val="center"/>
            </w:pPr>
            <w:r>
              <w:t>71,8</w:t>
            </w:r>
          </w:p>
        </w:tc>
        <w:tc>
          <w:tcPr>
            <w:tcW w:w="1273" w:type="dxa"/>
            <w:shd w:val="clear" w:color="auto" w:fill="auto"/>
          </w:tcPr>
          <w:p w:rsidR="00261E5B" w:rsidRDefault="007A3434" w:rsidP="009C6091">
            <w:pPr>
              <w:jc w:val="center"/>
            </w:pPr>
            <w:r>
              <w:t>0</w:t>
            </w:r>
          </w:p>
        </w:tc>
        <w:tc>
          <w:tcPr>
            <w:tcW w:w="1132" w:type="dxa"/>
            <w:shd w:val="clear" w:color="auto" w:fill="auto"/>
          </w:tcPr>
          <w:p w:rsidR="00261E5B" w:rsidRDefault="007A3434" w:rsidP="009C6091">
            <w:pPr>
              <w:jc w:val="center"/>
            </w:pPr>
            <w:r>
              <w:t>0</w:t>
            </w:r>
          </w:p>
        </w:tc>
        <w:tc>
          <w:tcPr>
            <w:tcW w:w="1273" w:type="dxa"/>
            <w:shd w:val="clear" w:color="auto" w:fill="auto"/>
          </w:tcPr>
          <w:p w:rsidR="00261E5B" w:rsidRDefault="007A3434" w:rsidP="009C6091">
            <w:pPr>
              <w:jc w:val="center"/>
            </w:pPr>
            <w:r>
              <w:t>0</w:t>
            </w:r>
          </w:p>
        </w:tc>
        <w:tc>
          <w:tcPr>
            <w:tcW w:w="1273" w:type="dxa"/>
            <w:shd w:val="clear" w:color="auto" w:fill="auto"/>
          </w:tcPr>
          <w:p w:rsidR="00261E5B" w:rsidRDefault="007A3434" w:rsidP="009C6091">
            <w:pPr>
              <w:jc w:val="center"/>
            </w:pPr>
            <w:r>
              <w:t>0</w:t>
            </w:r>
          </w:p>
        </w:tc>
        <w:tc>
          <w:tcPr>
            <w:tcW w:w="1092" w:type="dxa"/>
            <w:shd w:val="clear" w:color="auto" w:fill="auto"/>
          </w:tcPr>
          <w:p w:rsidR="00261E5B" w:rsidRDefault="007A3434" w:rsidP="009C6091">
            <w:pPr>
              <w:jc w:val="center"/>
            </w:pPr>
            <w:r>
              <w:t>71,8</w:t>
            </w:r>
          </w:p>
        </w:tc>
      </w:tr>
      <w:tr w:rsidR="00A37B3D" w:rsidRPr="00693705" w:rsidTr="00EF75C3">
        <w:trPr>
          <w:trHeight w:val="470"/>
        </w:trPr>
        <w:tc>
          <w:tcPr>
            <w:tcW w:w="3852" w:type="dxa"/>
            <w:vMerge/>
            <w:shd w:val="clear" w:color="auto" w:fill="auto"/>
          </w:tcPr>
          <w:p w:rsidR="00A37B3D" w:rsidRPr="00693705" w:rsidRDefault="00A37B3D" w:rsidP="00A37B3D">
            <w:pPr>
              <w:tabs>
                <w:tab w:val="left" w:pos="3300"/>
              </w:tabs>
              <w:spacing w:after="0" w:line="240" w:lineRule="auto"/>
              <w:ind w:lef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85" w:type="dxa"/>
            <w:vMerge/>
            <w:shd w:val="clear" w:color="auto" w:fill="auto"/>
          </w:tcPr>
          <w:p w:rsidR="00A37B3D" w:rsidRPr="00693705" w:rsidRDefault="00A37B3D" w:rsidP="00A37B3D">
            <w:pPr>
              <w:pStyle w:val="a3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97" w:type="dxa"/>
            <w:shd w:val="clear" w:color="auto" w:fill="auto"/>
          </w:tcPr>
          <w:p w:rsidR="00A37B3D" w:rsidRPr="007F2725" w:rsidRDefault="00A37B3D" w:rsidP="00A37B3D">
            <w:pPr>
              <w:pStyle w:val="a3"/>
              <w:ind w:left="-108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Внебюджетные средства</w:t>
            </w:r>
          </w:p>
        </w:tc>
        <w:tc>
          <w:tcPr>
            <w:tcW w:w="1132" w:type="dxa"/>
            <w:shd w:val="clear" w:color="auto" w:fill="auto"/>
          </w:tcPr>
          <w:p w:rsidR="00A37B3D" w:rsidRPr="00202760" w:rsidRDefault="00A37B3D" w:rsidP="009C6091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202760">
              <w:rPr>
                <w:rFonts w:ascii="Times New Roman" w:hAnsi="Times New Roman"/>
              </w:rPr>
              <w:t>0</w:t>
            </w:r>
          </w:p>
        </w:tc>
        <w:tc>
          <w:tcPr>
            <w:tcW w:w="1273" w:type="dxa"/>
            <w:shd w:val="clear" w:color="auto" w:fill="auto"/>
          </w:tcPr>
          <w:p w:rsidR="00A37B3D" w:rsidRPr="00202760" w:rsidRDefault="00A37B3D" w:rsidP="009C6091">
            <w:pPr>
              <w:ind w:left="-108" w:right="-108"/>
              <w:jc w:val="center"/>
              <w:rPr>
                <w:rFonts w:ascii="Times New Roman" w:hAnsi="Times New Roman"/>
                <w:bCs/>
              </w:rPr>
            </w:pPr>
            <w:r w:rsidRPr="00202760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132" w:type="dxa"/>
            <w:shd w:val="clear" w:color="auto" w:fill="auto"/>
          </w:tcPr>
          <w:p w:rsidR="00A37B3D" w:rsidRPr="00202760" w:rsidRDefault="00A37B3D" w:rsidP="009C6091">
            <w:pPr>
              <w:ind w:left="-108" w:right="-108"/>
              <w:jc w:val="center"/>
              <w:rPr>
                <w:rFonts w:ascii="Times New Roman" w:hAnsi="Times New Roman"/>
                <w:bCs/>
              </w:rPr>
            </w:pPr>
            <w:r w:rsidRPr="00202760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73" w:type="dxa"/>
            <w:shd w:val="clear" w:color="auto" w:fill="auto"/>
          </w:tcPr>
          <w:p w:rsidR="00A37B3D" w:rsidRPr="00202760" w:rsidRDefault="00A37B3D" w:rsidP="009C6091">
            <w:pPr>
              <w:ind w:left="-108" w:right="-108"/>
              <w:jc w:val="center"/>
              <w:rPr>
                <w:rFonts w:ascii="Times New Roman" w:hAnsi="Times New Roman"/>
                <w:bCs/>
              </w:rPr>
            </w:pPr>
            <w:r w:rsidRPr="00202760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73" w:type="dxa"/>
            <w:shd w:val="clear" w:color="auto" w:fill="auto"/>
          </w:tcPr>
          <w:p w:rsidR="00A37B3D" w:rsidRPr="00202760" w:rsidRDefault="00A37B3D" w:rsidP="009C6091">
            <w:pPr>
              <w:ind w:left="-108" w:right="-108"/>
              <w:jc w:val="center"/>
              <w:rPr>
                <w:rFonts w:ascii="Times New Roman" w:hAnsi="Times New Roman"/>
                <w:bCs/>
              </w:rPr>
            </w:pPr>
            <w:r w:rsidRPr="00202760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92" w:type="dxa"/>
            <w:shd w:val="clear" w:color="auto" w:fill="auto"/>
          </w:tcPr>
          <w:p w:rsidR="00A37B3D" w:rsidRPr="00202760" w:rsidRDefault="00A37B3D" w:rsidP="009C60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202760">
              <w:rPr>
                <w:rFonts w:ascii="Times New Roman" w:hAnsi="Times New Roman"/>
              </w:rPr>
              <w:t>0</w:t>
            </w:r>
          </w:p>
        </w:tc>
      </w:tr>
      <w:tr w:rsidR="0054244A" w:rsidRPr="00693705" w:rsidTr="00EF75C3">
        <w:trPr>
          <w:trHeight w:val="874"/>
        </w:trPr>
        <w:tc>
          <w:tcPr>
            <w:tcW w:w="3852" w:type="dxa"/>
            <w:vMerge/>
            <w:shd w:val="clear" w:color="auto" w:fill="auto"/>
          </w:tcPr>
          <w:p w:rsidR="0054244A" w:rsidRPr="00693705" w:rsidRDefault="0054244A" w:rsidP="0054244A">
            <w:pPr>
              <w:tabs>
                <w:tab w:val="left" w:pos="3300"/>
              </w:tabs>
              <w:spacing w:after="0" w:line="240" w:lineRule="auto"/>
              <w:ind w:lef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85" w:type="dxa"/>
            <w:shd w:val="clear" w:color="auto" w:fill="auto"/>
          </w:tcPr>
          <w:p w:rsidR="0054244A" w:rsidRPr="0067715E" w:rsidRDefault="0054244A" w:rsidP="0054244A">
            <w:pPr>
              <w:pStyle w:val="a3"/>
              <w:jc w:val="both"/>
              <w:rPr>
                <w:rFonts w:ascii="Times New Roman" w:hAnsi="Times New Roman"/>
              </w:rPr>
            </w:pPr>
            <w:r w:rsidRPr="0050698E">
              <w:rPr>
                <w:rFonts w:ascii="Times New Roman" w:eastAsia="Calibri" w:hAnsi="Times New Roman" w:cs="Times New Roman"/>
              </w:rPr>
              <w:t>Администрация городского округа</w:t>
            </w:r>
          </w:p>
        </w:tc>
        <w:tc>
          <w:tcPr>
            <w:tcW w:w="1897" w:type="dxa"/>
            <w:shd w:val="clear" w:color="auto" w:fill="auto"/>
          </w:tcPr>
          <w:p w:rsidR="0054244A" w:rsidRPr="0067715E" w:rsidRDefault="0054244A" w:rsidP="0054244A">
            <w:pPr>
              <w:pStyle w:val="a3"/>
              <w:ind w:left="-108"/>
              <w:jc w:val="both"/>
              <w:rPr>
                <w:rFonts w:ascii="Times New Roman" w:hAnsi="Times New Roman"/>
              </w:rPr>
            </w:pPr>
            <w:r w:rsidRPr="007F2725">
              <w:rPr>
                <w:rFonts w:ascii="Times New Roman" w:eastAsia="Calibri" w:hAnsi="Times New Roman" w:cs="Times New Roman"/>
              </w:rPr>
              <w:t>Средства бюджета городского округа</w:t>
            </w:r>
          </w:p>
        </w:tc>
        <w:tc>
          <w:tcPr>
            <w:tcW w:w="1132" w:type="dxa"/>
            <w:shd w:val="clear" w:color="auto" w:fill="auto"/>
          </w:tcPr>
          <w:p w:rsidR="0054244A" w:rsidRPr="009A5A16" w:rsidRDefault="0054244A" w:rsidP="0054244A">
            <w:pPr>
              <w:jc w:val="center"/>
            </w:pPr>
            <w:r w:rsidRPr="009A5A16">
              <w:t>240,5</w:t>
            </w:r>
          </w:p>
        </w:tc>
        <w:tc>
          <w:tcPr>
            <w:tcW w:w="1273" w:type="dxa"/>
            <w:shd w:val="clear" w:color="auto" w:fill="auto"/>
          </w:tcPr>
          <w:p w:rsidR="0054244A" w:rsidRPr="009A5A16" w:rsidRDefault="0054244A" w:rsidP="0054244A">
            <w:pPr>
              <w:jc w:val="center"/>
            </w:pPr>
            <w:r>
              <w:t>40186</w:t>
            </w:r>
          </w:p>
        </w:tc>
        <w:tc>
          <w:tcPr>
            <w:tcW w:w="1132" w:type="dxa"/>
            <w:shd w:val="clear" w:color="auto" w:fill="auto"/>
          </w:tcPr>
          <w:p w:rsidR="0054244A" w:rsidRPr="009A5A16" w:rsidRDefault="0054244A" w:rsidP="0054244A">
            <w:pPr>
              <w:jc w:val="center"/>
            </w:pPr>
            <w:r>
              <w:t>43825</w:t>
            </w:r>
          </w:p>
        </w:tc>
        <w:tc>
          <w:tcPr>
            <w:tcW w:w="1273" w:type="dxa"/>
            <w:shd w:val="clear" w:color="auto" w:fill="auto"/>
          </w:tcPr>
          <w:p w:rsidR="0054244A" w:rsidRPr="009A5A16" w:rsidRDefault="0054244A" w:rsidP="0054244A">
            <w:pPr>
              <w:jc w:val="center"/>
            </w:pPr>
            <w:r>
              <w:t>43825</w:t>
            </w:r>
          </w:p>
        </w:tc>
        <w:tc>
          <w:tcPr>
            <w:tcW w:w="1273" w:type="dxa"/>
            <w:shd w:val="clear" w:color="auto" w:fill="auto"/>
          </w:tcPr>
          <w:p w:rsidR="0054244A" w:rsidRPr="009A5A16" w:rsidRDefault="0054244A" w:rsidP="0054244A">
            <w:pPr>
              <w:jc w:val="center"/>
            </w:pPr>
            <w:r>
              <w:t>43825</w:t>
            </w:r>
          </w:p>
        </w:tc>
        <w:tc>
          <w:tcPr>
            <w:tcW w:w="1092" w:type="dxa"/>
            <w:shd w:val="clear" w:color="auto" w:fill="auto"/>
          </w:tcPr>
          <w:p w:rsidR="0054244A" w:rsidRDefault="00FA1B07" w:rsidP="0054244A">
            <w:pPr>
              <w:jc w:val="center"/>
            </w:pPr>
            <w:r>
              <w:t>171901,5</w:t>
            </w:r>
            <w:bookmarkStart w:id="0" w:name="_GoBack"/>
            <w:bookmarkEnd w:id="0"/>
          </w:p>
        </w:tc>
      </w:tr>
    </w:tbl>
    <w:p w:rsidR="001761EA" w:rsidRDefault="001761EA" w:rsidP="001761EA">
      <w:pPr>
        <w:pStyle w:val="ConsPlusNormal"/>
        <w:ind w:left="142"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761EA" w:rsidRDefault="001761EA" w:rsidP="001761EA">
      <w:pPr>
        <w:pStyle w:val="a3"/>
        <w:ind w:left="1134"/>
        <w:rPr>
          <w:rFonts w:ascii="Times New Roman" w:hAnsi="Times New Roman" w:cs="Times New Roman"/>
          <w:b/>
          <w:sz w:val="24"/>
          <w:szCs w:val="24"/>
        </w:rPr>
      </w:pPr>
    </w:p>
    <w:p w:rsidR="001761EA" w:rsidRDefault="001761EA" w:rsidP="001761EA">
      <w:pPr>
        <w:pStyle w:val="ConsPlusNormal"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93746">
        <w:rPr>
          <w:rFonts w:ascii="Times New Roman" w:hAnsi="Times New Roman" w:cs="Times New Roman"/>
          <w:b/>
          <w:sz w:val="24"/>
          <w:szCs w:val="24"/>
        </w:rPr>
        <w:t>Общая характеристик</w:t>
      </w:r>
      <w:r>
        <w:rPr>
          <w:rFonts w:ascii="Times New Roman" w:hAnsi="Times New Roman" w:cs="Times New Roman"/>
          <w:b/>
          <w:sz w:val="24"/>
          <w:szCs w:val="24"/>
        </w:rPr>
        <w:t>а сферы реализации</w:t>
      </w:r>
      <w:r w:rsidRPr="0049374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</w:t>
      </w:r>
      <w:r w:rsidRPr="00493746">
        <w:rPr>
          <w:rFonts w:ascii="Times New Roman" w:hAnsi="Times New Roman" w:cs="Times New Roman"/>
          <w:b/>
          <w:sz w:val="24"/>
          <w:szCs w:val="24"/>
        </w:rPr>
        <w:t>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493746">
        <w:rPr>
          <w:rFonts w:ascii="Times New Roman" w:hAnsi="Times New Roman" w:cs="Times New Roman"/>
          <w:b/>
          <w:sz w:val="24"/>
          <w:szCs w:val="24"/>
        </w:rPr>
        <w:t>, основные проблемы в сфере безопасности и борьбы с преступностью</w:t>
      </w:r>
    </w:p>
    <w:p w:rsidR="002B6248" w:rsidRPr="00287B2C" w:rsidRDefault="002B6248" w:rsidP="002B6248">
      <w:pPr>
        <w:autoSpaceDE w:val="0"/>
        <w:autoSpaceDN w:val="0"/>
        <w:adjustRightInd w:val="0"/>
        <w:spacing w:after="0" w:line="240" w:lineRule="auto"/>
        <w:ind w:left="1134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безопасности на территории г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ородского округа Истра</w:t>
      </w:r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является необходимым условием обеспечения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 </w:t>
      </w:r>
    </w:p>
    <w:p w:rsidR="002B6248" w:rsidRDefault="002B6248" w:rsidP="002B6248">
      <w:pPr>
        <w:autoSpaceDE w:val="0"/>
        <w:autoSpaceDN w:val="0"/>
        <w:adjustRightInd w:val="0"/>
        <w:spacing w:after="0" w:line="240" w:lineRule="auto"/>
        <w:ind w:left="1134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Практика и накопленный за последние годы опыт реализации задач по обеспечению безопасности жителей </w:t>
      </w:r>
      <w:proofErr w:type="spellStart"/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Истра</w:t>
      </w:r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свидетельствуют о необходимости внедрения комплексного подхода в этой работе. </w:t>
      </w:r>
    </w:p>
    <w:p w:rsidR="002B6248" w:rsidRPr="00BA5855" w:rsidRDefault="002B6248" w:rsidP="002B6248">
      <w:pPr>
        <w:autoSpaceDE w:val="0"/>
        <w:autoSpaceDN w:val="0"/>
        <w:adjustRightInd w:val="0"/>
        <w:spacing w:after="0" w:line="240" w:lineRule="auto"/>
        <w:ind w:left="1134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7B2C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Совместная целенаправленная деятельность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Start"/>
      <w:r>
        <w:rPr>
          <w:rFonts w:ascii="Times New Roman" w:eastAsia="Times New Roman" w:hAnsi="Times New Roman"/>
          <w:sz w:val="24"/>
          <w:szCs w:val="24"/>
          <w:lang w:val="x-none" w:eastAsia="ru-RU"/>
        </w:rPr>
        <w:t>дм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val="x-none" w:eastAsia="ru-RU"/>
        </w:rPr>
        <w:t>нистрации</w:t>
      </w:r>
      <w:proofErr w:type="spellEnd"/>
      <w:r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горо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дского округа</w:t>
      </w:r>
      <w:r w:rsidRPr="00287B2C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ОМВД России по Истринскому городскому округу </w:t>
      </w:r>
      <w:r w:rsidRPr="00287B2C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позволила избежать обострения криминогенной обстановки, стабилизировать воздействие на нее негативных факторов, а также </w:t>
      </w:r>
      <w:r w:rsidRPr="00287B2C">
        <w:rPr>
          <w:rFonts w:ascii="Times New Roman" w:eastAsia="Times New Roman" w:hAnsi="Times New Roman"/>
          <w:sz w:val="24"/>
          <w:szCs w:val="24"/>
          <w:lang w:val="x-none" w:eastAsia="ru-RU"/>
        </w:rPr>
        <w:lastRenderedPageBreak/>
        <w:t xml:space="preserve">создать положительные тенденции в борьбе с преступностью и укреплении правопорядка. Несмотря на сложную оперативную обстановку на </w:t>
      </w:r>
      <w:r w:rsidRPr="00BA5855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территории </w:t>
      </w:r>
      <w:r w:rsidRPr="00BA5855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городского округа Истра </w:t>
      </w:r>
      <w:r w:rsidRPr="00BA5855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удалось </w:t>
      </w:r>
      <w:r w:rsidRPr="00287B2C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не допустить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значительный </w:t>
      </w:r>
      <w:r w:rsidRPr="00287B2C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рост совершенных преступлений и социального напряжения. Сохранен  контроль за оперативной обстановкой в городе, не допущено совершения актов экстремизма и </w:t>
      </w:r>
      <w:r w:rsidRPr="00BA58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терроризма, сохранена стабильная </w:t>
      </w:r>
      <w:proofErr w:type="spellStart"/>
      <w:r w:rsidRPr="00BA58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наркоситуация</w:t>
      </w:r>
      <w:proofErr w:type="spellEnd"/>
      <w:r w:rsidRPr="00BA58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2B6248" w:rsidRPr="00287B2C" w:rsidRDefault="002B6248" w:rsidP="002B6248">
      <w:pPr>
        <w:autoSpaceDE w:val="0"/>
        <w:autoSpaceDN w:val="0"/>
        <w:adjustRightInd w:val="0"/>
        <w:spacing w:after="0" w:line="240" w:lineRule="auto"/>
        <w:ind w:left="1134" w:firstLine="708"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proofErr w:type="gramStart"/>
      <w:r w:rsidRPr="00BA58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направления работы по городскому округу Истра: внедрение технических средств контроля и наружного наблюдения в системе АПК «Безопасный город», противодействие незаконной миграции, противодействие незаконной игорной деятельности,  работа с несовершеннолетними, создание условий для выполнения требований Федерального закона РФ № 64-ФЗ от 6.04.2011 г. по установлению административного надзора в отношении лиц, освободившихся из мест лишения свободы.</w:t>
      </w:r>
      <w:proofErr w:type="gramEnd"/>
      <w:r w:rsidRPr="00BA58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смотря на принятые меры</w:t>
      </w:r>
      <w:r w:rsidRPr="00287B2C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уровень преступности в Московской </w:t>
      </w:r>
      <w:proofErr w:type="gramStart"/>
      <w:r w:rsidRPr="00287B2C">
        <w:rPr>
          <w:rFonts w:ascii="Times New Roman" w:eastAsia="Times New Roman" w:hAnsi="Times New Roman"/>
          <w:sz w:val="24"/>
          <w:szCs w:val="24"/>
          <w:lang w:val="x-none" w:eastAsia="ru-RU"/>
        </w:rPr>
        <w:t>области</w:t>
      </w:r>
      <w:proofErr w:type="gramEnd"/>
      <w:r w:rsidRPr="00287B2C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остается высоким.</w:t>
      </w:r>
    </w:p>
    <w:p w:rsidR="002B6248" w:rsidRDefault="002B6248" w:rsidP="002B6248">
      <w:pPr>
        <w:spacing w:after="0" w:line="240" w:lineRule="auto"/>
        <w:ind w:left="113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7B2C">
        <w:rPr>
          <w:rFonts w:ascii="Times New Roman" w:eastAsia="Times New Roman" w:hAnsi="Times New Roman"/>
          <w:sz w:val="24"/>
          <w:szCs w:val="24"/>
          <w:lang w:val="x-none" w:eastAsia="ru-RU"/>
        </w:rPr>
        <w:t>Преступная деятельность международных террористических организаций, иные негативные факторы криминогенного, техногенного и природного характера представляют реальные угрозы стабильному развитию региона в целом, а соответственно, и город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ского округа Истра.</w:t>
      </w:r>
    </w:p>
    <w:p w:rsidR="002B6248" w:rsidRPr="00287B2C" w:rsidRDefault="002B6248" w:rsidP="002B6248">
      <w:pPr>
        <w:spacing w:after="0" w:line="240" w:lineRule="auto"/>
        <w:ind w:left="1134" w:firstLine="709"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287B2C">
        <w:rPr>
          <w:rFonts w:ascii="Times New Roman" w:eastAsia="Times New Roman" w:hAnsi="Times New Roman"/>
          <w:sz w:val="24"/>
          <w:szCs w:val="24"/>
          <w:lang w:val="x-none" w:eastAsia="ru-RU"/>
        </w:rPr>
        <w:t>Негативное влияние на криминогенную обстановку в Московской области оказывает значительное количество незаконных мигрантов. Несмотря на снижение квот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87B2C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на привлечение иностранной рабочей силы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287B2C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поток мигрантов, желающих найти в Московском регионе источник существования, не сокращается.  Усиление миграционных потоков в регион приводит к существованию в Московской области различных культурных и ценностных систем, которые при определенных условиях способны вызывать острые конфликты на межнациональной и межконфессиональной почве. </w:t>
      </w:r>
    </w:p>
    <w:p w:rsidR="002B6248" w:rsidRPr="00287B2C" w:rsidRDefault="002B6248" w:rsidP="002B6248">
      <w:pPr>
        <w:spacing w:after="0" w:line="240" w:lineRule="auto"/>
        <w:ind w:left="1134" w:firstLine="709"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287B2C">
        <w:rPr>
          <w:rFonts w:ascii="Times New Roman" w:eastAsia="Times New Roman" w:hAnsi="Times New Roman"/>
          <w:sz w:val="24"/>
          <w:szCs w:val="24"/>
          <w:lang w:val="x-none" w:eastAsia="ru-RU"/>
        </w:rPr>
        <w:t>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превосходства. Ситуация в сфере межнациональных отношений имеет тенденцию к обострению. Несмотря на сложную обстановку, преступлений террористического и экстремистского характера на территории города допущено не было.</w:t>
      </w:r>
    </w:p>
    <w:p w:rsidR="002B6248" w:rsidRPr="00287B2C" w:rsidRDefault="002B6248" w:rsidP="002B6248">
      <w:pPr>
        <w:spacing w:after="0" w:line="240" w:lineRule="auto"/>
        <w:ind w:left="1134" w:firstLine="709"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287B2C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В силу ряда геополитических условий, в первую очередь географического положения, Московский регион является центром притяжения наркобизнеса.  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наркотиков. </w:t>
      </w:r>
    </w:p>
    <w:p w:rsidR="002B6248" w:rsidRPr="00287B2C" w:rsidRDefault="002B6248" w:rsidP="002B6248">
      <w:pPr>
        <w:autoSpaceDE w:val="0"/>
        <w:autoSpaceDN w:val="0"/>
        <w:adjustRightInd w:val="0"/>
        <w:spacing w:after="0" w:line="240" w:lineRule="auto"/>
        <w:ind w:left="1134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Исходя из необходимости активного противодействия террористическим и экстремистским проявлениям, минимизации их последствий, программные мероприятия должны способствовать укреплению основ и систематизации методов долгосрочного процесса формирования толерантного сознания и поведения </w:t>
      </w:r>
      <w:r w:rsidRPr="00BA5855">
        <w:rPr>
          <w:rFonts w:ascii="Times New Roman" w:eastAsia="Times New Roman" w:hAnsi="Times New Roman"/>
          <w:sz w:val="24"/>
          <w:szCs w:val="24"/>
          <w:lang w:eastAsia="ru-RU"/>
        </w:rPr>
        <w:t xml:space="preserve">жителей городского округа Истра. Реальными </w:t>
      </w:r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механизмами осуществления программных мероприятий являются комплексные меры, направленные на воспитание гражданской солидарности, патриотизма и интернационализма, поддержание мира и согласия, противодействие любым проявлениям экстремизма и ксенофобии. Мероприятия, направленные на профилактику терроризма  должны способствовать предупреждению террористических актов и повышению уровня общественной безопасности граждан. </w:t>
      </w:r>
    </w:p>
    <w:p w:rsidR="002B6248" w:rsidRPr="00287B2C" w:rsidRDefault="002B6248" w:rsidP="002B6248">
      <w:pPr>
        <w:overflowPunct w:val="0"/>
        <w:autoSpaceDE w:val="0"/>
        <w:autoSpaceDN w:val="0"/>
        <w:adjustRightInd w:val="0"/>
        <w:spacing w:after="0" w:line="240" w:lineRule="auto"/>
        <w:ind w:left="1134" w:firstLine="708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Требуют усиления антитеррористической защищенности объекты социальной сферы и места массового пребывания людей, где необходимо внедрение современных инженерно-технических средств охраны и наблюдения. </w:t>
      </w:r>
    </w:p>
    <w:p w:rsidR="002B6248" w:rsidRPr="00287B2C" w:rsidRDefault="002B6248" w:rsidP="002B624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ind w:left="1134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proofErr w:type="gramStart"/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Необходимо дальнейшее формирование действенной системы профилактики преступлений и правонарушений, закрепление достигнутых результатов в обеспечении правопорядка и безопасности граждан, повышение эффективности работы правоохранительных органов, охранных предприятий, внедрение современных средств наблюдения и оповещения о правонарушениях, обеспечение оперативного принятия решений, в целях обеспечения правопорядка и безопасности граждан, обеспечение активного </w:t>
      </w:r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привлечения общественности к работе по предупреждению правонарушений, информирование населения о средствах и способах правомерной</w:t>
      </w:r>
      <w:proofErr w:type="gramEnd"/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защиты от преступных посягательств.  Утверждение в обществе здорового и безопасного образа жизни на основе формирования позитивных и жизнеутверждающих (альтернативных наркомании, токсикомании, алкоголизму) ценностей и идеалов, духовности и нравственности, гражданственности и патриотизма, уважения к закону. </w:t>
      </w:r>
    </w:p>
    <w:p w:rsidR="002B6248" w:rsidRPr="00287B2C" w:rsidRDefault="002B6248" w:rsidP="002B624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firstLine="708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 w:rsidRPr="00287B2C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борьбы с </w:t>
      </w:r>
      <w:proofErr w:type="spellStart"/>
      <w:r w:rsidRPr="00287B2C">
        <w:rPr>
          <w:rFonts w:ascii="Times New Roman" w:eastAsia="Times New Roman" w:hAnsi="Times New Roman"/>
          <w:sz w:val="24"/>
          <w:szCs w:val="24"/>
          <w:lang w:eastAsia="ru-RU"/>
        </w:rPr>
        <w:t>наркопреступностью</w:t>
      </w:r>
      <w:proofErr w:type="spellEnd"/>
      <w:r w:rsidRPr="00287B2C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необходимо формирование в обществе негативного отношения к незаконному потреблению наркотических средств и психотропных веществ, о</w:t>
      </w:r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беспечение функционирования системы социальной профилактики, направленной на активизацию борьбы с алкоголизмом, наркоманией, связанной с ними преступностью, обеспечение эффективного взаимодействия всех субъектов профилактики наркомании и правонарушений, связанных с незаконным оборотом наркотических средств и психотропных веществ, п</w:t>
      </w:r>
      <w:r w:rsidRPr="00287B2C">
        <w:rPr>
          <w:rFonts w:ascii="Times New Roman" w:eastAsia="Times New Roman" w:hAnsi="Times New Roman"/>
          <w:sz w:val="24"/>
          <w:szCs w:val="24"/>
          <w:lang w:eastAsia="ru-RU"/>
        </w:rPr>
        <w:t>рофилактика аддитивного поведения в подростковой среде, реализация</w:t>
      </w:r>
      <w:proofErr w:type="gramEnd"/>
      <w:r w:rsidRPr="00287B2C">
        <w:rPr>
          <w:rFonts w:ascii="Times New Roman" w:eastAsia="Times New Roman" w:hAnsi="Times New Roman"/>
          <w:sz w:val="24"/>
          <w:szCs w:val="24"/>
          <w:lang w:eastAsia="ru-RU"/>
        </w:rPr>
        <w:t xml:space="preserve"> мероприятий, направленных на </w:t>
      </w:r>
      <w:proofErr w:type="spellStart"/>
      <w:r w:rsidRPr="00287B2C">
        <w:rPr>
          <w:rFonts w:ascii="Times New Roman" w:eastAsia="Times New Roman" w:hAnsi="Times New Roman"/>
          <w:sz w:val="24"/>
          <w:szCs w:val="24"/>
          <w:lang w:eastAsia="ru-RU"/>
        </w:rPr>
        <w:t>антинаркотичекую</w:t>
      </w:r>
      <w:proofErr w:type="spellEnd"/>
      <w:r w:rsidRPr="00287B2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пропаганду и рекламу, п</w:t>
      </w:r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редотвращение незаконного распространения наркотических средств, психотропных веществ и их </w:t>
      </w:r>
      <w:proofErr w:type="spellStart"/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прекурсоров</w:t>
      </w:r>
      <w:proofErr w:type="spellEnd"/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 </w:t>
      </w:r>
    </w:p>
    <w:p w:rsidR="002B6248" w:rsidRPr="00287B2C" w:rsidRDefault="002B6248" w:rsidP="002B6248">
      <w:pPr>
        <w:autoSpaceDE w:val="0"/>
        <w:autoSpaceDN w:val="0"/>
        <w:adjustRightInd w:val="0"/>
        <w:spacing w:after="0" w:line="240" w:lineRule="auto"/>
        <w:ind w:left="113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87B2C">
        <w:rPr>
          <w:rFonts w:ascii="Times New Roman" w:eastAsia="Times New Roman" w:hAnsi="Times New Roman"/>
          <w:sz w:val="24"/>
          <w:szCs w:val="24"/>
          <w:lang w:eastAsia="ru-RU"/>
        </w:rPr>
        <w:t>В целях обеспечения антитеррористической защищенности населения и территории, также необходимо на постоянной основе разрабатывать, проводить и совершенствовать в соответствии со складывающейся оперативной обстановкой комплекс мероприятий по предупреждению террористических акций и повышению степени защищенности объектов социальной сферы и мест с массовым пребыванием людей (действующих, строящихся, вводимых в эксплуатацию), по профилактике и предупреждению проявлений экстремизма, расовой и национальной неприязни, по повышению мер</w:t>
      </w:r>
      <w:proofErr w:type="gramEnd"/>
      <w:r w:rsidRPr="00287B2C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охране общественного порядка и обеспечению общественной безопасности, ф</w:t>
      </w:r>
      <w:r w:rsidRPr="00287B2C">
        <w:rPr>
          <w:rFonts w:ascii="Times New Roman" w:eastAsia="Times New Roman" w:hAnsi="Times New Roman"/>
          <w:bCs/>
          <w:sz w:val="24"/>
          <w:szCs w:val="24"/>
          <w:lang w:eastAsia="ru-RU"/>
        </w:rPr>
        <w:t>ормированию</w:t>
      </w:r>
      <w:r w:rsidRPr="00287B2C">
        <w:rPr>
          <w:rFonts w:ascii="Times New Roman" w:eastAsia="Times New Roman" w:hAnsi="Times New Roman"/>
          <w:sz w:val="24"/>
          <w:szCs w:val="24"/>
          <w:lang w:eastAsia="ru-RU"/>
        </w:rPr>
        <w:t xml:space="preserve"> антитеррористической идеологии у школьников и учащихся средних специальных и высших учебных заведений.</w:t>
      </w:r>
    </w:p>
    <w:p w:rsidR="002B6248" w:rsidRPr="00287B2C" w:rsidRDefault="002B6248" w:rsidP="002B6248">
      <w:pPr>
        <w:overflowPunct w:val="0"/>
        <w:autoSpaceDE w:val="0"/>
        <w:autoSpaceDN w:val="0"/>
        <w:adjustRightInd w:val="0"/>
        <w:spacing w:after="0" w:line="240" w:lineRule="auto"/>
        <w:ind w:left="1134" w:firstLine="708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Нейтрализация указанных угроз в рамках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безопасности объектов. </w:t>
      </w:r>
    </w:p>
    <w:p w:rsidR="002B6248" w:rsidRPr="00287B2C" w:rsidRDefault="002B6248" w:rsidP="002B6248">
      <w:pPr>
        <w:overflowPunct w:val="0"/>
        <w:autoSpaceDE w:val="0"/>
        <w:autoSpaceDN w:val="0"/>
        <w:adjustRightInd w:val="0"/>
        <w:spacing w:after="0" w:line="240" w:lineRule="auto"/>
        <w:ind w:left="1134" w:firstLine="708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Применение программно-целевого метода обеспечения безопасности позволит осуществить: </w:t>
      </w:r>
    </w:p>
    <w:p w:rsidR="002B6248" w:rsidRPr="00287B2C" w:rsidRDefault="002B6248" w:rsidP="002B6248">
      <w:pPr>
        <w:overflowPunct w:val="0"/>
        <w:autoSpaceDE w:val="0"/>
        <w:autoSpaceDN w:val="0"/>
        <w:adjustRightInd w:val="0"/>
        <w:spacing w:after="0" w:line="240" w:lineRule="auto"/>
        <w:ind w:left="1134" w:firstLine="708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развитие приоритетных направлений профилактики правонарушений; </w:t>
      </w:r>
    </w:p>
    <w:p w:rsidR="002B6248" w:rsidRPr="00287B2C" w:rsidRDefault="002B6248" w:rsidP="002B6248">
      <w:pPr>
        <w:overflowPunct w:val="0"/>
        <w:autoSpaceDE w:val="0"/>
        <w:autoSpaceDN w:val="0"/>
        <w:adjustRightInd w:val="0"/>
        <w:spacing w:after="0" w:line="240" w:lineRule="auto"/>
        <w:ind w:left="1134" w:firstLine="708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снижение тяжести последствий преступлений;</w:t>
      </w:r>
    </w:p>
    <w:p w:rsidR="002B6248" w:rsidRPr="00287B2C" w:rsidRDefault="002B6248" w:rsidP="002B6248">
      <w:pPr>
        <w:overflowPunct w:val="0"/>
        <w:autoSpaceDE w:val="0"/>
        <w:autoSpaceDN w:val="0"/>
        <w:adjustRightInd w:val="0"/>
        <w:spacing w:after="0" w:line="240" w:lineRule="auto"/>
        <w:ind w:left="1134" w:firstLine="708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повышение уровня и результативности борьбы с преступностью; </w:t>
      </w:r>
    </w:p>
    <w:p w:rsidR="002B6248" w:rsidRPr="00287B2C" w:rsidRDefault="002B6248" w:rsidP="002B6248">
      <w:pPr>
        <w:overflowPunct w:val="0"/>
        <w:autoSpaceDE w:val="0"/>
        <w:autoSpaceDN w:val="0"/>
        <w:adjustRightInd w:val="0"/>
        <w:spacing w:after="0" w:line="240" w:lineRule="auto"/>
        <w:ind w:left="1134" w:firstLine="708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координацию деятельности территориальных подразделений  правоохранительных органов и органов местного самоуправления в сфере обеспечения безопасности граждан; </w:t>
      </w:r>
    </w:p>
    <w:p w:rsidR="002B6248" w:rsidRPr="00287B2C" w:rsidRDefault="002B6248" w:rsidP="002B6248">
      <w:pPr>
        <w:overflowPunct w:val="0"/>
        <w:autoSpaceDE w:val="0"/>
        <w:autoSpaceDN w:val="0"/>
        <w:adjustRightInd w:val="0"/>
        <w:spacing w:after="0" w:line="240" w:lineRule="auto"/>
        <w:ind w:left="1134" w:firstLine="708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7B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реализацию комплекса мероприятий, в том числе профилактического характера.</w:t>
      </w:r>
    </w:p>
    <w:p w:rsidR="002B6248" w:rsidRDefault="002B6248" w:rsidP="002B6248">
      <w:pPr>
        <w:pStyle w:val="ConsPlusNormal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B6248" w:rsidRDefault="002B6248" w:rsidP="002B6248">
      <w:pPr>
        <w:pStyle w:val="ConsPlusNormal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B6248" w:rsidRDefault="002B6248" w:rsidP="002B6248">
      <w:pPr>
        <w:pStyle w:val="ConsPlusNormal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761EA" w:rsidRPr="003F43D9" w:rsidRDefault="002B6248" w:rsidP="002B6248">
      <w:pPr>
        <w:pStyle w:val="a3"/>
        <w:numPr>
          <w:ilvl w:val="0"/>
          <w:numId w:val="2"/>
        </w:numPr>
        <w:ind w:left="1134" w:hanging="1134"/>
        <w:rPr>
          <w:rFonts w:ascii="Times New Roman" w:hAnsi="Times New Roman" w:cs="Times New Roman"/>
          <w:b/>
          <w:sz w:val="24"/>
          <w:szCs w:val="24"/>
        </w:rPr>
      </w:pPr>
      <w:r w:rsidRPr="00C63C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Прогноз развития сферы обеспечения общественной безопасности и правопорядка на территории городского округа Истра Московской области с учетом реализации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</w:t>
      </w:r>
      <w:r w:rsidRPr="00C63C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программы</w:t>
      </w:r>
    </w:p>
    <w:p w:rsidR="001761EA" w:rsidRPr="00C63C3A" w:rsidRDefault="001761EA" w:rsidP="002B6248">
      <w:pPr>
        <w:pStyle w:val="ConsPlusNormal"/>
        <w:ind w:left="142" w:firstLine="0"/>
        <w:jc w:val="both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Реализованные органами местного самоуправления городского округа Истра, территориальными органами государственной власти Московской области, органами федеральных органов исполнительной власти по Московской области мероприятия 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947F24">
        <w:rPr>
          <w:rFonts w:ascii="Times New Roman" w:hAnsi="Times New Roman" w:cs="Times New Roman"/>
          <w:sz w:val="24"/>
          <w:szCs w:val="24"/>
        </w:rPr>
        <w:t xml:space="preserve">программы «Профилактика преступлений и иных правонарушений на территории городского округа Истра» оказали определенное влияние на </w:t>
      </w:r>
      <w:r w:rsidRPr="00947F24">
        <w:rPr>
          <w:rFonts w:ascii="Times New Roman" w:hAnsi="Times New Roman" w:cs="Times New Roman"/>
          <w:sz w:val="24"/>
          <w:szCs w:val="24"/>
        </w:rPr>
        <w:lastRenderedPageBreak/>
        <w:t>укрепление правопорядка на территории городского округа Истра Московской области. Наметились положительные тенденции в борьбе с преступностью и укреплении правопорядка.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Общие тенденции в состоянии преступности  в течение отчетного периода 2017 года  характеризовались следующими показателями. 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Зарегистрировано 2158 преступлений, в числе которых 104 составляют особо тяжкие  преступления; 525 - тяжкие; 599  - средней тяжести и 930  - преступления  небольшой тяжести.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Отмечено уменьшение количества умышленных убийств – 4 (-71,4%), умышленных тяжких телесных повреждений – 23 (+76,9%), изнасилований -3 (-57%), краж имущества собственников всех форм – 823 (+1,6%), в том числе из квартир - 68 (+30%), угонов автотранспорта -5 (-64,3%). 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Выявление преступлений, связанных с незаконным оборотом оружия увеличилось на 14,8%, при этом число преступлений, совершенных с применением оружия составило 31. 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Коэффициент  преступности на 10 тысяч  населения сократился   и составил 174,57 преступлений  против 217,80 за аналогичный период 2016 г.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Количество раскрытых преступлений увеличилось на 7,1% , раскрываемость составила 60,7% (выше </w:t>
      </w:r>
      <w:proofErr w:type="spellStart"/>
      <w:r w:rsidRPr="00947F24">
        <w:rPr>
          <w:rFonts w:ascii="Times New Roman" w:hAnsi="Times New Roman" w:cs="Times New Roman"/>
          <w:sz w:val="24"/>
          <w:szCs w:val="24"/>
        </w:rPr>
        <w:t>среднеобластного</w:t>
      </w:r>
      <w:proofErr w:type="spellEnd"/>
      <w:r w:rsidRPr="00947F24">
        <w:rPr>
          <w:rFonts w:ascii="Times New Roman" w:hAnsi="Times New Roman" w:cs="Times New Roman"/>
          <w:sz w:val="24"/>
          <w:szCs w:val="24"/>
        </w:rPr>
        <w:t xml:space="preserve"> показателя  на 2,3%, область 58,4). 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Необходимо отметить, что в 2017 г. увеличилось на 3,7%  количества выявленных преступлений  «двойной превенции» (всего 250, АППГ-241) , в том числе по ст.115 УК РФ  на 6,9 % (всего 31, АППГ-29), ст.116 УК РФ на 4,5%  </w:t>
      </w:r>
      <w:proofErr w:type="gramStart"/>
      <w:r w:rsidRPr="00947F2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47F24">
        <w:rPr>
          <w:rFonts w:ascii="Times New Roman" w:hAnsi="Times New Roman" w:cs="Times New Roman"/>
          <w:sz w:val="24"/>
          <w:szCs w:val="24"/>
        </w:rPr>
        <w:t>всего 93, АППГ-89), ст.119 УК  РФ на 3,4% (всего 91, АППГ-88 ), 222 УК РФ  на 14,8% ( всего 31, АППГ-27).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Предпринимаемые профилактические меры позволили снизить на 7,2% количество преступных деяний, совершенных несовершеннолетними или при их участии.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Уменьшилось количество преступлений, совершенных иностранными гражданами – на 3,1%.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47F24">
        <w:rPr>
          <w:rFonts w:ascii="Times New Roman" w:hAnsi="Times New Roman" w:cs="Times New Roman"/>
          <w:sz w:val="24"/>
          <w:szCs w:val="24"/>
        </w:rPr>
        <w:t>Вместе  с тем, уменьшилось число грабежей – на 36,4%, фактов мошенничества – на 23,7%.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47F24">
        <w:rPr>
          <w:rFonts w:ascii="Times New Roman" w:hAnsi="Times New Roman" w:cs="Times New Roman"/>
          <w:sz w:val="24"/>
          <w:szCs w:val="24"/>
        </w:rPr>
        <w:t>Уменьшилось количество преступлений, совершенных в общественных местах – на 22,3%, в  том числе на улицах – на 16,6%.</w:t>
      </w:r>
    </w:p>
    <w:p w:rsidR="001761EA" w:rsidRPr="00947F24" w:rsidRDefault="001761EA" w:rsidP="001761EA">
      <w:pPr>
        <w:pStyle w:val="a3"/>
        <w:ind w:left="1416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Уменьшилось число преступлений, совершенных лицами, ранее совершавшими преступления – на 2,5%.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В 2013 году на 76,6% увеличилось  количество преступлений, совершенных лицами в состоянии алкогольного опьянения (всего 189, АППГ-107), на 118,3 % - совершенных на улицах (всего 310, АППГ-142).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Особое место в становлении государственной системы профилактики преступлений, совершаемых несовершеннолетними или при их участии, отводится реализации комплекса мер по предупреждению безнадзорности и правонарушений с их стороны.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В 2017 году   количество преступлений, совершенных несовершеннолетними, по сравнению с аналогичным периодом 2014 года увеличилось (с 13 до30).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В совершении преступлений приняли участие 24 несовершеннолетних (АППГ- 14), которые по социальным группам распределяются следующим образом: </w:t>
      </w:r>
    </w:p>
    <w:p w:rsidR="001761EA" w:rsidRPr="00947F24" w:rsidRDefault="001761EA" w:rsidP="001761EA">
      <w:pPr>
        <w:pStyle w:val="a3"/>
        <w:ind w:left="1416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- учащиеся школ – 19 (АППГ – 9);</w:t>
      </w:r>
    </w:p>
    <w:p w:rsidR="001761EA" w:rsidRPr="00947F24" w:rsidRDefault="001761EA" w:rsidP="001761EA">
      <w:pPr>
        <w:pStyle w:val="a3"/>
        <w:ind w:left="1416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- учащиеся колледжа - 3 (АППГ-4);</w:t>
      </w:r>
    </w:p>
    <w:p w:rsidR="001761EA" w:rsidRPr="00947F24" w:rsidRDefault="001761EA" w:rsidP="001761EA">
      <w:pPr>
        <w:pStyle w:val="a3"/>
        <w:ind w:left="1416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- учащиеся ПУ – 0</w:t>
      </w:r>
    </w:p>
    <w:p w:rsidR="001761EA" w:rsidRPr="00947F24" w:rsidRDefault="001761EA" w:rsidP="001761EA">
      <w:pPr>
        <w:pStyle w:val="a3"/>
        <w:ind w:left="1416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- учащиеся иных учебных заведений –   0;</w:t>
      </w:r>
    </w:p>
    <w:p w:rsidR="001761EA" w:rsidRPr="00947F24" w:rsidRDefault="001761EA" w:rsidP="001761EA">
      <w:pPr>
        <w:pStyle w:val="a3"/>
        <w:ind w:left="1416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- не учатся – 2 (АППГ – 1).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lastRenderedPageBreak/>
        <w:t xml:space="preserve">В группе  совершено 19 преступлений (АППГ –16), в составе смешанных групп  было совершено  8 преступлений, в которых приняло участие 20 несовершеннолетних и 3 взрослых. 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В 2017 году службой ОДН ОМВД </w:t>
      </w:r>
      <w:r w:rsidRPr="00BA5855">
        <w:rPr>
          <w:rFonts w:ascii="Times New Roman" w:hAnsi="Times New Roman" w:cs="Times New Roman"/>
          <w:sz w:val="24"/>
          <w:szCs w:val="24"/>
        </w:rPr>
        <w:t>России по городскому округу Истра на учет поставлено 137 несовершеннолетних (АППГ – 132), всего на учете в 2017 г. состояло 159 несовершеннолетних</w:t>
      </w:r>
      <w:r w:rsidRPr="00947F24">
        <w:rPr>
          <w:rFonts w:ascii="Times New Roman" w:hAnsi="Times New Roman" w:cs="Times New Roman"/>
          <w:sz w:val="24"/>
          <w:szCs w:val="24"/>
        </w:rPr>
        <w:t>, из них:</w:t>
      </w:r>
    </w:p>
    <w:p w:rsidR="001761EA" w:rsidRPr="00947F24" w:rsidRDefault="001761EA" w:rsidP="001761EA">
      <w:pPr>
        <w:pStyle w:val="a3"/>
        <w:ind w:left="1416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-  судимые  - 5; </w:t>
      </w:r>
    </w:p>
    <w:p w:rsidR="001761EA" w:rsidRPr="00947F24" w:rsidRDefault="001761EA" w:rsidP="001761EA">
      <w:pPr>
        <w:pStyle w:val="a3"/>
        <w:ind w:left="1416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- за употребление спиртных напитков – 60; </w:t>
      </w:r>
    </w:p>
    <w:p w:rsidR="001761EA" w:rsidRPr="00947F24" w:rsidRDefault="001761EA" w:rsidP="001761EA">
      <w:pPr>
        <w:pStyle w:val="a3"/>
        <w:ind w:left="1416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- за употребление токсических веществ -  4; </w:t>
      </w:r>
    </w:p>
    <w:p w:rsidR="001761EA" w:rsidRPr="00947F24" w:rsidRDefault="001761EA" w:rsidP="001761EA">
      <w:pPr>
        <w:pStyle w:val="a3"/>
        <w:ind w:left="1416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- за употребление наркотических веществ – 5; </w:t>
      </w:r>
    </w:p>
    <w:p w:rsidR="001761EA" w:rsidRPr="00947F24" w:rsidRDefault="001761EA" w:rsidP="001761EA">
      <w:pPr>
        <w:pStyle w:val="a3"/>
        <w:ind w:left="1416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- за совершение ООД (общественно-опасных деяний) – 17;</w:t>
      </w:r>
    </w:p>
    <w:p w:rsidR="001761EA" w:rsidRPr="00947F24" w:rsidRDefault="001761EA" w:rsidP="001761EA">
      <w:pPr>
        <w:pStyle w:val="a3"/>
        <w:ind w:left="1416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и 167 неблагополучных родителей.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С целью предупреждения экстремистских проявлений среди учащихся  в учебных заведений района регулярно проводится  профилактическая и разъяснительная работа, как со стороны представителей правоохранительных органов, так и со стороны педагогического состава. Проявлений агрессивности со стороны участников неформальных молодежных объединений в 2017 году не зафиксировано. Всего на списочном учете в ОМВД России по городскому округу Истра состояло 11 несовершеннолетних:  4 болельщика футбольных спортивных клубов, 2 скинхед и 5 </w:t>
      </w:r>
      <w:proofErr w:type="spellStart"/>
      <w:r w:rsidRPr="00947F24">
        <w:rPr>
          <w:rFonts w:ascii="Times New Roman" w:hAnsi="Times New Roman" w:cs="Times New Roman"/>
          <w:sz w:val="24"/>
          <w:szCs w:val="24"/>
        </w:rPr>
        <w:t>зацеперов</w:t>
      </w:r>
      <w:proofErr w:type="spellEnd"/>
      <w:r w:rsidRPr="00947F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Хотя актов терроризма и покушений на терроризм в районе допущено не  было,  преступная  деятельность  международных  террористических организаций по-прежнему выступает в качестве одного из основных факторов, способных осложнить оперативную обстановку как в регионе, так и конкретно на территории городского округа Истра. Негативное  влияние  на  </w:t>
      </w:r>
      <w:proofErr w:type="gramStart"/>
      <w:r w:rsidRPr="00947F24">
        <w:rPr>
          <w:rFonts w:ascii="Times New Roman" w:hAnsi="Times New Roman" w:cs="Times New Roman"/>
          <w:sz w:val="24"/>
          <w:szCs w:val="24"/>
        </w:rPr>
        <w:t>криминогенную  обстановку</w:t>
      </w:r>
      <w:proofErr w:type="gramEnd"/>
      <w:r w:rsidRPr="00947F24">
        <w:rPr>
          <w:rFonts w:ascii="Times New Roman" w:hAnsi="Times New Roman" w:cs="Times New Roman"/>
          <w:sz w:val="24"/>
          <w:szCs w:val="24"/>
        </w:rPr>
        <w:t xml:space="preserve">  в  городском округе Истра  оказывает  серьезнейший  миграционный  поток. 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Преступность в сфере незаконного оборота  наркотиков приобретает все более  организованный  характер  и  имеет  своей  целью  не  только  обеспечение широкого  и  разнообразного  предложения,  но  также  расширение  незаконного спроса  на  наркотики  путем  целенаправленной  деятельности  по  вовлечению новых слоев населения, в </w:t>
      </w:r>
      <w:proofErr w:type="spellStart"/>
      <w:r w:rsidRPr="00947F24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947F24">
        <w:rPr>
          <w:rFonts w:ascii="Times New Roman" w:hAnsi="Times New Roman" w:cs="Times New Roman"/>
          <w:sz w:val="24"/>
          <w:szCs w:val="24"/>
        </w:rPr>
        <w:t>. несовершеннолетних, в потребление наркотиков. Наибольшую  опасность  представляет  распространение  наркотиков  в образовательных учреждениях и развлекательных заведениях. На учете в ОДН ОМВД в 2017 году состояло 5 несовершеннолетних за употребление наркотических средств и 4 - за употребление токсических веществ.</w:t>
      </w:r>
    </w:p>
    <w:p w:rsidR="001761EA" w:rsidRPr="00BA5855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В 2017 году преступления в сфере НОН несовершеннолетними не совершались. К </w:t>
      </w:r>
      <w:r w:rsidRPr="00BA5855">
        <w:rPr>
          <w:rFonts w:ascii="Times New Roman" w:hAnsi="Times New Roman" w:cs="Times New Roman"/>
          <w:sz w:val="24"/>
          <w:szCs w:val="24"/>
        </w:rPr>
        <w:t xml:space="preserve">административной ответственности  в 2017  году, за употребление  наркотических веществ,  привлечено 1(4) подростка, за  употребление токсических веществ - 1. </w:t>
      </w:r>
    </w:p>
    <w:p w:rsidR="001761EA" w:rsidRPr="00BA5855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BA5855">
        <w:rPr>
          <w:rFonts w:ascii="Times New Roman" w:hAnsi="Times New Roman" w:cs="Times New Roman"/>
          <w:sz w:val="24"/>
          <w:szCs w:val="24"/>
        </w:rPr>
        <w:t>По данным Министерства здравоохранения Московской области в 2013 году на территории городского округа Истра зафиксировано 34 случая смертельных отравлений наркотическими средствами (38 смертельных случаев в 2016 г.).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BA5855">
        <w:rPr>
          <w:rFonts w:ascii="Times New Roman" w:hAnsi="Times New Roman" w:cs="Times New Roman"/>
          <w:sz w:val="24"/>
          <w:szCs w:val="24"/>
        </w:rPr>
        <w:t xml:space="preserve">Пропаганда  и  осуществление  среди  учащихся  образовательных учреждений  мероприятий  </w:t>
      </w:r>
      <w:r w:rsidRPr="00947F24">
        <w:rPr>
          <w:rFonts w:ascii="Times New Roman" w:hAnsi="Times New Roman" w:cs="Times New Roman"/>
          <w:sz w:val="24"/>
          <w:szCs w:val="24"/>
        </w:rPr>
        <w:t xml:space="preserve">по  добровольному  тестированию,  участие специалистов-наркологов  в  диспансеризациях  и  медицинских  осмотрах учащихся позволят  выявлять  на  ранних стадиях  лиц,  незаконно  потребляющих  наркотики. 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Межэтническая обстановка в городском округе Истра в основном характеризуется как стабильная, спокойная.  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В городском округе Истра проживают 93% русских, 2% украинцев, 0,6% белорусов, 0,7% армян, 0,5% мордвы, 0,4% татар, 2,8% людей других национальностей. 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Благоприятно сказывается на ситуации в межнациональных отношениях и, фактически, моноэтнический состав населения района.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В настоящее время в районе осуществляют деятельность следующие национальные организации:</w:t>
      </w:r>
    </w:p>
    <w:p w:rsidR="001761EA" w:rsidRPr="00BA5855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1. Национальная культурная автономия азербайджанцев </w:t>
      </w:r>
      <w:r w:rsidRPr="00BA5855">
        <w:rPr>
          <w:rFonts w:ascii="Times New Roman" w:hAnsi="Times New Roman" w:cs="Times New Roman"/>
          <w:sz w:val="24"/>
          <w:szCs w:val="24"/>
        </w:rPr>
        <w:t>городского округа Истра,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BA5855">
        <w:rPr>
          <w:rFonts w:ascii="Times New Roman" w:hAnsi="Times New Roman" w:cs="Times New Roman"/>
          <w:sz w:val="24"/>
          <w:szCs w:val="24"/>
        </w:rPr>
        <w:lastRenderedPageBreak/>
        <w:t xml:space="preserve">2. Истринское районное отделение Общероссийской общественной </w:t>
      </w:r>
      <w:r w:rsidRPr="00947F24">
        <w:rPr>
          <w:rFonts w:ascii="Times New Roman" w:hAnsi="Times New Roman" w:cs="Times New Roman"/>
          <w:sz w:val="24"/>
          <w:szCs w:val="24"/>
        </w:rPr>
        <w:t>организации Союз Армян России (САР).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Деятельность национальных общественных объединений носит, в основном,  культурно-просветительский характер. Существенного влияния на ситуацию в районе они не оказывают. Национальные общественные объединения принимают участие в крупных районных мероприятиях, отмечают национальные праздники, проводят мероприятия по изучению национальной истории, традиций, культуры внутри своих автономий, иногда взаимодействуют с ветеранскими организациями, оказывают небольшую спонсорскую помощь. Фактов деятельности организаций явно националистического толка в районе не установлено. 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На территории городского округа Истра религиозную деятельность осуществляют следующие организации: ассоциация братских церквей Евангельских христиан-баптистов, насчитывающая в своих рядах около 2,5 тысяч человек; Еврейский центр «Ганн </w:t>
      </w:r>
      <w:proofErr w:type="spellStart"/>
      <w:r w:rsidRPr="00947F24">
        <w:rPr>
          <w:rFonts w:ascii="Times New Roman" w:hAnsi="Times New Roman" w:cs="Times New Roman"/>
          <w:sz w:val="24"/>
          <w:szCs w:val="24"/>
        </w:rPr>
        <w:t>Исроэль</w:t>
      </w:r>
      <w:proofErr w:type="spellEnd"/>
      <w:r w:rsidRPr="00947F24">
        <w:rPr>
          <w:rFonts w:ascii="Times New Roman" w:hAnsi="Times New Roman" w:cs="Times New Roman"/>
          <w:sz w:val="24"/>
          <w:szCs w:val="24"/>
        </w:rPr>
        <w:t xml:space="preserve">» (около 200 человек.); местные православные религиозные организации, которыми руководит Благочинный городского округа. Кроме того, на территории городского округа Истра 2 православных монастыря: Борисоглебский </w:t>
      </w:r>
      <w:proofErr w:type="spellStart"/>
      <w:r w:rsidRPr="00947F24">
        <w:rPr>
          <w:rFonts w:ascii="Times New Roman" w:hAnsi="Times New Roman" w:cs="Times New Roman"/>
          <w:sz w:val="24"/>
          <w:szCs w:val="24"/>
        </w:rPr>
        <w:t>Аносин</w:t>
      </w:r>
      <w:proofErr w:type="spellEnd"/>
      <w:r w:rsidRPr="0094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F24">
        <w:rPr>
          <w:rFonts w:ascii="Times New Roman" w:hAnsi="Times New Roman" w:cs="Times New Roman"/>
          <w:sz w:val="24"/>
          <w:szCs w:val="24"/>
        </w:rPr>
        <w:t>ставропигиальный</w:t>
      </w:r>
      <w:proofErr w:type="spellEnd"/>
      <w:r w:rsidRPr="00947F24">
        <w:rPr>
          <w:rFonts w:ascii="Times New Roman" w:hAnsi="Times New Roman" w:cs="Times New Roman"/>
          <w:sz w:val="24"/>
          <w:szCs w:val="24"/>
        </w:rPr>
        <w:t xml:space="preserve"> женский монастырь и Воскресенский Ново-Иерусалимский </w:t>
      </w:r>
      <w:proofErr w:type="spellStart"/>
      <w:r w:rsidRPr="00947F24">
        <w:rPr>
          <w:rFonts w:ascii="Times New Roman" w:hAnsi="Times New Roman" w:cs="Times New Roman"/>
          <w:sz w:val="24"/>
          <w:szCs w:val="24"/>
        </w:rPr>
        <w:t>ставропигиальный</w:t>
      </w:r>
      <w:proofErr w:type="spellEnd"/>
      <w:r w:rsidRPr="00947F24">
        <w:rPr>
          <w:rFonts w:ascii="Times New Roman" w:hAnsi="Times New Roman" w:cs="Times New Roman"/>
          <w:sz w:val="24"/>
          <w:szCs w:val="24"/>
        </w:rPr>
        <w:t xml:space="preserve"> мужской монастырь. 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Обстоятельств, которые могут привести к конфликтным ситуациям, в сфере межнациональных, межконфессиональных отношений на данный период не установлено.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Сложившееся  положение  требует  разработки  и  </w:t>
      </w:r>
      <w:proofErr w:type="gramStart"/>
      <w:r w:rsidRPr="00947F24">
        <w:rPr>
          <w:rFonts w:ascii="Times New Roman" w:hAnsi="Times New Roman" w:cs="Times New Roman"/>
          <w:sz w:val="24"/>
          <w:szCs w:val="24"/>
        </w:rPr>
        <w:t>реализации</w:t>
      </w:r>
      <w:proofErr w:type="gramEnd"/>
      <w:r w:rsidRPr="00947F24">
        <w:rPr>
          <w:rFonts w:ascii="Times New Roman" w:hAnsi="Times New Roman" w:cs="Times New Roman"/>
          <w:sz w:val="24"/>
          <w:szCs w:val="24"/>
        </w:rPr>
        <w:t xml:space="preserve"> долгосрочных  мер,  направленных  на  решение  задач  профилактики преступлений  и  правонарушений,  повышение защищенности населения городского округа Истра, которые на современном этапе являются одними  из наиболее приоритетных.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Внедрение  современных  средств  наблюдения,  охраны  и  оповещения  о правонарушениях,  оснащение  современными  инженерными сооружениями охраны, будет способствовать положительной динамике раскрываемости преступлений, обеспечению правопорядка и безопасности на улицах и в местах массового пребывания граждан. 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 xml:space="preserve">Пропаганда и осуществление среди учащихся образовательных учреждений мероприятий по добровольному тестированию, участие специалистов-наркологов  в  диспансеризациях  и медицинских  осмотрах учащихся позволят  выявлять  на  ранних стадиях  лиц,  незаконно  потребляющих  наркотики,  повысят  эффективность лечения и </w:t>
      </w:r>
      <w:proofErr w:type="gramStart"/>
      <w:r w:rsidRPr="00947F24">
        <w:rPr>
          <w:rFonts w:ascii="Times New Roman" w:hAnsi="Times New Roman" w:cs="Times New Roman"/>
          <w:sz w:val="24"/>
          <w:szCs w:val="24"/>
        </w:rPr>
        <w:t>медико-социальной</w:t>
      </w:r>
      <w:proofErr w:type="gramEnd"/>
      <w:r w:rsidRPr="00947F24">
        <w:rPr>
          <w:rFonts w:ascii="Times New Roman" w:hAnsi="Times New Roman" w:cs="Times New Roman"/>
          <w:sz w:val="24"/>
          <w:szCs w:val="24"/>
        </w:rPr>
        <w:t xml:space="preserve"> реабилитации больных наркоманией.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Реализация  культурно-просветительских  мероприятий антинаркотической  направленности  будет  способствовать  формированию  в обществе негативного отношения к незаконному потреблению наркотиков и в конечном  итоге  должна  привести  к  сокращению  числа  несовершеннолетних, потребляющих наркотические вещества, предотвращению совершения ими преступлений и правонарушений.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Исходя из необходимости активного противодействия экстремистским проявлениям, минимизации их последствий, программные мероприятия будут способствовать укреплению основ  и  систематизации  методов  долгосрочного процесса  формирования  толерантного  сознания  и  поведения  жителей городского округа Истра. Реальными  механизмами ее осуществления  являются комплексные меры, направленные на воспитание гражданской солидарности, патриотизма и интернационализма, поддержание мира и согласия, противодействие любым проявлениям экстремизма и ксенофобии.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Мероприятия, направленные на профилактику терроризма в местах с массовым пребыванием людей и на объектах жизнеобеспечения  населения, будут способствовать предупреждению террористических актов и повышению уровня общественной безопасности граждан.</w:t>
      </w:r>
    </w:p>
    <w:p w:rsidR="001761EA" w:rsidRPr="00947F24" w:rsidRDefault="001761EA" w:rsidP="001761EA">
      <w:pPr>
        <w:pStyle w:val="a3"/>
        <w:ind w:left="108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47F24">
        <w:rPr>
          <w:rFonts w:ascii="Times New Roman" w:hAnsi="Times New Roman" w:cs="Times New Roman"/>
          <w:sz w:val="24"/>
          <w:szCs w:val="24"/>
        </w:rPr>
        <w:t>Реализация подпрограммы будет осуществляться в соответствии с Перечнем мероприятий подпрограммы 1 «Профилактика преступлений и иных правонарушений на территории муниципального образования» муниципальной  программы городского округа Истра «Обеспечение безопасности населения и объектов на территории городского округа Истра в 2017-2021 годах».</w:t>
      </w:r>
    </w:p>
    <w:p w:rsidR="001761EA" w:rsidRDefault="001761EA" w:rsidP="001761EA">
      <w:pPr>
        <w:pStyle w:val="a3"/>
        <w:ind w:left="862"/>
        <w:jc w:val="both"/>
        <w:rPr>
          <w:rFonts w:ascii="Times New Roman" w:hAnsi="Times New Roman"/>
          <w:b/>
          <w:sz w:val="24"/>
          <w:szCs w:val="24"/>
        </w:rPr>
      </w:pPr>
    </w:p>
    <w:p w:rsidR="001761EA" w:rsidRPr="00F7638D" w:rsidRDefault="001761EA" w:rsidP="001761EA">
      <w:pPr>
        <w:pStyle w:val="a3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61EA" w:rsidRDefault="001761EA" w:rsidP="001761EA">
      <w:pPr>
        <w:autoSpaceDE w:val="0"/>
        <w:autoSpaceDN w:val="0"/>
        <w:adjustRightInd w:val="0"/>
        <w:spacing w:before="240" w:after="0" w:line="240" w:lineRule="auto"/>
        <w:ind w:left="113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1761EA" w:rsidRDefault="001761EA" w:rsidP="001761EA">
      <w:pPr>
        <w:autoSpaceDE w:val="0"/>
        <w:autoSpaceDN w:val="0"/>
        <w:adjustRightInd w:val="0"/>
        <w:spacing w:before="240" w:after="0" w:line="240" w:lineRule="auto"/>
        <w:ind w:left="113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1761EA" w:rsidRDefault="001761EA" w:rsidP="001761EA">
      <w:pPr>
        <w:autoSpaceDE w:val="0"/>
        <w:autoSpaceDN w:val="0"/>
        <w:adjustRightInd w:val="0"/>
        <w:spacing w:before="240" w:after="0" w:line="240" w:lineRule="auto"/>
        <w:ind w:left="113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1761EA" w:rsidRDefault="001761EA" w:rsidP="001761EA">
      <w:pPr>
        <w:pStyle w:val="a3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F7638D">
        <w:rPr>
          <w:rFonts w:ascii="Times New Roman" w:hAnsi="Times New Roman"/>
          <w:b/>
          <w:sz w:val="24"/>
          <w:szCs w:val="24"/>
        </w:rPr>
        <w:t xml:space="preserve">Планируемые результаты реализации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F7638D">
        <w:rPr>
          <w:rFonts w:ascii="Times New Roman" w:hAnsi="Times New Roman"/>
          <w:b/>
          <w:sz w:val="24"/>
          <w:szCs w:val="24"/>
        </w:rPr>
        <w:t xml:space="preserve">программы </w:t>
      </w:r>
      <w:r>
        <w:rPr>
          <w:rFonts w:ascii="Times New Roman" w:hAnsi="Times New Roman"/>
          <w:b/>
          <w:sz w:val="24"/>
          <w:szCs w:val="24"/>
        </w:rPr>
        <w:t>1</w:t>
      </w:r>
      <w:r w:rsidRPr="00F7638D">
        <w:rPr>
          <w:rFonts w:ascii="Times New Roman" w:hAnsi="Times New Roman"/>
          <w:b/>
          <w:sz w:val="24"/>
          <w:szCs w:val="24"/>
        </w:rPr>
        <w:t xml:space="preserve"> на 20</w:t>
      </w:r>
      <w:r>
        <w:rPr>
          <w:rFonts w:ascii="Times New Roman" w:hAnsi="Times New Roman"/>
          <w:b/>
          <w:sz w:val="24"/>
          <w:szCs w:val="24"/>
        </w:rPr>
        <w:t>17</w:t>
      </w:r>
      <w:r w:rsidRPr="00F7638D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 2021</w:t>
      </w:r>
      <w:r w:rsidRPr="00F7638D">
        <w:rPr>
          <w:rFonts w:ascii="Times New Roman" w:hAnsi="Times New Roman"/>
          <w:b/>
          <w:sz w:val="24"/>
          <w:szCs w:val="24"/>
        </w:rPr>
        <w:t>годы</w:t>
      </w:r>
    </w:p>
    <w:p w:rsidR="001761EA" w:rsidRPr="00F7638D" w:rsidRDefault="001761EA" w:rsidP="001761EA">
      <w:pPr>
        <w:pStyle w:val="a3"/>
        <w:ind w:left="862"/>
        <w:jc w:val="both"/>
        <w:rPr>
          <w:rFonts w:ascii="Times New Roman" w:hAnsi="Times New Roman"/>
          <w:b/>
          <w:sz w:val="24"/>
          <w:szCs w:val="24"/>
        </w:rPr>
      </w:pPr>
    </w:p>
    <w:p w:rsidR="00C065D5" w:rsidRPr="00F7638D" w:rsidRDefault="00C065D5" w:rsidP="00C065D5">
      <w:pPr>
        <w:pStyle w:val="a3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417"/>
        <w:gridCol w:w="1134"/>
        <w:gridCol w:w="1418"/>
        <w:gridCol w:w="1275"/>
        <w:gridCol w:w="1134"/>
        <w:gridCol w:w="1134"/>
        <w:gridCol w:w="1276"/>
        <w:gridCol w:w="1134"/>
        <w:gridCol w:w="2552"/>
      </w:tblGrid>
      <w:tr w:rsidR="00C065D5" w:rsidRPr="008C30A8" w:rsidTr="002B6248">
        <w:trPr>
          <w:trHeight w:val="734"/>
        </w:trPr>
        <w:tc>
          <w:tcPr>
            <w:tcW w:w="852" w:type="dxa"/>
            <w:vMerge w:val="restart"/>
            <w:tcBorders>
              <w:bottom w:val="nil"/>
            </w:tcBorders>
            <w:shd w:val="clear" w:color="auto" w:fill="auto"/>
          </w:tcPr>
          <w:p w:rsidR="00C065D5" w:rsidRPr="008C30A8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065D5" w:rsidRPr="008C30A8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0A8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065D5" w:rsidRPr="008C30A8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8C30A8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п</w:t>
            </w:r>
            <w:proofErr w:type="spellEnd"/>
            <w:r w:rsidRPr="008C30A8">
              <w:rPr>
                <w:rFonts w:ascii="Times New Roman" w:hAnsi="Times New Roman"/>
              </w:rPr>
              <w:t>/</w:t>
            </w:r>
            <w:proofErr w:type="gramStart"/>
            <w:r w:rsidRPr="008C30A8"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2268" w:type="dxa"/>
            <w:vMerge w:val="restart"/>
            <w:tcBorders>
              <w:bottom w:val="nil"/>
            </w:tcBorders>
            <w:shd w:val="clear" w:color="auto" w:fill="auto"/>
          </w:tcPr>
          <w:p w:rsidR="00C065D5" w:rsidRPr="008C30A8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C065D5" w:rsidRPr="008C30A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C30A8">
              <w:rPr>
                <w:rFonts w:ascii="Times New Roman" w:hAnsi="Times New Roman" w:cs="Times New Roman"/>
              </w:rPr>
              <w:t xml:space="preserve">Показатель реализации мероприятий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C30A8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shd w:val="clear" w:color="auto" w:fill="auto"/>
          </w:tcPr>
          <w:p w:rsidR="00C065D5" w:rsidRPr="008C30A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C065D5" w:rsidRPr="008C30A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C30A8">
              <w:rPr>
                <w:rFonts w:ascii="Times New Roman" w:hAnsi="Times New Roman" w:cs="Times New Roman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shd w:val="clear" w:color="auto" w:fill="auto"/>
          </w:tcPr>
          <w:p w:rsidR="00C065D5" w:rsidRPr="008C30A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C065D5" w:rsidRPr="008C30A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C30A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shd w:val="clear" w:color="auto" w:fill="auto"/>
          </w:tcPr>
          <w:p w:rsidR="00C065D5" w:rsidRPr="008C30A8" w:rsidRDefault="00C065D5" w:rsidP="00D01FB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C30A8">
              <w:rPr>
                <w:rFonts w:ascii="Times New Roman" w:hAnsi="Times New Roman" w:cs="Times New Roman"/>
              </w:rPr>
              <w:t xml:space="preserve">Базовое значение показателя на начало реализации программы </w:t>
            </w:r>
          </w:p>
        </w:tc>
        <w:tc>
          <w:tcPr>
            <w:tcW w:w="595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065D5" w:rsidRPr="008C30A8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C065D5" w:rsidRPr="008C30A8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C30A8">
              <w:rPr>
                <w:rFonts w:ascii="Times New Roman" w:hAnsi="Times New Roman" w:cs="Times New Roman"/>
              </w:rPr>
              <w:t>Планируемое значение показателя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C065D5" w:rsidRPr="008C30A8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C065D5" w:rsidRPr="008C30A8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и название</w:t>
            </w:r>
            <w:r w:rsidRPr="008C30A8">
              <w:rPr>
                <w:rFonts w:ascii="Times New Roman" w:hAnsi="Times New Roman" w:cs="Times New Roman"/>
              </w:rPr>
              <w:t xml:space="preserve"> основного мероприятия </w:t>
            </w:r>
            <w:r>
              <w:rPr>
                <w:rFonts w:ascii="Times New Roman" w:hAnsi="Times New Roman" w:cs="Times New Roman"/>
              </w:rPr>
              <w:br/>
            </w:r>
            <w:r w:rsidRPr="008C30A8">
              <w:rPr>
                <w:rFonts w:ascii="Times New Roman" w:hAnsi="Times New Roman" w:cs="Times New Roman"/>
              </w:rPr>
              <w:t>в перечне мероприятий подпрограммы</w:t>
            </w:r>
          </w:p>
        </w:tc>
      </w:tr>
      <w:tr w:rsidR="00C065D5" w:rsidRPr="008C30A8" w:rsidTr="002B6248">
        <w:trPr>
          <w:trHeight w:val="652"/>
        </w:trPr>
        <w:tc>
          <w:tcPr>
            <w:tcW w:w="852" w:type="dxa"/>
            <w:vMerge/>
            <w:tcBorders>
              <w:bottom w:val="nil"/>
            </w:tcBorders>
            <w:shd w:val="clear" w:color="auto" w:fill="auto"/>
          </w:tcPr>
          <w:p w:rsidR="00C065D5" w:rsidRPr="008C30A8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shd w:val="clear" w:color="auto" w:fill="auto"/>
          </w:tcPr>
          <w:p w:rsidR="00C065D5" w:rsidRPr="008C30A8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auto"/>
          </w:tcPr>
          <w:p w:rsidR="00C065D5" w:rsidRPr="008C30A8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C065D5" w:rsidRPr="008C30A8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shd w:val="clear" w:color="auto" w:fill="auto"/>
          </w:tcPr>
          <w:p w:rsidR="00C065D5" w:rsidRPr="008C30A8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C065D5" w:rsidRPr="008C30A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C065D5" w:rsidRPr="008C30A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C30A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17</w:t>
            </w:r>
            <w:r w:rsidRPr="008C30A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C065D5" w:rsidRPr="008C30A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C065D5" w:rsidRPr="008C30A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C30A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18</w:t>
            </w:r>
            <w:r w:rsidRPr="008C30A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C065D5" w:rsidRPr="008C30A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C065D5" w:rsidRPr="008C30A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C30A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19</w:t>
            </w:r>
            <w:r w:rsidRPr="008C30A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C065D5" w:rsidRPr="008C30A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C065D5" w:rsidRPr="008C30A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8C30A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C065D5" w:rsidRPr="008C30A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C065D5" w:rsidRPr="008C30A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8C30A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52" w:type="dxa"/>
            <w:vMerge/>
            <w:tcBorders>
              <w:bottom w:val="nil"/>
            </w:tcBorders>
            <w:shd w:val="clear" w:color="auto" w:fill="auto"/>
          </w:tcPr>
          <w:p w:rsidR="00C065D5" w:rsidRPr="008C30A8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C065D5" w:rsidRPr="009E5FE9" w:rsidRDefault="00C065D5" w:rsidP="00C065D5">
      <w:pPr>
        <w:spacing w:after="0" w:line="24" w:lineRule="auto"/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417"/>
        <w:gridCol w:w="1134"/>
        <w:gridCol w:w="1418"/>
        <w:gridCol w:w="1275"/>
        <w:gridCol w:w="1134"/>
        <w:gridCol w:w="1134"/>
        <w:gridCol w:w="1276"/>
        <w:gridCol w:w="1134"/>
        <w:gridCol w:w="2552"/>
      </w:tblGrid>
      <w:tr w:rsidR="00C065D5" w:rsidRPr="002B6248" w:rsidTr="002B6248">
        <w:trPr>
          <w:tblHeader/>
        </w:trPr>
        <w:tc>
          <w:tcPr>
            <w:tcW w:w="852" w:type="dxa"/>
            <w:shd w:val="clear" w:color="auto" w:fill="auto"/>
          </w:tcPr>
          <w:p w:rsidR="00C065D5" w:rsidRPr="002B6248" w:rsidRDefault="00C065D5" w:rsidP="00D01FB8">
            <w:pPr>
              <w:pStyle w:val="ConsPlusNormal"/>
              <w:tabs>
                <w:tab w:val="left" w:pos="0"/>
              </w:tabs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C065D5" w:rsidRPr="002B624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065D5" w:rsidRPr="002B624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065D5" w:rsidRPr="002B624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C065D5" w:rsidRPr="002B624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C065D5" w:rsidRPr="002B624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C065D5" w:rsidRPr="002B624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065D5" w:rsidRPr="002B624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C065D5" w:rsidRPr="002B624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C065D5" w:rsidRPr="002B624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:rsidR="00C065D5" w:rsidRPr="002B6248" w:rsidRDefault="00C065D5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11</w:t>
            </w:r>
          </w:p>
        </w:tc>
      </w:tr>
      <w:tr w:rsidR="00C065D5" w:rsidRPr="002B6248" w:rsidTr="002B6248">
        <w:tc>
          <w:tcPr>
            <w:tcW w:w="852" w:type="dxa"/>
            <w:shd w:val="clear" w:color="auto" w:fill="auto"/>
          </w:tcPr>
          <w:p w:rsidR="00C065D5" w:rsidRPr="002B6248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90" w:type="dxa"/>
            <w:gridSpan w:val="9"/>
            <w:shd w:val="clear" w:color="auto" w:fill="auto"/>
          </w:tcPr>
          <w:p w:rsidR="00C065D5" w:rsidRPr="002B6248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Подпрограмма 1 «Профилактика преступлений и иных правонарушений»</w:t>
            </w:r>
          </w:p>
        </w:tc>
        <w:tc>
          <w:tcPr>
            <w:tcW w:w="2552" w:type="dxa"/>
            <w:shd w:val="clear" w:color="auto" w:fill="auto"/>
          </w:tcPr>
          <w:p w:rsidR="00C065D5" w:rsidRPr="002B6248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C065D5" w:rsidRPr="002B6248" w:rsidTr="002B6248">
        <w:trPr>
          <w:cantSplit/>
          <w:trHeight w:val="1134"/>
        </w:trPr>
        <w:tc>
          <w:tcPr>
            <w:tcW w:w="852" w:type="dxa"/>
            <w:shd w:val="clear" w:color="auto" w:fill="auto"/>
          </w:tcPr>
          <w:p w:rsidR="00C065D5" w:rsidRPr="002B6248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065D5" w:rsidRPr="002B6248" w:rsidRDefault="00C065D5" w:rsidP="00D01FB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2B6248">
              <w:rPr>
                <w:rFonts w:ascii="Times New Roman" w:hAnsi="Times New Roman" w:cs="Times New Roman"/>
                <w:b/>
              </w:rPr>
              <w:t>Макропоказатель</w:t>
            </w:r>
          </w:p>
          <w:p w:rsidR="00C065D5" w:rsidRPr="002B6248" w:rsidRDefault="00C065D5" w:rsidP="00D01FB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Снижение общего количества преступлений, совершенных на территории муниципального образования, не менее чем на 5 % ежегодно</w:t>
            </w:r>
          </w:p>
        </w:tc>
        <w:tc>
          <w:tcPr>
            <w:tcW w:w="1417" w:type="dxa"/>
            <w:shd w:val="clear" w:color="auto" w:fill="auto"/>
          </w:tcPr>
          <w:p w:rsidR="00C065D5" w:rsidRPr="002B6248" w:rsidRDefault="00C065D5" w:rsidP="00D01FB8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Указной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C065D5" w:rsidRPr="002B6248" w:rsidRDefault="00C065D5" w:rsidP="00D01FB8">
            <w:pPr>
              <w:pStyle w:val="ConsPlusNormal"/>
              <w:ind w:right="113"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кол-во</w:t>
            </w:r>
          </w:p>
          <w:p w:rsidR="00C065D5" w:rsidRPr="002B6248" w:rsidRDefault="00C065D5" w:rsidP="00D01FB8">
            <w:pPr>
              <w:pStyle w:val="ConsPlusNormal"/>
              <w:ind w:right="113"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преступлений</w:t>
            </w:r>
          </w:p>
        </w:tc>
        <w:tc>
          <w:tcPr>
            <w:tcW w:w="1418" w:type="dxa"/>
            <w:shd w:val="clear" w:color="auto" w:fill="auto"/>
          </w:tcPr>
          <w:p w:rsidR="00C065D5" w:rsidRPr="002B6248" w:rsidRDefault="00C065D5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 xml:space="preserve">      2273</w:t>
            </w:r>
          </w:p>
        </w:tc>
        <w:tc>
          <w:tcPr>
            <w:tcW w:w="1275" w:type="dxa"/>
            <w:shd w:val="clear" w:color="auto" w:fill="auto"/>
          </w:tcPr>
          <w:p w:rsidR="00C065D5" w:rsidRPr="002B6248" w:rsidRDefault="00C065D5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 xml:space="preserve">      2158</w:t>
            </w:r>
          </w:p>
        </w:tc>
        <w:tc>
          <w:tcPr>
            <w:tcW w:w="1134" w:type="dxa"/>
            <w:shd w:val="clear" w:color="auto" w:fill="auto"/>
          </w:tcPr>
          <w:p w:rsidR="00C065D5" w:rsidRPr="002B6248" w:rsidRDefault="00C065D5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2048</w:t>
            </w:r>
          </w:p>
        </w:tc>
        <w:tc>
          <w:tcPr>
            <w:tcW w:w="1134" w:type="dxa"/>
            <w:shd w:val="clear" w:color="auto" w:fill="auto"/>
          </w:tcPr>
          <w:p w:rsidR="00C065D5" w:rsidRPr="002B6248" w:rsidRDefault="00C065D5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1946</w:t>
            </w:r>
          </w:p>
        </w:tc>
        <w:tc>
          <w:tcPr>
            <w:tcW w:w="1276" w:type="dxa"/>
            <w:shd w:val="clear" w:color="auto" w:fill="auto"/>
          </w:tcPr>
          <w:p w:rsidR="00C065D5" w:rsidRPr="002B6248" w:rsidRDefault="00C065D5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1849</w:t>
            </w:r>
          </w:p>
        </w:tc>
        <w:tc>
          <w:tcPr>
            <w:tcW w:w="1134" w:type="dxa"/>
            <w:shd w:val="clear" w:color="auto" w:fill="auto"/>
          </w:tcPr>
          <w:p w:rsidR="00C065D5" w:rsidRPr="002B6248" w:rsidRDefault="00C065D5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1757</w:t>
            </w:r>
          </w:p>
        </w:tc>
        <w:tc>
          <w:tcPr>
            <w:tcW w:w="2552" w:type="dxa"/>
            <w:shd w:val="clear" w:color="auto" w:fill="auto"/>
          </w:tcPr>
          <w:p w:rsidR="00C065D5" w:rsidRPr="002B6248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B027B" w:rsidRPr="002B6248" w:rsidTr="002B6248">
        <w:tc>
          <w:tcPr>
            <w:tcW w:w="852" w:type="dxa"/>
            <w:shd w:val="clear" w:color="auto" w:fill="auto"/>
            <w:vAlign w:val="center"/>
          </w:tcPr>
          <w:p w:rsidR="004B027B" w:rsidRPr="002B6248" w:rsidRDefault="004B027B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B027B" w:rsidRPr="002B6248" w:rsidRDefault="004B027B" w:rsidP="00D01FB8"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B6248"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B027B" w:rsidRPr="002B6248" w:rsidRDefault="004B027B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2B6248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  <w:p w:rsidR="004B027B" w:rsidRPr="002B6248" w:rsidRDefault="004B027B" w:rsidP="00D01FB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Безопасный город. Безопасность проживания</w:t>
            </w:r>
          </w:p>
        </w:tc>
        <w:tc>
          <w:tcPr>
            <w:tcW w:w="1417" w:type="dxa"/>
            <w:shd w:val="clear" w:color="auto" w:fill="auto"/>
          </w:tcPr>
          <w:p w:rsidR="004B027B" w:rsidRPr="002B6248" w:rsidRDefault="004B027B" w:rsidP="00D01FB8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Рейтинг-50</w:t>
            </w:r>
          </w:p>
        </w:tc>
        <w:tc>
          <w:tcPr>
            <w:tcW w:w="1134" w:type="dxa"/>
            <w:shd w:val="clear" w:color="auto" w:fill="auto"/>
          </w:tcPr>
          <w:p w:rsidR="004B027B" w:rsidRPr="002B6248" w:rsidRDefault="004B027B" w:rsidP="00D01FB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1418" w:type="dxa"/>
            <w:shd w:val="clear" w:color="auto" w:fill="auto"/>
          </w:tcPr>
          <w:p w:rsidR="004B027B" w:rsidRPr="002B6248" w:rsidRDefault="004B027B" w:rsidP="00E35E4A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B027B" w:rsidRPr="002B6248" w:rsidRDefault="004B027B" w:rsidP="00E35E4A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B027B" w:rsidRPr="002B6248" w:rsidRDefault="004B027B" w:rsidP="00E35E4A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FFFFFF" w:themeFill="background1"/>
          </w:tcPr>
          <w:p w:rsidR="004B027B" w:rsidRPr="002B6248" w:rsidRDefault="004B027B" w:rsidP="00E35E4A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27</w:t>
            </w:r>
          </w:p>
        </w:tc>
        <w:tc>
          <w:tcPr>
            <w:tcW w:w="1276" w:type="dxa"/>
            <w:shd w:val="clear" w:color="auto" w:fill="FFFFFF" w:themeFill="background1"/>
          </w:tcPr>
          <w:p w:rsidR="004B027B" w:rsidRPr="002B6248" w:rsidRDefault="004B027B" w:rsidP="00E35E4A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FFFFFF" w:themeFill="background1"/>
          </w:tcPr>
          <w:p w:rsidR="004B027B" w:rsidRPr="002B6248" w:rsidRDefault="004B027B" w:rsidP="00E35E4A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50</w:t>
            </w:r>
          </w:p>
        </w:tc>
        <w:tc>
          <w:tcPr>
            <w:tcW w:w="2552" w:type="dxa"/>
            <w:shd w:val="clear" w:color="auto" w:fill="auto"/>
          </w:tcPr>
          <w:p w:rsidR="004B027B" w:rsidRPr="002B6248" w:rsidRDefault="004B027B" w:rsidP="00137B6B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2B6248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8</w:t>
            </w:r>
          </w:p>
          <w:p w:rsidR="004B027B" w:rsidRPr="002B6248" w:rsidRDefault="004B027B" w:rsidP="00137B6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/>
              </w:rPr>
            </w:pPr>
            <w:r w:rsidRPr="002B6248">
              <w:rPr>
                <w:rFonts w:ascii="Times New Roman" w:eastAsia="Calibri" w:hAnsi="Times New Roman" w:cs="Times New Roman"/>
                <w:lang w:eastAsia="en-US"/>
              </w:rPr>
              <w:t>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</w:tr>
      <w:tr w:rsidR="00C23B03" w:rsidRPr="002B6248" w:rsidTr="002B6248">
        <w:trPr>
          <w:cantSplit/>
          <w:trHeight w:val="1134"/>
        </w:trPr>
        <w:tc>
          <w:tcPr>
            <w:tcW w:w="852" w:type="dxa"/>
            <w:shd w:val="clear" w:color="auto" w:fill="auto"/>
            <w:vAlign w:val="center"/>
          </w:tcPr>
          <w:p w:rsidR="00C23B03" w:rsidRPr="002B6248" w:rsidRDefault="00C23B03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C23B03" w:rsidRPr="002B6248" w:rsidRDefault="00C23B03" w:rsidP="00D01FB8"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B6248">
              <w:rPr>
                <w:rFonts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C23B03" w:rsidRPr="002B6248" w:rsidRDefault="00C23B03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2B6248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  <w:p w:rsidR="00C23B03" w:rsidRPr="002B6248" w:rsidRDefault="00C23B03" w:rsidP="00D01FB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Уровень обеспеченности помещениями для работы участковых уполномоченных полиции в муниципальных образованиях Московской области</w:t>
            </w:r>
          </w:p>
        </w:tc>
        <w:tc>
          <w:tcPr>
            <w:tcW w:w="1417" w:type="dxa"/>
            <w:shd w:val="clear" w:color="auto" w:fill="auto"/>
          </w:tcPr>
          <w:p w:rsidR="00C23B03" w:rsidRPr="002B6248" w:rsidRDefault="00C23B03" w:rsidP="00D01FB8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Рейтинг-50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C23B03" w:rsidRPr="002B6248" w:rsidRDefault="00C23B03" w:rsidP="00D01FB8">
            <w:pPr>
              <w:pStyle w:val="ConsPlusNormal"/>
              <w:ind w:right="113"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кв. метр/</w:t>
            </w:r>
          </w:p>
          <w:p w:rsidR="00C23B03" w:rsidRPr="002B6248" w:rsidRDefault="00C23B03" w:rsidP="00D01FB8">
            <w:pPr>
              <w:pStyle w:val="ConsPlusNormal"/>
              <w:ind w:right="113"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на одного участкового</w:t>
            </w:r>
          </w:p>
        </w:tc>
        <w:tc>
          <w:tcPr>
            <w:tcW w:w="1418" w:type="dxa"/>
            <w:shd w:val="clear" w:color="auto" w:fill="auto"/>
          </w:tcPr>
          <w:p w:rsidR="00C23B03" w:rsidRPr="002B6248" w:rsidRDefault="00C23B03" w:rsidP="00E35E4A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8,4</w:t>
            </w:r>
          </w:p>
        </w:tc>
        <w:tc>
          <w:tcPr>
            <w:tcW w:w="1275" w:type="dxa"/>
            <w:shd w:val="clear" w:color="auto" w:fill="auto"/>
          </w:tcPr>
          <w:p w:rsidR="00C23B03" w:rsidRPr="002B6248" w:rsidRDefault="00C23B03" w:rsidP="00E35E4A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9,9</w:t>
            </w:r>
          </w:p>
        </w:tc>
        <w:tc>
          <w:tcPr>
            <w:tcW w:w="1134" w:type="dxa"/>
            <w:shd w:val="clear" w:color="auto" w:fill="auto"/>
          </w:tcPr>
          <w:p w:rsidR="00C23B03" w:rsidRPr="002B6248" w:rsidRDefault="00C23B03" w:rsidP="00E35E4A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10,5</w:t>
            </w:r>
          </w:p>
        </w:tc>
        <w:tc>
          <w:tcPr>
            <w:tcW w:w="1134" w:type="dxa"/>
            <w:shd w:val="clear" w:color="auto" w:fill="auto"/>
          </w:tcPr>
          <w:p w:rsidR="00C23B03" w:rsidRPr="002B6248" w:rsidRDefault="00C23B03" w:rsidP="00E35E4A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11,1</w:t>
            </w:r>
          </w:p>
        </w:tc>
        <w:tc>
          <w:tcPr>
            <w:tcW w:w="1276" w:type="dxa"/>
            <w:shd w:val="clear" w:color="auto" w:fill="auto"/>
          </w:tcPr>
          <w:p w:rsidR="00C23B03" w:rsidRPr="002B6248" w:rsidRDefault="00C23B03" w:rsidP="00E35E4A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11,7</w:t>
            </w:r>
          </w:p>
        </w:tc>
        <w:tc>
          <w:tcPr>
            <w:tcW w:w="1134" w:type="dxa"/>
            <w:shd w:val="clear" w:color="auto" w:fill="auto"/>
          </w:tcPr>
          <w:p w:rsidR="00C23B03" w:rsidRPr="002B6248" w:rsidRDefault="00C23B03" w:rsidP="00E35E4A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12,3</w:t>
            </w:r>
          </w:p>
        </w:tc>
        <w:tc>
          <w:tcPr>
            <w:tcW w:w="2552" w:type="dxa"/>
            <w:shd w:val="clear" w:color="auto" w:fill="auto"/>
          </w:tcPr>
          <w:p w:rsidR="00C23B03" w:rsidRPr="002B6248" w:rsidRDefault="00C23B03" w:rsidP="00137B6B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2B6248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7</w:t>
            </w:r>
          </w:p>
          <w:p w:rsidR="00C23B03" w:rsidRPr="002B6248" w:rsidRDefault="00C23B03" w:rsidP="00137B6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eastAsia="Calibri" w:hAnsi="Times New Roman" w:cs="Times New Roman"/>
                <w:lang w:eastAsia="en-US"/>
              </w:rPr>
              <w:t>Снижение уровня подростковой (молодежной) преступности</w:t>
            </w:r>
          </w:p>
        </w:tc>
      </w:tr>
      <w:tr w:rsidR="00137B6B" w:rsidRPr="002B6248" w:rsidTr="002B6248">
        <w:trPr>
          <w:cantSplit/>
          <w:trHeight w:val="1882"/>
        </w:trPr>
        <w:tc>
          <w:tcPr>
            <w:tcW w:w="852" w:type="dxa"/>
            <w:shd w:val="clear" w:color="auto" w:fill="auto"/>
            <w:vAlign w:val="center"/>
          </w:tcPr>
          <w:p w:rsidR="00137B6B" w:rsidRPr="002B6248" w:rsidRDefault="00137B6B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2268" w:type="dxa"/>
            <w:shd w:val="clear" w:color="auto" w:fill="auto"/>
          </w:tcPr>
          <w:p w:rsidR="00137B6B" w:rsidRPr="002B6248" w:rsidRDefault="00137B6B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2B6248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  <w:p w:rsidR="00137B6B" w:rsidRPr="002B6248" w:rsidRDefault="00137B6B" w:rsidP="00D01FB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Количество народных дружинников на 10 тысяч населения</w:t>
            </w:r>
          </w:p>
        </w:tc>
        <w:tc>
          <w:tcPr>
            <w:tcW w:w="1417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Рейтинг-50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137B6B" w:rsidRPr="002B6248" w:rsidRDefault="00137B6B" w:rsidP="00D01FB8">
            <w:pPr>
              <w:pStyle w:val="ConsPlusNormal"/>
              <w:ind w:right="113"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 xml:space="preserve">кол-во народных дружинников </w:t>
            </w:r>
            <w:r w:rsidR="00630F15">
              <w:rPr>
                <w:rFonts w:ascii="Times New Roman" w:hAnsi="Times New Roman" w:cs="Times New Roman"/>
              </w:rPr>
              <w:t xml:space="preserve">на 10000 </w:t>
            </w:r>
            <w:r w:rsidRPr="002B6248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8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B6B" w:rsidRPr="002B6248" w:rsidRDefault="00B06984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0</w:t>
            </w:r>
            <w:r w:rsidR="00C23B03" w:rsidRPr="002B6248">
              <w:rPr>
                <w:sz w:val="20"/>
                <w:szCs w:val="20"/>
              </w:rPr>
              <w:t>,57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C23B03" w:rsidP="00C23B03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C23B03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shd w:val="clear" w:color="auto" w:fill="auto"/>
          </w:tcPr>
          <w:p w:rsidR="00137B6B" w:rsidRPr="002B6248" w:rsidRDefault="00C23B03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C23B03" w:rsidP="00C23B03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2,2</w:t>
            </w:r>
          </w:p>
        </w:tc>
        <w:tc>
          <w:tcPr>
            <w:tcW w:w="2552" w:type="dxa"/>
            <w:shd w:val="clear" w:color="auto" w:fill="auto"/>
          </w:tcPr>
          <w:p w:rsidR="00137B6B" w:rsidRPr="002B6248" w:rsidRDefault="00137B6B" w:rsidP="00137B6B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2B6248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6</w:t>
            </w:r>
          </w:p>
          <w:p w:rsidR="00137B6B" w:rsidRPr="002B6248" w:rsidRDefault="00137B6B" w:rsidP="00137B6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eastAsia="Calibri" w:hAnsi="Times New Roman" w:cs="Times New Roman"/>
                <w:lang w:eastAsia="en-US"/>
              </w:rPr>
              <w:t>Обеспечение деятельности народной дружины муниципального образования</w:t>
            </w:r>
          </w:p>
        </w:tc>
      </w:tr>
      <w:tr w:rsidR="00137B6B" w:rsidRPr="002B6248" w:rsidTr="002B6248">
        <w:trPr>
          <w:trHeight w:val="2575"/>
        </w:trPr>
        <w:tc>
          <w:tcPr>
            <w:tcW w:w="852" w:type="dxa"/>
            <w:shd w:val="clear" w:color="auto" w:fill="auto"/>
            <w:vAlign w:val="center"/>
          </w:tcPr>
          <w:p w:rsidR="00137B6B" w:rsidRPr="002B6248" w:rsidRDefault="00137B6B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137B6B" w:rsidRPr="002B6248" w:rsidRDefault="00137B6B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2B6248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  <w:p w:rsidR="00137B6B" w:rsidRPr="002B6248" w:rsidRDefault="00137B6B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2B6248">
              <w:rPr>
                <w:rFonts w:ascii="Times New Roman" w:hAnsi="Times New Roman"/>
                <w:sz w:val="20"/>
                <w:szCs w:val="20"/>
              </w:rPr>
              <w:t xml:space="preserve">Увеличение доли социально значимых объектов (учреждений), оборудованных в целях антитеррористической защищенности средствами безопасности </w:t>
            </w:r>
          </w:p>
        </w:tc>
        <w:tc>
          <w:tcPr>
            <w:tcW w:w="1417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59</w:t>
            </w:r>
          </w:p>
        </w:tc>
        <w:tc>
          <w:tcPr>
            <w:tcW w:w="1276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83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95</w:t>
            </w:r>
          </w:p>
        </w:tc>
        <w:tc>
          <w:tcPr>
            <w:tcW w:w="2552" w:type="dxa"/>
            <w:shd w:val="clear" w:color="auto" w:fill="auto"/>
          </w:tcPr>
          <w:p w:rsidR="00137B6B" w:rsidRPr="002B6248" w:rsidRDefault="00137B6B" w:rsidP="00D01FB8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2B6248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</w:t>
            </w:r>
            <w:r w:rsidRPr="002B6248">
              <w:rPr>
                <w:rFonts w:ascii="Times New Roman" w:hAnsi="Times New Roman"/>
                <w:sz w:val="20"/>
                <w:szCs w:val="20"/>
              </w:rPr>
              <w:t xml:space="preserve">   Повышение степени антитеррористической защищенности социально значимых объектов и мест с массовым пребыванием людей </w:t>
            </w:r>
          </w:p>
        </w:tc>
      </w:tr>
      <w:tr w:rsidR="00137B6B" w:rsidRPr="002B6248" w:rsidTr="002B6248">
        <w:tc>
          <w:tcPr>
            <w:tcW w:w="852" w:type="dxa"/>
            <w:shd w:val="clear" w:color="auto" w:fill="auto"/>
            <w:vAlign w:val="center"/>
          </w:tcPr>
          <w:p w:rsidR="00137B6B" w:rsidRPr="002B6248" w:rsidRDefault="00137B6B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268" w:type="dxa"/>
            <w:shd w:val="clear" w:color="auto" w:fill="auto"/>
          </w:tcPr>
          <w:p w:rsidR="00137B6B" w:rsidRPr="002B6248" w:rsidRDefault="00137B6B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2B6248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  <w:p w:rsidR="00137B6B" w:rsidRPr="002B6248" w:rsidRDefault="00137B6B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6248">
              <w:rPr>
                <w:rFonts w:ascii="Times New Roman" w:hAnsi="Times New Roman"/>
                <w:sz w:val="20"/>
                <w:szCs w:val="20"/>
              </w:rPr>
              <w:t>Увеличение доли выявленных административных правонарушений при содействии членов общественных формирований правоохранительной направленности</w:t>
            </w:r>
          </w:p>
        </w:tc>
        <w:tc>
          <w:tcPr>
            <w:tcW w:w="1417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left="-108" w:right="-108" w:firstLine="141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 xml:space="preserve">Отраслевой 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141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400</w:t>
            </w:r>
          </w:p>
        </w:tc>
        <w:tc>
          <w:tcPr>
            <w:tcW w:w="2552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right="-31" w:hanging="108"/>
              <w:outlineLvl w:val="1"/>
              <w:rPr>
                <w:rFonts w:ascii="Times New Roman" w:hAnsi="Times New Roman" w:cs="Times New Roman"/>
                <w:b/>
              </w:rPr>
            </w:pPr>
            <w:r w:rsidRPr="002B6248">
              <w:rPr>
                <w:rFonts w:ascii="Times New Roman" w:hAnsi="Times New Roman" w:cs="Times New Roman"/>
                <w:b/>
              </w:rPr>
              <w:t>Основное мероприятие 2</w:t>
            </w:r>
          </w:p>
          <w:p w:rsidR="00137B6B" w:rsidRPr="002B6248" w:rsidRDefault="00137B6B" w:rsidP="00D01FB8">
            <w:pPr>
              <w:pStyle w:val="ConsPlusNormal"/>
              <w:ind w:right="-31" w:hanging="108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Обеспечение деятельности общественных объединений правоохранительной направленности</w:t>
            </w:r>
          </w:p>
          <w:p w:rsidR="00137B6B" w:rsidRPr="002B6248" w:rsidRDefault="00137B6B" w:rsidP="00D01FB8">
            <w:pPr>
              <w:pStyle w:val="ConsPlusNormal"/>
              <w:ind w:right="-31" w:hanging="108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37B6B" w:rsidRPr="002B6248" w:rsidTr="002B6248">
        <w:trPr>
          <w:trHeight w:val="1746"/>
        </w:trPr>
        <w:tc>
          <w:tcPr>
            <w:tcW w:w="852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76</w:t>
            </w:r>
          </w:p>
          <w:p w:rsidR="00137B6B" w:rsidRPr="002B6248" w:rsidRDefault="00137B6B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137B6B" w:rsidRPr="002B6248" w:rsidRDefault="00137B6B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137B6B" w:rsidRPr="002B6248" w:rsidRDefault="00137B6B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137B6B" w:rsidRPr="002B6248" w:rsidRDefault="00137B6B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137B6B" w:rsidRPr="002B6248" w:rsidRDefault="00137B6B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137B6B" w:rsidRPr="002B6248" w:rsidRDefault="00137B6B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137B6B" w:rsidRPr="002B6248" w:rsidRDefault="00137B6B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137B6B" w:rsidRPr="002B6248" w:rsidRDefault="00137B6B" w:rsidP="00D01FB8">
            <w:pPr>
              <w:pStyle w:val="ConsPlusNormal"/>
              <w:jc w:val="center"/>
              <w:outlineLvl w:val="1"/>
            </w:pPr>
          </w:p>
        </w:tc>
        <w:tc>
          <w:tcPr>
            <w:tcW w:w="2268" w:type="dxa"/>
            <w:shd w:val="clear" w:color="auto" w:fill="auto"/>
          </w:tcPr>
          <w:p w:rsidR="00137B6B" w:rsidRPr="002B6248" w:rsidRDefault="00137B6B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2B6248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  <w:p w:rsidR="00137B6B" w:rsidRPr="002B6248" w:rsidRDefault="00137B6B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6248">
              <w:rPr>
                <w:rFonts w:ascii="Times New Roman" w:hAnsi="Times New Roman"/>
                <w:sz w:val="20"/>
                <w:szCs w:val="20"/>
              </w:rPr>
              <w:t>Снижение доли несовершеннолетних в общем числе лиц, совершивших преступления</w:t>
            </w:r>
          </w:p>
        </w:tc>
        <w:tc>
          <w:tcPr>
            <w:tcW w:w="1417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left="-108" w:right="-108" w:firstLine="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25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hanging="108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  <w:b/>
              </w:rPr>
              <w:t>Основное мероприятие 3</w:t>
            </w:r>
            <w:r w:rsidRPr="002B6248">
              <w:rPr>
                <w:rFonts w:ascii="Times New Roman" w:hAnsi="Times New Roman" w:cs="Times New Roman"/>
              </w:rPr>
              <w:t xml:space="preserve">  Реализация мероприятий по обеспечению общественного порядка и общественной безопасности,  профилактике  проявлений экстремизма на территории муниципального </w:t>
            </w:r>
            <w:r w:rsidRPr="002B6248">
              <w:rPr>
                <w:rFonts w:ascii="Times New Roman" w:hAnsi="Times New Roman" w:cs="Times New Roman"/>
              </w:rPr>
              <w:lastRenderedPageBreak/>
              <w:t xml:space="preserve">образования Московской области </w:t>
            </w:r>
          </w:p>
          <w:p w:rsidR="00137B6B" w:rsidRPr="002B6248" w:rsidRDefault="00137B6B" w:rsidP="00D01FB8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954C5E" w:rsidRPr="002B6248" w:rsidTr="002B6248">
        <w:trPr>
          <w:trHeight w:val="1815"/>
        </w:trPr>
        <w:tc>
          <w:tcPr>
            <w:tcW w:w="852" w:type="dxa"/>
            <w:shd w:val="clear" w:color="auto" w:fill="auto"/>
          </w:tcPr>
          <w:p w:rsidR="00954C5E" w:rsidRPr="002B6248" w:rsidRDefault="00954C5E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lastRenderedPageBreak/>
              <w:t>87</w:t>
            </w:r>
          </w:p>
          <w:p w:rsidR="00954C5E" w:rsidRPr="002B6248" w:rsidRDefault="00954C5E" w:rsidP="00D01F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4C5E" w:rsidRPr="002B6248" w:rsidRDefault="00954C5E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54C5E" w:rsidRPr="002B6248" w:rsidRDefault="00954C5E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2B6248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  <w:p w:rsidR="00954C5E" w:rsidRPr="002B6248" w:rsidRDefault="00954C5E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6248">
              <w:rPr>
                <w:rFonts w:ascii="Times New Roman" w:hAnsi="Times New Roman"/>
                <w:sz w:val="20"/>
                <w:szCs w:val="20"/>
              </w:rPr>
              <w:t>Недопущение (снижение)  преступлений экстремистской направленности</w:t>
            </w:r>
          </w:p>
        </w:tc>
        <w:tc>
          <w:tcPr>
            <w:tcW w:w="1417" w:type="dxa"/>
            <w:shd w:val="clear" w:color="auto" w:fill="auto"/>
          </w:tcPr>
          <w:p w:rsidR="00954C5E" w:rsidRPr="002B6248" w:rsidRDefault="00954C5E" w:rsidP="00B009EE">
            <w:pPr>
              <w:pStyle w:val="ConsPlusNormal"/>
              <w:ind w:left="-108" w:right="-108" w:firstLine="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954C5E" w:rsidRPr="002B6248" w:rsidRDefault="00954C5E" w:rsidP="00B009E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954C5E" w:rsidRPr="002B6248" w:rsidRDefault="00954C5E" w:rsidP="00B009EE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954C5E" w:rsidRPr="002B6248" w:rsidRDefault="00954C5E" w:rsidP="00B009EE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54C5E" w:rsidRPr="002B6248" w:rsidRDefault="00954C5E" w:rsidP="00B009EE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54C5E" w:rsidRPr="002B6248" w:rsidRDefault="00954C5E" w:rsidP="00B009EE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954C5E" w:rsidRPr="002B6248" w:rsidRDefault="00954C5E" w:rsidP="00B009EE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954C5E" w:rsidRPr="002B6248" w:rsidRDefault="00954C5E" w:rsidP="00B009EE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25</w:t>
            </w:r>
          </w:p>
        </w:tc>
        <w:tc>
          <w:tcPr>
            <w:tcW w:w="2552" w:type="dxa"/>
            <w:vMerge/>
            <w:shd w:val="clear" w:color="auto" w:fill="auto"/>
          </w:tcPr>
          <w:p w:rsidR="00954C5E" w:rsidRPr="002B6248" w:rsidRDefault="00954C5E" w:rsidP="00D01FB8">
            <w:pPr>
              <w:pStyle w:val="ConsPlusNormal"/>
              <w:ind w:hanging="108"/>
              <w:outlineLvl w:val="1"/>
              <w:rPr>
                <w:rFonts w:ascii="Times New Roman" w:hAnsi="Times New Roman" w:cs="Times New Roman"/>
                <w:b/>
              </w:rPr>
            </w:pPr>
          </w:p>
        </w:tc>
      </w:tr>
      <w:tr w:rsidR="00137B6B" w:rsidRPr="002B6248" w:rsidTr="002B6248">
        <w:trPr>
          <w:trHeight w:val="2984"/>
        </w:trPr>
        <w:tc>
          <w:tcPr>
            <w:tcW w:w="852" w:type="dxa"/>
            <w:shd w:val="clear" w:color="auto" w:fill="auto"/>
            <w:vAlign w:val="center"/>
          </w:tcPr>
          <w:p w:rsidR="00137B6B" w:rsidRPr="002B6248" w:rsidRDefault="00137B6B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lastRenderedPageBreak/>
              <w:t>98</w:t>
            </w:r>
          </w:p>
        </w:tc>
        <w:tc>
          <w:tcPr>
            <w:tcW w:w="2268" w:type="dxa"/>
            <w:shd w:val="clear" w:color="auto" w:fill="auto"/>
          </w:tcPr>
          <w:p w:rsidR="00137B6B" w:rsidRPr="002B6248" w:rsidRDefault="00137B6B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2B6248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  <w:p w:rsidR="00137B6B" w:rsidRPr="002B6248" w:rsidRDefault="00137B6B" w:rsidP="00D01FB8">
            <w:pPr>
              <w:pStyle w:val="ConsPlusNormal"/>
              <w:ind w:firstLine="33"/>
              <w:outlineLvl w:val="1"/>
              <w:rPr>
                <w:rFonts w:ascii="Times New Roman" w:hAnsi="Times New Roman"/>
              </w:rPr>
            </w:pPr>
            <w:r w:rsidRPr="002B6248">
              <w:rPr>
                <w:rFonts w:ascii="Times New Roman" w:hAnsi="Times New Roman"/>
              </w:rPr>
              <w:t>Доля, объектов социальной сферы, мест с массовым пребыванием людей, коммерческих объектов, оборудованных системами видеонаблюдения и подключенных к системе «Безопасный регион»</w:t>
            </w:r>
          </w:p>
        </w:tc>
        <w:tc>
          <w:tcPr>
            <w:tcW w:w="1417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Рейтинг-50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B6B" w:rsidRPr="002B6248" w:rsidRDefault="00137B6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4B027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4B027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137B6B" w:rsidRPr="002B6248" w:rsidRDefault="004B027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4B027B" w:rsidP="00D01FB8">
            <w:pPr>
              <w:rPr>
                <w:sz w:val="20"/>
                <w:szCs w:val="20"/>
              </w:rPr>
            </w:pPr>
            <w:r w:rsidRPr="002B6248">
              <w:rPr>
                <w:sz w:val="20"/>
                <w:szCs w:val="20"/>
              </w:rPr>
              <w:t>30</w:t>
            </w:r>
          </w:p>
        </w:tc>
        <w:tc>
          <w:tcPr>
            <w:tcW w:w="2552" w:type="dxa"/>
            <w:shd w:val="clear" w:color="auto" w:fill="auto"/>
          </w:tcPr>
          <w:p w:rsidR="00137B6B" w:rsidRPr="002B6248" w:rsidRDefault="00137B6B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sz w:val="20"/>
                <w:szCs w:val="20"/>
              </w:rPr>
            </w:pPr>
            <w:r w:rsidRPr="002B6248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4 </w:t>
            </w:r>
            <w:r w:rsidRPr="002B6248">
              <w:rPr>
                <w:rFonts w:ascii="Times New Roman" w:hAnsi="Times New Roman"/>
                <w:sz w:val="20"/>
                <w:szCs w:val="20"/>
              </w:rPr>
              <w:t xml:space="preserve"> Развертывание элементов системы «Безопасный регион» </w:t>
            </w:r>
          </w:p>
          <w:p w:rsidR="00137B6B" w:rsidRPr="002B6248" w:rsidRDefault="00137B6B" w:rsidP="00D01FB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37B6B" w:rsidRPr="002B6248" w:rsidTr="002B6248">
        <w:trPr>
          <w:trHeight w:val="3282"/>
        </w:trPr>
        <w:tc>
          <w:tcPr>
            <w:tcW w:w="852" w:type="dxa"/>
            <w:shd w:val="clear" w:color="auto" w:fill="auto"/>
            <w:vAlign w:val="center"/>
          </w:tcPr>
          <w:p w:rsidR="00137B6B" w:rsidRPr="002B6248" w:rsidRDefault="00137B6B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2B6248">
              <w:rPr>
                <w:rFonts w:ascii="Times New Roman" w:hAnsi="Times New Roman" w:cs="Times New Roman"/>
                <w:highlight w:val="yellow"/>
              </w:rPr>
              <w:t>1</w:t>
            </w:r>
            <w:r w:rsidRPr="002B62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137B6B" w:rsidRPr="002B6248" w:rsidRDefault="00137B6B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6248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  <w:p w:rsidR="00137B6B" w:rsidRPr="002B6248" w:rsidRDefault="00137B6B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6248">
              <w:rPr>
                <w:rFonts w:ascii="Times New Roman" w:hAnsi="Times New Roman"/>
                <w:sz w:val="20"/>
                <w:szCs w:val="20"/>
              </w:rPr>
              <w:t xml:space="preserve">Увеличение числа лиц (школьников, студентов), охваченных профилактическими медицинскими осмотрами с целью раннего выявления незаконного потребления наркотических средств </w:t>
            </w:r>
          </w:p>
        </w:tc>
        <w:tc>
          <w:tcPr>
            <w:tcW w:w="1417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Обращение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100</w:t>
            </w:r>
          </w:p>
          <w:p w:rsidR="00137B6B" w:rsidRPr="002B6248" w:rsidRDefault="00137B6B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(базовый)</w:t>
            </w:r>
          </w:p>
        </w:tc>
        <w:tc>
          <w:tcPr>
            <w:tcW w:w="1275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276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552" w:type="dxa"/>
            <w:shd w:val="clear" w:color="auto" w:fill="auto"/>
          </w:tcPr>
          <w:p w:rsidR="00137B6B" w:rsidRPr="002B6248" w:rsidRDefault="00137B6B" w:rsidP="00D01FB8">
            <w:pPr>
              <w:spacing w:line="240" w:lineRule="auto"/>
              <w:ind w:hanging="108"/>
              <w:rPr>
                <w:rFonts w:ascii="Times New Roman" w:hAnsi="Times New Roman"/>
                <w:sz w:val="20"/>
                <w:szCs w:val="20"/>
              </w:rPr>
            </w:pPr>
            <w:r w:rsidRPr="002B6248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5 </w:t>
            </w:r>
            <w:r w:rsidRPr="002B624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2B6248">
              <w:rPr>
                <w:sz w:val="20"/>
                <w:szCs w:val="20"/>
              </w:rPr>
              <w:t xml:space="preserve"> </w:t>
            </w:r>
            <w:r w:rsidRPr="002B62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Профилактика наркомании и токсикомании, проведение ежегодных медицинских осмотров школьников с целью раннего выявления незаконного потребления наркотических средств и психотропных веществ </w:t>
            </w:r>
          </w:p>
        </w:tc>
      </w:tr>
      <w:tr w:rsidR="00137B6B" w:rsidRPr="002B6248" w:rsidTr="002B6248">
        <w:tc>
          <w:tcPr>
            <w:tcW w:w="852" w:type="dxa"/>
            <w:shd w:val="clear" w:color="auto" w:fill="auto"/>
            <w:vAlign w:val="center"/>
          </w:tcPr>
          <w:p w:rsidR="00137B6B" w:rsidRPr="002B6248" w:rsidRDefault="00137B6B" w:rsidP="00D01FB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2B6248">
              <w:rPr>
                <w:rFonts w:ascii="Times New Roman" w:hAnsi="Times New Roman" w:cs="Times New Roman"/>
                <w:highlight w:val="yellow"/>
              </w:rPr>
              <w:t>1</w:t>
            </w:r>
            <w:r w:rsidRPr="002B62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137B6B" w:rsidRPr="002B6248" w:rsidRDefault="00137B6B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6248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  <w:p w:rsidR="00137B6B" w:rsidRPr="002B6248" w:rsidRDefault="00137B6B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6248">
              <w:rPr>
                <w:rFonts w:ascii="Times New Roman" w:hAnsi="Times New Roman"/>
                <w:sz w:val="20"/>
                <w:szCs w:val="20"/>
              </w:rPr>
              <w:t>Рост числа лиц, состоящих на диспансерном наблюдении с диагнозом «Употребление наркотиков с вредными последствиями»</w:t>
            </w:r>
          </w:p>
        </w:tc>
        <w:tc>
          <w:tcPr>
            <w:tcW w:w="1417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left="-108" w:right="-108" w:firstLine="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100</w:t>
            </w:r>
          </w:p>
          <w:p w:rsidR="00137B6B" w:rsidRPr="002B6248" w:rsidRDefault="00137B6B" w:rsidP="00D01FB8">
            <w:pPr>
              <w:pStyle w:val="ConsPlusNormal"/>
              <w:ind w:firstLine="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 xml:space="preserve">(базовый) </w:t>
            </w:r>
          </w:p>
        </w:tc>
        <w:tc>
          <w:tcPr>
            <w:tcW w:w="1275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276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134" w:type="dxa"/>
            <w:shd w:val="clear" w:color="auto" w:fill="auto"/>
          </w:tcPr>
          <w:p w:rsidR="00137B6B" w:rsidRPr="002B6248" w:rsidRDefault="00137B6B" w:rsidP="00D01FB8">
            <w:pPr>
              <w:pStyle w:val="ConsPlusNormal"/>
              <w:ind w:firstLine="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52" w:type="dxa"/>
            <w:shd w:val="clear" w:color="auto" w:fill="auto"/>
          </w:tcPr>
          <w:p w:rsidR="00137B6B" w:rsidRPr="002B6248" w:rsidRDefault="00710ED8" w:rsidP="00710ED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2B6248">
              <w:rPr>
                <w:rFonts w:ascii="Times New Roman" w:hAnsi="Times New Roman"/>
                <w:b/>
              </w:rPr>
              <w:t xml:space="preserve">Основное мероприятие 5 </w:t>
            </w:r>
            <w:r w:rsidRPr="002B6248">
              <w:rPr>
                <w:rFonts w:ascii="Times New Roman" w:hAnsi="Times New Roman"/>
              </w:rPr>
              <w:t xml:space="preserve">  </w:t>
            </w:r>
            <w:r w:rsidRPr="002B6248">
              <w:t xml:space="preserve"> </w:t>
            </w:r>
            <w:r w:rsidRPr="002B6248">
              <w:rPr>
                <w:rFonts w:ascii="Times New Roman" w:hAnsi="Times New Roman"/>
                <w:color w:val="000000"/>
              </w:rPr>
              <w:t>Профилактика наркомании и токсикомании</w:t>
            </w:r>
          </w:p>
        </w:tc>
      </w:tr>
    </w:tbl>
    <w:p w:rsidR="00C065D5" w:rsidRPr="00C06595" w:rsidRDefault="00C065D5" w:rsidP="001761E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595">
        <w:rPr>
          <w:rFonts w:ascii="Times New Roman" w:hAnsi="Times New Roman"/>
          <w:b/>
          <w:sz w:val="24"/>
          <w:szCs w:val="24"/>
        </w:rPr>
        <w:lastRenderedPageBreak/>
        <w:t>Методика расчета значений</w:t>
      </w:r>
      <w:r>
        <w:rPr>
          <w:rFonts w:ascii="Times New Roman" w:hAnsi="Times New Roman"/>
          <w:b/>
          <w:sz w:val="24"/>
          <w:szCs w:val="24"/>
        </w:rPr>
        <w:t>,</w:t>
      </w:r>
      <w:r w:rsidRPr="00C06595">
        <w:rPr>
          <w:rFonts w:ascii="Times New Roman" w:hAnsi="Times New Roman"/>
          <w:b/>
          <w:sz w:val="24"/>
          <w:szCs w:val="24"/>
        </w:rPr>
        <w:t xml:space="preserve"> планируемых результатов реализации </w:t>
      </w:r>
      <w:r w:rsidR="005C04A1">
        <w:rPr>
          <w:rFonts w:ascii="Times New Roman" w:hAnsi="Times New Roman"/>
          <w:b/>
          <w:sz w:val="24"/>
          <w:szCs w:val="24"/>
        </w:rPr>
        <w:t>под</w:t>
      </w:r>
      <w:r w:rsidRPr="00C06595">
        <w:rPr>
          <w:rFonts w:ascii="Times New Roman" w:hAnsi="Times New Roman"/>
          <w:b/>
          <w:sz w:val="24"/>
          <w:szCs w:val="24"/>
        </w:rPr>
        <w:t>программы</w:t>
      </w:r>
      <w:r w:rsidR="005C04A1">
        <w:rPr>
          <w:rFonts w:ascii="Times New Roman" w:hAnsi="Times New Roman"/>
          <w:b/>
          <w:sz w:val="24"/>
          <w:szCs w:val="24"/>
        </w:rPr>
        <w:t xml:space="preserve"> 1</w:t>
      </w:r>
    </w:p>
    <w:p w:rsidR="00C065D5" w:rsidRPr="00C06595" w:rsidRDefault="00C065D5" w:rsidP="00C065D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828"/>
        <w:gridCol w:w="1417"/>
        <w:gridCol w:w="3119"/>
        <w:gridCol w:w="6314"/>
      </w:tblGrid>
      <w:tr w:rsidR="00C065D5" w:rsidRPr="005E608A" w:rsidTr="00D01FB8">
        <w:tc>
          <w:tcPr>
            <w:tcW w:w="993" w:type="dxa"/>
            <w:shd w:val="clear" w:color="auto" w:fill="auto"/>
          </w:tcPr>
          <w:p w:rsidR="00C065D5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608A">
              <w:rPr>
                <w:rFonts w:ascii="Times New Roman" w:hAnsi="Times New Roman"/>
              </w:rPr>
              <w:t>№</w:t>
            </w:r>
          </w:p>
          <w:p w:rsidR="00C065D5" w:rsidRPr="00246D18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E608A">
              <w:rPr>
                <w:rFonts w:ascii="Times New Roman" w:hAnsi="Times New Roman"/>
              </w:rPr>
              <w:t>п</w:t>
            </w:r>
            <w:proofErr w:type="gramEnd"/>
            <w:r w:rsidRPr="005E608A">
              <w:rPr>
                <w:rFonts w:ascii="Times New Roman" w:hAnsi="Times New Roman"/>
              </w:rPr>
              <w:t>/п</w:t>
            </w:r>
          </w:p>
        </w:tc>
        <w:tc>
          <w:tcPr>
            <w:tcW w:w="3828" w:type="dxa"/>
            <w:shd w:val="clear" w:color="auto" w:fill="auto"/>
          </w:tcPr>
          <w:p w:rsidR="00C065D5" w:rsidRPr="005E608A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/>
              </w:rPr>
            </w:pPr>
          </w:p>
          <w:p w:rsidR="00C065D5" w:rsidRPr="005E608A" w:rsidRDefault="00C065D5" w:rsidP="00D01FB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E608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</w:tcPr>
          <w:p w:rsidR="00C065D5" w:rsidRPr="005E608A" w:rsidRDefault="00C065D5" w:rsidP="00D01FB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 w:rsidRPr="005E608A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119" w:type="dxa"/>
            <w:shd w:val="clear" w:color="auto" w:fill="auto"/>
          </w:tcPr>
          <w:p w:rsidR="00C065D5" w:rsidRPr="005E608A" w:rsidRDefault="00C065D5" w:rsidP="00D01FB8">
            <w:pPr>
              <w:pStyle w:val="ConsPlusNormal"/>
              <w:jc w:val="both"/>
              <w:outlineLvl w:val="1"/>
              <w:rPr>
                <w:rFonts w:ascii="Times New Roman" w:hAnsi="Times New Roman"/>
              </w:rPr>
            </w:pPr>
          </w:p>
          <w:p w:rsidR="00C065D5" w:rsidRPr="005E608A" w:rsidRDefault="00C065D5" w:rsidP="00D01FB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/>
              </w:rPr>
            </w:pPr>
            <w:r w:rsidRPr="005E608A">
              <w:rPr>
                <w:rFonts w:ascii="Times New Roman" w:hAnsi="Times New Roman"/>
              </w:rPr>
              <w:t>Источник данных</w:t>
            </w:r>
          </w:p>
          <w:p w:rsidR="00C065D5" w:rsidRPr="005E608A" w:rsidRDefault="00C065D5" w:rsidP="00D01FB8">
            <w:pPr>
              <w:pStyle w:val="ConsPlusNormal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6314" w:type="dxa"/>
            <w:shd w:val="clear" w:color="auto" w:fill="auto"/>
          </w:tcPr>
          <w:p w:rsidR="00C065D5" w:rsidRPr="005E608A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/>
              </w:rPr>
            </w:pPr>
          </w:p>
          <w:p w:rsidR="00C065D5" w:rsidRPr="005E608A" w:rsidRDefault="00C065D5" w:rsidP="00D01FB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/>
              </w:rPr>
            </w:pPr>
            <w:r w:rsidRPr="005E608A">
              <w:rPr>
                <w:rFonts w:ascii="Times New Roman" w:hAnsi="Times New Roman"/>
              </w:rPr>
              <w:t>Порядок расчета</w:t>
            </w:r>
          </w:p>
        </w:tc>
      </w:tr>
    </w:tbl>
    <w:p w:rsidR="00C065D5" w:rsidRPr="00D56357" w:rsidRDefault="00C065D5" w:rsidP="00C065D5">
      <w:pPr>
        <w:spacing w:after="0" w:line="24" w:lineRule="auto"/>
        <w:rPr>
          <w:sz w:val="2"/>
          <w:szCs w:val="2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3783"/>
        <w:gridCol w:w="1492"/>
        <w:gridCol w:w="3084"/>
        <w:gridCol w:w="6332"/>
      </w:tblGrid>
      <w:tr w:rsidR="00C065D5" w:rsidRPr="005E608A" w:rsidTr="00D01FB8">
        <w:trPr>
          <w:tblHeader/>
        </w:trPr>
        <w:tc>
          <w:tcPr>
            <w:tcW w:w="980" w:type="dxa"/>
            <w:shd w:val="clear" w:color="auto" w:fill="auto"/>
          </w:tcPr>
          <w:p w:rsidR="00C065D5" w:rsidRPr="005E608A" w:rsidRDefault="00C065D5" w:rsidP="00D01FB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/>
              </w:rPr>
            </w:pPr>
            <w:r w:rsidRPr="005E608A">
              <w:rPr>
                <w:rFonts w:ascii="Times New Roman" w:hAnsi="Times New Roman"/>
              </w:rPr>
              <w:t>1</w:t>
            </w:r>
          </w:p>
        </w:tc>
        <w:tc>
          <w:tcPr>
            <w:tcW w:w="3783" w:type="dxa"/>
            <w:shd w:val="clear" w:color="auto" w:fill="auto"/>
          </w:tcPr>
          <w:p w:rsidR="00C065D5" w:rsidRPr="005E608A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/>
              </w:rPr>
            </w:pPr>
            <w:r w:rsidRPr="005E608A">
              <w:rPr>
                <w:rFonts w:ascii="Times New Roman" w:hAnsi="Times New Roman"/>
              </w:rPr>
              <w:t>2</w:t>
            </w:r>
          </w:p>
        </w:tc>
        <w:tc>
          <w:tcPr>
            <w:tcW w:w="1492" w:type="dxa"/>
            <w:shd w:val="clear" w:color="auto" w:fill="auto"/>
          </w:tcPr>
          <w:p w:rsidR="00C065D5" w:rsidRPr="005E608A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/>
              </w:rPr>
            </w:pPr>
            <w:r w:rsidRPr="005E608A">
              <w:rPr>
                <w:rFonts w:ascii="Times New Roman" w:hAnsi="Times New Roman"/>
              </w:rPr>
              <w:t>3</w:t>
            </w:r>
          </w:p>
        </w:tc>
        <w:tc>
          <w:tcPr>
            <w:tcW w:w="3084" w:type="dxa"/>
            <w:shd w:val="clear" w:color="auto" w:fill="auto"/>
          </w:tcPr>
          <w:p w:rsidR="00C065D5" w:rsidRPr="005E608A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/>
              </w:rPr>
            </w:pPr>
            <w:r w:rsidRPr="005E608A">
              <w:rPr>
                <w:rFonts w:ascii="Times New Roman" w:hAnsi="Times New Roman"/>
              </w:rPr>
              <w:t>4</w:t>
            </w:r>
          </w:p>
        </w:tc>
        <w:tc>
          <w:tcPr>
            <w:tcW w:w="6332" w:type="dxa"/>
            <w:shd w:val="clear" w:color="auto" w:fill="auto"/>
          </w:tcPr>
          <w:p w:rsidR="00C065D5" w:rsidRPr="005E608A" w:rsidRDefault="00C065D5" w:rsidP="00D01FB8">
            <w:pPr>
              <w:pStyle w:val="ConsPlusNormal"/>
              <w:jc w:val="center"/>
              <w:outlineLvl w:val="1"/>
              <w:rPr>
                <w:rFonts w:ascii="Times New Roman" w:hAnsi="Times New Roman"/>
              </w:rPr>
            </w:pPr>
            <w:r w:rsidRPr="005E608A">
              <w:rPr>
                <w:rFonts w:ascii="Times New Roman" w:hAnsi="Times New Roman"/>
              </w:rPr>
              <w:t>5</w:t>
            </w:r>
          </w:p>
        </w:tc>
      </w:tr>
      <w:tr w:rsidR="00C065D5" w:rsidRPr="005E608A" w:rsidTr="00D01FB8">
        <w:trPr>
          <w:trHeight w:val="339"/>
        </w:trPr>
        <w:tc>
          <w:tcPr>
            <w:tcW w:w="980" w:type="dxa"/>
            <w:shd w:val="clear" w:color="auto" w:fill="auto"/>
          </w:tcPr>
          <w:p w:rsidR="00C065D5" w:rsidRPr="00FD1F41" w:rsidRDefault="00C065D5" w:rsidP="00D01FB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91" w:type="dxa"/>
            <w:gridSpan w:val="4"/>
            <w:shd w:val="clear" w:color="auto" w:fill="auto"/>
          </w:tcPr>
          <w:p w:rsidR="00C065D5" w:rsidRPr="00FD1F41" w:rsidRDefault="0033388D" w:rsidP="00D01FB8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hyperlink w:anchor="sub_11000" w:history="1">
              <w:r w:rsidR="00C065D5" w:rsidRPr="00FD1F41">
                <w:rPr>
                  <w:rFonts w:ascii="Times New Roman" w:hAnsi="Times New Roman" w:cs="Times New Roman"/>
                  <w:sz w:val="22"/>
                  <w:szCs w:val="22"/>
                </w:rPr>
                <w:t>Подпрограмма 1</w:t>
              </w:r>
            </w:hyperlink>
            <w:r w:rsidR="00C065D5" w:rsidRPr="00FD1F4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«Профилактика преступлений и иных правонарушений»</w:t>
            </w:r>
          </w:p>
        </w:tc>
      </w:tr>
      <w:tr w:rsidR="00C065D5" w:rsidRPr="005E608A" w:rsidTr="00D01FB8">
        <w:trPr>
          <w:cantSplit/>
          <w:trHeight w:val="4531"/>
        </w:trPr>
        <w:tc>
          <w:tcPr>
            <w:tcW w:w="980" w:type="dxa"/>
            <w:shd w:val="clear" w:color="auto" w:fill="auto"/>
          </w:tcPr>
          <w:p w:rsidR="00C065D5" w:rsidRPr="00FD1F41" w:rsidRDefault="00C065D5" w:rsidP="00D01FB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</w:tcBorders>
            <w:shd w:val="clear" w:color="auto" w:fill="auto"/>
          </w:tcPr>
          <w:p w:rsidR="00C065D5" w:rsidRPr="00FD1F41" w:rsidRDefault="00C065D5" w:rsidP="00D01FB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Снижение общего количества преступлений, совершенных на территории муниципального образования, не менее чем на 5 % ежегодно</w:t>
            </w:r>
          </w:p>
        </w:tc>
        <w:tc>
          <w:tcPr>
            <w:tcW w:w="1492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C065D5" w:rsidRDefault="00C065D5" w:rsidP="00D01FB8">
            <w:pPr>
              <w:pStyle w:val="ConsPlusNormal"/>
              <w:ind w:right="113" w:firstLine="34"/>
              <w:jc w:val="righ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:rsidR="00C065D5" w:rsidRPr="00FD1F41" w:rsidRDefault="00C065D5" w:rsidP="00D01FB8">
            <w:pPr>
              <w:pStyle w:val="ConsPlusNormal"/>
              <w:ind w:right="113" w:firstLine="32"/>
              <w:jc w:val="righ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преступлений</w:t>
            </w:r>
          </w:p>
        </w:tc>
        <w:tc>
          <w:tcPr>
            <w:tcW w:w="3084" w:type="dxa"/>
            <w:shd w:val="clear" w:color="auto" w:fill="auto"/>
          </w:tcPr>
          <w:p w:rsidR="00C065D5" w:rsidRPr="00FD1F41" w:rsidRDefault="00C065D5" w:rsidP="00D01FB8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1F41">
              <w:rPr>
                <w:rFonts w:ascii="Times New Roman" w:hAnsi="Times New Roman" w:cs="Times New Roman"/>
                <w:sz w:val="22"/>
                <w:szCs w:val="22"/>
              </w:rPr>
              <w:t xml:space="preserve">Статистический сборник «Состояние преступности в Московской области» информационного центра Главного управления МВД России по Московской области </w:t>
            </w:r>
          </w:p>
        </w:tc>
        <w:tc>
          <w:tcPr>
            <w:tcW w:w="6332" w:type="dxa"/>
            <w:shd w:val="clear" w:color="auto" w:fill="auto"/>
          </w:tcPr>
          <w:p w:rsidR="00C065D5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D1F41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:rsidR="00C065D5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065D5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Кптг</w:t>
            </w:r>
            <w:proofErr w:type="spellEnd"/>
            <w:r>
              <w:rPr>
                <w:rFonts w:ascii="Times New Roman" w:hAnsi="Times New Roman"/>
              </w:rPr>
              <w:t xml:space="preserve"> = </w:t>
            </w:r>
            <w:proofErr w:type="spellStart"/>
            <w:r>
              <w:rPr>
                <w:rFonts w:ascii="Times New Roman" w:hAnsi="Times New Roman"/>
              </w:rPr>
              <w:t>Кппг</w:t>
            </w:r>
            <w:proofErr w:type="spellEnd"/>
            <w:r w:rsidRPr="000F4AE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x</w:t>
            </w:r>
            <w:r w:rsidRPr="000F4AEB">
              <w:rPr>
                <w:rFonts w:ascii="Times New Roman" w:hAnsi="Times New Roman"/>
              </w:rPr>
              <w:t xml:space="preserve"> 0</w:t>
            </w:r>
            <w:r>
              <w:rPr>
                <w:rFonts w:ascii="Times New Roman" w:hAnsi="Times New Roman"/>
              </w:rPr>
              <w:t>,95</w:t>
            </w:r>
          </w:p>
          <w:p w:rsidR="00C065D5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065D5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где:</w:t>
            </w:r>
          </w:p>
          <w:p w:rsidR="00C065D5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065D5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Кптг</w:t>
            </w:r>
            <w:proofErr w:type="spellEnd"/>
            <w:r>
              <w:rPr>
                <w:rFonts w:ascii="Times New Roman" w:hAnsi="Times New Roman"/>
              </w:rPr>
              <w:t xml:space="preserve">  – кол-во преступлений текущего года;</w:t>
            </w:r>
          </w:p>
          <w:p w:rsidR="00C065D5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065D5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Кппг</w:t>
            </w:r>
            <w:proofErr w:type="spellEnd"/>
            <w:r>
              <w:rPr>
                <w:rFonts w:ascii="Times New Roman" w:hAnsi="Times New Roman"/>
              </w:rPr>
              <w:t xml:space="preserve">  – кол-во преступлений предыдущего года</w:t>
            </w:r>
          </w:p>
          <w:p w:rsidR="00C065D5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065D5" w:rsidRPr="00FD1F41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065D5" w:rsidRPr="005E608A" w:rsidTr="00D01FB8">
        <w:trPr>
          <w:trHeight w:val="2008"/>
        </w:trPr>
        <w:tc>
          <w:tcPr>
            <w:tcW w:w="980" w:type="dxa"/>
            <w:shd w:val="clear" w:color="auto" w:fill="auto"/>
          </w:tcPr>
          <w:p w:rsidR="00C065D5" w:rsidRDefault="00C065D5" w:rsidP="00D01FB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783" w:type="dxa"/>
            <w:tcBorders>
              <w:top w:val="single" w:sz="4" w:space="0" w:color="auto"/>
            </w:tcBorders>
            <w:shd w:val="clear" w:color="auto" w:fill="auto"/>
          </w:tcPr>
          <w:p w:rsidR="00C065D5" w:rsidRPr="00B71D72" w:rsidRDefault="00C065D5" w:rsidP="00D01FB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71D72">
              <w:rPr>
                <w:rFonts w:ascii="Times New Roman" w:hAnsi="Times New Roman" w:cs="Times New Roman"/>
                <w:sz w:val="22"/>
                <w:szCs w:val="22"/>
              </w:rPr>
              <w:t>Безопасный город. Безопасность проживания</w:t>
            </w:r>
          </w:p>
        </w:tc>
        <w:tc>
          <w:tcPr>
            <w:tcW w:w="1492" w:type="dxa"/>
            <w:tcBorders>
              <w:top w:val="single" w:sz="4" w:space="0" w:color="auto"/>
            </w:tcBorders>
            <w:shd w:val="clear" w:color="auto" w:fill="auto"/>
          </w:tcPr>
          <w:p w:rsidR="00C065D5" w:rsidRPr="00B71D72" w:rsidRDefault="00C065D5" w:rsidP="00D01FB8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71D72">
              <w:rPr>
                <w:rFonts w:ascii="Times New Roman" w:hAnsi="Times New Roman" w:cs="Times New Roman"/>
                <w:sz w:val="22"/>
                <w:szCs w:val="22"/>
              </w:rPr>
              <w:t>баллы</w:t>
            </w:r>
          </w:p>
        </w:tc>
        <w:tc>
          <w:tcPr>
            <w:tcW w:w="3084" w:type="dxa"/>
            <w:shd w:val="clear" w:color="auto" w:fill="auto"/>
          </w:tcPr>
          <w:p w:rsidR="00C065D5" w:rsidRPr="00B71D72" w:rsidRDefault="00C065D5" w:rsidP="00D01FB8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32" w:type="dxa"/>
            <w:shd w:val="clear" w:color="auto" w:fill="auto"/>
          </w:tcPr>
          <w:p w:rsidR="00C065D5" w:rsidRPr="00B71D72" w:rsidRDefault="00C065D5" w:rsidP="00D01FB8">
            <w:pPr>
              <w:ind w:left="51" w:firstLine="4"/>
              <w:rPr>
                <w:rFonts w:ascii="Times New Roman" w:hAnsi="Times New Roman"/>
              </w:rPr>
            </w:pPr>
            <w:r w:rsidRPr="00B71D72">
              <w:rPr>
                <w:rFonts w:ascii="Times New Roman" w:hAnsi="Times New Roman"/>
              </w:rPr>
              <w:t>Значение показателя «</w:t>
            </w:r>
            <w:r>
              <w:rPr>
                <w:rFonts w:ascii="Times New Roman" w:hAnsi="Times New Roman"/>
              </w:rPr>
              <w:t xml:space="preserve">Безопасный город. </w:t>
            </w:r>
            <w:r w:rsidRPr="00B71D72">
              <w:rPr>
                <w:rFonts w:ascii="Times New Roman" w:hAnsi="Times New Roman"/>
              </w:rPr>
              <w:t>Безопасность проживания» рассчитывается путем арифметического сложения баллов по каждому из следующих критериев. Чем выше полученная сумма, тем выше место муниципального образования в рейтинговой таблице.</w:t>
            </w:r>
          </w:p>
          <w:p w:rsidR="00C065D5" w:rsidRPr="00B71D72" w:rsidRDefault="00C065D5" w:rsidP="00D01FB8">
            <w:pPr>
              <w:rPr>
                <w:rFonts w:ascii="Times New Roman" w:hAnsi="Times New Roman"/>
              </w:rPr>
            </w:pPr>
            <w:r w:rsidRPr="00B71D72">
              <w:rPr>
                <w:rFonts w:ascii="Times New Roman" w:hAnsi="Times New Roman"/>
              </w:rPr>
              <w:t xml:space="preserve">БП = </w:t>
            </w:r>
            <w:r w:rsidRPr="00B71D72">
              <w:rPr>
                <w:rFonts w:ascii="Times New Roman" w:hAnsi="Times New Roman"/>
                <w:lang w:val="en-US"/>
              </w:rPr>
              <w:t>L</w:t>
            </w:r>
            <w:proofErr w:type="gramStart"/>
            <w:r w:rsidRPr="00B71D72">
              <w:rPr>
                <w:rFonts w:ascii="Times New Roman" w:hAnsi="Times New Roman"/>
              </w:rPr>
              <w:t>+ У</w:t>
            </w:r>
            <w:proofErr w:type="gramEnd"/>
            <w:r w:rsidRPr="00B71D72">
              <w:rPr>
                <w:rFonts w:ascii="Times New Roman" w:hAnsi="Times New Roman"/>
              </w:rPr>
              <w:t xml:space="preserve"> </w:t>
            </w:r>
            <w:proofErr w:type="spellStart"/>
            <w:r w:rsidRPr="00B71D72">
              <w:rPr>
                <w:rFonts w:ascii="Times New Roman" w:hAnsi="Times New Roman"/>
              </w:rPr>
              <w:t>упп</w:t>
            </w:r>
            <w:proofErr w:type="spellEnd"/>
            <w:r w:rsidRPr="00B71D72">
              <w:rPr>
                <w:rFonts w:ascii="Times New Roman" w:hAnsi="Times New Roman"/>
              </w:rPr>
              <w:t xml:space="preserve"> + К </w:t>
            </w:r>
            <w:proofErr w:type="spellStart"/>
            <w:r w:rsidRPr="00B71D72">
              <w:rPr>
                <w:rFonts w:ascii="Times New Roman" w:hAnsi="Times New Roman"/>
              </w:rPr>
              <w:t>друж</w:t>
            </w:r>
            <w:proofErr w:type="spellEnd"/>
          </w:p>
          <w:p w:rsidR="00C065D5" w:rsidRPr="00B71D72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65D5" w:rsidRPr="005E608A" w:rsidTr="00D01FB8">
        <w:trPr>
          <w:trHeight w:val="1583"/>
        </w:trPr>
        <w:tc>
          <w:tcPr>
            <w:tcW w:w="980" w:type="dxa"/>
            <w:shd w:val="clear" w:color="auto" w:fill="auto"/>
          </w:tcPr>
          <w:p w:rsidR="00C065D5" w:rsidRDefault="00C065D5" w:rsidP="00D01FB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783" w:type="dxa"/>
            <w:tcBorders>
              <w:top w:val="single" w:sz="4" w:space="0" w:color="auto"/>
            </w:tcBorders>
            <w:shd w:val="clear" w:color="auto" w:fill="auto"/>
          </w:tcPr>
          <w:p w:rsidR="00C065D5" w:rsidRPr="00B71D72" w:rsidRDefault="00C065D5" w:rsidP="00D01FB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71D72">
              <w:rPr>
                <w:rFonts w:ascii="Times New Roman" w:hAnsi="Times New Roman" w:cs="Times New Roman"/>
                <w:sz w:val="22"/>
                <w:szCs w:val="22"/>
              </w:rPr>
              <w:t>Уровень обеспеченности помещениями для работы участковых уполномоченных полиции в муниципальных образованиях Московской области</w:t>
            </w:r>
          </w:p>
        </w:tc>
        <w:tc>
          <w:tcPr>
            <w:tcW w:w="1492" w:type="dxa"/>
            <w:tcBorders>
              <w:top w:val="single" w:sz="4" w:space="0" w:color="auto"/>
            </w:tcBorders>
            <w:shd w:val="clear" w:color="auto" w:fill="auto"/>
          </w:tcPr>
          <w:p w:rsidR="00C065D5" w:rsidRPr="00B71D72" w:rsidRDefault="00C065D5" w:rsidP="00D01FB8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71D72">
              <w:rPr>
                <w:rFonts w:ascii="Times New Roman" w:hAnsi="Times New Roman" w:cs="Times New Roman"/>
                <w:sz w:val="22"/>
                <w:szCs w:val="22"/>
              </w:rPr>
              <w:t>кв. метр</w:t>
            </w:r>
          </w:p>
        </w:tc>
        <w:tc>
          <w:tcPr>
            <w:tcW w:w="3084" w:type="dxa"/>
            <w:shd w:val="clear" w:color="auto" w:fill="auto"/>
          </w:tcPr>
          <w:p w:rsidR="00C065D5" w:rsidRPr="00B71D72" w:rsidRDefault="00C065D5" w:rsidP="00D01FB8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32" w:type="dxa"/>
            <w:shd w:val="clear" w:color="auto" w:fill="auto"/>
          </w:tcPr>
          <w:p w:rsidR="00C065D5" w:rsidRPr="00B71D72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Cs w:val="28"/>
                  </w:rPr>
                  <m:t>У упп=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  <w:lang w:val="en-US"/>
                      </w:rPr>
                      <m:t>S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Cs w:val="28"/>
                      </w:rPr>
                      <m:t xml:space="preserve"> упп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Cs w:val="28"/>
                      </w:rPr>
                      <m:t>К у</m:t>
                    </m:r>
                    <m:r>
                      <w:rPr>
                        <w:rFonts w:ascii="Cambria Math" w:eastAsiaTheme="minorEastAsia" w:hAnsi="Cambria Math"/>
                        <w:szCs w:val="28"/>
                      </w:rPr>
                      <m:t>у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Cs w:val="28"/>
                      </w:rPr>
                      <m:t>п</m:t>
                    </m:r>
                  </m:den>
                </m:f>
              </m:oMath>
            </m:oMathPara>
          </w:p>
          <w:p w:rsidR="00C065D5" w:rsidRPr="00B71D72" w:rsidRDefault="00C065D5" w:rsidP="00D01FB8">
            <w:pPr>
              <w:spacing w:line="240" w:lineRule="auto"/>
              <w:ind w:firstLine="55"/>
              <w:rPr>
                <w:rFonts w:ascii="Times New Roman" w:hAnsi="Times New Roman"/>
                <w:szCs w:val="28"/>
              </w:rPr>
            </w:pPr>
            <w:r w:rsidRPr="00B71D72">
              <w:rPr>
                <w:rFonts w:ascii="Times New Roman" w:hAnsi="Times New Roman"/>
                <w:szCs w:val="28"/>
              </w:rPr>
              <w:t>Где:</w:t>
            </w:r>
          </w:p>
          <w:p w:rsidR="00C065D5" w:rsidRPr="00B71D72" w:rsidRDefault="00C065D5" w:rsidP="00D01FB8">
            <w:pPr>
              <w:spacing w:line="240" w:lineRule="auto"/>
              <w:ind w:left="51" w:firstLine="4"/>
              <w:rPr>
                <w:rFonts w:ascii="Times New Roman" w:hAnsi="Times New Roman"/>
                <w:szCs w:val="28"/>
              </w:rPr>
            </w:pPr>
            <w:r w:rsidRPr="00B71D72">
              <w:rPr>
                <w:rFonts w:ascii="Times New Roman" w:hAnsi="Times New Roman"/>
                <w:szCs w:val="28"/>
              </w:rPr>
              <w:t xml:space="preserve">У </w:t>
            </w:r>
            <w:proofErr w:type="spellStart"/>
            <w:r w:rsidRPr="00B71D72">
              <w:rPr>
                <w:rFonts w:ascii="Times New Roman" w:hAnsi="Times New Roman"/>
                <w:szCs w:val="28"/>
              </w:rPr>
              <w:t>упп</w:t>
            </w:r>
            <w:proofErr w:type="spellEnd"/>
            <w:r w:rsidRPr="00B71D72">
              <w:rPr>
                <w:rFonts w:ascii="Times New Roman" w:hAnsi="Times New Roman"/>
                <w:szCs w:val="28"/>
              </w:rPr>
              <w:t xml:space="preserve"> - уровень обеспеченности помещениями для работы участковых уполномоченных полиции в муниципальных </w:t>
            </w:r>
            <w:r w:rsidRPr="00B71D72">
              <w:rPr>
                <w:rFonts w:ascii="Times New Roman" w:hAnsi="Times New Roman"/>
                <w:szCs w:val="28"/>
              </w:rPr>
              <w:lastRenderedPageBreak/>
              <w:t>образованиях Московской области, кв. м;</w:t>
            </w:r>
          </w:p>
          <w:p w:rsidR="00C065D5" w:rsidRPr="00B71D72" w:rsidRDefault="00C065D5" w:rsidP="00D01FB8">
            <w:pPr>
              <w:spacing w:line="240" w:lineRule="auto"/>
              <w:ind w:left="51" w:firstLine="4"/>
              <w:rPr>
                <w:rFonts w:ascii="Times New Roman" w:hAnsi="Times New Roman"/>
                <w:szCs w:val="28"/>
              </w:rPr>
            </w:pPr>
            <w:r w:rsidRPr="00B71D72">
              <w:rPr>
                <w:rFonts w:ascii="Times New Roman" w:hAnsi="Times New Roman"/>
                <w:szCs w:val="28"/>
                <w:lang w:val="en-US"/>
              </w:rPr>
              <w:t>S</w:t>
            </w:r>
            <w:r w:rsidRPr="00B71D72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B71D72">
              <w:rPr>
                <w:rFonts w:ascii="Times New Roman" w:hAnsi="Times New Roman"/>
                <w:szCs w:val="28"/>
              </w:rPr>
              <w:t>упп</w:t>
            </w:r>
            <w:proofErr w:type="spellEnd"/>
            <w:r w:rsidRPr="00B71D72">
              <w:rPr>
                <w:rFonts w:ascii="Times New Roman" w:hAnsi="Times New Roman"/>
                <w:szCs w:val="28"/>
              </w:rPr>
              <w:t xml:space="preserve"> – площадь помещений, предоставленных органами местного самоуправления для работы участковых уполномоченных полиции </w:t>
            </w:r>
            <w:r w:rsidRPr="00B71D72">
              <w:rPr>
                <w:rFonts w:ascii="Times New Roman" w:hAnsi="Times New Roman"/>
                <w:szCs w:val="28"/>
              </w:rPr>
              <w:br/>
              <w:t xml:space="preserve">в муниципальном образовании, кв. </w:t>
            </w:r>
            <w:proofErr w:type="gramStart"/>
            <w:r w:rsidRPr="00B71D72">
              <w:rPr>
                <w:rFonts w:ascii="Times New Roman" w:hAnsi="Times New Roman"/>
                <w:szCs w:val="28"/>
              </w:rPr>
              <w:t>м</w:t>
            </w:r>
            <w:proofErr w:type="gramEnd"/>
            <w:r w:rsidRPr="00B71D72">
              <w:rPr>
                <w:rFonts w:ascii="Times New Roman" w:hAnsi="Times New Roman"/>
                <w:szCs w:val="28"/>
              </w:rPr>
              <w:t>;</w:t>
            </w:r>
          </w:p>
          <w:p w:rsidR="00C065D5" w:rsidRPr="00B71D72" w:rsidRDefault="00C065D5" w:rsidP="00D01FB8">
            <w:pPr>
              <w:spacing w:line="240" w:lineRule="auto"/>
              <w:ind w:left="51" w:firstLine="4"/>
              <w:rPr>
                <w:rFonts w:ascii="Times New Roman" w:hAnsi="Times New Roman"/>
                <w:szCs w:val="28"/>
              </w:rPr>
            </w:pPr>
            <w:r w:rsidRPr="00B71D72">
              <w:rPr>
                <w:rFonts w:ascii="Times New Roman" w:hAnsi="Times New Roman"/>
                <w:szCs w:val="28"/>
              </w:rPr>
              <w:t xml:space="preserve">К </w:t>
            </w:r>
            <w:proofErr w:type="spellStart"/>
            <w:r w:rsidRPr="00B71D72">
              <w:rPr>
                <w:rFonts w:ascii="Times New Roman" w:hAnsi="Times New Roman"/>
                <w:szCs w:val="28"/>
              </w:rPr>
              <w:t>ууп</w:t>
            </w:r>
            <w:proofErr w:type="spellEnd"/>
            <w:r w:rsidRPr="00B71D72">
              <w:rPr>
                <w:rFonts w:ascii="Times New Roman" w:hAnsi="Times New Roman"/>
                <w:szCs w:val="28"/>
              </w:rPr>
              <w:t xml:space="preserve"> – штатная численность участковых уполномоченных полиции </w:t>
            </w:r>
            <w:r w:rsidRPr="00B71D72">
              <w:rPr>
                <w:rFonts w:ascii="Times New Roman" w:hAnsi="Times New Roman"/>
                <w:szCs w:val="28"/>
              </w:rPr>
              <w:br/>
              <w:t>в муниципальном образовании на конец отчетного периода, человек;</w:t>
            </w:r>
          </w:p>
          <w:p w:rsidR="00C065D5" w:rsidRPr="00B71D72" w:rsidRDefault="00C065D5" w:rsidP="00D01FB8">
            <w:pPr>
              <w:spacing w:line="240" w:lineRule="auto"/>
              <w:ind w:left="51" w:firstLine="4"/>
              <w:rPr>
                <w:rFonts w:ascii="Times New Roman" w:hAnsi="Times New Roman"/>
                <w:szCs w:val="28"/>
              </w:rPr>
            </w:pPr>
            <w:r w:rsidRPr="00B71D72">
              <w:rPr>
                <w:rFonts w:ascii="Times New Roman" w:hAnsi="Times New Roman"/>
                <w:szCs w:val="28"/>
              </w:rPr>
              <w:t>Источники информации: данные Главного управления МВД России по Московской области и органов местного самоуправления.</w:t>
            </w:r>
          </w:p>
          <w:p w:rsidR="00C065D5" w:rsidRPr="00B71D72" w:rsidRDefault="00C065D5" w:rsidP="00D01FB8">
            <w:pPr>
              <w:spacing w:line="240" w:lineRule="auto"/>
              <w:ind w:left="51" w:firstLine="4"/>
              <w:rPr>
                <w:rFonts w:ascii="Times New Roman" w:hAnsi="Times New Roman"/>
                <w:szCs w:val="28"/>
              </w:rPr>
            </w:pPr>
            <w:r w:rsidRPr="00B71D72">
              <w:rPr>
                <w:rFonts w:ascii="Times New Roman" w:hAnsi="Times New Roman"/>
                <w:szCs w:val="28"/>
              </w:rPr>
              <w:t xml:space="preserve">Оценка показателя </w:t>
            </w:r>
            <w:proofErr w:type="spellStart"/>
            <w:r w:rsidRPr="00B71D72">
              <w:rPr>
                <w:rFonts w:ascii="Times New Roman" w:hAnsi="Times New Roman"/>
                <w:szCs w:val="28"/>
              </w:rPr>
              <w:t>Уупп</w:t>
            </w:r>
            <w:proofErr w:type="spellEnd"/>
            <w:r w:rsidRPr="00B71D72">
              <w:rPr>
                <w:rFonts w:ascii="Times New Roman" w:hAnsi="Times New Roman"/>
                <w:szCs w:val="28"/>
              </w:rPr>
              <w:t>: чем больше площадь помещения на одного участкового уполномоченного полиции, тем выше рейтинг муниципального образования.</w:t>
            </w:r>
          </w:p>
          <w:p w:rsidR="00C065D5" w:rsidRPr="00B71D72" w:rsidRDefault="00C065D5" w:rsidP="00D01FB8">
            <w:pPr>
              <w:spacing w:line="240" w:lineRule="auto"/>
              <w:ind w:left="51" w:firstLine="4"/>
              <w:rPr>
                <w:rFonts w:ascii="Times New Roman" w:hAnsi="Times New Roman"/>
              </w:rPr>
            </w:pPr>
            <w:r w:rsidRPr="00B71D72">
              <w:rPr>
                <w:rFonts w:ascii="Times New Roman" w:hAnsi="Times New Roman"/>
              </w:rPr>
              <w:t>При показателе 20 кв. м и выше муниципальному образованию присваивается 35 баллов;</w:t>
            </w:r>
          </w:p>
          <w:p w:rsidR="00C065D5" w:rsidRPr="00B71D72" w:rsidRDefault="00C065D5" w:rsidP="00D01FB8">
            <w:pPr>
              <w:spacing w:line="240" w:lineRule="auto"/>
              <w:ind w:left="51" w:firstLine="4"/>
              <w:rPr>
                <w:rFonts w:ascii="Times New Roman" w:hAnsi="Times New Roman"/>
              </w:rPr>
            </w:pPr>
            <w:r w:rsidRPr="00B71D72">
              <w:rPr>
                <w:rFonts w:ascii="Times New Roman" w:hAnsi="Times New Roman"/>
              </w:rPr>
              <w:t>от 15,0 до 19,9 – 25 баллов;</w:t>
            </w:r>
          </w:p>
          <w:p w:rsidR="00C065D5" w:rsidRPr="00B71D72" w:rsidRDefault="00C065D5" w:rsidP="00D01FB8">
            <w:pPr>
              <w:spacing w:line="240" w:lineRule="auto"/>
              <w:ind w:left="51" w:firstLine="4"/>
              <w:rPr>
                <w:rFonts w:ascii="Times New Roman" w:hAnsi="Times New Roman"/>
              </w:rPr>
            </w:pPr>
            <w:r w:rsidRPr="00B71D72">
              <w:rPr>
                <w:rFonts w:ascii="Times New Roman" w:hAnsi="Times New Roman"/>
              </w:rPr>
              <w:t>от 10,0 до 14,9 – 15 баллов;</w:t>
            </w:r>
          </w:p>
          <w:p w:rsidR="00C065D5" w:rsidRPr="00B71D72" w:rsidRDefault="00C065D5" w:rsidP="00D01FB8">
            <w:pPr>
              <w:spacing w:line="240" w:lineRule="auto"/>
              <w:ind w:left="51" w:firstLine="4"/>
              <w:rPr>
                <w:rFonts w:ascii="Times New Roman" w:hAnsi="Times New Roman"/>
              </w:rPr>
            </w:pPr>
            <w:r w:rsidRPr="00B71D72">
              <w:rPr>
                <w:rFonts w:ascii="Times New Roman" w:hAnsi="Times New Roman"/>
              </w:rPr>
              <w:t>от 5,0 до 9,9 – 5 баллов;</w:t>
            </w:r>
          </w:p>
          <w:p w:rsidR="00C065D5" w:rsidRPr="00B71D72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firstLine="4"/>
              <w:rPr>
                <w:rFonts w:ascii="Times New Roman" w:hAnsi="Times New Roman"/>
              </w:rPr>
            </w:pPr>
            <w:r w:rsidRPr="00B71D72">
              <w:rPr>
                <w:rFonts w:ascii="Times New Roman" w:hAnsi="Times New Roman"/>
              </w:rPr>
              <w:t>менее 5,0 – 0 баллов</w:t>
            </w:r>
          </w:p>
        </w:tc>
      </w:tr>
      <w:tr w:rsidR="00C065D5" w:rsidRPr="005E608A" w:rsidTr="00D01FB8">
        <w:trPr>
          <w:cantSplit/>
          <w:trHeight w:val="4531"/>
        </w:trPr>
        <w:tc>
          <w:tcPr>
            <w:tcW w:w="980" w:type="dxa"/>
            <w:shd w:val="clear" w:color="auto" w:fill="auto"/>
          </w:tcPr>
          <w:p w:rsidR="00C065D5" w:rsidRDefault="00C065D5" w:rsidP="00D01FB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3783" w:type="dxa"/>
            <w:tcBorders>
              <w:top w:val="single" w:sz="4" w:space="0" w:color="auto"/>
            </w:tcBorders>
            <w:shd w:val="clear" w:color="auto" w:fill="auto"/>
          </w:tcPr>
          <w:p w:rsidR="00C065D5" w:rsidRPr="004B66C8" w:rsidRDefault="00C065D5" w:rsidP="00D01FB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B66C8">
              <w:rPr>
                <w:rFonts w:ascii="Times New Roman" w:hAnsi="Times New Roman" w:cs="Times New Roman"/>
                <w:sz w:val="22"/>
                <w:szCs w:val="22"/>
              </w:rPr>
              <w:t>Количество народных дружинников на 10 тысяч населения</w:t>
            </w:r>
          </w:p>
        </w:tc>
        <w:tc>
          <w:tcPr>
            <w:tcW w:w="1492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C065D5" w:rsidRDefault="00C065D5" w:rsidP="00D01FB8">
            <w:pPr>
              <w:pStyle w:val="ConsPlusNormal"/>
              <w:ind w:right="113" w:firstLine="32"/>
              <w:jc w:val="righ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B66C8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:rsidR="00C065D5" w:rsidRDefault="00C065D5" w:rsidP="00D01FB8">
            <w:pPr>
              <w:pStyle w:val="ConsPlusNormal"/>
              <w:ind w:right="113" w:firstLine="32"/>
              <w:jc w:val="righ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B66C8">
              <w:rPr>
                <w:rFonts w:ascii="Times New Roman" w:hAnsi="Times New Roman" w:cs="Times New Roman"/>
                <w:sz w:val="22"/>
                <w:szCs w:val="22"/>
              </w:rPr>
              <w:t xml:space="preserve"> народных дружинников</w:t>
            </w:r>
          </w:p>
          <w:p w:rsidR="00C065D5" w:rsidRPr="004B66C8" w:rsidRDefault="00C065D5" w:rsidP="00D01FB8">
            <w:pPr>
              <w:pStyle w:val="ConsPlusNormal"/>
              <w:ind w:right="113" w:firstLine="32"/>
              <w:jc w:val="righ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10 тысяч населения</w:t>
            </w:r>
          </w:p>
        </w:tc>
        <w:tc>
          <w:tcPr>
            <w:tcW w:w="3084" w:type="dxa"/>
            <w:shd w:val="clear" w:color="auto" w:fill="auto"/>
          </w:tcPr>
          <w:p w:rsidR="00C065D5" w:rsidRPr="004B66C8" w:rsidRDefault="00C065D5" w:rsidP="00D01FB8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32" w:type="dxa"/>
            <w:shd w:val="clear" w:color="auto" w:fill="auto"/>
          </w:tcPr>
          <w:p w:rsidR="00C065D5" w:rsidRPr="00436146" w:rsidRDefault="00C065D5" w:rsidP="00D01FB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4B66C8">
              <w:rPr>
                <w:rFonts w:ascii="Times New Roman" w:hAnsi="Times New Roman"/>
                <w:szCs w:val="28"/>
              </w:rPr>
              <w:t>Где</w:t>
            </w:r>
            <w:r w:rsidRPr="00436146">
              <w:rPr>
                <w:rFonts w:ascii="Times New Roman" w:hAnsi="Times New Roman"/>
                <w:sz w:val="32"/>
                <w:szCs w:val="32"/>
              </w:rPr>
              <w:t>:</w:t>
            </w:r>
            <w:r w:rsidR="00436146" w:rsidRPr="00436146">
              <w:rPr>
                <w:rFonts w:ascii="Times New Roman" w:hAnsi="Times New Roman"/>
                <w:sz w:val="32"/>
                <w:szCs w:val="32"/>
              </w:rPr>
              <w:t xml:space="preserve">                   </w:t>
            </w:r>
            <w:r w:rsidR="00436146" w:rsidRPr="00436146">
              <w:rPr>
                <w:sz w:val="32"/>
                <w:szCs w:val="32"/>
              </w:rPr>
              <w:t xml:space="preserve">К </w:t>
            </w:r>
            <w:proofErr w:type="spellStart"/>
            <w:r w:rsidR="00436146" w:rsidRPr="00436146">
              <w:rPr>
                <w:sz w:val="32"/>
                <w:szCs w:val="32"/>
              </w:rPr>
              <w:t>друж</w:t>
            </w:r>
            <w:proofErr w:type="spellEnd"/>
            <w:r w:rsidR="00436146" w:rsidRPr="00436146">
              <w:rPr>
                <w:b/>
                <w:sz w:val="32"/>
                <w:szCs w:val="32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Ч друж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Ч населения</m:t>
                  </m:r>
                </m:den>
              </m:f>
              <m:r>
                <w:rPr>
                  <w:rFonts w:ascii="Cambria Math" w:eastAsiaTheme="minorEastAsia" w:hAnsi="Cambria Math"/>
                  <w:sz w:val="32"/>
                  <w:szCs w:val="32"/>
                </w:rPr>
                <m:t>х 10000</m:t>
              </m:r>
            </m:oMath>
          </w:p>
          <w:p w:rsidR="00C065D5" w:rsidRPr="004B66C8" w:rsidRDefault="00C065D5" w:rsidP="00D01FB8">
            <w:pPr>
              <w:ind w:left="51"/>
              <w:jc w:val="both"/>
              <w:rPr>
                <w:rFonts w:ascii="Times New Roman" w:hAnsi="Times New Roman"/>
                <w:szCs w:val="28"/>
              </w:rPr>
            </w:pPr>
            <w:r w:rsidRPr="004B66C8">
              <w:rPr>
                <w:rFonts w:ascii="Times New Roman" w:hAnsi="Times New Roman"/>
                <w:szCs w:val="28"/>
              </w:rPr>
              <w:t xml:space="preserve">К </w:t>
            </w:r>
            <w:proofErr w:type="spellStart"/>
            <w:r w:rsidRPr="004B66C8">
              <w:rPr>
                <w:rFonts w:ascii="Times New Roman" w:hAnsi="Times New Roman"/>
                <w:szCs w:val="28"/>
              </w:rPr>
              <w:t>друж</w:t>
            </w:r>
            <w:proofErr w:type="spellEnd"/>
            <w:r w:rsidRPr="004B66C8">
              <w:rPr>
                <w:rFonts w:ascii="Times New Roman" w:hAnsi="Times New Roman"/>
                <w:szCs w:val="28"/>
              </w:rPr>
              <w:t xml:space="preserve"> – количество дружинников на 10 тысяч населения в муниципальном образовании.</w:t>
            </w:r>
          </w:p>
          <w:p w:rsidR="00C065D5" w:rsidRPr="004B66C8" w:rsidRDefault="00C065D5" w:rsidP="00D01FB8">
            <w:pPr>
              <w:ind w:left="51"/>
              <w:jc w:val="both"/>
              <w:rPr>
                <w:rFonts w:ascii="Times New Roman" w:hAnsi="Times New Roman"/>
                <w:szCs w:val="28"/>
              </w:rPr>
            </w:pPr>
            <w:r w:rsidRPr="004B66C8">
              <w:rPr>
                <w:rFonts w:ascii="Times New Roman" w:hAnsi="Times New Roman"/>
                <w:szCs w:val="28"/>
              </w:rPr>
              <w:t xml:space="preserve">Ч </w:t>
            </w:r>
            <w:proofErr w:type="spellStart"/>
            <w:r w:rsidRPr="004B66C8">
              <w:rPr>
                <w:rFonts w:ascii="Times New Roman" w:hAnsi="Times New Roman"/>
                <w:szCs w:val="28"/>
              </w:rPr>
              <w:t>друж</w:t>
            </w:r>
            <w:proofErr w:type="spellEnd"/>
            <w:r w:rsidRPr="004B66C8">
              <w:rPr>
                <w:rFonts w:ascii="Times New Roman" w:hAnsi="Times New Roman"/>
                <w:szCs w:val="28"/>
              </w:rPr>
              <w:t xml:space="preserve"> – число дружинников, являющихся членами народных дружин, внесенных в региональный реестр народных дружин и объединений правоохранительной направленности, застрахованных на период их участия </w:t>
            </w:r>
            <w:r w:rsidRPr="004B66C8">
              <w:rPr>
                <w:rFonts w:ascii="Times New Roman" w:hAnsi="Times New Roman"/>
                <w:szCs w:val="28"/>
              </w:rPr>
              <w:br/>
              <w:t>в мероприятиях по охране общественного порядка.</w:t>
            </w:r>
          </w:p>
          <w:p w:rsidR="00C065D5" w:rsidRPr="004B66C8" w:rsidRDefault="00C065D5" w:rsidP="00D01FB8">
            <w:pPr>
              <w:ind w:left="51"/>
              <w:jc w:val="both"/>
              <w:rPr>
                <w:rFonts w:ascii="Times New Roman" w:hAnsi="Times New Roman"/>
                <w:szCs w:val="28"/>
              </w:rPr>
            </w:pPr>
            <w:r w:rsidRPr="004B66C8">
              <w:rPr>
                <w:rFonts w:ascii="Times New Roman" w:hAnsi="Times New Roman"/>
                <w:szCs w:val="28"/>
              </w:rPr>
              <w:t xml:space="preserve">Ч населения – численность населения в муниципальном образовании на конец отчетного периода. </w:t>
            </w:r>
          </w:p>
          <w:p w:rsidR="00C065D5" w:rsidRPr="004B66C8" w:rsidRDefault="00C065D5" w:rsidP="00D01FB8">
            <w:pPr>
              <w:ind w:left="51"/>
              <w:jc w:val="both"/>
              <w:rPr>
                <w:rFonts w:ascii="Times New Roman" w:hAnsi="Times New Roman"/>
              </w:rPr>
            </w:pPr>
            <w:r w:rsidRPr="004B66C8">
              <w:rPr>
                <w:rFonts w:ascii="Times New Roman" w:hAnsi="Times New Roman"/>
              </w:rPr>
              <w:t>Источник информации: данные Главного управления региональной безопасности Московской области.</w:t>
            </w:r>
          </w:p>
          <w:p w:rsidR="00C065D5" w:rsidRPr="004B66C8" w:rsidRDefault="00C065D5" w:rsidP="00D01FB8">
            <w:pPr>
              <w:ind w:left="51"/>
              <w:jc w:val="both"/>
              <w:rPr>
                <w:rFonts w:ascii="Times New Roman" w:hAnsi="Times New Roman"/>
              </w:rPr>
            </w:pPr>
            <w:r w:rsidRPr="004B66C8">
              <w:rPr>
                <w:rFonts w:ascii="Times New Roman" w:hAnsi="Times New Roman"/>
              </w:rPr>
              <w:t>Оценка показателя</w:t>
            </w:r>
            <w:proofErr w:type="gramStart"/>
            <w:r w:rsidRPr="004B66C8">
              <w:rPr>
                <w:rFonts w:ascii="Times New Roman" w:hAnsi="Times New Roman"/>
              </w:rPr>
              <w:t xml:space="preserve"> К</w:t>
            </w:r>
            <w:proofErr w:type="gramEnd"/>
            <w:r w:rsidRPr="004B66C8">
              <w:rPr>
                <w:rFonts w:ascii="Times New Roman" w:hAnsi="Times New Roman"/>
              </w:rPr>
              <w:t xml:space="preserve"> </w:t>
            </w:r>
            <w:proofErr w:type="spellStart"/>
            <w:r w:rsidRPr="004B66C8">
              <w:rPr>
                <w:rFonts w:ascii="Times New Roman" w:hAnsi="Times New Roman"/>
              </w:rPr>
              <w:t>друж</w:t>
            </w:r>
            <w:proofErr w:type="spellEnd"/>
            <w:r w:rsidRPr="004B66C8">
              <w:rPr>
                <w:rFonts w:ascii="Times New Roman" w:hAnsi="Times New Roman"/>
              </w:rPr>
              <w:t>: чем больше количество народных дружинников, тем выше рейтинг муниципального образования.</w:t>
            </w:r>
          </w:p>
          <w:p w:rsidR="00C065D5" w:rsidRPr="004B66C8" w:rsidRDefault="00C065D5" w:rsidP="00D01FB8">
            <w:pPr>
              <w:ind w:left="51"/>
              <w:jc w:val="both"/>
              <w:rPr>
                <w:rFonts w:ascii="Times New Roman" w:hAnsi="Times New Roman"/>
              </w:rPr>
            </w:pPr>
            <w:r w:rsidRPr="004B66C8">
              <w:rPr>
                <w:rFonts w:ascii="Times New Roman" w:hAnsi="Times New Roman"/>
              </w:rPr>
              <w:t>При показателе выше 10,0 на 10 тысяч населения муниципальному образованию присваивается 15 баллов;</w:t>
            </w:r>
          </w:p>
          <w:p w:rsidR="00C065D5" w:rsidRPr="004B66C8" w:rsidRDefault="00C065D5" w:rsidP="00D01FB8">
            <w:pPr>
              <w:ind w:left="51"/>
              <w:jc w:val="both"/>
              <w:rPr>
                <w:rFonts w:ascii="Times New Roman" w:hAnsi="Times New Roman"/>
              </w:rPr>
            </w:pPr>
            <w:r w:rsidRPr="004B66C8">
              <w:rPr>
                <w:rFonts w:ascii="Times New Roman" w:hAnsi="Times New Roman"/>
              </w:rPr>
              <w:t>от 5,0 до 9,9 – 7 баллов;</w:t>
            </w:r>
          </w:p>
          <w:p w:rsidR="00C065D5" w:rsidRPr="004B66C8" w:rsidRDefault="00C065D5" w:rsidP="00D01FB8">
            <w:pPr>
              <w:ind w:left="51"/>
              <w:jc w:val="both"/>
              <w:rPr>
                <w:rFonts w:ascii="Times New Roman" w:hAnsi="Times New Roman"/>
              </w:rPr>
            </w:pPr>
            <w:r w:rsidRPr="004B66C8">
              <w:rPr>
                <w:rFonts w:ascii="Times New Roman" w:hAnsi="Times New Roman"/>
              </w:rPr>
              <w:t>от 2,0 до 4,9 – 5 баллов;</w:t>
            </w:r>
          </w:p>
          <w:p w:rsidR="00C065D5" w:rsidRPr="004B66C8" w:rsidRDefault="00C065D5" w:rsidP="00D01FB8">
            <w:pPr>
              <w:ind w:left="51"/>
              <w:jc w:val="both"/>
              <w:rPr>
                <w:rFonts w:ascii="Times New Roman" w:hAnsi="Times New Roman"/>
              </w:rPr>
            </w:pPr>
            <w:r w:rsidRPr="004B66C8">
              <w:rPr>
                <w:rFonts w:ascii="Times New Roman" w:hAnsi="Times New Roman"/>
              </w:rPr>
              <w:t>от 1,0 до 1,9 – 2 балла;</w:t>
            </w:r>
          </w:p>
          <w:p w:rsidR="00C065D5" w:rsidRPr="004B66C8" w:rsidRDefault="00C065D5" w:rsidP="00D01FB8">
            <w:pPr>
              <w:ind w:left="51"/>
              <w:jc w:val="both"/>
              <w:rPr>
                <w:rFonts w:ascii="Times New Roman" w:hAnsi="Times New Roman"/>
              </w:rPr>
            </w:pPr>
            <w:r w:rsidRPr="004B66C8">
              <w:rPr>
                <w:rFonts w:ascii="Times New Roman" w:hAnsi="Times New Roman"/>
              </w:rPr>
              <w:t>менее 1,0 – 0 баллов.</w:t>
            </w:r>
          </w:p>
        </w:tc>
      </w:tr>
      <w:tr w:rsidR="00C065D5" w:rsidRPr="005E608A" w:rsidTr="00D01FB8">
        <w:trPr>
          <w:trHeight w:val="1583"/>
        </w:trPr>
        <w:tc>
          <w:tcPr>
            <w:tcW w:w="980" w:type="dxa"/>
            <w:shd w:val="clear" w:color="auto" w:fill="auto"/>
          </w:tcPr>
          <w:p w:rsidR="00C065D5" w:rsidRPr="00FD1F41" w:rsidRDefault="00C065D5" w:rsidP="00D01FB8">
            <w:pPr>
              <w:pStyle w:val="ConsPlusNormal"/>
              <w:tabs>
                <w:tab w:val="left" w:pos="285"/>
                <w:tab w:val="center" w:pos="399"/>
              </w:tabs>
              <w:ind w:firstLine="34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ab/>
              <w:t>4</w:t>
            </w:r>
          </w:p>
        </w:tc>
        <w:tc>
          <w:tcPr>
            <w:tcW w:w="3783" w:type="dxa"/>
            <w:shd w:val="clear" w:color="auto" w:fill="auto"/>
          </w:tcPr>
          <w:p w:rsidR="00C065D5" w:rsidRPr="00FD1F41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доли </w:t>
            </w:r>
            <w:r w:rsidRPr="00E654A2">
              <w:rPr>
                <w:rFonts w:ascii="Times New Roman" w:hAnsi="Times New Roman"/>
              </w:rPr>
              <w:t xml:space="preserve"> социально значимых объектов</w:t>
            </w:r>
            <w:r>
              <w:rPr>
                <w:rFonts w:ascii="Times New Roman" w:hAnsi="Times New Roman"/>
              </w:rPr>
              <w:t xml:space="preserve"> (учреждений)</w:t>
            </w:r>
            <w:r w:rsidRPr="00E654A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оборудованных в целях антитеррористической защищенности</w:t>
            </w:r>
            <w:r w:rsidRPr="00E654A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средствами безопасности</w:t>
            </w:r>
          </w:p>
        </w:tc>
        <w:tc>
          <w:tcPr>
            <w:tcW w:w="1492" w:type="dxa"/>
            <w:shd w:val="clear" w:color="auto" w:fill="auto"/>
          </w:tcPr>
          <w:p w:rsidR="00C065D5" w:rsidRPr="00FD1F41" w:rsidRDefault="00C065D5" w:rsidP="00D01FB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1F41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3084" w:type="dxa"/>
            <w:shd w:val="clear" w:color="auto" w:fill="auto"/>
          </w:tcPr>
          <w:p w:rsidR="00C065D5" w:rsidRPr="00E06FF8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6FF8">
              <w:rPr>
                <w:rFonts w:ascii="Times New Roman" w:hAnsi="Times New Roman"/>
              </w:rPr>
              <w:t xml:space="preserve">На основании ежеквартальных отчетов </w:t>
            </w:r>
          </w:p>
          <w:p w:rsidR="00C065D5" w:rsidRPr="00246D18" w:rsidRDefault="00C065D5" w:rsidP="00D01FB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332" w:type="dxa"/>
            <w:shd w:val="clear" w:color="auto" w:fill="auto"/>
          </w:tcPr>
          <w:p w:rsidR="00C065D5" w:rsidRPr="004638B8" w:rsidRDefault="00C065D5" w:rsidP="00D01FB8">
            <w:pPr>
              <w:widowControl w:val="0"/>
              <w:autoSpaceDN w:val="0"/>
              <w:adjustRightInd w:val="0"/>
              <w:ind w:left="51"/>
              <w:rPr>
                <w:rFonts w:ascii="Times New Roman" w:hAnsi="Times New Roman"/>
              </w:rPr>
            </w:pPr>
            <w:r w:rsidRPr="004638B8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:rsidR="00C065D5" w:rsidRPr="004638B8" w:rsidRDefault="00C065D5" w:rsidP="00D01FB8">
            <w:pPr>
              <w:widowControl w:val="0"/>
              <w:autoSpaceDN w:val="0"/>
              <w:adjustRightInd w:val="0"/>
              <w:ind w:left="51"/>
              <w:rPr>
                <w:rFonts w:ascii="Times New Roman" w:hAnsi="Times New Roman"/>
              </w:rPr>
            </w:pPr>
            <w:r w:rsidRPr="004638B8">
              <w:rPr>
                <w:rFonts w:ascii="Times New Roman" w:hAnsi="Times New Roman"/>
              </w:rPr>
              <w:t xml:space="preserve">                             ДО + ДК + ДЗ    </w:t>
            </w:r>
          </w:p>
          <w:p w:rsidR="00C065D5" w:rsidRPr="004638B8" w:rsidRDefault="00C065D5" w:rsidP="00D01FB8">
            <w:pPr>
              <w:widowControl w:val="0"/>
              <w:autoSpaceDN w:val="0"/>
              <w:adjustRightInd w:val="0"/>
              <w:ind w:left="51"/>
              <w:rPr>
                <w:rFonts w:ascii="Times New Roman" w:hAnsi="Times New Roman"/>
              </w:rPr>
            </w:pPr>
            <w:r w:rsidRPr="004638B8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4C7BA3" wp14:editId="262FDAEF">
                      <wp:simplePos x="0" y="0"/>
                      <wp:positionH relativeFrom="column">
                        <wp:posOffset>706120</wp:posOffset>
                      </wp:positionH>
                      <wp:positionV relativeFrom="paragraph">
                        <wp:posOffset>69850</wp:posOffset>
                      </wp:positionV>
                      <wp:extent cx="1248410" cy="635"/>
                      <wp:effectExtent l="10795" t="12700" r="7620" b="571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4841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55.6pt;margin-top:5.5pt;width:98.3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"/>
                  </w:pict>
                </mc:Fallback>
              </mc:AlternateContent>
            </w:r>
            <w:r w:rsidRPr="004638B8">
              <w:rPr>
                <w:rFonts w:ascii="Times New Roman" w:hAnsi="Times New Roman"/>
              </w:rPr>
              <w:t xml:space="preserve">   САЗ  =   </w:t>
            </w:r>
          </w:p>
          <w:p w:rsidR="00C065D5" w:rsidRPr="004638B8" w:rsidRDefault="00C065D5" w:rsidP="00D01FB8">
            <w:pPr>
              <w:widowControl w:val="0"/>
              <w:autoSpaceDN w:val="0"/>
              <w:adjustRightInd w:val="0"/>
              <w:ind w:left="51"/>
              <w:jc w:val="both"/>
              <w:rPr>
                <w:rFonts w:ascii="Times New Roman" w:hAnsi="Times New Roman"/>
              </w:rPr>
            </w:pPr>
            <w:r w:rsidRPr="004638B8">
              <w:rPr>
                <w:rFonts w:ascii="Times New Roman" w:hAnsi="Times New Roman"/>
              </w:rPr>
              <w:t xml:space="preserve">                                        3</w:t>
            </w:r>
          </w:p>
          <w:p w:rsidR="00C065D5" w:rsidRPr="004638B8" w:rsidRDefault="00C065D5" w:rsidP="00D01FB8">
            <w:pPr>
              <w:widowControl w:val="0"/>
              <w:autoSpaceDN w:val="0"/>
              <w:adjustRightInd w:val="0"/>
              <w:ind w:left="51"/>
              <w:jc w:val="both"/>
              <w:rPr>
                <w:rFonts w:ascii="Times New Roman" w:hAnsi="Times New Roman"/>
              </w:rPr>
            </w:pPr>
            <w:r w:rsidRPr="004638B8">
              <w:rPr>
                <w:rFonts w:ascii="Times New Roman" w:hAnsi="Times New Roman"/>
              </w:rPr>
              <w:lastRenderedPageBreak/>
              <w:t xml:space="preserve">где:                     </w:t>
            </w:r>
          </w:p>
          <w:p w:rsidR="00C065D5" w:rsidRPr="004638B8" w:rsidRDefault="00C065D5" w:rsidP="00D01FB8">
            <w:pPr>
              <w:widowControl w:val="0"/>
              <w:autoSpaceDN w:val="0"/>
              <w:adjustRightInd w:val="0"/>
              <w:ind w:left="51"/>
              <w:rPr>
                <w:rFonts w:ascii="Times New Roman" w:hAnsi="Times New Roman"/>
              </w:rPr>
            </w:pPr>
            <w:r w:rsidRPr="004638B8">
              <w:rPr>
                <w:rFonts w:ascii="Times New Roman" w:hAnsi="Times New Roman"/>
              </w:rPr>
              <w:t xml:space="preserve">САЗ – степень антитеррористической защищенности социально значимых объектов и мест  с массовым пребыванием людей </w:t>
            </w:r>
          </w:p>
          <w:p w:rsidR="00C065D5" w:rsidRPr="004638B8" w:rsidRDefault="00C065D5" w:rsidP="00D01FB8">
            <w:pPr>
              <w:widowControl w:val="0"/>
              <w:autoSpaceDN w:val="0"/>
              <w:adjustRightInd w:val="0"/>
              <w:ind w:left="51"/>
              <w:rPr>
                <w:rFonts w:ascii="Times New Roman" w:hAnsi="Times New Roman"/>
              </w:rPr>
            </w:pPr>
            <w:proofErr w:type="gramStart"/>
            <w:r w:rsidRPr="004638B8">
              <w:rPr>
                <w:rFonts w:ascii="Times New Roman" w:hAnsi="Times New Roman"/>
              </w:rPr>
              <w:t>ДО</w:t>
            </w:r>
            <w:proofErr w:type="gramEnd"/>
            <w:r w:rsidRPr="004638B8">
              <w:rPr>
                <w:rFonts w:ascii="Times New Roman" w:hAnsi="Times New Roman"/>
              </w:rPr>
              <w:t xml:space="preserve"> - </w:t>
            </w:r>
            <w:proofErr w:type="gramStart"/>
            <w:r w:rsidRPr="004638B8">
              <w:rPr>
                <w:rFonts w:ascii="Times New Roman" w:hAnsi="Times New Roman"/>
              </w:rPr>
              <w:t>доля</w:t>
            </w:r>
            <w:proofErr w:type="gramEnd"/>
            <w:r w:rsidRPr="004638B8">
              <w:rPr>
                <w:rFonts w:ascii="Times New Roman" w:hAnsi="Times New Roman"/>
              </w:rPr>
              <w:t xml:space="preserve"> объектов, подведомственных управлению образования, оборудованных в целях антитеррористической защищенности средствами обеспечения безопасности на отчетный период; </w:t>
            </w:r>
          </w:p>
          <w:p w:rsidR="00C065D5" w:rsidRPr="004638B8" w:rsidRDefault="00C065D5" w:rsidP="00D01FB8">
            <w:pPr>
              <w:widowControl w:val="0"/>
              <w:autoSpaceDN w:val="0"/>
              <w:adjustRightInd w:val="0"/>
              <w:ind w:left="51"/>
              <w:rPr>
                <w:rFonts w:ascii="Times New Roman" w:hAnsi="Times New Roman"/>
              </w:rPr>
            </w:pPr>
            <w:r w:rsidRPr="004638B8">
              <w:rPr>
                <w:rFonts w:ascii="Times New Roman" w:hAnsi="Times New Roman"/>
              </w:rPr>
              <w:t>ДК - доля объектов, подведомственных управлению культуры,  оборудованных в целях антитеррористической защищенности средствами обеспечения безопасности на отчетный период;</w:t>
            </w:r>
          </w:p>
          <w:p w:rsidR="00C065D5" w:rsidRPr="00246D18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highlight w:val="yellow"/>
              </w:rPr>
            </w:pPr>
            <w:r w:rsidRPr="004638B8">
              <w:rPr>
                <w:rFonts w:ascii="Times New Roman" w:hAnsi="Times New Roman"/>
              </w:rPr>
              <w:t>ДЗ - доля объектов, подведомственных управлению здравоохранения, оборудованных в целях антитеррористической защищенности средствами обеспечения безопасности на отчетный период</w:t>
            </w:r>
          </w:p>
        </w:tc>
      </w:tr>
      <w:tr w:rsidR="00C065D5" w:rsidRPr="005E608A" w:rsidTr="00D01FB8">
        <w:trPr>
          <w:trHeight w:val="3539"/>
        </w:trPr>
        <w:tc>
          <w:tcPr>
            <w:tcW w:w="980" w:type="dxa"/>
            <w:shd w:val="clear" w:color="auto" w:fill="auto"/>
          </w:tcPr>
          <w:p w:rsidR="00C065D5" w:rsidRPr="000F7C0C" w:rsidRDefault="00C065D5" w:rsidP="00D01FB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5 </w:t>
            </w:r>
          </w:p>
        </w:tc>
        <w:tc>
          <w:tcPr>
            <w:tcW w:w="3783" w:type="dxa"/>
            <w:shd w:val="clear" w:color="auto" w:fill="auto"/>
          </w:tcPr>
          <w:p w:rsidR="00C065D5" w:rsidRPr="000F7C0C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54A2">
              <w:rPr>
                <w:rFonts w:ascii="Times New Roman" w:hAnsi="Times New Roman"/>
              </w:rPr>
              <w:t xml:space="preserve">Увеличение доли выявленных административных правонарушений при содействии членов общественных </w:t>
            </w:r>
            <w:r>
              <w:rPr>
                <w:rFonts w:ascii="Times New Roman" w:hAnsi="Times New Roman"/>
              </w:rPr>
              <w:t xml:space="preserve">формирований </w:t>
            </w:r>
            <w:r w:rsidRPr="00E654A2">
              <w:rPr>
                <w:rFonts w:ascii="Times New Roman" w:hAnsi="Times New Roman"/>
              </w:rPr>
              <w:t>правоохранительной направленности</w:t>
            </w:r>
          </w:p>
        </w:tc>
        <w:tc>
          <w:tcPr>
            <w:tcW w:w="1492" w:type="dxa"/>
            <w:shd w:val="clear" w:color="auto" w:fill="auto"/>
          </w:tcPr>
          <w:p w:rsidR="00C065D5" w:rsidRPr="000F7C0C" w:rsidRDefault="00C065D5" w:rsidP="00D01FB8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0F7C0C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3084" w:type="dxa"/>
            <w:shd w:val="clear" w:color="auto" w:fill="auto"/>
          </w:tcPr>
          <w:p w:rsidR="00C065D5" w:rsidRPr="000F7C0C" w:rsidRDefault="00C065D5" w:rsidP="00D01FB8">
            <w:pPr>
              <w:pStyle w:val="ConsPlusNormal"/>
              <w:ind w:firstLine="3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0F7C0C">
              <w:rPr>
                <w:rFonts w:ascii="Times New Roman" w:hAnsi="Times New Roman"/>
                <w:sz w:val="22"/>
                <w:szCs w:val="22"/>
              </w:rPr>
              <w:t xml:space="preserve">Информация, предоставляемая </w:t>
            </w:r>
            <w:r>
              <w:rPr>
                <w:rFonts w:ascii="Times New Roman" w:hAnsi="Times New Roman"/>
                <w:sz w:val="22"/>
                <w:szCs w:val="22"/>
              </w:rPr>
              <w:t>ОВД муниципального образования</w:t>
            </w:r>
          </w:p>
        </w:tc>
        <w:tc>
          <w:tcPr>
            <w:tcW w:w="6332" w:type="dxa"/>
            <w:shd w:val="clear" w:color="auto" w:fill="auto"/>
          </w:tcPr>
          <w:p w:rsidR="00C065D5" w:rsidRPr="000F7C0C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0F7C0C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:rsidR="00C065D5" w:rsidRPr="000F7C0C" w:rsidRDefault="00C065D5" w:rsidP="00D01FB8">
            <w:pPr>
              <w:pStyle w:val="a4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0F7C0C">
              <w:rPr>
                <w:rFonts w:ascii="Times New Roman" w:hAnsi="Times New Roman"/>
              </w:rPr>
              <w:t xml:space="preserve">                    КВПО</w:t>
            </w:r>
          </w:p>
          <w:p w:rsidR="00C065D5" w:rsidRPr="000F7C0C" w:rsidRDefault="00C065D5" w:rsidP="00D01FB8">
            <w:pPr>
              <w:pStyle w:val="a4"/>
              <w:spacing w:after="0" w:line="240" w:lineRule="auto"/>
              <w:ind w:left="51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14EEB794" wp14:editId="25055773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85090</wp:posOffset>
                      </wp:positionV>
                      <wp:extent cx="397510" cy="0"/>
                      <wp:effectExtent l="0" t="0" r="21590" b="19050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75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3" o:spid="_x0000_s1026" type="#_x0000_t32" style="position:absolute;margin-left:57.55pt;margin-top:6.7pt;width:3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"/>
                  </w:pict>
                </mc:Fallback>
              </mc:AlternateContent>
            </w:r>
            <w:r w:rsidRPr="000F7C0C">
              <w:rPr>
                <w:rFonts w:ascii="Times New Roman" w:hAnsi="Times New Roman"/>
                <w:noProof/>
                <w:lang w:eastAsia="ru-RU"/>
              </w:rPr>
              <w:t>УКВП</w:t>
            </w:r>
            <w:r w:rsidRPr="000F7C0C">
              <w:rPr>
                <w:rFonts w:ascii="Times New Roman" w:hAnsi="Times New Roman"/>
              </w:rPr>
              <w:t xml:space="preserve">  =                     х 100%,               </w:t>
            </w:r>
          </w:p>
          <w:p w:rsidR="00C065D5" w:rsidRPr="000F7C0C" w:rsidRDefault="00C065D5" w:rsidP="00D01FB8">
            <w:pPr>
              <w:pStyle w:val="a4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0F7C0C">
              <w:rPr>
                <w:rFonts w:ascii="Times New Roman" w:hAnsi="Times New Roman"/>
              </w:rPr>
              <w:t xml:space="preserve">                    КВПБ</w:t>
            </w:r>
          </w:p>
          <w:p w:rsidR="00C065D5" w:rsidRPr="000F7C0C" w:rsidRDefault="00C065D5" w:rsidP="00D01FB8">
            <w:pPr>
              <w:pStyle w:val="a4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0F7C0C">
              <w:rPr>
                <w:rFonts w:ascii="Times New Roman" w:hAnsi="Times New Roman"/>
              </w:rPr>
              <w:t>где:</w:t>
            </w:r>
          </w:p>
          <w:p w:rsidR="00C065D5" w:rsidRPr="000F7C0C" w:rsidRDefault="00C065D5" w:rsidP="00D01FB8">
            <w:pPr>
              <w:pStyle w:val="ConsPlusNormal"/>
              <w:ind w:left="51" w:firstLine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0F7C0C">
              <w:rPr>
                <w:rFonts w:ascii="Times New Roman" w:hAnsi="Times New Roman"/>
                <w:sz w:val="22"/>
                <w:szCs w:val="22"/>
              </w:rPr>
              <w:t xml:space="preserve">УКВП – значение показателя; </w:t>
            </w:r>
          </w:p>
          <w:p w:rsidR="00C065D5" w:rsidRDefault="00C065D5" w:rsidP="00D01FB8">
            <w:pPr>
              <w:pStyle w:val="ConsPlusNormal"/>
              <w:ind w:left="51" w:firstLine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0F7C0C">
              <w:rPr>
                <w:rFonts w:ascii="Times New Roman" w:hAnsi="Times New Roman"/>
                <w:sz w:val="22"/>
                <w:szCs w:val="22"/>
              </w:rPr>
              <w:t xml:space="preserve">КВПО – количество выявленных административных правонарушений при содействии членов общественных объединений правоохранительной направленности в отчетном периоде;   </w:t>
            </w:r>
          </w:p>
          <w:p w:rsidR="00C065D5" w:rsidRPr="000F7C0C" w:rsidRDefault="00C065D5" w:rsidP="00D01FB8">
            <w:pPr>
              <w:pStyle w:val="ConsPlusNormal"/>
              <w:ind w:left="51" w:firstLine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0F7C0C">
              <w:rPr>
                <w:rFonts w:ascii="Times New Roman" w:hAnsi="Times New Roman"/>
                <w:sz w:val="22"/>
                <w:szCs w:val="22"/>
              </w:rPr>
              <w:t>КВПБ – количество выявленных административных правонарушений при содействии членов общественных объединений правоохранительной направленности по итогам базового периода (20</w:t>
            </w:r>
            <w:r>
              <w:rPr>
                <w:rFonts w:ascii="Times New Roman" w:hAnsi="Times New Roman"/>
                <w:sz w:val="22"/>
                <w:szCs w:val="22"/>
              </w:rPr>
              <w:t>___</w:t>
            </w:r>
            <w:r w:rsidRPr="000F7C0C">
              <w:rPr>
                <w:rFonts w:ascii="Times New Roman" w:hAnsi="Times New Roman"/>
                <w:sz w:val="22"/>
                <w:szCs w:val="22"/>
              </w:rPr>
              <w:t xml:space="preserve"> г.)                       </w:t>
            </w:r>
          </w:p>
        </w:tc>
      </w:tr>
      <w:tr w:rsidR="00C065D5" w:rsidRPr="005E608A" w:rsidTr="00D01FB8">
        <w:tc>
          <w:tcPr>
            <w:tcW w:w="980" w:type="dxa"/>
            <w:shd w:val="clear" w:color="auto" w:fill="auto"/>
          </w:tcPr>
          <w:p w:rsidR="00C065D5" w:rsidRPr="000F7C0C" w:rsidRDefault="00C065D5" w:rsidP="00D01FB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6 </w:t>
            </w:r>
          </w:p>
        </w:tc>
        <w:tc>
          <w:tcPr>
            <w:tcW w:w="3783" w:type="dxa"/>
            <w:shd w:val="clear" w:color="auto" w:fill="auto"/>
          </w:tcPr>
          <w:p w:rsidR="00C065D5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доли несовершеннолетних в общем числе лиц, совершивших преступления</w:t>
            </w:r>
          </w:p>
          <w:p w:rsidR="00C065D5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065D5" w:rsidRPr="000F7C0C" w:rsidRDefault="00C065D5" w:rsidP="00D01FB8">
            <w:pPr>
              <w:pStyle w:val="ConsPlusNormal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92" w:type="dxa"/>
            <w:shd w:val="clear" w:color="auto" w:fill="auto"/>
          </w:tcPr>
          <w:p w:rsidR="00C065D5" w:rsidRPr="000F7C0C" w:rsidRDefault="00C065D5" w:rsidP="00D01FB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</w:t>
            </w:r>
            <w:r w:rsidRPr="000F7C0C">
              <w:rPr>
                <w:rFonts w:ascii="Times New Roman" w:hAnsi="Times New Roman" w:cs="Times New Roman"/>
                <w:sz w:val="22"/>
                <w:szCs w:val="22"/>
              </w:rPr>
              <w:t>нт</w:t>
            </w:r>
          </w:p>
        </w:tc>
        <w:tc>
          <w:tcPr>
            <w:tcW w:w="3084" w:type="dxa"/>
            <w:shd w:val="clear" w:color="auto" w:fill="auto"/>
          </w:tcPr>
          <w:p w:rsidR="00C065D5" w:rsidRPr="000F7C0C" w:rsidRDefault="00C065D5" w:rsidP="00D01FB8">
            <w:pPr>
              <w:pStyle w:val="ConsPlusNormal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32" w:type="dxa"/>
            <w:shd w:val="clear" w:color="auto" w:fill="auto"/>
          </w:tcPr>
          <w:p w:rsidR="00C065D5" w:rsidRPr="008E1D21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8E1D21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:rsidR="00C065D5" w:rsidRPr="008E1D21" w:rsidRDefault="00C065D5" w:rsidP="00D01FB8">
            <w:pPr>
              <w:pStyle w:val="a4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8E1D21">
              <w:rPr>
                <w:rFonts w:ascii="Times New Roman" w:hAnsi="Times New Roman"/>
              </w:rPr>
              <w:t xml:space="preserve">                   С</w:t>
            </w:r>
          </w:p>
          <w:p w:rsidR="00C065D5" w:rsidRPr="008E1D21" w:rsidRDefault="00C065D5" w:rsidP="00D01FB8">
            <w:pPr>
              <w:pStyle w:val="a4"/>
              <w:spacing w:after="0" w:line="240" w:lineRule="auto"/>
              <w:ind w:left="51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58F89079" wp14:editId="52CB468D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80644</wp:posOffset>
                      </wp:positionV>
                      <wp:extent cx="452120" cy="0"/>
                      <wp:effectExtent l="0" t="0" r="24130" b="19050"/>
                      <wp:wrapNone/>
                      <wp:docPr id="25" name="Прямая со стрелкой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21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5" o:spid="_x0000_s1026" type="#_x0000_t32" style="position:absolute;margin-left:39.3pt;margin-top:6.35pt;width:35.6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"/>
                  </w:pict>
                </mc:Fallback>
              </mc:AlternateContent>
            </w:r>
            <w:r w:rsidRPr="008E1D21">
              <w:rPr>
                <w:rFonts w:ascii="Times New Roman" w:hAnsi="Times New Roman"/>
              </w:rPr>
              <w:t xml:space="preserve">     </w:t>
            </w:r>
            <w:proofErr w:type="gramStart"/>
            <w:r w:rsidRPr="008E1D21">
              <w:rPr>
                <w:rFonts w:ascii="Times New Roman" w:hAnsi="Times New Roman"/>
              </w:rPr>
              <w:t>Р</w:t>
            </w:r>
            <w:proofErr w:type="gramEnd"/>
            <w:r w:rsidRPr="008E1D21">
              <w:rPr>
                <w:rFonts w:ascii="Times New Roman" w:hAnsi="Times New Roman"/>
              </w:rPr>
              <w:t xml:space="preserve"> =                     х  100%,     </w:t>
            </w:r>
          </w:p>
          <w:p w:rsidR="00C065D5" w:rsidRDefault="00C065D5" w:rsidP="00D01FB8">
            <w:pPr>
              <w:pStyle w:val="a4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8E1D21">
              <w:rPr>
                <w:rFonts w:ascii="Times New Roman" w:hAnsi="Times New Roman"/>
              </w:rPr>
              <w:t xml:space="preserve">                   В                                                              </w:t>
            </w:r>
          </w:p>
          <w:p w:rsidR="00C065D5" w:rsidRPr="008E1D21" w:rsidRDefault="00C065D5" w:rsidP="00D01FB8">
            <w:pPr>
              <w:pStyle w:val="a4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8E1D21">
              <w:rPr>
                <w:rFonts w:ascii="Times New Roman" w:hAnsi="Times New Roman"/>
              </w:rPr>
              <w:t xml:space="preserve"> где:</w:t>
            </w:r>
          </w:p>
          <w:p w:rsidR="00C065D5" w:rsidRDefault="00C065D5" w:rsidP="00D01FB8">
            <w:pPr>
              <w:pStyle w:val="a4"/>
              <w:spacing w:after="0" w:line="240" w:lineRule="auto"/>
              <w:ind w:left="51"/>
              <w:rPr>
                <w:rFonts w:ascii="Times New Roman" w:hAnsi="Times New Roman"/>
              </w:rPr>
            </w:pPr>
            <w:proofErr w:type="gramStart"/>
            <w:r w:rsidRPr="008E1D21">
              <w:rPr>
                <w:rFonts w:ascii="Times New Roman" w:hAnsi="Times New Roman"/>
              </w:rPr>
              <w:t>Р</w:t>
            </w:r>
            <w:proofErr w:type="gramEnd"/>
            <w:r w:rsidRPr="008E1D21">
              <w:rPr>
                <w:rFonts w:ascii="Times New Roman" w:hAnsi="Times New Roman"/>
              </w:rPr>
              <w:t xml:space="preserve">  - доля несовершеннолетних в общем числе лиц, совершивших преступления</w:t>
            </w:r>
            <w:r>
              <w:rPr>
                <w:rFonts w:ascii="Times New Roman" w:hAnsi="Times New Roman"/>
              </w:rPr>
              <w:t>;</w:t>
            </w:r>
          </w:p>
          <w:p w:rsidR="00C065D5" w:rsidRDefault="00C065D5" w:rsidP="00D01FB8">
            <w:pPr>
              <w:pStyle w:val="a4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8E1D21">
              <w:rPr>
                <w:rFonts w:ascii="Times New Roman" w:hAnsi="Times New Roman"/>
              </w:rPr>
              <w:t xml:space="preserve">С – число несовершеннолетних, совершивших преступления в </w:t>
            </w:r>
            <w:r w:rsidRPr="008E1D21">
              <w:rPr>
                <w:rFonts w:ascii="Times New Roman" w:hAnsi="Times New Roman"/>
              </w:rPr>
              <w:lastRenderedPageBreak/>
              <w:t xml:space="preserve">отчетном периоде;  </w:t>
            </w:r>
          </w:p>
          <w:p w:rsidR="00C065D5" w:rsidRDefault="00C065D5" w:rsidP="00D01FB8">
            <w:pPr>
              <w:pStyle w:val="a4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8E1D21">
              <w:rPr>
                <w:rFonts w:ascii="Times New Roman" w:hAnsi="Times New Roman"/>
              </w:rPr>
              <w:t>В – общее число лиц, совершивших преступления в отчетном периоде</w:t>
            </w:r>
          </w:p>
          <w:p w:rsidR="00C065D5" w:rsidRPr="000F7C0C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65D5" w:rsidRPr="005E608A" w:rsidTr="00D01FB8">
        <w:tc>
          <w:tcPr>
            <w:tcW w:w="980" w:type="dxa"/>
            <w:shd w:val="clear" w:color="auto" w:fill="auto"/>
          </w:tcPr>
          <w:p w:rsidR="00C065D5" w:rsidRPr="000F7C0C" w:rsidRDefault="00C065D5" w:rsidP="00D01FB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7 </w:t>
            </w:r>
          </w:p>
        </w:tc>
        <w:tc>
          <w:tcPr>
            <w:tcW w:w="3783" w:type="dxa"/>
            <w:shd w:val="clear" w:color="auto" w:fill="auto"/>
          </w:tcPr>
          <w:p w:rsidR="00C065D5" w:rsidRPr="000F7C0C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Недопущение (с</w:t>
            </w:r>
            <w:r w:rsidRPr="00E654A2">
              <w:rPr>
                <w:rFonts w:ascii="Times New Roman" w:hAnsi="Times New Roman"/>
              </w:rPr>
              <w:t>нижение</w:t>
            </w:r>
            <w:r>
              <w:rPr>
                <w:rFonts w:ascii="Times New Roman" w:hAnsi="Times New Roman"/>
              </w:rPr>
              <w:t>)</w:t>
            </w:r>
            <w:r w:rsidRPr="00E654A2">
              <w:rPr>
                <w:rFonts w:ascii="Times New Roman" w:hAnsi="Times New Roman"/>
              </w:rPr>
              <w:t xml:space="preserve">  преступлений экстремистской направленности</w:t>
            </w:r>
            <w:r w:rsidRPr="000F7C0C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492" w:type="dxa"/>
            <w:shd w:val="clear" w:color="auto" w:fill="auto"/>
          </w:tcPr>
          <w:p w:rsidR="00C065D5" w:rsidRPr="000F7C0C" w:rsidRDefault="00C065D5" w:rsidP="00D01FB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0F7C0C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3084" w:type="dxa"/>
            <w:shd w:val="clear" w:color="auto" w:fill="auto"/>
          </w:tcPr>
          <w:p w:rsidR="00C065D5" w:rsidRPr="000F7C0C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7C0C">
              <w:rPr>
                <w:rFonts w:ascii="Times New Roman" w:hAnsi="Times New Roman"/>
              </w:rPr>
              <w:t>По данным Центра по противодействию экстремизму ГУ МВД России по Московской области</w:t>
            </w:r>
          </w:p>
          <w:p w:rsidR="00C065D5" w:rsidRPr="000F7C0C" w:rsidRDefault="00C065D5" w:rsidP="00D01FB8">
            <w:pPr>
              <w:pStyle w:val="ConsPlusNormal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32" w:type="dxa"/>
            <w:shd w:val="clear" w:color="auto" w:fill="auto"/>
          </w:tcPr>
          <w:p w:rsidR="00C065D5" w:rsidRPr="000F7C0C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0F7C0C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:rsidR="00C065D5" w:rsidRPr="000F7C0C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/>
              </w:rPr>
            </w:pPr>
            <w:r w:rsidRPr="000F7C0C">
              <w:rPr>
                <w:rFonts w:ascii="Times New Roman" w:hAnsi="Times New Roman"/>
              </w:rPr>
              <w:t xml:space="preserve">                     КЗП       </w:t>
            </w:r>
          </w:p>
          <w:p w:rsidR="00C065D5" w:rsidRPr="000F7C0C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5B5E6BD5" wp14:editId="505BB7B3">
                      <wp:simplePos x="0" y="0"/>
                      <wp:positionH relativeFrom="column">
                        <wp:posOffset>601980</wp:posOffset>
                      </wp:positionH>
                      <wp:positionV relativeFrom="paragraph">
                        <wp:posOffset>80644</wp:posOffset>
                      </wp:positionV>
                      <wp:extent cx="613410" cy="0"/>
                      <wp:effectExtent l="0" t="0" r="15240" b="19050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4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47.4pt;margin-top:6.35pt;width:48.3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"/>
                  </w:pict>
                </mc:Fallback>
              </mc:AlternateContent>
            </w:r>
            <w:r w:rsidRPr="000F7C0C">
              <w:rPr>
                <w:rFonts w:ascii="Times New Roman" w:hAnsi="Times New Roman"/>
              </w:rPr>
              <w:t xml:space="preserve">  СП   =                        х 100%,    </w:t>
            </w:r>
          </w:p>
          <w:p w:rsidR="00C065D5" w:rsidRPr="000F7C0C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/>
              </w:rPr>
            </w:pPr>
            <w:r w:rsidRPr="000F7C0C">
              <w:rPr>
                <w:rFonts w:ascii="Times New Roman" w:hAnsi="Times New Roman"/>
              </w:rPr>
              <w:t xml:space="preserve">                   КПЭН  </w:t>
            </w:r>
          </w:p>
          <w:p w:rsidR="00C065D5" w:rsidRPr="000F7C0C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/>
              </w:rPr>
            </w:pPr>
            <w:r w:rsidRPr="000F7C0C">
              <w:rPr>
                <w:rFonts w:ascii="Times New Roman" w:hAnsi="Times New Roman"/>
              </w:rPr>
              <w:t>где:</w:t>
            </w:r>
          </w:p>
          <w:p w:rsidR="00C065D5" w:rsidRPr="000F7C0C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0F7C0C">
              <w:rPr>
                <w:rFonts w:ascii="Times New Roman" w:hAnsi="Times New Roman"/>
              </w:rPr>
              <w:t>СП – снижение количества преступлений экстремистского характера;</w:t>
            </w:r>
          </w:p>
          <w:p w:rsidR="00C065D5" w:rsidRPr="000F7C0C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0F7C0C">
              <w:rPr>
                <w:rFonts w:ascii="Times New Roman" w:hAnsi="Times New Roman"/>
              </w:rPr>
              <w:t>КЗП - количество зарегистрированных преступлений экстремистского характера (в отчетном периоде);</w:t>
            </w:r>
          </w:p>
          <w:p w:rsidR="00C065D5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0F7C0C">
              <w:rPr>
                <w:rFonts w:ascii="Times New Roman" w:hAnsi="Times New Roman"/>
              </w:rPr>
              <w:t>КПЭН – количество преступлений экстремистского характера  по итогам базового периода (20</w:t>
            </w:r>
            <w:r>
              <w:rPr>
                <w:rFonts w:ascii="Times New Roman" w:hAnsi="Times New Roman"/>
              </w:rPr>
              <w:t>__</w:t>
            </w:r>
            <w:r w:rsidRPr="000F7C0C">
              <w:rPr>
                <w:rFonts w:ascii="Times New Roman" w:hAnsi="Times New Roman"/>
              </w:rPr>
              <w:t xml:space="preserve"> г.)</w:t>
            </w:r>
          </w:p>
          <w:p w:rsidR="00C065D5" w:rsidRPr="000F7C0C" w:rsidRDefault="00C065D5" w:rsidP="00D0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65D5" w:rsidRPr="005E608A" w:rsidTr="00D01FB8">
        <w:trPr>
          <w:trHeight w:val="4418"/>
        </w:trPr>
        <w:tc>
          <w:tcPr>
            <w:tcW w:w="980" w:type="dxa"/>
            <w:shd w:val="clear" w:color="auto" w:fill="auto"/>
          </w:tcPr>
          <w:p w:rsidR="00C065D5" w:rsidRPr="000F7C0C" w:rsidRDefault="00C065D5" w:rsidP="00D01FB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783" w:type="dxa"/>
            <w:shd w:val="clear" w:color="auto" w:fill="auto"/>
          </w:tcPr>
          <w:p w:rsidR="00C065D5" w:rsidRPr="004B66C8" w:rsidRDefault="00C065D5" w:rsidP="00D01FB8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4B66C8">
              <w:rPr>
                <w:rFonts w:ascii="Times New Roman" w:hAnsi="Times New Roman"/>
                <w:sz w:val="22"/>
                <w:szCs w:val="22"/>
              </w:rPr>
              <w:t>Доля, объектов социальной сферы, мест с массовым пребыванием людей, коммерческих объектов, оборудованных  системами видеонаблюдения и подключенных к системе «Безопасный регион»</w:t>
            </w:r>
          </w:p>
        </w:tc>
        <w:tc>
          <w:tcPr>
            <w:tcW w:w="1492" w:type="dxa"/>
            <w:shd w:val="clear" w:color="auto" w:fill="auto"/>
          </w:tcPr>
          <w:p w:rsidR="00C065D5" w:rsidRPr="004B66C8" w:rsidRDefault="00C065D5" w:rsidP="00D01FB8">
            <w:pPr>
              <w:pStyle w:val="ConsPlusNormal"/>
              <w:ind w:firstLine="32"/>
              <w:jc w:val="both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4B66C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3084" w:type="dxa"/>
            <w:shd w:val="clear" w:color="auto" w:fill="auto"/>
          </w:tcPr>
          <w:p w:rsidR="00C065D5" w:rsidRPr="004B66C8" w:rsidRDefault="00C065D5" w:rsidP="00D01FB8">
            <w:pPr>
              <w:pStyle w:val="ConsPlusNormal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32" w:type="dxa"/>
            <w:shd w:val="clear" w:color="auto" w:fill="auto"/>
          </w:tcPr>
          <w:p w:rsidR="00C065D5" w:rsidRPr="004B66C8" w:rsidRDefault="00C065D5" w:rsidP="00D01FB8">
            <w:pPr>
              <w:pStyle w:val="a4"/>
              <w:spacing w:after="0" w:line="240" w:lineRule="auto"/>
              <w:ind w:left="0" w:right="-108"/>
              <w:rPr>
                <w:rFonts w:ascii="Times New Roman" w:eastAsia="Times New Roman" w:hAnsi="Times New Roman" w:cs="Arial"/>
                <w:szCs w:val="28"/>
              </w:rPr>
            </w:pPr>
          </w:p>
          <w:p w:rsidR="00C065D5" w:rsidRPr="004B66C8" w:rsidRDefault="00C065D5" w:rsidP="00D01FB8">
            <w:pPr>
              <w:pStyle w:val="a4"/>
              <w:spacing w:after="0" w:line="240" w:lineRule="auto"/>
              <w:ind w:left="0" w:right="-108"/>
              <w:rPr>
                <w:rFonts w:ascii="Times New Roman" w:eastAsia="Times New Roman" w:hAnsi="Times New Roman" w:cs="Arial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Cs w:val="28"/>
                  </w:rPr>
                  <m:t>L=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Cs w:val="28"/>
                      </w:rPr>
                      <m:t>B+D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Cs w:val="28"/>
                      </w:rPr>
                      <m:t>A+C</m:t>
                    </m:r>
                  </m:den>
                </m:f>
                <m:r>
                  <w:rPr>
                    <w:rFonts w:ascii="Cambria Math" w:eastAsiaTheme="minorEastAsia" w:hAnsi="Cambria Math"/>
                    <w:szCs w:val="28"/>
                  </w:rPr>
                  <m:t>х 100%</m:t>
                </m:r>
              </m:oMath>
            </m:oMathPara>
          </w:p>
          <w:p w:rsidR="00C065D5" w:rsidRPr="004B66C8" w:rsidRDefault="00C065D5" w:rsidP="00D01FB8">
            <w:pPr>
              <w:pStyle w:val="a4"/>
              <w:spacing w:after="0" w:line="240" w:lineRule="auto"/>
              <w:ind w:left="0" w:right="-108"/>
              <w:rPr>
                <w:rFonts w:ascii="Times New Roman" w:eastAsia="Times New Roman" w:hAnsi="Times New Roman" w:cs="Arial"/>
              </w:rPr>
            </w:pPr>
          </w:p>
          <w:p w:rsidR="00C065D5" w:rsidRPr="004B66C8" w:rsidRDefault="00C065D5" w:rsidP="00D01FB8">
            <w:pPr>
              <w:ind w:firstLine="55"/>
              <w:jc w:val="both"/>
              <w:rPr>
                <w:rFonts w:ascii="Times New Roman" w:hAnsi="Times New Roman"/>
              </w:rPr>
            </w:pPr>
            <w:r w:rsidRPr="004B66C8">
              <w:rPr>
                <w:rFonts w:ascii="Times New Roman" w:hAnsi="Times New Roman"/>
              </w:rPr>
              <w:t>Где:</w:t>
            </w:r>
          </w:p>
          <w:p w:rsidR="00C065D5" w:rsidRPr="004B66C8" w:rsidRDefault="00C065D5" w:rsidP="00D01FB8">
            <w:pPr>
              <w:ind w:firstLine="4"/>
              <w:jc w:val="both"/>
              <w:rPr>
                <w:rFonts w:ascii="Times New Roman" w:hAnsi="Times New Roman"/>
              </w:rPr>
            </w:pPr>
            <w:r w:rsidRPr="004B66C8">
              <w:rPr>
                <w:rFonts w:ascii="Times New Roman" w:hAnsi="Times New Roman"/>
              </w:rPr>
              <w:t xml:space="preserve">L - доля объектов социальной сферы, мест с массовым пребыванием людей, коммерческих объектов оборудованных системами видеонаблюдения </w:t>
            </w:r>
            <w:r w:rsidRPr="004B66C8">
              <w:rPr>
                <w:rFonts w:ascii="Times New Roman" w:hAnsi="Times New Roman"/>
              </w:rPr>
              <w:br/>
              <w:t>и подключённых к системе «Безопасный регион», процент;</w:t>
            </w:r>
          </w:p>
          <w:p w:rsidR="00C065D5" w:rsidRPr="004B66C8" w:rsidRDefault="00C065D5" w:rsidP="00D01FB8">
            <w:pPr>
              <w:ind w:firstLine="4"/>
              <w:jc w:val="both"/>
              <w:rPr>
                <w:rFonts w:ascii="Times New Roman" w:hAnsi="Times New Roman"/>
              </w:rPr>
            </w:pPr>
            <w:r w:rsidRPr="004B66C8">
              <w:rPr>
                <w:rFonts w:ascii="Times New Roman" w:hAnsi="Times New Roman"/>
              </w:rPr>
              <w:t>В - количество коммерческих объектов, подключенных к системе "Безопасный регион", единиц;</w:t>
            </w:r>
          </w:p>
          <w:p w:rsidR="00C065D5" w:rsidRPr="004B66C8" w:rsidRDefault="00C065D5" w:rsidP="00D01FB8">
            <w:pPr>
              <w:ind w:firstLine="4"/>
              <w:jc w:val="both"/>
              <w:rPr>
                <w:rFonts w:ascii="Times New Roman" w:hAnsi="Times New Roman"/>
              </w:rPr>
            </w:pPr>
            <w:r w:rsidRPr="004B66C8">
              <w:rPr>
                <w:rFonts w:ascii="Times New Roman" w:hAnsi="Times New Roman"/>
              </w:rPr>
              <w:t>D - количество объектов социальной сферы, мест с массовым пребыванием людей, оборудованных системами видеонаблюдения и подключенных к системе «Безопасный регион», единиц;</w:t>
            </w:r>
          </w:p>
          <w:p w:rsidR="00C065D5" w:rsidRPr="004B66C8" w:rsidRDefault="00C065D5" w:rsidP="00D01FB8">
            <w:pPr>
              <w:ind w:firstLine="4"/>
              <w:jc w:val="both"/>
              <w:rPr>
                <w:rFonts w:ascii="Times New Roman" w:hAnsi="Times New Roman"/>
              </w:rPr>
            </w:pPr>
            <w:r w:rsidRPr="004B66C8">
              <w:rPr>
                <w:rFonts w:ascii="Times New Roman" w:hAnsi="Times New Roman"/>
              </w:rPr>
              <w:t xml:space="preserve">А - общее количество коммерческих объектов, планируемых к подключению </w:t>
            </w:r>
            <w:r w:rsidRPr="004B66C8">
              <w:rPr>
                <w:rFonts w:ascii="Times New Roman" w:hAnsi="Times New Roman"/>
              </w:rPr>
              <w:br/>
              <w:t xml:space="preserve">к системе «Безопасный регион», единиц (Значение показателя определяется </w:t>
            </w:r>
            <w:r w:rsidRPr="004B66C8">
              <w:rPr>
                <w:rFonts w:ascii="Times New Roman" w:hAnsi="Times New Roman"/>
              </w:rPr>
              <w:br/>
            </w:r>
            <w:r w:rsidRPr="004B66C8">
              <w:rPr>
                <w:rFonts w:ascii="Times New Roman" w:hAnsi="Times New Roman"/>
              </w:rPr>
              <w:lastRenderedPageBreak/>
              <w:t xml:space="preserve">в соответствии с Постановлением Правительства Российской Федерации </w:t>
            </w:r>
            <w:r w:rsidRPr="004B66C8">
              <w:rPr>
                <w:rFonts w:ascii="Times New Roman" w:hAnsi="Times New Roman"/>
              </w:rPr>
              <w:br/>
              <w:t xml:space="preserve">от 19.10.2017 № 1273 «Об утверждении требований к антитеррористической защищенности торговых объектов (территорий) и формы паспорта безопасности торгового объекта (территории)»); </w:t>
            </w:r>
          </w:p>
          <w:p w:rsidR="00C065D5" w:rsidRPr="004B66C8" w:rsidRDefault="00C065D5" w:rsidP="00D01FB8">
            <w:pPr>
              <w:ind w:firstLine="4"/>
              <w:jc w:val="both"/>
              <w:rPr>
                <w:rFonts w:ascii="Times New Roman" w:eastAsia="Times New Roman" w:hAnsi="Times New Roman" w:cs="Arial"/>
              </w:rPr>
            </w:pPr>
            <w:r w:rsidRPr="004B66C8">
              <w:rPr>
                <w:rFonts w:ascii="Times New Roman" w:hAnsi="Times New Roman"/>
              </w:rPr>
              <w:t xml:space="preserve">С - общее количество объектов социальной сферы, мест с массовым пребыванием людей, единиц. </w:t>
            </w:r>
            <w:proofErr w:type="gramStart"/>
            <w:r w:rsidRPr="004B66C8">
              <w:rPr>
                <w:rFonts w:ascii="Times New Roman" w:hAnsi="Times New Roman"/>
              </w:rPr>
              <w:t xml:space="preserve">(Значение показателя определяется в соответствии  с Постановлением Правительства Российской Федерации от 25.03.2015 № 272 </w:t>
            </w:r>
            <w:r w:rsidRPr="004B66C8">
              <w:rPr>
                <w:rFonts w:ascii="Times New Roman" w:hAnsi="Times New Roman"/>
              </w:rPr>
              <w:br/>
              <w:t>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(территорий)».</w:t>
            </w:r>
            <w:proofErr w:type="gramEnd"/>
            <w:r w:rsidRPr="004B66C8">
              <w:rPr>
                <w:rFonts w:ascii="Times New Roman" w:hAnsi="Times New Roman"/>
              </w:rPr>
              <w:t xml:space="preserve"> В обязательном порядке подлежат подключению объекты, находящиеся в зоне ответственности муниципалитетов в части расходования муниципальных бюджетов: школы, детские сады, учреждения культуры, спорта, детские игровые площадки по программе Губернатора. Также по коллегиальному решению Рабочей группы муниципального образования подлежат оснащению системами видеонаблюдения следующие муниципальные объекты: дворовые территории, парки, скверы, бульвары, пешеходные улицы и зоны отдыха, детские игровые площадки, объекты дорожной инфраструктуры - крупные развязки, перекрестки, эстакады, площади перед авто </w:t>
            </w:r>
            <w:r w:rsidRPr="004B66C8">
              <w:rPr>
                <w:rFonts w:ascii="Times New Roman" w:hAnsi="Times New Roman"/>
              </w:rPr>
              <w:br/>
              <w:t>и ЖД вокзалами</w:t>
            </w:r>
          </w:p>
        </w:tc>
      </w:tr>
      <w:tr w:rsidR="00C065D5" w:rsidRPr="005E608A" w:rsidTr="00D01FB8">
        <w:tc>
          <w:tcPr>
            <w:tcW w:w="980" w:type="dxa"/>
            <w:shd w:val="clear" w:color="auto" w:fill="auto"/>
          </w:tcPr>
          <w:p w:rsidR="00C065D5" w:rsidRPr="004B66C8" w:rsidRDefault="00C065D5" w:rsidP="00D01FB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3783" w:type="dxa"/>
            <w:shd w:val="clear" w:color="auto" w:fill="auto"/>
          </w:tcPr>
          <w:p w:rsidR="00C065D5" w:rsidRPr="004B66C8" w:rsidRDefault="00C065D5" w:rsidP="00D01FB8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4B66C8">
              <w:rPr>
                <w:rFonts w:ascii="Times New Roman" w:hAnsi="Times New Roman"/>
                <w:sz w:val="22"/>
                <w:szCs w:val="22"/>
              </w:rPr>
      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</w:t>
            </w:r>
          </w:p>
        </w:tc>
        <w:tc>
          <w:tcPr>
            <w:tcW w:w="1492" w:type="dxa"/>
            <w:shd w:val="clear" w:color="auto" w:fill="auto"/>
          </w:tcPr>
          <w:p w:rsidR="00C065D5" w:rsidRPr="004B66C8" w:rsidRDefault="00C065D5" w:rsidP="00D01FB8">
            <w:pPr>
              <w:pStyle w:val="ConsPlusNormal"/>
              <w:ind w:firstLine="32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E654A2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3084" w:type="dxa"/>
            <w:shd w:val="clear" w:color="auto" w:fill="auto"/>
          </w:tcPr>
          <w:p w:rsidR="00C065D5" w:rsidRPr="004B66C8" w:rsidRDefault="00C065D5" w:rsidP="00D01FB8">
            <w:pPr>
              <w:pStyle w:val="ConsPlusNormal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32" w:type="dxa"/>
            <w:shd w:val="clear" w:color="auto" w:fill="auto"/>
          </w:tcPr>
          <w:p w:rsidR="00C065D5" w:rsidRPr="004B66C8" w:rsidRDefault="00C065D5" w:rsidP="00D01FB8">
            <w:pPr>
              <w:pStyle w:val="a5"/>
              <w:spacing w:after="0"/>
              <w:ind w:left="51"/>
              <w:jc w:val="both"/>
            </w:pPr>
            <w:r w:rsidRPr="004B66C8">
              <w:t>Расчет показателя:</w:t>
            </w:r>
          </w:p>
          <w:p w:rsidR="00C065D5" w:rsidRPr="004B66C8" w:rsidRDefault="00C065D5" w:rsidP="00D01FB8">
            <w:pPr>
              <w:pStyle w:val="a5"/>
              <w:spacing w:after="0"/>
              <w:ind w:left="51"/>
              <w:jc w:val="both"/>
            </w:pPr>
            <w:r w:rsidRPr="004B66C8">
              <w:t>РЧШ = КШТГ/КШПГ*100</w:t>
            </w:r>
            <w:r w:rsidRPr="004B66C8">
              <w:tab/>
            </w:r>
          </w:p>
          <w:p w:rsidR="00C065D5" w:rsidRPr="004B66C8" w:rsidRDefault="00C065D5" w:rsidP="00D01FB8">
            <w:pPr>
              <w:pStyle w:val="a5"/>
              <w:spacing w:after="0"/>
              <w:ind w:left="51"/>
              <w:jc w:val="both"/>
            </w:pPr>
            <w:r w:rsidRPr="004B66C8">
              <w:t xml:space="preserve">РЧШ – рост числа школьников и </w:t>
            </w:r>
            <w:proofErr w:type="gramStart"/>
            <w:r w:rsidRPr="004B66C8">
              <w:t>студентов</w:t>
            </w:r>
            <w:proofErr w:type="gramEnd"/>
            <w:r w:rsidRPr="004B66C8">
              <w:t xml:space="preserve"> охваченных профилактическими осмотрами с целью раннего выявления лиц, употребляющих наркотики %</w:t>
            </w:r>
          </w:p>
          <w:p w:rsidR="00C065D5" w:rsidRPr="004B66C8" w:rsidRDefault="00C065D5" w:rsidP="00D01FB8">
            <w:pPr>
              <w:pStyle w:val="a5"/>
              <w:spacing w:after="0"/>
              <w:ind w:left="51"/>
              <w:jc w:val="both"/>
            </w:pPr>
            <w:r w:rsidRPr="004B66C8">
              <w:t xml:space="preserve">КШТГ – количество школьников и студентов, охваченных профилактическими осмотрами с целью раннего </w:t>
            </w:r>
            <w:r w:rsidRPr="004B66C8">
              <w:lastRenderedPageBreak/>
              <w:t>выявления лиц, употребляющих наркотики по итогам текущего года</w:t>
            </w:r>
          </w:p>
          <w:p w:rsidR="00C065D5" w:rsidRPr="004B66C8" w:rsidRDefault="00C065D5" w:rsidP="00D01FB8">
            <w:pPr>
              <w:pStyle w:val="a4"/>
              <w:spacing w:after="0" w:line="240" w:lineRule="auto"/>
              <w:ind w:left="51" w:right="-108"/>
              <w:rPr>
                <w:rFonts w:ascii="Times New Roman" w:hAnsi="Times New Roman"/>
              </w:rPr>
            </w:pPr>
            <w:r w:rsidRPr="004B66C8">
              <w:rPr>
                <w:rFonts w:ascii="Times New Roman" w:hAnsi="Times New Roman"/>
                <w:sz w:val="24"/>
                <w:szCs w:val="24"/>
              </w:rPr>
              <w:t xml:space="preserve">КШПГ – количество школьников и студентов, охваченных профилактическими осмотрами с целью раннего выявления лиц, употребляющих наркотики на конец базового периода </w:t>
            </w:r>
          </w:p>
        </w:tc>
      </w:tr>
      <w:tr w:rsidR="00C065D5" w:rsidRPr="00AF3C7D" w:rsidTr="00D01FB8">
        <w:tc>
          <w:tcPr>
            <w:tcW w:w="980" w:type="dxa"/>
            <w:shd w:val="clear" w:color="auto" w:fill="auto"/>
          </w:tcPr>
          <w:p w:rsidR="00C065D5" w:rsidRPr="004B66C8" w:rsidRDefault="00C065D5" w:rsidP="00D01FB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4B66C8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783" w:type="dxa"/>
            <w:shd w:val="clear" w:color="auto" w:fill="auto"/>
          </w:tcPr>
          <w:p w:rsidR="00C065D5" w:rsidRPr="004B66C8" w:rsidRDefault="00C065D5" w:rsidP="00D01FB8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4B66C8">
              <w:rPr>
                <w:rFonts w:ascii="Times New Roman" w:hAnsi="Times New Roman"/>
                <w:sz w:val="22"/>
                <w:szCs w:val="22"/>
              </w:rPr>
              <w:t>Рост числа лиц, состоящих на диспансерном наблюдении с диагнозом «Употребление наркотиков с вредными последствиями»</w:t>
            </w:r>
          </w:p>
        </w:tc>
        <w:tc>
          <w:tcPr>
            <w:tcW w:w="1492" w:type="dxa"/>
            <w:shd w:val="clear" w:color="auto" w:fill="auto"/>
          </w:tcPr>
          <w:p w:rsidR="00C065D5" w:rsidRPr="004B66C8" w:rsidRDefault="00C065D5" w:rsidP="00D01FB8">
            <w:pPr>
              <w:pStyle w:val="ConsPlusNormal"/>
              <w:ind w:firstLine="32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4" w:type="dxa"/>
            <w:shd w:val="clear" w:color="auto" w:fill="auto"/>
          </w:tcPr>
          <w:p w:rsidR="00C065D5" w:rsidRPr="004B66C8" w:rsidRDefault="00C065D5" w:rsidP="00D01FB8">
            <w:pPr>
              <w:pStyle w:val="ConsPlusNormal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32" w:type="dxa"/>
            <w:shd w:val="clear" w:color="auto" w:fill="auto"/>
          </w:tcPr>
          <w:p w:rsidR="00C065D5" w:rsidRPr="004B66C8" w:rsidRDefault="00C065D5" w:rsidP="00D01FB8">
            <w:pPr>
              <w:pStyle w:val="a4"/>
              <w:spacing w:after="0" w:line="240" w:lineRule="auto"/>
              <w:ind w:left="51" w:right="-108" w:hanging="18"/>
              <w:rPr>
                <w:rFonts w:ascii="Times New Roman" w:hAnsi="Times New Roman"/>
              </w:rPr>
            </w:pPr>
            <w:r w:rsidRPr="004B66C8">
              <w:rPr>
                <w:rFonts w:ascii="Times New Roman" w:hAnsi="Times New Roman"/>
              </w:rPr>
              <w:t>Расчет показателя:</w:t>
            </w:r>
          </w:p>
          <w:p w:rsidR="00C065D5" w:rsidRPr="004B66C8" w:rsidRDefault="00C065D5" w:rsidP="00D01FB8">
            <w:pPr>
              <w:pStyle w:val="a4"/>
              <w:spacing w:after="0" w:line="240" w:lineRule="auto"/>
              <w:ind w:left="51" w:right="-108" w:hanging="18"/>
              <w:rPr>
                <w:rFonts w:ascii="Times New Roman" w:hAnsi="Times New Roman"/>
              </w:rPr>
            </w:pPr>
            <w:r w:rsidRPr="004B66C8">
              <w:rPr>
                <w:rFonts w:ascii="Times New Roman" w:hAnsi="Times New Roman"/>
              </w:rPr>
              <w:t>РЧЛ = КЛТГ/КЛПГ*100</w:t>
            </w:r>
          </w:p>
          <w:p w:rsidR="00C065D5" w:rsidRPr="004B66C8" w:rsidRDefault="00C065D5" w:rsidP="00D01FB8">
            <w:pPr>
              <w:pStyle w:val="a4"/>
              <w:spacing w:after="0" w:line="240" w:lineRule="auto"/>
              <w:ind w:left="51" w:right="-108" w:hanging="18"/>
              <w:rPr>
                <w:rFonts w:ascii="Times New Roman" w:hAnsi="Times New Roman"/>
              </w:rPr>
            </w:pPr>
            <w:r w:rsidRPr="004B66C8">
              <w:rPr>
                <w:rFonts w:ascii="Times New Roman" w:hAnsi="Times New Roman"/>
              </w:rPr>
              <w:t>РЧЛ – рост числа лиц, состоящих на диспансерном наблюдении  с диагнозом «Употребление наркотиков с вредными последствиями» %</w:t>
            </w:r>
          </w:p>
          <w:p w:rsidR="00C065D5" w:rsidRPr="004B66C8" w:rsidRDefault="00C065D5" w:rsidP="00D01FB8">
            <w:pPr>
              <w:pStyle w:val="a4"/>
              <w:spacing w:after="0" w:line="240" w:lineRule="auto"/>
              <w:ind w:left="51" w:right="-108" w:hanging="18"/>
              <w:rPr>
                <w:rFonts w:ascii="Times New Roman" w:hAnsi="Times New Roman"/>
              </w:rPr>
            </w:pPr>
            <w:r w:rsidRPr="004B66C8">
              <w:rPr>
                <w:rFonts w:ascii="Times New Roman" w:hAnsi="Times New Roman"/>
              </w:rPr>
              <w:t>КЛТГ – количество лиц, состоящих на диспансерном наблюдении с диагнозом «Употребление наркотиков с вредными последствиями» на конец текущего года</w:t>
            </w:r>
          </w:p>
          <w:p w:rsidR="00C065D5" w:rsidRPr="004B66C8" w:rsidRDefault="00C065D5" w:rsidP="00D01FB8">
            <w:pPr>
              <w:pStyle w:val="a4"/>
              <w:spacing w:after="0" w:line="240" w:lineRule="auto"/>
              <w:ind w:left="51" w:right="-108" w:hanging="18"/>
              <w:rPr>
                <w:rFonts w:ascii="Times New Roman" w:hAnsi="Times New Roman"/>
              </w:rPr>
            </w:pPr>
            <w:r w:rsidRPr="004B66C8">
              <w:rPr>
                <w:rFonts w:ascii="Times New Roman" w:hAnsi="Times New Roman"/>
              </w:rPr>
              <w:t xml:space="preserve">КЛПГ - количество лиц, состоящих на диспансерном наблюдении с диагнозом «Употребление наркотиков с вредными последствиями» на конец </w:t>
            </w:r>
            <w:r w:rsidRPr="0032282B">
              <w:rPr>
                <w:rFonts w:ascii="Times New Roman" w:hAnsi="Times New Roman"/>
                <w:sz w:val="24"/>
                <w:szCs w:val="24"/>
              </w:rPr>
              <w:t>базового периода</w:t>
            </w:r>
          </w:p>
        </w:tc>
      </w:tr>
    </w:tbl>
    <w:p w:rsidR="00C065D5" w:rsidRPr="00C06595" w:rsidRDefault="00C065D5" w:rsidP="00C065D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6248" w:rsidRPr="00C065D5" w:rsidRDefault="002B6248" w:rsidP="00C065D5">
      <w:pPr>
        <w:pStyle w:val="a3"/>
        <w:ind w:left="86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8C2" w:rsidRPr="004F70E3" w:rsidRDefault="000A1278" w:rsidP="001761E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A1278">
        <w:rPr>
          <w:rFonts w:ascii="Times New Roman" w:hAnsi="Times New Roman"/>
          <w:b/>
          <w:sz w:val="24"/>
          <w:szCs w:val="24"/>
        </w:rPr>
        <w:t>Переч</w:t>
      </w:r>
      <w:r>
        <w:rPr>
          <w:rFonts w:ascii="Times New Roman" w:hAnsi="Times New Roman"/>
          <w:b/>
          <w:sz w:val="24"/>
          <w:szCs w:val="24"/>
        </w:rPr>
        <w:t>ень мероприятий подпрограммы 1 «</w:t>
      </w:r>
      <w:r w:rsidRPr="000A1278">
        <w:rPr>
          <w:rFonts w:ascii="Times New Roman" w:hAnsi="Times New Roman"/>
          <w:b/>
          <w:sz w:val="24"/>
          <w:szCs w:val="24"/>
        </w:rPr>
        <w:t>Профилактика пре</w:t>
      </w:r>
      <w:r>
        <w:rPr>
          <w:rFonts w:ascii="Times New Roman" w:hAnsi="Times New Roman"/>
          <w:b/>
          <w:sz w:val="24"/>
          <w:szCs w:val="24"/>
        </w:rPr>
        <w:t>ступлений и иных правонарушений»</w:t>
      </w:r>
    </w:p>
    <w:p w:rsidR="004F70E3" w:rsidRPr="004F70E3" w:rsidRDefault="004F70E3" w:rsidP="004F70E3">
      <w:pPr>
        <w:pStyle w:val="a3"/>
        <w:ind w:left="86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A1278" w:rsidRPr="000E7067" w:rsidRDefault="000A1278" w:rsidP="000A1278">
      <w:pPr>
        <w:spacing w:after="0" w:line="24" w:lineRule="auto"/>
        <w:rPr>
          <w:rFonts w:ascii="Times New Roman" w:hAnsi="Times New Roman"/>
          <w:sz w:val="2"/>
          <w:szCs w:val="2"/>
        </w:rPr>
      </w:pPr>
    </w:p>
    <w:tbl>
      <w:tblPr>
        <w:tblW w:w="16143" w:type="dxa"/>
        <w:jc w:val="center"/>
        <w:tblInd w:w="-3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481"/>
        <w:gridCol w:w="992"/>
        <w:gridCol w:w="1523"/>
        <w:gridCol w:w="1043"/>
        <w:gridCol w:w="1134"/>
        <w:gridCol w:w="1134"/>
        <w:gridCol w:w="1284"/>
        <w:gridCol w:w="984"/>
        <w:gridCol w:w="1095"/>
        <w:gridCol w:w="1181"/>
        <w:gridCol w:w="1263"/>
        <w:gridCol w:w="1422"/>
        <w:gridCol w:w="11"/>
      </w:tblGrid>
      <w:tr w:rsidR="001761EA" w:rsidRPr="000E7067" w:rsidTr="001761EA">
        <w:trPr>
          <w:trHeight w:val="440"/>
          <w:tblHeader/>
          <w:jc w:val="center"/>
        </w:trPr>
        <w:tc>
          <w:tcPr>
            <w:tcW w:w="596" w:type="dxa"/>
            <w:vMerge w:val="restart"/>
            <w:vAlign w:val="center"/>
          </w:tcPr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067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</w:p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E7067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0E7067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481" w:type="dxa"/>
            <w:vMerge w:val="restart"/>
            <w:vAlign w:val="center"/>
          </w:tcPr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</w:t>
            </w:r>
            <w:r w:rsidRPr="000E7067">
              <w:rPr>
                <w:rFonts w:ascii="Times New Roman" w:hAnsi="Times New Roman"/>
                <w:sz w:val="16"/>
                <w:szCs w:val="16"/>
              </w:rPr>
              <w:t xml:space="preserve">  подпрограммы</w:t>
            </w:r>
          </w:p>
        </w:tc>
        <w:tc>
          <w:tcPr>
            <w:tcW w:w="992" w:type="dxa"/>
            <w:vMerge w:val="restart"/>
            <w:vAlign w:val="center"/>
          </w:tcPr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7" w:right="-5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067">
              <w:rPr>
                <w:rFonts w:ascii="Times New Roman" w:hAnsi="Times New Roman"/>
                <w:sz w:val="16"/>
                <w:szCs w:val="16"/>
              </w:rPr>
              <w:t>Срок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Pr="000E7067">
              <w:rPr>
                <w:rFonts w:ascii="Times New Roman" w:hAnsi="Times New Roman"/>
                <w:sz w:val="16"/>
                <w:szCs w:val="16"/>
              </w:rPr>
              <w:t xml:space="preserve"> исполнения мероприятия</w:t>
            </w:r>
          </w:p>
        </w:tc>
        <w:tc>
          <w:tcPr>
            <w:tcW w:w="1523" w:type="dxa"/>
            <w:vMerge w:val="restart"/>
            <w:vAlign w:val="center"/>
          </w:tcPr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067">
              <w:rPr>
                <w:rFonts w:ascii="Times New Roman" w:hAnsi="Times New Roman"/>
                <w:sz w:val="16"/>
                <w:szCs w:val="16"/>
              </w:rPr>
              <w:t xml:space="preserve">Источники </w:t>
            </w:r>
            <w:proofErr w:type="spellStart"/>
            <w:proofErr w:type="gramStart"/>
            <w:r w:rsidRPr="000E7067">
              <w:rPr>
                <w:rFonts w:ascii="Times New Roman" w:hAnsi="Times New Roman"/>
                <w:sz w:val="16"/>
                <w:szCs w:val="16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043" w:type="dxa"/>
            <w:vMerge w:val="restart"/>
            <w:vAlign w:val="center"/>
          </w:tcPr>
          <w:p w:rsidR="001761EA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067">
              <w:rPr>
                <w:rFonts w:ascii="Times New Roman" w:hAnsi="Times New Roman"/>
                <w:sz w:val="16"/>
                <w:szCs w:val="16"/>
              </w:rPr>
              <w:t xml:space="preserve">Объем </w:t>
            </w:r>
            <w:proofErr w:type="spellStart"/>
            <w:proofErr w:type="gramStart"/>
            <w:r w:rsidRPr="000E7067">
              <w:rPr>
                <w:rFonts w:ascii="Times New Roman" w:hAnsi="Times New Roman"/>
                <w:sz w:val="16"/>
                <w:szCs w:val="16"/>
              </w:rPr>
              <w:t>финансиро-вания</w:t>
            </w:r>
            <w:proofErr w:type="spellEnd"/>
            <w:proofErr w:type="gramEnd"/>
            <w:r w:rsidRPr="000E7067">
              <w:rPr>
                <w:rFonts w:ascii="Times New Roman" w:hAnsi="Times New Roman"/>
                <w:sz w:val="16"/>
                <w:szCs w:val="16"/>
              </w:rPr>
              <w:t xml:space="preserve">  мероприятия</w:t>
            </w:r>
          </w:p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7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067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году,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предшествую-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щему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году начала реализации госпрограммы</w:t>
            </w:r>
          </w:p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6"/>
                <w:szCs w:val="16"/>
              </w:rPr>
              <w:t>(тыс. руб.)</w:t>
            </w:r>
          </w:p>
        </w:tc>
        <w:tc>
          <w:tcPr>
            <w:tcW w:w="1134" w:type="dxa"/>
            <w:vAlign w:val="center"/>
          </w:tcPr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067">
              <w:rPr>
                <w:rFonts w:ascii="Times New Roman" w:hAnsi="Times New Roman"/>
                <w:sz w:val="16"/>
                <w:szCs w:val="16"/>
              </w:rPr>
              <w:t xml:space="preserve">Всего,       </w:t>
            </w:r>
          </w:p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067">
              <w:rPr>
                <w:rFonts w:ascii="Times New Roman" w:hAnsi="Times New Roman"/>
                <w:sz w:val="16"/>
                <w:szCs w:val="16"/>
              </w:rPr>
              <w:t>(тыс. руб.)</w:t>
            </w:r>
          </w:p>
        </w:tc>
        <w:tc>
          <w:tcPr>
            <w:tcW w:w="5678" w:type="dxa"/>
            <w:gridSpan w:val="5"/>
            <w:vAlign w:val="center"/>
          </w:tcPr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067">
              <w:rPr>
                <w:rFonts w:ascii="Times New Roman" w:hAnsi="Times New Roman"/>
                <w:sz w:val="16"/>
                <w:szCs w:val="16"/>
              </w:rPr>
              <w:t>Объем финансирования по годам, (тыс. руб.)</w:t>
            </w:r>
          </w:p>
        </w:tc>
        <w:tc>
          <w:tcPr>
            <w:tcW w:w="1263" w:type="dxa"/>
            <w:vMerge w:val="restart"/>
            <w:tcBorders>
              <w:bottom w:val="nil"/>
            </w:tcBorders>
            <w:vAlign w:val="center"/>
          </w:tcPr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E7067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0E7067">
              <w:rPr>
                <w:rFonts w:ascii="Times New Roman" w:hAnsi="Times New Roman"/>
                <w:sz w:val="16"/>
                <w:szCs w:val="16"/>
              </w:rPr>
              <w:t xml:space="preserve"> за выполнение мероприятия подпрограммы</w:t>
            </w:r>
          </w:p>
        </w:tc>
        <w:tc>
          <w:tcPr>
            <w:tcW w:w="1433" w:type="dxa"/>
            <w:gridSpan w:val="2"/>
            <w:vMerge w:val="restart"/>
            <w:tcBorders>
              <w:bottom w:val="nil"/>
            </w:tcBorders>
            <w:vAlign w:val="center"/>
          </w:tcPr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067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езультаты выполнения мероприятия</w:t>
            </w:r>
            <w:r w:rsidRPr="000E7067">
              <w:rPr>
                <w:rFonts w:ascii="Times New Roman" w:hAnsi="Times New Roman"/>
                <w:sz w:val="16"/>
                <w:szCs w:val="16"/>
              </w:rPr>
              <w:t xml:space="preserve"> подпрограммы</w:t>
            </w:r>
          </w:p>
        </w:tc>
      </w:tr>
      <w:tr w:rsidR="001761EA" w:rsidRPr="000E7067" w:rsidTr="001761EA">
        <w:trPr>
          <w:trHeight w:val="1395"/>
          <w:tblHeader/>
          <w:jc w:val="center"/>
        </w:trPr>
        <w:tc>
          <w:tcPr>
            <w:tcW w:w="596" w:type="dxa"/>
            <w:vMerge/>
            <w:tcBorders>
              <w:bottom w:val="nil"/>
            </w:tcBorders>
          </w:tcPr>
          <w:p w:rsidR="001761EA" w:rsidRPr="000E7067" w:rsidRDefault="001761EA" w:rsidP="001761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  <w:tcBorders>
              <w:bottom w:val="nil"/>
            </w:tcBorders>
          </w:tcPr>
          <w:p w:rsidR="001761EA" w:rsidRPr="000E7067" w:rsidRDefault="001761EA" w:rsidP="001761E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3" w:type="dxa"/>
            <w:vMerge/>
            <w:tcBorders>
              <w:bottom w:val="nil"/>
            </w:tcBorders>
          </w:tcPr>
          <w:p w:rsidR="001761EA" w:rsidRPr="000E7067" w:rsidRDefault="001761EA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  <w:vMerge/>
            <w:tcBorders>
              <w:bottom w:val="nil"/>
            </w:tcBorders>
          </w:tcPr>
          <w:p w:rsidR="001761EA" w:rsidRPr="000E7067" w:rsidRDefault="001761EA" w:rsidP="00176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761EA" w:rsidRPr="000E7067" w:rsidRDefault="001761EA" w:rsidP="001761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84" w:type="dxa"/>
            <w:tcBorders>
              <w:bottom w:val="nil"/>
            </w:tcBorders>
            <w:vAlign w:val="center"/>
          </w:tcPr>
          <w:p w:rsidR="001761EA" w:rsidRPr="000E7067" w:rsidRDefault="001761EA" w:rsidP="001761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84" w:type="dxa"/>
            <w:tcBorders>
              <w:bottom w:val="nil"/>
            </w:tcBorders>
            <w:vAlign w:val="center"/>
          </w:tcPr>
          <w:p w:rsidR="001761EA" w:rsidRPr="000E7067" w:rsidRDefault="001761EA" w:rsidP="001761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95" w:type="dxa"/>
            <w:tcBorders>
              <w:bottom w:val="nil"/>
            </w:tcBorders>
            <w:vAlign w:val="center"/>
          </w:tcPr>
          <w:p w:rsidR="001761EA" w:rsidRPr="000E7067" w:rsidRDefault="001761EA" w:rsidP="001761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81" w:type="dxa"/>
            <w:tcBorders>
              <w:bottom w:val="nil"/>
            </w:tcBorders>
            <w:vAlign w:val="center"/>
          </w:tcPr>
          <w:p w:rsidR="001761EA" w:rsidRPr="000E7067" w:rsidRDefault="001761EA" w:rsidP="001761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63" w:type="dxa"/>
            <w:vMerge/>
            <w:tcBorders>
              <w:bottom w:val="nil"/>
            </w:tcBorders>
          </w:tcPr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  <w:tcBorders>
              <w:bottom w:val="nil"/>
            </w:tcBorders>
          </w:tcPr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1EA" w:rsidRPr="000E7067" w:rsidTr="009F6219">
        <w:trPr>
          <w:trHeight w:val="247"/>
          <w:tblHeader/>
          <w:jc w:val="center"/>
        </w:trPr>
        <w:tc>
          <w:tcPr>
            <w:tcW w:w="596" w:type="dxa"/>
          </w:tcPr>
          <w:p w:rsidR="001761EA" w:rsidRPr="000E7067" w:rsidRDefault="001761EA" w:rsidP="001761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81" w:type="dxa"/>
          </w:tcPr>
          <w:p w:rsidR="001761EA" w:rsidRPr="000E7067" w:rsidRDefault="001761EA" w:rsidP="001761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23" w:type="dxa"/>
          </w:tcPr>
          <w:p w:rsidR="001761EA" w:rsidRPr="000E7067" w:rsidRDefault="001761EA" w:rsidP="001761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43" w:type="dxa"/>
          </w:tcPr>
          <w:p w:rsidR="001761EA" w:rsidRPr="000E7067" w:rsidRDefault="001761EA" w:rsidP="00176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1761EA" w:rsidRPr="000E7067" w:rsidRDefault="001761EA" w:rsidP="001761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84" w:type="dxa"/>
          </w:tcPr>
          <w:p w:rsidR="001761EA" w:rsidRPr="000E7067" w:rsidRDefault="001761EA" w:rsidP="001761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84" w:type="dxa"/>
          </w:tcPr>
          <w:p w:rsidR="001761EA" w:rsidRPr="000E7067" w:rsidRDefault="001761EA" w:rsidP="001761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095" w:type="dxa"/>
          </w:tcPr>
          <w:p w:rsidR="001761EA" w:rsidRPr="000E7067" w:rsidRDefault="001761EA" w:rsidP="001761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81" w:type="dxa"/>
          </w:tcPr>
          <w:p w:rsidR="001761EA" w:rsidRPr="000E7067" w:rsidRDefault="001761EA" w:rsidP="001761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63" w:type="dxa"/>
          </w:tcPr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33" w:type="dxa"/>
            <w:gridSpan w:val="2"/>
          </w:tcPr>
          <w:p w:rsidR="001761EA" w:rsidRPr="000E7067" w:rsidRDefault="001761EA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DC40A8" w:rsidRPr="000E7067" w:rsidTr="00035984">
        <w:trPr>
          <w:trHeight w:val="483"/>
          <w:jc w:val="center"/>
        </w:trPr>
        <w:tc>
          <w:tcPr>
            <w:tcW w:w="596" w:type="dxa"/>
            <w:vMerge w:val="restart"/>
            <w:vAlign w:val="center"/>
          </w:tcPr>
          <w:p w:rsidR="00DC40A8" w:rsidRPr="008001F9" w:rsidRDefault="00DC40A8" w:rsidP="001761EA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481" w:type="dxa"/>
            <w:vMerge w:val="restart"/>
            <w:vAlign w:val="center"/>
          </w:tcPr>
          <w:p w:rsidR="00DC40A8" w:rsidRPr="000E7067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A1278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1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1F5A26">
              <w:rPr>
                <w:sz w:val="18"/>
                <w:szCs w:val="18"/>
              </w:rPr>
              <w:t xml:space="preserve">  </w:t>
            </w:r>
            <w:r w:rsidRPr="001F5A2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01F9">
              <w:rPr>
                <w:rFonts w:ascii="Times New Roman" w:hAnsi="Times New Roman"/>
                <w:sz w:val="18"/>
                <w:szCs w:val="18"/>
              </w:rPr>
              <w:t>Повышение степени  антитеррористической защищенности зданий, помещений, прилегающих к ним территорий муниципальной собственности</w:t>
            </w:r>
          </w:p>
        </w:tc>
        <w:tc>
          <w:tcPr>
            <w:tcW w:w="992" w:type="dxa"/>
          </w:tcPr>
          <w:p w:rsidR="00DC40A8" w:rsidRPr="000E7067" w:rsidRDefault="00DC40A8" w:rsidP="001761EA">
            <w:pPr>
              <w:ind w:left="-124" w:right="-2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0A127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E0270B" w:rsidRDefault="00DC40A8" w:rsidP="001761EA">
            <w:pPr>
              <w:spacing w:after="0"/>
              <w:ind w:left="-6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61299,7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68,7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15586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15215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15215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15215</w:t>
            </w:r>
          </w:p>
        </w:tc>
        <w:tc>
          <w:tcPr>
            <w:tcW w:w="1263" w:type="dxa"/>
            <w:vMerge w:val="restart"/>
            <w:vAlign w:val="center"/>
          </w:tcPr>
          <w:p w:rsidR="00DC40A8" w:rsidRPr="000E7067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129A7">
              <w:rPr>
                <w:rFonts w:ascii="Times New Roman" w:hAnsi="Times New Roman"/>
                <w:sz w:val="18"/>
                <w:szCs w:val="18"/>
              </w:rPr>
              <w:t>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  <w:vAlign w:val="center"/>
          </w:tcPr>
          <w:p w:rsidR="00DC40A8" w:rsidRPr="00567831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0E7067" w:rsidTr="00035984">
        <w:trPr>
          <w:trHeight w:val="814"/>
          <w:jc w:val="center"/>
        </w:trPr>
        <w:tc>
          <w:tcPr>
            <w:tcW w:w="596" w:type="dxa"/>
            <w:vMerge/>
            <w:vAlign w:val="center"/>
          </w:tcPr>
          <w:p w:rsidR="00DC40A8" w:rsidRPr="000E7067" w:rsidRDefault="00DC40A8" w:rsidP="001761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2481" w:type="dxa"/>
            <w:vMerge/>
            <w:vAlign w:val="center"/>
          </w:tcPr>
          <w:p w:rsidR="00DC40A8" w:rsidRPr="000E7067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 w:val="restart"/>
          </w:tcPr>
          <w:p w:rsidR="00DC40A8" w:rsidRPr="000E7067" w:rsidRDefault="00DC40A8" w:rsidP="001761EA">
            <w:pPr>
              <w:ind w:left="-124" w:right="-2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0A127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1043" w:type="dxa"/>
          </w:tcPr>
          <w:p w:rsidR="00DC40A8" w:rsidRPr="00E0270B" w:rsidRDefault="00DC40A8" w:rsidP="001761EA">
            <w:pPr>
              <w:spacing w:after="0"/>
              <w:ind w:left="-6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61231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15586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15215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15215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15215</w:t>
            </w:r>
          </w:p>
        </w:tc>
        <w:tc>
          <w:tcPr>
            <w:tcW w:w="1263" w:type="dxa"/>
            <w:vMerge/>
            <w:vAlign w:val="center"/>
          </w:tcPr>
          <w:p w:rsidR="00DC40A8" w:rsidRPr="000E7067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433" w:type="dxa"/>
            <w:gridSpan w:val="2"/>
            <w:vMerge/>
            <w:vAlign w:val="center"/>
          </w:tcPr>
          <w:p w:rsidR="00DC40A8" w:rsidRPr="00567831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0E7067" w:rsidTr="00035984">
        <w:trPr>
          <w:trHeight w:val="614"/>
          <w:jc w:val="center"/>
        </w:trPr>
        <w:tc>
          <w:tcPr>
            <w:tcW w:w="596" w:type="dxa"/>
            <w:vAlign w:val="center"/>
          </w:tcPr>
          <w:p w:rsidR="00DC40A8" w:rsidRPr="000E7067" w:rsidRDefault="00DC40A8" w:rsidP="001761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2481" w:type="dxa"/>
            <w:vMerge/>
            <w:vAlign w:val="center"/>
          </w:tcPr>
          <w:p w:rsidR="00DC40A8" w:rsidRPr="000E7067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</w:tcPr>
          <w:p w:rsidR="00DC40A8" w:rsidRPr="000E7067" w:rsidRDefault="00DC40A8" w:rsidP="001761EA">
            <w:pPr>
              <w:ind w:left="-124" w:right="-2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3" w:type="dxa"/>
          </w:tcPr>
          <w:p w:rsidR="00DC40A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Средства поселений</w:t>
            </w:r>
          </w:p>
        </w:tc>
        <w:tc>
          <w:tcPr>
            <w:tcW w:w="1043" w:type="dxa"/>
          </w:tcPr>
          <w:p w:rsidR="00DC40A8" w:rsidRPr="00E0270B" w:rsidRDefault="00DC40A8" w:rsidP="001761EA">
            <w:pPr>
              <w:spacing w:after="0"/>
              <w:ind w:left="-6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68,7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68,7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vAlign w:val="center"/>
          </w:tcPr>
          <w:p w:rsidR="00DC40A8" w:rsidRPr="000E7067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433" w:type="dxa"/>
            <w:gridSpan w:val="2"/>
            <w:vAlign w:val="center"/>
          </w:tcPr>
          <w:p w:rsidR="00DC40A8" w:rsidRPr="00567831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0E7067" w:rsidTr="00035984">
        <w:trPr>
          <w:trHeight w:val="311"/>
          <w:jc w:val="center"/>
        </w:trPr>
        <w:tc>
          <w:tcPr>
            <w:tcW w:w="596" w:type="dxa"/>
            <w:vMerge w:val="restart"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495A">
              <w:rPr>
                <w:rFonts w:ascii="Times New Roman" w:hAnsi="Times New Roman"/>
                <w:sz w:val="18"/>
                <w:szCs w:val="18"/>
              </w:rPr>
              <w:lastRenderedPageBreak/>
              <w:t>1.1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81" w:type="dxa"/>
            <w:vMerge w:val="restart"/>
          </w:tcPr>
          <w:p w:rsidR="00DC40A8" w:rsidRPr="000E7067" w:rsidRDefault="00DC40A8" w:rsidP="001761EA">
            <w:pPr>
              <w:spacing w:line="240" w:lineRule="auto"/>
              <w:ind w:right="-87"/>
              <w:rPr>
                <w:rFonts w:ascii="Times New Roman" w:hAnsi="Times New Roman"/>
                <w:sz w:val="18"/>
                <w:szCs w:val="18"/>
              </w:rPr>
            </w:pPr>
            <w:r w:rsidRPr="008001F9">
              <w:rPr>
                <w:rFonts w:ascii="Times New Roman" w:hAnsi="Times New Roman"/>
                <w:sz w:val="18"/>
                <w:szCs w:val="18"/>
              </w:rPr>
              <w:t>Установка и техническое обслуживание системы видеонаблюдения и системы СКУД в здании администрации городского округа Истра</w:t>
            </w:r>
          </w:p>
        </w:tc>
        <w:tc>
          <w:tcPr>
            <w:tcW w:w="992" w:type="dxa"/>
          </w:tcPr>
          <w:p w:rsidR="00DC40A8" w:rsidRPr="000E7067" w:rsidRDefault="00DC40A8" w:rsidP="001761EA">
            <w:pPr>
              <w:ind w:left="-124" w:right="-23"/>
              <w:jc w:val="center"/>
              <w:rPr>
                <w:rFonts w:ascii="Times New Roman" w:hAnsi="Times New Roman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0E7067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115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115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115</w:t>
            </w:r>
          </w:p>
        </w:tc>
        <w:tc>
          <w:tcPr>
            <w:tcW w:w="1263" w:type="dxa"/>
            <w:vMerge w:val="restart"/>
          </w:tcPr>
          <w:p w:rsidR="00DC40A8" w:rsidRPr="00E740AC" w:rsidRDefault="00DC40A8" w:rsidP="001761EA">
            <w:pPr>
              <w:spacing w:after="0" w:line="240" w:lineRule="auto"/>
              <w:ind w:right="-168"/>
              <w:rPr>
                <w:rFonts w:ascii="Times New Roman" w:hAnsi="Times New Roman"/>
                <w:sz w:val="18"/>
                <w:szCs w:val="18"/>
              </w:rPr>
            </w:pPr>
            <w:r w:rsidRPr="00E740AC">
              <w:rPr>
                <w:rFonts w:ascii="Times New Roman" w:hAnsi="Times New Roman"/>
                <w:sz w:val="18"/>
                <w:szCs w:val="18"/>
              </w:rPr>
              <w:t xml:space="preserve">АХО, </w:t>
            </w:r>
          </w:p>
          <w:p w:rsidR="00DC40A8" w:rsidRPr="000E7067" w:rsidRDefault="00DC40A8" w:rsidP="001761EA">
            <w:pPr>
              <w:spacing w:after="0" w:line="240" w:lineRule="auto"/>
              <w:ind w:right="-168"/>
              <w:rPr>
                <w:rFonts w:ascii="Times New Roman" w:hAnsi="Times New Roman"/>
                <w:sz w:val="18"/>
                <w:szCs w:val="18"/>
              </w:rPr>
            </w:pPr>
            <w:r w:rsidRPr="00E740AC">
              <w:rPr>
                <w:rFonts w:ascii="Times New Roman" w:hAnsi="Times New Roman"/>
                <w:sz w:val="18"/>
                <w:szCs w:val="18"/>
              </w:rPr>
              <w:t>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  <w:shd w:val="clear" w:color="auto" w:fill="FFFFFF" w:themeFill="background1"/>
          </w:tcPr>
          <w:p w:rsidR="00DC40A8" w:rsidRPr="00567831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22" w:firstLine="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Оборудование объекта </w:t>
            </w:r>
            <w:r w:rsidRPr="00567831">
              <w:rPr>
                <w:rFonts w:ascii="Times New Roman" w:hAnsi="Times New Roman"/>
                <w:sz w:val="18"/>
                <w:szCs w:val="18"/>
              </w:rPr>
              <w:t>(учреждени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567831">
              <w:rPr>
                <w:rFonts w:ascii="Times New Roman" w:hAnsi="Times New Roman"/>
                <w:sz w:val="18"/>
                <w:szCs w:val="18"/>
              </w:rPr>
              <w:t xml:space="preserve">) инженерно-техническими средствами, </w:t>
            </w:r>
            <w:proofErr w:type="gramStart"/>
            <w:r w:rsidRPr="00567831">
              <w:rPr>
                <w:rFonts w:ascii="Times New Roman" w:hAnsi="Times New Roman"/>
                <w:sz w:val="18"/>
                <w:szCs w:val="18"/>
              </w:rPr>
              <w:t>обеспечиваю-</w:t>
            </w:r>
            <w:proofErr w:type="spellStart"/>
            <w:r w:rsidRPr="00567831">
              <w:rPr>
                <w:rFonts w:ascii="Times New Roman" w:hAnsi="Times New Roman"/>
                <w:sz w:val="18"/>
                <w:szCs w:val="18"/>
              </w:rPr>
              <w:t>щими</w:t>
            </w:r>
            <w:proofErr w:type="spellEnd"/>
            <w:proofErr w:type="gramEnd"/>
            <w:r w:rsidRPr="00567831">
              <w:rPr>
                <w:rFonts w:ascii="Times New Roman" w:hAnsi="Times New Roman"/>
                <w:sz w:val="18"/>
                <w:szCs w:val="18"/>
              </w:rPr>
              <w:t xml:space="preserve"> контроль доступа или блокирование </w:t>
            </w:r>
            <w:proofErr w:type="spellStart"/>
            <w:r w:rsidRPr="00567831">
              <w:rPr>
                <w:rFonts w:ascii="Times New Roman" w:hAnsi="Times New Roman"/>
                <w:sz w:val="18"/>
                <w:szCs w:val="18"/>
              </w:rPr>
              <w:t>несанкциониро</w:t>
            </w:r>
            <w:proofErr w:type="spellEnd"/>
            <w:r w:rsidRPr="00567831">
              <w:rPr>
                <w:rFonts w:ascii="Times New Roman" w:hAnsi="Times New Roman"/>
                <w:sz w:val="18"/>
                <w:szCs w:val="18"/>
              </w:rPr>
              <w:t>-ванного доступа, контроль и оповещение о возникновении угроз</w:t>
            </w:r>
          </w:p>
        </w:tc>
      </w:tr>
      <w:tr w:rsidR="00DC40A8" w:rsidRPr="000E7067" w:rsidTr="00035984">
        <w:trPr>
          <w:trHeight w:val="4244"/>
          <w:jc w:val="center"/>
        </w:trPr>
        <w:tc>
          <w:tcPr>
            <w:tcW w:w="596" w:type="dxa"/>
            <w:vMerge/>
          </w:tcPr>
          <w:p w:rsidR="00DC40A8" w:rsidRPr="0032495A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3735A9" w:rsidRDefault="00DC40A8" w:rsidP="001761EA">
            <w:pPr>
              <w:spacing w:line="240" w:lineRule="auto"/>
              <w:ind w:right="-8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0E7067" w:rsidRDefault="00DC40A8" w:rsidP="001761EA">
            <w:pPr>
              <w:ind w:left="-124" w:right="-23"/>
              <w:jc w:val="center"/>
              <w:rPr>
                <w:rFonts w:ascii="Times New Roman" w:hAnsi="Times New Roman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0E7067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A127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1043" w:type="dxa"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115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115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115</w:t>
            </w:r>
          </w:p>
        </w:tc>
        <w:tc>
          <w:tcPr>
            <w:tcW w:w="1263" w:type="dxa"/>
            <w:vMerge/>
          </w:tcPr>
          <w:p w:rsidR="00DC40A8" w:rsidRPr="000E7067" w:rsidRDefault="00DC40A8" w:rsidP="001761EA">
            <w:pPr>
              <w:spacing w:after="0" w:line="240" w:lineRule="auto"/>
              <w:ind w:right="-16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  <w:shd w:val="clear" w:color="auto" w:fill="FFFFFF" w:themeFill="background1"/>
          </w:tcPr>
          <w:p w:rsidR="00DC40A8" w:rsidRPr="003735A9" w:rsidRDefault="00DC40A8" w:rsidP="001761EA">
            <w:pPr>
              <w:spacing w:line="240" w:lineRule="auto"/>
              <w:ind w:right="-17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0E7067" w:rsidTr="00035984">
        <w:trPr>
          <w:trHeight w:val="875"/>
          <w:jc w:val="center"/>
        </w:trPr>
        <w:tc>
          <w:tcPr>
            <w:tcW w:w="596" w:type="dxa"/>
            <w:vMerge w:val="restart"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495A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2481" w:type="dxa"/>
            <w:vMerge w:val="restart"/>
          </w:tcPr>
          <w:p w:rsidR="00DC40A8" w:rsidRPr="000E7067" w:rsidRDefault="00DC40A8" w:rsidP="001761EA">
            <w:pPr>
              <w:spacing w:line="240" w:lineRule="auto"/>
              <w:ind w:left="15" w:right="-108"/>
              <w:rPr>
                <w:rFonts w:ascii="Times New Roman" w:hAnsi="Times New Roman"/>
                <w:bCs/>
                <w:sz w:val="18"/>
                <w:szCs w:val="18"/>
              </w:rPr>
            </w:pPr>
            <w:r w:rsidRPr="008001F9">
              <w:rPr>
                <w:rFonts w:ascii="Times New Roman" w:hAnsi="Times New Roman"/>
                <w:sz w:val="18"/>
                <w:szCs w:val="18"/>
              </w:rPr>
              <w:t>Организация и эксплуатация единого центра мониторинга и реагирования негосударственных структур (</w:t>
            </w:r>
            <w:proofErr w:type="spellStart"/>
            <w:r w:rsidRPr="008001F9">
              <w:rPr>
                <w:rFonts w:ascii="Times New Roman" w:hAnsi="Times New Roman"/>
                <w:sz w:val="18"/>
                <w:szCs w:val="18"/>
              </w:rPr>
              <w:t>ЕЦМиР</w:t>
            </w:r>
            <w:proofErr w:type="spellEnd"/>
            <w:r w:rsidRPr="008001F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DC40A8" w:rsidRPr="000E7067" w:rsidRDefault="00DC40A8" w:rsidP="001761EA">
            <w:pPr>
              <w:ind w:left="-124" w:right="-23"/>
              <w:jc w:val="center"/>
              <w:rPr>
                <w:rFonts w:ascii="Times New Roman" w:hAnsi="Times New Roman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0E7067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0E7067" w:rsidRDefault="00DC40A8" w:rsidP="001761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399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100</w:t>
            </w:r>
          </w:p>
        </w:tc>
        <w:tc>
          <w:tcPr>
            <w:tcW w:w="1263" w:type="dxa"/>
            <w:vMerge w:val="restart"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27"/>
              <w:rPr>
                <w:rFonts w:ascii="Times New Roman" w:hAnsi="Times New Roman"/>
                <w:sz w:val="18"/>
                <w:szCs w:val="18"/>
              </w:rPr>
            </w:pPr>
            <w:r w:rsidRPr="00CE3F8F">
              <w:rPr>
                <w:sz w:val="20"/>
              </w:rPr>
              <w:t>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  <w:shd w:val="clear" w:color="auto" w:fill="auto"/>
          </w:tcPr>
          <w:p w:rsidR="00DC40A8" w:rsidRPr="00B93FE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22" w:right="-171" w:firstLine="6"/>
              <w:rPr>
                <w:rFonts w:ascii="Times New Roman" w:hAnsi="Times New Roman"/>
                <w:sz w:val="18"/>
                <w:szCs w:val="18"/>
              </w:rPr>
            </w:pPr>
            <w:r w:rsidRPr="00A41034">
              <w:rPr>
                <w:rFonts w:ascii="Times New Roman" w:hAnsi="Times New Roman"/>
                <w:sz w:val="18"/>
                <w:szCs w:val="18"/>
              </w:rPr>
              <w:t xml:space="preserve">повышение общего уровня общественной безопасности, правопорядка и безопасности среды обитания населения </w:t>
            </w:r>
          </w:p>
        </w:tc>
      </w:tr>
      <w:tr w:rsidR="00DC40A8" w:rsidRPr="000E7067" w:rsidTr="00035984">
        <w:trPr>
          <w:trHeight w:val="1463"/>
          <w:jc w:val="center"/>
        </w:trPr>
        <w:tc>
          <w:tcPr>
            <w:tcW w:w="596" w:type="dxa"/>
            <w:vMerge/>
            <w:vAlign w:val="center"/>
          </w:tcPr>
          <w:p w:rsidR="00DC40A8" w:rsidRPr="000E7067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2481" w:type="dxa"/>
            <w:vMerge/>
            <w:vAlign w:val="center"/>
          </w:tcPr>
          <w:p w:rsidR="00DC40A8" w:rsidRPr="000E7067" w:rsidRDefault="00DC40A8" w:rsidP="001761EA">
            <w:pPr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</w:tcPr>
          <w:p w:rsidR="00DC40A8" w:rsidRPr="000E7067" w:rsidRDefault="00DC40A8" w:rsidP="001761EA">
            <w:pPr>
              <w:ind w:left="-124" w:right="-23"/>
              <w:jc w:val="center"/>
              <w:rPr>
                <w:rFonts w:ascii="Times New Roman" w:hAnsi="Times New Roman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0E7067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A127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1043" w:type="dxa"/>
          </w:tcPr>
          <w:p w:rsidR="00DC40A8" w:rsidRPr="000E7067" w:rsidRDefault="00DC40A8" w:rsidP="001761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399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100</w:t>
            </w:r>
          </w:p>
        </w:tc>
        <w:tc>
          <w:tcPr>
            <w:tcW w:w="1263" w:type="dxa"/>
            <w:vMerge/>
            <w:vAlign w:val="center"/>
          </w:tcPr>
          <w:p w:rsidR="00DC40A8" w:rsidRPr="000E7067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433" w:type="dxa"/>
            <w:gridSpan w:val="2"/>
            <w:vMerge/>
            <w:shd w:val="clear" w:color="auto" w:fill="auto"/>
            <w:vAlign w:val="center"/>
          </w:tcPr>
          <w:p w:rsidR="00DC40A8" w:rsidRPr="000E7067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DC40A8" w:rsidRPr="000E7067" w:rsidTr="00035984">
        <w:trPr>
          <w:trHeight w:val="712"/>
          <w:jc w:val="center"/>
        </w:trPr>
        <w:tc>
          <w:tcPr>
            <w:tcW w:w="596" w:type="dxa"/>
            <w:vMerge w:val="restart"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495A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2481" w:type="dxa"/>
            <w:vMerge w:val="restart"/>
          </w:tcPr>
          <w:p w:rsidR="00DC40A8" w:rsidRDefault="00DC40A8" w:rsidP="001761EA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8001F9">
              <w:rPr>
                <w:rFonts w:ascii="Times New Roman" w:hAnsi="Times New Roman"/>
                <w:sz w:val="18"/>
                <w:szCs w:val="18"/>
              </w:rPr>
              <w:t xml:space="preserve">Оказание услуг по охране зданий администрации </w:t>
            </w:r>
            <w:r w:rsidRPr="008001F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городского округа Истра </w:t>
            </w:r>
          </w:p>
          <w:p w:rsidR="00DC40A8" w:rsidRPr="000E7067" w:rsidRDefault="00DC40A8" w:rsidP="001761EA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0E7067" w:rsidRDefault="00DC40A8" w:rsidP="001761EA">
            <w:pPr>
              <w:ind w:left="-124" w:right="-23"/>
              <w:jc w:val="center"/>
              <w:rPr>
                <w:rFonts w:ascii="Times New Roman" w:hAnsi="Times New Roman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0E7067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0E7067" w:rsidRDefault="00DC40A8" w:rsidP="001761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60555,7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68,7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15487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263" w:type="dxa"/>
            <w:vMerge w:val="restart"/>
          </w:tcPr>
          <w:p w:rsidR="00DC40A8" w:rsidRPr="007E0510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27"/>
              <w:rPr>
                <w:sz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E3F8F">
              <w:rPr>
                <w:sz w:val="20"/>
              </w:rPr>
              <w:t>Отдел территориал</w:t>
            </w:r>
            <w:r w:rsidRPr="00CE3F8F">
              <w:rPr>
                <w:sz w:val="20"/>
              </w:rPr>
              <w:lastRenderedPageBreak/>
              <w:t>ьной безопаснос</w:t>
            </w:r>
            <w:r>
              <w:rPr>
                <w:sz w:val="20"/>
              </w:rPr>
              <w:t>т</w:t>
            </w:r>
            <w:r w:rsidRPr="00CE3F8F">
              <w:rPr>
                <w:sz w:val="20"/>
              </w:rPr>
              <w:t>и</w:t>
            </w:r>
          </w:p>
          <w:p w:rsidR="00DC40A8" w:rsidRPr="00E740AC" w:rsidRDefault="00DC40A8" w:rsidP="001761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 w:val="restart"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22" w:firstLine="6"/>
              <w:rPr>
                <w:rFonts w:ascii="Times New Roman" w:hAnsi="Times New Roman"/>
                <w:sz w:val="18"/>
                <w:szCs w:val="18"/>
              </w:rPr>
            </w:pPr>
            <w:r w:rsidRPr="004E54DF">
              <w:rPr>
                <w:rFonts w:ascii="Times New Roman" w:hAnsi="Times New Roman"/>
                <w:sz w:val="18"/>
                <w:szCs w:val="18"/>
              </w:rPr>
              <w:lastRenderedPageBreak/>
              <w:t>Обор</w:t>
            </w:r>
            <w:r>
              <w:rPr>
                <w:rFonts w:ascii="Times New Roman" w:hAnsi="Times New Roman"/>
                <w:sz w:val="18"/>
                <w:szCs w:val="18"/>
              </w:rPr>
              <w:t>удование объектов</w:t>
            </w:r>
            <w:r w:rsidRPr="004E54DF">
              <w:rPr>
                <w:rFonts w:ascii="Times New Roman" w:hAnsi="Times New Roman"/>
                <w:sz w:val="18"/>
                <w:szCs w:val="18"/>
              </w:rPr>
              <w:t xml:space="preserve"> (учреждений) </w:t>
            </w:r>
            <w:r w:rsidRPr="004E54DF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инженерно-техническими средствами, </w:t>
            </w:r>
            <w:proofErr w:type="gramStart"/>
            <w:r w:rsidRPr="004E54DF">
              <w:rPr>
                <w:rFonts w:ascii="Times New Roman" w:hAnsi="Times New Roman"/>
                <w:sz w:val="18"/>
                <w:szCs w:val="18"/>
              </w:rPr>
              <w:t>обеспечиваю-</w:t>
            </w:r>
            <w:proofErr w:type="spellStart"/>
            <w:r w:rsidRPr="004E54DF">
              <w:rPr>
                <w:rFonts w:ascii="Times New Roman" w:hAnsi="Times New Roman"/>
                <w:sz w:val="18"/>
                <w:szCs w:val="18"/>
              </w:rPr>
              <w:t>щими</w:t>
            </w:r>
            <w:proofErr w:type="spellEnd"/>
            <w:proofErr w:type="gramEnd"/>
            <w:r w:rsidRPr="004E54DF">
              <w:rPr>
                <w:rFonts w:ascii="Times New Roman" w:hAnsi="Times New Roman"/>
                <w:sz w:val="18"/>
                <w:szCs w:val="18"/>
              </w:rPr>
              <w:t xml:space="preserve"> контроль доступ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 или блокирование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несанкционир</w:t>
            </w:r>
            <w:proofErr w:type="spellEnd"/>
            <w:r w:rsidRPr="004E54DF">
              <w:rPr>
                <w:rFonts w:ascii="Times New Roman" w:hAnsi="Times New Roman"/>
                <w:sz w:val="18"/>
                <w:szCs w:val="18"/>
              </w:rPr>
              <w:t>-ванного доступа, контроль и оповещение о возникновении угроз</w:t>
            </w:r>
          </w:p>
        </w:tc>
      </w:tr>
      <w:tr w:rsidR="00DC40A8" w:rsidRPr="000E7067" w:rsidTr="00035984">
        <w:trPr>
          <w:trHeight w:val="1676"/>
          <w:jc w:val="center"/>
        </w:trPr>
        <w:tc>
          <w:tcPr>
            <w:tcW w:w="596" w:type="dxa"/>
            <w:vMerge/>
            <w:vAlign w:val="center"/>
          </w:tcPr>
          <w:p w:rsidR="00DC40A8" w:rsidRPr="000E7067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  <w:vAlign w:val="center"/>
          </w:tcPr>
          <w:p w:rsidR="00DC40A8" w:rsidRPr="000E7067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DC40A8" w:rsidRPr="000E7067" w:rsidRDefault="00DC40A8" w:rsidP="001761EA">
            <w:pPr>
              <w:ind w:left="-124" w:right="-23"/>
              <w:jc w:val="center"/>
              <w:rPr>
                <w:rFonts w:ascii="Times New Roman" w:hAnsi="Times New Roman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0E7067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0A127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1043" w:type="dxa"/>
          </w:tcPr>
          <w:p w:rsidR="00DC40A8" w:rsidRPr="000E7067" w:rsidRDefault="00DC40A8" w:rsidP="001761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60487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15487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1263" w:type="dxa"/>
            <w:vMerge/>
            <w:vAlign w:val="center"/>
          </w:tcPr>
          <w:p w:rsidR="00DC40A8" w:rsidRPr="000E7067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  <w:vAlign w:val="center"/>
          </w:tcPr>
          <w:p w:rsidR="00DC40A8" w:rsidRPr="000E7067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0E7067" w:rsidTr="00035984">
        <w:trPr>
          <w:trHeight w:val="916"/>
          <w:jc w:val="center"/>
        </w:trPr>
        <w:tc>
          <w:tcPr>
            <w:tcW w:w="596" w:type="dxa"/>
            <w:vMerge/>
            <w:vAlign w:val="center"/>
          </w:tcPr>
          <w:p w:rsidR="00DC40A8" w:rsidRPr="000E7067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  <w:vAlign w:val="center"/>
          </w:tcPr>
          <w:p w:rsidR="00DC40A8" w:rsidRPr="000E7067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C40A8" w:rsidRPr="000E7067" w:rsidRDefault="00DC40A8" w:rsidP="001761EA">
            <w:pPr>
              <w:ind w:left="-124" w:right="-2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3" w:type="dxa"/>
          </w:tcPr>
          <w:p w:rsidR="00DC40A8" w:rsidRPr="000A127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261E5B">
              <w:rPr>
                <w:rFonts w:ascii="Times New Roman" w:hAnsi="Times New Roman"/>
                <w:sz w:val="18"/>
                <w:szCs w:val="18"/>
              </w:rPr>
              <w:t>Средства бюджета городского поселения Истра</w:t>
            </w:r>
          </w:p>
        </w:tc>
        <w:tc>
          <w:tcPr>
            <w:tcW w:w="1043" w:type="dxa"/>
          </w:tcPr>
          <w:p w:rsidR="00DC40A8" w:rsidRPr="000E7067" w:rsidRDefault="00DC40A8" w:rsidP="001761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68,7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68,7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vMerge/>
            <w:vAlign w:val="center"/>
          </w:tcPr>
          <w:p w:rsidR="00DC40A8" w:rsidRPr="000E7067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  <w:vAlign w:val="center"/>
          </w:tcPr>
          <w:p w:rsidR="00DC40A8" w:rsidRPr="000E7067" w:rsidRDefault="00DC40A8" w:rsidP="001761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0E7067" w:rsidTr="00035984">
        <w:trPr>
          <w:trHeight w:val="330"/>
          <w:jc w:val="center"/>
        </w:trPr>
        <w:tc>
          <w:tcPr>
            <w:tcW w:w="596" w:type="dxa"/>
            <w:vMerge w:val="restart"/>
          </w:tcPr>
          <w:p w:rsidR="00DC40A8" w:rsidRPr="0032495A" w:rsidRDefault="00DC40A8" w:rsidP="001761EA">
            <w:pPr>
              <w:tabs>
                <w:tab w:val="left" w:pos="90"/>
                <w:tab w:val="center" w:pos="159"/>
              </w:tabs>
              <w:spacing w:after="0" w:line="240" w:lineRule="auto"/>
              <w:ind w:left="-108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ab/>
              <w:t>2</w:t>
            </w:r>
          </w:p>
        </w:tc>
        <w:tc>
          <w:tcPr>
            <w:tcW w:w="2481" w:type="dxa"/>
            <w:vMerge w:val="restart"/>
          </w:tcPr>
          <w:p w:rsidR="00DC40A8" w:rsidRPr="00A27D2A" w:rsidRDefault="00DC40A8" w:rsidP="001761EA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A27D2A">
              <w:rPr>
                <w:rFonts w:ascii="Times New Roman" w:hAnsi="Times New Roman"/>
                <w:b/>
                <w:sz w:val="18"/>
                <w:szCs w:val="18"/>
              </w:rPr>
              <w:t xml:space="preserve">Основное мероприятие 2 </w:t>
            </w:r>
            <w:r w:rsidRPr="00456E2E">
              <w:rPr>
                <w:rFonts w:ascii="Times New Roman" w:hAnsi="Times New Roman"/>
                <w:sz w:val="18"/>
                <w:szCs w:val="18"/>
              </w:rPr>
              <w:t xml:space="preserve">Повышение </w:t>
            </w:r>
            <w:proofErr w:type="gramStart"/>
            <w:r w:rsidRPr="00456E2E">
              <w:rPr>
                <w:rFonts w:ascii="Times New Roman" w:hAnsi="Times New Roman"/>
                <w:sz w:val="18"/>
                <w:szCs w:val="18"/>
              </w:rPr>
              <w:t>степени антитеррористической защищенности объектов образования городского округа</w:t>
            </w:r>
            <w:proofErr w:type="gramEnd"/>
            <w:r w:rsidRPr="00456E2E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992" w:type="dxa"/>
          </w:tcPr>
          <w:p w:rsidR="00DC40A8" w:rsidRDefault="00DC40A8" w:rsidP="001761EA">
            <w:pPr>
              <w:ind w:left="-107"/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0A127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870C1B" w:rsidRDefault="00DC40A8" w:rsidP="001761E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3" w:type="dxa"/>
            <w:vMerge w:val="restart"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CE3F8F">
              <w:rPr>
                <w:sz w:val="20"/>
              </w:rPr>
              <w:t>Управление образованием, руководители объектов  образования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0E7067" w:rsidTr="00035984">
        <w:trPr>
          <w:trHeight w:val="870"/>
          <w:jc w:val="center"/>
        </w:trPr>
        <w:tc>
          <w:tcPr>
            <w:tcW w:w="596" w:type="dxa"/>
            <w:vMerge/>
          </w:tcPr>
          <w:p w:rsidR="00DC40A8" w:rsidRPr="0032495A" w:rsidRDefault="00DC40A8" w:rsidP="001761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A27D2A" w:rsidRDefault="00DC40A8" w:rsidP="001761EA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60095E" w:rsidRDefault="00DC40A8" w:rsidP="001761EA">
            <w:pPr>
              <w:ind w:left="-107"/>
              <w:rPr>
                <w:lang w:val="en-US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A127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0E7067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211D88" w:rsidRDefault="00DC40A8" w:rsidP="001761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3" w:type="dxa"/>
            <w:vMerge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6E33" w:rsidRPr="000E7067" w:rsidTr="00EF75C3">
        <w:trPr>
          <w:trHeight w:val="444"/>
          <w:jc w:val="center"/>
        </w:trPr>
        <w:tc>
          <w:tcPr>
            <w:tcW w:w="596" w:type="dxa"/>
            <w:vMerge/>
          </w:tcPr>
          <w:p w:rsidR="008F6E33" w:rsidRPr="0032495A" w:rsidRDefault="008F6E33" w:rsidP="001761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8F6E33" w:rsidRPr="00A27D2A" w:rsidRDefault="008F6E33" w:rsidP="001761EA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F6E33" w:rsidRPr="0060095E" w:rsidRDefault="008F6E33" w:rsidP="001761EA">
            <w:pPr>
              <w:ind w:left="-124" w:right="-2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8F6E33" w:rsidRPr="000A1278" w:rsidRDefault="008F6E33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B95AF8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043" w:type="dxa"/>
          </w:tcPr>
          <w:p w:rsidR="008F6E33" w:rsidRPr="00B95AF8" w:rsidRDefault="008F6E33" w:rsidP="001761EA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F6E33" w:rsidRDefault="008F6E33" w:rsidP="008F6E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8F6E33" w:rsidRPr="009F6219" w:rsidRDefault="008F6E33" w:rsidP="008F6E33">
            <w:pPr>
              <w:jc w:val="center"/>
              <w:rPr>
                <w:color w:val="000000"/>
                <w:sz w:val="18"/>
                <w:szCs w:val="18"/>
              </w:rPr>
            </w:pPr>
            <w:r w:rsidRPr="009F62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</w:tcPr>
          <w:p w:rsidR="008F6E33" w:rsidRPr="009F6219" w:rsidRDefault="008F6E33" w:rsidP="008F6E33">
            <w:pPr>
              <w:jc w:val="center"/>
              <w:rPr>
                <w:color w:val="000000"/>
                <w:sz w:val="18"/>
                <w:szCs w:val="18"/>
              </w:rPr>
            </w:pPr>
            <w:r w:rsidRPr="009F62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</w:tcPr>
          <w:p w:rsidR="008F6E33" w:rsidRPr="009F6219" w:rsidRDefault="008F6E33" w:rsidP="008F6E33">
            <w:pPr>
              <w:jc w:val="center"/>
              <w:rPr>
                <w:color w:val="000000"/>
                <w:sz w:val="18"/>
                <w:szCs w:val="18"/>
              </w:rPr>
            </w:pPr>
            <w:r w:rsidRPr="009F62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5" w:type="dxa"/>
          </w:tcPr>
          <w:p w:rsidR="008F6E33" w:rsidRPr="009F6219" w:rsidRDefault="008F6E33" w:rsidP="008F6E33">
            <w:pPr>
              <w:jc w:val="center"/>
              <w:rPr>
                <w:color w:val="000000"/>
                <w:sz w:val="18"/>
                <w:szCs w:val="18"/>
              </w:rPr>
            </w:pPr>
            <w:r w:rsidRPr="009F62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</w:tcPr>
          <w:p w:rsidR="008F6E33" w:rsidRPr="009F6219" w:rsidRDefault="008F6E33" w:rsidP="008F6E33">
            <w:pPr>
              <w:jc w:val="center"/>
              <w:rPr>
                <w:color w:val="000000"/>
                <w:sz w:val="18"/>
                <w:szCs w:val="18"/>
              </w:rPr>
            </w:pPr>
            <w:r w:rsidRPr="009F62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vMerge/>
          </w:tcPr>
          <w:p w:rsidR="008F6E33" w:rsidRPr="000E7067" w:rsidRDefault="008F6E33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8F6E33" w:rsidRPr="000E7067" w:rsidRDefault="008F6E33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0E7067" w:rsidTr="00035984">
        <w:trPr>
          <w:trHeight w:val="405"/>
          <w:jc w:val="center"/>
        </w:trPr>
        <w:tc>
          <w:tcPr>
            <w:tcW w:w="596" w:type="dxa"/>
            <w:vMerge w:val="restart"/>
          </w:tcPr>
          <w:p w:rsidR="00DC40A8" w:rsidRPr="0032495A" w:rsidRDefault="00DC40A8" w:rsidP="001761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2481" w:type="dxa"/>
            <w:vMerge w:val="restart"/>
          </w:tcPr>
          <w:p w:rsidR="00DC40A8" w:rsidRPr="00EB458C" w:rsidRDefault="00DC40A8" w:rsidP="001761EA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456E2E">
              <w:rPr>
                <w:rFonts w:ascii="Times New Roman" w:hAnsi="Times New Roman"/>
                <w:sz w:val="18"/>
                <w:szCs w:val="18"/>
              </w:rPr>
              <w:t>Установка на объектах  образования громкоговорящей связи (оповещения о возникновении угрозы  совершения террористического акта или иного преступления, ее обслуживание и ремонт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DC40A8" w:rsidRPr="0060095E" w:rsidRDefault="00DC40A8" w:rsidP="001761EA">
            <w:pPr>
              <w:ind w:left="-107"/>
              <w:rPr>
                <w:lang w:val="en-US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0A127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211D88" w:rsidRDefault="00DC40A8" w:rsidP="001761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3" w:type="dxa"/>
            <w:vMerge w:val="restart"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CE3F8F">
              <w:rPr>
                <w:sz w:val="20"/>
              </w:rPr>
              <w:t>Управление образованием, руководители объектов  образования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8E7998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7998">
              <w:rPr>
                <w:rFonts w:ascii="Times New Roman" w:hAnsi="Times New Roman"/>
                <w:sz w:val="18"/>
                <w:szCs w:val="18"/>
              </w:rPr>
              <w:t xml:space="preserve">Оборудование объектов (учреждений) инженерно-техническими средствами, </w:t>
            </w:r>
            <w:proofErr w:type="gramStart"/>
            <w:r w:rsidRPr="008E7998">
              <w:rPr>
                <w:rFonts w:ascii="Times New Roman" w:hAnsi="Times New Roman"/>
                <w:sz w:val="18"/>
                <w:szCs w:val="18"/>
              </w:rPr>
              <w:t>обеспечиваю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Pr="008E7998">
              <w:rPr>
                <w:rFonts w:ascii="Times New Roman" w:hAnsi="Times New Roman"/>
                <w:sz w:val="18"/>
                <w:szCs w:val="18"/>
              </w:rPr>
              <w:t>щими</w:t>
            </w:r>
            <w:proofErr w:type="spellEnd"/>
            <w:proofErr w:type="gramEnd"/>
            <w:r w:rsidRPr="008E7998">
              <w:rPr>
                <w:rFonts w:ascii="Times New Roman" w:hAnsi="Times New Roman"/>
                <w:sz w:val="18"/>
                <w:szCs w:val="18"/>
              </w:rPr>
              <w:t xml:space="preserve"> оповещение </w:t>
            </w:r>
          </w:p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7998">
              <w:rPr>
                <w:rFonts w:ascii="Times New Roman" w:hAnsi="Times New Roman"/>
                <w:sz w:val="18"/>
                <w:szCs w:val="18"/>
              </w:rPr>
              <w:t>о возникновении угроз</w:t>
            </w:r>
          </w:p>
        </w:tc>
      </w:tr>
      <w:tr w:rsidR="00DC40A8" w:rsidRPr="000E7067" w:rsidTr="00035984">
        <w:trPr>
          <w:trHeight w:val="2216"/>
          <w:jc w:val="center"/>
        </w:trPr>
        <w:tc>
          <w:tcPr>
            <w:tcW w:w="596" w:type="dxa"/>
            <w:vMerge/>
          </w:tcPr>
          <w:p w:rsidR="00DC40A8" w:rsidRPr="0032495A" w:rsidRDefault="00DC40A8" w:rsidP="001761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A27D2A" w:rsidRDefault="00DC40A8" w:rsidP="001761EA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60095E" w:rsidRDefault="00DC40A8" w:rsidP="001761EA">
            <w:pPr>
              <w:ind w:left="-107"/>
              <w:rPr>
                <w:lang w:val="en-US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0A127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A127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1043" w:type="dxa"/>
          </w:tcPr>
          <w:p w:rsidR="00DC40A8" w:rsidRPr="00211D88" w:rsidRDefault="00DC40A8" w:rsidP="001761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3" w:type="dxa"/>
            <w:vMerge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0E7067" w:rsidTr="00035984">
        <w:trPr>
          <w:trHeight w:val="510"/>
          <w:jc w:val="center"/>
        </w:trPr>
        <w:tc>
          <w:tcPr>
            <w:tcW w:w="596" w:type="dxa"/>
            <w:vMerge w:val="restart"/>
          </w:tcPr>
          <w:p w:rsidR="00DC40A8" w:rsidRPr="0032495A" w:rsidRDefault="00DC40A8" w:rsidP="001761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81" w:type="dxa"/>
            <w:vMerge w:val="restart"/>
          </w:tcPr>
          <w:p w:rsidR="00DC40A8" w:rsidRPr="00456E2E" w:rsidRDefault="00DC40A8" w:rsidP="001761EA">
            <w:pPr>
              <w:spacing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456E2E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3.</w:t>
            </w:r>
          </w:p>
          <w:p w:rsidR="00DC40A8" w:rsidRPr="00EB458C" w:rsidRDefault="00DC40A8" w:rsidP="001761EA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456E2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Повышение </w:t>
            </w:r>
            <w:proofErr w:type="gramStart"/>
            <w:r w:rsidRPr="00456E2E">
              <w:rPr>
                <w:rFonts w:ascii="Times New Roman" w:hAnsi="Times New Roman"/>
                <w:sz w:val="18"/>
                <w:szCs w:val="18"/>
              </w:rPr>
              <w:t>степени защищенности объектов культуры городского округа</w:t>
            </w:r>
            <w:proofErr w:type="gramEnd"/>
            <w:r w:rsidRPr="00456E2E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992" w:type="dxa"/>
          </w:tcPr>
          <w:p w:rsidR="00DC40A8" w:rsidRPr="0060095E" w:rsidRDefault="00DC40A8" w:rsidP="001761EA">
            <w:pPr>
              <w:ind w:left="-107"/>
              <w:rPr>
                <w:lang w:val="en-US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0A127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211D88" w:rsidRDefault="00DC40A8" w:rsidP="001761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3" w:type="dxa"/>
            <w:vMerge w:val="restart"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CE3F8F">
              <w:rPr>
                <w:sz w:val="20"/>
              </w:rPr>
              <w:t xml:space="preserve">Управление по культуре, </w:t>
            </w:r>
            <w:r w:rsidRPr="00CE3F8F">
              <w:rPr>
                <w:sz w:val="20"/>
              </w:rPr>
              <w:lastRenderedPageBreak/>
              <w:t>спорту, туризму и работе с молодежью, руководители объектов  культуры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0E7067" w:rsidTr="00035984">
        <w:trPr>
          <w:trHeight w:val="1315"/>
          <w:jc w:val="center"/>
        </w:trPr>
        <w:tc>
          <w:tcPr>
            <w:tcW w:w="596" w:type="dxa"/>
            <w:vMerge/>
          </w:tcPr>
          <w:p w:rsidR="00DC40A8" w:rsidRPr="0032495A" w:rsidRDefault="00DC40A8" w:rsidP="001761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EB458C" w:rsidRDefault="00DC40A8" w:rsidP="001761EA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60095E" w:rsidRDefault="00DC40A8" w:rsidP="001761EA">
            <w:pPr>
              <w:ind w:left="-107"/>
              <w:rPr>
                <w:lang w:val="en-US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A127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0A127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211D88" w:rsidRDefault="00DC40A8" w:rsidP="001761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3" w:type="dxa"/>
            <w:vMerge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0E7067" w:rsidTr="00035984">
        <w:trPr>
          <w:trHeight w:val="345"/>
          <w:jc w:val="center"/>
        </w:trPr>
        <w:tc>
          <w:tcPr>
            <w:tcW w:w="596" w:type="dxa"/>
            <w:vMerge w:val="restart"/>
          </w:tcPr>
          <w:p w:rsidR="00DC40A8" w:rsidRPr="0032495A" w:rsidRDefault="00DC40A8" w:rsidP="001761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3.1</w:t>
            </w:r>
          </w:p>
        </w:tc>
        <w:tc>
          <w:tcPr>
            <w:tcW w:w="2481" w:type="dxa"/>
            <w:vMerge w:val="restart"/>
          </w:tcPr>
          <w:p w:rsidR="00DC40A8" w:rsidRPr="001265FC" w:rsidRDefault="00DC40A8" w:rsidP="001761EA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456E2E">
              <w:rPr>
                <w:rFonts w:ascii="Times New Roman" w:hAnsi="Times New Roman"/>
                <w:sz w:val="18"/>
                <w:szCs w:val="18"/>
              </w:rPr>
              <w:t>Установка на объектах  культуры громкоговорящей связи (оповещения о возникновении угрозы  совершения террористического акта или иного преступления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DC40A8" w:rsidRPr="0060095E" w:rsidRDefault="00DC40A8" w:rsidP="001761EA">
            <w:pPr>
              <w:ind w:left="-107"/>
              <w:rPr>
                <w:lang w:val="en-US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0A127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211D88" w:rsidRDefault="00DC40A8" w:rsidP="001761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3" w:type="dxa"/>
            <w:vMerge w:val="restart"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CE3F8F">
              <w:rPr>
                <w:sz w:val="20"/>
              </w:rPr>
              <w:t>Управление по культуре, спорту, туризму и работе с молодежью, руководители объектов  культуры</w:t>
            </w:r>
          </w:p>
        </w:tc>
        <w:tc>
          <w:tcPr>
            <w:tcW w:w="1433" w:type="dxa"/>
            <w:gridSpan w:val="2"/>
            <w:vMerge w:val="restart"/>
          </w:tcPr>
          <w:p w:rsidR="00DC40A8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2765">
              <w:rPr>
                <w:rFonts w:ascii="Times New Roman" w:hAnsi="Times New Roman"/>
                <w:sz w:val="18"/>
                <w:szCs w:val="18"/>
              </w:rPr>
              <w:t>Оборудование объектов (учреждений) инженерно-техническими средствами, обеспечиваю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62765">
              <w:rPr>
                <w:rFonts w:ascii="Times New Roman" w:hAnsi="Times New Roman"/>
                <w:sz w:val="18"/>
                <w:szCs w:val="18"/>
              </w:rPr>
              <w:t>щими</w:t>
            </w:r>
            <w:proofErr w:type="spellEnd"/>
            <w:r w:rsidRPr="00562765">
              <w:rPr>
                <w:rFonts w:ascii="Times New Roman" w:hAnsi="Times New Roman"/>
                <w:sz w:val="18"/>
                <w:szCs w:val="18"/>
              </w:rPr>
              <w:t xml:space="preserve"> оповещение о возникновении угроз</w:t>
            </w:r>
          </w:p>
        </w:tc>
      </w:tr>
      <w:tr w:rsidR="00DC40A8" w:rsidRPr="000E7067" w:rsidTr="00035984">
        <w:trPr>
          <w:trHeight w:val="1110"/>
          <w:jc w:val="center"/>
        </w:trPr>
        <w:tc>
          <w:tcPr>
            <w:tcW w:w="596" w:type="dxa"/>
            <w:vMerge/>
          </w:tcPr>
          <w:p w:rsidR="00DC40A8" w:rsidRPr="0032495A" w:rsidRDefault="00DC40A8" w:rsidP="001761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EB458C" w:rsidRDefault="00DC40A8" w:rsidP="001761EA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60095E" w:rsidRDefault="00DC40A8" w:rsidP="001761EA">
            <w:pPr>
              <w:ind w:left="-107"/>
              <w:rPr>
                <w:lang w:val="en-US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A127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0A127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211D88" w:rsidRDefault="00DC40A8" w:rsidP="001761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3" w:type="dxa"/>
            <w:vMerge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0E7067" w:rsidTr="00035984">
        <w:trPr>
          <w:trHeight w:val="371"/>
          <w:jc w:val="center"/>
        </w:trPr>
        <w:tc>
          <w:tcPr>
            <w:tcW w:w="596" w:type="dxa"/>
            <w:vMerge w:val="restart"/>
          </w:tcPr>
          <w:p w:rsidR="00DC40A8" w:rsidRPr="0032495A" w:rsidRDefault="00DC40A8" w:rsidP="001761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481" w:type="dxa"/>
            <w:vMerge w:val="restart"/>
          </w:tcPr>
          <w:p w:rsidR="00DC40A8" w:rsidRPr="00456E2E" w:rsidRDefault="00DC40A8" w:rsidP="001761EA">
            <w:pPr>
              <w:spacing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456E2E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4</w:t>
            </w:r>
          </w:p>
          <w:p w:rsidR="00DC40A8" w:rsidRPr="00EB458C" w:rsidRDefault="00DC40A8" w:rsidP="001761EA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456E2E">
              <w:rPr>
                <w:rFonts w:ascii="Times New Roman" w:hAnsi="Times New Roman"/>
                <w:sz w:val="18"/>
                <w:szCs w:val="18"/>
              </w:rPr>
              <w:t xml:space="preserve">Повышение </w:t>
            </w:r>
            <w:proofErr w:type="gramStart"/>
            <w:r w:rsidRPr="00456E2E">
              <w:rPr>
                <w:rFonts w:ascii="Times New Roman" w:hAnsi="Times New Roman"/>
                <w:sz w:val="18"/>
                <w:szCs w:val="18"/>
              </w:rPr>
              <w:t>степени защищенности объектов спорта городского округа</w:t>
            </w:r>
            <w:proofErr w:type="gramEnd"/>
            <w:r w:rsidRPr="00456E2E">
              <w:rPr>
                <w:rFonts w:ascii="Times New Roman" w:hAnsi="Times New Roman"/>
                <w:sz w:val="18"/>
                <w:szCs w:val="18"/>
              </w:rPr>
              <w:t xml:space="preserve"> Истра </w:t>
            </w:r>
          </w:p>
        </w:tc>
        <w:tc>
          <w:tcPr>
            <w:tcW w:w="992" w:type="dxa"/>
          </w:tcPr>
          <w:p w:rsidR="00DC40A8" w:rsidRPr="0060095E" w:rsidRDefault="00DC40A8" w:rsidP="001761EA">
            <w:pPr>
              <w:ind w:left="-107"/>
              <w:rPr>
                <w:lang w:val="en-US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0A127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211D88" w:rsidRDefault="00DC40A8" w:rsidP="001761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63" w:type="dxa"/>
            <w:vMerge w:val="restart"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CE3F8F">
              <w:rPr>
                <w:sz w:val="20"/>
              </w:rPr>
              <w:t>Управление по культуре, спорту, туризму и работе с молодежь</w:t>
            </w:r>
            <w:r>
              <w:rPr>
                <w:sz w:val="20"/>
              </w:rPr>
              <w:t>ю</w:t>
            </w:r>
            <w:r w:rsidRPr="00CE3F8F">
              <w:rPr>
                <w:sz w:val="20"/>
              </w:rPr>
              <w:t>.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0E7067" w:rsidTr="00035984">
        <w:trPr>
          <w:trHeight w:val="1005"/>
          <w:jc w:val="center"/>
        </w:trPr>
        <w:tc>
          <w:tcPr>
            <w:tcW w:w="596" w:type="dxa"/>
            <w:vMerge/>
          </w:tcPr>
          <w:p w:rsidR="00DC40A8" w:rsidRPr="0032495A" w:rsidRDefault="00DC40A8" w:rsidP="001761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EB458C" w:rsidRDefault="00DC40A8" w:rsidP="001761EA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60095E" w:rsidRDefault="00DC40A8" w:rsidP="001761EA">
            <w:pPr>
              <w:ind w:left="-107"/>
              <w:rPr>
                <w:lang w:val="en-US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A127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0A127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211D88" w:rsidRDefault="00DC40A8" w:rsidP="001761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63" w:type="dxa"/>
            <w:vMerge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0E7067" w:rsidTr="00035984">
        <w:trPr>
          <w:trHeight w:val="2239"/>
          <w:jc w:val="center"/>
        </w:trPr>
        <w:tc>
          <w:tcPr>
            <w:tcW w:w="596" w:type="dxa"/>
            <w:vMerge w:val="restart"/>
          </w:tcPr>
          <w:p w:rsidR="00DC40A8" w:rsidRPr="0032495A" w:rsidRDefault="00DC40A8" w:rsidP="001761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2481" w:type="dxa"/>
            <w:vMerge w:val="restart"/>
          </w:tcPr>
          <w:p w:rsidR="00DC40A8" w:rsidRPr="00456E2E" w:rsidRDefault="00DC40A8" w:rsidP="001761EA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456E2E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Оборудование объектов  спорта контрольно-пропускными пунктами, шлагбаумами, турникетами,   средствами для принудительной остановки автотранспорта, их обслуживание и ремонт </w:t>
            </w:r>
          </w:p>
          <w:p w:rsidR="00DC40A8" w:rsidRPr="00EB458C" w:rsidRDefault="00DC40A8" w:rsidP="001761EA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60095E" w:rsidRDefault="00DC40A8" w:rsidP="001761EA">
            <w:pPr>
              <w:ind w:left="-107"/>
              <w:rPr>
                <w:lang w:val="en-US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0A127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211D88" w:rsidRDefault="00DC40A8" w:rsidP="001761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 w:val="restart"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CE3F8F">
              <w:rPr>
                <w:sz w:val="20"/>
              </w:rPr>
              <w:t>Управление по культуре, спорту, туризму и работе с молодежью, руководители объектов  спорта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562765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2765">
              <w:rPr>
                <w:rFonts w:ascii="Times New Roman" w:hAnsi="Times New Roman"/>
                <w:sz w:val="18"/>
                <w:szCs w:val="18"/>
              </w:rPr>
              <w:t xml:space="preserve">Оборудование объектов (учреждений) пропускными пунктами, шлагбаумами, турникетами,   средствами для принудительной остановки </w:t>
            </w:r>
            <w:proofErr w:type="gramStart"/>
            <w:r w:rsidRPr="00562765">
              <w:rPr>
                <w:rFonts w:ascii="Times New Roman" w:hAnsi="Times New Roman"/>
                <w:sz w:val="18"/>
                <w:szCs w:val="18"/>
              </w:rPr>
              <w:lastRenderedPageBreak/>
              <w:t>авто-транспорта</w:t>
            </w:r>
            <w:proofErr w:type="gramEnd"/>
            <w:r w:rsidRPr="00562765">
              <w:rPr>
                <w:rFonts w:ascii="Times New Roman" w:hAnsi="Times New Roman"/>
                <w:sz w:val="18"/>
                <w:szCs w:val="18"/>
              </w:rPr>
              <w:t xml:space="preserve">, металлическими дверями с врезным глазком </w:t>
            </w:r>
          </w:p>
          <w:p w:rsidR="00DC40A8" w:rsidRPr="00562765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2765">
              <w:rPr>
                <w:rFonts w:ascii="Times New Roman" w:hAnsi="Times New Roman"/>
                <w:sz w:val="18"/>
                <w:szCs w:val="18"/>
              </w:rPr>
              <w:t>и домофоном.</w:t>
            </w:r>
          </w:p>
          <w:p w:rsidR="00DC40A8" w:rsidRPr="00562765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2765">
              <w:rPr>
                <w:rFonts w:ascii="Times New Roman" w:hAnsi="Times New Roman"/>
                <w:sz w:val="18"/>
                <w:szCs w:val="18"/>
              </w:rPr>
              <w:t xml:space="preserve">Установка </w:t>
            </w:r>
          </w:p>
          <w:p w:rsidR="00DC40A8" w:rsidRPr="00562765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2765">
              <w:rPr>
                <w:rFonts w:ascii="Times New Roman" w:hAnsi="Times New Roman"/>
                <w:sz w:val="18"/>
                <w:szCs w:val="18"/>
              </w:rPr>
              <w:t xml:space="preserve">и поддержание </w:t>
            </w:r>
          </w:p>
          <w:p w:rsidR="00DC40A8" w:rsidRPr="00562765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2765">
              <w:rPr>
                <w:rFonts w:ascii="Times New Roman" w:hAnsi="Times New Roman"/>
                <w:sz w:val="18"/>
                <w:szCs w:val="18"/>
              </w:rPr>
              <w:t xml:space="preserve">в исправном состоянии охранной сигнализации, </w:t>
            </w:r>
          </w:p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2765">
              <w:rPr>
                <w:rFonts w:ascii="Times New Roman" w:hAnsi="Times New Roman"/>
                <w:sz w:val="18"/>
                <w:szCs w:val="18"/>
              </w:rPr>
              <w:t>в том числе систем внутреннего видеонаблюдения</w:t>
            </w:r>
          </w:p>
        </w:tc>
      </w:tr>
      <w:tr w:rsidR="00DC40A8" w:rsidRPr="000E7067" w:rsidTr="00035984">
        <w:trPr>
          <w:trHeight w:val="3938"/>
          <w:jc w:val="center"/>
        </w:trPr>
        <w:tc>
          <w:tcPr>
            <w:tcW w:w="596" w:type="dxa"/>
            <w:vMerge/>
          </w:tcPr>
          <w:p w:rsidR="00DC40A8" w:rsidRPr="0032495A" w:rsidRDefault="00DC40A8" w:rsidP="001761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5A5E16" w:rsidRDefault="00DC40A8" w:rsidP="001761EA">
            <w:pPr>
              <w:pStyle w:val="ConsPlusNormal"/>
              <w:ind w:hanging="108"/>
              <w:outlineLvl w:val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60095E" w:rsidRDefault="00DC40A8" w:rsidP="001761EA">
            <w:pPr>
              <w:ind w:left="-107"/>
              <w:rPr>
                <w:lang w:val="en-US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A127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0A127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211D88" w:rsidRDefault="00DC40A8" w:rsidP="001761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0E7067" w:rsidTr="00035984">
        <w:trPr>
          <w:trHeight w:val="975"/>
          <w:jc w:val="center"/>
        </w:trPr>
        <w:tc>
          <w:tcPr>
            <w:tcW w:w="596" w:type="dxa"/>
            <w:vMerge w:val="restart"/>
          </w:tcPr>
          <w:p w:rsidR="00DC40A8" w:rsidRPr="0032495A" w:rsidRDefault="00DC40A8" w:rsidP="001761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4.2</w:t>
            </w:r>
          </w:p>
        </w:tc>
        <w:tc>
          <w:tcPr>
            <w:tcW w:w="2481" w:type="dxa"/>
            <w:vMerge w:val="restart"/>
          </w:tcPr>
          <w:p w:rsidR="00DC40A8" w:rsidRPr="00EB458C" w:rsidRDefault="00DC40A8" w:rsidP="001761EA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456E2E">
              <w:rPr>
                <w:rFonts w:ascii="Times New Roman" w:hAnsi="Times New Roman"/>
                <w:sz w:val="18"/>
                <w:szCs w:val="18"/>
              </w:rPr>
              <w:t xml:space="preserve">Установка в учреждениях   спорта стационарных (рамочных) и ручных </w:t>
            </w:r>
            <w:proofErr w:type="spellStart"/>
            <w:r w:rsidRPr="00456E2E">
              <w:rPr>
                <w:rFonts w:ascii="Times New Roman" w:hAnsi="Times New Roman"/>
                <w:sz w:val="18"/>
                <w:szCs w:val="18"/>
              </w:rPr>
              <w:t>металлообнаружителей</w:t>
            </w:r>
            <w:proofErr w:type="spellEnd"/>
            <w:r w:rsidRPr="00456E2E">
              <w:rPr>
                <w:rFonts w:ascii="Times New Roman" w:hAnsi="Times New Roman"/>
                <w:sz w:val="18"/>
                <w:szCs w:val="18"/>
              </w:rPr>
              <w:t xml:space="preserve">, их обслуживание и ремонт </w:t>
            </w:r>
          </w:p>
        </w:tc>
        <w:tc>
          <w:tcPr>
            <w:tcW w:w="992" w:type="dxa"/>
          </w:tcPr>
          <w:p w:rsidR="00DC40A8" w:rsidRPr="00013CA3" w:rsidRDefault="00DC40A8" w:rsidP="001761EA">
            <w:pPr>
              <w:ind w:left="-107"/>
              <w:rPr>
                <w:lang w:val="en-US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0A127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211D88" w:rsidRDefault="00DC40A8" w:rsidP="001761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3" w:type="dxa"/>
            <w:vMerge w:val="restart"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CE3F8F">
              <w:rPr>
                <w:sz w:val="20"/>
              </w:rPr>
              <w:t>Управление по культуре, спорту, туризму и работе с молодежью, руководители объектов  спорта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4E54DF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54DF">
              <w:rPr>
                <w:rFonts w:ascii="Times New Roman" w:hAnsi="Times New Roman"/>
                <w:sz w:val="18"/>
                <w:szCs w:val="18"/>
              </w:rPr>
              <w:t xml:space="preserve">Установка </w:t>
            </w:r>
          </w:p>
          <w:p w:rsidR="00DC40A8" w:rsidRPr="004E54DF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54DF">
              <w:rPr>
                <w:rFonts w:ascii="Times New Roman" w:hAnsi="Times New Roman"/>
                <w:sz w:val="18"/>
                <w:szCs w:val="18"/>
              </w:rPr>
              <w:t xml:space="preserve">и поддержание </w:t>
            </w:r>
          </w:p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54DF">
              <w:rPr>
                <w:rFonts w:ascii="Times New Roman" w:hAnsi="Times New Roman"/>
                <w:sz w:val="18"/>
                <w:szCs w:val="18"/>
              </w:rPr>
              <w:t xml:space="preserve">в исправном состоянии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Pr="004E54DF">
              <w:rPr>
                <w:rFonts w:ascii="Times New Roman" w:hAnsi="Times New Roman"/>
                <w:sz w:val="18"/>
                <w:szCs w:val="18"/>
              </w:rPr>
              <w:t>объект</w:t>
            </w:r>
            <w:r>
              <w:rPr>
                <w:rFonts w:ascii="Times New Roman" w:hAnsi="Times New Roman"/>
                <w:sz w:val="18"/>
                <w:szCs w:val="18"/>
              </w:rPr>
              <w:t>ах</w:t>
            </w:r>
            <w:r w:rsidRPr="004E54DF">
              <w:rPr>
                <w:rFonts w:ascii="Times New Roman" w:hAnsi="Times New Roman"/>
                <w:sz w:val="18"/>
                <w:szCs w:val="18"/>
              </w:rPr>
              <w:t xml:space="preserve"> (учреждений) стационарных (рамочных)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ручных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металлообнаружителей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DC40A8" w:rsidRPr="000E7067" w:rsidTr="00035984">
        <w:trPr>
          <w:trHeight w:val="1005"/>
          <w:jc w:val="center"/>
        </w:trPr>
        <w:tc>
          <w:tcPr>
            <w:tcW w:w="596" w:type="dxa"/>
            <w:vMerge/>
          </w:tcPr>
          <w:p w:rsidR="00DC40A8" w:rsidRPr="0032495A" w:rsidRDefault="00DC40A8" w:rsidP="001761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EB458C" w:rsidRDefault="00DC40A8" w:rsidP="001761EA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013CA3" w:rsidRDefault="00DC40A8" w:rsidP="001761EA">
            <w:pPr>
              <w:ind w:left="-107"/>
              <w:rPr>
                <w:lang w:val="en-US"/>
              </w:rPr>
            </w:pPr>
            <w:r w:rsidRPr="000E7067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E7067"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A127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0A1278" w:rsidRDefault="00DC40A8" w:rsidP="001761E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211D88" w:rsidRDefault="00DC40A8" w:rsidP="001761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3" w:type="dxa"/>
            <w:vMerge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0E7067" w:rsidRDefault="00DC40A8" w:rsidP="001761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466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1E1648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5</w:t>
            </w:r>
          </w:p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Проведение заседаний антитеррористической комиссии городского округа Истра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Отдел территориальной безопасности</w:t>
            </w:r>
          </w:p>
          <w:p w:rsidR="00DC40A8" w:rsidRPr="001E1648" w:rsidRDefault="00DC40A8" w:rsidP="001E16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71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Повышение степени антитеррористической защищенности городского округа Истра</w:t>
            </w:r>
          </w:p>
        </w:tc>
      </w:tr>
      <w:tr w:rsidR="00DC40A8" w:rsidRPr="001E1648" w:rsidTr="00035984">
        <w:trPr>
          <w:trHeight w:val="102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315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1E1648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6.</w:t>
            </w:r>
          </w:p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Обеспечение деятельности народной дружины муниципального образования 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jc w:val="center"/>
              <w:rPr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E1648">
              <w:rPr>
                <w:sz w:val="18"/>
                <w:szCs w:val="18"/>
              </w:rPr>
              <w:t>Народные дружины г/</w:t>
            </w:r>
            <w:proofErr w:type="gramStart"/>
            <w:r w:rsidRPr="001E1648">
              <w:rPr>
                <w:sz w:val="18"/>
                <w:szCs w:val="18"/>
              </w:rPr>
              <w:t>о</w:t>
            </w:r>
            <w:proofErr w:type="gramEnd"/>
            <w:r w:rsidRPr="001E1648">
              <w:rPr>
                <w:sz w:val="18"/>
                <w:szCs w:val="18"/>
              </w:rPr>
              <w:t xml:space="preserve"> Истра,</w:t>
            </w:r>
          </w:p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Отдел тер</w:t>
            </w:r>
            <w:proofErr w:type="gramStart"/>
            <w:r w:rsidRPr="001E1648">
              <w:rPr>
                <w:sz w:val="18"/>
                <w:szCs w:val="18"/>
              </w:rPr>
              <w:t>.</w:t>
            </w:r>
            <w:proofErr w:type="gramEnd"/>
            <w:r w:rsidRPr="001E1648">
              <w:rPr>
                <w:sz w:val="18"/>
                <w:szCs w:val="18"/>
              </w:rPr>
              <w:t xml:space="preserve"> </w:t>
            </w:r>
            <w:proofErr w:type="gramStart"/>
            <w:r w:rsidRPr="001E1648">
              <w:rPr>
                <w:sz w:val="18"/>
                <w:szCs w:val="18"/>
              </w:rPr>
              <w:t>б</w:t>
            </w:r>
            <w:proofErr w:type="gramEnd"/>
            <w:r w:rsidRPr="001E1648">
              <w:rPr>
                <w:sz w:val="18"/>
                <w:szCs w:val="18"/>
              </w:rPr>
              <w:t>езопасности</w:t>
            </w:r>
          </w:p>
          <w:p w:rsidR="00DC40A8" w:rsidRPr="001E1648" w:rsidRDefault="00DC40A8" w:rsidP="001E16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69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420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6.1.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Приобретение снаряжения народных дружинников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jc w:val="center"/>
              <w:rPr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Народные дружины г/</w:t>
            </w:r>
            <w:proofErr w:type="gramStart"/>
            <w:r w:rsidRPr="001E1648">
              <w:rPr>
                <w:sz w:val="18"/>
                <w:szCs w:val="18"/>
              </w:rPr>
              <w:t>о</w:t>
            </w:r>
            <w:proofErr w:type="gramEnd"/>
            <w:r w:rsidRPr="001E1648">
              <w:rPr>
                <w:sz w:val="18"/>
                <w:szCs w:val="18"/>
              </w:rPr>
              <w:t xml:space="preserve"> Истра,</w:t>
            </w:r>
          </w:p>
          <w:p w:rsidR="00DC40A8" w:rsidRPr="001E1648" w:rsidRDefault="00DC40A8" w:rsidP="001E164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Отдел тер</w:t>
            </w:r>
            <w:proofErr w:type="gramStart"/>
            <w:r w:rsidRPr="001E1648">
              <w:rPr>
                <w:sz w:val="18"/>
                <w:szCs w:val="18"/>
              </w:rPr>
              <w:t>.</w:t>
            </w:r>
            <w:proofErr w:type="gramEnd"/>
            <w:r w:rsidRPr="001E1648">
              <w:rPr>
                <w:sz w:val="18"/>
                <w:szCs w:val="18"/>
              </w:rPr>
              <w:t xml:space="preserve"> </w:t>
            </w:r>
            <w:proofErr w:type="gramStart"/>
            <w:r w:rsidRPr="001E1648">
              <w:rPr>
                <w:sz w:val="18"/>
                <w:szCs w:val="18"/>
              </w:rPr>
              <w:t>б</w:t>
            </w:r>
            <w:proofErr w:type="gramEnd"/>
            <w:r w:rsidRPr="001E1648">
              <w:rPr>
                <w:sz w:val="18"/>
                <w:szCs w:val="18"/>
              </w:rPr>
              <w:t>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Обеспечение деятельности общественных формирований правоохранительной направленности</w:t>
            </w:r>
          </w:p>
        </w:tc>
      </w:tr>
      <w:tr w:rsidR="00DC40A8" w:rsidRPr="001E1648" w:rsidTr="00035984">
        <w:trPr>
          <w:trHeight w:val="1271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1828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6.2.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Приобретение оборудования для помещения  штаба народной дружины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24" w:right="-2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  <w:p w:rsidR="00DC40A8" w:rsidRPr="001E1648" w:rsidRDefault="00DC40A8" w:rsidP="001E1648">
            <w:pPr>
              <w:widowControl w:val="0"/>
              <w:jc w:val="center"/>
              <w:rPr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Народные дружины г/</w:t>
            </w:r>
            <w:proofErr w:type="gramStart"/>
            <w:r w:rsidRPr="001E1648">
              <w:rPr>
                <w:sz w:val="18"/>
                <w:szCs w:val="18"/>
              </w:rPr>
              <w:t>о</w:t>
            </w:r>
            <w:proofErr w:type="gramEnd"/>
            <w:r w:rsidRPr="001E1648">
              <w:rPr>
                <w:sz w:val="18"/>
                <w:szCs w:val="18"/>
              </w:rPr>
              <w:t xml:space="preserve"> Истра,</w:t>
            </w:r>
          </w:p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Отдел тер</w:t>
            </w:r>
            <w:proofErr w:type="gramStart"/>
            <w:r w:rsidRPr="001E1648">
              <w:rPr>
                <w:sz w:val="18"/>
                <w:szCs w:val="18"/>
              </w:rPr>
              <w:t>.</w:t>
            </w:r>
            <w:proofErr w:type="gramEnd"/>
            <w:r w:rsidRPr="001E1648">
              <w:rPr>
                <w:sz w:val="18"/>
                <w:szCs w:val="18"/>
              </w:rPr>
              <w:t xml:space="preserve"> </w:t>
            </w:r>
            <w:proofErr w:type="gramStart"/>
            <w:r w:rsidRPr="001E1648">
              <w:rPr>
                <w:sz w:val="18"/>
                <w:szCs w:val="18"/>
              </w:rPr>
              <w:t>б</w:t>
            </w:r>
            <w:proofErr w:type="gramEnd"/>
            <w:r w:rsidRPr="001E1648">
              <w:rPr>
                <w:sz w:val="18"/>
                <w:szCs w:val="18"/>
              </w:rPr>
              <w:t>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Обеспечение деятельности общественных формирований правоохранительной направленности</w:t>
            </w:r>
          </w:p>
        </w:tc>
      </w:tr>
      <w:tr w:rsidR="00DC40A8" w:rsidRPr="001E1648" w:rsidTr="00035984">
        <w:trPr>
          <w:trHeight w:val="846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24" w:right="-2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405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6.3.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Материальное стимулирование народных </w:t>
            </w:r>
            <w:r w:rsidRPr="001E164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дружинников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jc w:val="center"/>
              <w:rPr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 xml:space="preserve">Народные </w:t>
            </w:r>
            <w:r w:rsidRPr="001E1648">
              <w:rPr>
                <w:sz w:val="18"/>
                <w:szCs w:val="18"/>
              </w:rPr>
              <w:lastRenderedPageBreak/>
              <w:t>дружины г/</w:t>
            </w:r>
            <w:proofErr w:type="gramStart"/>
            <w:r w:rsidRPr="001E1648">
              <w:rPr>
                <w:sz w:val="18"/>
                <w:szCs w:val="18"/>
              </w:rPr>
              <w:t>о</w:t>
            </w:r>
            <w:proofErr w:type="gramEnd"/>
            <w:r w:rsidRPr="001E1648">
              <w:rPr>
                <w:sz w:val="18"/>
                <w:szCs w:val="18"/>
              </w:rPr>
              <w:t xml:space="preserve"> Истра,</w:t>
            </w:r>
          </w:p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Отдел тер</w:t>
            </w:r>
            <w:proofErr w:type="gramStart"/>
            <w:r w:rsidRPr="001E1648">
              <w:rPr>
                <w:sz w:val="18"/>
                <w:szCs w:val="18"/>
              </w:rPr>
              <w:t>.</w:t>
            </w:r>
            <w:proofErr w:type="gramEnd"/>
            <w:r w:rsidRPr="001E1648">
              <w:rPr>
                <w:sz w:val="18"/>
                <w:szCs w:val="18"/>
              </w:rPr>
              <w:t xml:space="preserve"> </w:t>
            </w:r>
            <w:proofErr w:type="gramStart"/>
            <w:r w:rsidRPr="001E1648">
              <w:rPr>
                <w:sz w:val="18"/>
                <w:szCs w:val="18"/>
              </w:rPr>
              <w:t>б</w:t>
            </w:r>
            <w:proofErr w:type="gramEnd"/>
            <w:r w:rsidRPr="001E1648">
              <w:rPr>
                <w:sz w:val="18"/>
                <w:szCs w:val="18"/>
              </w:rPr>
              <w:t>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Обеспечение деятельности </w:t>
            </w: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общественных формирований правоохранительной направленности</w:t>
            </w:r>
          </w:p>
        </w:tc>
      </w:tr>
      <w:tr w:rsidR="00DC40A8" w:rsidRPr="001E1648" w:rsidTr="00035984">
        <w:trPr>
          <w:trHeight w:val="1665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547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7.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E1648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7</w:t>
            </w:r>
          </w:p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Снижение уровня подростковой (молодежной) преступности 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20"/>
              </w:rPr>
              <w:t xml:space="preserve">Управление образованием, Управление по культуре, спорту, туризму и работе с молодежью,  Отдел </w:t>
            </w:r>
            <w:proofErr w:type="spellStart"/>
            <w:r w:rsidRPr="001E1648">
              <w:rPr>
                <w:sz w:val="20"/>
              </w:rPr>
              <w:t>тер</w:t>
            </w:r>
            <w:proofErr w:type="gramStart"/>
            <w:r w:rsidRPr="001E1648">
              <w:rPr>
                <w:sz w:val="20"/>
              </w:rPr>
              <w:t>.б</w:t>
            </w:r>
            <w:proofErr w:type="gramEnd"/>
            <w:r w:rsidRPr="001E1648">
              <w:rPr>
                <w:sz w:val="20"/>
              </w:rPr>
              <w:t>езопасности</w:t>
            </w:r>
            <w:proofErr w:type="spellEnd"/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108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600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Организация работы по изучению подростками правил дорожного движения. Предоставление субсидий для обеспечения участия в проведении ежегодных, районных, областных слетов юных инспекторов дорожного движения и соревнований юных автомобилистов.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Управление образованием, 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Уменьшение дорожно-транспортных происшествий среди юных автомобилистов </w:t>
            </w:r>
          </w:p>
        </w:tc>
      </w:tr>
      <w:tr w:rsidR="00DC40A8" w:rsidRPr="001E1648" w:rsidTr="00035984">
        <w:trPr>
          <w:trHeight w:val="1455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1529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7.2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Проведение мероприятий по профилактике действий организованных и стихийных групп болельщиков при проведении спортивных мероприятий 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Управление по культуре, спорту, туризму и работе с молодежью, 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Обеспечение безопасности людей и спортивных объектов при проведении спортивных мероприятий</w:t>
            </w:r>
          </w:p>
        </w:tc>
      </w:tr>
      <w:tr w:rsidR="00DC40A8" w:rsidRPr="001E1648" w:rsidTr="00035984">
        <w:trPr>
          <w:trHeight w:val="855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375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Организация досуговой работы с подростками, в </w:t>
            </w:r>
            <w:proofErr w:type="spellStart"/>
            <w:r w:rsidRPr="001E1648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1E1648">
              <w:rPr>
                <w:rFonts w:ascii="Times New Roman" w:hAnsi="Times New Roman"/>
                <w:sz w:val="18"/>
                <w:szCs w:val="18"/>
              </w:rPr>
              <w:t xml:space="preserve">. с </w:t>
            </w:r>
            <w:proofErr w:type="spellStart"/>
            <w:r w:rsidRPr="001E1648">
              <w:rPr>
                <w:rFonts w:ascii="Times New Roman" w:hAnsi="Times New Roman"/>
                <w:sz w:val="18"/>
                <w:szCs w:val="18"/>
              </w:rPr>
              <w:t>девиантным</w:t>
            </w:r>
            <w:proofErr w:type="spellEnd"/>
            <w:r w:rsidRPr="001E1648">
              <w:rPr>
                <w:rFonts w:ascii="Times New Roman" w:hAnsi="Times New Roman"/>
                <w:sz w:val="18"/>
                <w:szCs w:val="18"/>
              </w:rPr>
              <w:t xml:space="preserve"> поведением.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Управление по культуре, спорту, туризму и работе с молодежью, 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выработка у подростков индивидуального способа жизнедеятельности, благодаря которому он получает возможность развиться.</w:t>
            </w:r>
          </w:p>
        </w:tc>
      </w:tr>
      <w:tr w:rsidR="00DC40A8" w:rsidRPr="001E1648" w:rsidTr="00035984">
        <w:trPr>
          <w:trHeight w:val="63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1109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Организация комплексных оздоровительных, физкультурно-спортивных мероприятий 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Управление по культуре, спорту, туризму и работе с молодежью, 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Увеличение спортивного интереса у населения</w:t>
            </w:r>
          </w:p>
        </w:tc>
      </w:tr>
      <w:tr w:rsidR="00DC40A8" w:rsidRPr="001E1648" w:rsidTr="00035984">
        <w:trPr>
          <w:trHeight w:val="63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1010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Предоставление субсидий для проведения учебных сборов с учащимися 10-х классов МОУ с целью профилактики </w:t>
            </w: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здорового образа жизни и подготовке молодежи к службе в Вооруженных Силах, а также комплектование учебно-материальной базы по курсу ОБЖ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Управление образованием, Отдел территориаль</w:t>
            </w:r>
            <w:r w:rsidRPr="001E1648">
              <w:rPr>
                <w:sz w:val="18"/>
                <w:szCs w:val="18"/>
              </w:rPr>
              <w:lastRenderedPageBreak/>
              <w:t>ной безопасности</w:t>
            </w:r>
          </w:p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повышение престижа военной службы в </w:t>
            </w: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рамках раздела программы «Основы военной службы»</w:t>
            </w:r>
          </w:p>
        </w:tc>
      </w:tr>
      <w:tr w:rsidR="00DC40A8" w:rsidRPr="001E1648" w:rsidTr="00035984">
        <w:trPr>
          <w:trHeight w:val="645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330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7.6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Предоставление субсидий для организации и проведения ежегодных районных соревнований «Школа безопасности» между учащимися общеобразовательных учреждений, участие в зональных, областных и всероссийских мероприятиях детско-юношеского движения «Школа безопасности»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Управление образованием, 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пропаганда и популяризация среди </w:t>
            </w:r>
            <w:proofErr w:type="gramStart"/>
            <w:r w:rsidRPr="001E1648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  <w:r w:rsidRPr="001E1648">
              <w:rPr>
                <w:rFonts w:ascii="Times New Roman" w:hAnsi="Times New Roman"/>
                <w:sz w:val="18"/>
                <w:szCs w:val="18"/>
              </w:rPr>
              <w:t xml:space="preserve"> здорового образа жизни,   </w:t>
            </w:r>
          </w:p>
        </w:tc>
      </w:tr>
      <w:tr w:rsidR="00DC40A8" w:rsidRPr="001E1648" w:rsidTr="00035984">
        <w:trPr>
          <w:trHeight w:val="675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788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7.7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Предоставление субсидий для ремонта, оснащения мебелью и оборудованием помещений, предназначенных для размещения участковых уполномоченных полиции в рамках исполнения программы «100 участковых пунктов полиции»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Отдел территориальной безопасности, Комитет по управлению имуществом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Доступность участков для граждан и комфортные условия труда для полицейских должны</w:t>
            </w:r>
          </w:p>
        </w:tc>
      </w:tr>
      <w:tr w:rsidR="00DC40A8" w:rsidRPr="001E1648" w:rsidTr="00035984">
        <w:trPr>
          <w:trHeight w:val="615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956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1E1648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8.</w:t>
            </w:r>
          </w:p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Развертывание элементов системы технологического </w:t>
            </w: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104571,8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171,8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22500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27300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104400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22500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27300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261E5B">
              <w:rPr>
                <w:rFonts w:ascii="Times New Roman" w:hAnsi="Times New Roman"/>
                <w:sz w:val="18"/>
                <w:szCs w:val="18"/>
              </w:rPr>
              <w:t>Средства бюджета городского поселения Истра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3" w:type="dxa"/>
          </w:tcPr>
          <w:p w:rsidR="00DC40A8" w:rsidRPr="00261E5B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261E5B">
              <w:rPr>
                <w:rFonts w:ascii="Times New Roman" w:hAnsi="Times New Roman"/>
                <w:sz w:val="18"/>
                <w:szCs w:val="18"/>
              </w:rPr>
              <w:t>Средства бюджета городского поселения Дедовск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71,8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71,8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375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Установка систем видеонаблюдения  на социально-значимых объектах: учреждения образования, культуры, спорта, центры, оказывающие </w:t>
            </w:r>
            <w:proofErr w:type="spellStart"/>
            <w:r w:rsidRPr="001E1648">
              <w:rPr>
                <w:rFonts w:ascii="Times New Roman" w:hAnsi="Times New Roman"/>
                <w:sz w:val="18"/>
                <w:szCs w:val="18"/>
              </w:rPr>
              <w:t>госуслуги</w:t>
            </w:r>
            <w:proofErr w:type="spellEnd"/>
            <w:r w:rsidRPr="001E1648">
              <w:rPr>
                <w:rFonts w:ascii="Times New Roman" w:hAnsi="Times New Roman"/>
                <w:sz w:val="18"/>
                <w:szCs w:val="18"/>
              </w:rPr>
              <w:t>, Проведение обследования на предмет поиска технических решений, проектирование и интеграция сегмента в систему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Повышение эффективности обеспечения безопасности граждан, на социально-значимых объектах: учреждения образования, культуры, спорта, центры, оказывающие </w:t>
            </w:r>
            <w:proofErr w:type="spellStart"/>
            <w:r w:rsidRPr="001E1648">
              <w:rPr>
                <w:rFonts w:ascii="Times New Roman" w:hAnsi="Times New Roman"/>
                <w:sz w:val="18"/>
                <w:szCs w:val="18"/>
              </w:rPr>
              <w:t>госуслуги</w:t>
            </w:r>
            <w:proofErr w:type="spellEnd"/>
          </w:p>
        </w:tc>
      </w:tr>
      <w:tr w:rsidR="00DC40A8" w:rsidRPr="001E1648" w:rsidTr="00035984">
        <w:trPr>
          <w:trHeight w:val="63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815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E1648">
              <w:rPr>
                <w:rFonts w:ascii="Times New Roman" w:hAnsi="Times New Roman"/>
                <w:sz w:val="18"/>
                <w:szCs w:val="18"/>
              </w:rPr>
              <w:t xml:space="preserve">Установка систем видеонаблюдения в местах массового пребывания людей в </w:t>
            </w:r>
            <w:proofErr w:type="spellStart"/>
            <w:r w:rsidRPr="001E1648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1E1648">
              <w:rPr>
                <w:rFonts w:ascii="Times New Roman" w:hAnsi="Times New Roman"/>
                <w:sz w:val="18"/>
                <w:szCs w:val="18"/>
              </w:rPr>
              <w:t xml:space="preserve">. скверы, парки, а также местах, отведенных для проведения культурно-массовых, общественно-политических и публичных </w:t>
            </w: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мероприятий, а также на участках дорожно-уличной сети, дворовых территорий, объектах жизнеобеспечения населения и ТБО,  Проведение обследования на предмет поиска технических решений, проектирование, приобретение, монтаж и обслуживание оборудования системы технологического обеспечения региональной общественной безопасности и оперативного управления «Безопасный</w:t>
            </w:r>
            <w:proofErr w:type="gramEnd"/>
            <w:r w:rsidRPr="001E1648">
              <w:rPr>
                <w:rFonts w:ascii="Times New Roman" w:hAnsi="Times New Roman"/>
                <w:sz w:val="18"/>
                <w:szCs w:val="18"/>
              </w:rPr>
              <w:t xml:space="preserve"> регион», подключение сегментов видеонаблюдения к муниципальному центру   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9515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8015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Отдел территориальной безопасности, представители объектов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Повышение эффективности обеспечения безопасности граждан, в местах массового пребывания </w:t>
            </w: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людей в </w:t>
            </w:r>
            <w:proofErr w:type="spellStart"/>
            <w:r w:rsidRPr="001E1648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1E1648">
              <w:rPr>
                <w:rFonts w:ascii="Times New Roman" w:hAnsi="Times New Roman"/>
                <w:sz w:val="18"/>
                <w:szCs w:val="18"/>
              </w:rPr>
              <w:t>. скверы, парки, а также местах, отведенных для проведения культурно-массовых, общественно-политических и публичных мероприятий, а также на участках дорожно-уличной сети, дворовых территорий, объектах жизнеобеспечения населения и ТБО</w:t>
            </w: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9515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8015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8.3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Интеграция средств видеонаблюдения объектов, в </w:t>
            </w:r>
            <w:proofErr w:type="spellStart"/>
            <w:r w:rsidRPr="001E1648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1E1648">
              <w:rPr>
                <w:rFonts w:ascii="Times New Roman" w:hAnsi="Times New Roman"/>
                <w:sz w:val="18"/>
                <w:szCs w:val="18"/>
              </w:rPr>
              <w:t>. коммерческих в систему «Безопасный регион»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jc w:val="center"/>
              <w:rPr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Собственники объектов,</w:t>
            </w:r>
          </w:p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 xml:space="preserve"> Отдел территориальной</w:t>
            </w:r>
            <w:r w:rsidRPr="001E1648">
              <w:rPr>
                <w:sz w:val="20"/>
              </w:rPr>
              <w:t xml:space="preserve"> 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Повышение эффективности обеспечения безопасности граждан на коммерческих объектах</w:t>
            </w: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1081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8.4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Приобретение услуги по предоставлению видеоизображения для системы технологического обеспечения региональной </w:t>
            </w: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общественной безопасности и оперативного управления «Безопасный регион»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80650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25300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25300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25300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Отдел территориальной безопасности</w:t>
            </w:r>
          </w:p>
          <w:p w:rsidR="00DC40A8" w:rsidRPr="001E1648" w:rsidRDefault="00DC40A8" w:rsidP="001E164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C40A8" w:rsidRPr="001E1648" w:rsidRDefault="00DC40A8" w:rsidP="001E16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Обеспечение круглосуточного контроля обстановки на территории </w:t>
            </w: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городского округа Истра</w:t>
            </w:r>
          </w:p>
        </w:tc>
      </w:tr>
      <w:tr w:rsidR="00DC40A8" w:rsidRPr="001E1648" w:rsidTr="00035984">
        <w:trPr>
          <w:trHeight w:val="1661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80650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25300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25300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25300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8.5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Мероприятия по поддержанию в исправном состоянии </w:t>
            </w:r>
            <w:proofErr w:type="gramStart"/>
            <w:r w:rsidRPr="001E1648">
              <w:rPr>
                <w:rFonts w:ascii="Times New Roman" w:hAnsi="Times New Roman"/>
                <w:sz w:val="18"/>
                <w:szCs w:val="18"/>
              </w:rPr>
              <w:t>элементов оборудования  системы технологического обеспечения региональной общественной безопасности</w:t>
            </w:r>
            <w:proofErr w:type="gramEnd"/>
            <w:r w:rsidRPr="001E1648">
              <w:rPr>
                <w:rFonts w:ascii="Times New Roman" w:hAnsi="Times New Roman"/>
                <w:sz w:val="18"/>
                <w:szCs w:val="18"/>
              </w:rPr>
              <w:t xml:space="preserve"> и оперативного управления «Безопасный регион», в </w:t>
            </w:r>
            <w:proofErr w:type="spellStart"/>
            <w:r w:rsidRPr="001E1648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1E1648">
              <w:rPr>
                <w:rFonts w:ascii="Times New Roman" w:hAnsi="Times New Roman"/>
                <w:sz w:val="18"/>
                <w:szCs w:val="18"/>
              </w:rPr>
              <w:t>. помещение МЦВД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4125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1125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jc w:val="center"/>
              <w:rPr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МБУ «</w:t>
            </w:r>
            <w:proofErr w:type="spellStart"/>
            <w:r w:rsidRPr="001E1648">
              <w:rPr>
                <w:sz w:val="18"/>
                <w:szCs w:val="18"/>
              </w:rPr>
              <w:t>Истраспас</w:t>
            </w:r>
            <w:proofErr w:type="spellEnd"/>
            <w:r w:rsidRPr="001E1648">
              <w:rPr>
                <w:sz w:val="18"/>
                <w:szCs w:val="18"/>
              </w:rPr>
              <w:t xml:space="preserve">», </w:t>
            </w:r>
          </w:p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Бесперебойная работоспособность </w:t>
            </w:r>
            <w:proofErr w:type="gramStart"/>
            <w:r w:rsidRPr="001E1648">
              <w:rPr>
                <w:rFonts w:ascii="Times New Roman" w:hAnsi="Times New Roman"/>
                <w:sz w:val="18"/>
                <w:szCs w:val="18"/>
              </w:rPr>
              <w:t>системы элементов оборудования  системы технологического обеспечения региональной общественной безопасности</w:t>
            </w:r>
            <w:proofErr w:type="gramEnd"/>
            <w:r w:rsidRPr="001E1648">
              <w:rPr>
                <w:rFonts w:ascii="Times New Roman" w:hAnsi="Times New Roman"/>
                <w:sz w:val="18"/>
                <w:szCs w:val="18"/>
              </w:rPr>
              <w:t xml:space="preserve"> и оперативного управления «Безопасный регион»</w:t>
            </w: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4125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1125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8.6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Подготовка технологической площадки для хранения видеоданных с камер, установленных на объектах городского округа Истра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Устройство серверной согласно в соответствии с минимальными техническими требованиями к помещению для организации муниципального центра обработки и хранения видеоданных </w:t>
            </w: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(МЦВД)</w:t>
            </w: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8.7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Приобретение оборудования для создания системы хранения видеоархивов с камер, установленных на объектах городского округа Истра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4210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4210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jc w:val="center"/>
              <w:rPr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МБУ «</w:t>
            </w:r>
            <w:proofErr w:type="spellStart"/>
            <w:r w:rsidRPr="001E1648">
              <w:rPr>
                <w:sz w:val="18"/>
                <w:szCs w:val="18"/>
              </w:rPr>
              <w:t>Истраспас</w:t>
            </w:r>
            <w:proofErr w:type="spellEnd"/>
            <w:r w:rsidRPr="001E1648">
              <w:rPr>
                <w:sz w:val="18"/>
                <w:szCs w:val="18"/>
              </w:rPr>
              <w:t>»,</w:t>
            </w:r>
          </w:p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Установка Серверов для хранения и обработки видеоданных </w:t>
            </w: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4210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4210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8.8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Обследование объектов образования г. Истра на предмет поиска технических условий для подключения их к системе технологического обеспечения региональной безопасности и оперативного управления  «Безопасный регион»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Технические условия определены и соблюдены по нормативам системы технологического обеспечения региональной безопасности и оперативного управления  «Безопасный регион»</w:t>
            </w: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7A3434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A3434">
              <w:rPr>
                <w:rFonts w:ascii="Times New Roman" w:hAnsi="Times New Roman"/>
                <w:sz w:val="18"/>
                <w:szCs w:val="18"/>
              </w:rPr>
              <w:t xml:space="preserve">Средства бюджета городского поселения </w:t>
            </w:r>
            <w:r>
              <w:rPr>
                <w:rFonts w:ascii="Times New Roman" w:hAnsi="Times New Roman"/>
                <w:sz w:val="18"/>
                <w:szCs w:val="18"/>
              </w:rPr>
              <w:t>Истра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8.9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Обследование объектов культуры г. Истра на предмет поиска технических условий для подключения их к системе технологического обеспечения региональной безопасности и оперативного управления  «Безопасный регион»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Технические условия определены и соблюдены по нормативам системы технологического обеспечения региональной безопасности и оперативного управления  «Безопасный </w:t>
            </w: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регион»</w:t>
            </w: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A3434">
              <w:rPr>
                <w:rFonts w:ascii="Times New Roman" w:hAnsi="Times New Roman"/>
                <w:sz w:val="18"/>
                <w:szCs w:val="18"/>
              </w:rPr>
              <w:t>Средства бюдж</w:t>
            </w:r>
            <w:r>
              <w:rPr>
                <w:rFonts w:ascii="Times New Roman" w:hAnsi="Times New Roman"/>
                <w:sz w:val="18"/>
                <w:szCs w:val="18"/>
              </w:rPr>
              <w:t>ета городского поселения Истра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8.10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Обследование объектов образования г. Дедовск на предмет поиска технических условий для подключения их к системе технологического обеспечения региональной безопасности и оперативного управления  «Безопасный регион»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Технические условия определены и соблюдены по нормативам системы технологического обеспечения региональной безопасности и оперативного управления  «Безопасный регион»</w:t>
            </w: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A3434">
              <w:rPr>
                <w:rFonts w:ascii="Times New Roman" w:hAnsi="Times New Roman"/>
                <w:sz w:val="18"/>
                <w:szCs w:val="18"/>
              </w:rPr>
              <w:t>Средства бюджета городского поселения Дедовск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8.11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Обследование объектов культуры г. Дедовск на предмет поиска технических условий для подключения их к системе технологического обеспечения региональной безопасности и оперативного управления  «Безопасный регион»</w:t>
            </w:r>
          </w:p>
          <w:p w:rsidR="00DC40A8" w:rsidRPr="001E1648" w:rsidRDefault="00DC40A8" w:rsidP="001E1648">
            <w:pPr>
              <w:ind w:firstLine="7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11,8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11,8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Технические условия определены и соблюдены по нормативам системы технологического обеспечения региональной безопасности и оперативного управления  «Безопасный регион»</w:t>
            </w: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A3434">
              <w:rPr>
                <w:rFonts w:ascii="Times New Roman" w:hAnsi="Times New Roman"/>
                <w:sz w:val="18"/>
                <w:szCs w:val="18"/>
              </w:rPr>
              <w:t>Средства бюджета городского поселения Дедовск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11,8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11,8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1304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1E1648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9.</w:t>
            </w:r>
          </w:p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мероприятий, направленных на предупреждение проявлений </w:t>
            </w: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межнационального, межконфессионального экстремизма, а также  на формирование мульти культурности и толерантности,  в том числе в молодежной среде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 xml:space="preserve">Управление образованием, Отдел территориальной </w:t>
            </w:r>
            <w:r w:rsidRPr="001E1648">
              <w:rPr>
                <w:sz w:val="18"/>
                <w:szCs w:val="18"/>
              </w:rPr>
              <w:lastRenderedPageBreak/>
              <w:t>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9.1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Предоставление субсидий на закупку для муниципальных образовательных учреждений литературы, способствующей формированию позитивных ценностей и установок, направленных на уважение, принятие и понимание богатого многообразия культур народов России, их традиций и этнических ценностей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Управление образованием, 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Увеличение формирования позитивных ценностей и установок, направленных на уважение, принятие и понимание богатого многообразия культур народов России, их традиций и этнических ценностей</w:t>
            </w: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1E1648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10.</w:t>
            </w:r>
          </w:p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Профилактика наркомании и токсикомании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Управление образованием, 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Предоставление субсидий для закупки методических материалов по программам профилактики, наркотизации, формированию здорового </w:t>
            </w: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образа жизни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Управление образованием, 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Внедрение в </w:t>
            </w:r>
            <w:proofErr w:type="gramStart"/>
            <w:r w:rsidRPr="001E1648">
              <w:rPr>
                <w:rFonts w:ascii="Times New Roman" w:hAnsi="Times New Roman"/>
                <w:sz w:val="18"/>
                <w:szCs w:val="18"/>
              </w:rPr>
              <w:t>образователь-</w:t>
            </w:r>
            <w:proofErr w:type="spellStart"/>
            <w:r w:rsidRPr="001E1648">
              <w:rPr>
                <w:rFonts w:ascii="Times New Roman" w:hAnsi="Times New Roman"/>
                <w:sz w:val="18"/>
                <w:szCs w:val="18"/>
              </w:rPr>
              <w:t>ный</w:t>
            </w:r>
            <w:proofErr w:type="spellEnd"/>
            <w:proofErr w:type="gramEnd"/>
            <w:r w:rsidRPr="001E1648">
              <w:rPr>
                <w:rFonts w:ascii="Times New Roman" w:hAnsi="Times New Roman"/>
                <w:sz w:val="18"/>
                <w:szCs w:val="18"/>
              </w:rPr>
              <w:t xml:space="preserve"> процесс </w:t>
            </w:r>
            <w:proofErr w:type="spellStart"/>
            <w:r w:rsidRPr="001E1648">
              <w:rPr>
                <w:rFonts w:ascii="Times New Roman" w:hAnsi="Times New Roman"/>
                <w:sz w:val="18"/>
                <w:szCs w:val="18"/>
              </w:rPr>
              <w:t>специализиро</w:t>
            </w:r>
            <w:proofErr w:type="spellEnd"/>
            <w:r w:rsidRPr="001E1648">
              <w:rPr>
                <w:rFonts w:ascii="Times New Roman" w:hAnsi="Times New Roman"/>
                <w:sz w:val="18"/>
                <w:szCs w:val="18"/>
              </w:rPr>
              <w:t xml:space="preserve">-ванной учебной </w:t>
            </w: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программы </w:t>
            </w:r>
            <w:proofErr w:type="spellStart"/>
            <w:r w:rsidRPr="001E1648">
              <w:rPr>
                <w:rFonts w:ascii="Times New Roman" w:hAnsi="Times New Roman"/>
                <w:sz w:val="18"/>
                <w:szCs w:val="18"/>
              </w:rPr>
              <w:t>профилактичес</w:t>
            </w:r>
            <w:proofErr w:type="spellEnd"/>
            <w:r w:rsidRPr="001E1648">
              <w:rPr>
                <w:rFonts w:ascii="Times New Roman" w:hAnsi="Times New Roman"/>
                <w:sz w:val="18"/>
                <w:szCs w:val="18"/>
              </w:rPr>
              <w:t>-кой направленности</w:t>
            </w: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lastRenderedPageBreak/>
              <w:t>10.2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Приобретение и распространение памяток о вреде наркотических средств и психотропных веществ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Управление образованием, Антинаркотическая комиссия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Размещение памяток, агитационных материалов</w:t>
            </w:r>
          </w:p>
        </w:tc>
      </w:tr>
      <w:tr w:rsidR="00DC40A8" w:rsidRPr="001E1648" w:rsidTr="00035984">
        <w:trPr>
          <w:trHeight w:val="66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1399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10.3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Предоставление субсидий для организации и проведения ежегодного конкурса «Мир без наркотиков» и «Антинаркотического марафона»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18"/>
                <w:szCs w:val="18"/>
              </w:rPr>
              <w:t>Управление образованием, Отдел территориальной безопасности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Познакомить население с важнейшими жизненными ценностями и повысить грамотность здорового образа жизни</w:t>
            </w:r>
          </w:p>
        </w:tc>
      </w:tr>
      <w:tr w:rsidR="00DC40A8" w:rsidRPr="001E1648" w:rsidTr="00035984">
        <w:trPr>
          <w:trHeight w:val="855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trHeight w:val="2850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10.4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Предоставление субсидий для организации и проведения молодежной акции «Молодежь за здоровый образ жизни»</w:t>
            </w: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sz w:val="20"/>
              </w:rPr>
              <w:t>Управление по культуре, спорту, туризму, спорту и работе с молодежью</w:t>
            </w:r>
          </w:p>
        </w:tc>
        <w:tc>
          <w:tcPr>
            <w:tcW w:w="1433" w:type="dxa"/>
            <w:gridSpan w:val="2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Воспитание нравственных качеств – стремление к здоровому образу жизни.</w:t>
            </w:r>
          </w:p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Создание условия для саморазвития и самореализации детей.</w:t>
            </w:r>
          </w:p>
        </w:tc>
      </w:tr>
      <w:tr w:rsidR="00DC40A8" w:rsidRPr="001E1648" w:rsidTr="00035984">
        <w:trPr>
          <w:trHeight w:val="174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1E1648" w:rsidRDefault="00DC40A8" w:rsidP="001E1648">
            <w:pPr>
              <w:ind w:left="-107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2017-2021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gridAfter w:val="1"/>
          <w:wAfter w:w="11" w:type="dxa"/>
          <w:trHeight w:val="345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10.5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Разработка и внедрение в образовательный процесс специализированной учебной программы профилактической направленности, включающей антинаркотическое просвещение для учащихся и родителей</w:t>
            </w:r>
          </w:p>
        </w:tc>
        <w:tc>
          <w:tcPr>
            <w:tcW w:w="992" w:type="dxa"/>
          </w:tcPr>
          <w:p w:rsidR="00DC40A8" w:rsidRPr="001E1648" w:rsidRDefault="00DC40A8" w:rsidP="009C1280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</w:t>
            </w:r>
            <w:r w:rsidR="009C1280">
              <w:rPr>
                <w:rFonts w:ascii="Times New Roman" w:hAnsi="Times New Roman"/>
                <w:sz w:val="18"/>
                <w:szCs w:val="18"/>
              </w:rPr>
              <w:t>17</w:t>
            </w:r>
            <w:r w:rsidRPr="001E1648">
              <w:rPr>
                <w:rFonts w:ascii="Times New Roman" w:hAnsi="Times New Roman"/>
                <w:sz w:val="18"/>
                <w:szCs w:val="18"/>
              </w:rPr>
              <w:t>-20</w:t>
            </w:r>
            <w:r w:rsidR="009C1280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Управление образованием</w:t>
            </w:r>
          </w:p>
        </w:tc>
        <w:tc>
          <w:tcPr>
            <w:tcW w:w="1422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Внедрение в </w:t>
            </w:r>
            <w:proofErr w:type="gramStart"/>
            <w:r w:rsidRPr="001E1648">
              <w:rPr>
                <w:rFonts w:ascii="Times New Roman" w:hAnsi="Times New Roman"/>
                <w:sz w:val="18"/>
                <w:szCs w:val="18"/>
              </w:rPr>
              <w:t>образователь-</w:t>
            </w:r>
            <w:proofErr w:type="spellStart"/>
            <w:r w:rsidRPr="001E1648">
              <w:rPr>
                <w:rFonts w:ascii="Times New Roman" w:hAnsi="Times New Roman"/>
                <w:sz w:val="18"/>
                <w:szCs w:val="18"/>
              </w:rPr>
              <w:t>ный</w:t>
            </w:r>
            <w:proofErr w:type="spellEnd"/>
            <w:proofErr w:type="gramEnd"/>
            <w:r w:rsidRPr="001E1648">
              <w:rPr>
                <w:rFonts w:ascii="Times New Roman" w:hAnsi="Times New Roman"/>
                <w:sz w:val="18"/>
                <w:szCs w:val="18"/>
              </w:rPr>
              <w:t xml:space="preserve"> процесс </w:t>
            </w:r>
            <w:proofErr w:type="spellStart"/>
            <w:r w:rsidRPr="001E1648">
              <w:rPr>
                <w:rFonts w:ascii="Times New Roman" w:hAnsi="Times New Roman"/>
                <w:sz w:val="18"/>
                <w:szCs w:val="18"/>
              </w:rPr>
              <w:t>специализиро</w:t>
            </w:r>
            <w:proofErr w:type="spellEnd"/>
            <w:r w:rsidRPr="001E1648">
              <w:rPr>
                <w:rFonts w:ascii="Times New Roman" w:hAnsi="Times New Roman"/>
                <w:sz w:val="18"/>
                <w:szCs w:val="18"/>
              </w:rPr>
              <w:t xml:space="preserve">-ванной учебной программы </w:t>
            </w:r>
            <w:proofErr w:type="spellStart"/>
            <w:r w:rsidRPr="001E1648">
              <w:rPr>
                <w:rFonts w:ascii="Times New Roman" w:hAnsi="Times New Roman"/>
                <w:sz w:val="18"/>
                <w:szCs w:val="18"/>
              </w:rPr>
              <w:t>профилактичес</w:t>
            </w:r>
            <w:proofErr w:type="spellEnd"/>
            <w:r w:rsidRPr="001E1648">
              <w:rPr>
                <w:rFonts w:ascii="Times New Roman" w:hAnsi="Times New Roman"/>
                <w:sz w:val="18"/>
                <w:szCs w:val="18"/>
              </w:rPr>
              <w:t>-кой направленности</w:t>
            </w:r>
          </w:p>
        </w:tc>
      </w:tr>
      <w:tr w:rsidR="00DC40A8" w:rsidRPr="001E1648" w:rsidTr="00035984">
        <w:trPr>
          <w:gridAfter w:val="1"/>
          <w:wAfter w:w="11" w:type="dxa"/>
          <w:trHeight w:val="2642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9C1280" w:rsidRDefault="00DC40A8" w:rsidP="001E1648">
            <w:pPr>
              <w:ind w:left="-107"/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</w:t>
            </w:r>
            <w:r w:rsidR="009C1280">
              <w:rPr>
                <w:rFonts w:ascii="Times New Roman" w:hAnsi="Times New Roman"/>
                <w:sz w:val="18"/>
                <w:szCs w:val="18"/>
              </w:rPr>
              <w:t>17</w:t>
            </w:r>
            <w:r w:rsidRPr="001E1648">
              <w:rPr>
                <w:rFonts w:ascii="Times New Roman" w:hAnsi="Times New Roman"/>
                <w:sz w:val="18"/>
                <w:szCs w:val="18"/>
              </w:rPr>
              <w:t>-20</w:t>
            </w:r>
            <w:r w:rsidR="009C1280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2" w:type="dxa"/>
            <w:vMerge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0A8" w:rsidRPr="001E1648" w:rsidTr="00035984">
        <w:trPr>
          <w:gridAfter w:val="1"/>
          <w:wAfter w:w="11" w:type="dxa"/>
          <w:trHeight w:val="375"/>
          <w:jc w:val="center"/>
        </w:trPr>
        <w:tc>
          <w:tcPr>
            <w:tcW w:w="596" w:type="dxa"/>
            <w:vMerge w:val="restart"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10.6</w:t>
            </w:r>
          </w:p>
        </w:tc>
        <w:tc>
          <w:tcPr>
            <w:tcW w:w="2481" w:type="dxa"/>
            <w:vMerge w:val="restart"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Организация обучения педагогов и волонтеров методике проведения программы профилактической направленности, включающей антинаркотическое просвещение для учащихся и родителей</w:t>
            </w:r>
          </w:p>
        </w:tc>
        <w:tc>
          <w:tcPr>
            <w:tcW w:w="992" w:type="dxa"/>
          </w:tcPr>
          <w:p w:rsidR="00DC40A8" w:rsidRPr="001E1648" w:rsidRDefault="00DC40A8" w:rsidP="009C1280">
            <w:pPr>
              <w:ind w:left="-107"/>
              <w:rPr>
                <w:lang w:val="en-US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</w:t>
            </w:r>
            <w:r w:rsidR="009C1280">
              <w:rPr>
                <w:rFonts w:ascii="Times New Roman" w:hAnsi="Times New Roman"/>
                <w:sz w:val="18"/>
                <w:szCs w:val="18"/>
              </w:rPr>
              <w:t>17</w:t>
            </w:r>
            <w:r w:rsidRPr="001E1648">
              <w:rPr>
                <w:rFonts w:ascii="Times New Roman" w:hAnsi="Times New Roman"/>
                <w:sz w:val="18"/>
                <w:szCs w:val="18"/>
              </w:rPr>
              <w:t>-20</w:t>
            </w:r>
            <w:r w:rsidR="009C1280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Управление образованием</w:t>
            </w:r>
          </w:p>
        </w:tc>
        <w:tc>
          <w:tcPr>
            <w:tcW w:w="1422" w:type="dxa"/>
            <w:vMerge w:val="restart"/>
          </w:tcPr>
          <w:p w:rsidR="00DC40A8" w:rsidRPr="001E1648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 xml:space="preserve">Обучение педагогов и волонтеров методике проведения программы </w:t>
            </w:r>
            <w:proofErr w:type="spellStart"/>
            <w:proofErr w:type="gramStart"/>
            <w:r w:rsidRPr="001E1648">
              <w:rPr>
                <w:rFonts w:ascii="Times New Roman" w:hAnsi="Times New Roman"/>
                <w:sz w:val="18"/>
                <w:szCs w:val="18"/>
              </w:rPr>
              <w:t>профилактичес</w:t>
            </w:r>
            <w:proofErr w:type="spellEnd"/>
            <w:r w:rsidRPr="001E1648">
              <w:rPr>
                <w:rFonts w:ascii="Times New Roman" w:hAnsi="Times New Roman"/>
                <w:sz w:val="18"/>
                <w:szCs w:val="18"/>
              </w:rPr>
              <w:t>-кой</w:t>
            </w:r>
            <w:proofErr w:type="gramEnd"/>
            <w:r w:rsidRPr="001E1648">
              <w:rPr>
                <w:rFonts w:ascii="Times New Roman" w:hAnsi="Times New Roman"/>
                <w:sz w:val="18"/>
                <w:szCs w:val="18"/>
              </w:rPr>
              <w:t xml:space="preserve"> направленности</w:t>
            </w:r>
          </w:p>
        </w:tc>
      </w:tr>
      <w:tr w:rsidR="00DC40A8" w:rsidRPr="000E7067" w:rsidTr="00035984">
        <w:trPr>
          <w:gridAfter w:val="1"/>
          <w:wAfter w:w="11" w:type="dxa"/>
          <w:trHeight w:val="630"/>
          <w:jc w:val="center"/>
        </w:trPr>
        <w:tc>
          <w:tcPr>
            <w:tcW w:w="596" w:type="dxa"/>
            <w:vMerge/>
          </w:tcPr>
          <w:p w:rsidR="00DC40A8" w:rsidRPr="001E1648" w:rsidRDefault="00DC40A8" w:rsidP="001E1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1" w:type="dxa"/>
            <w:vMerge/>
          </w:tcPr>
          <w:p w:rsidR="00DC40A8" w:rsidRPr="001E1648" w:rsidRDefault="00DC40A8" w:rsidP="001E1648">
            <w:pPr>
              <w:spacing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C40A8" w:rsidRPr="009C1280" w:rsidRDefault="00DC40A8" w:rsidP="001E1648">
            <w:pPr>
              <w:ind w:left="-107"/>
            </w:pPr>
            <w:r w:rsidRPr="001E1648">
              <w:rPr>
                <w:rFonts w:ascii="Times New Roman" w:hAnsi="Times New Roman"/>
                <w:sz w:val="18"/>
                <w:szCs w:val="18"/>
              </w:rPr>
              <w:t>20</w:t>
            </w:r>
            <w:r w:rsidR="009C1280">
              <w:rPr>
                <w:rFonts w:ascii="Times New Roman" w:hAnsi="Times New Roman"/>
                <w:sz w:val="18"/>
                <w:szCs w:val="18"/>
              </w:rPr>
              <w:t>17</w:t>
            </w:r>
            <w:r w:rsidRPr="001E1648">
              <w:rPr>
                <w:rFonts w:ascii="Times New Roman" w:hAnsi="Times New Roman"/>
                <w:sz w:val="18"/>
                <w:szCs w:val="18"/>
              </w:rPr>
              <w:t>-20</w:t>
            </w:r>
            <w:r w:rsidR="009C1280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23" w:type="dxa"/>
          </w:tcPr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E1648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</w:t>
            </w:r>
          </w:p>
          <w:p w:rsidR="00DC40A8" w:rsidRPr="001E1648" w:rsidRDefault="00DC40A8" w:rsidP="001E1648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</w:tcPr>
          <w:p w:rsidR="00DC40A8" w:rsidRPr="001E1648" w:rsidRDefault="00DC40A8" w:rsidP="001E16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5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81" w:type="dxa"/>
            <w:vAlign w:val="center"/>
          </w:tcPr>
          <w:p w:rsidR="00DC40A8" w:rsidRDefault="00DC40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3" w:type="dxa"/>
            <w:vMerge/>
          </w:tcPr>
          <w:p w:rsidR="00DC40A8" w:rsidRPr="000E7067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2" w:type="dxa"/>
            <w:vMerge/>
          </w:tcPr>
          <w:p w:rsidR="00DC40A8" w:rsidRPr="000E7067" w:rsidRDefault="00DC40A8" w:rsidP="001E16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E238BF" w:rsidRDefault="00E238BF" w:rsidP="001E1648"/>
    <w:p w:rsidR="0043107C" w:rsidRDefault="0043107C" w:rsidP="001E1648"/>
    <w:p w:rsidR="0043107C" w:rsidRPr="0068522D" w:rsidRDefault="0043107C" w:rsidP="004310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68522D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lastRenderedPageBreak/>
        <w:t>Обоснование финансовых ресурсов, необходимых для реали</w:t>
      </w:r>
      <w:r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зации мероприятий подпрограммы 1</w:t>
      </w:r>
      <w:r w:rsidRPr="0068522D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 xml:space="preserve"> </w:t>
      </w:r>
      <w:r w:rsidRPr="0068522D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68522D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Профилактика преступлений и иных правонарушений на территории городского округа Истра</w:t>
      </w:r>
      <w:r w:rsidRPr="0068522D">
        <w:rPr>
          <w:rFonts w:ascii="Times New Roman" w:eastAsia="Times New Roman" w:hAnsi="Times New Roman" w:cs="Calibri"/>
          <w:sz w:val="24"/>
          <w:szCs w:val="24"/>
          <w:lang w:eastAsia="ru-RU"/>
        </w:rPr>
        <w:t>»</w:t>
      </w:r>
    </w:p>
    <w:p w:rsidR="0043107C" w:rsidRPr="0068522D" w:rsidRDefault="0043107C" w:rsidP="0043107C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Calibri"/>
          <w:szCs w:val="20"/>
          <w:lang w:eastAsia="ru-RU"/>
        </w:rPr>
      </w:pP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3288"/>
        <w:gridCol w:w="965"/>
        <w:gridCol w:w="1843"/>
        <w:gridCol w:w="2364"/>
        <w:gridCol w:w="3420"/>
        <w:gridCol w:w="311"/>
        <w:gridCol w:w="2977"/>
      </w:tblGrid>
      <w:tr w:rsidR="0043107C" w:rsidRPr="0068522D" w:rsidTr="00034969">
        <w:trPr>
          <w:trHeight w:val="729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годам, тыс. руб.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43107C" w:rsidRPr="0068522D" w:rsidTr="00034969">
        <w:trPr>
          <w:trHeight w:val="58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и техническое обслуживание системы видеонаблюдения и системы СКУД в здании администрации городского округа 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D51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115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FB1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 w:rsidR="00035984" w:rsidRP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</w:t>
            </w:r>
            <w:r w:rsidR="006102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</w:t>
            </w:r>
          </w:p>
          <w:p w:rsidR="0043107C" w:rsidRPr="0068522D" w:rsidRDefault="0061029C" w:rsidP="00610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034969">
        <w:trPr>
          <w:trHeight w:val="1474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1.2.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эксплуатация единого центра мониторинга и реагирования негосударственных структур (</w:t>
            </w:r>
            <w:proofErr w:type="spellStart"/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ЕЦМиР</w:t>
            </w:r>
            <w:proofErr w:type="spellEnd"/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107C" w:rsidRPr="0068522D" w:rsidRDefault="0043107C" w:rsidP="000349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107C" w:rsidRPr="0068522D" w:rsidRDefault="0043107C" w:rsidP="00034969"/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100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       10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034969">
        <w:trPr>
          <w:trHeight w:val="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1.3.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03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по охране зданий администрации городского округа 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107C" w:rsidRPr="0068522D" w:rsidRDefault="0043107C" w:rsidP="000349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107C" w:rsidRPr="0068522D" w:rsidRDefault="0043107C" w:rsidP="00034969"/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CA702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="00FB16B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555</w:t>
            </w:r>
            <w:r w:rsidR="00FB16B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,7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60487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6102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68,7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487</w:t>
            </w:r>
          </w:p>
          <w:p w:rsidR="0043107C" w:rsidRPr="0068522D" w:rsidRDefault="00FB16B4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150</w:t>
            </w:r>
            <w:r w:rsidR="004310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="00FB16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="00FB16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E2E26" w:rsidRPr="0068522D" w:rsidRDefault="004E2E26" w:rsidP="004E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E2E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Истра</w:t>
            </w:r>
          </w:p>
          <w:p w:rsidR="004E2E26" w:rsidRPr="0068522D" w:rsidRDefault="004E2E26" w:rsidP="004E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</w:t>
            </w:r>
            <w:r w:rsidRPr="004E2E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68,7</w:t>
            </w:r>
          </w:p>
          <w:p w:rsidR="004E2E26" w:rsidRPr="0068522D" w:rsidRDefault="004E2E26" w:rsidP="004E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68,7</w:t>
            </w:r>
          </w:p>
          <w:p w:rsidR="004E2E26" w:rsidRPr="0068522D" w:rsidRDefault="004E2E26" w:rsidP="004E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4E2E26" w:rsidRPr="0068522D" w:rsidRDefault="004E2E26" w:rsidP="004E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4E2E26" w:rsidRPr="0068522D" w:rsidRDefault="004E2E26" w:rsidP="004E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4E2E26" w:rsidRPr="0068522D" w:rsidRDefault="004E2E26" w:rsidP="004E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034969">
        <w:trPr>
          <w:trHeight w:val="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2.1.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0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Установка на объектах  образования </w:t>
            </w:r>
            <w:r w:rsidRPr="003330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громкоговорящей связи (оповещения о возникновении угрозы  совершения террористического акта или иного преступления, ее обслуживание и ремонт)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</w:t>
            </w:r>
            <w:r w:rsidR="0078654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Default="00786547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Всего:        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="004310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034969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3.1.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7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на объектах  культуры громкоговорящей связи (оповещения о возникновении угрозы  совершения террористического акта или иного преступления)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</w:t>
            </w:r>
            <w:r w:rsidRPr="006852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</w:t>
            </w:r>
            <w:r w:rsidRPr="006852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034969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4.1.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0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Оборудование объектов  спорта контрольно-пропускными пунктами, шлагбаумами, турникетами,   средствами для принудительной остановки автотранспорта, их обслуживание и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Pr="006852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 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034969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4.2.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A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Установка в учреждениях   спорта стационарных (рамочных) и ручных </w:t>
            </w:r>
            <w:proofErr w:type="spellStart"/>
            <w:r w:rsidRPr="00320A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металлообнаружителей</w:t>
            </w:r>
            <w:proofErr w:type="spellEnd"/>
            <w:r w:rsidRPr="00320A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их обслуживание и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 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034969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6.1.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65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снаряжения народных дружинников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</w:t>
            </w:r>
            <w:r w:rsidRPr="006852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 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034969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6.2.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25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оборудования для помещения  штаба народной дружины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1029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1029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 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 w:rsidR="00FB16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 w:rsidR="00FB16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FB1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 w:rsidR="00FB16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034969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6.3.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4D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Материальное стимулирование народных дружинников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 1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Pr="006852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 1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01F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C01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01F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034969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7.1.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66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работы по изучению подростками правил дорожного движения. Предоставление субсидий для обеспечения участия в проведении ежегодных, районных, областных слетов юных инспекторов дорожного движения и соревнований юных автомобилистов.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61029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61029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 10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 w:rsidR="006102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 w:rsidR="006102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  <w:p w:rsidR="0043107C" w:rsidRPr="0068522D" w:rsidRDefault="0043107C" w:rsidP="00610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 w:rsidR="006102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2E81" w:rsidRPr="0068522D" w:rsidTr="00034969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7.2.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A22E81" w:rsidRPr="0068522D" w:rsidRDefault="00912A25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2A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по профилактике действий организованных и стихийных групп болельщиков при проведении спортивных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81" w:rsidRPr="0068522D" w:rsidRDefault="00A22E81" w:rsidP="0033388D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81" w:rsidRPr="0068522D" w:rsidRDefault="00A22E81" w:rsidP="003338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912A2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912A2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A22E81" w:rsidRPr="0068522D" w:rsidRDefault="00912A25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 </w:t>
            </w:r>
            <w:r w:rsidR="00A22E81"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81" w:rsidRPr="0068522D" w:rsidRDefault="00A22E81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034969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7.3.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6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досуговой работы с подростками, в </w:t>
            </w:r>
            <w:proofErr w:type="spellStart"/>
            <w:r w:rsidRPr="00E26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E26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с </w:t>
            </w:r>
            <w:proofErr w:type="spellStart"/>
            <w:r w:rsidRPr="00E26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девиантным</w:t>
            </w:r>
            <w:proofErr w:type="spellEnd"/>
            <w:r w:rsidRPr="00E26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поведением.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C01FE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C01FE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 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 w:rsidR="00C01F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 w:rsidR="00C01F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C01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 w:rsidR="00C01F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2E81" w:rsidRPr="0068522D" w:rsidTr="00034969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7.4.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A22E81" w:rsidRPr="0068522D" w:rsidRDefault="00912A25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2A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комплексных оздоровительных, физкультурно-спортивных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81" w:rsidRPr="0068522D" w:rsidRDefault="00A22E81" w:rsidP="0033388D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81" w:rsidRPr="0068522D" w:rsidRDefault="00A22E81" w:rsidP="003338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 150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 150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2018г          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81" w:rsidRPr="0068522D" w:rsidRDefault="00A22E81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034969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7.5.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8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для проведения учебных сборов с учащимися 10-х классов МОУ с целью профилактики здорового образа жизни и подготовке молодежи к службе в Вооруженных Силах, а также комплектование учебно-материальной базы по курсу ОБЖ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65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65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 50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5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 w:rsidR="000359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034969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7.6.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для организации и проведения ежегодных районных соревнований «Школа безопасности» между учащимися общеобразовательных учреждений, участие в зональных, областных и всероссийских мероприятиях детско-юношеского движения «Школа безопасности»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7D38B5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="004310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7D38B5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03598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="004310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 25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FE6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034969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7.7.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27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для ремонта, оснащения мебелью и оборудованием помещений, предназначенных для размещения участковых уполномоченных полиции в рамках исполнения программы «100 участковых пунктов полиции»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FE6A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</w:t>
            </w:r>
            <w:r w:rsidR="002543A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FE6A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2543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2543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FE6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2543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034969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8.1.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31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Установка систем видеонаблюдения  на социально-значимых объектах: учреждения образования, культуры, спорта, центры, оказывающие </w:t>
            </w:r>
            <w:proofErr w:type="spellStart"/>
            <w:r w:rsidRPr="002631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госуслуги</w:t>
            </w:r>
            <w:proofErr w:type="spellEnd"/>
            <w:r w:rsidRPr="002631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Проведение обследования на предмет поиска технических решений, проектирование и интеграция сегмента в систему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FE6A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425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FE6A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425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034969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8.2.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14B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Установка систем видеонаблюдения в местах </w:t>
            </w:r>
            <w:r w:rsidRPr="00914B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массового пребывания людей в </w:t>
            </w:r>
            <w:proofErr w:type="spellStart"/>
            <w:r w:rsidRPr="00914B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914B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скверы, парки, а также местах, отведенных для проведения культурно-массовых, общественно-политических и публичных мероприятий, а также на участках дорожно-уличной сети, дворовых территорий, объектах жизнеобеспечения населения и ТБО,  Проведение обследования на предмет поиска технических решений, проектирование, приобретение, монтаж и обслуживание оборудования системы технологического обеспечения региональной общественной безопасности и оперативного управления «Безопасный</w:t>
            </w:r>
            <w:proofErr w:type="gramEnd"/>
            <w:r w:rsidRPr="00914B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регион», подключение сегментов видеонаблюдения к муниципальному центру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FE6A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9515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Всего:        </w:t>
            </w:r>
            <w:r w:rsidR="00FE6A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9515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8015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 w:rsidR="00C01F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 w:rsidR="00C01F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C01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 w:rsidR="00C01F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37B3D" w:rsidRPr="0068522D" w:rsidTr="00034969">
        <w:trPr>
          <w:gridAfter w:val="6"/>
          <w:wAfter w:w="11880" w:type="dxa"/>
          <w:trHeight w:val="57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B3D" w:rsidRPr="0068522D" w:rsidRDefault="00A37B3D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12775B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8.4.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E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услуги по предоставлению видеоизображения для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FE6A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80650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FE6A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80650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4750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25300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25300</w:t>
            </w:r>
          </w:p>
          <w:p w:rsidR="0043107C" w:rsidRPr="0068522D" w:rsidRDefault="0043107C" w:rsidP="007D3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12775B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8.5.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226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по поддержанию в исправном состоянии </w:t>
            </w:r>
            <w:proofErr w:type="gramStart"/>
            <w:r w:rsidRPr="00D226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элементов оборудования  системы технологического обеспечения региональной общественной безопасности</w:t>
            </w:r>
            <w:proofErr w:type="gramEnd"/>
            <w:r w:rsidRPr="00D226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оперативного управления «Безопасный регион», в </w:t>
            </w:r>
            <w:proofErr w:type="spellStart"/>
            <w:r w:rsidRPr="00D226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226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помещение МЦВД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FE6A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4152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C01FE2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FE6A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4125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1125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C01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12775B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8.6.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Подготовка технологической площадки для хранения видеоданных с камер, установленных на объектах городского округа 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FE6A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165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FE6A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165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 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12775B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8.7.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34D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оборудования для создания системы хранения видеоархивов с камер, установленных на объектах городского округа 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FE6A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FE6A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 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12775B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8.8.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1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Обследование объектов образования г. Истра на предмет поиска технических условий для подключения их к системе технологического обеспечения региональной безопасности и оперативного управления  «Безопасный регион»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 80</w:t>
            </w:r>
          </w:p>
          <w:p w:rsidR="0043107C" w:rsidRPr="0068522D" w:rsidRDefault="0012775B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1277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юджета городского поселения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1277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</w:t>
            </w:r>
            <w:proofErr w:type="gramStart"/>
            <w:r w:rsidRPr="001277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10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</w:t>
            </w:r>
            <w:proofErr w:type="gramEnd"/>
            <w:r w:rsidR="004310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сего:        80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 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 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12775B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8.9.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61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Обследование объектов культуры г. Истра на предмет поиска технических условий для подключения их к системе технологического обеспечения региональной безопасности и оперативного управления  «Безопасный регион»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12775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12775B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 2</w:t>
            </w:r>
            <w:r w:rsidR="004310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 </w:t>
            </w:r>
            <w:r w:rsidR="00C01F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 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 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12775B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8.10.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Обследование объектов образования г. Дедовск на предмет поиска технических условий для подключения их к системе технологического обеспечения региональной безопасности и оперативного управления  «Безопасный регион»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 60</w:t>
            </w:r>
          </w:p>
          <w:p w:rsidR="0043107C" w:rsidRPr="0068522D" w:rsidRDefault="0012775B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1277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юджета городского поселения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Дедовск</w:t>
            </w:r>
            <w:proofErr w:type="gramStart"/>
            <w:r w:rsidRPr="001277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10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</w:t>
            </w:r>
            <w:proofErr w:type="gramEnd"/>
            <w:r w:rsidR="004310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сего:        60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 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 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12775B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8.11.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26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Обследование объектов культуры г. Дедовск на предмет поиска технических условий для подключения их к системе технологического обеспечения региональной безопасности и оперативного управления  «Безопасный регион»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12775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11,8</w:t>
            </w:r>
          </w:p>
          <w:p w:rsidR="0043107C" w:rsidRPr="0068522D" w:rsidRDefault="0012775B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77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Бюджета городского поселения Дедовск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12775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11,8</w:t>
            </w:r>
          </w:p>
          <w:p w:rsidR="0012775B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 </w:t>
            </w:r>
            <w:r w:rsidR="001277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11,8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 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 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12775B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9.1.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48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на закупку для муниципальных образовательных учреждений литературы, способствующей формированию позитивных ценностей и установок, направленных на уважение, принятие и понимание богатого многообразия культур народов России, их традиций и этнических ценностей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B677E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B677E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 </w:t>
            </w:r>
            <w:r w:rsidR="00B677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 6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12775B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10.1.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9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для закупки методических материалов по программам профилактики, наркотизации, формированию здорового образа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FE6A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7D38B5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FE6A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 14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FE6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12775B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10.2.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31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распространение памяток о вреде наркотических средств и психотропных веществ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 40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 40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 1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12775B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10.3.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0C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для организации и проведения ежегодного конкурса «Мир без наркотиков» и «Антинаркотического марафона»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 160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 160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 4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07C" w:rsidRPr="0068522D" w:rsidTr="0012775B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10.4.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3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для организации и проведения молодежной акции «Молодежь за здоровый образ жизни»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7C" w:rsidRPr="0068522D" w:rsidRDefault="0043107C" w:rsidP="00034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 2</w:t>
            </w:r>
            <w:r w:rsidR="00FE6A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43107C" w:rsidRPr="0068522D" w:rsidRDefault="007D38B5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 </w:t>
            </w:r>
            <w:r w:rsidR="00FE6A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 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 60</w:t>
            </w:r>
          </w:p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 w:rsidR="00FE6A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107C" w:rsidRPr="0068522D" w:rsidRDefault="0043107C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2E81" w:rsidRPr="0068522D" w:rsidTr="0012775B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10.5.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2E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и внедрение в образовательный процесс специализированной учебной программы профилактической направленности, включающей антинаркотическое просвещение для учащихся и родителей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81" w:rsidRPr="0068522D" w:rsidRDefault="00A22E81" w:rsidP="0033388D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81" w:rsidRPr="0068522D" w:rsidRDefault="00A22E81" w:rsidP="003338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 150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 150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 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81" w:rsidRPr="0068522D" w:rsidRDefault="00A22E81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2E81" w:rsidRPr="0068522D" w:rsidTr="0012775B">
        <w:trPr>
          <w:trHeight w:val="5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10.6.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2E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обучения педагогов и волонтеров методике проведения программы профилактической направленности, включающей антинаркотическое просвещение для учащихся и родителей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81" w:rsidRPr="0068522D" w:rsidRDefault="00A22E81" w:rsidP="0033388D"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81" w:rsidRPr="0068522D" w:rsidRDefault="00A22E81" w:rsidP="003338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 150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 150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 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 </w:t>
            </w: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 50</w:t>
            </w:r>
          </w:p>
          <w:p w:rsidR="00A22E81" w:rsidRPr="0068522D" w:rsidRDefault="00A22E81" w:rsidP="0033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5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81" w:rsidRPr="0068522D" w:rsidRDefault="00A22E81" w:rsidP="0003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918C2" w:rsidRDefault="00E918C2"/>
    <w:sectPr w:rsidR="00E918C2" w:rsidSect="00391083">
      <w:pgSz w:w="16838" w:h="11906" w:orient="landscape"/>
      <w:pgMar w:top="851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060B"/>
    <w:multiLevelType w:val="hybridMultilevel"/>
    <w:tmpl w:val="A7F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B6752"/>
    <w:multiLevelType w:val="hybridMultilevel"/>
    <w:tmpl w:val="616E1604"/>
    <w:lvl w:ilvl="0" w:tplc="AC5AA494">
      <w:start w:val="1"/>
      <w:numFmt w:val="decimal"/>
      <w:lvlText w:val="%1.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2" w:hanging="360"/>
      </w:pPr>
    </w:lvl>
    <w:lvl w:ilvl="2" w:tplc="0419001B" w:tentative="1">
      <w:start w:val="1"/>
      <w:numFmt w:val="lowerRoman"/>
      <w:lvlText w:val="%3."/>
      <w:lvlJc w:val="right"/>
      <w:pPr>
        <w:ind w:left="2692" w:hanging="180"/>
      </w:pPr>
    </w:lvl>
    <w:lvl w:ilvl="3" w:tplc="0419000F" w:tentative="1">
      <w:start w:val="1"/>
      <w:numFmt w:val="decimal"/>
      <w:lvlText w:val="%4."/>
      <w:lvlJc w:val="left"/>
      <w:pPr>
        <w:ind w:left="3412" w:hanging="360"/>
      </w:pPr>
    </w:lvl>
    <w:lvl w:ilvl="4" w:tplc="04190019" w:tentative="1">
      <w:start w:val="1"/>
      <w:numFmt w:val="lowerLetter"/>
      <w:lvlText w:val="%5."/>
      <w:lvlJc w:val="left"/>
      <w:pPr>
        <w:ind w:left="4132" w:hanging="360"/>
      </w:pPr>
    </w:lvl>
    <w:lvl w:ilvl="5" w:tplc="0419001B" w:tentative="1">
      <w:start w:val="1"/>
      <w:numFmt w:val="lowerRoman"/>
      <w:lvlText w:val="%6."/>
      <w:lvlJc w:val="right"/>
      <w:pPr>
        <w:ind w:left="4852" w:hanging="180"/>
      </w:pPr>
    </w:lvl>
    <w:lvl w:ilvl="6" w:tplc="0419000F" w:tentative="1">
      <w:start w:val="1"/>
      <w:numFmt w:val="decimal"/>
      <w:lvlText w:val="%7."/>
      <w:lvlJc w:val="left"/>
      <w:pPr>
        <w:ind w:left="5572" w:hanging="360"/>
      </w:pPr>
    </w:lvl>
    <w:lvl w:ilvl="7" w:tplc="04190019" w:tentative="1">
      <w:start w:val="1"/>
      <w:numFmt w:val="lowerLetter"/>
      <w:lvlText w:val="%8."/>
      <w:lvlJc w:val="left"/>
      <w:pPr>
        <w:ind w:left="6292" w:hanging="360"/>
      </w:pPr>
    </w:lvl>
    <w:lvl w:ilvl="8" w:tplc="0419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2">
    <w:nsid w:val="40146E66"/>
    <w:multiLevelType w:val="hybridMultilevel"/>
    <w:tmpl w:val="4E2C5EE6"/>
    <w:lvl w:ilvl="0" w:tplc="59AA5B5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EF4AFA"/>
    <w:multiLevelType w:val="hybridMultilevel"/>
    <w:tmpl w:val="E1F63F32"/>
    <w:lvl w:ilvl="0" w:tplc="59AA5B5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C2"/>
    <w:rsid w:val="00001A0F"/>
    <w:rsid w:val="000129A7"/>
    <w:rsid w:val="00013CA3"/>
    <w:rsid w:val="00016360"/>
    <w:rsid w:val="00031836"/>
    <w:rsid w:val="00034969"/>
    <w:rsid w:val="00035984"/>
    <w:rsid w:val="00063A52"/>
    <w:rsid w:val="00066FB4"/>
    <w:rsid w:val="0007494A"/>
    <w:rsid w:val="00076712"/>
    <w:rsid w:val="000776F3"/>
    <w:rsid w:val="000812B4"/>
    <w:rsid w:val="00091495"/>
    <w:rsid w:val="000A0797"/>
    <w:rsid w:val="000A1278"/>
    <w:rsid w:val="000C3040"/>
    <w:rsid w:val="000C324C"/>
    <w:rsid w:val="000C52E1"/>
    <w:rsid w:val="000D773E"/>
    <w:rsid w:val="000E1BF8"/>
    <w:rsid w:val="000E504E"/>
    <w:rsid w:val="000F2694"/>
    <w:rsid w:val="001010D6"/>
    <w:rsid w:val="00113631"/>
    <w:rsid w:val="001163ED"/>
    <w:rsid w:val="001265FC"/>
    <w:rsid w:val="0012775B"/>
    <w:rsid w:val="00137B6B"/>
    <w:rsid w:val="001458C3"/>
    <w:rsid w:val="00150BF4"/>
    <w:rsid w:val="00154E7A"/>
    <w:rsid w:val="00161D95"/>
    <w:rsid w:val="001761EA"/>
    <w:rsid w:val="00192283"/>
    <w:rsid w:val="00194EB1"/>
    <w:rsid w:val="001A2EC5"/>
    <w:rsid w:val="001A61CE"/>
    <w:rsid w:val="001E1648"/>
    <w:rsid w:val="001E264F"/>
    <w:rsid w:val="00202760"/>
    <w:rsid w:val="00203851"/>
    <w:rsid w:val="002055A2"/>
    <w:rsid w:val="0023040F"/>
    <w:rsid w:val="002434CC"/>
    <w:rsid w:val="00246D18"/>
    <w:rsid w:val="002543AE"/>
    <w:rsid w:val="00261E5B"/>
    <w:rsid w:val="00261EE8"/>
    <w:rsid w:val="002750D2"/>
    <w:rsid w:val="002961AE"/>
    <w:rsid w:val="002A1943"/>
    <w:rsid w:val="002B6248"/>
    <w:rsid w:val="002D7A3F"/>
    <w:rsid w:val="002F3EEF"/>
    <w:rsid w:val="00302B98"/>
    <w:rsid w:val="00312D73"/>
    <w:rsid w:val="0033388D"/>
    <w:rsid w:val="00346539"/>
    <w:rsid w:val="003624E7"/>
    <w:rsid w:val="00382B6D"/>
    <w:rsid w:val="003857F5"/>
    <w:rsid w:val="00391083"/>
    <w:rsid w:val="003A6178"/>
    <w:rsid w:val="003A703A"/>
    <w:rsid w:val="003B77AD"/>
    <w:rsid w:val="003C0C7C"/>
    <w:rsid w:val="003C3655"/>
    <w:rsid w:val="003D176D"/>
    <w:rsid w:val="003D2509"/>
    <w:rsid w:val="003F43D9"/>
    <w:rsid w:val="00407EDD"/>
    <w:rsid w:val="00417FCB"/>
    <w:rsid w:val="00420F7C"/>
    <w:rsid w:val="0043107C"/>
    <w:rsid w:val="00433709"/>
    <w:rsid w:val="00436146"/>
    <w:rsid w:val="00453DDD"/>
    <w:rsid w:val="00456E2E"/>
    <w:rsid w:val="004627B5"/>
    <w:rsid w:val="004638B8"/>
    <w:rsid w:val="004638FD"/>
    <w:rsid w:val="00473D81"/>
    <w:rsid w:val="004859C0"/>
    <w:rsid w:val="00487159"/>
    <w:rsid w:val="004911E4"/>
    <w:rsid w:val="0049155F"/>
    <w:rsid w:val="00493746"/>
    <w:rsid w:val="004942FC"/>
    <w:rsid w:val="004943AC"/>
    <w:rsid w:val="00497419"/>
    <w:rsid w:val="004A1043"/>
    <w:rsid w:val="004B027B"/>
    <w:rsid w:val="004B2ABE"/>
    <w:rsid w:val="004B3D35"/>
    <w:rsid w:val="004B4E17"/>
    <w:rsid w:val="004C1D0C"/>
    <w:rsid w:val="004E2E26"/>
    <w:rsid w:val="004E54DF"/>
    <w:rsid w:val="004E6093"/>
    <w:rsid w:val="004F70E3"/>
    <w:rsid w:val="00502614"/>
    <w:rsid w:val="005122D8"/>
    <w:rsid w:val="0051332E"/>
    <w:rsid w:val="0052402A"/>
    <w:rsid w:val="00530DD5"/>
    <w:rsid w:val="00535D01"/>
    <w:rsid w:val="0054244A"/>
    <w:rsid w:val="00562765"/>
    <w:rsid w:val="00567831"/>
    <w:rsid w:val="00571ED5"/>
    <w:rsid w:val="005926FE"/>
    <w:rsid w:val="00594976"/>
    <w:rsid w:val="005A1436"/>
    <w:rsid w:val="005A417A"/>
    <w:rsid w:val="005A5E16"/>
    <w:rsid w:val="005B537D"/>
    <w:rsid w:val="005B55F9"/>
    <w:rsid w:val="005C04A1"/>
    <w:rsid w:val="0060095E"/>
    <w:rsid w:val="0061029C"/>
    <w:rsid w:val="00613949"/>
    <w:rsid w:val="00630F15"/>
    <w:rsid w:val="00637BCF"/>
    <w:rsid w:val="00663E86"/>
    <w:rsid w:val="006824D2"/>
    <w:rsid w:val="006B00C1"/>
    <w:rsid w:val="006B6811"/>
    <w:rsid w:val="006C0D17"/>
    <w:rsid w:val="006C48B0"/>
    <w:rsid w:val="006C7BDD"/>
    <w:rsid w:val="006E554C"/>
    <w:rsid w:val="006F77A1"/>
    <w:rsid w:val="00710ED8"/>
    <w:rsid w:val="00724F95"/>
    <w:rsid w:val="00735A0E"/>
    <w:rsid w:val="00735C4B"/>
    <w:rsid w:val="007364B6"/>
    <w:rsid w:val="00742B3B"/>
    <w:rsid w:val="0074691B"/>
    <w:rsid w:val="007702B5"/>
    <w:rsid w:val="00770EF0"/>
    <w:rsid w:val="007720EE"/>
    <w:rsid w:val="007863CC"/>
    <w:rsid w:val="00786547"/>
    <w:rsid w:val="007A3434"/>
    <w:rsid w:val="007B1B30"/>
    <w:rsid w:val="007B2D3A"/>
    <w:rsid w:val="007B52FD"/>
    <w:rsid w:val="007B7FF3"/>
    <w:rsid w:val="007C5477"/>
    <w:rsid w:val="007C7646"/>
    <w:rsid w:val="007D38B5"/>
    <w:rsid w:val="007F3308"/>
    <w:rsid w:val="007F42F9"/>
    <w:rsid w:val="007F478C"/>
    <w:rsid w:val="007F4C76"/>
    <w:rsid w:val="007F6B58"/>
    <w:rsid w:val="008001F9"/>
    <w:rsid w:val="00804D68"/>
    <w:rsid w:val="008267C3"/>
    <w:rsid w:val="00833585"/>
    <w:rsid w:val="00834A49"/>
    <w:rsid w:val="00840733"/>
    <w:rsid w:val="00842BEA"/>
    <w:rsid w:val="008541D8"/>
    <w:rsid w:val="008545D2"/>
    <w:rsid w:val="008575F9"/>
    <w:rsid w:val="008628FF"/>
    <w:rsid w:val="00870C1B"/>
    <w:rsid w:val="00871D8C"/>
    <w:rsid w:val="008815B7"/>
    <w:rsid w:val="00892009"/>
    <w:rsid w:val="008C4777"/>
    <w:rsid w:val="008D0462"/>
    <w:rsid w:val="008D0CC2"/>
    <w:rsid w:val="008E17F6"/>
    <w:rsid w:val="008E7998"/>
    <w:rsid w:val="008F37FC"/>
    <w:rsid w:val="008F6E33"/>
    <w:rsid w:val="00912A25"/>
    <w:rsid w:val="00913563"/>
    <w:rsid w:val="009252F6"/>
    <w:rsid w:val="009407BC"/>
    <w:rsid w:val="009462E3"/>
    <w:rsid w:val="00954C5E"/>
    <w:rsid w:val="009569F3"/>
    <w:rsid w:val="009831AE"/>
    <w:rsid w:val="00986047"/>
    <w:rsid w:val="00990F1F"/>
    <w:rsid w:val="00992EBC"/>
    <w:rsid w:val="00996DD3"/>
    <w:rsid w:val="009B7CE2"/>
    <w:rsid w:val="009C1280"/>
    <w:rsid w:val="009C6091"/>
    <w:rsid w:val="009C6B05"/>
    <w:rsid w:val="009D05C2"/>
    <w:rsid w:val="009D1A71"/>
    <w:rsid w:val="009F6219"/>
    <w:rsid w:val="00A1762B"/>
    <w:rsid w:val="00A22E81"/>
    <w:rsid w:val="00A23B70"/>
    <w:rsid w:val="00A26B20"/>
    <w:rsid w:val="00A27D2A"/>
    <w:rsid w:val="00A34B79"/>
    <w:rsid w:val="00A35C14"/>
    <w:rsid w:val="00A37B3D"/>
    <w:rsid w:val="00A41034"/>
    <w:rsid w:val="00A44FB4"/>
    <w:rsid w:val="00A53142"/>
    <w:rsid w:val="00A61173"/>
    <w:rsid w:val="00A6154E"/>
    <w:rsid w:val="00A72C21"/>
    <w:rsid w:val="00A926C6"/>
    <w:rsid w:val="00AA0FAA"/>
    <w:rsid w:val="00AA354B"/>
    <w:rsid w:val="00AA6ADA"/>
    <w:rsid w:val="00AB35D9"/>
    <w:rsid w:val="00AB56AC"/>
    <w:rsid w:val="00AB76E3"/>
    <w:rsid w:val="00AB7766"/>
    <w:rsid w:val="00AC2259"/>
    <w:rsid w:val="00AC5064"/>
    <w:rsid w:val="00AD0695"/>
    <w:rsid w:val="00AE1D6F"/>
    <w:rsid w:val="00AF4906"/>
    <w:rsid w:val="00B009EE"/>
    <w:rsid w:val="00B06984"/>
    <w:rsid w:val="00B41999"/>
    <w:rsid w:val="00B52621"/>
    <w:rsid w:val="00B57006"/>
    <w:rsid w:val="00B677E1"/>
    <w:rsid w:val="00B77E7C"/>
    <w:rsid w:val="00B92994"/>
    <w:rsid w:val="00BA1A57"/>
    <w:rsid w:val="00BA33F9"/>
    <w:rsid w:val="00BA43B0"/>
    <w:rsid w:val="00BB460B"/>
    <w:rsid w:val="00BC4A5B"/>
    <w:rsid w:val="00BE460A"/>
    <w:rsid w:val="00BE746D"/>
    <w:rsid w:val="00BF75AA"/>
    <w:rsid w:val="00C00D15"/>
    <w:rsid w:val="00C0100D"/>
    <w:rsid w:val="00C01FE2"/>
    <w:rsid w:val="00C062A1"/>
    <w:rsid w:val="00C06595"/>
    <w:rsid w:val="00C065D5"/>
    <w:rsid w:val="00C150D8"/>
    <w:rsid w:val="00C22397"/>
    <w:rsid w:val="00C23B03"/>
    <w:rsid w:val="00C42953"/>
    <w:rsid w:val="00C524C7"/>
    <w:rsid w:val="00C569DB"/>
    <w:rsid w:val="00C613EA"/>
    <w:rsid w:val="00C83789"/>
    <w:rsid w:val="00C87651"/>
    <w:rsid w:val="00CA0035"/>
    <w:rsid w:val="00CA7028"/>
    <w:rsid w:val="00CA78B8"/>
    <w:rsid w:val="00D01FB8"/>
    <w:rsid w:val="00D11C91"/>
    <w:rsid w:val="00D24AA2"/>
    <w:rsid w:val="00D458CE"/>
    <w:rsid w:val="00D465BC"/>
    <w:rsid w:val="00D51CC5"/>
    <w:rsid w:val="00D51E42"/>
    <w:rsid w:val="00D608C4"/>
    <w:rsid w:val="00D60BF4"/>
    <w:rsid w:val="00D730DA"/>
    <w:rsid w:val="00D74F60"/>
    <w:rsid w:val="00D862B8"/>
    <w:rsid w:val="00D9293F"/>
    <w:rsid w:val="00D95E74"/>
    <w:rsid w:val="00DB5FB2"/>
    <w:rsid w:val="00DB6BC3"/>
    <w:rsid w:val="00DC40A8"/>
    <w:rsid w:val="00DC41BF"/>
    <w:rsid w:val="00DF246E"/>
    <w:rsid w:val="00DF54A7"/>
    <w:rsid w:val="00E06FF8"/>
    <w:rsid w:val="00E11350"/>
    <w:rsid w:val="00E126C8"/>
    <w:rsid w:val="00E238BF"/>
    <w:rsid w:val="00E277E5"/>
    <w:rsid w:val="00E346D9"/>
    <w:rsid w:val="00E35A78"/>
    <w:rsid w:val="00E35E4A"/>
    <w:rsid w:val="00E44B60"/>
    <w:rsid w:val="00E51A10"/>
    <w:rsid w:val="00E528D3"/>
    <w:rsid w:val="00E64275"/>
    <w:rsid w:val="00E740AC"/>
    <w:rsid w:val="00E855F3"/>
    <w:rsid w:val="00E918C2"/>
    <w:rsid w:val="00E97FCA"/>
    <w:rsid w:val="00EA3A5B"/>
    <w:rsid w:val="00EB458C"/>
    <w:rsid w:val="00ED74B5"/>
    <w:rsid w:val="00EE0151"/>
    <w:rsid w:val="00EE24F8"/>
    <w:rsid w:val="00EF0E2F"/>
    <w:rsid w:val="00EF19C2"/>
    <w:rsid w:val="00EF75C3"/>
    <w:rsid w:val="00F22053"/>
    <w:rsid w:val="00F263C8"/>
    <w:rsid w:val="00F33AB6"/>
    <w:rsid w:val="00F5465E"/>
    <w:rsid w:val="00F7638D"/>
    <w:rsid w:val="00F96982"/>
    <w:rsid w:val="00F97446"/>
    <w:rsid w:val="00FA1B07"/>
    <w:rsid w:val="00FA1C23"/>
    <w:rsid w:val="00FA2B58"/>
    <w:rsid w:val="00FA5FF0"/>
    <w:rsid w:val="00FA6B5F"/>
    <w:rsid w:val="00FB16B4"/>
    <w:rsid w:val="00FC0B13"/>
    <w:rsid w:val="00FC2270"/>
    <w:rsid w:val="00FC3129"/>
    <w:rsid w:val="00FE3FEC"/>
    <w:rsid w:val="00FE6A36"/>
    <w:rsid w:val="00FF7368"/>
    <w:rsid w:val="00FF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8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918C2"/>
    <w:pPr>
      <w:spacing w:after="0" w:line="240" w:lineRule="auto"/>
    </w:pPr>
  </w:style>
  <w:style w:type="paragraph" w:customStyle="1" w:styleId="ConsPlusNormal">
    <w:name w:val="ConsPlusNormal"/>
    <w:rsid w:val="0049374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99"/>
    <w:qFormat/>
    <w:rsid w:val="00F7638D"/>
    <w:pPr>
      <w:ind w:left="720"/>
      <w:contextualSpacing/>
    </w:pPr>
  </w:style>
  <w:style w:type="character" w:customStyle="1" w:styleId="Heading3Char">
    <w:name w:val="Heading 3 Char"/>
    <w:semiHidden/>
    <w:locked/>
    <w:rsid w:val="00150BF4"/>
    <w:rPr>
      <w:rFonts w:ascii="Cambria" w:hAnsi="Cambria" w:cs="Times New Roman"/>
      <w:b/>
      <w:bCs/>
      <w:sz w:val="26"/>
      <w:szCs w:val="26"/>
    </w:rPr>
  </w:style>
  <w:style w:type="paragraph" w:styleId="a5">
    <w:name w:val="Body Text"/>
    <w:basedOn w:val="a"/>
    <w:link w:val="1"/>
    <w:rsid w:val="00150BF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uiPriority w:val="99"/>
    <w:semiHidden/>
    <w:rsid w:val="00150BF4"/>
    <w:rPr>
      <w:rFonts w:ascii="Calibri" w:eastAsia="Calibri" w:hAnsi="Calibri" w:cs="Times New Roman"/>
    </w:rPr>
  </w:style>
  <w:style w:type="character" w:customStyle="1" w:styleId="1">
    <w:name w:val="Основной текст Знак1"/>
    <w:link w:val="a5"/>
    <w:locked/>
    <w:rsid w:val="00150B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F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73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CA00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8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918C2"/>
    <w:pPr>
      <w:spacing w:after="0" w:line="240" w:lineRule="auto"/>
    </w:pPr>
  </w:style>
  <w:style w:type="paragraph" w:customStyle="1" w:styleId="ConsPlusNormal">
    <w:name w:val="ConsPlusNormal"/>
    <w:rsid w:val="0049374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99"/>
    <w:qFormat/>
    <w:rsid w:val="00F7638D"/>
    <w:pPr>
      <w:ind w:left="720"/>
      <w:contextualSpacing/>
    </w:pPr>
  </w:style>
  <w:style w:type="character" w:customStyle="1" w:styleId="Heading3Char">
    <w:name w:val="Heading 3 Char"/>
    <w:semiHidden/>
    <w:locked/>
    <w:rsid w:val="00150BF4"/>
    <w:rPr>
      <w:rFonts w:ascii="Cambria" w:hAnsi="Cambria" w:cs="Times New Roman"/>
      <w:b/>
      <w:bCs/>
      <w:sz w:val="26"/>
      <w:szCs w:val="26"/>
    </w:rPr>
  </w:style>
  <w:style w:type="paragraph" w:styleId="a5">
    <w:name w:val="Body Text"/>
    <w:basedOn w:val="a"/>
    <w:link w:val="1"/>
    <w:rsid w:val="00150BF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uiPriority w:val="99"/>
    <w:semiHidden/>
    <w:rsid w:val="00150BF4"/>
    <w:rPr>
      <w:rFonts w:ascii="Calibri" w:eastAsia="Calibri" w:hAnsi="Calibri" w:cs="Times New Roman"/>
    </w:rPr>
  </w:style>
  <w:style w:type="character" w:customStyle="1" w:styleId="1">
    <w:name w:val="Основной текст Знак1"/>
    <w:link w:val="a5"/>
    <w:locked/>
    <w:rsid w:val="00150B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F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73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CA00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E257B-C94C-4C2D-9002-674D1966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2466</TotalTime>
  <Pages>40</Pages>
  <Words>9980</Words>
  <Characters>56892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ГУРБ</Company>
  <LinksUpToDate>false</LinksUpToDate>
  <CharactersWithSpaces>66739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М. Плешко</dc:creator>
  <cp:lastModifiedBy>EDDS1</cp:lastModifiedBy>
  <cp:revision>97</cp:revision>
  <cp:lastPrinted>2018-07-06T13:16:00Z</cp:lastPrinted>
  <dcterms:created xsi:type="dcterms:W3CDTF">2018-06-04T12:11:00Z</dcterms:created>
  <dcterms:modified xsi:type="dcterms:W3CDTF">2019-01-10T14:39:00Z</dcterms:modified>
</cp:coreProperties>
</file>