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4A0" w:firstRow="1" w:lastRow="0" w:firstColumn="1" w:lastColumn="0" w:noHBand="0" w:noVBand="1"/>
      </w:tblPr>
      <w:tblGrid>
        <w:gridCol w:w="15920"/>
      </w:tblGrid>
      <w:tr w:rsidR="00FF20E4" w:rsidRPr="00FF20E4" w:rsidTr="00FF20E4">
        <w:trPr>
          <w:trHeight w:val="4249"/>
        </w:trPr>
        <w:tc>
          <w:tcPr>
            <w:tcW w:w="5000" w:type="pct"/>
            <w:tcBorders>
              <w:top w:val="single" w:sz="4" w:space="0" w:color="auto"/>
              <w:left w:val="single" w:sz="4" w:space="0" w:color="auto"/>
              <w:bottom w:val="single" w:sz="4" w:space="0" w:color="auto"/>
              <w:right w:val="single" w:sz="4" w:space="0" w:color="000000"/>
            </w:tcBorders>
            <w:shd w:val="clear" w:color="auto" w:fill="auto"/>
            <w:vAlign w:val="center"/>
            <w:hideMark/>
          </w:tcPr>
          <w:p w:rsidR="001E4037" w:rsidRPr="001E4037" w:rsidRDefault="001E4037" w:rsidP="001E4037">
            <w:pPr>
              <w:spacing w:after="0" w:line="240" w:lineRule="auto"/>
              <w:jc w:val="center"/>
              <w:rPr>
                <w:rFonts w:ascii="Times New Roman" w:eastAsia="Times New Roman" w:hAnsi="Times New Roman" w:cs="Times New Roman"/>
                <w:lang w:eastAsia="ru-RU"/>
              </w:rPr>
            </w:pPr>
            <w:bookmarkStart w:id="0" w:name="_GoBack"/>
            <w:bookmarkEnd w:id="0"/>
            <w:r w:rsidRPr="001E4037">
              <w:rPr>
                <w:rFonts w:ascii="Times New Roman" w:eastAsia="Times New Roman" w:hAnsi="Times New Roman" w:cs="Times New Roman"/>
                <w:lang w:eastAsia="ru-RU"/>
              </w:rPr>
              <w:t>Организатор аукциона – специализированная организация ОАО «Российский аукционный дом» (далее – ОАО «РАД»), действующая на основании Договора с Министерством имущественных отношений Московской области № 294 от 09.12.2013 г., сообщает о проведении аукционов на право заключения договоров аренды земельных участков, находящихся в собственности Московской области, объявляет о проведении аукционов на право заключения договоров аренды земельных участков, находящихся в собственности Московской области.</w:t>
            </w:r>
          </w:p>
          <w:p w:rsidR="001E4037" w:rsidRPr="001E4037" w:rsidRDefault="001E4037" w:rsidP="001E4037">
            <w:pPr>
              <w:spacing w:after="0" w:line="240" w:lineRule="auto"/>
              <w:jc w:val="center"/>
              <w:rPr>
                <w:rFonts w:ascii="Times New Roman" w:eastAsia="Times New Roman" w:hAnsi="Times New Roman" w:cs="Times New Roman"/>
                <w:lang w:eastAsia="ru-RU"/>
              </w:rPr>
            </w:pPr>
          </w:p>
          <w:p w:rsidR="001E4037" w:rsidRPr="001E4037" w:rsidRDefault="001E4037" w:rsidP="001E4037">
            <w:pPr>
              <w:spacing w:after="0" w:line="240" w:lineRule="auto"/>
              <w:jc w:val="center"/>
              <w:rPr>
                <w:rFonts w:ascii="Times New Roman" w:eastAsia="Times New Roman" w:hAnsi="Times New Roman" w:cs="Times New Roman"/>
                <w:lang w:eastAsia="ru-RU"/>
              </w:rPr>
            </w:pPr>
            <w:r w:rsidRPr="001E4037">
              <w:rPr>
                <w:rFonts w:ascii="Times New Roman" w:eastAsia="Times New Roman" w:hAnsi="Times New Roman" w:cs="Times New Roman"/>
                <w:lang w:eastAsia="ru-RU"/>
              </w:rPr>
              <w:t>Уполномоченный орган (Арендодатель) – Министерство имущественных отношений Московской области</w:t>
            </w:r>
          </w:p>
          <w:p w:rsidR="001E4037" w:rsidRPr="001E4037" w:rsidRDefault="001E4037" w:rsidP="001E4037">
            <w:pPr>
              <w:spacing w:after="0" w:line="240" w:lineRule="auto"/>
              <w:jc w:val="center"/>
              <w:rPr>
                <w:rFonts w:ascii="Times New Roman" w:eastAsia="Times New Roman" w:hAnsi="Times New Roman" w:cs="Times New Roman"/>
                <w:lang w:eastAsia="ru-RU"/>
              </w:rPr>
            </w:pPr>
          </w:p>
          <w:p w:rsidR="001E4037" w:rsidRPr="001E4037" w:rsidRDefault="001E4037" w:rsidP="001E4037">
            <w:pPr>
              <w:spacing w:after="0" w:line="240" w:lineRule="auto"/>
              <w:jc w:val="center"/>
              <w:rPr>
                <w:rFonts w:ascii="Times New Roman" w:eastAsia="Times New Roman" w:hAnsi="Times New Roman" w:cs="Times New Roman"/>
                <w:lang w:eastAsia="ru-RU"/>
              </w:rPr>
            </w:pPr>
            <w:r w:rsidRPr="001E4037">
              <w:rPr>
                <w:rFonts w:ascii="Times New Roman" w:eastAsia="Times New Roman" w:hAnsi="Times New Roman" w:cs="Times New Roman"/>
                <w:lang w:eastAsia="ru-RU"/>
              </w:rPr>
              <w:t xml:space="preserve">Подробная информация о земельных участках и условиях аукционов размещена на официальном сайте Специализированной организации в сети Интернет </w:t>
            </w:r>
            <w:hyperlink r:id="rId6" w:history="1">
              <w:r w:rsidRPr="001E4037">
                <w:rPr>
                  <w:rFonts w:ascii="Times New Roman" w:eastAsia="Times New Roman" w:hAnsi="Times New Roman" w:cs="Times New Roman"/>
                  <w:lang w:eastAsia="ru-RU"/>
                </w:rPr>
                <w:t>www.auction-house.ru</w:t>
              </w:r>
            </w:hyperlink>
            <w:r w:rsidRPr="001E4037">
              <w:rPr>
                <w:rFonts w:ascii="Times New Roman" w:eastAsia="Times New Roman" w:hAnsi="Times New Roman" w:cs="Times New Roman"/>
                <w:lang w:eastAsia="ru-RU"/>
              </w:rPr>
              <w:t xml:space="preserve">, на официальном сайте РФ </w:t>
            </w:r>
            <w:hyperlink r:id="rId7" w:history="1">
              <w:r w:rsidRPr="001E4037">
                <w:rPr>
                  <w:rFonts w:ascii="Times New Roman" w:eastAsia="Times New Roman" w:hAnsi="Times New Roman" w:cs="Times New Roman"/>
                  <w:lang w:eastAsia="ru-RU"/>
                </w:rPr>
                <w:t>www.torgi.gov.ru</w:t>
              </w:r>
            </w:hyperlink>
            <w:r w:rsidRPr="001E4037">
              <w:rPr>
                <w:rFonts w:ascii="Times New Roman" w:eastAsia="Times New Roman" w:hAnsi="Times New Roman" w:cs="Times New Roman"/>
                <w:lang w:eastAsia="ru-RU"/>
              </w:rPr>
              <w:t xml:space="preserve">, на официальном сайте Минимущества Московской области </w:t>
            </w:r>
            <w:hyperlink r:id="rId8" w:history="1">
              <w:r w:rsidRPr="001E4037">
                <w:rPr>
                  <w:rFonts w:ascii="Times New Roman" w:eastAsia="Times New Roman" w:hAnsi="Times New Roman" w:cs="Times New Roman"/>
                  <w:lang w:eastAsia="ru-RU"/>
                </w:rPr>
                <w:t>www.mio.mosreg.ru</w:t>
              </w:r>
            </w:hyperlink>
            <w:r w:rsidRPr="001E4037">
              <w:rPr>
                <w:rFonts w:ascii="Times New Roman" w:eastAsia="Times New Roman" w:hAnsi="Times New Roman" w:cs="Times New Roman"/>
                <w:lang w:eastAsia="ru-RU"/>
              </w:rPr>
              <w:t xml:space="preserve">, на Едином портале торгов Московской области </w:t>
            </w:r>
            <w:hyperlink r:id="rId9" w:history="1">
              <w:r w:rsidRPr="001E4037">
                <w:rPr>
                  <w:rFonts w:ascii="Times New Roman" w:eastAsia="Times New Roman" w:hAnsi="Times New Roman" w:cs="Times New Roman"/>
                  <w:lang w:eastAsia="ru-RU"/>
                </w:rPr>
                <w:t>www.torgi.mosreg.ru</w:t>
              </w:r>
            </w:hyperlink>
            <w:r w:rsidRPr="001E4037">
              <w:rPr>
                <w:rFonts w:ascii="Times New Roman" w:eastAsia="Times New Roman" w:hAnsi="Times New Roman" w:cs="Times New Roman"/>
                <w:lang w:eastAsia="ru-RU"/>
              </w:rPr>
              <w:t xml:space="preserve"> в Извещении о проведении аукционов на право заключения нижеуказанных Земельных участков (далее – Официальные сайты). </w:t>
            </w:r>
          </w:p>
          <w:p w:rsidR="00FF20E4" w:rsidRPr="00296DAB" w:rsidRDefault="001E4037" w:rsidP="00251F45">
            <w:pPr>
              <w:spacing w:after="0" w:line="240" w:lineRule="auto"/>
              <w:jc w:val="center"/>
              <w:rPr>
                <w:rFonts w:ascii="Times New Roman" w:eastAsia="Times New Roman" w:hAnsi="Times New Roman" w:cs="Times New Roman"/>
                <w:sz w:val="16"/>
                <w:szCs w:val="16"/>
                <w:lang w:eastAsia="ru-RU"/>
              </w:rPr>
            </w:pPr>
            <w:r w:rsidRPr="001E4037">
              <w:rPr>
                <w:rFonts w:ascii="Times New Roman" w:eastAsia="Times New Roman" w:hAnsi="Times New Roman" w:cs="Times New Roman"/>
                <w:lang w:eastAsia="ru-RU"/>
              </w:rPr>
              <w:t>Телефоны для справок: 8 (495) 234-03-05, 8 (495) 234-04-00, 8 (985) 836-13-34, 8 (916) 233-55-49</w:t>
            </w:r>
          </w:p>
        </w:tc>
      </w:tr>
      <w:tr w:rsidR="00D061DC" w:rsidRPr="00FF20E4" w:rsidTr="00251F45">
        <w:trPr>
          <w:trHeight w:val="834"/>
        </w:trPr>
        <w:tc>
          <w:tcPr>
            <w:tcW w:w="5000" w:type="pct"/>
            <w:tcBorders>
              <w:top w:val="nil"/>
              <w:left w:val="single" w:sz="4" w:space="0" w:color="auto"/>
              <w:bottom w:val="single" w:sz="4" w:space="0" w:color="auto"/>
              <w:right w:val="single" w:sz="4" w:space="0" w:color="auto"/>
            </w:tcBorders>
            <w:shd w:val="clear" w:color="auto" w:fill="auto"/>
            <w:vAlign w:val="center"/>
          </w:tcPr>
          <w:p w:rsidR="00D061DC" w:rsidRPr="00D061DC" w:rsidRDefault="00D061DC" w:rsidP="00D061DC">
            <w:pPr>
              <w:pStyle w:val="5"/>
              <w:shd w:val="clear" w:color="auto" w:fill="auto"/>
              <w:spacing w:before="0" w:line="240" w:lineRule="auto"/>
              <w:ind w:left="-113"/>
              <w:rPr>
                <w:b/>
                <w:sz w:val="22"/>
                <w:szCs w:val="22"/>
              </w:rPr>
            </w:pPr>
          </w:p>
          <w:p w:rsidR="00D061DC" w:rsidRPr="00D061DC" w:rsidRDefault="00D061DC" w:rsidP="00D061DC">
            <w:pPr>
              <w:pStyle w:val="5"/>
              <w:numPr>
                <w:ilvl w:val="0"/>
                <w:numId w:val="5"/>
              </w:numPr>
              <w:shd w:val="clear" w:color="auto" w:fill="auto"/>
              <w:spacing w:before="0" w:line="240" w:lineRule="auto"/>
              <w:ind w:left="-113" w:firstLine="0"/>
              <w:rPr>
                <w:b/>
                <w:sz w:val="22"/>
                <w:szCs w:val="22"/>
              </w:rPr>
            </w:pPr>
            <w:r w:rsidRPr="00D061DC">
              <w:rPr>
                <w:b/>
                <w:sz w:val="22"/>
                <w:szCs w:val="22"/>
              </w:rPr>
              <w:t xml:space="preserve">Аукцион на право заключения договоров аренды земельных участков сельскохозяйственного назначения, находящихся в собственности Московской области состоится </w:t>
            </w:r>
            <w:r w:rsidRPr="00D061DC">
              <w:rPr>
                <w:b/>
                <w:bCs/>
                <w:sz w:val="22"/>
                <w:szCs w:val="22"/>
                <w:shd w:val="clear" w:color="auto" w:fill="FFFFFF"/>
              </w:rPr>
              <w:t>«16» ноября 2015 г. в 11</w:t>
            </w:r>
            <w:r w:rsidRPr="00D061DC">
              <w:rPr>
                <w:b/>
                <w:bCs/>
                <w:sz w:val="22"/>
                <w:szCs w:val="22"/>
              </w:rPr>
              <w:t xml:space="preserve"> часов 00 минут по адресу: г. Москва, Хрустальный пер., д. 1, зал торгов.</w:t>
            </w:r>
          </w:p>
          <w:p w:rsidR="00D061DC" w:rsidRPr="00D061DC" w:rsidRDefault="00D061DC" w:rsidP="00D061DC">
            <w:pPr>
              <w:pStyle w:val="a4"/>
              <w:tabs>
                <w:tab w:val="left" w:pos="10476"/>
              </w:tabs>
              <w:overflowPunct w:val="0"/>
              <w:autoSpaceDE w:val="0"/>
              <w:autoSpaceDN w:val="0"/>
              <w:adjustRightInd w:val="0"/>
              <w:spacing w:after="0" w:line="240" w:lineRule="auto"/>
              <w:ind w:left="-113" w:right="-14"/>
              <w:jc w:val="center"/>
              <w:textAlignment w:val="baseline"/>
              <w:rPr>
                <w:rFonts w:ascii="Times New Roman" w:hAnsi="Times New Roman"/>
                <w:b/>
              </w:rPr>
            </w:pPr>
            <w:r w:rsidRPr="00D061DC">
              <w:rPr>
                <w:rFonts w:ascii="Times New Roman" w:hAnsi="Times New Roman"/>
                <w:b/>
              </w:rPr>
              <w:t>Время и места приема заявок на участие в аукционе</w:t>
            </w:r>
          </w:p>
          <w:p w:rsidR="00D061DC" w:rsidRPr="00D061DC" w:rsidRDefault="00D061DC" w:rsidP="00D061DC">
            <w:pPr>
              <w:pStyle w:val="a4"/>
              <w:tabs>
                <w:tab w:val="left" w:pos="10476"/>
              </w:tabs>
              <w:overflowPunct w:val="0"/>
              <w:autoSpaceDE w:val="0"/>
              <w:autoSpaceDN w:val="0"/>
              <w:adjustRightInd w:val="0"/>
              <w:spacing w:after="0" w:line="240" w:lineRule="auto"/>
              <w:ind w:left="-113" w:right="-14"/>
              <w:jc w:val="center"/>
              <w:textAlignment w:val="baseline"/>
              <w:rPr>
                <w:rFonts w:ascii="Times New Roman" w:hAnsi="Times New Roman"/>
              </w:rPr>
            </w:pPr>
            <w:r w:rsidRPr="00D061DC">
              <w:rPr>
                <w:rFonts w:ascii="Times New Roman" w:hAnsi="Times New Roman"/>
              </w:rPr>
              <w:t>по рабочим дням с 10:00 до 12:30 и с 14:00 до 17:00</w:t>
            </w:r>
          </w:p>
          <w:p w:rsidR="00D061DC" w:rsidRPr="00D061DC" w:rsidRDefault="00D061DC" w:rsidP="00D061DC">
            <w:pPr>
              <w:pStyle w:val="a4"/>
              <w:tabs>
                <w:tab w:val="left" w:pos="10476"/>
              </w:tabs>
              <w:overflowPunct w:val="0"/>
              <w:autoSpaceDE w:val="0"/>
              <w:autoSpaceDN w:val="0"/>
              <w:adjustRightInd w:val="0"/>
              <w:spacing w:after="0" w:line="240" w:lineRule="auto"/>
              <w:ind w:left="-113" w:right="-14"/>
              <w:jc w:val="center"/>
              <w:textAlignment w:val="baseline"/>
              <w:rPr>
                <w:rFonts w:ascii="Times New Roman" w:hAnsi="Times New Roman"/>
              </w:rPr>
            </w:pPr>
            <w:r w:rsidRPr="00D061DC">
              <w:rPr>
                <w:rFonts w:ascii="Times New Roman" w:hAnsi="Times New Roman"/>
              </w:rPr>
              <w:t>(по пятницам и в последний день приема заявок - до 16:00)</w:t>
            </w:r>
          </w:p>
          <w:p w:rsidR="00D061DC" w:rsidRPr="00D061DC" w:rsidRDefault="00D061DC" w:rsidP="00D061DC">
            <w:pPr>
              <w:pStyle w:val="a4"/>
              <w:tabs>
                <w:tab w:val="left" w:pos="10476"/>
              </w:tabs>
              <w:overflowPunct w:val="0"/>
              <w:autoSpaceDE w:val="0"/>
              <w:autoSpaceDN w:val="0"/>
              <w:adjustRightInd w:val="0"/>
              <w:spacing w:after="0" w:line="240" w:lineRule="auto"/>
              <w:ind w:left="-113" w:right="-14"/>
              <w:jc w:val="center"/>
              <w:textAlignment w:val="baseline"/>
              <w:rPr>
                <w:rFonts w:ascii="Times New Roman" w:hAnsi="Times New Roman"/>
                <w:bCs/>
              </w:rPr>
            </w:pPr>
            <w:r w:rsidRPr="00D061DC">
              <w:rPr>
                <w:rFonts w:ascii="Times New Roman" w:hAnsi="Times New Roman"/>
              </w:rPr>
              <w:t>с «16» октября 2015 г. по «12» ноября 2015 г. осуществляется по адресу:</w:t>
            </w:r>
          </w:p>
          <w:p w:rsidR="00D061DC" w:rsidRPr="00D061DC" w:rsidRDefault="00D061DC" w:rsidP="00D061DC">
            <w:pPr>
              <w:pStyle w:val="a4"/>
              <w:tabs>
                <w:tab w:val="left" w:pos="10476"/>
              </w:tabs>
              <w:overflowPunct w:val="0"/>
              <w:autoSpaceDE w:val="0"/>
              <w:autoSpaceDN w:val="0"/>
              <w:adjustRightInd w:val="0"/>
              <w:spacing w:after="0" w:line="240" w:lineRule="auto"/>
              <w:ind w:left="-113" w:right="-14"/>
              <w:jc w:val="center"/>
              <w:textAlignment w:val="baseline"/>
              <w:rPr>
                <w:rFonts w:ascii="Times New Roman" w:hAnsi="Times New Roman"/>
                <w:bCs/>
              </w:rPr>
            </w:pPr>
            <w:r w:rsidRPr="00D061DC">
              <w:rPr>
                <w:rFonts w:ascii="Times New Roman" w:hAnsi="Times New Roman"/>
                <w:bCs/>
              </w:rPr>
              <w:t>109012, г. Москва, Хрустальный пер., д. 1 (вход в ОАО «РАД» слева от подъезда № 19),</w:t>
            </w:r>
          </w:p>
          <w:p w:rsidR="00D061DC" w:rsidRPr="00D061DC" w:rsidRDefault="00D061DC" w:rsidP="00D061DC">
            <w:pPr>
              <w:pStyle w:val="a4"/>
              <w:tabs>
                <w:tab w:val="left" w:pos="10476"/>
              </w:tabs>
              <w:overflowPunct w:val="0"/>
              <w:autoSpaceDE w:val="0"/>
              <w:autoSpaceDN w:val="0"/>
              <w:adjustRightInd w:val="0"/>
              <w:spacing w:after="0" w:line="240" w:lineRule="auto"/>
              <w:ind w:left="-113" w:right="-14"/>
              <w:jc w:val="center"/>
              <w:textAlignment w:val="baseline"/>
              <w:rPr>
                <w:rFonts w:ascii="Times New Roman" w:hAnsi="Times New Roman"/>
                <w:bCs/>
              </w:rPr>
            </w:pPr>
            <w:r w:rsidRPr="00D061DC">
              <w:rPr>
                <w:rFonts w:ascii="Times New Roman" w:hAnsi="Times New Roman"/>
                <w:bCs/>
              </w:rPr>
              <w:t>а также в Центральном офисе:</w:t>
            </w:r>
          </w:p>
          <w:p w:rsidR="00D061DC" w:rsidRPr="00D061DC" w:rsidRDefault="00D061DC" w:rsidP="00D061DC">
            <w:pPr>
              <w:pStyle w:val="a4"/>
              <w:tabs>
                <w:tab w:val="left" w:pos="10476"/>
              </w:tabs>
              <w:overflowPunct w:val="0"/>
              <w:autoSpaceDE w:val="0"/>
              <w:autoSpaceDN w:val="0"/>
              <w:adjustRightInd w:val="0"/>
              <w:spacing w:after="0" w:line="240" w:lineRule="auto"/>
              <w:ind w:left="-113" w:right="-14"/>
              <w:jc w:val="center"/>
              <w:textAlignment w:val="baseline"/>
              <w:rPr>
                <w:rFonts w:ascii="Times New Roman" w:hAnsi="Times New Roman"/>
              </w:rPr>
            </w:pPr>
            <w:r w:rsidRPr="00D061DC">
              <w:rPr>
                <w:rFonts w:ascii="Times New Roman" w:hAnsi="Times New Roman"/>
              </w:rPr>
              <w:t>по рабочим дням с 10:00 до 12:30 и с 14:00 до 17:00 (по пятницам до 16:00)</w:t>
            </w:r>
          </w:p>
          <w:p w:rsidR="00D061DC" w:rsidRPr="00D061DC" w:rsidRDefault="00D061DC" w:rsidP="00D061DC">
            <w:pPr>
              <w:pStyle w:val="a4"/>
              <w:tabs>
                <w:tab w:val="left" w:pos="10476"/>
              </w:tabs>
              <w:overflowPunct w:val="0"/>
              <w:autoSpaceDE w:val="0"/>
              <w:autoSpaceDN w:val="0"/>
              <w:adjustRightInd w:val="0"/>
              <w:spacing w:after="0" w:line="240" w:lineRule="auto"/>
              <w:ind w:left="-113" w:right="-14"/>
              <w:jc w:val="center"/>
              <w:textAlignment w:val="baseline"/>
              <w:rPr>
                <w:rFonts w:ascii="Times New Roman" w:hAnsi="Times New Roman"/>
              </w:rPr>
            </w:pPr>
            <w:r w:rsidRPr="00D061DC">
              <w:rPr>
                <w:rFonts w:ascii="Times New Roman" w:hAnsi="Times New Roman"/>
              </w:rPr>
              <w:t>с «16» октября 2015 г. по «12» ноября 2015 г.  г. по адресу:</w:t>
            </w:r>
          </w:p>
          <w:p w:rsidR="00D061DC" w:rsidRPr="00D061DC" w:rsidRDefault="00D061DC" w:rsidP="00D061DC">
            <w:pPr>
              <w:pStyle w:val="a4"/>
              <w:tabs>
                <w:tab w:val="left" w:pos="10476"/>
              </w:tabs>
              <w:overflowPunct w:val="0"/>
              <w:autoSpaceDE w:val="0"/>
              <w:autoSpaceDN w:val="0"/>
              <w:adjustRightInd w:val="0"/>
              <w:spacing w:after="0" w:line="240" w:lineRule="auto"/>
              <w:ind w:left="-113" w:right="-14"/>
              <w:jc w:val="center"/>
              <w:textAlignment w:val="baseline"/>
              <w:rPr>
                <w:rFonts w:ascii="Times New Roman" w:hAnsi="Times New Roman"/>
                <w:bCs/>
              </w:rPr>
            </w:pPr>
            <w:r w:rsidRPr="00D061DC">
              <w:rPr>
                <w:rFonts w:ascii="Times New Roman" w:hAnsi="Times New Roman"/>
                <w:bCs/>
              </w:rPr>
              <w:t>г. Санкт-Петербург, пер. Гривцова, д. 5, лит. В</w:t>
            </w:r>
          </w:p>
          <w:p w:rsidR="00D061DC" w:rsidRPr="00D061DC" w:rsidRDefault="00D061DC" w:rsidP="00D061DC">
            <w:pPr>
              <w:pStyle w:val="a4"/>
              <w:tabs>
                <w:tab w:val="left" w:pos="10476"/>
              </w:tabs>
              <w:overflowPunct w:val="0"/>
              <w:autoSpaceDE w:val="0"/>
              <w:autoSpaceDN w:val="0"/>
              <w:adjustRightInd w:val="0"/>
              <w:spacing w:after="0" w:line="240" w:lineRule="auto"/>
              <w:ind w:left="-113" w:right="-14"/>
              <w:jc w:val="center"/>
              <w:textAlignment w:val="baseline"/>
              <w:rPr>
                <w:rFonts w:ascii="Times New Roman" w:hAnsi="Times New Roman"/>
                <w:b/>
              </w:rPr>
            </w:pPr>
            <w:r w:rsidRPr="00D061DC">
              <w:rPr>
                <w:rFonts w:ascii="Times New Roman" w:hAnsi="Times New Roman"/>
                <w:b/>
              </w:rPr>
              <w:t>Задаток должен поступить на счет ОАО «РАД» не позднее «12» ноября 2015 г.</w:t>
            </w:r>
          </w:p>
          <w:p w:rsidR="00D061DC" w:rsidRPr="00D061DC" w:rsidRDefault="00D061DC" w:rsidP="00D061DC">
            <w:pPr>
              <w:pStyle w:val="a4"/>
              <w:tabs>
                <w:tab w:val="left" w:pos="10476"/>
              </w:tabs>
              <w:overflowPunct w:val="0"/>
              <w:autoSpaceDE w:val="0"/>
              <w:autoSpaceDN w:val="0"/>
              <w:adjustRightInd w:val="0"/>
              <w:spacing w:after="0" w:line="240" w:lineRule="auto"/>
              <w:ind w:left="-113" w:right="-14"/>
              <w:jc w:val="center"/>
              <w:textAlignment w:val="baseline"/>
              <w:rPr>
                <w:rFonts w:ascii="Times New Roman" w:hAnsi="Times New Roman"/>
              </w:rPr>
            </w:pPr>
            <w:r w:rsidRPr="00D061DC">
              <w:rPr>
                <w:rFonts w:ascii="Times New Roman" w:hAnsi="Times New Roman"/>
              </w:rPr>
              <w:t>По адресу: 109012, г. Москва, Хрустальный пер., д. 1 осуществляется:</w:t>
            </w:r>
          </w:p>
          <w:p w:rsidR="00D061DC" w:rsidRPr="00D061DC" w:rsidRDefault="00D061DC" w:rsidP="00D061DC">
            <w:pPr>
              <w:pStyle w:val="a4"/>
              <w:tabs>
                <w:tab w:val="left" w:pos="10476"/>
              </w:tabs>
              <w:overflowPunct w:val="0"/>
              <w:autoSpaceDE w:val="0"/>
              <w:autoSpaceDN w:val="0"/>
              <w:adjustRightInd w:val="0"/>
              <w:spacing w:after="0" w:line="240" w:lineRule="auto"/>
              <w:ind w:left="-113" w:right="-14"/>
              <w:jc w:val="center"/>
              <w:textAlignment w:val="baseline"/>
              <w:rPr>
                <w:rFonts w:ascii="Times New Roman" w:hAnsi="Times New Roman"/>
              </w:rPr>
            </w:pPr>
            <w:r w:rsidRPr="00D061DC">
              <w:rPr>
                <w:rFonts w:ascii="Times New Roman" w:hAnsi="Times New Roman"/>
              </w:rPr>
              <w:t>определение участников аукциона и оформление протокола определения участников аукциона – «13» ноября 2015 г. в 16:30,</w:t>
            </w:r>
          </w:p>
          <w:p w:rsidR="00D061DC" w:rsidRPr="00D061DC" w:rsidRDefault="00D061DC" w:rsidP="00D061DC">
            <w:pPr>
              <w:pStyle w:val="a4"/>
              <w:overflowPunct w:val="0"/>
              <w:autoSpaceDE w:val="0"/>
              <w:autoSpaceDN w:val="0"/>
              <w:adjustRightInd w:val="0"/>
              <w:spacing w:after="0" w:line="240" w:lineRule="auto"/>
              <w:ind w:left="-113"/>
              <w:jc w:val="center"/>
              <w:textAlignment w:val="baseline"/>
              <w:rPr>
                <w:rFonts w:ascii="Times New Roman" w:hAnsi="Times New Roman"/>
              </w:rPr>
            </w:pPr>
            <w:r w:rsidRPr="00D061DC">
              <w:rPr>
                <w:rFonts w:ascii="Times New Roman" w:hAnsi="Times New Roman"/>
              </w:rPr>
              <w:t>вручение уведомлений претендентам и аукционных карточек участникам аукциона –</w:t>
            </w:r>
          </w:p>
          <w:p w:rsidR="00D061DC" w:rsidRPr="00D061DC" w:rsidRDefault="00D061DC" w:rsidP="00D061DC">
            <w:pPr>
              <w:pStyle w:val="a4"/>
              <w:overflowPunct w:val="0"/>
              <w:autoSpaceDE w:val="0"/>
              <w:autoSpaceDN w:val="0"/>
              <w:adjustRightInd w:val="0"/>
              <w:spacing w:after="0" w:line="240" w:lineRule="auto"/>
              <w:ind w:left="-113"/>
              <w:jc w:val="center"/>
              <w:textAlignment w:val="baseline"/>
              <w:rPr>
                <w:rFonts w:ascii="Times New Roman" w:hAnsi="Times New Roman"/>
              </w:rPr>
            </w:pPr>
            <w:r w:rsidRPr="00D061DC">
              <w:rPr>
                <w:rFonts w:ascii="Times New Roman" w:hAnsi="Times New Roman"/>
              </w:rPr>
              <w:t>- «16» ноября 2015 г. с 10:30 до 10:55,</w:t>
            </w:r>
          </w:p>
          <w:p w:rsidR="00D061DC" w:rsidRPr="00D061DC" w:rsidRDefault="00D061DC" w:rsidP="00D061DC">
            <w:pPr>
              <w:pStyle w:val="5"/>
              <w:shd w:val="clear" w:color="auto" w:fill="auto"/>
              <w:spacing w:before="0" w:line="240" w:lineRule="auto"/>
              <w:ind w:left="-113"/>
              <w:rPr>
                <w:sz w:val="22"/>
                <w:szCs w:val="22"/>
              </w:rPr>
            </w:pPr>
            <w:r w:rsidRPr="00D061DC">
              <w:rPr>
                <w:sz w:val="22"/>
                <w:szCs w:val="22"/>
              </w:rPr>
              <w:t>проведение аукциона и подведение итогов аукциона - «16» ноября 2015 г.</w:t>
            </w:r>
          </w:p>
          <w:p w:rsidR="00D061DC" w:rsidRPr="00D061DC" w:rsidRDefault="00D061DC" w:rsidP="00D061DC">
            <w:pPr>
              <w:pStyle w:val="5"/>
              <w:shd w:val="clear" w:color="auto" w:fill="auto"/>
              <w:spacing w:before="0" w:line="240" w:lineRule="auto"/>
              <w:ind w:left="-113"/>
              <w:rPr>
                <w:b/>
                <w:bCs/>
                <w:sz w:val="22"/>
                <w:szCs w:val="22"/>
              </w:rPr>
            </w:pPr>
            <w:r w:rsidRPr="00D061DC">
              <w:rPr>
                <w:b/>
                <w:bCs/>
                <w:sz w:val="22"/>
                <w:szCs w:val="22"/>
              </w:rPr>
              <w:t>Форма аукциона — открытый по форме подачи предложений по цене. Аукцион проводится в соответствии с требованиями п. 7 ст. 39.18 Земельного кодекса.</w:t>
            </w:r>
          </w:p>
          <w:p w:rsidR="00D061DC" w:rsidRPr="00D061DC" w:rsidRDefault="00D061DC" w:rsidP="00D061DC">
            <w:pPr>
              <w:pStyle w:val="5"/>
              <w:shd w:val="clear" w:color="auto" w:fill="auto"/>
              <w:spacing w:before="0" w:line="240" w:lineRule="auto"/>
              <w:ind w:left="-113"/>
              <w:rPr>
                <w:b/>
                <w:sz w:val="22"/>
                <w:szCs w:val="22"/>
              </w:rPr>
            </w:pPr>
          </w:p>
          <w:p w:rsidR="00D061DC" w:rsidRPr="00D061DC" w:rsidRDefault="00D061DC" w:rsidP="00D061DC">
            <w:pPr>
              <w:pStyle w:val="5"/>
              <w:shd w:val="clear" w:color="auto" w:fill="auto"/>
              <w:spacing w:before="0" w:line="240" w:lineRule="auto"/>
              <w:ind w:left="-113"/>
              <w:rPr>
                <w:b/>
                <w:sz w:val="22"/>
                <w:szCs w:val="22"/>
              </w:rPr>
            </w:pPr>
            <w:r w:rsidRPr="00D061DC">
              <w:rPr>
                <w:b/>
                <w:sz w:val="22"/>
                <w:szCs w:val="22"/>
              </w:rPr>
              <w:t>Решение о проведении аукциона:</w:t>
            </w:r>
          </w:p>
          <w:p w:rsidR="00D061DC" w:rsidRPr="00D061DC" w:rsidRDefault="00D061DC" w:rsidP="00D061DC">
            <w:pPr>
              <w:pStyle w:val="5"/>
              <w:shd w:val="clear" w:color="auto" w:fill="auto"/>
              <w:spacing w:before="0" w:line="240" w:lineRule="auto"/>
              <w:ind w:left="-113"/>
              <w:rPr>
                <w:b/>
                <w:sz w:val="22"/>
                <w:szCs w:val="22"/>
              </w:rPr>
            </w:pPr>
            <w:r w:rsidRPr="00D061DC">
              <w:rPr>
                <w:rStyle w:val="1"/>
                <w:sz w:val="22"/>
                <w:szCs w:val="22"/>
              </w:rPr>
              <w:t>Постановление Правительства Московской области от 21.09.2015г. №837/35 «О проведении торгов на право заключения договоров аренды земельных участков, расположенных в Сергиево-Посадском муниципальном районе Московской области"</w:t>
            </w:r>
          </w:p>
          <w:p w:rsidR="00D061DC" w:rsidRPr="00D061DC" w:rsidRDefault="00D061DC" w:rsidP="00D061DC">
            <w:pPr>
              <w:pStyle w:val="5"/>
              <w:shd w:val="clear" w:color="auto" w:fill="auto"/>
              <w:spacing w:before="0" w:line="240" w:lineRule="auto"/>
              <w:ind w:left="-113"/>
              <w:rPr>
                <w:b/>
                <w:sz w:val="22"/>
                <w:szCs w:val="22"/>
              </w:rPr>
            </w:pPr>
          </w:p>
          <w:p w:rsidR="00D061DC" w:rsidRPr="00D061DC" w:rsidRDefault="00D061DC" w:rsidP="00D061DC">
            <w:pPr>
              <w:pStyle w:val="a5"/>
              <w:ind w:left="-113" w:firstLine="0"/>
              <w:jc w:val="center"/>
              <w:rPr>
                <w:b/>
                <w:bCs/>
                <w:sz w:val="22"/>
                <w:szCs w:val="22"/>
              </w:rPr>
            </w:pPr>
            <w:r w:rsidRPr="00D061DC">
              <w:rPr>
                <w:b/>
                <w:bCs/>
                <w:sz w:val="22"/>
                <w:szCs w:val="22"/>
              </w:rPr>
              <w:lastRenderedPageBreak/>
              <w:t>Сведения о предмете аукциона</w:t>
            </w:r>
          </w:p>
          <w:p w:rsidR="00D061DC" w:rsidRPr="001E4037" w:rsidRDefault="00D061DC" w:rsidP="00D061DC">
            <w:pPr>
              <w:pStyle w:val="a5"/>
              <w:ind w:left="-113" w:firstLine="0"/>
              <w:jc w:val="center"/>
              <w:rPr>
                <w:b/>
              </w:rPr>
            </w:pPr>
            <w:r w:rsidRPr="00D061DC">
              <w:rPr>
                <w:b/>
                <w:bCs/>
                <w:sz w:val="22"/>
                <w:szCs w:val="22"/>
              </w:rPr>
              <w:t>Предмет аукциона – право заключения договоров аренды земельных участков, расположенных в Сергиево-Посадском муниципальном районе Московской области, находящиеся в собственности Московской области:</w:t>
            </w:r>
          </w:p>
        </w:tc>
      </w:tr>
    </w:tbl>
    <w:p w:rsidR="00D061DC" w:rsidRDefault="00D061DC" w:rsidP="00D061DC">
      <w:pPr>
        <w:pStyle w:val="a5"/>
        <w:ind w:firstLine="0"/>
        <w:rPr>
          <w:b/>
          <w:bCs/>
          <w:sz w:val="24"/>
        </w:rPr>
      </w:pPr>
    </w:p>
    <w:tbl>
      <w:tblPr>
        <w:tblW w:w="5000" w:type="pct"/>
        <w:tblCellMar>
          <w:left w:w="70" w:type="dxa"/>
          <w:right w:w="70" w:type="dxa"/>
        </w:tblCellMar>
        <w:tblLook w:val="0000" w:firstRow="0" w:lastRow="0" w:firstColumn="0" w:lastColumn="0" w:noHBand="0" w:noVBand="0"/>
      </w:tblPr>
      <w:tblGrid>
        <w:gridCol w:w="802"/>
        <w:gridCol w:w="4918"/>
        <w:gridCol w:w="1702"/>
        <w:gridCol w:w="1806"/>
        <w:gridCol w:w="1404"/>
        <w:gridCol w:w="2205"/>
        <w:gridCol w:w="1603"/>
        <w:gridCol w:w="1404"/>
      </w:tblGrid>
      <w:tr w:rsidR="00D061DC" w:rsidRPr="00796129" w:rsidTr="00D061DC">
        <w:trPr>
          <w:cantSplit/>
          <w:trHeight w:val="65"/>
        </w:trPr>
        <w:tc>
          <w:tcPr>
            <w:tcW w:w="253" w:type="pct"/>
            <w:vMerge w:val="restart"/>
            <w:tcBorders>
              <w:top w:val="single" w:sz="6" w:space="0" w:color="auto"/>
              <w:left w:val="single" w:sz="4"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b/>
                <w:sz w:val="16"/>
                <w:szCs w:val="16"/>
                <w:lang w:eastAsia="ru-RU"/>
              </w:rPr>
            </w:pPr>
            <w:r w:rsidRPr="00D061DC">
              <w:rPr>
                <w:rFonts w:ascii="Times New Roman" w:eastAsia="Times New Roman" w:hAnsi="Times New Roman" w:cs="Times New Roman"/>
                <w:b/>
                <w:sz w:val="16"/>
                <w:szCs w:val="16"/>
                <w:lang w:eastAsia="ru-RU"/>
              </w:rPr>
              <w:t>№  лота</w:t>
            </w:r>
          </w:p>
        </w:tc>
        <w:tc>
          <w:tcPr>
            <w:tcW w:w="1552" w:type="pct"/>
            <w:vMerge w:val="restart"/>
            <w:tcBorders>
              <w:top w:val="single" w:sz="6" w:space="0" w:color="auto"/>
              <w:left w:val="single" w:sz="4" w:space="0" w:color="auto"/>
              <w:right w:val="single" w:sz="6"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b/>
                <w:sz w:val="16"/>
                <w:szCs w:val="16"/>
                <w:lang w:eastAsia="ru-RU"/>
              </w:rPr>
            </w:pPr>
            <w:r w:rsidRPr="00D061DC">
              <w:rPr>
                <w:rFonts w:ascii="Times New Roman" w:eastAsia="Times New Roman" w:hAnsi="Times New Roman" w:cs="Times New Roman"/>
                <w:b/>
                <w:sz w:val="16"/>
                <w:szCs w:val="16"/>
                <w:lang w:eastAsia="ru-RU"/>
              </w:rPr>
              <w:t>Местоположение и характеристики объекта аукциона</w:t>
            </w:r>
          </w:p>
        </w:tc>
        <w:tc>
          <w:tcPr>
            <w:tcW w:w="537" w:type="pct"/>
            <w:vMerge w:val="restart"/>
            <w:tcBorders>
              <w:top w:val="single" w:sz="6" w:space="0" w:color="auto"/>
              <w:left w:val="single" w:sz="4"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b/>
                <w:sz w:val="16"/>
                <w:szCs w:val="16"/>
                <w:lang w:eastAsia="ru-RU"/>
              </w:rPr>
            </w:pPr>
            <w:r w:rsidRPr="00D061DC">
              <w:rPr>
                <w:rFonts w:ascii="Times New Roman" w:eastAsia="Times New Roman" w:hAnsi="Times New Roman" w:cs="Times New Roman"/>
                <w:b/>
                <w:sz w:val="16"/>
                <w:szCs w:val="16"/>
                <w:lang w:eastAsia="ru-RU"/>
              </w:rPr>
              <w:t>Кадастровый (инвентарный) номер</w:t>
            </w:r>
          </w:p>
        </w:tc>
        <w:tc>
          <w:tcPr>
            <w:tcW w:w="570" w:type="pct"/>
            <w:vMerge w:val="restart"/>
            <w:tcBorders>
              <w:top w:val="single" w:sz="6" w:space="0" w:color="auto"/>
              <w:left w:val="single" w:sz="4"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b/>
                <w:sz w:val="16"/>
                <w:szCs w:val="16"/>
                <w:lang w:eastAsia="ru-RU"/>
              </w:rPr>
            </w:pPr>
            <w:r w:rsidRPr="00D061DC">
              <w:rPr>
                <w:rFonts w:ascii="Times New Roman" w:eastAsia="Times New Roman" w:hAnsi="Times New Roman" w:cs="Times New Roman"/>
                <w:b/>
                <w:sz w:val="16"/>
                <w:szCs w:val="16"/>
                <w:lang w:eastAsia="ru-RU"/>
              </w:rPr>
              <w:t>Площадь</w:t>
            </w:r>
            <w:r w:rsidRPr="00D061DC">
              <w:rPr>
                <w:rFonts w:ascii="Times New Roman" w:eastAsia="Times New Roman" w:hAnsi="Times New Roman" w:cs="Times New Roman"/>
                <w:b/>
                <w:sz w:val="16"/>
                <w:szCs w:val="16"/>
                <w:lang w:eastAsia="ru-RU"/>
              </w:rPr>
              <w:br/>
              <w:t>общая (кв. м)</w:t>
            </w:r>
          </w:p>
        </w:tc>
        <w:tc>
          <w:tcPr>
            <w:tcW w:w="443" w:type="pct"/>
            <w:tcBorders>
              <w:top w:val="single" w:sz="6" w:space="0" w:color="auto"/>
              <w:left w:val="single" w:sz="4" w:space="0" w:color="auto"/>
              <w:right w:val="single" w:sz="4" w:space="0" w:color="auto"/>
            </w:tcBorders>
          </w:tcPr>
          <w:p w:rsidR="00D061DC" w:rsidRPr="00D061DC" w:rsidRDefault="00D061DC" w:rsidP="00D061DC">
            <w:pPr>
              <w:spacing w:after="0" w:line="240" w:lineRule="auto"/>
              <w:jc w:val="center"/>
              <w:rPr>
                <w:rFonts w:ascii="Times New Roman" w:eastAsia="Times New Roman" w:hAnsi="Times New Roman" w:cs="Times New Roman"/>
                <w:b/>
                <w:sz w:val="16"/>
                <w:szCs w:val="16"/>
                <w:lang w:eastAsia="ru-RU"/>
              </w:rPr>
            </w:pPr>
          </w:p>
        </w:tc>
        <w:tc>
          <w:tcPr>
            <w:tcW w:w="696" w:type="pct"/>
            <w:tcBorders>
              <w:top w:val="single" w:sz="6" w:space="0" w:color="auto"/>
              <w:left w:val="single" w:sz="4"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b/>
                <w:sz w:val="16"/>
                <w:szCs w:val="16"/>
                <w:lang w:eastAsia="ru-RU"/>
              </w:rPr>
            </w:pPr>
          </w:p>
        </w:tc>
        <w:tc>
          <w:tcPr>
            <w:tcW w:w="506" w:type="pct"/>
            <w:tcBorders>
              <w:top w:val="single" w:sz="6" w:space="0" w:color="auto"/>
              <w:left w:val="single" w:sz="4"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b/>
                <w:sz w:val="16"/>
                <w:szCs w:val="16"/>
                <w:lang w:eastAsia="ru-RU"/>
              </w:rPr>
            </w:pPr>
          </w:p>
        </w:tc>
        <w:tc>
          <w:tcPr>
            <w:tcW w:w="443" w:type="pct"/>
            <w:tcBorders>
              <w:top w:val="single" w:sz="6" w:space="0" w:color="auto"/>
              <w:left w:val="single" w:sz="4"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b/>
                <w:sz w:val="16"/>
                <w:szCs w:val="16"/>
                <w:lang w:eastAsia="ru-RU"/>
              </w:rPr>
            </w:pPr>
          </w:p>
        </w:tc>
      </w:tr>
      <w:tr w:rsidR="00D061DC" w:rsidRPr="00796129" w:rsidTr="00D061DC">
        <w:trPr>
          <w:cantSplit/>
          <w:trHeight w:val="456"/>
        </w:trPr>
        <w:tc>
          <w:tcPr>
            <w:tcW w:w="253" w:type="pct"/>
            <w:vMerge/>
            <w:tcBorders>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b/>
                <w:sz w:val="16"/>
                <w:szCs w:val="16"/>
                <w:lang w:eastAsia="ru-RU"/>
              </w:rPr>
            </w:pPr>
          </w:p>
        </w:tc>
        <w:tc>
          <w:tcPr>
            <w:tcW w:w="1552" w:type="pct"/>
            <w:vMerge/>
            <w:tcBorders>
              <w:left w:val="single" w:sz="4" w:space="0" w:color="auto"/>
              <w:bottom w:val="single" w:sz="6" w:space="0" w:color="auto"/>
              <w:right w:val="single" w:sz="6"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b/>
                <w:sz w:val="16"/>
                <w:szCs w:val="16"/>
                <w:lang w:eastAsia="ru-RU"/>
              </w:rPr>
            </w:pPr>
          </w:p>
        </w:tc>
        <w:tc>
          <w:tcPr>
            <w:tcW w:w="537" w:type="pct"/>
            <w:vMerge/>
            <w:tcBorders>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b/>
                <w:sz w:val="16"/>
                <w:szCs w:val="16"/>
                <w:lang w:eastAsia="ru-RU"/>
              </w:rPr>
            </w:pPr>
          </w:p>
        </w:tc>
        <w:tc>
          <w:tcPr>
            <w:tcW w:w="570" w:type="pct"/>
            <w:vMerge/>
            <w:tcBorders>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b/>
                <w:sz w:val="16"/>
                <w:szCs w:val="16"/>
                <w:lang w:eastAsia="ru-RU"/>
              </w:rPr>
            </w:pPr>
          </w:p>
        </w:tc>
        <w:tc>
          <w:tcPr>
            <w:tcW w:w="443" w:type="pct"/>
            <w:tcBorders>
              <w:left w:val="single" w:sz="4" w:space="0" w:color="auto"/>
              <w:bottom w:val="single" w:sz="6" w:space="0" w:color="auto"/>
              <w:right w:val="single" w:sz="4" w:space="0" w:color="auto"/>
            </w:tcBorders>
          </w:tcPr>
          <w:p w:rsidR="00D061DC" w:rsidRPr="00D061DC" w:rsidRDefault="00D061DC" w:rsidP="00D061DC">
            <w:pPr>
              <w:spacing w:after="0" w:line="240" w:lineRule="auto"/>
              <w:jc w:val="center"/>
              <w:rPr>
                <w:rFonts w:ascii="Times New Roman" w:eastAsia="Times New Roman" w:hAnsi="Times New Roman" w:cs="Times New Roman"/>
                <w:b/>
                <w:sz w:val="16"/>
                <w:szCs w:val="16"/>
                <w:lang w:eastAsia="ru-RU"/>
              </w:rPr>
            </w:pPr>
            <w:r w:rsidRPr="00D061DC">
              <w:rPr>
                <w:rFonts w:ascii="Times New Roman" w:eastAsia="Times New Roman" w:hAnsi="Times New Roman" w:cs="Times New Roman"/>
                <w:b/>
                <w:sz w:val="16"/>
                <w:szCs w:val="16"/>
                <w:lang w:eastAsia="ru-RU"/>
              </w:rPr>
              <w:t>Срок аренды</w:t>
            </w:r>
          </w:p>
        </w:tc>
        <w:tc>
          <w:tcPr>
            <w:tcW w:w="696" w:type="pct"/>
            <w:tcBorders>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b/>
                <w:sz w:val="16"/>
                <w:szCs w:val="16"/>
                <w:lang w:eastAsia="ru-RU"/>
              </w:rPr>
            </w:pPr>
            <w:r w:rsidRPr="00D061DC">
              <w:rPr>
                <w:rFonts w:ascii="Times New Roman" w:eastAsia="Times New Roman" w:hAnsi="Times New Roman" w:cs="Times New Roman"/>
                <w:b/>
                <w:sz w:val="16"/>
                <w:szCs w:val="16"/>
                <w:lang w:eastAsia="ru-RU"/>
              </w:rPr>
              <w:t>Начальная цена – ставка арендной платы в год (руб.)</w:t>
            </w:r>
          </w:p>
        </w:tc>
        <w:tc>
          <w:tcPr>
            <w:tcW w:w="506" w:type="pct"/>
            <w:tcBorders>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b/>
                <w:sz w:val="16"/>
                <w:szCs w:val="16"/>
                <w:lang w:eastAsia="ru-RU"/>
              </w:rPr>
            </w:pPr>
            <w:r w:rsidRPr="00D061DC">
              <w:rPr>
                <w:rFonts w:ascii="Times New Roman" w:eastAsia="Times New Roman" w:hAnsi="Times New Roman" w:cs="Times New Roman"/>
                <w:b/>
                <w:sz w:val="16"/>
                <w:szCs w:val="16"/>
                <w:lang w:eastAsia="ru-RU"/>
              </w:rPr>
              <w:t>Шаг аукциона</w:t>
            </w:r>
          </w:p>
          <w:p w:rsidR="00D061DC" w:rsidRPr="00D061DC" w:rsidRDefault="00D061DC" w:rsidP="00D061DC">
            <w:pPr>
              <w:spacing w:after="0" w:line="240" w:lineRule="auto"/>
              <w:jc w:val="center"/>
              <w:rPr>
                <w:rFonts w:ascii="Times New Roman" w:eastAsia="Times New Roman" w:hAnsi="Times New Roman" w:cs="Times New Roman"/>
                <w:b/>
                <w:sz w:val="16"/>
                <w:szCs w:val="16"/>
                <w:lang w:eastAsia="ru-RU"/>
              </w:rPr>
            </w:pPr>
            <w:r w:rsidRPr="00D061DC">
              <w:rPr>
                <w:rFonts w:ascii="Times New Roman" w:eastAsia="Times New Roman" w:hAnsi="Times New Roman" w:cs="Times New Roman"/>
                <w:b/>
                <w:sz w:val="16"/>
                <w:szCs w:val="16"/>
                <w:lang w:eastAsia="ru-RU"/>
              </w:rPr>
              <w:t>(руб.)</w:t>
            </w:r>
          </w:p>
        </w:tc>
        <w:tc>
          <w:tcPr>
            <w:tcW w:w="443" w:type="pct"/>
            <w:tcBorders>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b/>
                <w:sz w:val="16"/>
                <w:szCs w:val="16"/>
                <w:lang w:eastAsia="ru-RU"/>
              </w:rPr>
            </w:pPr>
            <w:r w:rsidRPr="00D061DC">
              <w:rPr>
                <w:rFonts w:ascii="Times New Roman" w:eastAsia="Times New Roman" w:hAnsi="Times New Roman" w:cs="Times New Roman"/>
                <w:b/>
                <w:sz w:val="16"/>
                <w:szCs w:val="16"/>
                <w:lang w:eastAsia="ru-RU"/>
              </w:rPr>
              <w:t>Размер задатка (руб.)</w:t>
            </w:r>
          </w:p>
        </w:tc>
      </w:tr>
      <w:tr w:rsidR="00D061DC" w:rsidRPr="00796129" w:rsidTr="00D061DC">
        <w:trPr>
          <w:cantSplit/>
          <w:trHeight w:val="937"/>
        </w:trPr>
        <w:tc>
          <w:tcPr>
            <w:tcW w:w="253" w:type="pct"/>
            <w:tcBorders>
              <w:top w:val="single" w:sz="6" w:space="0" w:color="auto"/>
              <w:left w:val="single" w:sz="4" w:space="0" w:color="auto"/>
              <w:right w:val="single" w:sz="6"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1</w:t>
            </w:r>
          </w:p>
        </w:tc>
        <w:tc>
          <w:tcPr>
            <w:tcW w:w="1552" w:type="pct"/>
            <w:tcBorders>
              <w:top w:val="single" w:sz="6" w:space="0" w:color="auto"/>
              <w:left w:val="single" w:sz="4" w:space="0" w:color="auto"/>
              <w:right w:val="single" w:sz="6"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 xml:space="preserve">Московская область, </w:t>
            </w:r>
            <w:r w:rsidRPr="00D061DC">
              <w:rPr>
                <w:rFonts w:ascii="Times New Roman" w:eastAsia="Times New Roman" w:hAnsi="Times New Roman" w:cs="Times New Roman"/>
                <w:sz w:val="16"/>
                <w:szCs w:val="16"/>
                <w:lang w:eastAsia="ru-RU"/>
              </w:rPr>
              <w:br/>
              <w:t xml:space="preserve">г. Сергиев Посад, </w:t>
            </w:r>
            <w:r w:rsidRPr="00D061DC">
              <w:rPr>
                <w:rFonts w:ascii="Times New Roman" w:eastAsia="Times New Roman" w:hAnsi="Times New Roman" w:cs="Times New Roman"/>
                <w:sz w:val="16"/>
                <w:szCs w:val="16"/>
                <w:lang w:eastAsia="ru-RU"/>
              </w:rPr>
              <w:br/>
              <w:t>ул. Птицеградская, д. 20, категория земель:  Земли сельскохозяйственного назначения, вид разрешенного использования: Для учебных целей, пропаганды передового опыта для сельскохозяйственного производства, обременения: не зарегистрированы</w:t>
            </w:r>
          </w:p>
        </w:tc>
        <w:tc>
          <w:tcPr>
            <w:tcW w:w="537" w:type="pct"/>
            <w:tcBorders>
              <w:top w:val="single" w:sz="6" w:space="0" w:color="auto"/>
              <w:left w:val="single" w:sz="4" w:space="0" w:color="auto"/>
              <w:right w:val="single" w:sz="4"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50:05:0000000:78453</w:t>
            </w:r>
          </w:p>
        </w:tc>
        <w:tc>
          <w:tcPr>
            <w:tcW w:w="570" w:type="pct"/>
            <w:tcBorders>
              <w:top w:val="single" w:sz="6" w:space="0" w:color="auto"/>
              <w:left w:val="single" w:sz="4"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139 256</w:t>
            </w:r>
          </w:p>
        </w:tc>
        <w:tc>
          <w:tcPr>
            <w:tcW w:w="443" w:type="pct"/>
            <w:tcBorders>
              <w:top w:val="single" w:sz="6" w:space="0" w:color="auto"/>
              <w:left w:val="single" w:sz="4"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49 лет</w:t>
            </w:r>
          </w:p>
        </w:tc>
        <w:tc>
          <w:tcPr>
            <w:tcW w:w="696" w:type="pct"/>
            <w:tcBorders>
              <w:top w:val="single" w:sz="6" w:space="0" w:color="auto"/>
              <w:left w:val="single" w:sz="4" w:space="0" w:color="auto"/>
              <w:right w:val="single" w:sz="4"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146 322 (сто сорок шесть тысяч триста двадцать два)</w:t>
            </w:r>
          </w:p>
        </w:tc>
        <w:tc>
          <w:tcPr>
            <w:tcW w:w="506" w:type="pct"/>
            <w:tcBorders>
              <w:top w:val="single" w:sz="6" w:space="0" w:color="auto"/>
              <w:left w:val="single" w:sz="4"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4 000</w:t>
            </w:r>
          </w:p>
        </w:tc>
        <w:tc>
          <w:tcPr>
            <w:tcW w:w="443" w:type="pct"/>
            <w:tcBorders>
              <w:top w:val="single" w:sz="6" w:space="0" w:color="auto"/>
              <w:left w:val="single" w:sz="4"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146 322</w:t>
            </w:r>
          </w:p>
        </w:tc>
      </w:tr>
      <w:tr w:rsidR="00D061DC" w:rsidRPr="00796129" w:rsidTr="00D061DC">
        <w:trPr>
          <w:cantSplit/>
          <w:trHeight w:val="937"/>
        </w:trPr>
        <w:tc>
          <w:tcPr>
            <w:tcW w:w="253" w:type="pct"/>
            <w:tcBorders>
              <w:top w:val="single" w:sz="6" w:space="0" w:color="auto"/>
              <w:left w:val="single" w:sz="4" w:space="0" w:color="auto"/>
              <w:bottom w:val="single" w:sz="4" w:space="0" w:color="auto"/>
              <w:right w:val="single" w:sz="4"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2</w:t>
            </w:r>
          </w:p>
        </w:tc>
        <w:tc>
          <w:tcPr>
            <w:tcW w:w="1552" w:type="pct"/>
            <w:tcBorders>
              <w:top w:val="single" w:sz="6" w:space="0" w:color="auto"/>
              <w:left w:val="single" w:sz="4" w:space="0" w:color="auto"/>
              <w:bottom w:val="single" w:sz="4" w:space="0" w:color="auto"/>
              <w:right w:val="single" w:sz="6"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 xml:space="preserve">Московская область, </w:t>
            </w:r>
            <w:r w:rsidRPr="00D061DC">
              <w:rPr>
                <w:rFonts w:ascii="Times New Roman" w:eastAsia="Times New Roman" w:hAnsi="Times New Roman" w:cs="Times New Roman"/>
                <w:sz w:val="16"/>
                <w:szCs w:val="16"/>
                <w:lang w:eastAsia="ru-RU"/>
              </w:rPr>
              <w:br/>
              <w:t xml:space="preserve">г. Сергиев Посад, </w:t>
            </w:r>
            <w:r w:rsidRPr="00D061DC">
              <w:rPr>
                <w:rFonts w:ascii="Times New Roman" w:eastAsia="Times New Roman" w:hAnsi="Times New Roman" w:cs="Times New Roman"/>
                <w:sz w:val="16"/>
                <w:szCs w:val="16"/>
                <w:lang w:eastAsia="ru-RU"/>
              </w:rPr>
              <w:br/>
              <w:t>ул. Птицеградская, д. 20, категория земель:  Земли сельскохозяйственного назначения, вид разрешенного использования: Для учебных целей, пропаганды передового опыта для сельскохозяйственного производства, обременения: не зарегистрированы</w:t>
            </w:r>
          </w:p>
        </w:tc>
        <w:tc>
          <w:tcPr>
            <w:tcW w:w="537" w:type="pct"/>
            <w:tcBorders>
              <w:top w:val="single" w:sz="6" w:space="0" w:color="auto"/>
              <w:left w:val="single" w:sz="4" w:space="0" w:color="auto"/>
              <w:bottom w:val="single" w:sz="4" w:space="0" w:color="auto"/>
              <w:right w:val="single" w:sz="4"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50:05:0000000:78451</w:t>
            </w:r>
          </w:p>
        </w:tc>
        <w:tc>
          <w:tcPr>
            <w:tcW w:w="570" w:type="pct"/>
            <w:tcBorders>
              <w:top w:val="single" w:sz="6" w:space="0" w:color="auto"/>
              <w:left w:val="single" w:sz="4" w:space="0" w:color="auto"/>
              <w:bottom w:val="single" w:sz="4"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183 619</w:t>
            </w:r>
          </w:p>
        </w:tc>
        <w:tc>
          <w:tcPr>
            <w:tcW w:w="443" w:type="pct"/>
            <w:tcBorders>
              <w:top w:val="single" w:sz="6" w:space="0" w:color="auto"/>
              <w:left w:val="single" w:sz="4" w:space="0" w:color="auto"/>
              <w:bottom w:val="single" w:sz="4"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49 лет</w:t>
            </w:r>
          </w:p>
        </w:tc>
        <w:tc>
          <w:tcPr>
            <w:tcW w:w="696" w:type="pct"/>
            <w:tcBorders>
              <w:top w:val="single" w:sz="6" w:space="0" w:color="auto"/>
              <w:left w:val="single" w:sz="4" w:space="0" w:color="auto"/>
              <w:bottom w:val="single" w:sz="4" w:space="0" w:color="auto"/>
              <w:right w:val="single" w:sz="4"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192 936 (сто девяносто две тысячи девятьсот тридцать шесть)</w:t>
            </w:r>
          </w:p>
        </w:tc>
        <w:tc>
          <w:tcPr>
            <w:tcW w:w="506" w:type="pct"/>
            <w:tcBorders>
              <w:top w:val="single" w:sz="6" w:space="0" w:color="auto"/>
              <w:left w:val="single" w:sz="4" w:space="0" w:color="auto"/>
              <w:bottom w:val="single" w:sz="4"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5 000</w:t>
            </w:r>
          </w:p>
        </w:tc>
        <w:tc>
          <w:tcPr>
            <w:tcW w:w="443" w:type="pct"/>
            <w:tcBorders>
              <w:top w:val="single" w:sz="6" w:space="0" w:color="auto"/>
              <w:left w:val="single" w:sz="4" w:space="0" w:color="auto"/>
              <w:bottom w:val="single" w:sz="4"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192 936</w:t>
            </w:r>
          </w:p>
        </w:tc>
      </w:tr>
      <w:tr w:rsidR="00D061DC" w:rsidRPr="00796129" w:rsidTr="00D061DC">
        <w:trPr>
          <w:cantSplit/>
          <w:trHeight w:val="1177"/>
        </w:trPr>
        <w:tc>
          <w:tcPr>
            <w:tcW w:w="253" w:type="pct"/>
            <w:tcBorders>
              <w:top w:val="single" w:sz="6" w:space="0" w:color="auto"/>
              <w:left w:val="single" w:sz="4" w:space="0" w:color="auto"/>
              <w:bottom w:val="single" w:sz="6" w:space="0" w:color="auto"/>
              <w:right w:val="single" w:sz="6"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3</w:t>
            </w:r>
          </w:p>
        </w:tc>
        <w:tc>
          <w:tcPr>
            <w:tcW w:w="1552" w:type="pct"/>
            <w:tcBorders>
              <w:top w:val="single" w:sz="6" w:space="0" w:color="auto"/>
              <w:left w:val="single" w:sz="4" w:space="0" w:color="auto"/>
              <w:bottom w:val="single" w:sz="6" w:space="0" w:color="auto"/>
              <w:right w:val="single" w:sz="6"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 xml:space="preserve">Московская область, </w:t>
            </w:r>
            <w:r w:rsidRPr="00D061DC">
              <w:rPr>
                <w:rFonts w:ascii="Times New Roman" w:eastAsia="Times New Roman" w:hAnsi="Times New Roman" w:cs="Times New Roman"/>
                <w:sz w:val="16"/>
                <w:szCs w:val="16"/>
                <w:lang w:eastAsia="ru-RU"/>
              </w:rPr>
              <w:br/>
              <w:t xml:space="preserve">г. Сергиев Посад, </w:t>
            </w:r>
            <w:r w:rsidRPr="00D061DC">
              <w:rPr>
                <w:rFonts w:ascii="Times New Roman" w:eastAsia="Times New Roman" w:hAnsi="Times New Roman" w:cs="Times New Roman"/>
                <w:sz w:val="16"/>
                <w:szCs w:val="16"/>
                <w:lang w:eastAsia="ru-RU"/>
              </w:rPr>
              <w:br/>
              <w:t>ул. Птицеградская, д. 20, категория земель:  Земли сельскохозяйственного назначения, вид разрешенного использования: Для учебных целей, пропаганды передового опыта для сельскохозяйственного производства, обременения: не зарегистрированы</w:t>
            </w:r>
          </w:p>
        </w:tc>
        <w:tc>
          <w:tcPr>
            <w:tcW w:w="537"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50:05:0000000:78452</w:t>
            </w:r>
          </w:p>
        </w:tc>
        <w:tc>
          <w:tcPr>
            <w:tcW w:w="570"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206 484</w:t>
            </w:r>
          </w:p>
        </w:tc>
        <w:tc>
          <w:tcPr>
            <w:tcW w:w="443"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49 лет</w:t>
            </w:r>
          </w:p>
        </w:tc>
        <w:tc>
          <w:tcPr>
            <w:tcW w:w="696"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216 961 (двести шестнадцать тысяч девятьсот шестьдесят один)</w:t>
            </w:r>
          </w:p>
        </w:tc>
        <w:tc>
          <w:tcPr>
            <w:tcW w:w="506"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6 000</w:t>
            </w:r>
          </w:p>
        </w:tc>
        <w:tc>
          <w:tcPr>
            <w:tcW w:w="443"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216 961</w:t>
            </w:r>
          </w:p>
        </w:tc>
      </w:tr>
      <w:tr w:rsidR="00D061DC" w:rsidRPr="00796129" w:rsidTr="00D061DC">
        <w:trPr>
          <w:cantSplit/>
          <w:trHeight w:val="840"/>
        </w:trPr>
        <w:tc>
          <w:tcPr>
            <w:tcW w:w="253" w:type="pct"/>
            <w:tcBorders>
              <w:top w:val="single" w:sz="6" w:space="0" w:color="auto"/>
              <w:left w:val="single" w:sz="4" w:space="0" w:color="auto"/>
              <w:bottom w:val="single" w:sz="6" w:space="0" w:color="auto"/>
              <w:right w:val="single" w:sz="6"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4</w:t>
            </w:r>
          </w:p>
        </w:tc>
        <w:tc>
          <w:tcPr>
            <w:tcW w:w="1552" w:type="pct"/>
            <w:tcBorders>
              <w:top w:val="single" w:sz="6" w:space="0" w:color="auto"/>
              <w:left w:val="single" w:sz="4" w:space="0" w:color="auto"/>
              <w:bottom w:val="single" w:sz="6" w:space="0" w:color="auto"/>
              <w:right w:val="single" w:sz="6"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 xml:space="preserve">Московская область, </w:t>
            </w:r>
            <w:r w:rsidRPr="00D061DC">
              <w:rPr>
                <w:rFonts w:ascii="Times New Roman" w:eastAsia="Times New Roman" w:hAnsi="Times New Roman" w:cs="Times New Roman"/>
                <w:sz w:val="16"/>
                <w:szCs w:val="16"/>
                <w:lang w:eastAsia="ru-RU"/>
              </w:rPr>
              <w:br/>
              <w:t xml:space="preserve">г. Сергиев Посад, </w:t>
            </w:r>
            <w:r w:rsidRPr="00D061DC">
              <w:rPr>
                <w:rFonts w:ascii="Times New Roman" w:eastAsia="Times New Roman" w:hAnsi="Times New Roman" w:cs="Times New Roman"/>
                <w:sz w:val="16"/>
                <w:szCs w:val="16"/>
                <w:lang w:eastAsia="ru-RU"/>
              </w:rPr>
              <w:br/>
              <w:t>ул. Птицеградская, д. 20, категория земель:  Земли сельскохозяйственного назначения, вид разрешенного использования: Для учебных целей, пропаганды передового опыта для сельскохозяйственного производства, обременения: не зарегистрированы</w:t>
            </w:r>
          </w:p>
        </w:tc>
        <w:tc>
          <w:tcPr>
            <w:tcW w:w="537"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50:05:0000000:78457</w:t>
            </w:r>
          </w:p>
        </w:tc>
        <w:tc>
          <w:tcPr>
            <w:tcW w:w="570"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235 663</w:t>
            </w:r>
          </w:p>
        </w:tc>
        <w:tc>
          <w:tcPr>
            <w:tcW w:w="443"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49 лет</w:t>
            </w:r>
          </w:p>
        </w:tc>
        <w:tc>
          <w:tcPr>
            <w:tcW w:w="696"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247 621 (двести сорок семь тысяч шестьсот двадцать один)</w:t>
            </w:r>
          </w:p>
        </w:tc>
        <w:tc>
          <w:tcPr>
            <w:tcW w:w="506"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7 000</w:t>
            </w:r>
          </w:p>
        </w:tc>
        <w:tc>
          <w:tcPr>
            <w:tcW w:w="443"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247 621</w:t>
            </w:r>
          </w:p>
        </w:tc>
      </w:tr>
      <w:tr w:rsidR="00D061DC" w:rsidRPr="00796129" w:rsidTr="00D061DC">
        <w:trPr>
          <w:cantSplit/>
          <w:trHeight w:val="840"/>
        </w:trPr>
        <w:tc>
          <w:tcPr>
            <w:tcW w:w="253" w:type="pct"/>
            <w:tcBorders>
              <w:top w:val="single" w:sz="6" w:space="0" w:color="auto"/>
              <w:left w:val="single" w:sz="4" w:space="0" w:color="auto"/>
              <w:bottom w:val="single" w:sz="6" w:space="0" w:color="auto"/>
              <w:right w:val="single" w:sz="6"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5</w:t>
            </w:r>
          </w:p>
        </w:tc>
        <w:tc>
          <w:tcPr>
            <w:tcW w:w="1552" w:type="pct"/>
            <w:tcBorders>
              <w:top w:val="single" w:sz="6" w:space="0" w:color="auto"/>
              <w:left w:val="single" w:sz="4" w:space="0" w:color="auto"/>
              <w:bottom w:val="single" w:sz="6" w:space="0" w:color="auto"/>
              <w:right w:val="single" w:sz="6"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 xml:space="preserve">Московская область, </w:t>
            </w:r>
            <w:r w:rsidRPr="00D061DC">
              <w:rPr>
                <w:rFonts w:ascii="Times New Roman" w:eastAsia="Times New Roman" w:hAnsi="Times New Roman" w:cs="Times New Roman"/>
                <w:sz w:val="16"/>
                <w:szCs w:val="16"/>
                <w:lang w:eastAsia="ru-RU"/>
              </w:rPr>
              <w:br/>
              <w:t xml:space="preserve">г. Сергиев Посад, </w:t>
            </w:r>
            <w:r w:rsidRPr="00D061DC">
              <w:rPr>
                <w:rFonts w:ascii="Times New Roman" w:eastAsia="Times New Roman" w:hAnsi="Times New Roman" w:cs="Times New Roman"/>
                <w:sz w:val="16"/>
                <w:szCs w:val="16"/>
                <w:lang w:eastAsia="ru-RU"/>
              </w:rPr>
              <w:br/>
              <w:t>ул. Птицеградская, д. 20, категория земель:  Земли сельскохозяйственного назначения, вид разрешенного использования: Для учебных целей, пропаганды передового опыта для сельскохозяйственного производства, обременения: не зарегистрированы</w:t>
            </w:r>
          </w:p>
        </w:tc>
        <w:tc>
          <w:tcPr>
            <w:tcW w:w="537"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50:05:0000000:78456</w:t>
            </w:r>
          </w:p>
        </w:tc>
        <w:tc>
          <w:tcPr>
            <w:tcW w:w="570"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898 233</w:t>
            </w:r>
          </w:p>
        </w:tc>
        <w:tc>
          <w:tcPr>
            <w:tcW w:w="443"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49 лет</w:t>
            </w:r>
          </w:p>
        </w:tc>
        <w:tc>
          <w:tcPr>
            <w:tcW w:w="696"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845 018 (восемьсот сорок пять тысяч восемнадцать)</w:t>
            </w:r>
          </w:p>
        </w:tc>
        <w:tc>
          <w:tcPr>
            <w:tcW w:w="506"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20 000</w:t>
            </w:r>
          </w:p>
        </w:tc>
        <w:tc>
          <w:tcPr>
            <w:tcW w:w="443"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845 018</w:t>
            </w:r>
          </w:p>
        </w:tc>
      </w:tr>
      <w:tr w:rsidR="00D061DC" w:rsidRPr="00796129" w:rsidTr="00D061DC">
        <w:trPr>
          <w:cantSplit/>
          <w:trHeight w:val="840"/>
        </w:trPr>
        <w:tc>
          <w:tcPr>
            <w:tcW w:w="253" w:type="pct"/>
            <w:tcBorders>
              <w:top w:val="single" w:sz="6" w:space="0" w:color="auto"/>
              <w:left w:val="single" w:sz="4" w:space="0" w:color="auto"/>
              <w:bottom w:val="single" w:sz="6" w:space="0" w:color="auto"/>
              <w:right w:val="single" w:sz="6"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6</w:t>
            </w:r>
          </w:p>
        </w:tc>
        <w:tc>
          <w:tcPr>
            <w:tcW w:w="1552" w:type="pct"/>
            <w:tcBorders>
              <w:top w:val="single" w:sz="6" w:space="0" w:color="auto"/>
              <w:left w:val="single" w:sz="4" w:space="0" w:color="auto"/>
              <w:bottom w:val="single" w:sz="6" w:space="0" w:color="auto"/>
              <w:right w:val="single" w:sz="6"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 xml:space="preserve">Московская область, </w:t>
            </w:r>
            <w:r w:rsidRPr="00D061DC">
              <w:rPr>
                <w:rFonts w:ascii="Times New Roman" w:eastAsia="Times New Roman" w:hAnsi="Times New Roman" w:cs="Times New Roman"/>
                <w:sz w:val="16"/>
                <w:szCs w:val="16"/>
                <w:lang w:eastAsia="ru-RU"/>
              </w:rPr>
              <w:br/>
              <w:t xml:space="preserve">г. Сергиев Посад, </w:t>
            </w:r>
            <w:r w:rsidRPr="00D061DC">
              <w:rPr>
                <w:rFonts w:ascii="Times New Roman" w:eastAsia="Times New Roman" w:hAnsi="Times New Roman" w:cs="Times New Roman"/>
                <w:sz w:val="16"/>
                <w:szCs w:val="16"/>
                <w:lang w:eastAsia="ru-RU"/>
              </w:rPr>
              <w:br/>
              <w:t>ул. Птицеградская, д. 20, категория земель:  Земли сельскохозяйственного назначения, вид разрешенного использования: Для учебных целей, пропаганды передового опыта для сельскохозяйственного производства, обременения: не зарегистрированы</w:t>
            </w:r>
          </w:p>
        </w:tc>
        <w:tc>
          <w:tcPr>
            <w:tcW w:w="537"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50:05:0000000:78455</w:t>
            </w:r>
          </w:p>
        </w:tc>
        <w:tc>
          <w:tcPr>
            <w:tcW w:w="570"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160 278</w:t>
            </w:r>
          </w:p>
        </w:tc>
        <w:tc>
          <w:tcPr>
            <w:tcW w:w="443"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49 лет</w:t>
            </w:r>
          </w:p>
        </w:tc>
        <w:tc>
          <w:tcPr>
            <w:tcW w:w="696"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168 411 (сто шестьдесят восемь тысяч четыреста одиннадцать)</w:t>
            </w:r>
          </w:p>
        </w:tc>
        <w:tc>
          <w:tcPr>
            <w:tcW w:w="506"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5 000</w:t>
            </w:r>
          </w:p>
        </w:tc>
        <w:tc>
          <w:tcPr>
            <w:tcW w:w="443"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168 411</w:t>
            </w:r>
          </w:p>
        </w:tc>
      </w:tr>
      <w:tr w:rsidR="00D061DC" w:rsidRPr="00796129" w:rsidTr="00D061DC">
        <w:trPr>
          <w:cantSplit/>
          <w:trHeight w:val="840"/>
        </w:trPr>
        <w:tc>
          <w:tcPr>
            <w:tcW w:w="253" w:type="pct"/>
            <w:tcBorders>
              <w:top w:val="single" w:sz="6" w:space="0" w:color="auto"/>
              <w:left w:val="single" w:sz="4" w:space="0" w:color="auto"/>
              <w:bottom w:val="single" w:sz="6" w:space="0" w:color="auto"/>
              <w:right w:val="single" w:sz="6"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lastRenderedPageBreak/>
              <w:t>7</w:t>
            </w:r>
          </w:p>
        </w:tc>
        <w:tc>
          <w:tcPr>
            <w:tcW w:w="1552" w:type="pct"/>
            <w:tcBorders>
              <w:top w:val="single" w:sz="6" w:space="0" w:color="auto"/>
              <w:left w:val="single" w:sz="4" w:space="0" w:color="auto"/>
              <w:bottom w:val="single" w:sz="6" w:space="0" w:color="auto"/>
              <w:right w:val="single" w:sz="6"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 xml:space="preserve">Московская область, </w:t>
            </w:r>
            <w:r w:rsidRPr="00D061DC">
              <w:rPr>
                <w:rFonts w:ascii="Times New Roman" w:eastAsia="Times New Roman" w:hAnsi="Times New Roman" w:cs="Times New Roman"/>
                <w:sz w:val="16"/>
                <w:szCs w:val="16"/>
                <w:lang w:eastAsia="ru-RU"/>
              </w:rPr>
              <w:br/>
              <w:t xml:space="preserve">г. Сергиев Посад, </w:t>
            </w:r>
            <w:r w:rsidRPr="00D061DC">
              <w:rPr>
                <w:rFonts w:ascii="Times New Roman" w:eastAsia="Times New Roman" w:hAnsi="Times New Roman" w:cs="Times New Roman"/>
                <w:sz w:val="16"/>
                <w:szCs w:val="16"/>
                <w:lang w:eastAsia="ru-RU"/>
              </w:rPr>
              <w:br/>
              <w:t>ул. Птицеградская, д. 20, категория земель:  Земли сельскохозяйственного назначения, вид разрешенного использования: Для учебных целей, пропаганды передового опыта для сельскохозяйственного производства, обременения: не зарегистрированы</w:t>
            </w:r>
          </w:p>
        </w:tc>
        <w:tc>
          <w:tcPr>
            <w:tcW w:w="537"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50:05:0000000:78459</w:t>
            </w:r>
          </w:p>
        </w:tc>
        <w:tc>
          <w:tcPr>
            <w:tcW w:w="570"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90 004</w:t>
            </w:r>
          </w:p>
        </w:tc>
        <w:tc>
          <w:tcPr>
            <w:tcW w:w="443"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49 лет</w:t>
            </w:r>
          </w:p>
        </w:tc>
        <w:tc>
          <w:tcPr>
            <w:tcW w:w="696"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95 985 (девяносто пять тысяч девятьсот восемьдесят пять)</w:t>
            </w:r>
          </w:p>
        </w:tc>
        <w:tc>
          <w:tcPr>
            <w:tcW w:w="506"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2 500</w:t>
            </w:r>
          </w:p>
        </w:tc>
        <w:tc>
          <w:tcPr>
            <w:tcW w:w="443"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95 985</w:t>
            </w:r>
          </w:p>
        </w:tc>
      </w:tr>
      <w:tr w:rsidR="00D061DC" w:rsidRPr="00796129" w:rsidTr="00D061DC">
        <w:trPr>
          <w:cantSplit/>
          <w:trHeight w:val="1458"/>
        </w:trPr>
        <w:tc>
          <w:tcPr>
            <w:tcW w:w="253" w:type="pct"/>
            <w:tcBorders>
              <w:top w:val="single" w:sz="6" w:space="0" w:color="auto"/>
              <w:left w:val="single" w:sz="4" w:space="0" w:color="auto"/>
              <w:bottom w:val="single" w:sz="6" w:space="0" w:color="auto"/>
              <w:right w:val="single" w:sz="6"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8</w:t>
            </w:r>
          </w:p>
        </w:tc>
        <w:tc>
          <w:tcPr>
            <w:tcW w:w="1552" w:type="pct"/>
            <w:tcBorders>
              <w:top w:val="single" w:sz="6" w:space="0" w:color="auto"/>
              <w:left w:val="single" w:sz="4" w:space="0" w:color="auto"/>
              <w:bottom w:val="single" w:sz="6" w:space="0" w:color="auto"/>
              <w:right w:val="single" w:sz="6"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 xml:space="preserve">Московская область, </w:t>
            </w:r>
            <w:r w:rsidRPr="00D061DC">
              <w:rPr>
                <w:rFonts w:ascii="Times New Roman" w:eastAsia="Times New Roman" w:hAnsi="Times New Roman" w:cs="Times New Roman"/>
                <w:sz w:val="16"/>
                <w:szCs w:val="16"/>
                <w:lang w:eastAsia="ru-RU"/>
              </w:rPr>
              <w:br/>
              <w:t xml:space="preserve">г. Сергиев Посад, </w:t>
            </w:r>
            <w:r w:rsidRPr="00D061DC">
              <w:rPr>
                <w:rFonts w:ascii="Times New Roman" w:eastAsia="Times New Roman" w:hAnsi="Times New Roman" w:cs="Times New Roman"/>
                <w:sz w:val="16"/>
                <w:szCs w:val="16"/>
                <w:lang w:eastAsia="ru-RU"/>
              </w:rPr>
              <w:br/>
              <w:t>ул. Птицеградская, д. 20, категория земель:  Земли сельскохозяйственного назначения, вид разрешенного использования: Для учебных целей, пропаганды передового опыта для сельскохозяйственного производства, обременения: не зарегистрированы</w:t>
            </w:r>
          </w:p>
        </w:tc>
        <w:tc>
          <w:tcPr>
            <w:tcW w:w="537"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50:05:0000000:78458</w:t>
            </w:r>
          </w:p>
        </w:tc>
        <w:tc>
          <w:tcPr>
            <w:tcW w:w="570"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466 698</w:t>
            </w:r>
          </w:p>
        </w:tc>
        <w:tc>
          <w:tcPr>
            <w:tcW w:w="443"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49 лет</w:t>
            </w:r>
          </w:p>
        </w:tc>
        <w:tc>
          <w:tcPr>
            <w:tcW w:w="696"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439 049 (четыреста тридцать девять тысяч сорок девять)</w:t>
            </w:r>
          </w:p>
        </w:tc>
        <w:tc>
          <w:tcPr>
            <w:tcW w:w="506"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10 000</w:t>
            </w:r>
          </w:p>
        </w:tc>
        <w:tc>
          <w:tcPr>
            <w:tcW w:w="443"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439 049</w:t>
            </w:r>
          </w:p>
        </w:tc>
      </w:tr>
      <w:tr w:rsidR="00D061DC" w:rsidRPr="00796129" w:rsidTr="00D061DC">
        <w:trPr>
          <w:cantSplit/>
          <w:trHeight w:val="840"/>
        </w:trPr>
        <w:tc>
          <w:tcPr>
            <w:tcW w:w="253" w:type="pct"/>
            <w:tcBorders>
              <w:top w:val="single" w:sz="6" w:space="0" w:color="auto"/>
              <w:left w:val="single" w:sz="4" w:space="0" w:color="auto"/>
              <w:bottom w:val="single" w:sz="6" w:space="0" w:color="auto"/>
              <w:right w:val="single" w:sz="6"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9</w:t>
            </w:r>
          </w:p>
        </w:tc>
        <w:tc>
          <w:tcPr>
            <w:tcW w:w="1552" w:type="pct"/>
            <w:tcBorders>
              <w:top w:val="single" w:sz="6" w:space="0" w:color="auto"/>
              <w:left w:val="single" w:sz="4" w:space="0" w:color="auto"/>
              <w:bottom w:val="single" w:sz="6" w:space="0" w:color="auto"/>
              <w:right w:val="single" w:sz="6"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 xml:space="preserve">Московская область, </w:t>
            </w:r>
            <w:r w:rsidRPr="00D061DC">
              <w:rPr>
                <w:rFonts w:ascii="Times New Roman" w:eastAsia="Times New Roman" w:hAnsi="Times New Roman" w:cs="Times New Roman"/>
                <w:sz w:val="16"/>
                <w:szCs w:val="16"/>
                <w:lang w:eastAsia="ru-RU"/>
              </w:rPr>
              <w:br/>
              <w:t xml:space="preserve">г. Сергиев Посад, </w:t>
            </w:r>
            <w:r w:rsidRPr="00D061DC">
              <w:rPr>
                <w:rFonts w:ascii="Times New Roman" w:eastAsia="Times New Roman" w:hAnsi="Times New Roman" w:cs="Times New Roman"/>
                <w:sz w:val="16"/>
                <w:szCs w:val="16"/>
                <w:lang w:eastAsia="ru-RU"/>
              </w:rPr>
              <w:br/>
              <w:t>ул. Птицеградская, д. 20, категория земель:  Земли сельскохозяйственного назначения, вид разрешенного использования: Для учебных целей, пропаганды передового опыта для сельскохозяйственного производства, обременения: не зарегистрированы</w:t>
            </w:r>
          </w:p>
        </w:tc>
        <w:tc>
          <w:tcPr>
            <w:tcW w:w="537"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50:05:0000000:78460</w:t>
            </w:r>
          </w:p>
        </w:tc>
        <w:tc>
          <w:tcPr>
            <w:tcW w:w="570"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25 020</w:t>
            </w:r>
          </w:p>
        </w:tc>
        <w:tc>
          <w:tcPr>
            <w:tcW w:w="443"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49 лет</w:t>
            </w:r>
          </w:p>
        </w:tc>
        <w:tc>
          <w:tcPr>
            <w:tcW w:w="696"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26 855 (двадцать шесть тысяч восемьсот пятьдесят пять)</w:t>
            </w:r>
          </w:p>
        </w:tc>
        <w:tc>
          <w:tcPr>
            <w:tcW w:w="506"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500</w:t>
            </w:r>
          </w:p>
        </w:tc>
        <w:tc>
          <w:tcPr>
            <w:tcW w:w="443"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26 855</w:t>
            </w:r>
          </w:p>
        </w:tc>
      </w:tr>
      <w:tr w:rsidR="00D061DC" w:rsidRPr="00796129" w:rsidTr="00D061DC">
        <w:trPr>
          <w:cantSplit/>
          <w:trHeight w:val="840"/>
        </w:trPr>
        <w:tc>
          <w:tcPr>
            <w:tcW w:w="253" w:type="pct"/>
            <w:tcBorders>
              <w:top w:val="single" w:sz="6" w:space="0" w:color="auto"/>
              <w:left w:val="single" w:sz="4" w:space="0" w:color="auto"/>
              <w:bottom w:val="single" w:sz="6" w:space="0" w:color="auto"/>
              <w:right w:val="single" w:sz="6"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10</w:t>
            </w:r>
          </w:p>
        </w:tc>
        <w:tc>
          <w:tcPr>
            <w:tcW w:w="1552" w:type="pct"/>
            <w:tcBorders>
              <w:top w:val="single" w:sz="6" w:space="0" w:color="auto"/>
              <w:left w:val="single" w:sz="4" w:space="0" w:color="auto"/>
              <w:bottom w:val="single" w:sz="6" w:space="0" w:color="auto"/>
              <w:right w:val="single" w:sz="6"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 xml:space="preserve">Московская область, </w:t>
            </w:r>
            <w:r w:rsidRPr="00D061DC">
              <w:rPr>
                <w:rFonts w:ascii="Times New Roman" w:eastAsia="Times New Roman" w:hAnsi="Times New Roman" w:cs="Times New Roman"/>
                <w:sz w:val="16"/>
                <w:szCs w:val="16"/>
                <w:lang w:eastAsia="ru-RU"/>
              </w:rPr>
              <w:br/>
              <w:t xml:space="preserve">г. Сергиев Посад, </w:t>
            </w:r>
            <w:r w:rsidRPr="00D061DC">
              <w:rPr>
                <w:rFonts w:ascii="Times New Roman" w:eastAsia="Times New Roman" w:hAnsi="Times New Roman" w:cs="Times New Roman"/>
                <w:sz w:val="16"/>
                <w:szCs w:val="16"/>
                <w:lang w:eastAsia="ru-RU"/>
              </w:rPr>
              <w:br/>
              <w:t>ул. Птицеградская, д. 20, категория земель:  Земли сельскохозяйственного назначения, вид разрешенного использования: Для учебных целей, пропаганды передового опыта для сельскохозяйственного производства, обременения: не зарегистрированы</w:t>
            </w:r>
          </w:p>
        </w:tc>
        <w:tc>
          <w:tcPr>
            <w:tcW w:w="537"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50:05:0000000:78462</w:t>
            </w:r>
          </w:p>
        </w:tc>
        <w:tc>
          <w:tcPr>
            <w:tcW w:w="570"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41 940</w:t>
            </w:r>
          </w:p>
        </w:tc>
        <w:tc>
          <w:tcPr>
            <w:tcW w:w="443"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49 лет</w:t>
            </w:r>
          </w:p>
        </w:tc>
        <w:tc>
          <w:tcPr>
            <w:tcW w:w="696"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45 015 (сорок пять тысяч пятнадцать)</w:t>
            </w:r>
          </w:p>
        </w:tc>
        <w:tc>
          <w:tcPr>
            <w:tcW w:w="506"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1 000</w:t>
            </w:r>
          </w:p>
        </w:tc>
        <w:tc>
          <w:tcPr>
            <w:tcW w:w="443"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45 015</w:t>
            </w:r>
          </w:p>
        </w:tc>
      </w:tr>
      <w:tr w:rsidR="00D061DC" w:rsidRPr="00796129" w:rsidTr="00D061DC">
        <w:trPr>
          <w:cantSplit/>
          <w:trHeight w:val="840"/>
        </w:trPr>
        <w:tc>
          <w:tcPr>
            <w:tcW w:w="253" w:type="pct"/>
            <w:tcBorders>
              <w:top w:val="single" w:sz="6" w:space="0" w:color="auto"/>
              <w:left w:val="single" w:sz="4" w:space="0" w:color="auto"/>
              <w:bottom w:val="single" w:sz="6" w:space="0" w:color="auto"/>
              <w:right w:val="single" w:sz="6"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11</w:t>
            </w:r>
          </w:p>
        </w:tc>
        <w:tc>
          <w:tcPr>
            <w:tcW w:w="1552" w:type="pct"/>
            <w:tcBorders>
              <w:top w:val="single" w:sz="6" w:space="0" w:color="auto"/>
              <w:left w:val="single" w:sz="4" w:space="0" w:color="auto"/>
              <w:bottom w:val="single" w:sz="6" w:space="0" w:color="auto"/>
              <w:right w:val="single" w:sz="6"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 xml:space="preserve">Московская область, </w:t>
            </w:r>
            <w:r w:rsidRPr="00D061DC">
              <w:rPr>
                <w:rFonts w:ascii="Times New Roman" w:eastAsia="Times New Roman" w:hAnsi="Times New Roman" w:cs="Times New Roman"/>
                <w:sz w:val="16"/>
                <w:szCs w:val="16"/>
                <w:lang w:eastAsia="ru-RU"/>
              </w:rPr>
              <w:br/>
              <w:t xml:space="preserve">г. Сергиев Посад, </w:t>
            </w:r>
            <w:r w:rsidRPr="00D061DC">
              <w:rPr>
                <w:rFonts w:ascii="Times New Roman" w:eastAsia="Times New Roman" w:hAnsi="Times New Roman" w:cs="Times New Roman"/>
                <w:sz w:val="16"/>
                <w:szCs w:val="16"/>
                <w:lang w:eastAsia="ru-RU"/>
              </w:rPr>
              <w:br/>
              <w:t>ул. Птицеградская, д. 20, категория земель:  Земли сельскохозяйственного назначения, вид разрешенного использования: Для учебных целей, пропаганды передового опыта для сельскохозяйственного производства, обременения: не зарегистрированы</w:t>
            </w:r>
          </w:p>
        </w:tc>
        <w:tc>
          <w:tcPr>
            <w:tcW w:w="537"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50:05:0000000:78461</w:t>
            </w:r>
          </w:p>
        </w:tc>
        <w:tc>
          <w:tcPr>
            <w:tcW w:w="570"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266 147</w:t>
            </w:r>
          </w:p>
        </w:tc>
        <w:tc>
          <w:tcPr>
            <w:tcW w:w="443"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49 лет</w:t>
            </w:r>
          </w:p>
        </w:tc>
        <w:tc>
          <w:tcPr>
            <w:tcW w:w="696"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279 651 (двести семьдесят девять тысяч шестьсот пятьдесят один)</w:t>
            </w:r>
          </w:p>
        </w:tc>
        <w:tc>
          <w:tcPr>
            <w:tcW w:w="506"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8 000</w:t>
            </w:r>
          </w:p>
        </w:tc>
        <w:tc>
          <w:tcPr>
            <w:tcW w:w="443"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279 651</w:t>
            </w:r>
          </w:p>
        </w:tc>
      </w:tr>
      <w:tr w:rsidR="00D061DC" w:rsidRPr="00796129" w:rsidTr="00D061DC">
        <w:trPr>
          <w:cantSplit/>
          <w:trHeight w:val="840"/>
        </w:trPr>
        <w:tc>
          <w:tcPr>
            <w:tcW w:w="253" w:type="pct"/>
            <w:tcBorders>
              <w:top w:val="single" w:sz="6" w:space="0" w:color="auto"/>
              <w:left w:val="single" w:sz="4" w:space="0" w:color="auto"/>
              <w:bottom w:val="single" w:sz="6" w:space="0" w:color="auto"/>
              <w:right w:val="single" w:sz="6"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12</w:t>
            </w:r>
          </w:p>
        </w:tc>
        <w:tc>
          <w:tcPr>
            <w:tcW w:w="1552" w:type="pct"/>
            <w:tcBorders>
              <w:top w:val="single" w:sz="6" w:space="0" w:color="auto"/>
              <w:left w:val="single" w:sz="4" w:space="0" w:color="auto"/>
              <w:bottom w:val="single" w:sz="6" w:space="0" w:color="auto"/>
              <w:right w:val="single" w:sz="6"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 xml:space="preserve">Московская область, </w:t>
            </w:r>
            <w:r w:rsidRPr="00D061DC">
              <w:rPr>
                <w:rFonts w:ascii="Times New Roman" w:eastAsia="Times New Roman" w:hAnsi="Times New Roman" w:cs="Times New Roman"/>
                <w:sz w:val="16"/>
                <w:szCs w:val="16"/>
                <w:lang w:eastAsia="ru-RU"/>
              </w:rPr>
              <w:br/>
              <w:t xml:space="preserve">г. Сергиев Посад, </w:t>
            </w:r>
            <w:r w:rsidRPr="00D061DC">
              <w:rPr>
                <w:rFonts w:ascii="Times New Roman" w:eastAsia="Times New Roman" w:hAnsi="Times New Roman" w:cs="Times New Roman"/>
                <w:sz w:val="16"/>
                <w:szCs w:val="16"/>
                <w:lang w:eastAsia="ru-RU"/>
              </w:rPr>
              <w:br/>
              <w:t>ул. Птицеградская, д. 20, категория земель:  Земли сельскохозяйственного назначения, вид разрешенного использования: Для учебных целей, пропаганды передового опыта для сельскохозяйственного производства, обременения: не зарегистрированы</w:t>
            </w:r>
          </w:p>
        </w:tc>
        <w:tc>
          <w:tcPr>
            <w:tcW w:w="537"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50:05:0000000:78464</w:t>
            </w:r>
          </w:p>
        </w:tc>
        <w:tc>
          <w:tcPr>
            <w:tcW w:w="570"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25 468</w:t>
            </w:r>
          </w:p>
        </w:tc>
        <w:tc>
          <w:tcPr>
            <w:tcW w:w="443"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49 лет</w:t>
            </w:r>
          </w:p>
        </w:tc>
        <w:tc>
          <w:tcPr>
            <w:tcW w:w="696"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27 335 (двадцать семь тысяч триста тридцать пять)</w:t>
            </w:r>
          </w:p>
        </w:tc>
        <w:tc>
          <w:tcPr>
            <w:tcW w:w="506"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500</w:t>
            </w:r>
          </w:p>
        </w:tc>
        <w:tc>
          <w:tcPr>
            <w:tcW w:w="443"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27 335</w:t>
            </w:r>
          </w:p>
        </w:tc>
      </w:tr>
      <w:tr w:rsidR="00D061DC" w:rsidRPr="00796129" w:rsidTr="00D061DC">
        <w:trPr>
          <w:cantSplit/>
          <w:trHeight w:val="840"/>
        </w:trPr>
        <w:tc>
          <w:tcPr>
            <w:tcW w:w="253" w:type="pct"/>
            <w:tcBorders>
              <w:top w:val="single" w:sz="6" w:space="0" w:color="auto"/>
              <w:left w:val="single" w:sz="4" w:space="0" w:color="auto"/>
              <w:bottom w:val="single" w:sz="6" w:space="0" w:color="auto"/>
              <w:right w:val="single" w:sz="6"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13</w:t>
            </w:r>
          </w:p>
        </w:tc>
        <w:tc>
          <w:tcPr>
            <w:tcW w:w="1552" w:type="pct"/>
            <w:tcBorders>
              <w:top w:val="single" w:sz="6" w:space="0" w:color="auto"/>
              <w:left w:val="single" w:sz="4" w:space="0" w:color="auto"/>
              <w:bottom w:val="single" w:sz="6" w:space="0" w:color="auto"/>
              <w:right w:val="single" w:sz="6"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 xml:space="preserve">Московская область, </w:t>
            </w:r>
            <w:r w:rsidRPr="00D061DC">
              <w:rPr>
                <w:rFonts w:ascii="Times New Roman" w:eastAsia="Times New Roman" w:hAnsi="Times New Roman" w:cs="Times New Roman"/>
                <w:sz w:val="16"/>
                <w:szCs w:val="16"/>
                <w:lang w:eastAsia="ru-RU"/>
              </w:rPr>
              <w:br/>
              <w:t xml:space="preserve">г. Сергиев Посад, </w:t>
            </w:r>
            <w:r w:rsidRPr="00D061DC">
              <w:rPr>
                <w:rFonts w:ascii="Times New Roman" w:eastAsia="Times New Roman" w:hAnsi="Times New Roman" w:cs="Times New Roman"/>
                <w:sz w:val="16"/>
                <w:szCs w:val="16"/>
                <w:lang w:eastAsia="ru-RU"/>
              </w:rPr>
              <w:br/>
              <w:t>ул. Птицеградская, д. 20, категория земель:  Земли сельскохозяйственного назначения, вид разрешенного использования: Для учебных целей, пропаганды передового опыта для сельскохозяйственного производства, обременения: не зарегистрированы</w:t>
            </w:r>
          </w:p>
        </w:tc>
        <w:tc>
          <w:tcPr>
            <w:tcW w:w="537"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50:05:0000000:78463</w:t>
            </w:r>
          </w:p>
        </w:tc>
        <w:tc>
          <w:tcPr>
            <w:tcW w:w="570"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973 469</w:t>
            </w:r>
          </w:p>
        </w:tc>
        <w:tc>
          <w:tcPr>
            <w:tcW w:w="443"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49 лет</w:t>
            </w:r>
          </w:p>
        </w:tc>
        <w:tc>
          <w:tcPr>
            <w:tcW w:w="696"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915 797 (девятьсот пятнадцать тысяч семьсот девяносто семь)</w:t>
            </w:r>
          </w:p>
        </w:tc>
        <w:tc>
          <w:tcPr>
            <w:tcW w:w="506"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20 000</w:t>
            </w:r>
          </w:p>
        </w:tc>
        <w:tc>
          <w:tcPr>
            <w:tcW w:w="443"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915 797</w:t>
            </w:r>
          </w:p>
        </w:tc>
      </w:tr>
      <w:tr w:rsidR="00D061DC" w:rsidRPr="00796129" w:rsidTr="00D061DC">
        <w:trPr>
          <w:cantSplit/>
          <w:trHeight w:val="840"/>
        </w:trPr>
        <w:tc>
          <w:tcPr>
            <w:tcW w:w="253" w:type="pct"/>
            <w:tcBorders>
              <w:top w:val="single" w:sz="6" w:space="0" w:color="auto"/>
              <w:left w:val="single" w:sz="4" w:space="0" w:color="auto"/>
              <w:bottom w:val="single" w:sz="6" w:space="0" w:color="auto"/>
              <w:right w:val="single" w:sz="6"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14</w:t>
            </w:r>
          </w:p>
        </w:tc>
        <w:tc>
          <w:tcPr>
            <w:tcW w:w="1552" w:type="pct"/>
            <w:tcBorders>
              <w:top w:val="single" w:sz="6" w:space="0" w:color="auto"/>
              <w:left w:val="single" w:sz="4" w:space="0" w:color="auto"/>
              <w:bottom w:val="single" w:sz="6" w:space="0" w:color="auto"/>
              <w:right w:val="single" w:sz="6"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 xml:space="preserve">Московская область, </w:t>
            </w:r>
            <w:r w:rsidRPr="00D061DC">
              <w:rPr>
                <w:rFonts w:ascii="Times New Roman" w:eastAsia="Times New Roman" w:hAnsi="Times New Roman" w:cs="Times New Roman"/>
                <w:sz w:val="16"/>
                <w:szCs w:val="16"/>
                <w:lang w:eastAsia="ru-RU"/>
              </w:rPr>
              <w:br/>
              <w:t xml:space="preserve">г. Сергиев Посад, </w:t>
            </w:r>
            <w:r w:rsidRPr="00D061DC">
              <w:rPr>
                <w:rFonts w:ascii="Times New Roman" w:eastAsia="Times New Roman" w:hAnsi="Times New Roman" w:cs="Times New Roman"/>
                <w:sz w:val="16"/>
                <w:szCs w:val="16"/>
                <w:lang w:eastAsia="ru-RU"/>
              </w:rPr>
              <w:br/>
              <w:t>ул. Птицеградская, д. 20, категория земель:  Земли сельскохозяйственного назначения, вид разрешенного использования: Для учебных целей, пропаганды передового опыта для сельскохозяйственного производства, обременения: не зарегистрированы</w:t>
            </w:r>
          </w:p>
        </w:tc>
        <w:tc>
          <w:tcPr>
            <w:tcW w:w="537"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50:05:0000000:78468</w:t>
            </w:r>
          </w:p>
        </w:tc>
        <w:tc>
          <w:tcPr>
            <w:tcW w:w="570"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205 118</w:t>
            </w:r>
          </w:p>
        </w:tc>
        <w:tc>
          <w:tcPr>
            <w:tcW w:w="443"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49 лет</w:t>
            </w:r>
          </w:p>
        </w:tc>
        <w:tc>
          <w:tcPr>
            <w:tcW w:w="696"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215 526 (двести пятнадцать тысяч пятьсот двадцать шесть)</w:t>
            </w:r>
          </w:p>
        </w:tc>
        <w:tc>
          <w:tcPr>
            <w:tcW w:w="506"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6 000</w:t>
            </w:r>
          </w:p>
        </w:tc>
        <w:tc>
          <w:tcPr>
            <w:tcW w:w="443"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215 526</w:t>
            </w:r>
          </w:p>
        </w:tc>
      </w:tr>
      <w:tr w:rsidR="00D061DC" w:rsidRPr="00796129" w:rsidTr="00D061DC">
        <w:trPr>
          <w:cantSplit/>
          <w:trHeight w:val="840"/>
        </w:trPr>
        <w:tc>
          <w:tcPr>
            <w:tcW w:w="253" w:type="pct"/>
            <w:tcBorders>
              <w:top w:val="single" w:sz="6" w:space="0" w:color="auto"/>
              <w:left w:val="single" w:sz="4" w:space="0" w:color="auto"/>
              <w:bottom w:val="single" w:sz="6" w:space="0" w:color="auto"/>
              <w:right w:val="single" w:sz="6"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lastRenderedPageBreak/>
              <w:t>15</w:t>
            </w:r>
          </w:p>
        </w:tc>
        <w:tc>
          <w:tcPr>
            <w:tcW w:w="1552" w:type="pct"/>
            <w:tcBorders>
              <w:top w:val="single" w:sz="6" w:space="0" w:color="auto"/>
              <w:left w:val="single" w:sz="4" w:space="0" w:color="auto"/>
              <w:bottom w:val="single" w:sz="6" w:space="0" w:color="auto"/>
              <w:right w:val="single" w:sz="6"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 xml:space="preserve">Московская область, </w:t>
            </w:r>
            <w:r w:rsidRPr="00D061DC">
              <w:rPr>
                <w:rFonts w:ascii="Times New Roman" w:eastAsia="Times New Roman" w:hAnsi="Times New Roman" w:cs="Times New Roman"/>
                <w:sz w:val="16"/>
                <w:szCs w:val="16"/>
                <w:lang w:eastAsia="ru-RU"/>
              </w:rPr>
              <w:br/>
              <w:t xml:space="preserve">г. Сергиев Посад, </w:t>
            </w:r>
            <w:r w:rsidRPr="00D061DC">
              <w:rPr>
                <w:rFonts w:ascii="Times New Roman" w:eastAsia="Times New Roman" w:hAnsi="Times New Roman" w:cs="Times New Roman"/>
                <w:sz w:val="16"/>
                <w:szCs w:val="16"/>
                <w:lang w:eastAsia="ru-RU"/>
              </w:rPr>
              <w:br/>
              <w:t>ул. Птицеградская, д. 20, категория земель:  Земли сельскохозяйственного назначения, вид разрешенного использования: Для учебных целей, пропаганды передового опыта для сельскохозяйственного производства, обременения: не зарегистрированы</w:t>
            </w:r>
          </w:p>
        </w:tc>
        <w:tc>
          <w:tcPr>
            <w:tcW w:w="537"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50:05:0000000:78466</w:t>
            </w:r>
          </w:p>
        </w:tc>
        <w:tc>
          <w:tcPr>
            <w:tcW w:w="570"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678 880</w:t>
            </w:r>
          </w:p>
        </w:tc>
        <w:tc>
          <w:tcPr>
            <w:tcW w:w="443"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49 лет</w:t>
            </w:r>
          </w:p>
        </w:tc>
        <w:tc>
          <w:tcPr>
            <w:tcW w:w="696"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638 660 (шестьсот тридцать восемь тысяч шестьсот шестьдесят)</w:t>
            </w:r>
          </w:p>
        </w:tc>
        <w:tc>
          <w:tcPr>
            <w:tcW w:w="506"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15 000</w:t>
            </w:r>
          </w:p>
        </w:tc>
        <w:tc>
          <w:tcPr>
            <w:tcW w:w="443"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638 660</w:t>
            </w:r>
          </w:p>
        </w:tc>
      </w:tr>
      <w:tr w:rsidR="00D061DC" w:rsidRPr="00796129" w:rsidTr="00D061DC">
        <w:trPr>
          <w:cantSplit/>
          <w:trHeight w:val="840"/>
        </w:trPr>
        <w:tc>
          <w:tcPr>
            <w:tcW w:w="253" w:type="pct"/>
            <w:tcBorders>
              <w:top w:val="single" w:sz="6" w:space="0" w:color="auto"/>
              <w:left w:val="single" w:sz="4" w:space="0" w:color="auto"/>
              <w:bottom w:val="single" w:sz="6" w:space="0" w:color="auto"/>
              <w:right w:val="single" w:sz="6"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16</w:t>
            </w:r>
          </w:p>
        </w:tc>
        <w:tc>
          <w:tcPr>
            <w:tcW w:w="1552" w:type="pct"/>
            <w:tcBorders>
              <w:top w:val="single" w:sz="6" w:space="0" w:color="auto"/>
              <w:left w:val="single" w:sz="4" w:space="0" w:color="auto"/>
              <w:bottom w:val="single" w:sz="6" w:space="0" w:color="auto"/>
              <w:right w:val="single" w:sz="6"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 xml:space="preserve">Московская область, </w:t>
            </w:r>
            <w:r w:rsidRPr="00D061DC">
              <w:rPr>
                <w:rFonts w:ascii="Times New Roman" w:eastAsia="Times New Roman" w:hAnsi="Times New Roman" w:cs="Times New Roman"/>
                <w:sz w:val="16"/>
                <w:szCs w:val="16"/>
                <w:lang w:eastAsia="ru-RU"/>
              </w:rPr>
              <w:br/>
              <w:t xml:space="preserve">г. Сергиев Посад, </w:t>
            </w:r>
            <w:r w:rsidRPr="00D061DC">
              <w:rPr>
                <w:rFonts w:ascii="Times New Roman" w:eastAsia="Times New Roman" w:hAnsi="Times New Roman" w:cs="Times New Roman"/>
                <w:sz w:val="16"/>
                <w:szCs w:val="16"/>
                <w:lang w:eastAsia="ru-RU"/>
              </w:rPr>
              <w:br/>
              <w:t>ул. Птицеградская, д. 20, категория земель:  Земли сельскохозяйственного назначения, вид разрешенного использования: Для учебных целей, пропаганды передового опыта для сельскохозяйственного производства, обременения: не зарегистрированы</w:t>
            </w:r>
          </w:p>
        </w:tc>
        <w:tc>
          <w:tcPr>
            <w:tcW w:w="537"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50:05:0000000:78467</w:t>
            </w:r>
          </w:p>
        </w:tc>
        <w:tc>
          <w:tcPr>
            <w:tcW w:w="570"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272 376</w:t>
            </w:r>
          </w:p>
        </w:tc>
        <w:tc>
          <w:tcPr>
            <w:tcW w:w="443"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49 лет</w:t>
            </w:r>
          </w:p>
        </w:tc>
        <w:tc>
          <w:tcPr>
            <w:tcW w:w="696"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286 196 (двести восемьдесят шесть тысяч сто девяносто шесть)</w:t>
            </w:r>
          </w:p>
        </w:tc>
        <w:tc>
          <w:tcPr>
            <w:tcW w:w="506"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8 000</w:t>
            </w:r>
          </w:p>
        </w:tc>
        <w:tc>
          <w:tcPr>
            <w:tcW w:w="443"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286 196</w:t>
            </w:r>
          </w:p>
        </w:tc>
      </w:tr>
      <w:tr w:rsidR="00D061DC" w:rsidRPr="00796129" w:rsidTr="00D061DC">
        <w:trPr>
          <w:cantSplit/>
          <w:trHeight w:val="840"/>
        </w:trPr>
        <w:tc>
          <w:tcPr>
            <w:tcW w:w="253" w:type="pct"/>
            <w:tcBorders>
              <w:top w:val="single" w:sz="6" w:space="0" w:color="auto"/>
              <w:left w:val="single" w:sz="4" w:space="0" w:color="auto"/>
              <w:bottom w:val="single" w:sz="6" w:space="0" w:color="auto"/>
              <w:right w:val="single" w:sz="6"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17</w:t>
            </w:r>
          </w:p>
        </w:tc>
        <w:tc>
          <w:tcPr>
            <w:tcW w:w="1552" w:type="pct"/>
            <w:tcBorders>
              <w:top w:val="single" w:sz="6" w:space="0" w:color="auto"/>
              <w:left w:val="single" w:sz="4" w:space="0" w:color="auto"/>
              <w:bottom w:val="single" w:sz="6" w:space="0" w:color="auto"/>
              <w:right w:val="single" w:sz="6"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 xml:space="preserve">Московская область, </w:t>
            </w:r>
            <w:r w:rsidRPr="00D061DC">
              <w:rPr>
                <w:rFonts w:ascii="Times New Roman" w:eastAsia="Times New Roman" w:hAnsi="Times New Roman" w:cs="Times New Roman"/>
                <w:sz w:val="16"/>
                <w:szCs w:val="16"/>
                <w:lang w:eastAsia="ru-RU"/>
              </w:rPr>
              <w:br/>
              <w:t xml:space="preserve">г. Сергиев Посад, </w:t>
            </w:r>
            <w:r w:rsidRPr="00D061DC">
              <w:rPr>
                <w:rFonts w:ascii="Times New Roman" w:eastAsia="Times New Roman" w:hAnsi="Times New Roman" w:cs="Times New Roman"/>
                <w:sz w:val="16"/>
                <w:szCs w:val="16"/>
                <w:lang w:eastAsia="ru-RU"/>
              </w:rPr>
              <w:br/>
              <w:t>ул. Птицеградская, д. 20, категория земель:  Земли сельскохозяйственного назначения, вид разрешенного использования: Для учебных целей, пропаганды передового опыта для сельскохозяйственного производства, обременения: не зарегистрированы</w:t>
            </w:r>
          </w:p>
        </w:tc>
        <w:tc>
          <w:tcPr>
            <w:tcW w:w="537"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50:05:0000000:78465</w:t>
            </w:r>
          </w:p>
        </w:tc>
        <w:tc>
          <w:tcPr>
            <w:tcW w:w="570"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83 957</w:t>
            </w:r>
          </w:p>
        </w:tc>
        <w:tc>
          <w:tcPr>
            <w:tcW w:w="443"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49 лет</w:t>
            </w:r>
          </w:p>
        </w:tc>
        <w:tc>
          <w:tcPr>
            <w:tcW w:w="696"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90 113 (девяносто тысяч сто тринадцать)</w:t>
            </w:r>
          </w:p>
        </w:tc>
        <w:tc>
          <w:tcPr>
            <w:tcW w:w="506"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2 000</w:t>
            </w:r>
          </w:p>
        </w:tc>
        <w:tc>
          <w:tcPr>
            <w:tcW w:w="443" w:type="pct"/>
            <w:tcBorders>
              <w:top w:val="single" w:sz="6" w:space="0" w:color="auto"/>
              <w:left w:val="single" w:sz="4" w:space="0" w:color="auto"/>
              <w:bottom w:val="single" w:sz="6" w:space="0" w:color="auto"/>
              <w:right w:val="single" w:sz="4" w:space="0" w:color="auto"/>
            </w:tcBorders>
            <w:vAlign w:val="center"/>
          </w:tcPr>
          <w:p w:rsidR="00D061DC" w:rsidRPr="00D061DC" w:rsidRDefault="00D061DC" w:rsidP="00D061DC">
            <w:pPr>
              <w:spacing w:after="0" w:line="240" w:lineRule="auto"/>
              <w:jc w:val="center"/>
              <w:rPr>
                <w:rFonts w:ascii="Times New Roman" w:eastAsia="Times New Roman" w:hAnsi="Times New Roman" w:cs="Times New Roman"/>
                <w:sz w:val="16"/>
                <w:szCs w:val="16"/>
                <w:lang w:eastAsia="ru-RU"/>
              </w:rPr>
            </w:pPr>
            <w:r w:rsidRPr="00D061DC">
              <w:rPr>
                <w:rFonts w:ascii="Times New Roman" w:eastAsia="Times New Roman" w:hAnsi="Times New Roman" w:cs="Times New Roman"/>
                <w:sz w:val="16"/>
                <w:szCs w:val="16"/>
                <w:lang w:eastAsia="ru-RU"/>
              </w:rPr>
              <w:t>90 113</w:t>
            </w:r>
          </w:p>
        </w:tc>
      </w:tr>
    </w:tbl>
    <w:p w:rsidR="00D061DC" w:rsidRDefault="00D061DC" w:rsidP="00D061DC">
      <w:pPr>
        <w:pStyle w:val="5"/>
        <w:shd w:val="clear" w:color="auto" w:fill="auto"/>
        <w:spacing w:before="0" w:line="240" w:lineRule="auto"/>
        <w:ind w:firstLine="709"/>
        <w:jc w:val="both"/>
        <w:rPr>
          <w:b/>
          <w:sz w:val="24"/>
          <w:szCs w:val="24"/>
        </w:rPr>
      </w:pPr>
    </w:p>
    <w:p w:rsidR="00D061DC" w:rsidRDefault="00D061DC" w:rsidP="00D061DC">
      <w:pPr>
        <w:pStyle w:val="5"/>
        <w:shd w:val="clear" w:color="auto" w:fill="auto"/>
        <w:spacing w:before="0" w:line="240" w:lineRule="auto"/>
        <w:rPr>
          <w:b/>
          <w:sz w:val="24"/>
          <w:szCs w:val="24"/>
        </w:rPr>
      </w:pPr>
      <w:r>
        <w:rPr>
          <w:b/>
          <w:sz w:val="24"/>
          <w:szCs w:val="24"/>
        </w:rPr>
        <w:t>ВНИМАНИЕ!</w:t>
      </w:r>
    </w:p>
    <w:p w:rsidR="00D061DC" w:rsidRDefault="00D061DC" w:rsidP="00D061DC">
      <w:pPr>
        <w:pStyle w:val="5"/>
        <w:shd w:val="clear" w:color="auto" w:fill="auto"/>
        <w:spacing w:before="0" w:line="240" w:lineRule="auto"/>
        <w:ind w:right="-2" w:firstLine="709"/>
        <w:jc w:val="both"/>
        <w:rPr>
          <w:b/>
          <w:sz w:val="24"/>
          <w:szCs w:val="24"/>
        </w:rPr>
      </w:pPr>
      <w:r w:rsidRPr="00971690">
        <w:rPr>
          <w:sz w:val="24"/>
          <w:szCs w:val="24"/>
        </w:rPr>
        <w:t xml:space="preserve">Аукцион проводится в соответствии с положениями п. 7 ст. 39.18 Земельного кодекса Российской Федерации. </w:t>
      </w:r>
      <w:r w:rsidRPr="0048569B">
        <w:rPr>
          <w:b/>
          <w:sz w:val="24"/>
          <w:szCs w:val="24"/>
        </w:rPr>
        <w:t>Участниками аукциона могут являться граждане, либо крестьянские (фермерские) хозяйства, подавшие заявку на участие в аукционе и признанные участниками аукциона.</w:t>
      </w:r>
    </w:p>
    <w:p w:rsidR="00251F45" w:rsidRDefault="00251F45" w:rsidP="00D061DC">
      <w:pPr>
        <w:pStyle w:val="5"/>
        <w:shd w:val="clear" w:color="auto" w:fill="auto"/>
        <w:spacing w:before="0" w:line="240" w:lineRule="auto"/>
        <w:ind w:right="-2" w:firstLine="709"/>
        <w:jc w:val="both"/>
        <w:rPr>
          <w:b/>
          <w:sz w:val="24"/>
          <w:szCs w:val="24"/>
        </w:rPr>
      </w:pPr>
    </w:p>
    <w:tbl>
      <w:tblPr>
        <w:tblW w:w="5000" w:type="pct"/>
        <w:tblLook w:val="04A0" w:firstRow="1" w:lastRow="0" w:firstColumn="1" w:lastColumn="0" w:noHBand="0" w:noVBand="1"/>
      </w:tblPr>
      <w:tblGrid>
        <w:gridCol w:w="778"/>
        <w:gridCol w:w="3776"/>
        <w:gridCol w:w="1165"/>
        <w:gridCol w:w="1025"/>
        <w:gridCol w:w="1025"/>
        <w:gridCol w:w="2490"/>
        <w:gridCol w:w="5661"/>
      </w:tblGrid>
      <w:tr w:rsidR="003809DE" w:rsidRPr="00FF20E4" w:rsidTr="00251F45">
        <w:trPr>
          <w:trHeight w:val="834"/>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3809DE" w:rsidRDefault="003809DE" w:rsidP="00504B54">
            <w:pPr>
              <w:tabs>
                <w:tab w:val="left" w:pos="10476"/>
              </w:tabs>
              <w:overflowPunct w:val="0"/>
              <w:autoSpaceDE w:val="0"/>
              <w:autoSpaceDN w:val="0"/>
              <w:adjustRightInd w:val="0"/>
              <w:spacing w:after="0" w:line="240" w:lineRule="auto"/>
              <w:ind w:right="-14" w:firstLine="142"/>
              <w:jc w:val="center"/>
              <w:textAlignment w:val="baseline"/>
              <w:rPr>
                <w:rFonts w:ascii="Times New Roman" w:eastAsia="Times New Roman" w:hAnsi="Times New Roman" w:cs="Times New Roman"/>
                <w:bCs/>
                <w:lang w:eastAsia="ru-RU"/>
              </w:rPr>
            </w:pPr>
          </w:p>
          <w:p w:rsidR="003809DE" w:rsidRPr="00D061DC" w:rsidRDefault="003809DE" w:rsidP="00504B54">
            <w:pPr>
              <w:tabs>
                <w:tab w:val="left" w:pos="10476"/>
              </w:tabs>
              <w:overflowPunct w:val="0"/>
              <w:autoSpaceDE w:val="0"/>
              <w:autoSpaceDN w:val="0"/>
              <w:adjustRightInd w:val="0"/>
              <w:spacing w:after="0" w:line="240" w:lineRule="auto"/>
              <w:ind w:right="-14" w:firstLine="142"/>
              <w:jc w:val="center"/>
              <w:textAlignment w:val="baseline"/>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2. </w:t>
            </w:r>
            <w:r w:rsidRPr="00D061DC">
              <w:rPr>
                <w:rFonts w:ascii="Times New Roman" w:eastAsia="Times New Roman" w:hAnsi="Times New Roman" w:cs="Times New Roman"/>
                <w:bCs/>
                <w:lang w:eastAsia="ru-RU"/>
              </w:rPr>
              <w:t>Аукцион на право заключения договоров аренды земельных участков, находящихся в собственности Московской области  состоится «16» ноября 2015 г. в 14 часов 00 минут по адресу: г. Москва, Хрустальный пер., д. 1, зал торгов.</w:t>
            </w:r>
            <w:r w:rsidRPr="00D061DC">
              <w:rPr>
                <w:rFonts w:ascii="Times New Roman" w:eastAsia="Times New Roman" w:hAnsi="Times New Roman" w:cs="Times New Roman"/>
                <w:bCs/>
                <w:lang w:eastAsia="ru-RU"/>
              </w:rPr>
              <w:br/>
              <w:t>Время и места приема заявок на участие в аукционе:</w:t>
            </w:r>
            <w:r w:rsidRPr="00D061DC">
              <w:rPr>
                <w:rFonts w:ascii="Times New Roman" w:eastAsia="Times New Roman" w:hAnsi="Times New Roman" w:cs="Times New Roman"/>
                <w:bCs/>
                <w:lang w:eastAsia="ru-RU"/>
              </w:rPr>
              <w:br/>
              <w:t>по рабочим дням с 10:00 до 12:30 и с 14:00 до 17:00</w:t>
            </w:r>
            <w:r w:rsidRPr="00D061DC">
              <w:rPr>
                <w:rFonts w:ascii="Times New Roman" w:eastAsia="Times New Roman" w:hAnsi="Times New Roman" w:cs="Times New Roman"/>
                <w:bCs/>
                <w:lang w:eastAsia="ru-RU"/>
              </w:rPr>
              <w:br/>
              <w:t>(по пятницам и в последний день приема заявок - до 16:00)</w:t>
            </w:r>
            <w:r w:rsidRPr="00D061DC">
              <w:rPr>
                <w:rFonts w:ascii="Times New Roman" w:eastAsia="Times New Roman" w:hAnsi="Times New Roman" w:cs="Times New Roman"/>
                <w:bCs/>
                <w:lang w:eastAsia="ru-RU"/>
              </w:rPr>
              <w:br/>
              <w:t xml:space="preserve">с «16» октября 2015 г. по «12» ноября 2015 г. осуществляется по адресу: </w:t>
            </w:r>
          </w:p>
          <w:p w:rsidR="003809DE" w:rsidRPr="00D061DC" w:rsidRDefault="003809DE" w:rsidP="00504B54">
            <w:pPr>
              <w:tabs>
                <w:tab w:val="left" w:pos="10476"/>
              </w:tabs>
              <w:overflowPunct w:val="0"/>
              <w:autoSpaceDE w:val="0"/>
              <w:autoSpaceDN w:val="0"/>
              <w:adjustRightInd w:val="0"/>
              <w:spacing w:after="0" w:line="240" w:lineRule="auto"/>
              <w:ind w:right="-14" w:firstLine="142"/>
              <w:jc w:val="center"/>
              <w:textAlignment w:val="baseline"/>
              <w:rPr>
                <w:rFonts w:ascii="Times New Roman" w:eastAsia="Times New Roman" w:hAnsi="Times New Roman" w:cs="Times New Roman"/>
                <w:bCs/>
                <w:lang w:eastAsia="ru-RU"/>
              </w:rPr>
            </w:pPr>
            <w:r w:rsidRPr="00D061DC">
              <w:rPr>
                <w:rFonts w:ascii="Times New Roman" w:eastAsia="Times New Roman" w:hAnsi="Times New Roman" w:cs="Times New Roman"/>
                <w:bCs/>
                <w:lang w:eastAsia="ru-RU"/>
              </w:rPr>
              <w:t xml:space="preserve">109012, г. Москва, Хрустальный пер., д. 1 (вход в ОАО «РАД» слева от подъезда № 19), </w:t>
            </w:r>
          </w:p>
          <w:p w:rsidR="003809DE" w:rsidRPr="00D061DC" w:rsidRDefault="003809DE" w:rsidP="00504B54">
            <w:pPr>
              <w:tabs>
                <w:tab w:val="left" w:pos="10476"/>
              </w:tabs>
              <w:overflowPunct w:val="0"/>
              <w:autoSpaceDE w:val="0"/>
              <w:autoSpaceDN w:val="0"/>
              <w:adjustRightInd w:val="0"/>
              <w:spacing w:after="0" w:line="240" w:lineRule="auto"/>
              <w:ind w:right="-14" w:firstLine="142"/>
              <w:jc w:val="center"/>
              <w:textAlignment w:val="baseline"/>
              <w:rPr>
                <w:rFonts w:ascii="Times New Roman" w:eastAsia="Times New Roman" w:hAnsi="Times New Roman" w:cs="Times New Roman"/>
                <w:bCs/>
                <w:lang w:eastAsia="ru-RU"/>
              </w:rPr>
            </w:pPr>
            <w:r w:rsidRPr="00D061DC">
              <w:rPr>
                <w:rFonts w:ascii="Times New Roman" w:eastAsia="Times New Roman" w:hAnsi="Times New Roman" w:cs="Times New Roman"/>
                <w:bCs/>
                <w:lang w:eastAsia="ru-RU"/>
              </w:rPr>
              <w:t>а также в Центральном офисе:</w:t>
            </w:r>
          </w:p>
          <w:p w:rsidR="003809DE" w:rsidRPr="00D061DC" w:rsidRDefault="003809DE" w:rsidP="00504B54">
            <w:pPr>
              <w:tabs>
                <w:tab w:val="left" w:pos="10476"/>
              </w:tabs>
              <w:overflowPunct w:val="0"/>
              <w:autoSpaceDE w:val="0"/>
              <w:autoSpaceDN w:val="0"/>
              <w:adjustRightInd w:val="0"/>
              <w:spacing w:after="0" w:line="240" w:lineRule="auto"/>
              <w:ind w:right="-14" w:firstLine="142"/>
              <w:jc w:val="center"/>
              <w:textAlignment w:val="baseline"/>
              <w:rPr>
                <w:rFonts w:ascii="Times New Roman" w:eastAsia="Times New Roman" w:hAnsi="Times New Roman" w:cs="Times New Roman"/>
                <w:bCs/>
                <w:lang w:eastAsia="ru-RU"/>
              </w:rPr>
            </w:pPr>
            <w:r w:rsidRPr="00D061DC">
              <w:rPr>
                <w:rFonts w:ascii="Times New Roman" w:eastAsia="Times New Roman" w:hAnsi="Times New Roman" w:cs="Times New Roman"/>
                <w:bCs/>
                <w:lang w:eastAsia="ru-RU"/>
              </w:rPr>
              <w:t xml:space="preserve">по рабочим дням с 10:00 до 12:30 и с 14:00 до 17:00 (по пятницам до 16:00) </w:t>
            </w:r>
          </w:p>
          <w:p w:rsidR="003809DE" w:rsidRPr="00D061DC" w:rsidRDefault="003809DE" w:rsidP="00504B54">
            <w:pPr>
              <w:tabs>
                <w:tab w:val="left" w:pos="10476"/>
              </w:tabs>
              <w:overflowPunct w:val="0"/>
              <w:autoSpaceDE w:val="0"/>
              <w:autoSpaceDN w:val="0"/>
              <w:adjustRightInd w:val="0"/>
              <w:spacing w:after="0" w:line="240" w:lineRule="auto"/>
              <w:ind w:right="-14" w:firstLine="142"/>
              <w:jc w:val="center"/>
              <w:textAlignment w:val="baseline"/>
              <w:rPr>
                <w:rFonts w:ascii="Times New Roman" w:eastAsia="Times New Roman" w:hAnsi="Times New Roman" w:cs="Times New Roman"/>
                <w:bCs/>
                <w:lang w:eastAsia="ru-RU"/>
              </w:rPr>
            </w:pPr>
            <w:r w:rsidRPr="00D061DC">
              <w:rPr>
                <w:rFonts w:ascii="Times New Roman" w:eastAsia="Times New Roman" w:hAnsi="Times New Roman" w:cs="Times New Roman"/>
                <w:bCs/>
                <w:lang w:eastAsia="ru-RU"/>
              </w:rPr>
              <w:t xml:space="preserve"> с «16» октября 2015 г. по «12» ноября 2015 г.  г. по адресу:</w:t>
            </w:r>
          </w:p>
          <w:p w:rsidR="003809DE" w:rsidRPr="00D061DC" w:rsidRDefault="003809DE" w:rsidP="00504B54">
            <w:pPr>
              <w:tabs>
                <w:tab w:val="left" w:pos="10476"/>
              </w:tabs>
              <w:overflowPunct w:val="0"/>
              <w:autoSpaceDE w:val="0"/>
              <w:autoSpaceDN w:val="0"/>
              <w:adjustRightInd w:val="0"/>
              <w:spacing w:after="0" w:line="240" w:lineRule="auto"/>
              <w:ind w:right="-14" w:firstLine="142"/>
              <w:jc w:val="center"/>
              <w:textAlignment w:val="baseline"/>
              <w:rPr>
                <w:rFonts w:ascii="Times New Roman" w:eastAsia="Times New Roman" w:hAnsi="Times New Roman" w:cs="Times New Roman"/>
                <w:bCs/>
                <w:lang w:eastAsia="ru-RU"/>
              </w:rPr>
            </w:pPr>
            <w:r w:rsidRPr="00D061DC">
              <w:rPr>
                <w:rFonts w:ascii="Times New Roman" w:eastAsia="Times New Roman" w:hAnsi="Times New Roman" w:cs="Times New Roman"/>
                <w:bCs/>
                <w:lang w:eastAsia="ru-RU"/>
              </w:rPr>
              <w:t>г. Санкт-Петербург, пер. Гривцова, д. 5, лит. В</w:t>
            </w:r>
          </w:p>
          <w:p w:rsidR="003809DE" w:rsidRPr="00D061DC" w:rsidRDefault="003809DE" w:rsidP="00504B54">
            <w:pPr>
              <w:tabs>
                <w:tab w:val="left" w:pos="10476"/>
              </w:tabs>
              <w:overflowPunct w:val="0"/>
              <w:autoSpaceDE w:val="0"/>
              <w:autoSpaceDN w:val="0"/>
              <w:adjustRightInd w:val="0"/>
              <w:spacing w:after="0" w:line="240" w:lineRule="auto"/>
              <w:ind w:right="-14" w:firstLine="142"/>
              <w:jc w:val="center"/>
              <w:textAlignment w:val="baseline"/>
              <w:rPr>
                <w:rFonts w:ascii="Times New Roman" w:eastAsia="Times New Roman" w:hAnsi="Times New Roman" w:cs="Times New Roman"/>
                <w:bCs/>
                <w:lang w:eastAsia="ru-RU"/>
              </w:rPr>
            </w:pPr>
            <w:r w:rsidRPr="00D061DC">
              <w:rPr>
                <w:rFonts w:ascii="Times New Roman" w:eastAsia="Times New Roman" w:hAnsi="Times New Roman" w:cs="Times New Roman"/>
                <w:bCs/>
                <w:lang w:eastAsia="ru-RU"/>
              </w:rPr>
              <w:t>Задаток должен поступить на счет ОАО «РАД» не позднее «12» ноября 2015 г.</w:t>
            </w:r>
          </w:p>
          <w:p w:rsidR="003809DE" w:rsidRPr="00D061DC" w:rsidRDefault="003809DE" w:rsidP="00504B54">
            <w:pPr>
              <w:tabs>
                <w:tab w:val="left" w:pos="10476"/>
              </w:tabs>
              <w:overflowPunct w:val="0"/>
              <w:autoSpaceDE w:val="0"/>
              <w:autoSpaceDN w:val="0"/>
              <w:adjustRightInd w:val="0"/>
              <w:spacing w:after="0" w:line="240" w:lineRule="auto"/>
              <w:ind w:right="-14" w:firstLine="142"/>
              <w:jc w:val="center"/>
              <w:textAlignment w:val="baseline"/>
              <w:rPr>
                <w:rFonts w:ascii="Times New Roman" w:eastAsia="Times New Roman" w:hAnsi="Times New Roman" w:cs="Times New Roman"/>
                <w:bCs/>
                <w:lang w:eastAsia="ru-RU"/>
              </w:rPr>
            </w:pPr>
            <w:r w:rsidRPr="00D061DC">
              <w:rPr>
                <w:rFonts w:ascii="Times New Roman" w:eastAsia="Times New Roman" w:hAnsi="Times New Roman" w:cs="Times New Roman"/>
                <w:bCs/>
                <w:lang w:eastAsia="ru-RU"/>
              </w:rPr>
              <w:t>По адресу: 109012, г. Москва, Хрустальный пер., д. 1 осуществляется:</w:t>
            </w:r>
          </w:p>
          <w:p w:rsidR="003809DE" w:rsidRPr="00D061DC" w:rsidRDefault="003809DE" w:rsidP="00504B54">
            <w:pPr>
              <w:tabs>
                <w:tab w:val="left" w:pos="10476"/>
              </w:tabs>
              <w:overflowPunct w:val="0"/>
              <w:autoSpaceDE w:val="0"/>
              <w:autoSpaceDN w:val="0"/>
              <w:adjustRightInd w:val="0"/>
              <w:spacing w:after="0" w:line="240" w:lineRule="auto"/>
              <w:ind w:right="-14" w:firstLine="142"/>
              <w:jc w:val="center"/>
              <w:textAlignment w:val="baseline"/>
              <w:rPr>
                <w:rFonts w:ascii="Times New Roman" w:eastAsia="Times New Roman" w:hAnsi="Times New Roman" w:cs="Times New Roman"/>
                <w:bCs/>
                <w:lang w:eastAsia="ru-RU"/>
              </w:rPr>
            </w:pPr>
            <w:r w:rsidRPr="00D061DC">
              <w:rPr>
                <w:rFonts w:ascii="Times New Roman" w:eastAsia="Times New Roman" w:hAnsi="Times New Roman" w:cs="Times New Roman"/>
                <w:bCs/>
                <w:lang w:eastAsia="ru-RU"/>
              </w:rPr>
              <w:t>определение участников аукциона и оформление протокола определения участников аукциона – «13» ноября 2015 г. в 16:30,</w:t>
            </w:r>
          </w:p>
          <w:p w:rsidR="003809DE" w:rsidRPr="00D061DC" w:rsidRDefault="003809DE" w:rsidP="00504B54">
            <w:pPr>
              <w:tabs>
                <w:tab w:val="left" w:pos="10476"/>
              </w:tabs>
              <w:overflowPunct w:val="0"/>
              <w:autoSpaceDE w:val="0"/>
              <w:autoSpaceDN w:val="0"/>
              <w:adjustRightInd w:val="0"/>
              <w:spacing w:after="0" w:line="240" w:lineRule="auto"/>
              <w:ind w:right="-14" w:firstLine="142"/>
              <w:jc w:val="center"/>
              <w:textAlignment w:val="baseline"/>
              <w:rPr>
                <w:rFonts w:ascii="Times New Roman" w:eastAsia="Times New Roman" w:hAnsi="Times New Roman" w:cs="Times New Roman"/>
                <w:bCs/>
                <w:lang w:eastAsia="ru-RU"/>
              </w:rPr>
            </w:pPr>
            <w:r w:rsidRPr="00D061DC">
              <w:rPr>
                <w:rFonts w:ascii="Times New Roman" w:eastAsia="Times New Roman" w:hAnsi="Times New Roman" w:cs="Times New Roman"/>
                <w:bCs/>
                <w:lang w:eastAsia="ru-RU"/>
              </w:rPr>
              <w:t>вручение уведомлений претендентам и аукционных карточек участникам аукциона –</w:t>
            </w:r>
          </w:p>
          <w:p w:rsidR="003809DE" w:rsidRPr="00D061DC" w:rsidRDefault="003809DE" w:rsidP="00504B54">
            <w:pPr>
              <w:tabs>
                <w:tab w:val="left" w:pos="10476"/>
              </w:tabs>
              <w:overflowPunct w:val="0"/>
              <w:autoSpaceDE w:val="0"/>
              <w:autoSpaceDN w:val="0"/>
              <w:adjustRightInd w:val="0"/>
              <w:spacing w:after="0" w:line="240" w:lineRule="auto"/>
              <w:ind w:right="-14" w:firstLine="142"/>
              <w:jc w:val="center"/>
              <w:textAlignment w:val="baseline"/>
              <w:rPr>
                <w:rFonts w:ascii="Times New Roman" w:eastAsia="Times New Roman" w:hAnsi="Times New Roman" w:cs="Times New Roman"/>
                <w:bCs/>
                <w:lang w:eastAsia="ru-RU"/>
              </w:rPr>
            </w:pPr>
            <w:r w:rsidRPr="00D061DC">
              <w:rPr>
                <w:rFonts w:ascii="Times New Roman" w:eastAsia="Times New Roman" w:hAnsi="Times New Roman" w:cs="Times New Roman"/>
                <w:bCs/>
                <w:lang w:eastAsia="ru-RU"/>
              </w:rPr>
              <w:t>- «16» ноября 2015 г. с 13:30 до 13:55,</w:t>
            </w:r>
          </w:p>
          <w:p w:rsidR="003809DE" w:rsidRPr="00D061DC" w:rsidRDefault="003809DE" w:rsidP="00504B54">
            <w:pPr>
              <w:tabs>
                <w:tab w:val="left" w:pos="10476"/>
              </w:tabs>
              <w:overflowPunct w:val="0"/>
              <w:autoSpaceDE w:val="0"/>
              <w:autoSpaceDN w:val="0"/>
              <w:adjustRightInd w:val="0"/>
              <w:spacing w:after="0" w:line="240" w:lineRule="auto"/>
              <w:ind w:right="-14" w:firstLine="142"/>
              <w:jc w:val="center"/>
              <w:textAlignment w:val="baseline"/>
              <w:rPr>
                <w:rFonts w:ascii="Times New Roman" w:eastAsia="Times New Roman" w:hAnsi="Times New Roman" w:cs="Times New Roman"/>
                <w:bCs/>
                <w:lang w:eastAsia="ru-RU"/>
              </w:rPr>
            </w:pPr>
            <w:r w:rsidRPr="00D061DC">
              <w:rPr>
                <w:rFonts w:ascii="Times New Roman" w:eastAsia="Times New Roman" w:hAnsi="Times New Roman" w:cs="Times New Roman"/>
                <w:bCs/>
                <w:lang w:eastAsia="ru-RU"/>
              </w:rPr>
              <w:t>проведение аукциона и подведение итогов аукциона - «16» ноября 2015 г.</w:t>
            </w:r>
          </w:p>
          <w:p w:rsidR="003809DE" w:rsidRPr="00D061DC" w:rsidRDefault="003809DE" w:rsidP="00504B54">
            <w:pPr>
              <w:spacing w:after="0" w:line="240" w:lineRule="auto"/>
              <w:jc w:val="center"/>
              <w:rPr>
                <w:rFonts w:ascii="Times New Roman" w:eastAsia="Times New Roman" w:hAnsi="Times New Roman" w:cs="Times New Roman"/>
                <w:bCs/>
                <w:lang w:eastAsia="ru-RU"/>
              </w:rPr>
            </w:pPr>
            <w:r w:rsidRPr="00D061DC">
              <w:rPr>
                <w:rFonts w:ascii="Times New Roman" w:eastAsia="Times New Roman" w:hAnsi="Times New Roman" w:cs="Times New Roman"/>
                <w:bCs/>
                <w:lang w:eastAsia="ru-RU"/>
              </w:rPr>
              <w:t xml:space="preserve">Решение о проведении аукциона: </w:t>
            </w:r>
          </w:p>
          <w:p w:rsidR="003809DE" w:rsidRPr="00FF20E4" w:rsidRDefault="003809DE" w:rsidP="00251F45">
            <w:pPr>
              <w:spacing w:after="0" w:line="240" w:lineRule="auto"/>
              <w:jc w:val="center"/>
              <w:rPr>
                <w:rFonts w:ascii="Times New Roman" w:eastAsia="Times New Roman" w:hAnsi="Times New Roman" w:cs="Times New Roman"/>
                <w:bCs/>
                <w:sz w:val="16"/>
                <w:szCs w:val="16"/>
                <w:lang w:eastAsia="ru-RU"/>
              </w:rPr>
            </w:pPr>
            <w:r w:rsidRPr="00D061DC">
              <w:rPr>
                <w:rFonts w:ascii="Times New Roman" w:eastAsia="Times New Roman" w:hAnsi="Times New Roman" w:cs="Times New Roman"/>
                <w:bCs/>
                <w:lang w:eastAsia="ru-RU"/>
              </w:rPr>
              <w:t xml:space="preserve">Постановление Правительства Московской области от 05.10.2015 г. № 906/37 «О проведении торгов на право заключения договоров аренды земельных участков, </w:t>
            </w:r>
            <w:r w:rsidRPr="00D061DC">
              <w:rPr>
                <w:rFonts w:ascii="Times New Roman" w:eastAsia="Times New Roman" w:hAnsi="Times New Roman" w:cs="Times New Roman"/>
                <w:bCs/>
                <w:lang w:eastAsia="ru-RU"/>
              </w:rPr>
              <w:lastRenderedPageBreak/>
              <w:t>находящихся в собственности Московской области».</w:t>
            </w:r>
            <w:r w:rsidRPr="00D061DC">
              <w:rPr>
                <w:rFonts w:ascii="Times New Roman" w:eastAsia="Times New Roman" w:hAnsi="Times New Roman" w:cs="Times New Roman"/>
                <w:bCs/>
                <w:lang w:eastAsia="ru-RU"/>
              </w:rPr>
              <w:br/>
              <w:t>Сведения о предмете аукциона</w:t>
            </w:r>
            <w:r w:rsidRPr="00D061DC">
              <w:rPr>
                <w:rFonts w:ascii="Times New Roman" w:eastAsia="Times New Roman" w:hAnsi="Times New Roman" w:cs="Times New Roman"/>
                <w:bCs/>
                <w:lang w:eastAsia="ru-RU"/>
              </w:rPr>
              <w:br/>
              <w:t>Предмет аукциона – право заключения договоров аренды земельных участков, находящихся в собственности Московской области.</w:t>
            </w:r>
            <w:r w:rsidRPr="00D061DC">
              <w:rPr>
                <w:rFonts w:ascii="Times New Roman" w:eastAsia="Times New Roman" w:hAnsi="Times New Roman" w:cs="Times New Roman"/>
                <w:bCs/>
                <w:lang w:eastAsia="ru-RU"/>
              </w:rPr>
              <w:br/>
              <w:t xml:space="preserve"> Срок договора аренды земельных участков – десять лет.</w:t>
            </w:r>
          </w:p>
        </w:tc>
      </w:tr>
      <w:tr w:rsidR="003809DE" w:rsidRPr="00FF20E4" w:rsidTr="00504B54">
        <w:trPr>
          <w:trHeight w:val="720"/>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lastRenderedPageBreak/>
              <w:t>Номер</w:t>
            </w:r>
            <w:r w:rsidRPr="00FF20E4">
              <w:rPr>
                <w:rFonts w:ascii="Times New Roman" w:eastAsia="Times New Roman" w:hAnsi="Times New Roman" w:cs="Times New Roman"/>
                <w:bCs/>
                <w:sz w:val="16"/>
                <w:szCs w:val="16"/>
                <w:lang w:eastAsia="ru-RU"/>
              </w:rPr>
              <w:br/>
              <w:t>Лота</w:t>
            </w:r>
          </w:p>
        </w:tc>
        <w:tc>
          <w:tcPr>
            <w:tcW w:w="1186"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Информация об имуществе</w:t>
            </w:r>
          </w:p>
        </w:tc>
        <w:tc>
          <w:tcPr>
            <w:tcW w:w="366"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Начальная цена</w:t>
            </w:r>
          </w:p>
        </w:tc>
        <w:tc>
          <w:tcPr>
            <w:tcW w:w="322"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Сумма задатка</w:t>
            </w:r>
          </w:p>
        </w:tc>
        <w:tc>
          <w:tcPr>
            <w:tcW w:w="322"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Шаг аукциона</w:t>
            </w:r>
          </w:p>
        </w:tc>
        <w:tc>
          <w:tcPr>
            <w:tcW w:w="782"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Параметры разрешенного строительства объектов капитального строительства</w:t>
            </w:r>
          </w:p>
        </w:tc>
        <w:tc>
          <w:tcPr>
            <w:tcW w:w="1778"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 xml:space="preserve">Технические условия подключения (технологического присоединения) объектов капитального строительства к сетям инженерно-технического обеспечения </w:t>
            </w:r>
          </w:p>
        </w:tc>
      </w:tr>
      <w:tr w:rsidR="003809DE" w:rsidRPr="00FF20E4" w:rsidTr="00504B54">
        <w:trPr>
          <w:trHeight w:val="1981"/>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1</w:t>
            </w:r>
          </w:p>
        </w:tc>
        <w:tc>
          <w:tcPr>
            <w:tcW w:w="1186"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50:19:0030119:81 общей площадью 250000 (двести пятьдесят тысяч) кв.м, расположенный по адресу: Московская область, Рузский муниципальный район, сельское поселение Волковское, вблизи д. Городище, категория земель «земли сельскохозяйственного назначения», вид разрешенного использования «под размещение многофункционального агропромышленного комплекса», принадлежащий Московской области на праве собственности, свидетельство о государственной регистрации от 26.09.2014 года, запись регистрации №50-50-61/066/2014-080. </w:t>
            </w:r>
          </w:p>
        </w:tc>
        <w:tc>
          <w:tcPr>
            <w:tcW w:w="366"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551 884</w:t>
            </w:r>
          </w:p>
        </w:tc>
        <w:tc>
          <w:tcPr>
            <w:tcW w:w="322"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551 884</w:t>
            </w:r>
          </w:p>
        </w:tc>
        <w:tc>
          <w:tcPr>
            <w:tcW w:w="322"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10 000</w:t>
            </w:r>
          </w:p>
        </w:tc>
        <w:tc>
          <w:tcPr>
            <w:tcW w:w="782"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жилых и нежилых зданий – три этажа;</w:t>
            </w:r>
            <w:r w:rsidRPr="00FF20E4">
              <w:rPr>
                <w:rFonts w:ascii="Times New Roman" w:eastAsia="Times New Roman" w:hAnsi="Times New Roman" w:cs="Times New Roman"/>
                <w:sz w:val="16"/>
                <w:szCs w:val="16"/>
                <w:lang w:eastAsia="ru-RU"/>
              </w:rPr>
              <w:br/>
              <w:t xml:space="preserve">- максимально допустимый процент застройки земельного участка – 40. </w:t>
            </w:r>
          </w:p>
        </w:tc>
        <w:tc>
          <w:tcPr>
            <w:tcW w:w="1778"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ПС-35/10 кВ «Карповка» (№ 568).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вновь устанавливаемая опора ВЛ - 0,4 кВ, отходящей от секции РУ - 0,4 кВ ТП-10/0,4 кВ – 150 кВт.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«Пагубино». Объект газификации: котельная, максимальный часовой расход газа 50м3/час. Срок подключения (технологического присоединения) объекта капитального строительства к сети газораспределения 2 года.</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3809DE" w:rsidRPr="00FF20E4" w:rsidTr="00504B54">
        <w:trPr>
          <w:trHeight w:val="2615"/>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2</w:t>
            </w:r>
          </w:p>
        </w:tc>
        <w:tc>
          <w:tcPr>
            <w:tcW w:w="1186"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50:19:0060125:260 общей площадью 16392 (шестнадцать тысяч триста девяносто два) кв.м, расположенный по адресу: Московская область, Рузский муниципальный район, сельское поселение Дороховское, вблизи д. Шелковка, 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«под размещение объектов дорожного сервиса», принадлежащий Московской области на праве собственности, свидетельство о государственной регистрации от 09.07.2014 года, запись регистрации №50-50-61/055/2014-316. </w:t>
            </w:r>
          </w:p>
        </w:tc>
        <w:tc>
          <w:tcPr>
            <w:tcW w:w="366"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569 000</w:t>
            </w:r>
          </w:p>
        </w:tc>
        <w:tc>
          <w:tcPr>
            <w:tcW w:w="322"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569 000</w:t>
            </w:r>
          </w:p>
        </w:tc>
        <w:tc>
          <w:tcPr>
            <w:tcW w:w="322"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10 000</w:t>
            </w:r>
          </w:p>
        </w:tc>
        <w:tc>
          <w:tcPr>
            <w:tcW w:w="782"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жилых и нежилых зданий – три этажа;</w:t>
            </w:r>
            <w:r w:rsidRPr="00FF20E4">
              <w:rPr>
                <w:rFonts w:ascii="Times New Roman" w:eastAsia="Times New Roman" w:hAnsi="Times New Roman" w:cs="Times New Roman"/>
                <w:sz w:val="16"/>
                <w:szCs w:val="16"/>
                <w:lang w:eastAsia="ru-RU"/>
              </w:rPr>
              <w:br/>
              <w:t xml:space="preserve">- максимально допустимый процент застройки земельного участка – 40. </w:t>
            </w:r>
          </w:p>
        </w:tc>
        <w:tc>
          <w:tcPr>
            <w:tcW w:w="1778"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ПС-110/35/10 кВ «Шелковка» (№ 468).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вновь устанавливаемая опора Вл - 0,4 кВ, отходящей от секции РУ - 0,4 кВ ТП-10/0,4 кВ – 150 кВт.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«Дорохово». Объект газификации: котельная, максимальный часовой расход газа 50 м3/час. Срок подключения (технологического присоединения) объекта капитального строительства к сети газораспределения 2 года.</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3809DE" w:rsidRPr="00FF20E4" w:rsidTr="00504B54">
        <w:trPr>
          <w:trHeight w:val="422"/>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3</w:t>
            </w:r>
          </w:p>
        </w:tc>
        <w:tc>
          <w:tcPr>
            <w:tcW w:w="1186"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50:19:0030405:223 общей площадью 28388 (двадцать восемь тысяч триста восемьдесят восемь) кв.м, расположенный по адресу: Московская область, Рузский муниципальный район, сельское поселение Волковское, вблизи д. Варвариха, 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«под размещение объектов дорожного сервиса», принадлежащий Московской области на праве собственности, свидетельство о государственной регистрации от 25.09.2014 года, запись регистрации №50-50-61/075/2014-448. </w:t>
            </w:r>
          </w:p>
        </w:tc>
        <w:tc>
          <w:tcPr>
            <w:tcW w:w="366"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797 000</w:t>
            </w:r>
          </w:p>
        </w:tc>
        <w:tc>
          <w:tcPr>
            <w:tcW w:w="322"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797 000</w:t>
            </w:r>
          </w:p>
        </w:tc>
        <w:tc>
          <w:tcPr>
            <w:tcW w:w="322"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20 000</w:t>
            </w:r>
          </w:p>
        </w:tc>
        <w:tc>
          <w:tcPr>
            <w:tcW w:w="782"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 три этажа;</w:t>
            </w:r>
            <w:r w:rsidRPr="00FF20E4">
              <w:rPr>
                <w:rFonts w:ascii="Times New Roman" w:eastAsia="Times New Roman" w:hAnsi="Times New Roman" w:cs="Times New Roman"/>
                <w:sz w:val="16"/>
                <w:szCs w:val="16"/>
                <w:lang w:eastAsia="ru-RU"/>
              </w:rPr>
              <w:br/>
              <w:t xml:space="preserve">- максимально допустимый процент застройки земельного участка – 40. </w:t>
            </w:r>
          </w:p>
        </w:tc>
        <w:tc>
          <w:tcPr>
            <w:tcW w:w="1778"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ПС-35/10 кВ «Никольское» (№ 618).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вновь устанавливаемая опора Вл - 0,4 кВ, отходящей от секции РУ - 0,4 кВ ТП-10/0,4 кВ – 150 кВт.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«Пагубино». Объект газификации: котельная, максимальный часовой расход газа 50 м3/час. Срок подключения (технологического присоединения) объекта капитального строительства к сети газораспределения 2 года.</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3809DE" w:rsidRPr="00FF20E4" w:rsidTr="00504B54">
        <w:trPr>
          <w:trHeight w:val="997"/>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lastRenderedPageBreak/>
              <w:t>4</w:t>
            </w:r>
          </w:p>
        </w:tc>
        <w:tc>
          <w:tcPr>
            <w:tcW w:w="1186"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50:19:0030201:524 общей площадью 12231 (двенадцать тысяч двести тридцать один) кв.м, расположенный по адресу: Московская область, Рузский муниципальный район, сельское поселение Волковское, вблизи д. Нововолково, категория земель «земли населенных пунктов», вид разрешенного использования «для размещения объектов дорожного сервиса», принадлежащий Московской области на праве собственности, свидетельство о государственной регистрации от 26.09.2014 года, запись регистрации №50-50-61/077/2014-234. </w:t>
            </w:r>
          </w:p>
        </w:tc>
        <w:tc>
          <w:tcPr>
            <w:tcW w:w="366"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309 000</w:t>
            </w:r>
          </w:p>
        </w:tc>
        <w:tc>
          <w:tcPr>
            <w:tcW w:w="322"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309 000</w:t>
            </w:r>
          </w:p>
        </w:tc>
        <w:tc>
          <w:tcPr>
            <w:tcW w:w="322"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7 000</w:t>
            </w:r>
          </w:p>
        </w:tc>
        <w:tc>
          <w:tcPr>
            <w:tcW w:w="782"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 три этажа;</w:t>
            </w:r>
            <w:r w:rsidRPr="00FF20E4">
              <w:rPr>
                <w:rFonts w:ascii="Times New Roman" w:eastAsia="Times New Roman" w:hAnsi="Times New Roman" w:cs="Times New Roman"/>
                <w:sz w:val="16"/>
                <w:szCs w:val="16"/>
                <w:lang w:eastAsia="ru-RU"/>
              </w:rPr>
              <w:br/>
              <w:t xml:space="preserve">- максимально допустимый процент застройки земельного участка – 40. </w:t>
            </w:r>
          </w:p>
        </w:tc>
        <w:tc>
          <w:tcPr>
            <w:tcW w:w="1778"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 ПС-35/10 кВ «Карповка» (№ 568).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вновь устанавливаемая опора Вл - 0,4 кВ, отходящей от секции РУ - 0,4 кВ ТП-10/0,4 кВ – 150 кВт. Резервный источник питания отсутствует.</w:t>
            </w:r>
            <w:r w:rsidRPr="00FF20E4">
              <w:rPr>
                <w:rFonts w:ascii="Times New Roman" w:eastAsia="Times New Roman" w:hAnsi="Times New Roman" w:cs="Times New Roman"/>
                <w:sz w:val="16"/>
                <w:szCs w:val="16"/>
                <w:lang w:eastAsia="ru-RU"/>
              </w:rPr>
              <w:br/>
              <w:t xml:space="preserve">Газоснабжение возможно от газораспределительной сети ГРС «Руза». Объект газификации: котельная, максимальный часовой расход газа </w:t>
            </w:r>
            <w:r w:rsidRPr="00FF20E4">
              <w:rPr>
                <w:rFonts w:ascii="Times New Roman" w:eastAsia="Times New Roman" w:hAnsi="Times New Roman" w:cs="Times New Roman"/>
                <w:sz w:val="16"/>
                <w:szCs w:val="16"/>
                <w:lang w:eastAsia="ru-RU"/>
              </w:rPr>
              <w:br/>
              <w:t>50 м3/час. Срок подключения (технологического присоединения) объекта капитального строительства к сети газораспределения 2 года.</w:t>
            </w:r>
            <w:r w:rsidRPr="00FF20E4">
              <w:rPr>
                <w:rFonts w:ascii="Times New Roman" w:eastAsia="Times New Roman" w:hAnsi="Times New Roman" w:cs="Times New Roman"/>
                <w:sz w:val="16"/>
                <w:szCs w:val="16"/>
                <w:lang w:eastAsia="ru-RU"/>
              </w:rPr>
              <w:br/>
              <w:t>Водоотведение возможно от КНС и напорного коллектора д. 250 мм, расположенных в д. Нововолково. Присоединение к источникам возможно при условии разработки проекта.</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и теплоснабжение) отсутствует.</w:t>
            </w:r>
          </w:p>
        </w:tc>
      </w:tr>
      <w:tr w:rsidR="003809DE" w:rsidRPr="00FF20E4" w:rsidTr="00504B54">
        <w:trPr>
          <w:trHeight w:val="2406"/>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5</w:t>
            </w:r>
          </w:p>
        </w:tc>
        <w:tc>
          <w:tcPr>
            <w:tcW w:w="1186"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50:19:0060125:265 общей площадью 10000 (десять тысяч) кв.м, расположенный по адресу: Московская область, Рузский муниципальный район, сельское поселение Дороховское, вблизи д. Грибцово, 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«под размещение объектов дорожного сервиса», принадлежащий Московской области на праве собственности, свидетельство о государственной регистрации от 26.09.2014 года, запись регистрации №50-50-61/081/2014-033. </w:t>
            </w:r>
          </w:p>
        </w:tc>
        <w:tc>
          <w:tcPr>
            <w:tcW w:w="366"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347 000</w:t>
            </w:r>
          </w:p>
        </w:tc>
        <w:tc>
          <w:tcPr>
            <w:tcW w:w="322"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347 000</w:t>
            </w:r>
          </w:p>
        </w:tc>
        <w:tc>
          <w:tcPr>
            <w:tcW w:w="322"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10 000</w:t>
            </w:r>
          </w:p>
        </w:tc>
        <w:tc>
          <w:tcPr>
            <w:tcW w:w="782"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 три этажа;</w:t>
            </w:r>
            <w:r w:rsidRPr="00FF20E4">
              <w:rPr>
                <w:rFonts w:ascii="Times New Roman" w:eastAsia="Times New Roman" w:hAnsi="Times New Roman" w:cs="Times New Roman"/>
                <w:sz w:val="16"/>
                <w:szCs w:val="16"/>
                <w:lang w:eastAsia="ru-RU"/>
              </w:rPr>
              <w:br/>
              <w:t xml:space="preserve">- максимально допустимый процент застройки земельного участка – 40. </w:t>
            </w:r>
          </w:p>
        </w:tc>
        <w:tc>
          <w:tcPr>
            <w:tcW w:w="1778"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ПС-110/35/10 кВ «Шелковка» (№ 468).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вновь устанавливаемая опора Вл - 0,4 кВ, отходящей от секции РУ - 0,4 кВ ТП-10/0,4 кВ – 150 кВт.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«Дорохово». Объект газификации: котельная, максимальный часовой расход газа 50 м3/час. Срок подключения (технологического присоединения) объекта капитального строительства к сети газораспределения 2 года.</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3809DE" w:rsidRPr="00FF20E4" w:rsidTr="00504B54">
        <w:trPr>
          <w:trHeight w:val="1914"/>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6</w:t>
            </w:r>
          </w:p>
        </w:tc>
        <w:tc>
          <w:tcPr>
            <w:tcW w:w="1186"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50:19:0060215:367 общей площадью 32000 (тридцать две тысячи) кв.м, расположенный по адресу: Московская область, Рузский муниципальный район, сельское поселение Дороховское, вблизи д. Шелковка, 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«под размещение объектов дорожного сервиса», принадлежащий Московской области на праве собственности, свидетельство о государственной регистрации от 09.09.2014 года, запись регистрации №50-50-61/060/2014-242. </w:t>
            </w:r>
          </w:p>
        </w:tc>
        <w:tc>
          <w:tcPr>
            <w:tcW w:w="366"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1 471 000</w:t>
            </w:r>
          </w:p>
        </w:tc>
        <w:tc>
          <w:tcPr>
            <w:tcW w:w="322"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1 471 000</w:t>
            </w:r>
          </w:p>
        </w:tc>
        <w:tc>
          <w:tcPr>
            <w:tcW w:w="322"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30 000</w:t>
            </w:r>
          </w:p>
        </w:tc>
        <w:tc>
          <w:tcPr>
            <w:tcW w:w="782"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 три этажа;</w:t>
            </w:r>
            <w:r w:rsidRPr="00FF20E4">
              <w:rPr>
                <w:rFonts w:ascii="Times New Roman" w:eastAsia="Times New Roman" w:hAnsi="Times New Roman" w:cs="Times New Roman"/>
                <w:sz w:val="16"/>
                <w:szCs w:val="16"/>
                <w:lang w:eastAsia="ru-RU"/>
              </w:rPr>
              <w:br/>
              <w:t xml:space="preserve">- максимально допустимый процент застройки земельного участка – 40. </w:t>
            </w:r>
          </w:p>
        </w:tc>
        <w:tc>
          <w:tcPr>
            <w:tcW w:w="1778"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ПС-35/10 кВ «Дорохово» (№ 464).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вновь устанавливаемая опора Вл - 0,4кВ, отходящей от секции РУ - 0,4 кВ ТП-10/0,4 кВ – 150 кВт.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«Дорохово». Объект газификации: котельная, максимальный часовой расход газа 50 м3/час. Срок подключения (технологического присоединения) объекта капитального строительства к сети газораспределения 2 года.</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3809DE" w:rsidRPr="00FF20E4" w:rsidTr="00504B54">
        <w:trPr>
          <w:trHeight w:val="56"/>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7</w:t>
            </w:r>
          </w:p>
        </w:tc>
        <w:tc>
          <w:tcPr>
            <w:tcW w:w="1186"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50:19:0030214:290 общей площадью 16350 (шестнадцать тысяч триста пятьдесят) кв.м, расположенный по адресу: Московская область, Рузский муниципальный район, сельское поселение Волковское, вблизи д. Федчино, категория земель «земли промышленности, энергетики, транспорта, связи, радиовещания, </w:t>
            </w:r>
            <w:r w:rsidRPr="00FF20E4">
              <w:rPr>
                <w:rFonts w:ascii="Times New Roman" w:eastAsia="Times New Roman" w:hAnsi="Times New Roman" w:cs="Times New Roman"/>
                <w:sz w:val="16"/>
                <w:szCs w:val="16"/>
                <w:lang w:eastAsia="ru-RU"/>
              </w:rPr>
              <w:lastRenderedPageBreak/>
              <w:t xml:space="preserve">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«под размещение объектов дорожного сервиса», принадлежащий Московской области на праве собственности, свидетельство о государственной регистрации от 09.09.2014 года, запись регистрации №50-50-61/060/2014-233. </w:t>
            </w:r>
          </w:p>
        </w:tc>
        <w:tc>
          <w:tcPr>
            <w:tcW w:w="366"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lastRenderedPageBreak/>
              <w:t>567 000</w:t>
            </w:r>
          </w:p>
        </w:tc>
        <w:tc>
          <w:tcPr>
            <w:tcW w:w="322"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567 000</w:t>
            </w:r>
          </w:p>
        </w:tc>
        <w:tc>
          <w:tcPr>
            <w:tcW w:w="322"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10 000</w:t>
            </w:r>
          </w:p>
        </w:tc>
        <w:tc>
          <w:tcPr>
            <w:tcW w:w="782"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 три этажа;</w:t>
            </w:r>
            <w:r w:rsidRPr="00FF20E4">
              <w:rPr>
                <w:rFonts w:ascii="Times New Roman" w:eastAsia="Times New Roman" w:hAnsi="Times New Roman" w:cs="Times New Roman"/>
                <w:sz w:val="16"/>
                <w:szCs w:val="16"/>
                <w:lang w:eastAsia="ru-RU"/>
              </w:rPr>
              <w:br/>
              <w:t xml:space="preserve">- максимально допустимый процент застройки земельного участка – 40. </w:t>
            </w:r>
          </w:p>
        </w:tc>
        <w:tc>
          <w:tcPr>
            <w:tcW w:w="1778"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ПС-35/10 кВ «Карповка» (№ 568).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вновь устанавливаемая опора Вл - 0,4 кВ, отходящей от секции РУ - 0,4 кВ ТП-10/0,4 кВ – 150 кВт. Резервный источник питания отсутствует.</w:t>
            </w:r>
            <w:r w:rsidRPr="00FF20E4">
              <w:rPr>
                <w:rFonts w:ascii="Times New Roman" w:eastAsia="Times New Roman" w:hAnsi="Times New Roman" w:cs="Times New Roman"/>
                <w:sz w:val="16"/>
                <w:szCs w:val="16"/>
                <w:lang w:eastAsia="ru-RU"/>
              </w:rPr>
              <w:br/>
            </w:r>
            <w:r w:rsidRPr="00FF20E4">
              <w:rPr>
                <w:rFonts w:ascii="Times New Roman" w:eastAsia="Times New Roman" w:hAnsi="Times New Roman" w:cs="Times New Roman"/>
                <w:sz w:val="16"/>
                <w:szCs w:val="16"/>
                <w:lang w:eastAsia="ru-RU"/>
              </w:rPr>
              <w:lastRenderedPageBreak/>
              <w:t>Газоснабжение возможно от газораспределительной сети ГРС «Пагубино». Объект газификации: котельная, максимальный часовой расход газа 50 м3/час. Срок подключения (технологического присоединения) объекта капитального строительства к сети газораспределения 2 года.</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3809DE" w:rsidRPr="00FF20E4" w:rsidTr="00504B54">
        <w:trPr>
          <w:trHeight w:val="876"/>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lastRenderedPageBreak/>
              <w:t>8</w:t>
            </w:r>
          </w:p>
        </w:tc>
        <w:tc>
          <w:tcPr>
            <w:tcW w:w="1186"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50:16:0201008:159 общей площадью 15000 (пятнадцать тысяч) кв.м., расположенный по адресу: Московская область, Ногинский район, сельское поселение Ямкинское, северо-восточнее д. Починки, 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«для размещения объектов дорожного сервиса», принадлежащий Московской области на праве собственности, свидетельство о государственной регистрации от 03.07.2015 года, запись регистрации №50-50/001-50/001/004/2015-4259/1. </w:t>
            </w:r>
          </w:p>
        </w:tc>
        <w:tc>
          <w:tcPr>
            <w:tcW w:w="366"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1 037 511</w:t>
            </w:r>
          </w:p>
        </w:tc>
        <w:tc>
          <w:tcPr>
            <w:tcW w:w="322"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1 037 511</w:t>
            </w:r>
          </w:p>
        </w:tc>
        <w:tc>
          <w:tcPr>
            <w:tcW w:w="322"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20 000</w:t>
            </w:r>
          </w:p>
        </w:tc>
        <w:tc>
          <w:tcPr>
            <w:tcW w:w="782"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 три этажа;</w:t>
            </w:r>
            <w:r w:rsidRPr="00FF20E4">
              <w:rPr>
                <w:rFonts w:ascii="Times New Roman" w:eastAsia="Times New Roman" w:hAnsi="Times New Roman" w:cs="Times New Roman"/>
                <w:sz w:val="16"/>
                <w:szCs w:val="16"/>
                <w:lang w:eastAsia="ru-RU"/>
              </w:rPr>
              <w:br/>
              <w:t xml:space="preserve">- максимально допустимый процент застройки земельного участка – 40. </w:t>
            </w:r>
          </w:p>
        </w:tc>
        <w:tc>
          <w:tcPr>
            <w:tcW w:w="1778"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ВЛ - 6 кВ ТП-144-РП-150; ПС 110/6 кВ «Глухово» (№ 84).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РУ - 0,4 кВ сооружаемой ТП 6/0,4 кВ; - 150 кВт.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«Ногинск». Объект газификации: котельная, максимальный часовой расход газа 50 м3/час. Срок подключения (технологического присоединения) объекта капитального строительства к сети газораспределения 2 года.</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3809DE" w:rsidRPr="00FF20E4" w:rsidTr="00504B54">
        <w:trPr>
          <w:trHeight w:val="1134"/>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9</w:t>
            </w:r>
          </w:p>
        </w:tc>
        <w:tc>
          <w:tcPr>
            <w:tcW w:w="1186"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50:16:0102003:810 общей площадью 158000 (сто пятьдесят восемь тысяч) кв.м., расположенный по адресу: Московская область, Ногинский район, сельское поселение Ямкинское, д. Громково, категория земель «земли населенных пунктов», вид разрешенного использования «для размещения технопарка», принадлежащий Московской области на праве собственности, свидетельство о государственной регистрации от 27.07.2015 года, запись регистрации №50-50/001-50/001/004/2015-6218/1. </w:t>
            </w:r>
          </w:p>
        </w:tc>
        <w:tc>
          <w:tcPr>
            <w:tcW w:w="366"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7 485 320</w:t>
            </w:r>
          </w:p>
        </w:tc>
        <w:tc>
          <w:tcPr>
            <w:tcW w:w="322"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7 485 320</w:t>
            </w:r>
          </w:p>
        </w:tc>
        <w:tc>
          <w:tcPr>
            <w:tcW w:w="322"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50 000</w:t>
            </w:r>
          </w:p>
        </w:tc>
        <w:tc>
          <w:tcPr>
            <w:tcW w:w="782"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 три этажа;</w:t>
            </w:r>
            <w:r w:rsidRPr="00FF20E4">
              <w:rPr>
                <w:rFonts w:ascii="Times New Roman" w:eastAsia="Times New Roman" w:hAnsi="Times New Roman" w:cs="Times New Roman"/>
                <w:sz w:val="16"/>
                <w:szCs w:val="16"/>
                <w:lang w:eastAsia="ru-RU"/>
              </w:rPr>
              <w:br/>
              <w:t xml:space="preserve">- максимально допустимый процент застройки земельного участка – 40. </w:t>
            </w:r>
          </w:p>
        </w:tc>
        <w:tc>
          <w:tcPr>
            <w:tcW w:w="1778"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фидер 15; ПС-110/10/6 кВ «Райки» (№ 83).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1 точка – вновь сооруженная опора ВЛ - 0,4 кВ отходящей от РУ - 0,4 кВ сооружаемой ТП 6/0,4 кВ; - 150 кВт.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«Орловский». Объект газификации: котельная, максимальный часовой расход газа 50 м3/час. Срок подключения (технологического присоединения) объекта капитального строительства к сети газораспределения 1,5 года.</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(водоотведения и теплоснабжения) отсутствует.</w:t>
            </w:r>
          </w:p>
        </w:tc>
      </w:tr>
      <w:tr w:rsidR="003809DE" w:rsidRPr="00FF20E4" w:rsidTr="00504B54">
        <w:trPr>
          <w:trHeight w:val="125"/>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10</w:t>
            </w:r>
          </w:p>
        </w:tc>
        <w:tc>
          <w:tcPr>
            <w:tcW w:w="1186"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50:06:0040205:257 общей площадью 20337 (двадцать тысяч триста тридцать семь) кв.м, расположенный по адресу: Московская область, Шаховской район, с/п Степаньковское, у д. Назарьево, 136 км автодороги М-9 «Москва-Рига» (правая сторона), земельный участок расположен в юго-восточной части кадастрового квартала 50:06:0040205, 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«для строительства объектов дорожного сервиса», принадлежащий Московской области на праве собственности, свидетельство о государственной регистрации от 03.10.2014 года, </w:t>
            </w:r>
            <w:r w:rsidRPr="00FF20E4">
              <w:rPr>
                <w:rFonts w:ascii="Times New Roman" w:eastAsia="Times New Roman" w:hAnsi="Times New Roman" w:cs="Times New Roman"/>
                <w:sz w:val="16"/>
                <w:szCs w:val="16"/>
                <w:lang w:eastAsia="ru-RU"/>
              </w:rPr>
              <w:lastRenderedPageBreak/>
              <w:t>запись регистрации № 50-50-61/082/2014-150.</w:t>
            </w:r>
          </w:p>
        </w:tc>
        <w:tc>
          <w:tcPr>
            <w:tcW w:w="366"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lastRenderedPageBreak/>
              <w:t>416 000</w:t>
            </w:r>
          </w:p>
        </w:tc>
        <w:tc>
          <w:tcPr>
            <w:tcW w:w="322"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416 000</w:t>
            </w:r>
          </w:p>
        </w:tc>
        <w:tc>
          <w:tcPr>
            <w:tcW w:w="322"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10 000</w:t>
            </w:r>
          </w:p>
        </w:tc>
        <w:tc>
          <w:tcPr>
            <w:tcW w:w="782"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 три этажа;</w:t>
            </w:r>
            <w:r w:rsidRPr="00FF20E4">
              <w:rPr>
                <w:rFonts w:ascii="Times New Roman" w:eastAsia="Times New Roman" w:hAnsi="Times New Roman" w:cs="Times New Roman"/>
                <w:sz w:val="16"/>
                <w:szCs w:val="16"/>
                <w:lang w:eastAsia="ru-RU"/>
              </w:rPr>
              <w:br/>
              <w:t xml:space="preserve">- максимально допустимый процент застройки земельного участка – 40. </w:t>
            </w:r>
          </w:p>
        </w:tc>
        <w:tc>
          <w:tcPr>
            <w:tcW w:w="1778"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ПС-110/35/10 кВ «Шаховская» (№ 406) ф.6.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вновь устанавливаемая опора ВЛ - 0,4 кВ, отходящей от секции РУ - 0,4 кВ ТП-10/0,4 кВ – 150 кВт. Резервный источник питания отсутствует.</w:t>
            </w:r>
            <w:r w:rsidRPr="00FF20E4">
              <w:rPr>
                <w:rFonts w:ascii="Times New Roman" w:eastAsia="Times New Roman" w:hAnsi="Times New Roman" w:cs="Times New Roman"/>
                <w:sz w:val="16"/>
                <w:szCs w:val="16"/>
                <w:lang w:eastAsia="ru-RU"/>
              </w:rPr>
              <w:br/>
              <w:t xml:space="preserve">Газоснабжение возможно от газораспределительной сети ГРС </w:t>
            </w:r>
            <w:r w:rsidRPr="00FF20E4">
              <w:rPr>
                <w:rFonts w:ascii="Times New Roman" w:eastAsia="Times New Roman" w:hAnsi="Times New Roman" w:cs="Times New Roman"/>
                <w:sz w:val="16"/>
                <w:szCs w:val="16"/>
                <w:lang w:eastAsia="ru-RU"/>
              </w:rPr>
              <w:br/>
              <w:t>с-за Львовский. Объект газификации: котельная, максимальный часовой расход газа 50 м3/час, мощность газопотребляющего оборудования 450 кВт. Срок подключения (технологического присоединения) объекта капитального строительства к сети газораспределения 2 года.</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3809DE" w:rsidRPr="00FF20E4" w:rsidTr="00504B54">
        <w:trPr>
          <w:trHeight w:val="56"/>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lastRenderedPageBreak/>
              <w:t>11</w:t>
            </w:r>
          </w:p>
        </w:tc>
        <w:tc>
          <w:tcPr>
            <w:tcW w:w="1186"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Земельный участок с кадастровым номером 50:06:0040208:262 общей площадью 18969 (восемнадцать тысяч девятьсот шестьдесят девять) кв.м, расположенный по адресу: Московская область, Шаховский район, с/п Степаньковское, у д. Назарьево, автодороги М-9 «Москва-Рига» (правая сторона), земельный участок расположен в южной части кадастрового квартала 50:06:0040208, 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«для строительства объектов дорожного сервиса», принадлежащий Московской области на праве собственности, свидетельство о государственной регистрации от 03.10.2014 года, запись регистрации № 50-50-61/082/2014-151.</w:t>
            </w:r>
          </w:p>
        </w:tc>
        <w:tc>
          <w:tcPr>
            <w:tcW w:w="366"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388 000</w:t>
            </w:r>
          </w:p>
        </w:tc>
        <w:tc>
          <w:tcPr>
            <w:tcW w:w="322"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388 000</w:t>
            </w:r>
          </w:p>
        </w:tc>
        <w:tc>
          <w:tcPr>
            <w:tcW w:w="322"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10 000</w:t>
            </w:r>
          </w:p>
        </w:tc>
        <w:tc>
          <w:tcPr>
            <w:tcW w:w="782"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 три этажа;</w:t>
            </w:r>
            <w:r w:rsidRPr="00FF20E4">
              <w:rPr>
                <w:rFonts w:ascii="Times New Roman" w:eastAsia="Times New Roman" w:hAnsi="Times New Roman" w:cs="Times New Roman"/>
                <w:sz w:val="16"/>
                <w:szCs w:val="16"/>
                <w:lang w:eastAsia="ru-RU"/>
              </w:rPr>
              <w:br/>
              <w:t xml:space="preserve">- максимально допустимый процент застройки земельного участка – 40. </w:t>
            </w:r>
          </w:p>
        </w:tc>
        <w:tc>
          <w:tcPr>
            <w:tcW w:w="1778"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ПС-110/35/10 кВ «Шаховская» (№ 406) ф.6.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вновь устанавливаемая опора ВЛ - 0,4 кВ, отходящей от секции РУ - 0,4 кВ ТП-10/0,4 кВ – 150 кВт. Резервный источник питания отсутствует.</w:t>
            </w:r>
            <w:r w:rsidRPr="00FF20E4">
              <w:rPr>
                <w:rFonts w:ascii="Times New Roman" w:eastAsia="Times New Roman" w:hAnsi="Times New Roman" w:cs="Times New Roman"/>
                <w:sz w:val="16"/>
                <w:szCs w:val="16"/>
                <w:lang w:eastAsia="ru-RU"/>
              </w:rPr>
              <w:br/>
              <w:t xml:space="preserve">Газоснабжение возможно от газораспределительной сети ГРС </w:t>
            </w:r>
            <w:r w:rsidRPr="00FF20E4">
              <w:rPr>
                <w:rFonts w:ascii="Times New Roman" w:eastAsia="Times New Roman" w:hAnsi="Times New Roman" w:cs="Times New Roman"/>
                <w:sz w:val="16"/>
                <w:szCs w:val="16"/>
                <w:lang w:eastAsia="ru-RU"/>
              </w:rPr>
              <w:br/>
              <w:t>с-за Львовский. Объект газификации: котельная, максимальный часовой расход газа 50 м3/час, мощность газопотребляющего оборудования 450 кВт. Срок подключения (технологического присоединения) объекта капитального строительства к сети газораспределения 2 года.</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3809DE" w:rsidRPr="00FF20E4" w:rsidTr="00504B54">
        <w:trPr>
          <w:trHeight w:val="1889"/>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12</w:t>
            </w:r>
          </w:p>
        </w:tc>
        <w:tc>
          <w:tcPr>
            <w:tcW w:w="1186"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Земельный участок с кадастровым номером 50:06:0030104:778 общей площадью 18619 (восемнадцать тысяч шестьсот девятнадцать) кв.м, расположенный по адресу: Московская область, Шаховской район, с/п «Раменское», у д. Городково, земельный участок расположен в западной части кадастрового квартала 50:06:0030104, 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«для строительства объектов дорожного сервиса», принадлежащий Московской области на праве собственности, свидетельство о государственной регистрации от 09.07.2014 года, запись регистрации № 50-50-61/055/2014-323.</w:t>
            </w:r>
          </w:p>
        </w:tc>
        <w:tc>
          <w:tcPr>
            <w:tcW w:w="366"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381 000</w:t>
            </w:r>
          </w:p>
        </w:tc>
        <w:tc>
          <w:tcPr>
            <w:tcW w:w="322"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381 000</w:t>
            </w:r>
          </w:p>
        </w:tc>
        <w:tc>
          <w:tcPr>
            <w:tcW w:w="322"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10 000</w:t>
            </w:r>
          </w:p>
        </w:tc>
        <w:tc>
          <w:tcPr>
            <w:tcW w:w="782"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 три этажа;</w:t>
            </w:r>
            <w:r w:rsidRPr="00FF20E4">
              <w:rPr>
                <w:rFonts w:ascii="Times New Roman" w:eastAsia="Times New Roman" w:hAnsi="Times New Roman" w:cs="Times New Roman"/>
                <w:sz w:val="16"/>
                <w:szCs w:val="16"/>
                <w:lang w:eastAsia="ru-RU"/>
              </w:rPr>
              <w:br/>
              <w:t xml:space="preserve">- максимально допустимый процент застройки земельного участка – 40. </w:t>
            </w:r>
          </w:p>
        </w:tc>
        <w:tc>
          <w:tcPr>
            <w:tcW w:w="1778"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ПС-35/10 кВ «Волочаново» (№ 648) ф.7.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вновь сооружаемые сборки НН секции РУ - 0,4 кВ ТП-10/0,4 кВ, ф.3 РП-7 – 150 кВт.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«Шаховская». Объект газификации: котельная, максимальный часовой расход газа 50 м3/час, мощность газопотребляющего оборудования 450 кВт. Срок подключения (технологического присоединения) объекта капитального строительства к сети газораспределения 2 года.</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3809DE" w:rsidRPr="00FF20E4" w:rsidTr="00504B54">
        <w:trPr>
          <w:trHeight w:val="2535"/>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13</w:t>
            </w:r>
          </w:p>
        </w:tc>
        <w:tc>
          <w:tcPr>
            <w:tcW w:w="1186"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Земельный участок с кадастровым номером 50:06:0040402:558 общей площадью 25000 (двадцать пять тысяч) кв.м, расположенный по адресу: Московская область, Шаховской район, с/п Раменское, у д. Зденежье, 138 км автодороги М-9 «Москва-Рига» (правая сторона), земельный участок расположен в южной части кадастрового квартала 50:06:0040402, 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«для строительства объектов дорожного сервиса», принадлежащий Московской области на праве собственности, свидетельство о государственной регистрации от 09.07.2014 года, запись регистрации № 50-50-61/055/2014-321.</w:t>
            </w:r>
          </w:p>
        </w:tc>
        <w:tc>
          <w:tcPr>
            <w:tcW w:w="366"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512 000</w:t>
            </w:r>
          </w:p>
        </w:tc>
        <w:tc>
          <w:tcPr>
            <w:tcW w:w="322"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512 000</w:t>
            </w:r>
          </w:p>
        </w:tc>
        <w:tc>
          <w:tcPr>
            <w:tcW w:w="322"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10 000</w:t>
            </w:r>
          </w:p>
        </w:tc>
        <w:tc>
          <w:tcPr>
            <w:tcW w:w="782"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 три этажа;</w:t>
            </w:r>
            <w:r w:rsidRPr="00FF20E4">
              <w:rPr>
                <w:rFonts w:ascii="Times New Roman" w:eastAsia="Times New Roman" w:hAnsi="Times New Roman" w:cs="Times New Roman"/>
                <w:sz w:val="16"/>
                <w:szCs w:val="16"/>
                <w:lang w:eastAsia="ru-RU"/>
              </w:rPr>
              <w:br/>
              <w:t xml:space="preserve">- максимально допустимый процент застройки земельного участка – 40. </w:t>
            </w:r>
          </w:p>
        </w:tc>
        <w:tc>
          <w:tcPr>
            <w:tcW w:w="1778" w:type="pct"/>
            <w:tcBorders>
              <w:top w:val="nil"/>
              <w:left w:val="nil"/>
              <w:bottom w:val="single" w:sz="4" w:space="0" w:color="auto"/>
              <w:right w:val="single" w:sz="4" w:space="0" w:color="auto"/>
            </w:tcBorders>
            <w:shd w:val="clear" w:color="auto" w:fill="auto"/>
            <w:vAlign w:val="center"/>
            <w:hideMark/>
          </w:tcPr>
          <w:p w:rsidR="003809DE" w:rsidRPr="00FF20E4" w:rsidRDefault="003809DE"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ПС-110/35/10 кВ «Шаховская» (№ 406) ф.6.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вновь сооружаемые сборки НН секции РУ - 0,4 кВ ТП-10/0,4 кВ – 150 кВт.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«Шаховская». Объект газификации: котельная, максимальный часовой расход газа 50 м3/час, мощность газопотребляющего оборудования 450 кВт. Срок подключения (технологического присоединения) объекта капитального строительства к сети газораспределения 2 года.</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3809DE" w:rsidRPr="00FF20E4" w:rsidTr="00504B54">
        <w:trPr>
          <w:trHeight w:val="2592"/>
        </w:trPr>
        <w:tc>
          <w:tcPr>
            <w:tcW w:w="244" w:type="pct"/>
            <w:tcBorders>
              <w:top w:val="nil"/>
              <w:left w:val="single" w:sz="4" w:space="0" w:color="auto"/>
              <w:bottom w:val="nil"/>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lastRenderedPageBreak/>
              <w:t>14</w:t>
            </w:r>
          </w:p>
        </w:tc>
        <w:tc>
          <w:tcPr>
            <w:tcW w:w="1186" w:type="pct"/>
            <w:tcBorders>
              <w:top w:val="nil"/>
              <w:left w:val="nil"/>
              <w:bottom w:val="nil"/>
              <w:right w:val="single" w:sz="4" w:space="0" w:color="auto"/>
            </w:tcBorders>
            <w:shd w:val="clear" w:color="auto" w:fill="auto"/>
            <w:vAlign w:val="center"/>
            <w:hideMark/>
          </w:tcPr>
          <w:p w:rsidR="003809DE" w:rsidRPr="00FF20E4" w:rsidRDefault="003809DE"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Земельный участок с кадастровым номером 50:05:0040210:311 общей площадью 10000 (десять тысяч) кв.м, расположенный по адресу: Московская область, Сергиево-Посадский муниципальный район, городское поселение Хотьково, вблизи д. Подушкино, 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«для размещения объектов дорожного сервиса», принадлежащий Московской области на праве собственности, свидетельство о государственной регистрации от 29.05.2014 года, запись регистрации № 50-50/001-50/061/002/2015-1078/1.</w:t>
            </w:r>
          </w:p>
        </w:tc>
        <w:tc>
          <w:tcPr>
            <w:tcW w:w="366" w:type="pct"/>
            <w:tcBorders>
              <w:top w:val="nil"/>
              <w:left w:val="nil"/>
              <w:bottom w:val="nil"/>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841 361</w:t>
            </w:r>
          </w:p>
        </w:tc>
        <w:tc>
          <w:tcPr>
            <w:tcW w:w="322" w:type="pct"/>
            <w:tcBorders>
              <w:top w:val="nil"/>
              <w:left w:val="nil"/>
              <w:bottom w:val="nil"/>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841 361</w:t>
            </w:r>
          </w:p>
        </w:tc>
        <w:tc>
          <w:tcPr>
            <w:tcW w:w="322" w:type="pct"/>
            <w:tcBorders>
              <w:top w:val="nil"/>
              <w:left w:val="nil"/>
              <w:bottom w:val="nil"/>
              <w:right w:val="single" w:sz="4" w:space="0" w:color="auto"/>
            </w:tcBorders>
            <w:shd w:val="clear" w:color="auto" w:fill="auto"/>
            <w:vAlign w:val="center"/>
            <w:hideMark/>
          </w:tcPr>
          <w:p w:rsidR="003809DE" w:rsidRPr="00FF20E4" w:rsidRDefault="003809DE"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20 000</w:t>
            </w:r>
          </w:p>
        </w:tc>
        <w:tc>
          <w:tcPr>
            <w:tcW w:w="782" w:type="pct"/>
            <w:tcBorders>
              <w:top w:val="nil"/>
              <w:left w:val="nil"/>
              <w:bottom w:val="nil"/>
              <w:right w:val="single" w:sz="4" w:space="0" w:color="auto"/>
            </w:tcBorders>
            <w:shd w:val="clear" w:color="auto" w:fill="auto"/>
            <w:vAlign w:val="center"/>
            <w:hideMark/>
          </w:tcPr>
          <w:p w:rsidR="003809DE" w:rsidRPr="00FF20E4" w:rsidRDefault="003809DE"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жилых и нежилых зданий – три этажа;</w:t>
            </w:r>
            <w:r w:rsidRPr="00FF20E4">
              <w:rPr>
                <w:rFonts w:ascii="Times New Roman" w:eastAsia="Times New Roman" w:hAnsi="Times New Roman" w:cs="Times New Roman"/>
                <w:sz w:val="16"/>
                <w:szCs w:val="16"/>
                <w:lang w:eastAsia="ru-RU"/>
              </w:rPr>
              <w:br/>
              <w:t>- максимально допустимый процент застройки земельного участка – 40.</w:t>
            </w:r>
          </w:p>
        </w:tc>
        <w:tc>
          <w:tcPr>
            <w:tcW w:w="1778" w:type="pct"/>
            <w:tcBorders>
              <w:top w:val="nil"/>
              <w:left w:val="nil"/>
              <w:bottom w:val="nil"/>
              <w:right w:val="single" w:sz="4" w:space="0" w:color="auto"/>
            </w:tcBorders>
            <w:shd w:val="clear" w:color="auto" w:fill="auto"/>
            <w:vAlign w:val="center"/>
            <w:hideMark/>
          </w:tcPr>
          <w:p w:rsidR="003809DE" w:rsidRPr="00FF20E4" w:rsidRDefault="003809DE"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ПС-110/10/6 кВ Хотьково (№ 197).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вновь сооружаемые сборки НН секции Ру - 0,4 кВ вновь сооружаемой ТП-10/0,4 кВ – 150 кВт. Резервный источник питания отсутствует.</w:t>
            </w:r>
            <w:r w:rsidRPr="00FF20E4">
              <w:rPr>
                <w:rFonts w:ascii="Times New Roman" w:eastAsia="Times New Roman" w:hAnsi="Times New Roman" w:cs="Times New Roman"/>
                <w:sz w:val="16"/>
                <w:szCs w:val="16"/>
                <w:lang w:eastAsia="ru-RU"/>
              </w:rPr>
              <w:br/>
              <w:t xml:space="preserve">Газоснабжение возможно от газораспределительной сети </w:t>
            </w:r>
            <w:r w:rsidRPr="00FF20E4">
              <w:rPr>
                <w:rFonts w:ascii="Times New Roman" w:eastAsia="Times New Roman" w:hAnsi="Times New Roman" w:cs="Times New Roman"/>
                <w:sz w:val="16"/>
                <w:szCs w:val="16"/>
                <w:lang w:eastAsia="ru-RU"/>
              </w:rPr>
              <w:br/>
              <w:t>ГРС «Хотьково». Объект газификации: котельная, максимальный часовой расход газа 50 м3/час. Срок подключения (технологического присоединения) объекта капитального строительства к сети газораспределения 1,5 года.</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3809DE" w:rsidRPr="00FF20E4" w:rsidTr="00251F45">
        <w:trPr>
          <w:trHeight w:val="1964"/>
        </w:trPr>
        <w:tc>
          <w:tcPr>
            <w:tcW w:w="5000" w:type="pct"/>
            <w:gridSpan w:val="7"/>
            <w:tcBorders>
              <w:top w:val="nil"/>
              <w:left w:val="single" w:sz="4" w:space="0" w:color="auto"/>
              <w:bottom w:val="nil"/>
              <w:right w:val="single" w:sz="4" w:space="0" w:color="auto"/>
            </w:tcBorders>
            <w:shd w:val="clear" w:color="auto" w:fill="auto"/>
            <w:vAlign w:val="center"/>
          </w:tcPr>
          <w:p w:rsidR="003809DE" w:rsidRPr="001E4037" w:rsidRDefault="003809DE" w:rsidP="00504B54">
            <w:pPr>
              <w:spacing w:after="0" w:line="240" w:lineRule="auto"/>
              <w:rPr>
                <w:rFonts w:ascii="Times New Roman" w:eastAsia="Times New Roman" w:hAnsi="Times New Roman" w:cs="Times New Roman"/>
                <w:b/>
                <w:lang w:eastAsia="ru-RU"/>
              </w:rPr>
            </w:pPr>
            <w:r w:rsidRPr="001E4037">
              <w:rPr>
                <w:rFonts w:ascii="Times New Roman" w:eastAsia="Times New Roman" w:hAnsi="Times New Roman" w:cs="Times New Roman"/>
                <w:b/>
                <w:lang w:eastAsia="ru-RU"/>
              </w:rPr>
              <w:t>Внимание!</w:t>
            </w:r>
          </w:p>
          <w:p w:rsidR="003809DE" w:rsidRPr="001E4037" w:rsidRDefault="003809DE" w:rsidP="00504B54">
            <w:pPr>
              <w:spacing w:after="0" w:line="240" w:lineRule="auto"/>
              <w:rPr>
                <w:rFonts w:ascii="Times New Roman" w:eastAsia="Times New Roman" w:hAnsi="Times New Roman" w:cs="Times New Roman"/>
                <w:b/>
                <w:lang w:eastAsia="ru-RU"/>
              </w:rPr>
            </w:pPr>
            <w:r w:rsidRPr="001E4037">
              <w:rPr>
                <w:rFonts w:ascii="Times New Roman" w:eastAsia="Times New Roman" w:hAnsi="Times New Roman" w:cs="Times New Roman"/>
                <w:b/>
                <w:lang w:eastAsia="ru-RU"/>
              </w:rPr>
              <w:t xml:space="preserve">При наличии технической возможности подключения объекта к сетям инженерно-технического обеспечения (электроснабжение, газоснабжение, водоснабжение, водоотведение и теплоснабжение), при условии заключения договора на технологическое присоединение. Срок выполнения мероприятий по технологическому присоединению составляет от 6 месяцев до 2 лет со дня заключения указанного договора. Максимальный срок действия технических условий составляет 2 года. </w:t>
            </w:r>
          </w:p>
          <w:p w:rsidR="003809DE" w:rsidRPr="001E4037" w:rsidRDefault="003809DE" w:rsidP="00504B54">
            <w:pPr>
              <w:spacing w:after="0" w:line="240" w:lineRule="auto"/>
              <w:rPr>
                <w:rFonts w:ascii="Times New Roman" w:eastAsia="Times New Roman" w:hAnsi="Times New Roman" w:cs="Times New Roman"/>
                <w:b/>
                <w:lang w:eastAsia="ru-RU"/>
              </w:rPr>
            </w:pPr>
            <w:r w:rsidRPr="001E4037">
              <w:rPr>
                <w:rFonts w:ascii="Times New Roman" w:eastAsia="Times New Roman" w:hAnsi="Times New Roman" w:cs="Times New Roman"/>
                <w:b/>
                <w:lang w:eastAsia="ru-RU"/>
              </w:rPr>
              <w:t>Плата за подключение (технологическое присоединение) не определена и будет установлена после предоставления пользователем испрашиваемой нагрузки в соответствии с тарифами, утверждёнными правительством Российской Федерации и иными нормативно правовыми документами, определяющими тарифы и цены за подключение к сетям инженерно-технического обеспечения, действующими на момент обращения.</w:t>
            </w:r>
          </w:p>
          <w:p w:rsidR="003809DE" w:rsidRPr="00FF20E4" w:rsidRDefault="003809DE" w:rsidP="00504B54">
            <w:pPr>
              <w:spacing w:after="0" w:line="240" w:lineRule="auto"/>
              <w:rPr>
                <w:rFonts w:ascii="Times New Roman" w:eastAsia="Times New Roman" w:hAnsi="Times New Roman" w:cs="Times New Roman"/>
                <w:sz w:val="16"/>
                <w:szCs w:val="16"/>
                <w:lang w:eastAsia="ru-RU"/>
              </w:rPr>
            </w:pPr>
          </w:p>
        </w:tc>
      </w:tr>
      <w:tr w:rsidR="00251F45" w:rsidRPr="001E4037" w:rsidTr="00251F45">
        <w:trPr>
          <w:trHeight w:val="1553"/>
        </w:trPr>
        <w:tc>
          <w:tcPr>
            <w:tcW w:w="5000" w:type="pct"/>
            <w:gridSpan w:val="7"/>
            <w:tcBorders>
              <w:top w:val="nil"/>
              <w:left w:val="single" w:sz="4" w:space="0" w:color="auto"/>
              <w:bottom w:val="single" w:sz="4" w:space="0" w:color="auto"/>
              <w:right w:val="single" w:sz="4" w:space="0" w:color="auto"/>
            </w:tcBorders>
            <w:shd w:val="clear" w:color="auto" w:fill="auto"/>
            <w:vAlign w:val="center"/>
          </w:tcPr>
          <w:p w:rsidR="00251F45" w:rsidRPr="00251F45" w:rsidRDefault="00251F45" w:rsidP="00251F45">
            <w:pPr>
              <w:pStyle w:val="a4"/>
              <w:numPr>
                <w:ilvl w:val="0"/>
                <w:numId w:val="3"/>
              </w:numPr>
              <w:spacing w:after="0" w:line="240" w:lineRule="auto"/>
              <w:jc w:val="center"/>
              <w:rPr>
                <w:rFonts w:ascii="Times New Roman" w:eastAsia="Times New Roman" w:hAnsi="Times New Roman" w:cs="Times New Roman"/>
                <w:lang w:eastAsia="ru-RU"/>
              </w:rPr>
            </w:pPr>
            <w:r w:rsidRPr="00251F45">
              <w:rPr>
                <w:rFonts w:ascii="Times New Roman" w:eastAsia="Times New Roman" w:hAnsi="Times New Roman" w:cs="Times New Roman"/>
                <w:lang w:eastAsia="ru-RU"/>
              </w:rPr>
              <w:t>Аукцион на право заключения договоров аренды земельных участков, находящихся в собственности Московской области, состоится «23» ноября 2015 г. в 14 часов 00 минут по адресу: г. Москва, Хрустальный пер., д. 1, зал торгов.</w:t>
            </w:r>
            <w:r w:rsidRPr="00251F45">
              <w:rPr>
                <w:rFonts w:ascii="Times New Roman" w:eastAsia="Times New Roman" w:hAnsi="Times New Roman" w:cs="Times New Roman"/>
                <w:lang w:eastAsia="ru-RU"/>
              </w:rPr>
              <w:br/>
              <w:t>Время и места подачи заявок на участие в аукционе:</w:t>
            </w:r>
            <w:r w:rsidRPr="00251F45">
              <w:rPr>
                <w:rFonts w:ascii="Times New Roman" w:eastAsia="Times New Roman" w:hAnsi="Times New Roman" w:cs="Times New Roman"/>
                <w:lang w:eastAsia="ru-RU"/>
              </w:rPr>
              <w:br/>
              <w:t xml:space="preserve">по рабочим дням с 10:00 до 12:30 и с 14:00 до 17:00 </w:t>
            </w:r>
            <w:r w:rsidRPr="00251F45">
              <w:rPr>
                <w:rFonts w:ascii="Times New Roman" w:eastAsia="Times New Roman" w:hAnsi="Times New Roman" w:cs="Times New Roman"/>
                <w:lang w:eastAsia="ru-RU"/>
              </w:rPr>
              <w:br/>
              <w:t xml:space="preserve">(по пятницам и в последний день приема заявок - до 16:00) </w:t>
            </w:r>
            <w:r w:rsidRPr="00251F45">
              <w:rPr>
                <w:rFonts w:ascii="Times New Roman" w:eastAsia="Times New Roman" w:hAnsi="Times New Roman" w:cs="Times New Roman"/>
                <w:lang w:eastAsia="ru-RU"/>
              </w:rPr>
              <w:br/>
              <w:t>с «16» октября 2015 г. по «19» ноября 2015 г. осуществляется по адресу:</w:t>
            </w:r>
          </w:p>
          <w:p w:rsidR="00251F45" w:rsidRPr="00251F45" w:rsidRDefault="00251F45" w:rsidP="00251F45">
            <w:pPr>
              <w:spacing w:after="0" w:line="240" w:lineRule="auto"/>
              <w:jc w:val="center"/>
              <w:rPr>
                <w:rFonts w:ascii="Times New Roman" w:eastAsia="Times New Roman" w:hAnsi="Times New Roman" w:cs="Times New Roman"/>
                <w:lang w:eastAsia="ru-RU"/>
              </w:rPr>
            </w:pPr>
            <w:r w:rsidRPr="00251F45">
              <w:rPr>
                <w:rFonts w:ascii="Times New Roman" w:eastAsia="Times New Roman" w:hAnsi="Times New Roman" w:cs="Times New Roman"/>
                <w:lang w:eastAsia="ru-RU"/>
              </w:rPr>
              <w:t>109012, г. Москва, Хрустальный пер., д. 1 (вход в ОАО «РАД» слева от подъезда № 19),</w:t>
            </w:r>
          </w:p>
          <w:p w:rsidR="00251F45" w:rsidRPr="00251F45" w:rsidRDefault="00251F45" w:rsidP="00251F45">
            <w:pPr>
              <w:spacing w:after="0" w:line="240" w:lineRule="auto"/>
              <w:jc w:val="center"/>
              <w:rPr>
                <w:rFonts w:ascii="Times New Roman" w:eastAsia="Times New Roman" w:hAnsi="Times New Roman" w:cs="Times New Roman"/>
                <w:lang w:eastAsia="ru-RU"/>
              </w:rPr>
            </w:pPr>
            <w:r w:rsidRPr="00251F45">
              <w:rPr>
                <w:rFonts w:ascii="Times New Roman" w:eastAsia="Times New Roman" w:hAnsi="Times New Roman" w:cs="Times New Roman"/>
                <w:lang w:eastAsia="ru-RU"/>
              </w:rPr>
              <w:t>а также в Центральном офисе:</w:t>
            </w:r>
          </w:p>
          <w:p w:rsidR="00251F45" w:rsidRPr="00251F45" w:rsidRDefault="00251F45" w:rsidP="00251F45">
            <w:pPr>
              <w:spacing w:after="0" w:line="240" w:lineRule="auto"/>
              <w:jc w:val="center"/>
              <w:rPr>
                <w:rFonts w:ascii="Times New Roman" w:eastAsia="Times New Roman" w:hAnsi="Times New Roman" w:cs="Times New Roman"/>
                <w:lang w:eastAsia="ru-RU"/>
              </w:rPr>
            </w:pPr>
            <w:r w:rsidRPr="00251F45">
              <w:rPr>
                <w:rFonts w:ascii="Times New Roman" w:eastAsia="Times New Roman" w:hAnsi="Times New Roman" w:cs="Times New Roman"/>
                <w:lang w:eastAsia="ru-RU"/>
              </w:rPr>
              <w:t>по рабочим дням с 10:00 до 12:30 и с 14:00 до 17:00 (по пятницам до 16:00)</w:t>
            </w:r>
          </w:p>
          <w:p w:rsidR="00251F45" w:rsidRPr="00251F45" w:rsidRDefault="00251F45" w:rsidP="00251F45">
            <w:pPr>
              <w:spacing w:after="0" w:line="240" w:lineRule="auto"/>
              <w:jc w:val="center"/>
              <w:rPr>
                <w:rFonts w:ascii="Times New Roman" w:eastAsia="Times New Roman" w:hAnsi="Times New Roman" w:cs="Times New Roman"/>
                <w:lang w:eastAsia="ru-RU"/>
              </w:rPr>
            </w:pPr>
            <w:r w:rsidRPr="00251F45">
              <w:rPr>
                <w:rFonts w:ascii="Times New Roman" w:eastAsia="Times New Roman" w:hAnsi="Times New Roman" w:cs="Times New Roman"/>
                <w:lang w:eastAsia="ru-RU"/>
              </w:rPr>
              <w:t>с «16» октября 2015 г. по «19» ноября 2015 г.  г. по адресу:</w:t>
            </w:r>
          </w:p>
          <w:p w:rsidR="00251F45" w:rsidRPr="00251F45" w:rsidRDefault="00251F45" w:rsidP="00251F45">
            <w:pPr>
              <w:spacing w:after="0" w:line="240" w:lineRule="auto"/>
              <w:jc w:val="center"/>
              <w:rPr>
                <w:rFonts w:ascii="Times New Roman" w:eastAsia="Times New Roman" w:hAnsi="Times New Roman" w:cs="Times New Roman"/>
                <w:lang w:eastAsia="ru-RU"/>
              </w:rPr>
            </w:pPr>
            <w:r w:rsidRPr="00251F45">
              <w:rPr>
                <w:rFonts w:ascii="Times New Roman" w:eastAsia="Times New Roman" w:hAnsi="Times New Roman" w:cs="Times New Roman"/>
                <w:lang w:eastAsia="ru-RU"/>
              </w:rPr>
              <w:t>г. Санкт-Петербург, пер. Гривцова, д. 5, лит. В</w:t>
            </w:r>
          </w:p>
          <w:p w:rsidR="00251F45" w:rsidRPr="00251F45" w:rsidRDefault="00251F45" w:rsidP="00251F45">
            <w:pPr>
              <w:spacing w:after="0" w:line="240" w:lineRule="auto"/>
              <w:jc w:val="center"/>
              <w:rPr>
                <w:rFonts w:ascii="Times New Roman" w:eastAsia="Times New Roman" w:hAnsi="Times New Roman" w:cs="Times New Roman"/>
                <w:lang w:eastAsia="ru-RU"/>
              </w:rPr>
            </w:pPr>
            <w:r w:rsidRPr="00251F45">
              <w:rPr>
                <w:rFonts w:ascii="Times New Roman" w:eastAsia="Times New Roman" w:hAnsi="Times New Roman" w:cs="Times New Roman"/>
                <w:lang w:eastAsia="ru-RU"/>
              </w:rPr>
              <w:t>Задаток должен поступить на счет ОАО «РАД» не позднее «19» ноября 2015 г.</w:t>
            </w:r>
          </w:p>
          <w:p w:rsidR="00251F45" w:rsidRPr="00251F45" w:rsidRDefault="00251F45" w:rsidP="00251F45">
            <w:pPr>
              <w:spacing w:after="0" w:line="240" w:lineRule="auto"/>
              <w:jc w:val="center"/>
              <w:rPr>
                <w:rFonts w:ascii="Times New Roman" w:eastAsia="Times New Roman" w:hAnsi="Times New Roman" w:cs="Times New Roman"/>
                <w:lang w:eastAsia="ru-RU"/>
              </w:rPr>
            </w:pPr>
            <w:r w:rsidRPr="00251F45">
              <w:rPr>
                <w:rFonts w:ascii="Times New Roman" w:eastAsia="Times New Roman" w:hAnsi="Times New Roman" w:cs="Times New Roman"/>
                <w:lang w:eastAsia="ru-RU"/>
              </w:rPr>
              <w:t>По адресу: 109012, г. Москва, Хрустальный пер., д. 1 осуществляется:</w:t>
            </w:r>
          </w:p>
          <w:p w:rsidR="00251F45" w:rsidRPr="00251F45" w:rsidRDefault="00251F45" w:rsidP="00251F45">
            <w:pPr>
              <w:spacing w:after="0" w:line="240" w:lineRule="auto"/>
              <w:jc w:val="center"/>
              <w:rPr>
                <w:rFonts w:ascii="Times New Roman" w:eastAsia="Times New Roman" w:hAnsi="Times New Roman" w:cs="Times New Roman"/>
                <w:lang w:eastAsia="ru-RU"/>
              </w:rPr>
            </w:pPr>
            <w:r w:rsidRPr="00251F45">
              <w:rPr>
                <w:rFonts w:ascii="Times New Roman" w:eastAsia="Times New Roman" w:hAnsi="Times New Roman" w:cs="Times New Roman"/>
                <w:lang w:eastAsia="ru-RU"/>
              </w:rPr>
              <w:t>определение участников аукциона и оформление протокола определения участников аукциона – «20» ноября 2015 г. в 16:30,</w:t>
            </w:r>
          </w:p>
          <w:p w:rsidR="00251F45" w:rsidRPr="00251F45" w:rsidRDefault="00251F45" w:rsidP="00251F45">
            <w:pPr>
              <w:spacing w:after="0" w:line="240" w:lineRule="auto"/>
              <w:jc w:val="center"/>
              <w:rPr>
                <w:rFonts w:ascii="Times New Roman" w:eastAsia="Times New Roman" w:hAnsi="Times New Roman" w:cs="Times New Roman"/>
                <w:lang w:eastAsia="ru-RU"/>
              </w:rPr>
            </w:pPr>
            <w:r w:rsidRPr="00251F45">
              <w:rPr>
                <w:rFonts w:ascii="Times New Roman" w:eastAsia="Times New Roman" w:hAnsi="Times New Roman" w:cs="Times New Roman"/>
                <w:lang w:eastAsia="ru-RU"/>
              </w:rPr>
              <w:t>вручение уведомлений претендентам и аукционных карточек участникам аукциона –</w:t>
            </w:r>
          </w:p>
          <w:p w:rsidR="00251F45" w:rsidRPr="00251F45" w:rsidRDefault="00251F45" w:rsidP="00251F45">
            <w:pPr>
              <w:spacing w:after="0" w:line="240" w:lineRule="auto"/>
              <w:jc w:val="center"/>
              <w:rPr>
                <w:rFonts w:ascii="Times New Roman" w:eastAsia="Times New Roman" w:hAnsi="Times New Roman" w:cs="Times New Roman"/>
                <w:lang w:eastAsia="ru-RU"/>
              </w:rPr>
            </w:pPr>
            <w:r w:rsidRPr="00251F45">
              <w:rPr>
                <w:rFonts w:ascii="Times New Roman" w:eastAsia="Times New Roman" w:hAnsi="Times New Roman" w:cs="Times New Roman"/>
                <w:lang w:eastAsia="ru-RU"/>
              </w:rPr>
              <w:t>- «23» ноября 2015 г. с 13:30 до 13:55,</w:t>
            </w:r>
          </w:p>
          <w:p w:rsidR="00251F45" w:rsidRPr="00251F45" w:rsidRDefault="00251F45" w:rsidP="00251F45">
            <w:pPr>
              <w:spacing w:after="0" w:line="240" w:lineRule="auto"/>
              <w:jc w:val="center"/>
              <w:rPr>
                <w:rFonts w:ascii="Times New Roman" w:eastAsia="Times New Roman" w:hAnsi="Times New Roman" w:cs="Times New Roman"/>
                <w:lang w:eastAsia="ru-RU"/>
              </w:rPr>
            </w:pPr>
            <w:r w:rsidRPr="00251F45">
              <w:rPr>
                <w:rFonts w:ascii="Times New Roman" w:eastAsia="Times New Roman" w:hAnsi="Times New Roman" w:cs="Times New Roman"/>
                <w:lang w:eastAsia="ru-RU"/>
              </w:rPr>
              <w:t>проведение аукциона и подведение итогов аукциона - «23» ноября 2015 г.</w:t>
            </w:r>
          </w:p>
          <w:p w:rsidR="00251F45" w:rsidRPr="00251F45" w:rsidRDefault="00251F45" w:rsidP="00251F45">
            <w:pPr>
              <w:spacing w:after="0" w:line="240" w:lineRule="auto"/>
              <w:jc w:val="center"/>
              <w:rPr>
                <w:rFonts w:ascii="Times New Roman" w:eastAsia="Times New Roman" w:hAnsi="Times New Roman" w:cs="Times New Roman"/>
                <w:b/>
                <w:lang w:eastAsia="ru-RU"/>
              </w:rPr>
            </w:pPr>
            <w:r w:rsidRPr="00251F45">
              <w:rPr>
                <w:rFonts w:ascii="Times New Roman" w:eastAsia="Times New Roman" w:hAnsi="Times New Roman" w:cs="Times New Roman"/>
                <w:lang w:eastAsia="ru-RU"/>
              </w:rPr>
              <w:br/>
              <w:t>Решения о проведении аукциона:</w:t>
            </w:r>
            <w:r w:rsidRPr="00251F45">
              <w:rPr>
                <w:rFonts w:ascii="Times New Roman" w:eastAsia="Times New Roman" w:hAnsi="Times New Roman" w:cs="Times New Roman"/>
                <w:lang w:eastAsia="ru-RU"/>
              </w:rPr>
              <w:br/>
              <w:t>- Постановление Правительства Московской области от 21.09.2015 г. № 838/35 «О проведении торгов на право заключения договоров аренды земельных участков, расположенных в Солнечногорском и Можайском муниципальных районах Московской области»;</w:t>
            </w:r>
            <w:r w:rsidRPr="00251F45">
              <w:rPr>
                <w:rFonts w:ascii="Times New Roman" w:eastAsia="Times New Roman" w:hAnsi="Times New Roman" w:cs="Times New Roman"/>
                <w:lang w:eastAsia="ru-RU"/>
              </w:rPr>
              <w:br/>
            </w:r>
            <w:r w:rsidRPr="00251F45">
              <w:rPr>
                <w:rFonts w:ascii="Times New Roman" w:eastAsia="Times New Roman" w:hAnsi="Times New Roman" w:cs="Times New Roman"/>
                <w:lang w:eastAsia="ru-RU"/>
              </w:rPr>
              <w:lastRenderedPageBreak/>
              <w:t>- Постановление Правительства Московской области от 21.09.2015 г. № 834/35 «О проведении торгов на право заключения договоров аренды земельных участков, находящихся в собственности Московской области»;</w:t>
            </w:r>
            <w:r w:rsidRPr="00251F45">
              <w:rPr>
                <w:rFonts w:ascii="Times New Roman" w:eastAsia="Times New Roman" w:hAnsi="Times New Roman" w:cs="Times New Roman"/>
                <w:lang w:eastAsia="ru-RU"/>
              </w:rPr>
              <w:br/>
            </w:r>
            <w:r w:rsidRPr="00251F45">
              <w:rPr>
                <w:rFonts w:ascii="Times New Roman" w:eastAsia="Times New Roman" w:hAnsi="Times New Roman" w:cs="Times New Roman"/>
                <w:lang w:eastAsia="ru-RU"/>
              </w:rPr>
              <w:br/>
              <w:t>Сведения о предмете аукциона</w:t>
            </w:r>
            <w:r w:rsidRPr="00251F45">
              <w:rPr>
                <w:rFonts w:ascii="Times New Roman" w:eastAsia="Times New Roman" w:hAnsi="Times New Roman" w:cs="Times New Roman"/>
                <w:lang w:eastAsia="ru-RU"/>
              </w:rPr>
              <w:br/>
              <w:t>Предмет аукциона – право заключения договоров аренды земельных участков, находящихся в собственности Московской области.</w:t>
            </w:r>
            <w:r w:rsidRPr="00251F45">
              <w:rPr>
                <w:rFonts w:ascii="Times New Roman" w:eastAsia="Times New Roman" w:hAnsi="Times New Roman" w:cs="Times New Roman"/>
                <w:lang w:eastAsia="ru-RU"/>
              </w:rPr>
              <w:br/>
              <w:t xml:space="preserve"> Срок договора аренды земельных участков – десять лет.</w:t>
            </w:r>
          </w:p>
        </w:tc>
      </w:tr>
      <w:tr w:rsidR="00251F45" w:rsidRPr="00FF20E4" w:rsidTr="00251F45">
        <w:trPr>
          <w:trHeight w:val="720"/>
        </w:trPr>
        <w:tc>
          <w:tcPr>
            <w:tcW w:w="2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lastRenderedPageBreak/>
              <w:t>Номер</w:t>
            </w:r>
            <w:r w:rsidRPr="00FF20E4">
              <w:rPr>
                <w:rFonts w:ascii="Times New Roman" w:eastAsia="Times New Roman" w:hAnsi="Times New Roman" w:cs="Times New Roman"/>
                <w:bCs/>
                <w:sz w:val="16"/>
                <w:szCs w:val="16"/>
                <w:lang w:eastAsia="ru-RU"/>
              </w:rPr>
              <w:br/>
              <w:t>Лота</w:t>
            </w:r>
          </w:p>
        </w:tc>
        <w:tc>
          <w:tcPr>
            <w:tcW w:w="1186" w:type="pct"/>
            <w:tcBorders>
              <w:top w:val="single" w:sz="4" w:space="0" w:color="auto"/>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Информация об имуществе</w:t>
            </w:r>
          </w:p>
        </w:tc>
        <w:tc>
          <w:tcPr>
            <w:tcW w:w="366" w:type="pct"/>
            <w:tcBorders>
              <w:top w:val="single" w:sz="4" w:space="0" w:color="auto"/>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Начальная цена</w:t>
            </w:r>
          </w:p>
        </w:tc>
        <w:tc>
          <w:tcPr>
            <w:tcW w:w="322" w:type="pct"/>
            <w:tcBorders>
              <w:top w:val="single" w:sz="4" w:space="0" w:color="auto"/>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Сумма задатка</w:t>
            </w:r>
          </w:p>
        </w:tc>
        <w:tc>
          <w:tcPr>
            <w:tcW w:w="322" w:type="pct"/>
            <w:tcBorders>
              <w:top w:val="single" w:sz="4" w:space="0" w:color="auto"/>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Шаг аукциона</w:t>
            </w:r>
          </w:p>
        </w:tc>
        <w:tc>
          <w:tcPr>
            <w:tcW w:w="782" w:type="pct"/>
            <w:tcBorders>
              <w:top w:val="single" w:sz="4" w:space="0" w:color="auto"/>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Параметры разрешенного строительства объектов капитального строительства</w:t>
            </w:r>
          </w:p>
        </w:tc>
        <w:tc>
          <w:tcPr>
            <w:tcW w:w="1778" w:type="pct"/>
            <w:tcBorders>
              <w:top w:val="single" w:sz="4" w:space="0" w:color="auto"/>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 xml:space="preserve">Технические условия подключения (технологического присоединения) объектов капитального строительства к сетям инженерно-технического обеспечения </w:t>
            </w:r>
          </w:p>
        </w:tc>
      </w:tr>
      <w:tr w:rsidR="00251F45" w:rsidRPr="00FF20E4" w:rsidTr="00251F45">
        <w:trPr>
          <w:trHeight w:val="3658"/>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1</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50:18:0020302:20 общей площадью 200 000 (двести тысяч) кв.м, расположенный по адресу: Московская область, Можайский район, городское поселение Уваровка, р.п. Уваровка, ул. Урицкого, категория земель «земли населенных пунктов», вид разрешенного использования «для малоэтажного жилищного строительства», принадлежащий Московской области на праве собственности, свидетельство о государственной регистрации от 28.05.2007 года, запись регистрации №50-50-18/016/2007-159.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2 917 129 </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2 917 129 </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50 000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минимально допустимая этажность – один этаж, максимально допустимая этажность – три этажа.</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Электроснабжение возможно от объектов электросетевого хозяйства филиала ОАО «МОЭСК» - Западные электрические сети с классом напряжения 0,4 кВ </w:t>
            </w:r>
            <w:r w:rsidRPr="00FF20E4">
              <w:rPr>
                <w:rFonts w:ascii="Times New Roman" w:eastAsia="Times New Roman" w:hAnsi="Times New Roman" w:cs="Times New Roman"/>
                <w:sz w:val="16"/>
                <w:szCs w:val="16"/>
                <w:lang w:eastAsia="ru-RU"/>
              </w:rPr>
              <w:br/>
              <w:t xml:space="preserve">и 10 кВ. </w:t>
            </w:r>
            <w:r w:rsidRPr="00FF20E4">
              <w:rPr>
                <w:rFonts w:ascii="Times New Roman" w:eastAsia="Times New Roman" w:hAnsi="Times New Roman" w:cs="Times New Roman"/>
                <w:sz w:val="16"/>
                <w:szCs w:val="16"/>
                <w:lang w:eastAsia="ru-RU"/>
              </w:rPr>
              <w:br/>
              <w:t xml:space="preserve">Газоснабжение возможно от газопровода высокого давления Ду150мм </w:t>
            </w:r>
            <w:r w:rsidRPr="00FF20E4">
              <w:rPr>
                <w:rFonts w:ascii="Times New Roman" w:eastAsia="Times New Roman" w:hAnsi="Times New Roman" w:cs="Times New Roman"/>
                <w:sz w:val="16"/>
                <w:szCs w:val="16"/>
                <w:lang w:eastAsia="ru-RU"/>
              </w:rPr>
              <w:br/>
              <w:t xml:space="preserve">и газопровода низкого давления Ду 100 мм. </w:t>
            </w:r>
            <w:r w:rsidRPr="00FF20E4">
              <w:rPr>
                <w:rFonts w:ascii="Times New Roman" w:eastAsia="Times New Roman" w:hAnsi="Times New Roman" w:cs="Times New Roman"/>
                <w:sz w:val="16"/>
                <w:szCs w:val="16"/>
                <w:lang w:eastAsia="ru-RU"/>
              </w:rPr>
              <w:br/>
              <w:t>Водоснабжение возможно от водопроводной линии Ø 150 мм ул. 1-я Покровская п. Уваровка Можайского района.</w:t>
            </w:r>
            <w:r w:rsidRPr="00FF20E4">
              <w:rPr>
                <w:rFonts w:ascii="Times New Roman" w:eastAsia="Times New Roman" w:hAnsi="Times New Roman" w:cs="Times New Roman"/>
                <w:sz w:val="16"/>
                <w:szCs w:val="16"/>
                <w:lang w:eastAsia="ru-RU"/>
              </w:rPr>
              <w:br/>
              <w:t>Водоотведение возможно от сетей КНС ул. 2-я Покровская п. Уваровка Можайского района.</w:t>
            </w:r>
            <w:r w:rsidRPr="00FF20E4">
              <w:rPr>
                <w:rFonts w:ascii="Times New Roman" w:eastAsia="Times New Roman" w:hAnsi="Times New Roman" w:cs="Times New Roman"/>
                <w:sz w:val="16"/>
                <w:szCs w:val="16"/>
                <w:lang w:eastAsia="ru-RU"/>
              </w:rPr>
              <w:br/>
              <w:t>Теплоснабжение возможно от котельной № 1 п. Уваровка ул. 1-я Покровская. Место подключения системы теплоснабжения определяется после уточнения присоединяемых нагрузок и месторасположения объектов. Расчетная тепловая нагрузка не более 1 Гкал/час, расчетные температуры наружного воздуха для проектирования: отопление Тнв = - 28 °С, вентеляции =  Тнв = - 15 °С, расчетный и фактический температурный график сети: на отопление = 95-70 °С, на горячее водоснабжение = 50 °С. Рабочее давление в системах отопления, калориферах и подводящих к ним трубах должно приниматься 10 кгс/см2. Располагаемые напоры на источнике тепла: в подающем трубопроводе – 3, 8 атм, в обратном трубопроводе – 2, 6 атм, в статическом состоянии – 3,5 атм. Система теплоснабжения закрытая.</w:t>
            </w:r>
          </w:p>
        </w:tc>
      </w:tr>
      <w:tr w:rsidR="00251F45" w:rsidRPr="00FF20E4" w:rsidTr="00504B54">
        <w:trPr>
          <w:trHeight w:val="2690"/>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2</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50:09:0010207:8 общей площадью 14500 (четырнадцать тысяч пятьсот) кв.м, расположенный по адресу: Московская область, Солнечногорский район, с.п. Смирновское, д. Новый Стан, земельный участок расположен в юго-западной части кадастрового квартала 50:09:0010207, категория земель «земли населенных пунктов», вид разрешенного использования «для малоэтажного жилищного строительства», принадлежащий Московской области на праве собственности, свидетельство о государственной регистрации от 31.08.2005 года, запись регистрации №50-50-98/010/2005-399.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853 244</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853 244</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20 000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минимально допустимая этажность – один этаж, максимально допустимая этажность – три этажа, плотность застройки – 75 кв.м /чел, максимально допустимый коэффициент застройки 40%. </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 ПС-220/110/35/10/6 кВ «Радищево».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0,38 кВ. Точка(и) присоединения и максимальная мощность энергопринимающих устройств по каждой точке присоединения: 1 точка – вновь устанавливаемая опора ВЛ-0,4кВ, отходящей от секции РУ-0,4кВ ТП-10/0,4кВ (вновь сооружаемая) – 150 кВт. Резервный источник питания отсутствует.</w:t>
            </w:r>
            <w:r w:rsidRPr="00FF20E4">
              <w:rPr>
                <w:rFonts w:ascii="Times New Roman" w:eastAsia="Times New Roman" w:hAnsi="Times New Roman" w:cs="Times New Roman"/>
                <w:sz w:val="16"/>
                <w:szCs w:val="16"/>
                <w:lang w:eastAsia="ru-RU"/>
              </w:rPr>
              <w:br/>
              <w:t xml:space="preserve">Газоснабжение возможно от газораспределительной сети ГРС «Солнечногорск». Загрузка магистрального газопровода КГМО-Конаково, к которому подключен газопровод-отвод к ГРС «Солнечногорск», в период осенне-зимней эксплуатации достигает расчетной, в связи с чем, в настоящее время отсутствует техническая возможность подключения (технического присоединения) объекта. Альтернативным источником газоснабжения может являться газопровод высокого давления Р=0,6 Мпа dy 300 мм, проложенный в районе д. Пешки, ГРС «Мехзавод», ориентировочное расстояние 19,5 км.  </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251F45" w:rsidRPr="00FF20E4" w:rsidTr="00504B54">
        <w:trPr>
          <w:trHeight w:val="2314"/>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lastRenderedPageBreak/>
              <w:t>3</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50:09:0010207:7 общей площадью 14500 (четырнадцать тысяч пятьсот) кв.м, расположенный по адресу: Московская область, Солнечногорский район, с.п. Смирновское, д. Новый Стан, земельный участок расположен в юго-западной части кадастрового квартала 50:09:0010207, категория земель «земли населенных пунктов», вид разрешенного использования «для малоэтажного жилищного строительства», принадлежащий Московской области на праве собственности, свидетельство о государственной регистрации от 31.08.2005 года, запись регистрации №50-50-98/010/2005-398.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853 244</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853 244</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20 000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минимально допустимая этажность – один этаж, максимально допустимая этажность – три этажа, плотность застройки – 75 кв.м /чел, максимально допустимый коэффициент застройки 40%. </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 ПС-220/110/35/10/6 кВ «Радищево».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0,38 кВ. Точка(и) присоединения и максимальная мощность энергопринимающих устройств по каждой точке присоединения: 1 точка – вновь устанавливаемая опора ВЛ-0,4кВ, отходящей от секции РУ-0,4кВ ТП-10/0,4кВ (вновь сооружаемая) – 150 кВт. Резервный источник питания отсутствует.</w:t>
            </w:r>
            <w:r w:rsidRPr="00FF20E4">
              <w:rPr>
                <w:rFonts w:ascii="Times New Roman" w:eastAsia="Times New Roman" w:hAnsi="Times New Roman" w:cs="Times New Roman"/>
                <w:sz w:val="16"/>
                <w:szCs w:val="16"/>
                <w:lang w:eastAsia="ru-RU"/>
              </w:rPr>
              <w:br/>
              <w:t xml:space="preserve">Газоснабжение возможно от газораспределительной сети ГРС «Солнечногорск». Загрузка магистрального газопровода КГМО-Конаково, к которому подключен газопровод-отвод к ГРС «Солнечногорск», в период осенне-зимней эксплуатации достигает расчетной, в связи с чем, в настоящее время отсутствует техническая возможность подключения (технического присоединения) объекта. Альтернативным источником газоснабжения может являться газопровод высокого давления Р=0,6 Мпа dy 300 мм, проложенный в районе д. Пешки, ГРС «Мехзавод», ориентировочное расстояние 19,5 км.  </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251F45" w:rsidRPr="00FF20E4" w:rsidTr="00504B54">
        <w:trPr>
          <w:trHeight w:val="2973"/>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4</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50:09:0010207:6 общей площадью 14500 (четырнадцать тысяч пятьсот) кв.м, расположенный по адресу: Московская область, Солнечногорский район, с.п. Смирновское, д. Новый Стан, земельный участок расположен в юго-западной части кадастрового квартала 50:09:0010207, категория земель «земли населенных пунктов», вид разрешенного использования «для малоэтажного жилищного строительства», принадлежащий Московской области на праве собственности, свидетельство о государственной регистрации от 31.08.2005 года, запись регистрации №50-50-98/010/2005-396.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853 244</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853 244</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20 000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минимально допустимая этажность – один этаж, максимально допустимая этажность – три этажа, плотность застройки – 75 кв.м /чел, максимально допустимый коэффициент застройки 40%. </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 ПС-220/110/35/10/6 кВ «Радищево».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0,38 кВ. Точка(и) присоединения и максимальная мощность энергопринимающих устройств по каждой точке присоединения: 1 точка – вновь устанавливаемая опора ВЛ-0,4кВ, отходящей от секции РУ-0,4кВ ТП-10/0,4кВ (вновь сооружаемая) – 150 кВт. Резервный источник питания отсутствует.</w:t>
            </w:r>
            <w:r w:rsidRPr="00FF20E4">
              <w:rPr>
                <w:rFonts w:ascii="Times New Roman" w:eastAsia="Times New Roman" w:hAnsi="Times New Roman" w:cs="Times New Roman"/>
                <w:sz w:val="16"/>
                <w:szCs w:val="16"/>
                <w:lang w:eastAsia="ru-RU"/>
              </w:rPr>
              <w:br/>
              <w:t xml:space="preserve">Газоснабжение возможно от газораспределительной сети ГРС «Солнечногорск». Загрузка магистрального газопровода КГМО-Конаково, к которому подключен газопровод-отвод к ГРС «Солнечногорск», в период осенне-зимней эксплуатации достигает расчетной, в связи с чем, в настоящее время отсутствует техническая возможность подключения (технического присоединения) объекта. Альтернативным источником газоснабжения может являться газопровод высокого давления Р=0,6 Мпа dy 300 мм, проложенный в районе д. Пешки, ГРС «Мехзавод», ориентировочное расстояние 19,5 км.  </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251F45" w:rsidRPr="00FF20E4" w:rsidTr="00504B54">
        <w:trPr>
          <w:trHeight w:val="2456"/>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5</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50:09:0010207:16 общей площадью 14500 (четырнадцать тысяч пятьсот) кв.м, расположенный по адресу: Московская область, Солнечногорский район, с.п. Смирновское, д. Новый Стан, земельный участок расположен в юго-западной части кадастрового квартала 50:09:0010207, категория земель «земли населенных пунктов», вид разрешенного использования «для малоэтажного жилищного строительства», принадлежащий Московской области на праве собственности, свидетельство о государственной регистрации от 31.08.2005 года, запись регистрации №50-50-98/010/2005-393.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853 244</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853 244</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20 000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минимально допустимая этажность – один этаж, максимально допустимая этажность – три этажа, плотность застройки – 75 кв.м /чел, максимально допустимый коэффициент застройки 40%. </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 ПС-220/110/35/10/6 кВ «Радищево».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0,38 кВ. Точка(и) присоединения и максимальная мощность энергопринимающих устройств по каждой точке присоединения: 1 точка – вновь устанавливаемая опора ВЛ-0,4кВ, отходящей от секции РУ-0,4кВ ТП-10/0,4кВ (вновь сооружаемая) – 150 кВт. Резервный источник питания отсутствует.</w:t>
            </w:r>
            <w:r w:rsidRPr="00FF20E4">
              <w:rPr>
                <w:rFonts w:ascii="Times New Roman" w:eastAsia="Times New Roman" w:hAnsi="Times New Roman" w:cs="Times New Roman"/>
                <w:sz w:val="16"/>
                <w:szCs w:val="16"/>
                <w:lang w:eastAsia="ru-RU"/>
              </w:rPr>
              <w:br/>
              <w:t xml:space="preserve">Газоснабжение возможно от газораспределительной сети ГРС «Солнечногорск». Загрузка магистрального газопровода КГМО-Конаково, к которому подключен газопровод-отвод к ГРС «Солнечногорск», в период осенне-зимней эксплуатации достигает расчетной, в связи с чем, в настоящее время отсутствует техническая возможность подключения (технического присоединения) объекта. Альтернативным источником газоснабжения может являться газопровод высокого давления Р=0,6 Мпа dy 300 мм, проложенный в районе д. Пешки, ГРС «Мехзавод», ориентировочное расстояние 19,5 км.  </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251F45" w:rsidRPr="00FF20E4" w:rsidTr="00504B54">
        <w:trPr>
          <w:trHeight w:val="2832"/>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lastRenderedPageBreak/>
              <w:t>6</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50:09:0010207:15 общей площадью 14500 (четырнадцать тысяч пятьсот) кв.м, расположенный по адресу: Московская область, Солнечногорский район, с.п. Смирновское, д. Новый Стан, земельный участок расположен в юго-западной части кадастрового квартала 50:09:0010207, категория земель «земли населенных пунктов», вид разрешенного использования «для малоэтажного жилищного строительства», принадлежащий Московской области на праве собственности, свидетельство о государственной регистрации от 31.08.2005 года, запись регистрации №50-50-98/010/2005-395.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853 244</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853 244</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20 000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минимально допустимая этажность – один этаж, максимально допустимая этажность – три этажа, плотность застройки – 75 кв.м /чел, максимально допустимый коэффициент застройки 40%. </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 ПС-220/110/35/10/6 кВ «Радищево».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0,38 кВ. Точка(и) присоединения и максимальная мощность энергопринимающих устройств по каждой точке присоединения: 1 точка – вновь устанавливаемая опора ВЛ-0,4кВ, отходящей от секции РУ-0,4кВ ТП-10/0,4кВ (вновь сооружаемая) – 150 кВт. Резервный источник питания отсутствует.</w:t>
            </w:r>
            <w:r w:rsidRPr="00FF20E4">
              <w:rPr>
                <w:rFonts w:ascii="Times New Roman" w:eastAsia="Times New Roman" w:hAnsi="Times New Roman" w:cs="Times New Roman"/>
                <w:sz w:val="16"/>
                <w:szCs w:val="16"/>
                <w:lang w:eastAsia="ru-RU"/>
              </w:rPr>
              <w:br/>
              <w:t xml:space="preserve">Газоснабжение возможно от газораспределительной сети ГРС «Солнечногорск». Загрузка магистрального газопровода КГМО-Конаково, к которому подключен газопровод-отвод к ГРС «Солнечногорск», в период осенне-зимней эксплуатации достигает расчетной, в связи с чем, в настоящее время отсутствует техническая возможность подключения (технического присоединения) объекта. Альтернативным источником газоснабжения может являться газопровод высокого давления Р=0,6 Мпа dy 300 мм, проложенный в районе д. Пешки, ГРС «Мехзавод», ориентировочное расстояние 19,5 км.  </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251F45" w:rsidRPr="00FF20E4" w:rsidTr="00504B54">
        <w:trPr>
          <w:trHeight w:val="2456"/>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7</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50:09:0010207:14 общей площадью 14500 (четырнадцать тысяч пятьсот) кв.м, расположенный по адресу: Московская область, Солнечногорский район, с.п. Смирновское, д. Новый Стан, земельный участок расположен в юго-западной части кадастрового квартала 50:09:0010207, категория земель «земли населенных пунктов», вид разрешенного использования «для малоэтажного жилищного строительства», принадлежащий Московской области на праве собственности, свидетельство о государственной регистрации от 31.08.2005 года, запись регистрации №50-50-98/010/2005-397.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853 244</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853 244</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20 000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минимально допустимая этажность – один этаж, максимально допустимая этажность – три этажа, плотность застройки – 75 кв.м /чел, максимально допустимый коэффициент застройки 40%. </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 ПС-220/110/35/10/6 кВ «Радищево».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0,38 кВ. Точка(и) присоединения и максимальная мощность энергопринимающих устройств по каждой точке присоединения: 1 точка – вновь устанавливаемая опора ВЛ-0,4кВ, отходящей от секции РУ-0,4кВ ТП-10/0,4кВ (вновь сооружаемая) – 150 кВт. Резервный источник питания отсутствует.</w:t>
            </w:r>
            <w:r w:rsidRPr="00FF20E4">
              <w:rPr>
                <w:rFonts w:ascii="Times New Roman" w:eastAsia="Times New Roman" w:hAnsi="Times New Roman" w:cs="Times New Roman"/>
                <w:sz w:val="16"/>
                <w:szCs w:val="16"/>
                <w:lang w:eastAsia="ru-RU"/>
              </w:rPr>
              <w:br/>
              <w:t xml:space="preserve">Газоснабжение возможно от газораспределительной сети ГРС «Солнечногорск». Загрузка магистрального газопровода КГМО-Конаково, к которому подключен газопровод-отвод к ГРС «Солнечногорск», в период осенне-зимней эксплуатации достигает расчетной, в связи с чем, в настоящее время отсутствует техническая возможность подключения (технического присоединения) объекта. Альтернативным источником газоснабжения может являться газопровод высокого давления Р=0,6 Мпа dy 300 мм, проложенный в районе д. Пешки, ГРС «Мехзавод», ориентировочное расстояние 19,5 км.  </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251F45" w:rsidRPr="00FF20E4" w:rsidTr="00504B54">
        <w:trPr>
          <w:trHeight w:val="2690"/>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8</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50:09:0010207:13 общей площадью 14500 (четырнадцать тысяч пятьсот) кв.м, расположенный по адресу: Московская область, Солнечногорский район, с.п. Смирновское, д. Новый Стан, земельный участок расположен в юго-западной части кадастрового квартала 50:09:0010207, категория земель «земли населенных пунктов», вид разрешенного использования «для малоэтажного жилищного строительства», принадлежащий Московской области на праве собственности, свидетельство о государственной регистрации от 31.08.2005 года, запись регистрации №50-50-98/010/2005-401.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853 244</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853 244</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20 000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минимально допустимая этажность – один этаж, максимально допустимая этажность – три этажа, плотность застройки – 75 кв.м /чел, максимально допустимый коэффициент застройки 40%. </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 ПС-220/110/35/10/6 кВ «Радищево».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0,38 кВ. Точка(и) присоединения и максимальная мощность энергопринимающих устройств по каждой точке присоединения: 1 точка – вновь устанавливаемая опора ВЛ-0,4кВ, отходящей от секции РУ-0,4кВ ТП-10/0,4кВ (вновь сооружаемая) – 150 кВт. Резервный источник питания отсутствует.</w:t>
            </w:r>
            <w:r w:rsidRPr="00FF20E4">
              <w:rPr>
                <w:rFonts w:ascii="Times New Roman" w:eastAsia="Times New Roman" w:hAnsi="Times New Roman" w:cs="Times New Roman"/>
                <w:sz w:val="16"/>
                <w:szCs w:val="16"/>
                <w:lang w:eastAsia="ru-RU"/>
              </w:rPr>
              <w:br/>
              <w:t xml:space="preserve">Газоснабжение возможно от газораспределительной сети ГРС «Солнечногорск». Загрузка магистрального газопровода КГМО-Конаково, к которому подключен газопровод-отвод к ГРС «Солнечногорск», в период осенне-зимней эксплуатации достигает расчетной, в связи с чем, в настоящее время отсутствует техническая возможность подключения (технического присоединения) объекта. Альтернативным источником газоснабжения может являться газопровод высокого давления Р=0,6 Мпа dy 300 мм, проложенный в районе д. Пешки, ГРС «Мехзавод», ориентировочное расстояние 19,5 км.  </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251F45" w:rsidRPr="00FF20E4" w:rsidTr="00504B54">
        <w:trPr>
          <w:trHeight w:val="2152"/>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lastRenderedPageBreak/>
              <w:t>9</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50:09:0010207:10 общей площадью 14500 (четырнадцать тысяч пятьсот) кв.м, расположенный по адресу: Московская область, Солнечногорский район, с.п. Смирновское, д. Новый Стан, земельный участок расположен в юго-западной части кадастрового квартала 50:09:0010207, категория земель «земли населенных пунктов», вид разрешенного использования «для малоэтажного жилищного строительства», принадлежащий Московской области на праве собственности, свидетельство о государственной регистрации от 31.08.2005 года, запись регистрации №50-50-98/010/2005-394.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853 244</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853 244</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20 000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минимально допустимая этажность – один этаж, максимально допустимая этажность – три этажа, плотность застройки – 75 кв.м /чел, максимально допустимый коэффициент застройки 40%. </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 ПС-220/110/35/10/6 кВ «Радищево».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0,38 кВ. Точка(и) присоединения и максимальная мощность энергопринимающих устройств по каждой точке присоединения: 1 точка – вновь устанавливаемая опора ВЛ-0,4кВ, отходящей от секции РУ-0,4кВ ТП-10/0,4кВ (вновь сооружаемая) – 150 кВт. Резервный источник питания отсутствует.</w:t>
            </w:r>
            <w:r w:rsidRPr="00FF20E4">
              <w:rPr>
                <w:rFonts w:ascii="Times New Roman" w:eastAsia="Times New Roman" w:hAnsi="Times New Roman" w:cs="Times New Roman"/>
                <w:sz w:val="16"/>
                <w:szCs w:val="16"/>
                <w:lang w:eastAsia="ru-RU"/>
              </w:rPr>
              <w:br/>
              <w:t xml:space="preserve">Газоснабжение возможно от газораспределительной сети ГРС «Солнечногорск». Загрузка магистрального газопровода КГМО-Конаково, к которому подключен газопровод-отвод к ГРС «Солнечногорск», в период осенне-зимней эксплуатации достигает расчетной, в связи с чем, в настоящее время отсутствует техническая возможность подключения (технического присоединения) объекта. Альтернативным источником газоснабжения может являться газопровод высокого давления Р=0,6 Мпа dy 300 мм, проложенный в районе д. Пешки, ГРС «Мехзавод», ориентировочное расстояние 19,5 км.  </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251F45" w:rsidRPr="00FF20E4" w:rsidTr="00504B54">
        <w:trPr>
          <w:trHeight w:val="422"/>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10</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50:09:0010207:9 общей площадью 14500 (четырнадцать тысяч пятьсот) кв.м, расположенный по адресу: Московская область, Солнечногорский район, с.п. Смирновское, д. Новый Стан, земельный участок расположен в юго-западной части кадастрового квартала 50:09:0010207, категория земель «земли населенных пунктов», вид разрешенного использования «для малоэтажного жилищного строительства», принадлежащий Московской области на праве собственности, свидетельство о государственной регистрации от 31.08.2005 года, запись регистрации №50-50-98/010/2005-400.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853 244</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853 244</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20 000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минимально допустимая этажность – один этаж, максимально допустимая этажность – три этажа, плотность застройки – 75 кв.м /чел, максимально допустимый коэффициент застройки 40%. </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 ПС-220/110/35/10/6 кВ «Радищево».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0,38 кВ. Точка(и) присоединения и максимальная мощность энергопринимающих устройств по каждой точке присоединения: 1 точка – вновь устанавливаемая опора ВЛ-0,4кВ, отходящей от секции РУ-0,4кВ ТП-10/0,4кВ (вновь сооружаемая) – 150 кВт. Резервный источник питания отсутствует.</w:t>
            </w:r>
            <w:r w:rsidRPr="00FF20E4">
              <w:rPr>
                <w:rFonts w:ascii="Times New Roman" w:eastAsia="Times New Roman" w:hAnsi="Times New Roman" w:cs="Times New Roman"/>
                <w:sz w:val="16"/>
                <w:szCs w:val="16"/>
                <w:lang w:eastAsia="ru-RU"/>
              </w:rPr>
              <w:br/>
              <w:t xml:space="preserve">Газоснабжение возможно от газораспределительной сети ГРС «Солнечногорск». Загрузка магистрального газопровода КГМО-Конаково, к которому подключен газопровод-отвод к ГРС «Солнечногорск», в период осенне-зимней эксплуатации достигает расчетной, в связи с чем, в настоящее время отсутствует техническая возможность подключения (технического присоединения) объекта. Альтернативным источником газоснабжения может являться газопровод высокого давления Р=0,6 Мпа dy 300 мм, проложенный в районе д. Пешки, ГРС «Мехзавод», ориентировочное расстояние 19,5 км.  </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251F45" w:rsidRPr="00FF20E4" w:rsidTr="00504B54">
        <w:trPr>
          <w:trHeight w:val="2152"/>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11</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50:23:0030401:658 общей площадью 213663 (двести тринадцать тысяч шестьсот шестьдесят три) кв.м, расположенный по адресу: Московская область, Раменский район, сельское поселение Кузнецовское, земельный участок расположен в западной части кадастрового квартала 50:23:0030401, категория земель «земли населенных пунктов», вид разрешенного использования «склады», принадлежащий Московской области на праве собственности, свидетельство о государственной регистрации от 30.01.2014 года, запись регистрации №50-50-01/034/2013-314.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7 625 869 </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7 625 869 </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100 000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xml:space="preserve"> - максимально допустимая высота зданий – 15 м от планировочной отметки земли; </w:t>
            </w:r>
            <w:r w:rsidRPr="00FF20E4">
              <w:rPr>
                <w:rFonts w:ascii="Times New Roman" w:eastAsia="Times New Roman" w:hAnsi="Times New Roman" w:cs="Times New Roman"/>
                <w:sz w:val="16"/>
                <w:szCs w:val="16"/>
                <w:lang w:eastAsia="ru-RU"/>
              </w:rPr>
              <w:br/>
              <w:t>- максимально допустимый процент застройки земельного участка – 30.</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ПС-110/35/10 кВ Бронницы тяговая (№ 383).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вновь сооружаемые сборки НН секции РУ – 0,4 кВ ТП-10/0,4 кВ проектируемой – 150 кВт.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от ГРС «Бронницы». Объект газификации: котельная, максимальный часовой расход газа 50 м3/час. Срок подключения (технологического присоединения) объекта капитального строительства к сети газораспределения 2 года.</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251F45" w:rsidRPr="00FF20E4" w:rsidTr="00504B54">
        <w:trPr>
          <w:trHeight w:val="989"/>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lastRenderedPageBreak/>
              <w:t>12</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50:29:0060211:92 общей площадью 6500 (шесть тысяч пятьсот) кв.м, адрес (описание местоположения): установлено относительно ориентира, расположенного в границах участка. Почтовый адрес ориентира: Московская обл, Воскресенский р-н в районе д. Ратмирово (34,8 - 34,9 км от устья р. Москва, правый берег), категория земель «земли населенных пунктов», вид разрешенного использования «под размещение площадки для складирования и хранения строительных материалов», принадлежащий Московской области на праве собственности, свидетельство о государственной регистрации от 03.12.2007 года, запись регистрации №50-50-98/036/207-128.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194 886</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194 886</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5 000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xml:space="preserve"> - максимально допустимая этажность нормативами не установлена;</w:t>
            </w:r>
            <w:r w:rsidRPr="00FF20E4">
              <w:rPr>
                <w:rFonts w:ascii="Times New Roman" w:eastAsia="Times New Roman" w:hAnsi="Times New Roman" w:cs="Times New Roman"/>
                <w:sz w:val="16"/>
                <w:szCs w:val="16"/>
                <w:lang w:eastAsia="ru-RU"/>
              </w:rPr>
              <w:br/>
              <w:t>- максимально допустимый процент застройки земельного участка – 60.</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Электроснабжение возможно от источника питания фид. «Ратчино», </w:t>
            </w:r>
            <w:r w:rsidRPr="00FF20E4">
              <w:rPr>
                <w:rFonts w:ascii="Times New Roman" w:eastAsia="Times New Roman" w:hAnsi="Times New Roman" w:cs="Times New Roman"/>
                <w:sz w:val="16"/>
                <w:szCs w:val="16"/>
                <w:lang w:eastAsia="ru-RU"/>
              </w:rPr>
              <w:br/>
              <w:t>ПС-220/110/10 кВ Федино (№ 590).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вновь сооружаемая опора, сооружаемая ВЛ - 0,4 кВ, сооружаемая ТП 10/0,4 кВ – 150 кВт.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«Воскресенск». Объект газификации: котельная, максимальный часовой расход газа 50 м3/час. Срок подключения (технологического присоединения) объекта капитального строительства к сети газораспределения 1,5 года.</w:t>
            </w:r>
            <w:r w:rsidRPr="00FF20E4">
              <w:rPr>
                <w:rFonts w:ascii="Times New Roman" w:eastAsia="Times New Roman" w:hAnsi="Times New Roman" w:cs="Times New Roman"/>
                <w:sz w:val="16"/>
                <w:szCs w:val="16"/>
                <w:lang w:eastAsia="ru-RU"/>
              </w:rPr>
              <w:br/>
              <w:t>Водоснабжение возможно от ВЗУ «Сабурово», расстояние до точки подключения – 2000 м.</w:t>
            </w:r>
            <w:r w:rsidRPr="00FF20E4">
              <w:rPr>
                <w:rFonts w:ascii="Times New Roman" w:eastAsia="Times New Roman" w:hAnsi="Times New Roman" w:cs="Times New Roman"/>
                <w:sz w:val="16"/>
                <w:szCs w:val="16"/>
                <w:lang w:eastAsia="ru-RU"/>
              </w:rPr>
              <w:br/>
              <w:t>Водоотведение возможно от канализационной насосной станции, расстояние до точки подключения – 700 м.</w:t>
            </w:r>
            <w:r w:rsidRPr="00FF20E4">
              <w:rPr>
                <w:rFonts w:ascii="Times New Roman" w:eastAsia="Times New Roman" w:hAnsi="Times New Roman" w:cs="Times New Roman"/>
                <w:sz w:val="16"/>
                <w:szCs w:val="16"/>
                <w:lang w:eastAsia="ru-RU"/>
              </w:rPr>
              <w:br/>
              <w:t>Теплоснабжение возможно от котельных № 1, 2 Новлянского кв., расстояние до точки подключения – 2, 6 км. Диаметры трубопроводов в точке подключения – 2 Ду - 300 мм, расчетные температуры наружного воздуха для проектирования – согласно СНиП 23-01-99 «Строительная климатология». Расчетный температурный график сети: 95-70°С, фактический температурный график сети: 80-60°С. Рабочее давление в системах отопления: Рпр. = 6,0 – 4,5 кгс/см2, Робр. = 3,5 – 2 кгс/см2. Система теплоснабжения двухтрубная, закрытая.</w:t>
            </w:r>
          </w:p>
        </w:tc>
      </w:tr>
      <w:tr w:rsidR="00251F45" w:rsidRPr="00FF20E4" w:rsidTr="00504B54">
        <w:trPr>
          <w:trHeight w:val="1896"/>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13</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50:31:0030104:2 общей площадью 73000 (семьдесят три тысячи) кв.м, расположенный по адресу: Московская область, Чеховский муниципальный район, сельское поселение Любучанское, в районе с. Молоди, категория земель «земли населенных пунктов», вид разрешенного использования «под размещение объектов дорожного сервиса», принадлежащий Московской области на праве собственности, свидетельство о государственной регистрации от 09.04.2015 года, запись регистрации №50-50/001-50/061/001/2015-2651/1.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10 546 513 </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10 546 513 </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100 000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xml:space="preserve"> - максимально допустимая этажность – три этажа;</w:t>
            </w:r>
            <w:r w:rsidRPr="00FF20E4">
              <w:rPr>
                <w:rFonts w:ascii="Times New Roman" w:eastAsia="Times New Roman" w:hAnsi="Times New Roman" w:cs="Times New Roman"/>
                <w:sz w:val="16"/>
                <w:szCs w:val="16"/>
                <w:lang w:eastAsia="ru-RU"/>
              </w:rPr>
              <w:br/>
              <w:t>- максимально допустимый процент застройки земельного участка – 40;</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ПС-110/35/10/6 кВ Лаговская (№ 319).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вновь сооружаемые сборки НН секции Ру – 0,4 кВ ТП-6/0,4 кВ вновь сооружаемой – 150 кВт.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«Климовск». Объект газификации: котельная, максимальный часовой расход газа 50 м3/час. Срок подключения (технологического присоединения) объекта капитального строительства к сети газораспределения 2 года.</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251F45" w:rsidRPr="00FF20E4" w:rsidTr="00504B54">
        <w:trPr>
          <w:trHeight w:val="56"/>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14</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50:29:0030501:1698 общей площадью 1500 (одна тысяча пятьсот) кв.м, расположенный по адресу: Московская область, Воскресенский район, д. Исаково, уч., примыкающий с северо-запада к уч. ул. Школьная стр.2 с К№ 50:29:0030501:684, категория земель «земли населенных пунктов», вид разрешенного использования «для размещения объектов придорожного автосервиса, автомойки, шиномантажа, кафе», принадлежащий Московской области на праве собственности, свидетельство о государственной регистрации от 27.04.2015 года, запись регистрации №50-50/001-50/061/001/2015-5314/1.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123 894</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123 894</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3 000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 - максимально допустимая этажность для объектов нежилого назначения не установлена;</w:t>
            </w:r>
            <w:r w:rsidRPr="00FF20E4">
              <w:rPr>
                <w:rFonts w:ascii="Times New Roman" w:eastAsia="Times New Roman" w:hAnsi="Times New Roman" w:cs="Times New Roman"/>
                <w:sz w:val="16"/>
                <w:szCs w:val="16"/>
                <w:lang w:eastAsia="ru-RU"/>
              </w:rPr>
              <w:br/>
              <w:t>- средняя этажность жилых домов для населенных пунктов с численностью проживающих до 1 тысячи человек – от одного до трех этажей;</w:t>
            </w:r>
            <w:r w:rsidRPr="00FF20E4">
              <w:rPr>
                <w:rFonts w:ascii="Times New Roman" w:eastAsia="Times New Roman" w:hAnsi="Times New Roman" w:cs="Times New Roman"/>
                <w:sz w:val="16"/>
                <w:szCs w:val="16"/>
                <w:lang w:eastAsia="ru-RU"/>
              </w:rPr>
              <w:br/>
              <w:t>- максимально допустимый процент застройки земельного участка – 40.</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Электроснабжение возможно от источника питания фид. № 537-02, </w:t>
            </w:r>
            <w:r w:rsidRPr="00FF20E4">
              <w:rPr>
                <w:rFonts w:ascii="Times New Roman" w:eastAsia="Times New Roman" w:hAnsi="Times New Roman" w:cs="Times New Roman"/>
                <w:sz w:val="16"/>
                <w:szCs w:val="16"/>
                <w:lang w:eastAsia="ru-RU"/>
              </w:rPr>
              <w:br/>
              <w:t>ПС-110/10 кВ Виноградово – тяг. (№ 537).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РУ-0,4кВ, ТП-314, - 150 кВт.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«Бронницы». Объект газификации: котельная, максимальный часовой расход газа 50 м3/час. Срок подключения (технологического присоединения) объекта капитального строительства к сети газораспределения 1,5 года.</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251F45" w:rsidRPr="00FF20E4" w:rsidTr="00504B54">
        <w:trPr>
          <w:trHeight w:val="1604"/>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lastRenderedPageBreak/>
              <w:t>15</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50:31:0030142:1 общей площадью 16706 (шестнадцать тысяч семьсот шесть) кв.м, расположенный по адресу: Московская область, Чеховский муниципальный район, сельское поселение Любучанское, вблизи д. Шарапово, 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«для размещения объектов дорожного сервиса», принадлежащий Московской области на праве собственности, свидетельство о государственной регистрации от 06.07.2015 года, запись регистрации №50-50/001-50/001/004/2015-4329/1.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1 304 811 </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1 304 811 </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30 000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xml:space="preserve"> - максимально допустимая этажность – три этажа;</w:t>
            </w:r>
            <w:r w:rsidRPr="00FF20E4">
              <w:rPr>
                <w:rFonts w:ascii="Times New Roman" w:eastAsia="Times New Roman" w:hAnsi="Times New Roman" w:cs="Times New Roman"/>
                <w:sz w:val="16"/>
                <w:szCs w:val="16"/>
                <w:lang w:eastAsia="ru-RU"/>
              </w:rPr>
              <w:br/>
              <w:t>- максимально допустимый процент застройки земельного участка – 40.</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ПС-35/6 кВ Елисеево (№ 384).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вновь сооружаемые сборки НН секции Ру - 0,4 кВ ТП-6/0,4 кВ вновь сооружаемой – 150 кВт. Резервный источник питания отсутствует.</w:t>
            </w:r>
            <w:r w:rsidRPr="00FF20E4">
              <w:rPr>
                <w:rFonts w:ascii="Times New Roman" w:eastAsia="Times New Roman" w:hAnsi="Times New Roman" w:cs="Times New Roman"/>
                <w:sz w:val="16"/>
                <w:szCs w:val="16"/>
                <w:lang w:eastAsia="ru-RU"/>
              </w:rPr>
              <w:br/>
              <w:t xml:space="preserve">Газоснабжение возможно от газораспределительной сети ГРС «Любучаны». В настоящее время техническая возможность подключения (технологического присоединения) новых объектов капитального строительства к газораспределительной сети ГРС «Любучаны» отсутствует. Альтернативным источником газоснабжения является газопровод высокого Р=1,2 МПа давления Д=325 мм, проложенный на г. Чехов-2 (в/ч 52583), входящий в состав газораспределительной сети ГРС «Чехов». Ориентировочное расстояние от данного источника – 6,5 км. </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251F45" w:rsidRPr="00FF20E4" w:rsidTr="00504B54">
        <w:trPr>
          <w:trHeight w:val="4560"/>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16</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50:31:0020407:221 общей площадью 4130 (четыре тысячи сто тридцать) кв.м, расположенный по адресу: Московская область, Чеховский муниципальный район, сельское поселение Любучанское, вблизи д. Красные Холмы, 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«для размещения объектов дорожного сервиса», принадлежащий Московской области на праве собственности, свидетельство о государственной регистрации от 06.07.2015 года, запись регистрации №50-50/001-50/001/004/2015-4333/1.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518 093</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518 093</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 - максимально допустимая этажность – три этажа;</w:t>
            </w:r>
            <w:r w:rsidRPr="00FF20E4">
              <w:rPr>
                <w:rFonts w:ascii="Times New Roman" w:eastAsia="Times New Roman" w:hAnsi="Times New Roman" w:cs="Times New Roman"/>
                <w:sz w:val="16"/>
                <w:szCs w:val="16"/>
                <w:lang w:eastAsia="ru-RU"/>
              </w:rPr>
              <w:br/>
              <w:t>- максимально допустимый процент застройки земельного участка – 40.</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ПС-110/10/6 кВ Полиграф (№ 567).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вновь сооружаемые сборки НН секции Ру - 0,4 кВ ТП-6/0,4 кВ вновь сооружаемой – 150 кВт. Резервный источник питания отсутствует.</w:t>
            </w:r>
            <w:r w:rsidRPr="00FF20E4">
              <w:rPr>
                <w:rFonts w:ascii="Times New Roman" w:eastAsia="Times New Roman" w:hAnsi="Times New Roman" w:cs="Times New Roman"/>
                <w:sz w:val="16"/>
                <w:szCs w:val="16"/>
                <w:lang w:eastAsia="ru-RU"/>
              </w:rPr>
              <w:br/>
              <w:t xml:space="preserve">Газоснабжение возможно от газораспределительной сети ГРС «Любучаны». В настоящее время техническая возможность подключения (технологического присоединения) новых объектов капитального строительства к газораспределительной сети ГРС «Любучаны» отсутствует. Альтернативным источником газоснабжения может служить газопровод высокого Р=0, 6 МПа давления Д=108 мм, проложенный на ШРП НП «Надежда» в д. Чепелево, входящий в состав газораспределительной сети ГРС «Чехов». Ориентировочное расстояние от данного источника – 2,38 км. </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251F45" w:rsidRPr="00FF20E4" w:rsidTr="00504B54">
        <w:trPr>
          <w:trHeight w:val="7920"/>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lastRenderedPageBreak/>
              <w:t>17</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50:16:0000000:67421 общей площадью 10000 (десять тысяч) кв.м, расположенный по адресу: Московская область, Ногинский район, городское поселение Ногинск, г. Ногинск, севернее ул. Пугачева, категория земель «земли населенных пунктов», вид разрешенного использования «для размещения объектов дорожного сервиса», принадлежащий Московской области на праве собственности, свидетельство о государственной регистрации от 03.07.2015 года, запись регистрации №50-50/001-50/001/004/2015-4260/1.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314 004</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314 004</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9 000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 - максимально допустимая высота капитальных зданий – 12 м от планировочной отметки земли;</w:t>
            </w:r>
            <w:r w:rsidRPr="00FF20E4">
              <w:rPr>
                <w:rFonts w:ascii="Times New Roman" w:eastAsia="Times New Roman" w:hAnsi="Times New Roman" w:cs="Times New Roman"/>
                <w:sz w:val="16"/>
                <w:szCs w:val="16"/>
                <w:lang w:eastAsia="ru-RU"/>
              </w:rPr>
              <w:br/>
              <w:t>- максимально допустимый процент застройки земельного участка не установлен.</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ПС-380, фидер № 705.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 РУ - 6 кВ ТП-105.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«Ногинск». Объект газификации: котельная, максимальный часовой расход газа 50 м3/час. Срок подключения (технологического присоединения) объекта капитального строительства к сети газораспределения 1,5 года.</w:t>
            </w:r>
            <w:r w:rsidRPr="00FF20E4">
              <w:rPr>
                <w:rFonts w:ascii="Times New Roman" w:eastAsia="Times New Roman" w:hAnsi="Times New Roman" w:cs="Times New Roman"/>
                <w:sz w:val="16"/>
                <w:szCs w:val="16"/>
                <w:lang w:eastAsia="ru-RU"/>
              </w:rPr>
              <w:br/>
              <w:t>Водоснабжение возможно от сети водопровода, проходящей от водозаборного узла «Панфиловка» в сторону парковых улиц, D - 225 мм из труб ПВХ. Для гарантированного водоснабжения, обеспечения нужд пожаротушения, создания дополнительного напора в закольцованных между собой сетях необходимо переложить сеть водопровода от улицы 1-я Парковая до улицы Пугачева с увеличением диаметра и заменой материала труб на D - 225 мм, ПЭ, тип «Т»; по трассе перекладываемого водопровода осуществить попутные присоединения всех существующих врезок; соединение всех сетей производить в смонтированных колодцах или камерах с размещением в них необходимой запорной арматуры.</w:t>
            </w:r>
            <w:r w:rsidRPr="00FF20E4">
              <w:rPr>
                <w:rFonts w:ascii="Times New Roman" w:eastAsia="Times New Roman" w:hAnsi="Times New Roman" w:cs="Times New Roman"/>
                <w:sz w:val="16"/>
                <w:szCs w:val="16"/>
                <w:lang w:eastAsia="ru-RU"/>
              </w:rPr>
              <w:br/>
              <w:t>Водоотведение возможно от канализационного коллектора № 7 (Ø 400 мм, из ж/б труб), проложенному от ул. 1-я Ревсобраний до КНС «Успенск». Для гарантированного отведения стоков от объекта произвести следующие мероприятия: установить на напорном коллекторе, проложенном от КНС «Успенск» до очистных сооружений, щитовой гидрозатвор Ø 800 мм.</w:t>
            </w:r>
            <w:r w:rsidRPr="00FF20E4">
              <w:rPr>
                <w:rFonts w:ascii="Times New Roman" w:eastAsia="Times New Roman" w:hAnsi="Times New Roman" w:cs="Times New Roman"/>
                <w:sz w:val="16"/>
                <w:szCs w:val="16"/>
                <w:lang w:eastAsia="ru-RU"/>
              </w:rPr>
              <w:br/>
              <w:t>Теплоснабжение возможно от котельной «Заречье» (после ее реконструкции), расположенной по адресу: Московская область, Ногинский район, г. Ногинск, ул. Соединительная, д. 5. Расчетные температуры наружного воздуха для проектирования: отопления = - 27°С, вентиляции = - 16°С, отопительного сезона = - 3,4°С. Расчетный и фактический температурный график сети: теплофикационная сеть зимой – 140/70°С со срезкой на 130°С, летом – 75/50°С, сеть отопления и вентиляции – 95/70°С, горячее водоснабжение – 65/40°С. Рабочее давление в системах отопления, калориферах и подводящих к ним трубах должно принимать 10 кгс/см2. Система теплоснабжения: с устройством ЦТП, теплофикационная сеть – закрытая, независимая, двухтрубная. Сеть от ЦТП на потребителя – закрытая, зависимая по отоплению, четырехтрубная.</w:t>
            </w:r>
          </w:p>
        </w:tc>
      </w:tr>
      <w:tr w:rsidR="00251F45" w:rsidRPr="00FF20E4" w:rsidTr="00251F45">
        <w:trPr>
          <w:trHeight w:val="3102"/>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lastRenderedPageBreak/>
              <w:t>18</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50:04:0011005:232 общей площадью 2715 (две тысячи семьсот пятнадцать) кв.м, расположенный по адресу: Московская область, г. Дмитров, ул. Промышленная, д. 4, категория земель «земли населенных пунктов», вид разрешенного использования «для производственных целей», принадлежащий Московской области на праве собственности, свидетельство о государственной регистрации от 18.01.2010 года, запись регистрации №50-50-99/042/2009-285. </w:t>
            </w:r>
            <w:r w:rsidRPr="00FF20E4">
              <w:rPr>
                <w:rFonts w:ascii="Times New Roman" w:eastAsia="Times New Roman" w:hAnsi="Times New Roman" w:cs="Times New Roman"/>
                <w:sz w:val="16"/>
                <w:szCs w:val="16"/>
                <w:lang w:eastAsia="ru-RU"/>
              </w:rPr>
              <w:br/>
              <w:t>Существующие ограничения (обременения) права: не зарегистрировано. На земельном участке расположены: трансформаторная подстанция (материал стен сэндвич панели, фундамент железобетонная лента, кровля металлическая), строение (материал стен металл, фундамент железобетонная лента, кровля металлическая), строение (материал стен металл, фундамент железобетонная лента, кровля металлическая), строение (материал стен металл, фундамент железобетонная лента, кровля металлическая), вышка сотовой связи (металлическая конструкция, фундамент железобетонные столбы), строение (материал стен металл, фундамент железобетонная лента, кровля металлическая), строение (материал стен металл, фундамент железобетонная лента, кровля металлическая), строение (материал стен металл, фундамент железобетонная лента, кровля металлическая), трубопровод, ограждение (металлические листы по металлическому каркасу, фундамент бетонная лента), признанные решением Арбитражного суда Московской области от 09.07.2014 по делу № А41-466/13 самовольными постройками и подлежащие сносу.</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198 341</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198 341</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5 000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 - максимально допустимая этажность – девять этажей;</w:t>
            </w:r>
            <w:r w:rsidRPr="00FF20E4">
              <w:rPr>
                <w:rFonts w:ascii="Times New Roman" w:eastAsia="Times New Roman" w:hAnsi="Times New Roman" w:cs="Times New Roman"/>
                <w:sz w:val="16"/>
                <w:szCs w:val="16"/>
                <w:lang w:eastAsia="ru-RU"/>
              </w:rPr>
              <w:br/>
              <w:t>- максимально допустимый процент застройки земельного участка – 60.</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ПС-110/35/10/6 кВ Игнатово (№ 555).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РУ - 0,4 кВ ТП-6/0,4 кВ № (вновь сооружаемая) – 150 кВт. Резервный источник питания отсутствует.</w:t>
            </w:r>
            <w:r w:rsidRPr="00FF20E4">
              <w:rPr>
                <w:rFonts w:ascii="Times New Roman" w:eastAsia="Times New Roman" w:hAnsi="Times New Roman" w:cs="Times New Roman"/>
                <w:sz w:val="16"/>
                <w:szCs w:val="16"/>
                <w:lang w:eastAsia="ru-RU"/>
              </w:rPr>
              <w:br/>
              <w:t>Источник газоснабжения входит в газораспределительную сеть ГРС «Якоть». В соответствии с письмом ОАО «Газпром» ООО «Газпром трансгаз Москва» от 24.02.2015 № 01/2670 загрузка ГРС достигает проектных величин. В связи с этим подключение к газораспределительной сети ГРС «Якоть» невозможно.</w:t>
            </w:r>
            <w:r w:rsidRPr="00FF20E4">
              <w:rPr>
                <w:rFonts w:ascii="Times New Roman" w:eastAsia="Times New Roman" w:hAnsi="Times New Roman" w:cs="Times New Roman"/>
                <w:sz w:val="16"/>
                <w:szCs w:val="16"/>
                <w:lang w:eastAsia="ru-RU"/>
              </w:rPr>
              <w:br/>
              <w:t xml:space="preserve">Водоснабжение возможно от водопровода d - 150 мм., чугун, расположенного на территории ГУП МО «Мострансавто» ф-л Автоколонна № 1784 по адресу: </w:t>
            </w:r>
            <w:r w:rsidRPr="00FF20E4">
              <w:rPr>
                <w:rFonts w:ascii="Times New Roman" w:eastAsia="Times New Roman" w:hAnsi="Times New Roman" w:cs="Times New Roman"/>
                <w:sz w:val="16"/>
                <w:szCs w:val="16"/>
                <w:lang w:eastAsia="ru-RU"/>
              </w:rPr>
              <w:br/>
              <w:t>г. Дмитров, ул. Промышленная, во вновь построенный типовой водопроводный колодец, с установкой запорной арматуры на магистральной сети. Расстояние до места подключения ~ 85 м.</w:t>
            </w:r>
            <w:r w:rsidRPr="00FF20E4">
              <w:rPr>
                <w:rFonts w:ascii="Times New Roman" w:eastAsia="Times New Roman" w:hAnsi="Times New Roman" w:cs="Times New Roman"/>
                <w:sz w:val="16"/>
                <w:szCs w:val="16"/>
                <w:lang w:eastAsia="ru-RU"/>
              </w:rPr>
              <w:br/>
              <w:t>Водоотведение возможно от коллектора d - 500 мм., ж/б, расположенного по адресу: г. Дмитров, ул. Промышленная, вдоль шоссе. Расстояние до места подключения ~ 60 м.</w:t>
            </w:r>
            <w:r w:rsidRPr="00FF20E4">
              <w:rPr>
                <w:rFonts w:ascii="Times New Roman" w:eastAsia="Times New Roman" w:hAnsi="Times New Roman" w:cs="Times New Roman"/>
                <w:sz w:val="16"/>
                <w:szCs w:val="16"/>
                <w:lang w:eastAsia="ru-RU"/>
              </w:rPr>
              <w:br/>
              <w:t>Возможность подключения к сетям теплоснабжения отсутствует.</w:t>
            </w:r>
          </w:p>
        </w:tc>
      </w:tr>
      <w:tr w:rsidR="00251F45" w:rsidRPr="00FF20E4" w:rsidTr="00504B54">
        <w:trPr>
          <w:trHeight w:val="56"/>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19</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50:07:0040608:308 общей площадью 22500 (двадцать две тысячи пятьсот) кв.м, расположенный по адресу: Московская область, Волоколамский район, 97 км Новорижского шоссе, 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«для строительства объектов дорожного сервиса», принадлежащий Московской области на праве собственности, свидетельство о государственной регистрации от 26.09.2014 года, запись регистрации № 50-50-61/077/2014-230.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867 000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867 000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20 000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для нежилых зданий – три этажа;</w:t>
            </w:r>
            <w:r w:rsidRPr="00FF20E4">
              <w:rPr>
                <w:rFonts w:ascii="Times New Roman" w:eastAsia="Times New Roman" w:hAnsi="Times New Roman" w:cs="Times New Roman"/>
                <w:sz w:val="16"/>
                <w:szCs w:val="16"/>
                <w:lang w:eastAsia="ru-RU"/>
              </w:rPr>
              <w:br/>
              <w:t>- максимально допустимый процент застройки земельного участка – 40.</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Электроснабжение возможно от источника питания ПС-110/10/6 кВ «Сычи» </w:t>
            </w:r>
            <w:r w:rsidRPr="00FF20E4">
              <w:rPr>
                <w:rFonts w:ascii="Times New Roman" w:eastAsia="Times New Roman" w:hAnsi="Times New Roman" w:cs="Times New Roman"/>
                <w:sz w:val="16"/>
                <w:szCs w:val="16"/>
                <w:lang w:eastAsia="ru-RU"/>
              </w:rPr>
              <w:br/>
              <w:t>(№ 171) ф. 1.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вновь сооружаемые сборки НН секции РУ - 0,4кВ ТП-10/0,4 кВ – 150 кВт.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«Пагубино». Объект газификации: котельная, мощность газопотребляющего оборудования  450 кВт, расход газа 50 м3/час. Срок подключения (технологического присоединения) объекта капитального строительства к сети газораспределения 1,5 года.</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251F45" w:rsidRPr="00FF20E4" w:rsidTr="00251F45">
        <w:trPr>
          <w:trHeight w:val="1118"/>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20</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50:07:0060201:506 общей площадью 13700 (тринадцать тысяч семьсот) кв.м, расположенный по адресу: Московская область, Волоколамский район, 110км Новорижского шоссе, категория земель «земли населенных пунктов», вид разрешенного использования «для строительства </w:t>
            </w:r>
            <w:r w:rsidRPr="00FF20E4">
              <w:rPr>
                <w:rFonts w:ascii="Times New Roman" w:eastAsia="Times New Roman" w:hAnsi="Times New Roman" w:cs="Times New Roman"/>
                <w:sz w:val="16"/>
                <w:szCs w:val="16"/>
                <w:lang w:eastAsia="ru-RU"/>
              </w:rPr>
              <w:lastRenderedPageBreak/>
              <w:t xml:space="preserve">объектов дорожного сервиса», принадлежащий Московской области на праве собственности, свидетельство о государственной регистрации от 06.10.2014 года, запись регистрации № 50-50-61/081/2014-252.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lastRenderedPageBreak/>
              <w:t>385 000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385 000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для нежилых зданий – три этажа;</w:t>
            </w:r>
            <w:r w:rsidRPr="00FF20E4">
              <w:rPr>
                <w:rFonts w:ascii="Times New Roman" w:eastAsia="Times New Roman" w:hAnsi="Times New Roman" w:cs="Times New Roman"/>
                <w:sz w:val="16"/>
                <w:szCs w:val="16"/>
                <w:lang w:eastAsia="ru-RU"/>
              </w:rPr>
              <w:br/>
              <w:t>- максимально допустимый процент застройки земельного участка – 40.</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Электроснабжение возможно от источника питания ПС-110/35/10 кВ «Панфиловская» (№ 395) ф.14.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вновь сооружаемые сборки НН секции </w:t>
            </w:r>
            <w:r w:rsidRPr="00FF20E4">
              <w:rPr>
                <w:rFonts w:ascii="Times New Roman" w:eastAsia="Times New Roman" w:hAnsi="Times New Roman" w:cs="Times New Roman"/>
                <w:sz w:val="16"/>
                <w:szCs w:val="16"/>
                <w:lang w:eastAsia="ru-RU"/>
              </w:rPr>
              <w:lastRenderedPageBreak/>
              <w:t>РУ - 0,4 кВ ТП-10/0,4 кВ – 150 кВт.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«Пагубино». Объект газификации: котельная, мощность газопотребляющего оборудования 450 кВт, расход газа 50 м3/час. Срок подключения (технологического присоединения) объекта капитального строительства к сети газораспределения 2 года.</w:t>
            </w:r>
            <w:r w:rsidRPr="00FF20E4">
              <w:rPr>
                <w:rFonts w:ascii="Times New Roman" w:eastAsia="Times New Roman" w:hAnsi="Times New Roman" w:cs="Times New Roman"/>
                <w:sz w:val="16"/>
                <w:szCs w:val="16"/>
                <w:lang w:eastAsia="ru-RU"/>
              </w:rPr>
              <w:br/>
              <w:t xml:space="preserve">Возможность подключения к сетям инженерно-технического обеспечения (водоснабжение, водоотведение и теплоснабжение) отсутствует. </w:t>
            </w:r>
          </w:p>
        </w:tc>
      </w:tr>
      <w:tr w:rsidR="00251F45" w:rsidRPr="00FF20E4" w:rsidTr="00504B54">
        <w:trPr>
          <w:trHeight w:val="1272"/>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lastRenderedPageBreak/>
              <w:t>21</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Земельный участок площадью 5 915 кв.м, расположенный по адресу: Московская область, Дмитровский район, г.п. Деденево, кадастровый номер 50:04:0270905:44 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разрешенное использование: для размещения объектов дорожного сервиса, принадлежащий Московской области на праве собственности, свидетельство о государственной регистрации от 07.07.2014 года, запись регистрации № 50-50-61/052/2014-241.</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324 000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324 000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9 000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 четыре этажа.</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ПС-220/10/6 кВ «Шуколово» (№ 311).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РУ - 0,4 кВ ТП-6/0,4 кВ № (вновь сооружаемая) – 150 кВт.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«Яхрома», общий часовой расход газа 50 м3/час. Срок подключения (технологического присоединения) объекта капитального строительства к сети газораспределения 2 года.</w:t>
            </w:r>
            <w:r w:rsidRPr="00FF20E4">
              <w:rPr>
                <w:rFonts w:ascii="Times New Roman" w:eastAsia="Times New Roman" w:hAnsi="Times New Roman" w:cs="Times New Roman"/>
                <w:sz w:val="16"/>
                <w:szCs w:val="16"/>
                <w:lang w:eastAsia="ru-RU"/>
              </w:rPr>
              <w:br/>
              <w:t xml:space="preserve">Возможность подключения к сетям инженерно-технического обеспечения (водоснабжение, водоотведение и теплоснабжение) отсутствует.  </w:t>
            </w:r>
          </w:p>
        </w:tc>
      </w:tr>
      <w:tr w:rsidR="00251F45" w:rsidRPr="00FF20E4" w:rsidTr="00504B54">
        <w:trPr>
          <w:trHeight w:val="2389"/>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22</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Земельный участок площадью 10 153 кв.м, расположенный по адресу: Московская область, Дмитровский муниципальный район, вблизи д. Варварино, кадастровый номер 50:04:0271106:227 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разрешенное использование: для размещения объектов дорожного сервиса, принадлежащий Московской области на праве собственности, свидетельство о государственной регистрации от 07.07.2014 года, запись регистрации № 50-50-61/052/2014-240.</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391 000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391 000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 четыре этажа.</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ПС-220/10/6 кВ «Шуколово» (№ 311).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РУ - 0,4 кВ ТП-6/0,4 кВ № (вновь сооружаемая) – 150 кВт.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от ГРС «Яхрома», общий часовой расход газа 50 м3/час. Срок подключения (технологического присоединения) объекта капитального строительства к сети газораспределения 2 года.</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251F45" w:rsidRPr="00FF20E4" w:rsidTr="00504B54">
        <w:trPr>
          <w:trHeight w:val="56"/>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23</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Земельный участок с кадастровым номером 50:04:0020102:308 общей площадью 5722 (пять тысяч семьсот двадцать два) кв.м, расположенный по адресу: Московская область, Дмитровский муниципальный район, в районе г. Яхрома, 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«для размещения объектов дорожного сервиса», принадлежащий Московской области на праве собственности, свидетельство о государственной регистрации от 04.07.2014 года, запись регистрации № 50-50-61/055/2014-201.</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532 000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532 000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 - максимально допустимая этажность – пять этажей. </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ПС-110/10/6 кВ «Перемилово» (№ 160).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РУ - 0,4 кВ ТП-10/0,4 кВ № (вновь сооружаемая) – 150 кВт.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«Яхрома», общий часовой расход газа 50 м3/ч. Срок подключения (технологического присоединения) объекта капитального строительства к сети газораспределения 2 года.</w:t>
            </w:r>
            <w:r w:rsidRPr="00FF20E4">
              <w:rPr>
                <w:rFonts w:ascii="Times New Roman" w:eastAsia="Times New Roman" w:hAnsi="Times New Roman" w:cs="Times New Roman"/>
                <w:sz w:val="16"/>
                <w:szCs w:val="16"/>
                <w:lang w:eastAsia="ru-RU"/>
              </w:rPr>
              <w:br/>
              <w:t>Водоснабжение возможно от водопровода d - 150 мм. чугун, расположенного по адресу: Московская область, г. Яхрома, ул. Починковская, вблизи ж/д № 15 во вновь построенный типовой водопроводный колодец, с установкой запорной арматуры на магистральной сети. Расстояние до места подключения ~ 150 м.</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(водоотведение и теплоснабжение) отсутствует.</w:t>
            </w:r>
          </w:p>
        </w:tc>
      </w:tr>
      <w:tr w:rsidR="00251F45" w:rsidRPr="00FF20E4" w:rsidTr="00504B54">
        <w:trPr>
          <w:trHeight w:val="855"/>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lastRenderedPageBreak/>
              <w:t>24</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Земельный участок с кадастровым номером 50:04:0060406:16 общей площадью 24717 (двадцать четыре тысячи семьсот семнадцать) кв.м, расположенный по адресу: Московская область, Дмитровский муниципальный район, вблизи д. Медведково, 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«для размещения объектов дорожного сервиса», принадлежащий Московской области на праве собственности, свидетельство о государственной регистрации от 04.09.2014 года, запись регистрации № 50-50-00/001/2014-2173.</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953 000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953 000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20 000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 четыре этажа;</w:t>
            </w:r>
            <w:r w:rsidRPr="00FF20E4">
              <w:rPr>
                <w:rFonts w:ascii="Times New Roman" w:eastAsia="Times New Roman" w:hAnsi="Times New Roman" w:cs="Times New Roman"/>
                <w:sz w:val="16"/>
                <w:szCs w:val="16"/>
                <w:lang w:eastAsia="ru-RU"/>
              </w:rPr>
              <w:br/>
              <w:t>- максимально допустимая высота зданий – не более 10 м;</w:t>
            </w:r>
            <w:r w:rsidRPr="00FF20E4">
              <w:rPr>
                <w:rFonts w:ascii="Times New Roman" w:eastAsia="Times New Roman" w:hAnsi="Times New Roman" w:cs="Times New Roman"/>
                <w:sz w:val="16"/>
                <w:szCs w:val="16"/>
                <w:lang w:eastAsia="ru-RU"/>
              </w:rPr>
              <w:br/>
              <w:t>- предельные параметры открытых плоскостных спортивных сооружений, открытых спортивных площадок – общая площадь до 200 кв.м;</w:t>
            </w:r>
            <w:r w:rsidRPr="00FF20E4">
              <w:rPr>
                <w:rFonts w:ascii="Times New Roman" w:eastAsia="Times New Roman" w:hAnsi="Times New Roman" w:cs="Times New Roman"/>
                <w:sz w:val="16"/>
                <w:szCs w:val="16"/>
                <w:lang w:eastAsia="ru-RU"/>
              </w:rPr>
              <w:br/>
              <w:t>- предельные размеры открытых автостоянок при объектах строительства различного назначения – общая площадь до 100 кв.м.</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ПС-220/10/6 кВ «Шуколово» (№ 311).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РУ - 0,4 кВ ТП-6/0,4 кВ № (вновь сооружаемая) – 150 кВт. Резервный источник питания отсутствует.</w:t>
            </w:r>
            <w:r w:rsidRPr="00FF20E4">
              <w:rPr>
                <w:rFonts w:ascii="Times New Roman" w:eastAsia="Times New Roman" w:hAnsi="Times New Roman" w:cs="Times New Roman"/>
                <w:sz w:val="16"/>
                <w:szCs w:val="16"/>
                <w:lang w:eastAsia="ru-RU"/>
              </w:rPr>
              <w:br/>
              <w:t xml:space="preserve">Газоснабжение возможно от газораспределительной сети ГРС «Яхрома», общий часовой расход газа 50 м3/час. Срок подключения (технологического присоединения) объекта капитального строительства к сети газораспределения 2 года.  </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251F45" w:rsidRPr="00FF20E4" w:rsidTr="00251F45">
        <w:trPr>
          <w:trHeight w:val="2150"/>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25</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Земельный участок с кадастровым номером 50:28:0000000:49614 общей площадью 14745 (четырнадцать тысяч семьсот сорок пять) кв.м, расположенный по адресу: Московская область, г. Домодедово, мкр. Белые Столбы, категория земель «земли населенных пунктов», вид разрешенного использования «для размещения объектов рекреационного назначения», принадлежащий Московской области на праве собственности, свидетельство о государственной регистрации от 26.09.2014 года, запись регистрации № 50-50-28/102/2014-028.</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964 000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964 000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20 000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Параметры разрешенного строительства объектов капитального строительства для объектов рекреационного назначения не установлены. </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ПС-110/10 кВ «Санаторная» (№ 708).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вновь сооружаемая ячейка РУ - 0,4 кВ, проектируемой ТП – 10/0,4 кВ – 150 кВт.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«Сынково» (после проведения реконструкции). Альтернативным источником газоснабжения является газопровод высокого давления 1 категории Dу = 250 мм, проложенный вблизи с. Ильинское Домодедовского района на расстоянии приблизительно 14 км.</w:t>
            </w:r>
            <w:r w:rsidRPr="00FF20E4">
              <w:rPr>
                <w:rFonts w:ascii="Times New Roman" w:eastAsia="Times New Roman" w:hAnsi="Times New Roman" w:cs="Times New Roman"/>
                <w:sz w:val="16"/>
                <w:szCs w:val="16"/>
                <w:lang w:eastAsia="ru-RU"/>
              </w:rPr>
              <w:br/>
              <w:t>Водоснабжение возможно при проектировании и строительстве водозаборной скважины и сетей водоснабжения.</w:t>
            </w:r>
            <w:r w:rsidRPr="00FF20E4">
              <w:rPr>
                <w:rFonts w:ascii="Times New Roman" w:eastAsia="Times New Roman" w:hAnsi="Times New Roman" w:cs="Times New Roman"/>
                <w:sz w:val="16"/>
                <w:szCs w:val="16"/>
                <w:lang w:eastAsia="ru-RU"/>
              </w:rPr>
              <w:br/>
              <w:t>Водоотведение возможно при проектировании и строительстве локальных очистных сооружений и сетей водоотведения.</w:t>
            </w:r>
            <w:r w:rsidRPr="00FF20E4">
              <w:rPr>
                <w:rFonts w:ascii="Times New Roman" w:eastAsia="Times New Roman" w:hAnsi="Times New Roman" w:cs="Times New Roman"/>
                <w:sz w:val="16"/>
                <w:szCs w:val="16"/>
                <w:lang w:eastAsia="ru-RU"/>
              </w:rPr>
              <w:br/>
              <w:t>Возможность подключения к сетям теплоснабжения отсутствует.</w:t>
            </w:r>
          </w:p>
        </w:tc>
      </w:tr>
      <w:tr w:rsidR="00251F45" w:rsidRPr="00FF20E4" w:rsidTr="00504B54">
        <w:trPr>
          <w:trHeight w:val="346"/>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26</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Земельный участок с кадастровым номером 50:28:0000000:49612 общей площадью 15348 (пятнадцать тысяч триста сорок восемь) кв.м, расположенный по адресу: Московская область, г. Домодедово, мкр. Барыбино, категория земель «земли населенных пунктов», вид разрешенного использования «для размещения объектов рекреационного назначения», принадлежащий Московской области на праве собственности, свидетельство о государственной регистрации от 26.09.2014 года, запись регистрации № 50-50-28/102/2014-034.</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980 000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980 000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20 000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Параметры разрешенного строительства объектов капитального строительства для объектов рекреационного назначения не установлены. </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ПС-110/10 кВ «Прудная» (№ 491).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вновь сооружаемая ячейка РУ - 0,4 кВ, проектируемой ТП – 10/0,4 кВ – 150 кВт.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«Сынково» (после проведения реконструкции). Альтернативным источником газоснабжения является газопровод высокого давления 1 категории Dу = 250 мм, проложенный вблизи с. Ильинское Домодедовского района на расстоянии приблизительно 5 км.</w:t>
            </w:r>
            <w:r w:rsidRPr="00FF20E4">
              <w:rPr>
                <w:rFonts w:ascii="Times New Roman" w:eastAsia="Times New Roman" w:hAnsi="Times New Roman" w:cs="Times New Roman"/>
                <w:sz w:val="16"/>
                <w:szCs w:val="16"/>
                <w:lang w:eastAsia="ru-RU"/>
              </w:rPr>
              <w:br/>
              <w:t>Водоснабжение возможно при проектировании и строительстве водозаборной скважины и сетей водоснабжения.</w:t>
            </w:r>
            <w:r w:rsidRPr="00FF20E4">
              <w:rPr>
                <w:rFonts w:ascii="Times New Roman" w:eastAsia="Times New Roman" w:hAnsi="Times New Roman" w:cs="Times New Roman"/>
                <w:sz w:val="16"/>
                <w:szCs w:val="16"/>
                <w:lang w:eastAsia="ru-RU"/>
              </w:rPr>
              <w:br/>
              <w:t>Водоотведение возможно при проектировании и строительстве локальных очистных сооружений и сетей водоотведения.</w:t>
            </w:r>
            <w:r w:rsidRPr="00FF20E4">
              <w:rPr>
                <w:rFonts w:ascii="Times New Roman" w:eastAsia="Times New Roman" w:hAnsi="Times New Roman" w:cs="Times New Roman"/>
                <w:sz w:val="16"/>
                <w:szCs w:val="16"/>
                <w:lang w:eastAsia="ru-RU"/>
              </w:rPr>
              <w:br/>
              <w:t>Теплоснабжение возможно от котельной «Заря Подмосковья», расположенной по адресу: Московская область, г. Домодедово, с. Растуново, ул. Заря стр.26. Рабочее давление в системах отопления, калориферах и подводящих к ним трубах должно принимать 10 кгс/см2. В связи с отсутствием свободной мощности на котельной, возможность для подключения земельного участка к тепловым сетям отсутствует.</w:t>
            </w:r>
          </w:p>
        </w:tc>
      </w:tr>
      <w:tr w:rsidR="00251F45" w:rsidRPr="00FF20E4" w:rsidTr="00504B54">
        <w:trPr>
          <w:trHeight w:val="1698"/>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lastRenderedPageBreak/>
              <w:t>27</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Земельный участок с кадастровым номером 50:28:0000000:49180 общей площадью 49326 (сорок девять тысяч триста двадцать шесть) кв.м, расположенный по адресу: Московская область, г. Домодедово, вблизи д. Воеводино, 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«для размещения объектов дорожного сервиса», принадлежащий Московской области на праве собственности, свидетельство о государственной регистрации от 29.08.2014 года, запись регистрации № 50-50-61/078/2014-088.</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4 272 000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4 272 000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50 000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допустимый процент застройки – 40.</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ПС-110/10 кВ «Взлетная» (№ 663).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вновь сооружаемая ячейка РУ - 0,4 кВ, проектируемой ТП-10/0,4 кВ – 150 кВт.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«Петровское». Объект газификации: котельная, максимальный расход газа 50 м3/час. Срок подключения (технологического присоединения) объекта капитального строительства к сети газораспределения 2 года.</w:t>
            </w:r>
            <w:r w:rsidRPr="00FF20E4">
              <w:rPr>
                <w:rFonts w:ascii="Times New Roman" w:eastAsia="Times New Roman" w:hAnsi="Times New Roman" w:cs="Times New Roman"/>
                <w:sz w:val="16"/>
                <w:szCs w:val="16"/>
                <w:lang w:eastAsia="ru-RU"/>
              </w:rPr>
              <w:br/>
              <w:t>Водоснабжение возможно при проектировании и строительстве водозаборной скважины и сетей водоснабжения.</w:t>
            </w:r>
            <w:r w:rsidRPr="00FF20E4">
              <w:rPr>
                <w:rFonts w:ascii="Times New Roman" w:eastAsia="Times New Roman" w:hAnsi="Times New Roman" w:cs="Times New Roman"/>
                <w:sz w:val="16"/>
                <w:szCs w:val="16"/>
                <w:lang w:eastAsia="ru-RU"/>
              </w:rPr>
              <w:br/>
              <w:t>Водоотведение возможно при проектировании и строительстве локальных очистных сооружений и сетей водоотведения.</w:t>
            </w:r>
            <w:r w:rsidRPr="00FF20E4">
              <w:rPr>
                <w:rFonts w:ascii="Times New Roman" w:eastAsia="Times New Roman" w:hAnsi="Times New Roman" w:cs="Times New Roman"/>
                <w:sz w:val="16"/>
                <w:szCs w:val="16"/>
                <w:lang w:eastAsia="ru-RU"/>
              </w:rPr>
              <w:br/>
              <w:t>Возможность подключения к сетям теплоснабжения отсутствует.</w:t>
            </w:r>
          </w:p>
        </w:tc>
      </w:tr>
      <w:tr w:rsidR="00251F45" w:rsidRPr="00FF20E4" w:rsidTr="00504B54">
        <w:trPr>
          <w:trHeight w:val="2569"/>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28</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Земельный участок с кадастровым номером 50:05:0060138:13 общей площадью 31500 (тридцать одна тысяча пятьсот) кв.м, расположенный по адресу: Московская область, Сергиево-Посадский муниципальный район, сельское поселение Березняковское, вблизи д. Березняки, категория земель «земли населенных пунктов», вид разрешенного использования «для размещения объектов дорожного сервиса», принадлежащий Московской области на праве собственности, свидетельство о государственной регистрации от 26.08.2014 года, запись регистрации № 50-50-61/049/2014-252.</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1 448 000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1 448 000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25 000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жилых и нежилых зданий – три этажа;</w:t>
            </w:r>
            <w:r w:rsidRPr="00FF20E4">
              <w:rPr>
                <w:rFonts w:ascii="Times New Roman" w:eastAsia="Times New Roman" w:hAnsi="Times New Roman" w:cs="Times New Roman"/>
                <w:sz w:val="16"/>
                <w:szCs w:val="16"/>
                <w:lang w:eastAsia="ru-RU"/>
              </w:rPr>
              <w:br/>
              <w:t>- максимально допустимый процент застройки земельного участка – 40.</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ПС-35/6 кВ «Торбеево» (№ 816).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вновь сооружаемые сборки НН секции РУ - 0,4 кВ вновь сооружаемой ТП-6/0,4 кВ – 150 кВт.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«Березняки». Объект газификации: котельная, максимальный часовой расход газа 50 м3/час. Срок подключения (технологического присоединения) объекта капитального строительства к сети газораспределения 1,5 года.</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251F45" w:rsidRPr="00FF20E4" w:rsidTr="00504B54">
        <w:trPr>
          <w:trHeight w:val="1698"/>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29</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Земельный участок с кадастровым номером 50:05:0140164:50 общей площадью 11000 (одиннадцать тысяч) кв.м, расположенный по адресу: Московская область, Сергиево-Посадский муниципальный район, сельское поселение Лозовское, в районе д. Варавино, 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«под размещение объектов дорожного сервиса», принадлежащий Московской области на праве собственности, свидетельство о государственной регистрации от 26.08.2014 года, запись регистрации № 50-50-61/049/2014-254.</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382 000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382 000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жилых и нежилых зданий – три этажа;</w:t>
            </w:r>
            <w:r w:rsidRPr="00FF20E4">
              <w:rPr>
                <w:rFonts w:ascii="Times New Roman" w:eastAsia="Times New Roman" w:hAnsi="Times New Roman" w:cs="Times New Roman"/>
                <w:sz w:val="16"/>
                <w:szCs w:val="16"/>
                <w:lang w:eastAsia="ru-RU"/>
              </w:rPr>
              <w:br/>
              <w:t>- максимально допустимый процент застройки земельного участка – 40.</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ПС-110/10/6 кВ «Вихрево» (№ 533).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вновь сооружаемые сборки НН секции РУ - 0,4 кВ вновь сооружаемой ТП-6/0,4 кВ – 150 кВт.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г. Сергиев-Посад. Объект газификации: котельная, максимальный часовой расход газа 50 м3/час. Срок подключения (технологического присоединения) объекта капитального строительства к сети газораспределения 1,5 года.</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251F45" w:rsidRPr="00FF20E4" w:rsidTr="00504B54">
        <w:trPr>
          <w:trHeight w:val="1914"/>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30</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50:05:0130203:86 общей площадью 57646 (пятьдесят семь тысяч шестьсот сорок шесть) кв.м, расположенный по адресу: Московская область, Сергиево-Посадский муниципальный район, сельское поселение Березняковское, д. Суропцово, категория земель «земли населенных пунктов», вид разрешенного использования «под размещение объектов дорожного сервиса», принадлежащий Московской области на праве собственности, свидетельство о государственной регистрации от </w:t>
            </w:r>
            <w:r w:rsidRPr="00FF20E4">
              <w:rPr>
                <w:rFonts w:ascii="Times New Roman" w:eastAsia="Times New Roman" w:hAnsi="Times New Roman" w:cs="Times New Roman"/>
                <w:sz w:val="16"/>
                <w:szCs w:val="16"/>
                <w:lang w:eastAsia="ru-RU"/>
              </w:rPr>
              <w:lastRenderedPageBreak/>
              <w:t>26.08.2014 года, запись регистрации № 50-50-61/049/2014-255.</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lastRenderedPageBreak/>
              <w:t>1 407 000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1 407 000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25 000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жилых и нежилых зданий – три этажа;</w:t>
            </w:r>
            <w:r w:rsidRPr="00FF20E4">
              <w:rPr>
                <w:rFonts w:ascii="Times New Roman" w:eastAsia="Times New Roman" w:hAnsi="Times New Roman" w:cs="Times New Roman"/>
                <w:sz w:val="16"/>
                <w:szCs w:val="16"/>
                <w:lang w:eastAsia="ru-RU"/>
              </w:rPr>
              <w:br/>
              <w:t>- максимально допустимый процент застройки земельного участка – 40.</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ПС-110/35/6 кВ «Бужаниново» (№ 159).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вновь сооружаемые сборки НН секции РУ - 0,4 кВ вновь сооружаемой ТП-6/0,4 кВ – 150 кВт. Резервный источник питания отсутствует.</w:t>
            </w:r>
            <w:r w:rsidRPr="00FF20E4">
              <w:rPr>
                <w:rFonts w:ascii="Times New Roman" w:eastAsia="Times New Roman" w:hAnsi="Times New Roman" w:cs="Times New Roman"/>
                <w:sz w:val="16"/>
                <w:szCs w:val="16"/>
                <w:lang w:eastAsia="ru-RU"/>
              </w:rPr>
              <w:br/>
              <w:t xml:space="preserve">Газоснабжение возможно от газораспределительной сети ГРС «Бужаниново». Объект газификации: котельная, максимальный часовой расход газа 50 м3/час. </w:t>
            </w:r>
            <w:r w:rsidRPr="00FF20E4">
              <w:rPr>
                <w:rFonts w:ascii="Times New Roman" w:eastAsia="Times New Roman" w:hAnsi="Times New Roman" w:cs="Times New Roman"/>
                <w:sz w:val="16"/>
                <w:szCs w:val="16"/>
                <w:lang w:eastAsia="ru-RU"/>
              </w:rPr>
              <w:lastRenderedPageBreak/>
              <w:t>Срок подключения (технологического присоединения) объекта капитального строительства к сети газораспределения 1,5 года.</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251F45" w:rsidRPr="00FF20E4" w:rsidTr="00504B54">
        <w:trPr>
          <w:trHeight w:val="138"/>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lastRenderedPageBreak/>
              <w:t>31</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Земельный участок с кадастровым номером 50:05:0130447:36 общей площадью 80000 (восемьдесят тысяч) кв.м, расположенный по адресу: Московская область, Сергиево-Посадский муниципальный район, сельское поселение Березняковское, в районе д. Дерюзино, 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«под размещение объектов дорожного сервиса», принадлежащий Московской области на праве собственности, свидетельство о государственной регистрации от 26.09.2014 года, запись регистрации № 50-50-61/081/2014-038.</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1 580 000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1 580 000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25 000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жилых и нежилых зданий – три этажа;</w:t>
            </w:r>
            <w:r w:rsidRPr="00FF20E4">
              <w:rPr>
                <w:rFonts w:ascii="Times New Roman" w:eastAsia="Times New Roman" w:hAnsi="Times New Roman" w:cs="Times New Roman"/>
                <w:sz w:val="16"/>
                <w:szCs w:val="16"/>
                <w:lang w:eastAsia="ru-RU"/>
              </w:rPr>
              <w:br/>
              <w:t>- максимально допустимый процент застройки земельного участка – 40.</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ПС-35/6 кВ «Торбеево» (№ 816).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вновь сооружаемые сборки НН секции РУ - 0,4 кВ вновь сооружаемой ТП-6/0,4 кВ – 150 кВт.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«Березняки». Объект газификации: котельная, максимальный часовой расход газа 50 м3/час. Срок подключения (технологического присоединения) объекта капитального строительства к сети газораспределения 1,5 года.</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251F45" w:rsidRPr="00FF20E4" w:rsidTr="00504B54">
        <w:trPr>
          <w:trHeight w:val="1320"/>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32</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Земельный участок с кадастровым номером 50:05:0120105:23 общей площадью 32135 (тридцать две тысячи сто тридцать пять) кв.м, расположенный по адресу: Московская область. Сергиево-Посадский муниципальный район, городское поселение Краснозаводск, вблизи д. Рогачево, 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«для размещения объектов дорожного сервиса», принадлежащий Московской области на праве собственности, свидетельство о государственной регистрации от 07.10.2014 года, запись регистрации № 50-50-61/066/2014-075.</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463 000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463 000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жилых и нежилых зданий – три этажа;</w:t>
            </w:r>
            <w:r w:rsidRPr="00FF20E4">
              <w:rPr>
                <w:rFonts w:ascii="Times New Roman" w:eastAsia="Times New Roman" w:hAnsi="Times New Roman" w:cs="Times New Roman"/>
                <w:sz w:val="16"/>
                <w:szCs w:val="16"/>
                <w:lang w:eastAsia="ru-RU"/>
              </w:rPr>
              <w:br/>
              <w:t>- максимально допустимый процент застройки земельного участка – 40.</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ПС-110/10/6 кВ «Ярославская» (№ 209).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вновь сооружаемые сборки НН секции РУ - 0,4 кВ ТП-10/0,4 кВ – 150 кВт.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«Березняки». Объект газификации: котельная, максимальный часовой расход газа 50 м3/час. Срок подключения (технологического присоединения) объекта капитального строительства к сети газораспределения 1 год.</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251F45" w:rsidRPr="00FF20E4" w:rsidTr="00251F45">
        <w:trPr>
          <w:trHeight w:val="1543"/>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33</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50:05:0140131:70 общей площадью 58078 (пятьдесят восемь тысяч семьдесят восемь) кв.м, расположенный по адресу: Московская область, Сергиево-Посадский муниципальный район, сельское поселение Лозовское, в районе д. Варавино, 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«под размещение объектов </w:t>
            </w:r>
            <w:r w:rsidRPr="00FF20E4">
              <w:rPr>
                <w:rFonts w:ascii="Times New Roman" w:eastAsia="Times New Roman" w:hAnsi="Times New Roman" w:cs="Times New Roman"/>
                <w:sz w:val="16"/>
                <w:szCs w:val="16"/>
                <w:lang w:eastAsia="ru-RU"/>
              </w:rPr>
              <w:lastRenderedPageBreak/>
              <w:t>дорожного сервиса», принадлежащий Московской области на праве собственности, свидетельство о государственной регистрации от 09.10.2014 года, запись регистрации № 50-50-61/081/2014-323.</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lastRenderedPageBreak/>
              <w:t>1 147 000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1 147 000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20 000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жилых и нежилых зданий – три этажа;</w:t>
            </w:r>
            <w:r w:rsidRPr="00FF20E4">
              <w:rPr>
                <w:rFonts w:ascii="Times New Roman" w:eastAsia="Times New Roman" w:hAnsi="Times New Roman" w:cs="Times New Roman"/>
                <w:sz w:val="16"/>
                <w:szCs w:val="16"/>
                <w:lang w:eastAsia="ru-RU"/>
              </w:rPr>
              <w:br/>
              <w:t>- максимально допустимый процент застройки земельного участка – 40.</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ПС-110/10/6 кВ «Вихрево» (№ 533).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вновь сооружаемые сборки НН секции РУ - 0,4 кВ вновь сооружаемой ТП-6/0,4 кВ – 150 кВт.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г. Сергиев-Посад. Объект газификации: котельная, максимальный часовой расход газа 50 м3/час. Срок подключения (технологического присоединения) объекта капитального строительства к сети газораспределения 1,5 года.</w:t>
            </w:r>
            <w:r w:rsidRPr="00FF20E4">
              <w:rPr>
                <w:rFonts w:ascii="Times New Roman" w:eastAsia="Times New Roman" w:hAnsi="Times New Roman" w:cs="Times New Roman"/>
                <w:sz w:val="16"/>
                <w:szCs w:val="16"/>
                <w:lang w:eastAsia="ru-RU"/>
              </w:rPr>
              <w:br/>
              <w:t xml:space="preserve">Возможность подключения к сетям инженерно-технического обеспечения </w:t>
            </w:r>
            <w:r w:rsidRPr="00FF20E4">
              <w:rPr>
                <w:rFonts w:ascii="Times New Roman" w:eastAsia="Times New Roman" w:hAnsi="Times New Roman" w:cs="Times New Roman"/>
                <w:sz w:val="16"/>
                <w:szCs w:val="16"/>
                <w:lang w:eastAsia="ru-RU"/>
              </w:rPr>
              <w:lastRenderedPageBreak/>
              <w:t>(водоснабжение, водоотведение и теплоснабжение) отсутствует.</w:t>
            </w:r>
          </w:p>
        </w:tc>
      </w:tr>
      <w:tr w:rsidR="00251F45" w:rsidRPr="00FF20E4" w:rsidTr="00251F45">
        <w:trPr>
          <w:trHeight w:val="3973"/>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lastRenderedPageBreak/>
              <w:t>34</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Земельный участок с кадастровым номером 50:09:0010334:732 общей площадью 120850 (сто двадцать тысяч восемьсот пятьдесят) кв.м, расположенный по адресу: Московская область, Солнечногорский район, сельское поселение Смирновское, поселок 2-я Смирновка, категория земель «земли населенных пунктов», вид разрешенного использования «под размещение объектов дорожного сервиса», принадлежащий Московской области на праве собственности, свидетельство о государственной регистрации от 09.10.2014 года, запись регистрации № 50-50-61/081/2014-322.</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2 949 000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2 949 000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50 000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 - максимально допустимый процент застройки земельного участка – 40.</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ПС-110/35/6 кВ «Солнечногорск» (№ 116).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0,38 кВ. Точка(и) присоединения и максимальная мощность энергопринимающих устройств по каждой точке присоединения: 1 точка – вновь устанавливаемая опора ВЛ - 0,4 кВ, отходящей от секции РУ - 0,4 кВ ТП10/0,4 кВ (вновь сооружаемая) – 150 кВт.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«Солнечногорск». Загрузка магистрального газопровода КГМО-Конаково, к которому подключен газопровод-отвод к ГРС «Солнечногорск», в период осенне-зимней эксплуатации достигает расчетной, в связи с чем, отсутствует техническая возможность подключения (технологического присоединения) объекта к газораспределительной сети ГРС «Солнечногорск». Альтернативным источником газоснабжения является газопровод высокого давления Р=0,6 Мпа dy 300 мм, проложенный в районе д. Пешки, ГРС «Мехзавод», ориентировочное расстояние 13,8 км.</w:t>
            </w:r>
            <w:r w:rsidRPr="00FF20E4">
              <w:rPr>
                <w:rFonts w:ascii="Times New Roman" w:eastAsia="Times New Roman" w:hAnsi="Times New Roman" w:cs="Times New Roman"/>
                <w:sz w:val="16"/>
                <w:szCs w:val="16"/>
                <w:lang w:eastAsia="ru-RU"/>
              </w:rPr>
              <w:br/>
              <w:t xml:space="preserve">Водоснабжение возможно от ВЗУ № 19 пос. Смирновка, точка подключения ВК-1 от ВЗУ № 19. Трубопровод в точке подключения: Dy=200 мм, сталь. Разрешенный максимум водопотребления 30 м3/сут., гарантированное давление в точке подключения 2 кгс/см2. </w:t>
            </w:r>
            <w:r w:rsidRPr="00FF20E4">
              <w:rPr>
                <w:rFonts w:ascii="Times New Roman" w:eastAsia="Times New Roman" w:hAnsi="Times New Roman" w:cs="Times New Roman"/>
                <w:sz w:val="16"/>
                <w:szCs w:val="16"/>
                <w:lang w:eastAsia="ru-RU"/>
              </w:rPr>
              <w:br/>
              <w:t>Водоотведение возможно от канализационной сети пос. Смирновка. Точка подключения ККсущ. перед КНС-1, трубопровод в точке подключения: Ду 150 мм, керамика. Разрешенный максимум водоотведения 30 м3/сут. Особые условия: выполнить строитель-монтажные работы по перекладке напорного коллектора на участке от КНС-2 до КНС-3. Требования к перекладываемому трубопроводу: 2 линии d 160 х 9,5 мм, материал ПНД 80SDR 17.</w:t>
            </w:r>
            <w:r w:rsidRPr="00FF20E4">
              <w:rPr>
                <w:rFonts w:ascii="Times New Roman" w:eastAsia="Times New Roman" w:hAnsi="Times New Roman" w:cs="Times New Roman"/>
                <w:sz w:val="16"/>
                <w:szCs w:val="16"/>
                <w:lang w:eastAsia="ru-RU"/>
              </w:rPr>
              <w:br/>
              <w:t>Возможность подключения к сетям теплоснабжение отсутствует.</w:t>
            </w:r>
          </w:p>
        </w:tc>
      </w:tr>
      <w:tr w:rsidR="00251F45" w:rsidRPr="001E4037" w:rsidTr="00251F45">
        <w:trPr>
          <w:trHeight w:val="70"/>
        </w:trPr>
        <w:tc>
          <w:tcPr>
            <w:tcW w:w="5000" w:type="pct"/>
            <w:gridSpan w:val="7"/>
            <w:tcBorders>
              <w:top w:val="nil"/>
              <w:left w:val="single" w:sz="4" w:space="0" w:color="auto"/>
              <w:bottom w:val="single" w:sz="4" w:space="0" w:color="auto"/>
              <w:right w:val="single" w:sz="4" w:space="0" w:color="auto"/>
            </w:tcBorders>
            <w:shd w:val="clear" w:color="auto" w:fill="auto"/>
            <w:vAlign w:val="center"/>
          </w:tcPr>
          <w:p w:rsidR="00251F45" w:rsidRDefault="00251F45" w:rsidP="00504B54">
            <w:pPr>
              <w:spacing w:after="0" w:line="240" w:lineRule="auto"/>
              <w:rPr>
                <w:rFonts w:ascii="Times New Roman" w:eastAsia="Times New Roman" w:hAnsi="Times New Roman" w:cs="Times New Roman"/>
                <w:b/>
                <w:lang w:eastAsia="ru-RU"/>
              </w:rPr>
            </w:pPr>
          </w:p>
          <w:p w:rsidR="00251F45" w:rsidRPr="001E4037" w:rsidRDefault="00251F45" w:rsidP="00504B54">
            <w:pPr>
              <w:spacing w:after="0" w:line="240" w:lineRule="auto"/>
              <w:rPr>
                <w:rFonts w:ascii="Times New Roman" w:eastAsia="Times New Roman" w:hAnsi="Times New Roman" w:cs="Times New Roman"/>
                <w:b/>
                <w:lang w:eastAsia="ru-RU"/>
              </w:rPr>
            </w:pPr>
            <w:r w:rsidRPr="001E4037">
              <w:rPr>
                <w:rFonts w:ascii="Times New Roman" w:eastAsia="Times New Roman" w:hAnsi="Times New Roman" w:cs="Times New Roman"/>
                <w:b/>
                <w:lang w:eastAsia="ru-RU"/>
              </w:rPr>
              <w:t>Внимание!</w:t>
            </w:r>
          </w:p>
          <w:p w:rsidR="00251F45" w:rsidRPr="001E4037" w:rsidRDefault="00251F45" w:rsidP="00504B54">
            <w:pPr>
              <w:spacing w:after="0" w:line="240" w:lineRule="auto"/>
              <w:rPr>
                <w:rFonts w:ascii="Times New Roman" w:eastAsia="Times New Roman" w:hAnsi="Times New Roman" w:cs="Times New Roman"/>
                <w:b/>
                <w:lang w:eastAsia="ru-RU"/>
              </w:rPr>
            </w:pPr>
            <w:r w:rsidRPr="001E4037">
              <w:rPr>
                <w:rFonts w:ascii="Times New Roman" w:eastAsia="Times New Roman" w:hAnsi="Times New Roman" w:cs="Times New Roman"/>
                <w:b/>
                <w:lang w:eastAsia="ru-RU"/>
              </w:rPr>
              <w:t xml:space="preserve">При наличии технической возможности подключения объекта к сетям инженерно-технического обеспечения (электроснабжение, газоснабжение, водоснабжение, водоотведение и теплоснабжение), при условии заключения договора на технологическое присоединение. Срок выполнения мероприятий по технологическому присоединению составляет от 6 месяцев до 2 лет со дня заключения указанного договора. Максимальный срок действия технических условий составляет 2 года. </w:t>
            </w:r>
          </w:p>
          <w:p w:rsidR="00251F45" w:rsidRDefault="00251F45" w:rsidP="00504B54">
            <w:pPr>
              <w:spacing w:after="0" w:line="240" w:lineRule="auto"/>
              <w:rPr>
                <w:rFonts w:ascii="Times New Roman" w:eastAsia="Times New Roman" w:hAnsi="Times New Roman" w:cs="Times New Roman"/>
                <w:b/>
                <w:lang w:eastAsia="ru-RU"/>
              </w:rPr>
            </w:pPr>
            <w:r w:rsidRPr="001E4037">
              <w:rPr>
                <w:rFonts w:ascii="Times New Roman" w:eastAsia="Times New Roman" w:hAnsi="Times New Roman" w:cs="Times New Roman"/>
                <w:b/>
                <w:lang w:eastAsia="ru-RU"/>
              </w:rPr>
              <w:t>Плата за подключение (технологическое присоединение) не определена и будет установлена после предоставления пользователем испрашиваемой нагрузки в соответствии с тарифами, утверждёнными правительством Российской Федерации и иными нормативно правовыми документами, определяющими тарифы и цены за подключение к сетям инженерно-технического обеспечения, действующими на момент обращения.</w:t>
            </w:r>
          </w:p>
          <w:p w:rsidR="00251F45" w:rsidRPr="001E4037" w:rsidRDefault="00251F45" w:rsidP="00504B54">
            <w:pPr>
              <w:spacing w:after="0" w:line="240" w:lineRule="auto"/>
              <w:rPr>
                <w:rFonts w:ascii="Times New Roman" w:eastAsia="Times New Roman" w:hAnsi="Times New Roman" w:cs="Times New Roman"/>
                <w:b/>
                <w:lang w:eastAsia="ru-RU"/>
              </w:rPr>
            </w:pPr>
          </w:p>
        </w:tc>
      </w:tr>
      <w:tr w:rsidR="00251F45" w:rsidRPr="001E4037" w:rsidTr="00251F45">
        <w:trPr>
          <w:trHeight w:val="6362"/>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251F45" w:rsidRDefault="00251F45" w:rsidP="00504B54">
            <w:pPr>
              <w:pStyle w:val="a4"/>
              <w:spacing w:after="0" w:line="240" w:lineRule="auto"/>
              <w:rPr>
                <w:rFonts w:ascii="Times New Roman" w:eastAsia="Times New Roman" w:hAnsi="Times New Roman" w:cs="Times New Roman"/>
                <w:bCs/>
                <w:lang w:eastAsia="ru-RU"/>
              </w:rPr>
            </w:pPr>
          </w:p>
          <w:p w:rsidR="00251F45" w:rsidRPr="001E4037" w:rsidRDefault="00251F45" w:rsidP="00251F45">
            <w:pPr>
              <w:pStyle w:val="a4"/>
              <w:numPr>
                <w:ilvl w:val="0"/>
                <w:numId w:val="2"/>
              </w:numPr>
              <w:spacing w:after="0" w:line="240" w:lineRule="auto"/>
              <w:jc w:val="center"/>
              <w:rPr>
                <w:rFonts w:ascii="Times New Roman" w:eastAsia="Times New Roman" w:hAnsi="Times New Roman" w:cs="Times New Roman"/>
                <w:bCs/>
                <w:lang w:eastAsia="ru-RU"/>
              </w:rPr>
            </w:pPr>
            <w:r w:rsidRPr="001E4037">
              <w:rPr>
                <w:rFonts w:ascii="Times New Roman" w:eastAsia="Times New Roman" w:hAnsi="Times New Roman" w:cs="Times New Roman"/>
                <w:bCs/>
                <w:lang w:eastAsia="ru-RU"/>
              </w:rPr>
              <w:t>Аукцион на право заключения договоров аренды земельных участков, находящихся в собственности Московской области  состоится «27» ноября 2015 г. в 11 часов 00 минут по адресу: г. Москва, Хрустальный пер., д. 1, зал торгов.</w:t>
            </w:r>
            <w:r w:rsidRPr="001E4037">
              <w:rPr>
                <w:rFonts w:ascii="Times New Roman" w:eastAsia="Times New Roman" w:hAnsi="Times New Roman" w:cs="Times New Roman"/>
                <w:bCs/>
                <w:lang w:eastAsia="ru-RU"/>
              </w:rPr>
              <w:br/>
              <w:t>Время и места приема заявок на участие в аукционе:</w:t>
            </w:r>
            <w:r w:rsidRPr="001E4037">
              <w:rPr>
                <w:rFonts w:ascii="Times New Roman" w:eastAsia="Times New Roman" w:hAnsi="Times New Roman" w:cs="Times New Roman"/>
                <w:bCs/>
                <w:lang w:eastAsia="ru-RU"/>
              </w:rPr>
              <w:br/>
              <w:t>по рабочим дням с 10:00 до 12:30 и с 14:00 до 17:00</w:t>
            </w:r>
            <w:r w:rsidRPr="001E4037">
              <w:rPr>
                <w:rFonts w:ascii="Times New Roman" w:eastAsia="Times New Roman" w:hAnsi="Times New Roman" w:cs="Times New Roman"/>
                <w:bCs/>
                <w:lang w:eastAsia="ru-RU"/>
              </w:rPr>
              <w:br/>
              <w:t>(по пятницам и в последний день приема заявок - до 16:00)</w:t>
            </w:r>
            <w:r w:rsidRPr="001E4037">
              <w:rPr>
                <w:rFonts w:ascii="Times New Roman" w:eastAsia="Times New Roman" w:hAnsi="Times New Roman" w:cs="Times New Roman"/>
                <w:bCs/>
                <w:lang w:eastAsia="ru-RU"/>
              </w:rPr>
              <w:br/>
              <w:t>с «16» октября 2015 г. по «25» ноября 2015 г. осуществляется по адресу:</w:t>
            </w:r>
            <w:r w:rsidRPr="001E4037">
              <w:rPr>
                <w:rFonts w:ascii="Times New Roman" w:eastAsia="Times New Roman" w:hAnsi="Times New Roman" w:cs="Times New Roman"/>
                <w:bCs/>
                <w:lang w:eastAsia="ru-RU"/>
              </w:rPr>
              <w:br/>
              <w:t>109012, г. Москва, Хрустальный пер., д. 1 (вход в ОАО «РАД» слева от подъезда № 19),</w:t>
            </w:r>
            <w:r w:rsidRPr="001E4037">
              <w:rPr>
                <w:rFonts w:ascii="Times New Roman" w:eastAsia="Times New Roman" w:hAnsi="Times New Roman" w:cs="Times New Roman"/>
                <w:bCs/>
                <w:lang w:eastAsia="ru-RU"/>
              </w:rPr>
              <w:br/>
              <w:t>а также в Центральном офисе:</w:t>
            </w:r>
            <w:r w:rsidRPr="001E4037">
              <w:rPr>
                <w:rFonts w:ascii="Times New Roman" w:eastAsia="Times New Roman" w:hAnsi="Times New Roman" w:cs="Times New Roman"/>
                <w:bCs/>
                <w:lang w:eastAsia="ru-RU"/>
              </w:rPr>
              <w:br/>
              <w:t>по рабочим дням с 10:00 до 12:30 и с 14:00 до 17:00 (по пятницам до 16:00)</w:t>
            </w:r>
            <w:r w:rsidRPr="001E4037">
              <w:rPr>
                <w:rFonts w:ascii="Times New Roman" w:eastAsia="Times New Roman" w:hAnsi="Times New Roman" w:cs="Times New Roman"/>
                <w:bCs/>
                <w:lang w:eastAsia="ru-RU"/>
              </w:rPr>
              <w:br/>
              <w:t>с «16» октября 2015 г. по «25» ноября 2015 г.  по адресу:</w:t>
            </w:r>
            <w:r w:rsidRPr="001E4037">
              <w:rPr>
                <w:rFonts w:ascii="Times New Roman" w:eastAsia="Times New Roman" w:hAnsi="Times New Roman" w:cs="Times New Roman"/>
                <w:bCs/>
                <w:lang w:eastAsia="ru-RU"/>
              </w:rPr>
              <w:br/>
              <w:t>г. Санкт-Петербург, пер. Гривцова, д. 5, лит. В</w:t>
            </w:r>
            <w:r w:rsidRPr="001E4037">
              <w:rPr>
                <w:rFonts w:ascii="Times New Roman" w:eastAsia="Times New Roman" w:hAnsi="Times New Roman" w:cs="Times New Roman"/>
                <w:bCs/>
                <w:lang w:eastAsia="ru-RU"/>
              </w:rPr>
              <w:br/>
              <w:t>Задаток должен поступить на счет ОАО «РАД» не позднее «25» ноября 2015 г.</w:t>
            </w:r>
            <w:r w:rsidRPr="001E4037">
              <w:rPr>
                <w:rFonts w:ascii="Times New Roman" w:eastAsia="Times New Roman" w:hAnsi="Times New Roman" w:cs="Times New Roman"/>
                <w:bCs/>
                <w:lang w:eastAsia="ru-RU"/>
              </w:rPr>
              <w:br/>
              <w:t>По адресу: 109012, г. Москва, Хрустальный пер., д. 1 осуществляется:</w:t>
            </w:r>
            <w:r w:rsidRPr="001E4037">
              <w:rPr>
                <w:rFonts w:ascii="Times New Roman" w:eastAsia="Times New Roman" w:hAnsi="Times New Roman" w:cs="Times New Roman"/>
                <w:bCs/>
                <w:lang w:eastAsia="ru-RU"/>
              </w:rPr>
              <w:br/>
              <w:t>определение участников аукциона и оформление протокола определения участников аукциона – «26» ноября 2015 г. в 16:30,</w:t>
            </w:r>
            <w:r w:rsidRPr="001E4037">
              <w:rPr>
                <w:rFonts w:ascii="Times New Roman" w:eastAsia="Times New Roman" w:hAnsi="Times New Roman" w:cs="Times New Roman"/>
                <w:bCs/>
                <w:lang w:eastAsia="ru-RU"/>
              </w:rPr>
              <w:br/>
              <w:t>вручение уведомлений претендентам и аукционных карточек участникам аукциона –</w:t>
            </w:r>
            <w:r w:rsidRPr="001E4037">
              <w:rPr>
                <w:rFonts w:ascii="Times New Roman" w:eastAsia="Times New Roman" w:hAnsi="Times New Roman" w:cs="Times New Roman"/>
                <w:bCs/>
                <w:lang w:eastAsia="ru-RU"/>
              </w:rPr>
              <w:br/>
              <w:t>- «27» ноября 2015 г. с 10:30 до 10:55,</w:t>
            </w:r>
            <w:r w:rsidRPr="001E4037">
              <w:rPr>
                <w:rFonts w:ascii="Times New Roman" w:eastAsia="Times New Roman" w:hAnsi="Times New Roman" w:cs="Times New Roman"/>
                <w:bCs/>
                <w:lang w:eastAsia="ru-RU"/>
              </w:rPr>
              <w:br/>
              <w:t>проведение аукциона и подведение итогов аукциона - «27» ноября 2015 г.</w:t>
            </w:r>
            <w:r w:rsidRPr="001E4037">
              <w:rPr>
                <w:rFonts w:ascii="Times New Roman" w:eastAsia="Times New Roman" w:hAnsi="Times New Roman" w:cs="Times New Roman"/>
                <w:bCs/>
                <w:lang w:eastAsia="ru-RU"/>
              </w:rPr>
              <w:br/>
              <w:t>Решение о проведении аукциона:</w:t>
            </w:r>
            <w:r w:rsidRPr="001E4037">
              <w:rPr>
                <w:rFonts w:ascii="Times New Roman" w:eastAsia="Times New Roman" w:hAnsi="Times New Roman" w:cs="Times New Roman"/>
                <w:bCs/>
                <w:lang w:eastAsia="ru-RU"/>
              </w:rPr>
              <w:br/>
              <w:t>Постановление Правительства Московской области от 05.10.2015 г. № 906/37 «О проведении торгов на право заключения договоров аренды земельных участков, находящихся в собственности Московской области».</w:t>
            </w:r>
            <w:r w:rsidRPr="001E4037">
              <w:rPr>
                <w:rFonts w:ascii="Times New Roman" w:eastAsia="Times New Roman" w:hAnsi="Times New Roman" w:cs="Times New Roman"/>
                <w:bCs/>
                <w:lang w:eastAsia="ru-RU"/>
              </w:rPr>
              <w:br/>
            </w:r>
            <w:r w:rsidRPr="001E4037">
              <w:rPr>
                <w:rFonts w:ascii="Times New Roman" w:eastAsia="Times New Roman" w:hAnsi="Times New Roman" w:cs="Times New Roman"/>
                <w:bCs/>
                <w:lang w:eastAsia="ru-RU"/>
              </w:rPr>
              <w:br/>
              <w:t>Сведения о предмете аукциона</w:t>
            </w:r>
            <w:r w:rsidRPr="001E4037">
              <w:rPr>
                <w:rFonts w:ascii="Times New Roman" w:eastAsia="Times New Roman" w:hAnsi="Times New Roman" w:cs="Times New Roman"/>
                <w:bCs/>
                <w:lang w:eastAsia="ru-RU"/>
              </w:rPr>
              <w:br/>
              <w:t>Предмет аукциона – право заключения договоров аренды земельных участков, находящихся в собственности Московской области.</w:t>
            </w:r>
            <w:r w:rsidRPr="001E4037">
              <w:rPr>
                <w:rFonts w:ascii="Times New Roman" w:eastAsia="Times New Roman" w:hAnsi="Times New Roman" w:cs="Times New Roman"/>
                <w:bCs/>
                <w:lang w:eastAsia="ru-RU"/>
              </w:rPr>
              <w:br/>
              <w:t xml:space="preserve"> Срок договора аренды земельных участков – десять лет. </w:t>
            </w:r>
          </w:p>
        </w:tc>
      </w:tr>
      <w:tr w:rsidR="00251F45" w:rsidRPr="00FF20E4" w:rsidTr="00504B54">
        <w:trPr>
          <w:trHeight w:val="720"/>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Номер</w:t>
            </w:r>
            <w:r w:rsidRPr="00FF20E4">
              <w:rPr>
                <w:rFonts w:ascii="Times New Roman" w:eastAsia="Times New Roman" w:hAnsi="Times New Roman" w:cs="Times New Roman"/>
                <w:bCs/>
                <w:sz w:val="16"/>
                <w:szCs w:val="16"/>
                <w:lang w:eastAsia="ru-RU"/>
              </w:rPr>
              <w:br/>
              <w:t>Лота</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Информация об имуществе</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Начальная цена</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Сумма задатка</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Шаг аукциона</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Параметры разрешенного строительства объектов капитального строительства</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 xml:space="preserve">Технические условия подключения (технологического присоединения) объектов капитального строительства к сетям инженерно-технического обеспечения </w:t>
            </w:r>
          </w:p>
        </w:tc>
      </w:tr>
      <w:tr w:rsidR="00251F45" w:rsidRPr="00FF20E4" w:rsidTr="00251F45">
        <w:trPr>
          <w:trHeight w:val="125"/>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1</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50:31:0030401:192 общей площадью 11225 (одиннадцать тысяч двести двадцать пять) кв.м, расположенный по адресу: Московская область, Чеховский муниципальный район, сельское поселение Любучанское, вблизи с. Троицкое, 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«для размещения объектов дорожного сервиса», принадлежащий Московской области на праве собственности, свидетельство о государственной регистрации от 06.10.2014 года, запись регистрации №50-50-61/081/2014-249.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389 000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389 000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 три этажа;</w:t>
            </w:r>
            <w:r w:rsidRPr="00FF20E4">
              <w:rPr>
                <w:rFonts w:ascii="Times New Roman" w:eastAsia="Times New Roman" w:hAnsi="Times New Roman" w:cs="Times New Roman"/>
                <w:sz w:val="16"/>
                <w:szCs w:val="16"/>
                <w:lang w:eastAsia="ru-RU"/>
              </w:rPr>
              <w:br/>
              <w:t xml:space="preserve">- максимально допустимый процент застройки земельного участка – 40. </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ПС-35/6 кВ «Елисеево» (№ 384).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вновь сооружаемые сборки НН секции РУ - 0,4 кВ ТП-6/0,4 кВ вновь сооружаемой – 150 кВт.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«Любучаны». Согласно письму ООО «Газпром трансгаз Москва» от 24.02.2015 № 01/2670 загрузка ГРС «Любучаны» достигает проектных величин, в связи с чем, техническая возможность подключения (технологического присоединения) новых объектов капитального строительства к газораспределительной сети ГРС «Любучаны» отсутствует. Альтернативным источником газоснабжения является газопровод высокого Р=1,2 Мпа давления Д=325 мм, проложенный на г. Чехов-2 (в/ч 52583), входящий в состав газораспределительной сети ГРС «Чехов». Ориентировочное расстояние от данного источника – 10,1 км.</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251F45" w:rsidRPr="00FF20E4" w:rsidTr="00504B54">
        <w:trPr>
          <w:trHeight w:val="280"/>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lastRenderedPageBreak/>
              <w:t>2</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50:05:0140225:8 общей площадью 13196 (тринадцать тысяч сто девяносто шесть) кв.м, расположенный по адресу: Московская область. Сергиево-Посадский муниципальный район, городское поселение Сергиев Посад, в районе дер. Тураково, 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«под размещение объектов дорожного сервиса», принадлежащий Московской области на праве собственности, свидетельство о государственной регистрации от 26.09.2014 года, запись регистрации №50-50-61/066/2014-082.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371 000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371 000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 три этажа;</w:t>
            </w:r>
            <w:r w:rsidRPr="00FF20E4">
              <w:rPr>
                <w:rFonts w:ascii="Times New Roman" w:eastAsia="Times New Roman" w:hAnsi="Times New Roman" w:cs="Times New Roman"/>
                <w:sz w:val="16"/>
                <w:szCs w:val="16"/>
                <w:lang w:eastAsia="ru-RU"/>
              </w:rPr>
              <w:br/>
              <w:t xml:space="preserve">- максимально допустимый процент застройки земельного участка – 40. </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Электроснабжение возможно от ПС-481, фидер 5, ЛЭП-6 кВ КТП 129-ТП369 (проектируемая трансформаторная подстанция). Максимальная мощность присоединяемых энергопринимающих устройств – 150 кВт, третья категория надежности. Строительство трансформаторной подстанции с силовым трансформатором 250 кВА напряжением 6/0,4 кВ, строительство высоковольтной ЛЭП - 6 кВ к проектируемой трансформаторной подстанции, сечением согласно нагрузке. Электроснабжение строящихся объектов осуществить от РУ - 0,4 кВ. проектируемой трансформаторной подстанции путем строительства ЛЭП - 0,4 кВ. </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г. Сергиев-Посад. Объект газификации: котельная, максимальный часовой расход газа 50 м3/час. Срок подключения (технологического присоединения) объекта капитального строительства к сети газораспределения 1,5 года.</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251F45" w:rsidRPr="00FF20E4" w:rsidTr="00251F45">
        <w:trPr>
          <w:trHeight w:val="125"/>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3</w:t>
            </w:r>
          </w:p>
        </w:tc>
        <w:tc>
          <w:tcPr>
            <w:tcW w:w="1186" w:type="pct"/>
            <w:tcBorders>
              <w:top w:val="nil"/>
              <w:left w:val="nil"/>
              <w:bottom w:val="single" w:sz="4" w:space="0" w:color="auto"/>
              <w:right w:val="single" w:sz="4" w:space="0" w:color="auto"/>
            </w:tcBorders>
            <w:shd w:val="clear" w:color="auto" w:fill="auto"/>
            <w:vAlign w:val="center"/>
            <w:hideMark/>
          </w:tcPr>
          <w:p w:rsidR="00251F45" w:rsidRDefault="00251F45" w:rsidP="00504B54">
            <w:pPr>
              <w:spacing w:after="0" w:line="240" w:lineRule="auto"/>
              <w:rPr>
                <w:rFonts w:ascii="Times New Roman" w:eastAsia="Times New Roman" w:hAnsi="Times New Roman" w:cs="Times New Roman"/>
                <w:sz w:val="16"/>
                <w:szCs w:val="16"/>
                <w:lang w:eastAsia="ru-RU"/>
              </w:rPr>
            </w:pPr>
          </w:p>
          <w:p w:rsidR="00251F45" w:rsidRDefault="00251F45" w:rsidP="00504B54">
            <w:pPr>
              <w:spacing w:after="0" w:line="240" w:lineRule="auto"/>
              <w:rPr>
                <w:rFonts w:ascii="Times New Roman" w:eastAsia="Times New Roman" w:hAnsi="Times New Roman" w:cs="Times New Roman"/>
                <w:sz w:val="16"/>
                <w:szCs w:val="16"/>
                <w:lang w:eastAsia="ru-RU"/>
              </w:rPr>
            </w:pPr>
          </w:p>
          <w:p w:rsidR="00251F45" w:rsidRDefault="00251F45" w:rsidP="00504B54">
            <w:pPr>
              <w:spacing w:after="0" w:line="240" w:lineRule="auto"/>
              <w:rPr>
                <w:rFonts w:ascii="Times New Roman" w:eastAsia="Times New Roman" w:hAnsi="Times New Roman" w:cs="Times New Roman"/>
                <w:sz w:val="16"/>
                <w:szCs w:val="16"/>
                <w:lang w:eastAsia="ru-RU"/>
              </w:rPr>
            </w:pPr>
          </w:p>
          <w:p w:rsidR="00251F45" w:rsidRDefault="00251F45" w:rsidP="00504B54">
            <w:pPr>
              <w:spacing w:after="0" w:line="240" w:lineRule="auto"/>
              <w:rPr>
                <w:rFonts w:ascii="Times New Roman" w:eastAsia="Times New Roman" w:hAnsi="Times New Roman" w:cs="Times New Roman"/>
                <w:sz w:val="16"/>
                <w:szCs w:val="16"/>
                <w:lang w:eastAsia="ru-RU"/>
              </w:rPr>
            </w:pPr>
          </w:p>
          <w:p w:rsidR="00251F45" w:rsidRDefault="00251F45" w:rsidP="00504B54">
            <w:pPr>
              <w:spacing w:after="0" w:line="240" w:lineRule="auto"/>
              <w:rPr>
                <w:rFonts w:ascii="Times New Roman" w:eastAsia="Times New Roman" w:hAnsi="Times New Roman" w:cs="Times New Roman"/>
                <w:sz w:val="16"/>
                <w:szCs w:val="16"/>
                <w:lang w:eastAsia="ru-RU"/>
              </w:rPr>
            </w:pPr>
          </w:p>
          <w:p w:rsidR="00251F45" w:rsidRDefault="00251F45" w:rsidP="00504B54">
            <w:pPr>
              <w:spacing w:after="0" w:line="240" w:lineRule="auto"/>
              <w:rPr>
                <w:rFonts w:ascii="Times New Roman" w:eastAsia="Times New Roman" w:hAnsi="Times New Roman" w:cs="Times New Roman"/>
                <w:sz w:val="16"/>
                <w:szCs w:val="16"/>
                <w:lang w:eastAsia="ru-RU"/>
              </w:rPr>
            </w:pPr>
          </w:p>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Земельный участок с кадастровым номером 50:08:0090218:167 общей площадью 15550 (пятнадцать тысяч пятьсот пятьдесят) кв.м, расположенный по адресу: Московская область, Истринский район, сельское поселение Ядроминское, вблизи д. Рыжково, 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«для строительства объектов дорожного сервиса», принадлежащий Московской области на праве собственности, свидетельство о государственной регистрации от 26.08.2014 года, запись регистрации №50-50-61/049/2014-251.</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437 000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437 000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 три этажа;</w:t>
            </w:r>
            <w:r w:rsidRPr="00FF20E4">
              <w:rPr>
                <w:rFonts w:ascii="Times New Roman" w:eastAsia="Times New Roman" w:hAnsi="Times New Roman" w:cs="Times New Roman"/>
                <w:sz w:val="16"/>
                <w:szCs w:val="16"/>
                <w:lang w:eastAsia="ru-RU"/>
              </w:rPr>
              <w:br/>
              <w:t xml:space="preserve">- максимально допустимый процент застройки земельного участка – 40. </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 ПС-110/10/6 кВ «Ядрошино» (№ 683).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вновь сооружаемые сборки НН секции РУ - 0,4 кВ ТП-10/0,4 кВ фид. 6 ПС № 683 – 150 кВт. Резервный источник питания отсутствует.</w:t>
            </w:r>
            <w:r w:rsidRPr="00FF20E4">
              <w:rPr>
                <w:rFonts w:ascii="Times New Roman" w:eastAsia="Times New Roman" w:hAnsi="Times New Roman" w:cs="Times New Roman"/>
                <w:sz w:val="16"/>
                <w:szCs w:val="16"/>
                <w:lang w:eastAsia="ru-RU"/>
              </w:rPr>
              <w:br/>
              <w:t>Возможность подключения к источнику газоснабжения отсутствует.</w:t>
            </w:r>
            <w:r w:rsidRPr="00FF20E4">
              <w:rPr>
                <w:rFonts w:ascii="Times New Roman" w:eastAsia="Times New Roman" w:hAnsi="Times New Roman" w:cs="Times New Roman"/>
                <w:sz w:val="16"/>
                <w:szCs w:val="16"/>
                <w:lang w:eastAsia="ru-RU"/>
              </w:rPr>
              <w:br/>
              <w:t xml:space="preserve">Водоснабжение возможно от водозаборного узла, расположенного в </w:t>
            </w:r>
            <w:r w:rsidRPr="00FF20E4">
              <w:rPr>
                <w:rFonts w:ascii="Times New Roman" w:eastAsia="Times New Roman" w:hAnsi="Times New Roman" w:cs="Times New Roman"/>
                <w:sz w:val="16"/>
                <w:szCs w:val="16"/>
                <w:lang w:eastAsia="ru-RU"/>
              </w:rPr>
              <w:br/>
              <w:t xml:space="preserve">п. Курсаково на расстоянии 3100-3200 м от земельного участка. В состав водозаборного узла входят: две скважины (рабочая и резервная) с дебетом – 25 м3/час, водонапорная башня емкостью 150 м3, рабочее давление в сети – 24 м водяного столба. Предельная свободная мощность ВЗУ – 50-80 м3/сут. Для подключения необходимо: разработать проект и строительство сетей d – 160 мм протяженностью 3500-3800 м, выполнить протокол под автомагистралью «Балтия» М9, строительство станции второго подъема с частотными преобразователями и с резервуарами емкостью не менее 500 м3 на ВЗУ п. Курсаково, оснащение резервным источником питания 100 кВт. </w:t>
            </w:r>
            <w:r w:rsidRPr="00FF20E4">
              <w:rPr>
                <w:rFonts w:ascii="Times New Roman" w:eastAsia="Times New Roman" w:hAnsi="Times New Roman" w:cs="Times New Roman"/>
                <w:sz w:val="16"/>
                <w:szCs w:val="16"/>
                <w:lang w:eastAsia="ru-RU"/>
              </w:rPr>
              <w:br/>
              <w:t>Водоотведение возможно от сети очистных сооружений, расположенной в п. Курсаково на расстоянии 2500 м от земельного участка, вблизи д. Рубцово. Производительность очистных сооружений 700 м3/сут, предельная свободная мощность – 80-100 м3/сут. Для подключения необходимо: разработать проект и строительство напорного канализационного коллектора d–160-200 мм протяженностью 2500-2800 м, разработать проект и строительство КНС, выполнить прокол под автомагистралью «Балтия» М9, оснащение КНС резервным источником питания, оснащение очистных сооружений МУП «Ядроминское РЭП ЖКХ» резервным источником питания мощностью 60 кВт.</w:t>
            </w:r>
            <w:r w:rsidRPr="00FF20E4">
              <w:rPr>
                <w:rFonts w:ascii="Times New Roman" w:eastAsia="Times New Roman" w:hAnsi="Times New Roman" w:cs="Times New Roman"/>
                <w:sz w:val="16"/>
                <w:szCs w:val="16"/>
                <w:lang w:eastAsia="ru-RU"/>
              </w:rPr>
              <w:br/>
              <w:t xml:space="preserve">Теплоснабжение возможно от котельной, расположенной в  п. Курсаково, при условии проведения реконструкции с увеличением мощности котельной по адресу: Московская область, Истринский район, сельское поселение Ядроминское, п. Курсаково, здание котельной. Расстояние от котельной п.Курсаково до земельного участка – 5 км. Диаметр трубопроводов теплоснабжения в точке подключения определяется при проектировании. Расчетные температуры наружного воздуха для проектирования: отопление Тн.в. = -28оС, вентиляция = Тн.в. = -28оС, горячее водоснабжение Тгвс = 60оС. Расчетный и фактический температурный график сети: на отопление и вентиляцию 95 ÷ 70оС с верхней срезкой 85оС, на горячее водоснабжение 60оС. </w:t>
            </w:r>
          </w:p>
        </w:tc>
      </w:tr>
      <w:tr w:rsidR="00251F45" w:rsidRPr="00FF20E4" w:rsidTr="00504B54">
        <w:trPr>
          <w:trHeight w:val="56"/>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4</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w:t>
            </w:r>
            <w:r w:rsidRPr="00FF20E4">
              <w:rPr>
                <w:rFonts w:ascii="Times New Roman" w:eastAsia="Times New Roman" w:hAnsi="Times New Roman" w:cs="Times New Roman"/>
                <w:sz w:val="16"/>
                <w:szCs w:val="16"/>
                <w:lang w:eastAsia="ru-RU"/>
              </w:rPr>
              <w:lastRenderedPageBreak/>
              <w:t xml:space="preserve">50:04:0030206:290 общей площадью 21017 (двадцать одна тысяча семнадцать) кв.м, расположенный по адресу: Московская область, Дмитровский муниципальный район, в районе п. Деденево, 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«для размещения объектов дорожного сервиса», принадлежащий Московской области на праве собственности, свидетельство о государственной регистрации от 07.07.2014 года, запись регистрации №50-50-61/052/2014-242.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lastRenderedPageBreak/>
              <w:t>1 001 000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1 001 000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20 000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r>
            <w:r w:rsidRPr="00FF20E4">
              <w:rPr>
                <w:rFonts w:ascii="Times New Roman" w:eastAsia="Times New Roman" w:hAnsi="Times New Roman" w:cs="Times New Roman"/>
                <w:sz w:val="16"/>
                <w:szCs w:val="16"/>
                <w:lang w:eastAsia="ru-RU"/>
              </w:rPr>
              <w:lastRenderedPageBreak/>
              <w:t xml:space="preserve">- максимально допустимая этажность – четыре этажа. </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lastRenderedPageBreak/>
              <w:t xml:space="preserve">Электроснабжение возможно от источника питания ПС-220/10/6 кВ </w:t>
            </w:r>
            <w:r w:rsidRPr="00FF20E4">
              <w:rPr>
                <w:rFonts w:ascii="Times New Roman" w:eastAsia="Times New Roman" w:hAnsi="Times New Roman" w:cs="Times New Roman"/>
                <w:sz w:val="16"/>
                <w:szCs w:val="16"/>
                <w:lang w:eastAsia="ru-RU"/>
              </w:rPr>
              <w:lastRenderedPageBreak/>
              <w:t>«Шуколово» (№ 311).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РУ - 0,4 кВ ТП-6/0,4 кВ № (вновь сооружаемая) – 150 кВт.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«Яхрома». Объект газификации: котельная, максимальный часовой расход газа 50 м3/час. Срок подключения (технологического присоединения) объекта капитального строительства к сети газораспределения 2 года.</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251F45" w:rsidRPr="00FF20E4" w:rsidTr="00504B54">
        <w:trPr>
          <w:trHeight w:val="1705"/>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lastRenderedPageBreak/>
              <w:t>5</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Земельный участок с кадастровым номером 50:21:0000000:34161 общей площадью 1450 (одна тысяча четыреста пятьдесят) кв.м, расположенный по адресу: Московская область, Ленинский район, городское поселение Видное, в районе д. Тарычево, 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«для размещения объектов рекреационного назначения», принадлежащий Московской области на праве собственности, свидетельство о государственной регистрации от 29.08.2014 года, запись регистрации №50-50-61/078/2014-090.</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135 000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135 000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4 000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 три этажа, включая мансардный;</w:t>
            </w:r>
            <w:r w:rsidRPr="00FF20E4">
              <w:rPr>
                <w:rFonts w:ascii="Times New Roman" w:eastAsia="Times New Roman" w:hAnsi="Times New Roman" w:cs="Times New Roman"/>
                <w:sz w:val="16"/>
                <w:szCs w:val="16"/>
                <w:lang w:eastAsia="ru-RU"/>
              </w:rPr>
              <w:br/>
              <w:t>- максимально допустимый процент застройки земельного участка – 60;</w:t>
            </w:r>
            <w:r w:rsidRPr="00FF20E4">
              <w:rPr>
                <w:rFonts w:ascii="Times New Roman" w:eastAsia="Times New Roman" w:hAnsi="Times New Roman" w:cs="Times New Roman"/>
                <w:sz w:val="16"/>
                <w:szCs w:val="16"/>
                <w:lang w:eastAsia="ru-RU"/>
              </w:rPr>
              <w:br/>
              <w:t xml:space="preserve">- минимальные отступы от стен зданий до границ земельных участков – на расстоянии, обеспечивающем нормативную инсоляцию, но не менее 3 м. </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ПС-684 «Видное».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 присоединения (вводные распределительные устройства, линии электропередачи, базовые подстанции, генераторы) РУ - 0,4 кВ проектируемой КТП-160кВА.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«Булатниково». Объект газификации: котельная, максимальный часовой расход газа 50 м3/час. Срок подключения (технологического присоединения) объекта капитального строительства к сети газораспределения 1,5 года.</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251F45" w:rsidRPr="00FF20E4" w:rsidTr="00251F45">
        <w:trPr>
          <w:trHeight w:val="550"/>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6</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50:18:0080412:785 общей площадью 24000 (двадцать четыре тысячи) кв.м, расположенный по адресу: Московская область, Можайский район, вблизи д. Моденово, категория земель «земли населенных пунктов», вид разрешенного использования «для размещения объектов дорожного сервиса», вид разрешенного использования «для размещения объектов рекреационного назначения», принадлежащий Московской области на праве собственности, свидетельство о государственной регистрации от 03.10.2014 года, запись регистрации №50-50-61/082/2014-153.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1 569 000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1 569 000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25 000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 три этажа;</w:t>
            </w:r>
            <w:r w:rsidRPr="00FF20E4">
              <w:rPr>
                <w:rFonts w:ascii="Times New Roman" w:eastAsia="Times New Roman" w:hAnsi="Times New Roman" w:cs="Times New Roman"/>
                <w:sz w:val="16"/>
                <w:szCs w:val="16"/>
                <w:lang w:eastAsia="ru-RU"/>
              </w:rPr>
              <w:br/>
              <w:t xml:space="preserve">- максимально допустимый процент застройки земельного участка – 40. </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ПС-110/35/10 кВ «Можайск» (№ 355).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вновь устанавливаемая опора Вл - 0,4 кВ, отходящей от секции РУ - 0,4 кВ ТП-10/0,4 кВ – 150 кВт.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«Дорохово». Объект газификации: котельная, максимальный часовой расход газа 50 м3/час. Срок подключения (технологического присоединения) объекта капитального строительства к сети газораспределения 2 года.</w:t>
            </w:r>
            <w:r w:rsidRPr="00FF20E4">
              <w:rPr>
                <w:rFonts w:ascii="Times New Roman" w:eastAsia="Times New Roman" w:hAnsi="Times New Roman" w:cs="Times New Roman"/>
                <w:sz w:val="16"/>
                <w:szCs w:val="16"/>
                <w:lang w:eastAsia="ru-RU"/>
              </w:rPr>
              <w:br/>
              <w:t>Водоснабжение возможно от водопроводной линии, расположенной на территории ВЗУ п. Спутник. Точка подключения: существующий водопроводный колодец. Трубопровод в точке подключения: Ду=150 мм, сталь.</w:t>
            </w:r>
            <w:r w:rsidRPr="00FF20E4">
              <w:rPr>
                <w:rFonts w:ascii="Times New Roman" w:eastAsia="Times New Roman" w:hAnsi="Times New Roman" w:cs="Times New Roman"/>
                <w:sz w:val="16"/>
                <w:szCs w:val="16"/>
                <w:lang w:eastAsia="ru-RU"/>
              </w:rPr>
              <w:br/>
              <w:t>Водоотведение возможно от централизованной канализации п. Спутник, диаметр 250 мм.</w:t>
            </w:r>
            <w:r w:rsidRPr="00FF20E4">
              <w:rPr>
                <w:rFonts w:ascii="Times New Roman" w:eastAsia="Times New Roman" w:hAnsi="Times New Roman" w:cs="Times New Roman"/>
                <w:sz w:val="16"/>
                <w:szCs w:val="16"/>
                <w:lang w:eastAsia="ru-RU"/>
              </w:rPr>
              <w:br/>
              <w:t xml:space="preserve">Теплоснабжение возможно от котельной п. Спутник от трубопровода 2 Ø159 мм. Расчетные температуры наружного воздуха для проектирования: отопление Тнв.= -28оС, вентиляция Тнв.= -15оС. Расчетный температурный график сети: на отопление 95 - 70оС, на вентиляцию 60оС, на горячее водоснабжение 60оС. Рабочее давление в системах отопления, калориферах и подводящих к ним трубах должно приниматься 10 кгс/см2. Располагаемые напоры на источнике тепла: в подающем трубопроводе 3,8 атм, в обратном трубопроводе 2,6 атм, в статическом состоянии 3,4 атм. Система </w:t>
            </w:r>
            <w:r w:rsidRPr="00FF20E4">
              <w:rPr>
                <w:rFonts w:ascii="Times New Roman" w:eastAsia="Times New Roman" w:hAnsi="Times New Roman" w:cs="Times New Roman"/>
                <w:sz w:val="16"/>
                <w:szCs w:val="16"/>
                <w:lang w:eastAsia="ru-RU"/>
              </w:rPr>
              <w:lastRenderedPageBreak/>
              <w:t>теплоснабжения закрытая.</w:t>
            </w:r>
          </w:p>
        </w:tc>
      </w:tr>
      <w:tr w:rsidR="00251F45" w:rsidRPr="00FF20E4" w:rsidTr="00251F45">
        <w:trPr>
          <w:trHeight w:val="2334"/>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lastRenderedPageBreak/>
              <w:t>7</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50:20:0030206:1713 общей площадью 1830 (одна тысяча восемьсот тридцать) кв.м, расположенный по адресу: Московская область, г. Одинцово, 26 км. федеральной автомобильной дороги М1 «Беларусь», категория земель «земли населенных пунктов», вид разрешенного использования «для строительства центра технического обслуживания автомобилей», принадлежащий Московской области на праве собственности, свидетельство о государственной регистрации от 26.09.2014 года, запись регистрации №50-50-61/077/2014-236.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138 000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138 000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4 000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 семнадцать этажей;</w:t>
            </w:r>
            <w:r w:rsidRPr="00FF20E4">
              <w:rPr>
                <w:rFonts w:ascii="Times New Roman" w:eastAsia="Times New Roman" w:hAnsi="Times New Roman" w:cs="Times New Roman"/>
                <w:sz w:val="16"/>
                <w:szCs w:val="16"/>
                <w:lang w:eastAsia="ru-RU"/>
              </w:rPr>
              <w:br/>
              <w:t xml:space="preserve">- максимально допустимый процент застройки земельного участка – 40. </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ПС-188 «Одинцово», фидер 28, 57.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0,38 кВ. Точка присоединения РП-56060, проектируемая ТП (тр-р1х160кВА), РУ - 0,4 кВ проектируемой ТП.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«КРП-14». Объект газификации: котельная, максимальный часовой расход газа 50 м3/час. Срок подключения (технологического присоединения) объекта капитального строительства к сети газораспределения 2 года.</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отсутствует.</w:t>
            </w:r>
            <w:r w:rsidRPr="00FF20E4">
              <w:rPr>
                <w:rFonts w:ascii="Times New Roman" w:eastAsia="Times New Roman" w:hAnsi="Times New Roman" w:cs="Times New Roman"/>
                <w:sz w:val="16"/>
                <w:szCs w:val="16"/>
                <w:lang w:eastAsia="ru-RU"/>
              </w:rPr>
              <w:br/>
              <w:t xml:space="preserve">Теплоснабжение возможно от котельной, расположенной по адресу: Московская область, Одинцовский район, г. Одинцово-1, военный городок 315, после проведения комплекса мероприятий по ее реконструкции, учитывающей перспективы застройки. Расчетные температуры наружного воздуха для проектирования: отопление и вентиляция Тн.в.- 25оС. Рабочее давление в системах отопления, калориферах и подводящих к ним трубах должно принимать 10 кгс/см2. Система теплоснабжения: закрытая, независимая, ИТП. </w:t>
            </w:r>
          </w:p>
        </w:tc>
      </w:tr>
      <w:tr w:rsidR="00251F45" w:rsidRPr="00FF20E4" w:rsidTr="00504B54">
        <w:trPr>
          <w:trHeight w:val="2973"/>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8</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50:19:0030201:489 общей площадью 18659 (восемнадцать тысяч шестьсот пятьдесят девять) кв.м, расположенный по адресу: Московская область, Рузский муниципальный район, сельское поселение Волковское, вблизи д. Нововолково, 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«под размещение объектов дорожного сервиса», принадлежащий Московской области на праве собственности, свидетельство о государственной регистрации от 09.07.2014 года, запись регистрации №50-50-61/055/2014-315.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647 000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647 000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предельные размеры величины планируемых объектов – 15 га;</w:t>
            </w:r>
            <w:r w:rsidRPr="00FF20E4">
              <w:rPr>
                <w:rFonts w:ascii="Times New Roman" w:eastAsia="Times New Roman" w:hAnsi="Times New Roman" w:cs="Times New Roman"/>
                <w:sz w:val="16"/>
                <w:szCs w:val="16"/>
                <w:lang w:eastAsia="ru-RU"/>
              </w:rPr>
              <w:br/>
              <w:t xml:space="preserve">- максимально допустимый процент застройки земельного участка – 60. </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ПС-35/10 кВ «Карповка» (№ 568).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вновь устанавливаемая опора Вл - 0,4 кВ, отходящей от секции РУ - 0,4 кВ ТП-6/0,4 кВ – 150 кВт.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«Руза». Объект газификации: котельная, максимальный часовой расход газа 50 м3/час. Срок подключения (технологического присоединения) объекта капитального строительства к сети газораспределения 2 года.</w:t>
            </w:r>
            <w:r w:rsidRPr="00FF20E4">
              <w:rPr>
                <w:rFonts w:ascii="Times New Roman" w:eastAsia="Times New Roman" w:hAnsi="Times New Roman" w:cs="Times New Roman"/>
                <w:sz w:val="16"/>
                <w:szCs w:val="16"/>
                <w:lang w:eastAsia="ru-RU"/>
              </w:rPr>
              <w:br/>
              <w:t xml:space="preserve">Водоотведение возможно от напорного канализационного коллектора d-250 мм, находящегося в эксплуатации ООО «Рузская тепловая компания». Точка подключения – канализационный выпуск от котельной, расположенной по адресу: Московская область, Рузский муниципальный район, сельское поселение Волковское, д. Нововолково, д.22. Возможность присоединения к сетям водоотведения возможна при условии разработки проекта. </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и теплоснабжение) отсутствует.</w:t>
            </w:r>
          </w:p>
        </w:tc>
      </w:tr>
      <w:tr w:rsidR="00251F45" w:rsidRPr="00FF20E4" w:rsidTr="00504B54">
        <w:trPr>
          <w:trHeight w:val="56"/>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9</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50:21:0010217:132 общей площадью 11536 (одиннадцать тысяч пятьсот тридцать шесть) кв.м, расположенный по адресу: Московская область, Ленинский муниципальный район, г Видное, категория земель «земли населенных пунктов», вид разрешенного использования «размещение объектов рекреационного назначения», принадлежащий Московской области на праве собственности, свидетельство о государственной регистрации от 14.04.2014 года, запись регистрации №50-50-61/022/2014-213.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1 000 124</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1 000 124</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20 000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Параметры разрешенного строительства объектов капитального строительства для объектов рекреационного назначения не установлены. </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ПС-454 «Расторгуево».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 присоединения (вводные распределительные устройства, линии электропередачи, базовые подстанции, генераторы): РУ - 0,4 кВ ТП-449 (сек. 1, сек. 2).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«Булатниково». Объект газификации: котельная, максимальный часовой расход газа 50 м3/час. Срок подключения (технологического присоединения) объекта капитального строительства к сети газораспределения 1 год.</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251F45" w:rsidRPr="00FF20E4" w:rsidTr="00251F45">
        <w:trPr>
          <w:trHeight w:val="2393"/>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lastRenderedPageBreak/>
              <w:t>1</w:t>
            </w:r>
            <w:r>
              <w:rPr>
                <w:rFonts w:ascii="Times New Roman" w:eastAsia="Times New Roman" w:hAnsi="Times New Roman" w:cs="Times New Roman"/>
                <w:bCs/>
                <w:sz w:val="16"/>
                <w:szCs w:val="16"/>
                <w:lang w:eastAsia="ru-RU"/>
              </w:rPr>
              <w:t>0</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50:14:0010102:5 общей площадью 820240 (восемьсот двадцать тысяч двести сорок) кв.м, расположенный по адресу: Московская область, Щелковский район, д. Булаково, дом 6, категория земель «земли населенных пунктов», вид разрешенного использования «для ведения подсобного хозяйства», принадлежащий Московской области на праве собственности, свидетельство о государственной регистрации от 27.07.2009 года, запись регистрации №50-50-99/009/2009-088.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918 242</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918 242</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20 000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жилых и не жилых зданий – пять этажей;</w:t>
            </w:r>
            <w:r w:rsidRPr="00FF20E4">
              <w:rPr>
                <w:rFonts w:ascii="Times New Roman" w:eastAsia="Times New Roman" w:hAnsi="Times New Roman" w:cs="Times New Roman"/>
                <w:sz w:val="16"/>
                <w:szCs w:val="16"/>
                <w:lang w:eastAsia="ru-RU"/>
              </w:rPr>
              <w:br/>
              <w:t>- максимально допустимый процент застройки земельного участка – 10,2;</w:t>
            </w:r>
            <w:r w:rsidRPr="00FF20E4">
              <w:rPr>
                <w:rFonts w:ascii="Times New Roman" w:eastAsia="Times New Roman" w:hAnsi="Times New Roman" w:cs="Times New Roman"/>
                <w:sz w:val="16"/>
                <w:szCs w:val="16"/>
                <w:lang w:eastAsia="ru-RU"/>
              </w:rPr>
              <w:br/>
              <w:t>- плотность застройки жилыми домами – 5120 кв.м/га.</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фидер 41; ПС-35/10/6 кВ «Фряново» (№ 30).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вновь сооружаемая опора ВЛ - 0,4 кВ, отходящей от РУ - 0,4 кВ сооружаемой ТП-10/0,4 кВ – 150 кВт.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«Фряново». Объект газификации: котельная, максимальный часовой расход газа 50 м3/час. Срок подключения (технологического присоединения) объекта капитального строительства к сети газораспределения 2 года.</w:t>
            </w:r>
            <w:r w:rsidRPr="00FF20E4">
              <w:rPr>
                <w:rFonts w:ascii="Times New Roman" w:eastAsia="Times New Roman" w:hAnsi="Times New Roman" w:cs="Times New Roman"/>
                <w:sz w:val="16"/>
                <w:szCs w:val="16"/>
                <w:lang w:eastAsia="ru-RU"/>
              </w:rPr>
              <w:br/>
              <w:t>Водоснабжение возможно от централизованных сетей МУП ЩМР «Межрайонный Щелковский Водоконал», расположенных в д. Огуднево, Щелковского р-на, Московской области. Для подключения к сетям необходимо предусмотреть увеличение мощности существующего сооружения.</w:t>
            </w:r>
            <w:r w:rsidRPr="00FF20E4">
              <w:rPr>
                <w:rFonts w:ascii="Times New Roman" w:eastAsia="Times New Roman" w:hAnsi="Times New Roman" w:cs="Times New Roman"/>
                <w:sz w:val="16"/>
                <w:szCs w:val="16"/>
                <w:lang w:eastAsia="ru-RU"/>
              </w:rPr>
              <w:br/>
              <w:t>Водоотведение возможно от централизованных сетей МУП ЩМР «Межрайонный Щелковский Водоконал» расположенных в д. Огуднево, Щелковского р-на, Московской области. Для подключения к сетям необходимо предусмотреть увеличение мощности существующего сооружения.</w:t>
            </w:r>
            <w:r w:rsidRPr="00FF20E4">
              <w:rPr>
                <w:rFonts w:ascii="Times New Roman" w:eastAsia="Times New Roman" w:hAnsi="Times New Roman" w:cs="Times New Roman"/>
                <w:sz w:val="16"/>
                <w:szCs w:val="16"/>
                <w:lang w:eastAsia="ru-RU"/>
              </w:rPr>
              <w:br/>
              <w:t>Возможность подключения к сетям теплоснабжение отсутствует.</w:t>
            </w:r>
          </w:p>
        </w:tc>
      </w:tr>
      <w:tr w:rsidR="00251F45" w:rsidRPr="00FF20E4" w:rsidTr="00504B54">
        <w:trPr>
          <w:trHeight w:val="2973"/>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1</w:t>
            </w:r>
            <w:r>
              <w:rPr>
                <w:rFonts w:ascii="Times New Roman" w:eastAsia="Times New Roman" w:hAnsi="Times New Roman" w:cs="Times New Roman"/>
                <w:bCs/>
                <w:sz w:val="16"/>
                <w:szCs w:val="16"/>
                <w:lang w:eastAsia="ru-RU"/>
              </w:rPr>
              <w:t>1</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50:14:0010102:6 общей площадью 967497 (девятьсот шестьдесят семь тысяч четыреста девяносто семь) кв.м, расположенный по адресу: Московская область, Щелковский район, д. Булаково, дом 6, категория земель «земли населенных пунктов», вид разрешенного использования «для ведения подсобного хозяйства», принадлежащий Московской области на праве собственности, свидетельство о государственной регистрации от 27.07.2009 года, запись регистрации №50-50-99/009/2009-087.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1 083 093</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1 083 093</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20 000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жилых и не жилых зданий – пять этажей;</w:t>
            </w:r>
            <w:r w:rsidRPr="00FF20E4">
              <w:rPr>
                <w:rFonts w:ascii="Times New Roman" w:eastAsia="Times New Roman" w:hAnsi="Times New Roman" w:cs="Times New Roman"/>
                <w:sz w:val="16"/>
                <w:szCs w:val="16"/>
                <w:lang w:eastAsia="ru-RU"/>
              </w:rPr>
              <w:br/>
              <w:t>- максимально допустимый процент застройки земельного участка – 10,2;</w:t>
            </w:r>
            <w:r w:rsidRPr="00FF20E4">
              <w:rPr>
                <w:rFonts w:ascii="Times New Roman" w:eastAsia="Times New Roman" w:hAnsi="Times New Roman" w:cs="Times New Roman"/>
                <w:sz w:val="16"/>
                <w:szCs w:val="16"/>
                <w:lang w:eastAsia="ru-RU"/>
              </w:rPr>
              <w:br/>
              <w:t>- плотность застройки жилыми домами – 5120 кв.м/га.</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 фидер 41; ПС-35/10/6 кВ «Фряново» (№ 30).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вновь сооружаемая опора ВЛ - 0,4 кВ, отходящей от РУ - 0,4 кВ сооружаемой ТП-10/0,4 кВ – 150 кВт.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«Фряново». Объект газификации: котельная, максимальный часовой расход газа 50 м3/час. Срок подключения (технологического присоединения) объекта капитального строительства к сети газораспределения 2 года.</w:t>
            </w:r>
            <w:r w:rsidRPr="00FF20E4">
              <w:rPr>
                <w:rFonts w:ascii="Times New Roman" w:eastAsia="Times New Roman" w:hAnsi="Times New Roman" w:cs="Times New Roman"/>
                <w:sz w:val="16"/>
                <w:szCs w:val="16"/>
                <w:lang w:eastAsia="ru-RU"/>
              </w:rPr>
              <w:br/>
              <w:t>Водоснабжение возможно от централизованных сетей МУП ЩМР «Межрайонный Щелковский Водоканал», расположенных в д. Огуднево, Щелковского р-на, Московской области. Для подключения к сетям необходимо предусмотреть увеличение мощности существующего сооружения.</w:t>
            </w:r>
            <w:r w:rsidRPr="00FF20E4">
              <w:rPr>
                <w:rFonts w:ascii="Times New Roman" w:eastAsia="Times New Roman" w:hAnsi="Times New Roman" w:cs="Times New Roman"/>
                <w:sz w:val="16"/>
                <w:szCs w:val="16"/>
                <w:lang w:eastAsia="ru-RU"/>
              </w:rPr>
              <w:br/>
              <w:t>Водоотведение возможно от централизованных сетей МУП ЩМР «Межрайонный Щелковский Водоканал» расположенных в д. Огуднево, Щелковского р-на, Московской области. Для подключения к сетям необходимо предусмотреть увеличение мощности существующего сооружения.</w:t>
            </w:r>
            <w:r w:rsidRPr="00FF20E4">
              <w:rPr>
                <w:rFonts w:ascii="Times New Roman" w:eastAsia="Times New Roman" w:hAnsi="Times New Roman" w:cs="Times New Roman"/>
                <w:sz w:val="16"/>
                <w:szCs w:val="16"/>
                <w:lang w:eastAsia="ru-RU"/>
              </w:rPr>
              <w:br/>
              <w:t>Возможность подключения к сетям теплоснабжение отсутствует.</w:t>
            </w:r>
          </w:p>
        </w:tc>
      </w:tr>
      <w:tr w:rsidR="00251F45" w:rsidRPr="00FF20E4" w:rsidTr="00504B54">
        <w:trPr>
          <w:trHeight w:val="1851"/>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12</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50:07:0020104:472 общей площадью 750000 (семьсот пятьдесят тысяч) кв.м, расположенный по адресу: Московская область, Волоколамский район, сельское поселение Ярополецкое, в районе п. им. Калинина, категория земель «земли для сельскохозяйственного назначения», вид разрешенного использования «для строительства многофункционального агропромышленного комплекса», принадлежащий Московской области </w:t>
            </w:r>
            <w:r w:rsidRPr="00FF20E4">
              <w:rPr>
                <w:rFonts w:ascii="Times New Roman" w:eastAsia="Times New Roman" w:hAnsi="Times New Roman" w:cs="Times New Roman"/>
                <w:sz w:val="16"/>
                <w:szCs w:val="16"/>
                <w:lang w:eastAsia="ru-RU"/>
              </w:rPr>
              <w:lastRenderedPageBreak/>
              <w:t xml:space="preserve">на праве собственности, свидетельство о государственной регистрации от 29.08.2014 года, запись регистрации №50-50-61/078/2014-091.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lastRenderedPageBreak/>
              <w:t>16 707 503</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16 707 503</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150 000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для нежилых зданий – три этажа;</w:t>
            </w:r>
            <w:r w:rsidRPr="00FF20E4">
              <w:rPr>
                <w:rFonts w:ascii="Times New Roman" w:eastAsia="Times New Roman" w:hAnsi="Times New Roman" w:cs="Times New Roman"/>
                <w:sz w:val="16"/>
                <w:szCs w:val="16"/>
                <w:lang w:eastAsia="ru-RU"/>
              </w:rPr>
              <w:br/>
              <w:t xml:space="preserve">- максимально допустимый процент застройки земельного участка – 60. </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ПС-35/10 кВ «Лама» (№ 642) ф.5.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вновь сооружаемые сборки НН секции РУ - 0,4 кВ ТП-10/0,4 кВ – 150 кВт. Резервный источник питания отсутствует.</w:t>
            </w:r>
            <w:r w:rsidRPr="00FF20E4">
              <w:rPr>
                <w:rFonts w:ascii="Times New Roman" w:eastAsia="Times New Roman" w:hAnsi="Times New Roman" w:cs="Times New Roman"/>
                <w:sz w:val="16"/>
                <w:szCs w:val="16"/>
                <w:lang w:eastAsia="ru-RU"/>
              </w:rPr>
              <w:br/>
              <w:t xml:space="preserve">Газоснабжение возможно от газораспределительной сети ГРС «Ярополец». Объект газификации: котельная, максимальный часовой расход газа 50 м3/час, </w:t>
            </w:r>
            <w:r w:rsidRPr="00FF20E4">
              <w:rPr>
                <w:rFonts w:ascii="Times New Roman" w:eastAsia="Times New Roman" w:hAnsi="Times New Roman" w:cs="Times New Roman"/>
                <w:sz w:val="16"/>
                <w:szCs w:val="16"/>
                <w:lang w:eastAsia="ru-RU"/>
              </w:rPr>
              <w:lastRenderedPageBreak/>
              <w:t>мощность газопотребляющего оборудования 450 кВт. Срок подключения (технологического присоединения) объекта капитального строительства к сети газораспределения 2 года.</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251F45" w:rsidRPr="00FF20E4" w:rsidTr="00504B54">
        <w:trPr>
          <w:trHeight w:val="56"/>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lastRenderedPageBreak/>
              <w:t>13</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50:01:0020122:28 общей площадью 1330248 (один миллион триста тридцать тысяч двести сорок восемь) кв.м, расположенный по адресу: Московская область, Талдомский район, юго-восточнее дер. Дмитровка, категория земель «земли сельскохозяйственного назначения», вид разрешенного использования «для размещения агропромышленного комплекса», принадлежащий Московской области на праве собственности, свидетельство о государственной регистрации от 09.07.2014 года, запись регистрации №50-50-61/055/2014-314.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3 136 435</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3 136 435</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50 000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для нежилых зданий – три этажа;</w:t>
            </w:r>
            <w:r w:rsidRPr="00FF20E4">
              <w:rPr>
                <w:rFonts w:ascii="Times New Roman" w:eastAsia="Times New Roman" w:hAnsi="Times New Roman" w:cs="Times New Roman"/>
                <w:sz w:val="16"/>
                <w:szCs w:val="16"/>
                <w:lang w:eastAsia="ru-RU"/>
              </w:rPr>
              <w:br/>
              <w:t xml:space="preserve">- максимально допустимый процент застройки земельного участка – 60. </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ПС-35/10 кВ, «Станки-2» (№286).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вновь устанавливаемая опора, ЛЭП - 0,4 кВ, отходящей от секции РУ - 0,4 кВ вновь устанавливаемой ТП-10/0,4 кВ – 150 кВт.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«Талдом». Объект газификации: котельная, максимальный часовой расход газа 50 м3/час. Срок подключения (технологического присоединения) объекта капитального строительства к сети газораспределения 2 года.</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251F45" w:rsidRPr="00FF20E4" w:rsidTr="00504B54">
        <w:trPr>
          <w:trHeight w:val="2344"/>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14</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50:01:0060140:26 общей площадью 608268 (шестьсот восемь тысяч двести шестьдесят восемь) кв.м, расположенный по адресу: Московская область, Талдомский район, восточнее пос. Северный, 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«для размещения индустриального парка», принадлежащий Московской области на праве собственности, свидетельство о государственной регистрации от 09.07.2014 года, запись регистрации №50-50-61/055/2014-318.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24 499 046</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24 499 046</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150 000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для нежилых зданий – три этажа;</w:t>
            </w:r>
            <w:r w:rsidRPr="00FF20E4">
              <w:rPr>
                <w:rFonts w:ascii="Times New Roman" w:eastAsia="Times New Roman" w:hAnsi="Times New Roman" w:cs="Times New Roman"/>
                <w:sz w:val="16"/>
                <w:szCs w:val="16"/>
                <w:lang w:eastAsia="ru-RU"/>
              </w:rPr>
              <w:br/>
              <w:t xml:space="preserve">- максимально допустимый процент застройки земельного участка – 60. </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ПС-35/6 кВ, «Вязовка» (№148).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РУ - 0,4 кВ ТП-6/0,4 кВ № (вновь сооружаемая) – 150 кВт.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«Талдом». Объект газификации: котельная, максимальный часовой расход газа 50 м3/час. Срок подключения (технологического присоединения) объекта капитального строительства к сети газораспределения 2 года.</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251F45" w:rsidRPr="00FF20E4" w:rsidTr="00504B54">
        <w:trPr>
          <w:trHeight w:val="138"/>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15</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50:12:0101003:2098 общей площадью 41817 (сорок одна тысяча восемьсот семнадцать) кв.м, расположенный по адресу: Московская область, Мытищинский район, городское поселение Мытищи, г. Мытищи, мкр-н 17-А, категория земель «земли населенных пунктов», вид разрешенного использования «под застройку жилого микрорайона», принадлежащий Московской области на праве собственности, свидетельство о государственной регистрации от 16.06.2015 года, запись регистрации №50-50/001-50/061/002/2015-4533/1.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17 532 982</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17 532 982</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150 000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для участка жилой застройки – семнадцать этажей;</w:t>
            </w:r>
            <w:r w:rsidRPr="00FF20E4">
              <w:rPr>
                <w:rFonts w:ascii="Times New Roman" w:eastAsia="Times New Roman" w:hAnsi="Times New Roman" w:cs="Times New Roman"/>
                <w:sz w:val="16"/>
                <w:szCs w:val="16"/>
                <w:lang w:eastAsia="ru-RU"/>
              </w:rPr>
              <w:br/>
              <w:t xml:space="preserve">- максимально допустимый процент застройки земельного участка не устанавливается; </w:t>
            </w:r>
            <w:r w:rsidRPr="00FF20E4">
              <w:rPr>
                <w:rFonts w:ascii="Times New Roman" w:eastAsia="Times New Roman" w:hAnsi="Times New Roman" w:cs="Times New Roman"/>
                <w:sz w:val="16"/>
                <w:szCs w:val="16"/>
                <w:lang w:eastAsia="ru-RU"/>
              </w:rPr>
              <w:br/>
              <w:t>- максимально допустимая этажность под гаражи не установлена;</w:t>
            </w:r>
            <w:r w:rsidRPr="00FF20E4">
              <w:rPr>
                <w:rFonts w:ascii="Times New Roman" w:eastAsia="Times New Roman" w:hAnsi="Times New Roman" w:cs="Times New Roman"/>
                <w:sz w:val="16"/>
                <w:szCs w:val="16"/>
                <w:lang w:eastAsia="ru-RU"/>
              </w:rPr>
              <w:br/>
              <w:t>- максимально допустимый процент застройки – 40.</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ТЭЦ-27 ОАО «Мосэнерго».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РУ - 0,4 кВ ТП-проект; 150 кВт.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ГГРП г. Мытищи, ул. Западная. Объект газификации: котельная, максимальный часовой расход газа 50 м3/час. Срок подключения (технологического присоединения) объекта капитального строительства к сети газораспределения 1,5 года.</w:t>
            </w:r>
            <w:r w:rsidRPr="00FF20E4">
              <w:rPr>
                <w:rFonts w:ascii="Times New Roman" w:eastAsia="Times New Roman" w:hAnsi="Times New Roman" w:cs="Times New Roman"/>
                <w:sz w:val="16"/>
                <w:szCs w:val="16"/>
                <w:lang w:eastAsia="ru-RU"/>
              </w:rPr>
              <w:br/>
              <w:t>Возможность подключения водоснабжения от муниципальных сетей отсутствует. Ближайшая точка подключения в/с d-400 мм по ул. Колпакова, г. Мытищи.</w:t>
            </w:r>
            <w:r w:rsidRPr="00FF20E4">
              <w:rPr>
                <w:rFonts w:ascii="Times New Roman" w:eastAsia="Times New Roman" w:hAnsi="Times New Roman" w:cs="Times New Roman"/>
                <w:sz w:val="16"/>
                <w:szCs w:val="16"/>
                <w:lang w:eastAsia="ru-RU"/>
              </w:rPr>
              <w:br/>
              <w:t>Возможность подключения водоотведения от муниципальных сетей отсутствует. Ближайшая точка подключения к/с d-600 мм по Олимпийскому пр., г. Мытищи.</w:t>
            </w:r>
            <w:r w:rsidRPr="00FF20E4">
              <w:rPr>
                <w:rFonts w:ascii="Times New Roman" w:eastAsia="Times New Roman" w:hAnsi="Times New Roman" w:cs="Times New Roman"/>
                <w:sz w:val="16"/>
                <w:szCs w:val="16"/>
                <w:lang w:eastAsia="ru-RU"/>
              </w:rPr>
              <w:br/>
            </w:r>
            <w:r w:rsidRPr="00FF20E4">
              <w:rPr>
                <w:rFonts w:ascii="Times New Roman" w:eastAsia="Times New Roman" w:hAnsi="Times New Roman" w:cs="Times New Roman"/>
                <w:sz w:val="16"/>
                <w:szCs w:val="16"/>
                <w:lang w:eastAsia="ru-RU"/>
              </w:rPr>
              <w:lastRenderedPageBreak/>
              <w:t xml:space="preserve">Теплоснабжение возможно от тепломагистрали 2 Ду 700, расположенной по </w:t>
            </w:r>
            <w:r w:rsidRPr="00FF20E4">
              <w:rPr>
                <w:rFonts w:ascii="Times New Roman" w:eastAsia="Times New Roman" w:hAnsi="Times New Roman" w:cs="Times New Roman"/>
                <w:sz w:val="16"/>
                <w:szCs w:val="16"/>
                <w:lang w:eastAsia="ru-RU"/>
              </w:rPr>
              <w:br/>
              <w:t>ул. Колпакова, расстояние 14000 метров, диаметр трубы 2Ду300-2Ду400.</w:t>
            </w:r>
          </w:p>
        </w:tc>
      </w:tr>
      <w:tr w:rsidR="00251F45" w:rsidRPr="00FF20E4" w:rsidTr="00504B54">
        <w:trPr>
          <w:trHeight w:val="310"/>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lastRenderedPageBreak/>
              <w:t>16</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50:18:0030410:232 общей площадью 43486 (сорок три тысячи четыреста восемьдесят шесть) кв.м., расположенный по адресу: Московская область, Можайский район, вблизи д. Чебуново, категория земель «земли населенных пунктов», вид разрешенного использования «для размещения объектов дорожного сервиса», принадлежащий Московской области на праве собственности, свидетельство о государственной регистрации от 03.07.2015 года, запись регистрации №50-50/001-50/001/004/2015-4264/1.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1 944 880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1 944 880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25 000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 три этажа;</w:t>
            </w:r>
            <w:r w:rsidRPr="00FF20E4">
              <w:rPr>
                <w:rFonts w:ascii="Times New Roman" w:eastAsia="Times New Roman" w:hAnsi="Times New Roman" w:cs="Times New Roman"/>
                <w:sz w:val="16"/>
                <w:szCs w:val="16"/>
                <w:lang w:eastAsia="ru-RU"/>
              </w:rPr>
              <w:br/>
              <w:t>- максимально допустимый процент застройки – 40.</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ПС-110/35/10 кВ «Шевардино» (№ 249).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вновь устанавливаемая опора ВЛ - 0,4 кВ, отходящей от секции РУ - 0,4 кВ ТП-10/0,4 кВ - 150 кВт.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«Можайск». Объект газификации: котельная, максимальный часовой расход газа 50 м3/час. Срок подключения (технологического присоединения) объекта капитального строительства к сети газораспределения 2 года.</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251F45" w:rsidRPr="00FF20E4" w:rsidTr="00504B54">
        <w:trPr>
          <w:trHeight w:val="1839"/>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1</w:t>
            </w:r>
            <w:r>
              <w:rPr>
                <w:rFonts w:ascii="Times New Roman" w:eastAsia="Times New Roman" w:hAnsi="Times New Roman" w:cs="Times New Roman"/>
                <w:bCs/>
                <w:sz w:val="16"/>
                <w:szCs w:val="16"/>
                <w:lang w:eastAsia="ru-RU"/>
              </w:rPr>
              <w:t>7</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50:18:0040517:88 общей площадью 37254 (тридцать семь тысяч двести пятьдесят четыре) кв.м., расположенный по адресу: Московская область, Можайский район, вблизи д. Поповка, 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«для размещения объектов дорожного сервиса», принадлежащий Московской области на праве собственности, свидетельство о государственной регистрации от 03.07.2015 года, запись регистрации №50-50/001-50/001/004/2015-4263/1.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1 559 547</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1 559 547</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25 000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 три этажа;</w:t>
            </w:r>
            <w:r w:rsidRPr="00FF20E4">
              <w:rPr>
                <w:rFonts w:ascii="Times New Roman" w:eastAsia="Times New Roman" w:hAnsi="Times New Roman" w:cs="Times New Roman"/>
                <w:sz w:val="16"/>
                <w:szCs w:val="16"/>
                <w:lang w:eastAsia="ru-RU"/>
              </w:rPr>
              <w:br/>
              <w:t>- максимально допустимый процент застройки – 40.</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ПС-110/35/10 кВ «Хващевская» (№ 381).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вновь устанавливаемая опора ВЛ - 0,4 кВ ф.7, отходящей от секции РУ - 0,4 кВ ТП-10/0,4 кВ - 150 кВт.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«Уваровка». Объект газификации: котельная, максимальный часовой расход газа 50 м3/час. Срок подключения (технологического присоединения) объекта капитального строительства к сети газораспределения 2 года.</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251F45" w:rsidRPr="00FF20E4" w:rsidTr="00504B54">
        <w:trPr>
          <w:trHeight w:val="2406"/>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1</w:t>
            </w:r>
            <w:r>
              <w:rPr>
                <w:rFonts w:ascii="Times New Roman" w:eastAsia="Times New Roman" w:hAnsi="Times New Roman" w:cs="Times New Roman"/>
                <w:bCs/>
                <w:sz w:val="16"/>
                <w:szCs w:val="16"/>
                <w:lang w:eastAsia="ru-RU"/>
              </w:rPr>
              <w:t>8</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50:18:0040517:87 общей площадью 24450 (двадцать четыре тысячи четыреста пятьдесят) кв.м., расположенный по адресу: Московская область, Можайский район, вблизи д. Поповка, 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«для размещения объектов дорожного сервиса», принадлежащий Московской области на праве собственности, свидетельство о государственной регистрации от 02.07.2015 года, запись регистрации №50-50/001-50/001/004/2015-4257/1.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1 056 787</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1 056 787</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20 000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 три этажа;</w:t>
            </w:r>
            <w:r w:rsidRPr="00FF20E4">
              <w:rPr>
                <w:rFonts w:ascii="Times New Roman" w:eastAsia="Times New Roman" w:hAnsi="Times New Roman" w:cs="Times New Roman"/>
                <w:sz w:val="16"/>
                <w:szCs w:val="16"/>
                <w:lang w:eastAsia="ru-RU"/>
              </w:rPr>
              <w:br/>
              <w:t>- максимально допустимый процент застройки – 40.</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 ПС-110/35/10 кВ «Хващевская» (№ 381).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вновь устанавливаемая опора ВЛ - 0,4 кВ ф.7, отходящей от секции РУ - 0,4кВ ТП-10/0,4 кВ - 150 кВт.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«Уваровка». Объект газификации: котельная, максимальный часовой расход газа 50 м3/час. Срок подключения (технологического присоединения) объекта капитального строительства к сети газораспределения 2 года.</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251F45" w:rsidRPr="00FF20E4" w:rsidTr="00504B54">
        <w:trPr>
          <w:trHeight w:val="2123"/>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lastRenderedPageBreak/>
              <w:t>19</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50:18:0030132:371 общей площадью 12733 (двенадцать тысяч семьсот тридцать три) кв.м., расположенный по адресу: Московская область, Можайский район, п. Цуканово, категория земель «земли населенных пунктов», вид разрешенного использования «для размещения объектов дорожного сервиса», принадлежащий Московской области на праве собственности, свидетельство о государственной регистрации от 03.07.2015 года, запись регистрации №50-50/001-50/001/004/2015-4262/1.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503 138</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503 138</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 три этажа;</w:t>
            </w:r>
            <w:r w:rsidRPr="00FF20E4">
              <w:rPr>
                <w:rFonts w:ascii="Times New Roman" w:eastAsia="Times New Roman" w:hAnsi="Times New Roman" w:cs="Times New Roman"/>
                <w:sz w:val="16"/>
                <w:szCs w:val="16"/>
                <w:lang w:eastAsia="ru-RU"/>
              </w:rPr>
              <w:br/>
              <w:t>- максимально допустимый процент застройки – 40.</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ПС-110/35/10 кВ «Хващевская» (№ 381).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вновь устанавливаемая опора ВЛ - 0,4 кВ ф.3, отходящей от секции РУ - 0,4 кВ ТП-10/0,4 кВ - 150 кВт.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«Уваровка». Объект газификации: котельная, максимальный часовой расход газа 50 м3/час. Срок подключения (технологического присоединения) объекта капитального строительства к сети газораспределения 2 года.</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и теплоснабжение) отсутствует.</w:t>
            </w:r>
          </w:p>
        </w:tc>
      </w:tr>
      <w:tr w:rsidR="00251F45" w:rsidRPr="00FF20E4" w:rsidTr="00504B54">
        <w:trPr>
          <w:trHeight w:val="2757"/>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20</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50:16:0602002:3802 общей площадью 8000 (восемь тысяч) кв.м., расположенный по адресу: Московская область, Ногинский район, городское поселение Старая Купавна, г. Старая Купавна, категория земель «земли населенных пунктов», вид разрешенного использования «для размещения объектов дорожного сервиса», принадлежащий Московской области на праве собственности, свидетельство о государственной регистрации от 02.07.2015 года, запись регистрации №50-50/001-50/001/004/2015-4253/1.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748 213</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748 213</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допустимый процент застройки земельного участка – 40.</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ПС-788,фидер №103.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(вводные распределительные устройства, линии электропередачи, базовые подстанции, генераторы): РУ – 6 кВ ТП-910.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газопровода высокого давления Р≤0,6 Мпа Д-150 мм газораспределительной сети ГРС «Монино». Ориентировочное расстояние L =100 п.м. Альтернативным источником являются выходные сети ГРС «Черное», ориентировочное расстояние 8,5 км.</w:t>
            </w:r>
            <w:r w:rsidRPr="00FF20E4">
              <w:rPr>
                <w:rFonts w:ascii="Times New Roman" w:eastAsia="Times New Roman" w:hAnsi="Times New Roman" w:cs="Times New Roman"/>
                <w:sz w:val="16"/>
                <w:szCs w:val="16"/>
                <w:lang w:eastAsia="ru-RU"/>
              </w:rPr>
              <w:br/>
              <w:t>Теплоснабжение возможно от тепловых сетей ООО «Купавинские Тепловые Сети», ресурсопотребление 200000 ккал/час, котельная №2, расположенная по адресу: Московская область, Ногинский район, г. Старая Купавна, ул. Большая Московская, д. 3. Расчетная максимальная тепловая нагрузка 0, 2 Гкал/ч. Место подключения системы теплоснабжения – тепловая камера ТК - 9,5, диаметр трубопроводов в точке подключения 159х4,5 мм. Расчетная температура наружного воздуха для проектирования: -28°С, расчетный и фактический температурные графики сети: 115/70°С. Рабочее давление в системах отопления, калориферах и подводящих к ним трубах должно принимать 10 кгс/см2. Система теплоснабжения: закрытая, двухтрубная.</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и водоотведение) отсутствует.</w:t>
            </w:r>
          </w:p>
        </w:tc>
      </w:tr>
      <w:tr w:rsidR="00251F45" w:rsidRPr="00FF20E4" w:rsidTr="00251F45">
        <w:trPr>
          <w:trHeight w:val="267"/>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2</w:t>
            </w:r>
            <w:r>
              <w:rPr>
                <w:rFonts w:ascii="Times New Roman" w:eastAsia="Times New Roman" w:hAnsi="Times New Roman" w:cs="Times New Roman"/>
                <w:bCs/>
                <w:sz w:val="16"/>
                <w:szCs w:val="16"/>
                <w:lang w:eastAsia="ru-RU"/>
              </w:rPr>
              <w:t>1</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50:16:0000000:67616 общей площадью 5000 (пять тысяч) кв.м., расположенный по адресу: Московская область, Ногинский район, городское поселение Старая Купавна, д. Щемилово, категория земель «земли населенных пунктов», вид разрешенного использования «для размещения объектов дорожного сервиса», принадлежащий Московской области на праве собственности, свидетельство о государственной регистрации от 06.07.2015 года, запись регистрации №50-50/001-50/001/004/2015-4338/1.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459 723</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459 723</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допустимый процент застройки земельного участка – 40.</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ПС-131,фидер №15.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(вводные распределительные устройства, линии электропередачи, базовые подстанции, генераторы): КЛ - 6 кВ ТП-1001÷ТП-1002.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газопровода высокого давления Р≤0,6 Мпа Д-200 мм газораспределительной сети ГРС «Монино». Ориентировочное расстояние L =100 п.м. Альтернативным источником являются выходные сети ГРС «Черное», ориентировочное расстояние 4,5 км.</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отсутствует.</w:t>
            </w:r>
            <w:r w:rsidRPr="00FF20E4">
              <w:rPr>
                <w:rFonts w:ascii="Times New Roman" w:eastAsia="Times New Roman" w:hAnsi="Times New Roman" w:cs="Times New Roman"/>
                <w:sz w:val="16"/>
                <w:szCs w:val="16"/>
                <w:lang w:eastAsia="ru-RU"/>
              </w:rPr>
              <w:br/>
              <w:t xml:space="preserve">Теплоснабжение земельного участка возможно от котельной пос. Зеленый, расположенной по адресу: Московская область, Ногинский район, пос. Зеленый, стр. 23. Расчетная максимальная тепловая нагрузка: 2,0 Гкал/ч, место подключения системы теплоснабжения: тепловая камера ТК-6, диаметр трубопроводов теплоснабжения в точке подключения: 273 мм. Расчетная температура наружного воздуха для проектирования: -28°С, расчетный и фактический температурные графики сети: 115/70°С. Рабочее давление в </w:t>
            </w:r>
            <w:r w:rsidRPr="00FF20E4">
              <w:rPr>
                <w:rFonts w:ascii="Times New Roman" w:eastAsia="Times New Roman" w:hAnsi="Times New Roman" w:cs="Times New Roman"/>
                <w:sz w:val="16"/>
                <w:szCs w:val="16"/>
                <w:lang w:eastAsia="ru-RU"/>
              </w:rPr>
              <w:lastRenderedPageBreak/>
              <w:t>системах отопления, калориферах и подводящих к ним трубах должно принимать 10 кгс/см2. Система теплоснабжения: закрытая, двухтрубная.</w:t>
            </w:r>
          </w:p>
        </w:tc>
      </w:tr>
      <w:tr w:rsidR="00251F45" w:rsidRPr="00FF20E4" w:rsidTr="00504B54">
        <w:trPr>
          <w:trHeight w:val="2951"/>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lastRenderedPageBreak/>
              <w:t>2</w:t>
            </w:r>
            <w:r>
              <w:rPr>
                <w:rFonts w:ascii="Times New Roman" w:eastAsia="Times New Roman" w:hAnsi="Times New Roman" w:cs="Times New Roman"/>
                <w:bCs/>
                <w:sz w:val="16"/>
                <w:szCs w:val="16"/>
                <w:lang w:eastAsia="ru-RU"/>
              </w:rPr>
              <w:t>2</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50:29:0000000:48938 общей площадью 400000 (четыреста тысяч) кв.м., расположенный по адресу: Московская область, Воскресенский район, 82 км трассы М5 «Урал» левая сторона, 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«для организации автостоянки большегрузного автотранспорта с размещением объектов инфраструктуры», принадлежащий Московской области на праве собственности, свидетельство о государственной регистрации от 27.07.2015 года, запись регистрации №50-50/001-50/001/004/2015-6220/1.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17 142 366</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17 142 366</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150 000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не установлена;</w:t>
            </w:r>
            <w:r w:rsidRPr="00FF20E4">
              <w:rPr>
                <w:rFonts w:ascii="Times New Roman" w:eastAsia="Times New Roman" w:hAnsi="Times New Roman" w:cs="Times New Roman"/>
                <w:sz w:val="16"/>
                <w:szCs w:val="16"/>
                <w:lang w:eastAsia="ru-RU"/>
              </w:rPr>
              <w:br/>
              <w:t>- максимально допустимый процент застройки земельного участка – 40.</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ПС-220/110/10 кВ, Федино (№590), фидер №13.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вновь сооружаемая опора, сооружаемая ВЛ - 0,4 кВ, сооружаемая ТП 10/0,4 кВ – 150 кВт.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«Непецино». Объект газификации: котельная, максимальный часовой расход газа 50 м3/час. Срок подключения (технологического присоединения) объекта капитального строительства к сети газораспределения 1,5 года.</w:t>
            </w:r>
            <w:r w:rsidRPr="00FF20E4">
              <w:rPr>
                <w:rFonts w:ascii="Times New Roman" w:eastAsia="Times New Roman" w:hAnsi="Times New Roman" w:cs="Times New Roman"/>
                <w:sz w:val="16"/>
                <w:szCs w:val="16"/>
                <w:lang w:eastAsia="ru-RU"/>
              </w:rPr>
              <w:br/>
              <w:t>Водоснабжение возможно от ВЗУ «с. Невское», расстояние до точки подключения – 3000 м. Максимальный объем водопотребления 2,0 м3/час.</w:t>
            </w:r>
            <w:r w:rsidRPr="00FF20E4">
              <w:rPr>
                <w:rFonts w:ascii="Times New Roman" w:eastAsia="Times New Roman" w:hAnsi="Times New Roman" w:cs="Times New Roman"/>
                <w:sz w:val="16"/>
                <w:szCs w:val="16"/>
                <w:lang w:eastAsia="ru-RU"/>
              </w:rPr>
              <w:br/>
              <w:t>Водоотведение возможно от канализационной насосной станции, расстояние до точки подключения – 3000 м. Максимальный объем водопотребления 2,0 м3/час.</w:t>
            </w:r>
            <w:r w:rsidRPr="00FF20E4">
              <w:rPr>
                <w:rFonts w:ascii="Times New Roman" w:eastAsia="Times New Roman" w:hAnsi="Times New Roman" w:cs="Times New Roman"/>
                <w:sz w:val="16"/>
                <w:szCs w:val="16"/>
                <w:lang w:eastAsia="ru-RU"/>
              </w:rPr>
              <w:br/>
              <w:t>Теплоснабжение возможно от котельной Невское, расположенной на расстоянии 1,8 км по адресу: Московская область, Воскресенский район, с. Невское, при условии увеличения установленной мощности котельной. Диаметр трубопроводов в точке подключения: 2Ду -150мм. Расчетный температурный график сети: 95-70°С, фактический температурный график сети: 80-60°С. Рабочее давление в системах отопления: Рпр.= 4,5-3,5 кгс/см2 Робр.= 2,5-2,0 кгс/см2. Система теплоснабжения: двухтрубная, закрытая.</w:t>
            </w:r>
          </w:p>
        </w:tc>
      </w:tr>
      <w:tr w:rsidR="00251F45" w:rsidRPr="00FF20E4" w:rsidTr="00504B54">
        <w:trPr>
          <w:trHeight w:val="56"/>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23</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50:37:0020403:3 общей площадью 20001 (двадцать тысяч один) кв.м, расположенный по адресу: Московская область, Каширский район, сельское поселение Домнинское, вблизи д. Токарево, 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«под строительство и размещение объектов дорожного сервиса», принадлежащий Московской области на праве собственности, свидетельство о государственной регистрации от 03.07.2014 года, запись регистрации №50-50-61/045/2014-252.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506 000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506 000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для проектируемых объектов – три этажа;</w:t>
            </w:r>
            <w:r w:rsidRPr="00FF20E4">
              <w:rPr>
                <w:rFonts w:ascii="Times New Roman" w:eastAsia="Times New Roman" w:hAnsi="Times New Roman" w:cs="Times New Roman"/>
                <w:sz w:val="16"/>
                <w:szCs w:val="16"/>
                <w:lang w:eastAsia="ru-RU"/>
              </w:rPr>
              <w:br/>
              <w:t>- плотность застройки – до 5000 кв.м/га;</w:t>
            </w:r>
            <w:r w:rsidRPr="00FF20E4">
              <w:rPr>
                <w:rFonts w:ascii="Times New Roman" w:eastAsia="Times New Roman" w:hAnsi="Times New Roman" w:cs="Times New Roman"/>
                <w:sz w:val="16"/>
                <w:szCs w:val="16"/>
                <w:lang w:eastAsia="ru-RU"/>
              </w:rPr>
              <w:br/>
              <w:t>- максимально допустимый процент застройки земельного участка – 50.</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ПС-110/10 кВ «Пятницкая» (№ 245).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существующие сборки НН секции РУ - 0,4 кВ ТП-10/0,4 кВ вновь сооружаемой – 150 кВт. Резервный источник питания отсутствует.</w:t>
            </w:r>
            <w:r w:rsidRPr="00FF20E4">
              <w:rPr>
                <w:rFonts w:ascii="Times New Roman" w:eastAsia="Times New Roman" w:hAnsi="Times New Roman" w:cs="Times New Roman"/>
                <w:sz w:val="16"/>
                <w:szCs w:val="16"/>
                <w:lang w:eastAsia="ru-RU"/>
              </w:rPr>
              <w:br/>
              <w:t xml:space="preserve">Газоснабжение возможно от газораспределительной сети ГРС «Кашира». Объект газификации: котельная, максимальный расход газа 50 м3/час. Срок подключения (технологического присоединения) объекта капитального строительства к сети газораспределения 2 года. </w:t>
            </w:r>
            <w:r w:rsidRPr="00FF20E4">
              <w:rPr>
                <w:rFonts w:ascii="Times New Roman" w:eastAsia="Times New Roman" w:hAnsi="Times New Roman" w:cs="Times New Roman"/>
                <w:sz w:val="16"/>
                <w:szCs w:val="16"/>
                <w:lang w:eastAsia="ru-RU"/>
              </w:rPr>
              <w:br/>
              <w:t xml:space="preserve">Водоснабжение возможно от сетей, расположенных по адресу: д. Токарево, Каширский район, Московская область, ресурсопотребление 0 м3/сут. </w:t>
            </w:r>
            <w:r w:rsidRPr="00FF20E4">
              <w:rPr>
                <w:rFonts w:ascii="Times New Roman" w:eastAsia="Times New Roman" w:hAnsi="Times New Roman" w:cs="Times New Roman"/>
                <w:sz w:val="16"/>
                <w:szCs w:val="16"/>
                <w:lang w:eastAsia="ru-RU"/>
              </w:rPr>
              <w:br/>
              <w:t>Возможность подключения к сетям теплоснабжения отсутствует.</w:t>
            </w:r>
          </w:p>
        </w:tc>
      </w:tr>
      <w:tr w:rsidR="00251F45" w:rsidRPr="00FF20E4" w:rsidTr="00504B54">
        <w:trPr>
          <w:trHeight w:val="62"/>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2</w:t>
            </w:r>
            <w:r>
              <w:rPr>
                <w:rFonts w:ascii="Times New Roman" w:eastAsia="Times New Roman" w:hAnsi="Times New Roman" w:cs="Times New Roman"/>
                <w:bCs/>
                <w:sz w:val="16"/>
                <w:szCs w:val="16"/>
                <w:lang w:eastAsia="ru-RU"/>
              </w:rPr>
              <w:t>4</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50:37:0010203:8 общей площадью 17094 (семнадцать тысяч девяносто четыре) кв.м, расположенный по адресу: Московская область, Каширский район, сельское поселение Колтовское, д. Малеево, 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«под строительство и размещение объектов дорожного сервиса», принадлежащий Московской области на праве собственности, свидетельство о государственной регистрации от </w:t>
            </w:r>
            <w:r w:rsidRPr="00FF20E4">
              <w:rPr>
                <w:rFonts w:ascii="Times New Roman" w:eastAsia="Times New Roman" w:hAnsi="Times New Roman" w:cs="Times New Roman"/>
                <w:sz w:val="16"/>
                <w:szCs w:val="16"/>
                <w:lang w:eastAsia="ru-RU"/>
              </w:rPr>
              <w:lastRenderedPageBreak/>
              <w:t xml:space="preserve">03.07.2014 года, запись регистрации №50-50-61/045/2014-254.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lastRenderedPageBreak/>
              <w:t>432 000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432 000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проектируемых объектов – три этажа;</w:t>
            </w:r>
            <w:r w:rsidRPr="00FF20E4">
              <w:rPr>
                <w:rFonts w:ascii="Times New Roman" w:eastAsia="Times New Roman" w:hAnsi="Times New Roman" w:cs="Times New Roman"/>
                <w:sz w:val="16"/>
                <w:szCs w:val="16"/>
                <w:lang w:eastAsia="ru-RU"/>
              </w:rPr>
              <w:br/>
              <w:t>- плотность застройки – 5028 кв.м/га;</w:t>
            </w:r>
            <w:r w:rsidRPr="00FF20E4">
              <w:rPr>
                <w:rFonts w:ascii="Times New Roman" w:eastAsia="Times New Roman" w:hAnsi="Times New Roman" w:cs="Times New Roman"/>
                <w:sz w:val="16"/>
                <w:szCs w:val="16"/>
                <w:lang w:eastAsia="ru-RU"/>
              </w:rPr>
              <w:br/>
              <w:t>- максимально допустимый процент застройки земельного участка – 50.</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ПС-110/10 кВ «Пятницкая» (№ 245).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существующие сборки НН секции РУ - 0,4 кВ ТП-10/0,4 кВ вновь сооружаемой – 150 кВт. Резервный источник питания отсутствует.</w:t>
            </w:r>
            <w:r w:rsidRPr="00FF20E4">
              <w:rPr>
                <w:rFonts w:ascii="Times New Roman" w:eastAsia="Times New Roman" w:hAnsi="Times New Roman" w:cs="Times New Roman"/>
                <w:sz w:val="16"/>
                <w:szCs w:val="16"/>
                <w:lang w:eastAsia="ru-RU"/>
              </w:rPr>
              <w:br/>
              <w:t xml:space="preserve">Газоснабжение возможно от газораспределительной сети ГРС «Кашира». Объект газификации: котельная, максимальный расход газа 50 м3/час. Срок подключения (технологического присоединения) объекта капитального строительства к сети газораспределения 2 года.  </w:t>
            </w:r>
            <w:r w:rsidRPr="00FF20E4">
              <w:rPr>
                <w:rFonts w:ascii="Times New Roman" w:eastAsia="Times New Roman" w:hAnsi="Times New Roman" w:cs="Times New Roman"/>
                <w:sz w:val="16"/>
                <w:szCs w:val="16"/>
                <w:lang w:eastAsia="ru-RU"/>
              </w:rPr>
              <w:br/>
              <w:t xml:space="preserve">Водоснабжение возможно от сетей, расположенных по адресу: д. Малеево, Каширский район, Московская область, ресурсопотребление 0 м3/сут. </w:t>
            </w:r>
            <w:r w:rsidRPr="00FF20E4">
              <w:rPr>
                <w:rFonts w:ascii="Times New Roman" w:eastAsia="Times New Roman" w:hAnsi="Times New Roman" w:cs="Times New Roman"/>
                <w:sz w:val="16"/>
                <w:szCs w:val="16"/>
                <w:lang w:eastAsia="ru-RU"/>
              </w:rPr>
              <w:br/>
            </w:r>
            <w:r w:rsidRPr="00FF20E4">
              <w:rPr>
                <w:rFonts w:ascii="Times New Roman" w:eastAsia="Times New Roman" w:hAnsi="Times New Roman" w:cs="Times New Roman"/>
                <w:sz w:val="16"/>
                <w:szCs w:val="16"/>
                <w:lang w:eastAsia="ru-RU"/>
              </w:rPr>
              <w:lastRenderedPageBreak/>
              <w:t>Возможность подключения к сетям теплоснабжения отсутствует.</w:t>
            </w:r>
          </w:p>
        </w:tc>
      </w:tr>
      <w:tr w:rsidR="00251F45" w:rsidRPr="00FF20E4" w:rsidTr="00504B54">
        <w:trPr>
          <w:trHeight w:val="1839"/>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lastRenderedPageBreak/>
              <w:t>2</w:t>
            </w:r>
            <w:r>
              <w:rPr>
                <w:rFonts w:ascii="Times New Roman" w:eastAsia="Times New Roman" w:hAnsi="Times New Roman" w:cs="Times New Roman"/>
                <w:bCs/>
                <w:sz w:val="16"/>
                <w:szCs w:val="16"/>
                <w:lang w:eastAsia="ru-RU"/>
              </w:rPr>
              <w:t>5</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50:37:0030206:60 общей площадью 24291 (двадцать четыре тысячи двести девяносто один) кв.м, расположенный по адресу: Московская область, Каширский район, сельское поселение Домнинское, вблизи д. Топтыково, 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«под строительство и размещение объектов дорожного сервиса», принадлежащий Московской области на праве собственности, свидетельство о государственной регистрации от 03.07.2014 года, запись регистрации №50-50-61/045/2014-253.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614 000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614 000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проектируемых объектов – три этажа;</w:t>
            </w:r>
            <w:r w:rsidRPr="00FF20E4">
              <w:rPr>
                <w:rFonts w:ascii="Times New Roman" w:eastAsia="Times New Roman" w:hAnsi="Times New Roman" w:cs="Times New Roman"/>
                <w:sz w:val="16"/>
                <w:szCs w:val="16"/>
                <w:lang w:eastAsia="ru-RU"/>
              </w:rPr>
              <w:br/>
              <w:t>- плотность застройки – 5060 кв.м/га;</w:t>
            </w:r>
            <w:r w:rsidRPr="00FF20E4">
              <w:rPr>
                <w:rFonts w:ascii="Times New Roman" w:eastAsia="Times New Roman" w:hAnsi="Times New Roman" w:cs="Times New Roman"/>
                <w:sz w:val="16"/>
                <w:szCs w:val="16"/>
                <w:lang w:eastAsia="ru-RU"/>
              </w:rPr>
              <w:br/>
              <w:t>- максимально допустимый процент застройки земельного участка – 50.</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ПС-110/10 кВ «Сорокино» (№ 525).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существующие сборки НН секции РУ - 0,4 кВ ТП-10/0,4 кВ вновь сооружаемой – 150 кВт. Резервный источник питания отсутствует.</w:t>
            </w:r>
            <w:r w:rsidRPr="00FF20E4">
              <w:rPr>
                <w:rFonts w:ascii="Times New Roman" w:eastAsia="Times New Roman" w:hAnsi="Times New Roman" w:cs="Times New Roman"/>
                <w:sz w:val="16"/>
                <w:szCs w:val="16"/>
                <w:lang w:eastAsia="ru-RU"/>
              </w:rPr>
              <w:br/>
              <w:t xml:space="preserve">Газоснабжение возможно от газораспределительной сети ГРС «Кашира». Объект газификации: котельная, максимальный расход газа 50 м3/час. Срок подключения (технологического присоединения) объекта капитального строительства к сети газораспределения 2 года.  </w:t>
            </w:r>
            <w:r w:rsidRPr="00FF20E4">
              <w:rPr>
                <w:rFonts w:ascii="Times New Roman" w:eastAsia="Times New Roman" w:hAnsi="Times New Roman" w:cs="Times New Roman"/>
                <w:sz w:val="16"/>
                <w:szCs w:val="16"/>
                <w:lang w:eastAsia="ru-RU"/>
              </w:rPr>
              <w:br/>
              <w:t xml:space="preserve">Водоснабжение возможно от сетей, расположенных по адресу: д. Топтыково, Каширский район, Московская область, ресурсопотребление 0 м3/сут. </w:t>
            </w:r>
            <w:r w:rsidRPr="00FF20E4">
              <w:rPr>
                <w:rFonts w:ascii="Times New Roman" w:eastAsia="Times New Roman" w:hAnsi="Times New Roman" w:cs="Times New Roman"/>
                <w:sz w:val="16"/>
                <w:szCs w:val="16"/>
                <w:lang w:eastAsia="ru-RU"/>
              </w:rPr>
              <w:br/>
              <w:t>Возможность подключения к сетям теплоснабжения отсутствует.</w:t>
            </w:r>
          </w:p>
        </w:tc>
      </w:tr>
      <w:tr w:rsidR="00251F45" w:rsidRPr="00FF20E4" w:rsidTr="00504B54">
        <w:trPr>
          <w:trHeight w:val="56"/>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2</w:t>
            </w:r>
            <w:r>
              <w:rPr>
                <w:rFonts w:ascii="Times New Roman" w:eastAsia="Times New Roman" w:hAnsi="Times New Roman" w:cs="Times New Roman"/>
                <w:bCs/>
                <w:sz w:val="16"/>
                <w:szCs w:val="16"/>
                <w:lang w:eastAsia="ru-RU"/>
              </w:rPr>
              <w:t>6</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50:37:0020216:81 общей площадью 73889 (семьдесят три тысячи восемьсот восемьдесят девять) кв.м, расположенный по адресу: Московская область, Каширский район, сельское поселение Колтовское, вблизи д. Малеево, 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«под строительство и размещение объектов дорожного сервиса», принадлежащий Московской области на праве собственности, свидетельство о государственной регистрации от 03.07.2014 года, запись регистрации №50-50-61/055/2014-203.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1 314 000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1 314 000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20 000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проектируемых объектов – три этажа;</w:t>
            </w:r>
            <w:r w:rsidRPr="00FF20E4">
              <w:rPr>
                <w:rFonts w:ascii="Times New Roman" w:eastAsia="Times New Roman" w:hAnsi="Times New Roman" w:cs="Times New Roman"/>
                <w:sz w:val="16"/>
                <w:szCs w:val="16"/>
                <w:lang w:eastAsia="ru-RU"/>
              </w:rPr>
              <w:br/>
              <w:t>- плотность застройки – 4992 кв.м/га;</w:t>
            </w:r>
            <w:r w:rsidRPr="00FF20E4">
              <w:rPr>
                <w:rFonts w:ascii="Times New Roman" w:eastAsia="Times New Roman" w:hAnsi="Times New Roman" w:cs="Times New Roman"/>
                <w:sz w:val="16"/>
                <w:szCs w:val="16"/>
                <w:lang w:eastAsia="ru-RU"/>
              </w:rPr>
              <w:br/>
              <w:t>- максимально допустимый процент застройки земельного участка – 50.</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ПС-110/10 кВ «Пятницкая» (№ 245).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вновь сооружаемые сборки НН секции РУ - 0,4 кВ ТП-10/0,4 кВ вновь сооружаемой – 150 кВт. Резервный источник питания отсутствует.</w:t>
            </w:r>
            <w:r w:rsidRPr="00FF20E4">
              <w:rPr>
                <w:rFonts w:ascii="Times New Roman" w:eastAsia="Times New Roman" w:hAnsi="Times New Roman" w:cs="Times New Roman"/>
                <w:sz w:val="16"/>
                <w:szCs w:val="16"/>
                <w:lang w:eastAsia="ru-RU"/>
              </w:rPr>
              <w:br/>
              <w:t xml:space="preserve">Газоснабжение возможно от газораспределительной сети ГРС «Кашира». Объект газификации: котельная, максимальный расход газа 50 м3/час. Срок подключения (технологического присоединения) объекта капитального строительства к сети газораспределения 2 года.  </w:t>
            </w:r>
            <w:r w:rsidRPr="00FF20E4">
              <w:rPr>
                <w:rFonts w:ascii="Times New Roman" w:eastAsia="Times New Roman" w:hAnsi="Times New Roman" w:cs="Times New Roman"/>
                <w:sz w:val="16"/>
                <w:szCs w:val="16"/>
                <w:lang w:eastAsia="ru-RU"/>
              </w:rPr>
              <w:br/>
              <w:t xml:space="preserve">Водоснабжение возможно от сетей, расположенных по адресу: д. Малеево, Каширский район, Московская область, ресурсопотребление 0 м3/сут. </w:t>
            </w:r>
            <w:r w:rsidRPr="00FF20E4">
              <w:rPr>
                <w:rFonts w:ascii="Times New Roman" w:eastAsia="Times New Roman" w:hAnsi="Times New Roman" w:cs="Times New Roman"/>
                <w:sz w:val="16"/>
                <w:szCs w:val="16"/>
                <w:lang w:eastAsia="ru-RU"/>
              </w:rPr>
              <w:br/>
              <w:t>Возможность подключения к сетям теплоснабжения отсутствует.</w:t>
            </w:r>
          </w:p>
        </w:tc>
      </w:tr>
      <w:tr w:rsidR="00251F45" w:rsidRPr="00FF20E4" w:rsidTr="00504B54">
        <w:trPr>
          <w:trHeight w:val="56"/>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2</w:t>
            </w:r>
            <w:r>
              <w:rPr>
                <w:rFonts w:ascii="Times New Roman" w:eastAsia="Times New Roman" w:hAnsi="Times New Roman" w:cs="Times New Roman"/>
                <w:bCs/>
                <w:sz w:val="16"/>
                <w:szCs w:val="16"/>
                <w:lang w:eastAsia="ru-RU"/>
              </w:rPr>
              <w:t>7</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50:37:0020404:1 общей площадью 39112 (тридцать девять тысяч сто двенадцать) кв.м, расположенный по адресу: Московская область, Каширский район, сельское поселение Домнинское, вблизи д. Токарево, 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«под строительство и размещение объектов дорожного сервиса», принадлежащий Московской области на праве собственности, свидетельство о государственной регистрации от 26.08.2014 года, запись регистрации №50-50-61/078/2014-025.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695 000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695 000</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20 000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проектируемых объектов – три этажа;</w:t>
            </w:r>
            <w:r w:rsidRPr="00FF20E4">
              <w:rPr>
                <w:rFonts w:ascii="Times New Roman" w:eastAsia="Times New Roman" w:hAnsi="Times New Roman" w:cs="Times New Roman"/>
                <w:sz w:val="16"/>
                <w:szCs w:val="16"/>
                <w:lang w:eastAsia="ru-RU"/>
              </w:rPr>
              <w:br/>
              <w:t>- плотность застройки – 4992 кв.м/га;</w:t>
            </w:r>
            <w:r w:rsidRPr="00FF20E4">
              <w:rPr>
                <w:rFonts w:ascii="Times New Roman" w:eastAsia="Times New Roman" w:hAnsi="Times New Roman" w:cs="Times New Roman"/>
                <w:sz w:val="16"/>
                <w:szCs w:val="16"/>
                <w:lang w:eastAsia="ru-RU"/>
              </w:rPr>
              <w:br/>
              <w:t>- максимально допустимый процент застройки земельного участка – 50.</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ПС-110/10 кВ «Сорокино» (№ 525).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РУ - 0,4 кВ вновь сооружаемой ТП-10 кВ – 150 кВт. Резервный источник питания отсутствует.</w:t>
            </w:r>
            <w:r w:rsidRPr="00FF20E4">
              <w:rPr>
                <w:rFonts w:ascii="Times New Roman" w:eastAsia="Times New Roman" w:hAnsi="Times New Roman" w:cs="Times New Roman"/>
                <w:sz w:val="16"/>
                <w:szCs w:val="16"/>
                <w:lang w:eastAsia="ru-RU"/>
              </w:rPr>
              <w:br/>
              <w:t xml:space="preserve">Газоснабжение возможно от газораспределительной сети ГРС «Кашира». Объект газификации: котельная, максимальный расход газа 50 м3/час. Срок подключения (технологического присоединения) объекта капитального строительства к сети газораспределения 2 года.  </w:t>
            </w:r>
            <w:r w:rsidRPr="00FF20E4">
              <w:rPr>
                <w:rFonts w:ascii="Times New Roman" w:eastAsia="Times New Roman" w:hAnsi="Times New Roman" w:cs="Times New Roman"/>
                <w:sz w:val="16"/>
                <w:szCs w:val="16"/>
                <w:lang w:eastAsia="ru-RU"/>
              </w:rPr>
              <w:br/>
              <w:t xml:space="preserve">Водоснабжение возможно от сетей, расположенных по адресу: д. Токарево, Каширский район, Московская область, ресурсопотребление 0 м3/сут. </w:t>
            </w:r>
            <w:r w:rsidRPr="00FF20E4">
              <w:rPr>
                <w:rFonts w:ascii="Times New Roman" w:eastAsia="Times New Roman" w:hAnsi="Times New Roman" w:cs="Times New Roman"/>
                <w:sz w:val="16"/>
                <w:szCs w:val="16"/>
                <w:lang w:eastAsia="ru-RU"/>
              </w:rPr>
              <w:br/>
              <w:t>Возможность подключения к сетям теплоснабжения отсутствует.</w:t>
            </w:r>
          </w:p>
        </w:tc>
      </w:tr>
      <w:tr w:rsidR="00251F45" w:rsidRPr="00FF20E4" w:rsidTr="00504B54">
        <w:trPr>
          <w:trHeight w:val="1805"/>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lastRenderedPageBreak/>
              <w:t>2</w:t>
            </w:r>
            <w:r>
              <w:rPr>
                <w:rFonts w:ascii="Times New Roman" w:eastAsia="Times New Roman" w:hAnsi="Times New Roman" w:cs="Times New Roman"/>
                <w:bCs/>
                <w:sz w:val="16"/>
                <w:szCs w:val="16"/>
                <w:lang w:eastAsia="ru-RU"/>
              </w:rPr>
              <w:t>8</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50:16:0102002:728 общей площадью 12000 (двенадцать тысяч) кв.м., расположенный по адресу: Московская область, Ногинский район, сельское поселение Ямкинское, д. Дядькино, категория земель «земли населенных пунктов», вид разрешенного использования «для размещения объектов дорожного сервиса», принадлежащий Московской области на праве собственности, свидетельство о государственной регистрации от 27.07.2015 года, запись регистрации №50-50/001-50/001/004/2015-6217/1.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1 120 859</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1 120 859</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20 000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допустимый процент застройки земельного участка – 40.</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фидер 7; ПС-35/6 кВ «Глебово» (№ 223).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1 точка – вновь сооруженная опора ВЛ - 0,4 кВ отходящей от РУ- 0,4 кВ сооружаемой ТП 6/0,4 кВ; - 150 кВт.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«Орловский». Объект газификации: котельная, максимальный часовой расход газа 50 м3/час. Срок подключения (технологического присоединения) объекта капитального строительства к сети газораспределения 1,5 года.</w:t>
            </w:r>
            <w:r w:rsidRPr="00FF20E4">
              <w:rPr>
                <w:rFonts w:ascii="Times New Roman" w:eastAsia="Times New Roman" w:hAnsi="Times New Roman" w:cs="Times New Roman"/>
                <w:sz w:val="16"/>
                <w:szCs w:val="16"/>
                <w:lang w:eastAsia="ru-RU"/>
              </w:rPr>
              <w:br/>
              <w:t>Возможность подключения к сетям водоотведения отсутствует.</w:t>
            </w:r>
          </w:p>
        </w:tc>
      </w:tr>
      <w:tr w:rsidR="00251F45" w:rsidRPr="00FF20E4" w:rsidTr="00504B54">
        <w:trPr>
          <w:trHeight w:val="2548"/>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29</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50:23:0000000:119793 общей площадью 416000 (четыреста шестнадцать тысяч) кв.м, адрес (описание местоположения): установлено относительно ориентира, расположенного за пределами участка. Ориентир жилой дом. Участок находится примерно в 300 м от ориентира по направлению на северо-восток. Почтовый адрес ориентира: Московская область, Раменский район, Ганусовское сельское поселение, д. Малышево, д. 20, категория земель «земли населенных пунктов», вид разрешенного использования «склады», принадлежащий Московской области на праве собственности, свидетельство о государственной регистрации от 30.01.2014 года, запись регистрации №50-50-01/037/2013-066.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13 701 084</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13 701 084</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150 000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зданий – три этажа;</w:t>
            </w:r>
            <w:r w:rsidRPr="00FF20E4">
              <w:rPr>
                <w:rFonts w:ascii="Times New Roman" w:eastAsia="Times New Roman" w:hAnsi="Times New Roman" w:cs="Times New Roman"/>
                <w:sz w:val="16"/>
                <w:szCs w:val="16"/>
                <w:lang w:eastAsia="ru-RU"/>
              </w:rPr>
              <w:br/>
              <w:t>- максимально допустимый процент застройки земельного участка – 60.</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ПС-110/10 кВ Нащекино (№ 243).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Точка(и) присоединения и максимальная мощность энергопринимающих устройств по каждой точке присоединения: 1 точка – вновь сооружаемые сборки НН секции РУ – 0,4 кВ ТП-10/0,4 кВ проектируемой – 150 кВт.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«Бронницы». Объект газификации: котельная, максимальный часовой расход газа 50 м3/час. Срок подключения (технологического присоединения) объекта капитального строительства к сети газораспределения 2 года.</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отсутствует.</w:t>
            </w:r>
          </w:p>
        </w:tc>
      </w:tr>
      <w:tr w:rsidR="00251F45" w:rsidRPr="00FF20E4" w:rsidTr="00504B54">
        <w:trPr>
          <w:trHeight w:val="1556"/>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3</w:t>
            </w:r>
            <w:r>
              <w:rPr>
                <w:rFonts w:ascii="Times New Roman" w:eastAsia="Times New Roman" w:hAnsi="Times New Roman" w:cs="Times New Roman"/>
                <w:bCs/>
                <w:sz w:val="16"/>
                <w:szCs w:val="16"/>
                <w:lang w:eastAsia="ru-RU"/>
              </w:rPr>
              <w:t>0</w:t>
            </w:r>
          </w:p>
        </w:tc>
        <w:tc>
          <w:tcPr>
            <w:tcW w:w="118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 xml:space="preserve">Земельный участок с кадастровым номером 50:23:0050178:71 общей площадью 25000 (двадцать пять тысяч) кв.м, адрес (описание местоположения): установлено относительно ориентира, расположенного за пределами участка. Ориентир жилой дом. Участок находится примерно в 300 м от ориентира по направлению на северо-восток. Почтовый адрес ориентира: Московская область, Раменский район, Ганусовское сельское поселение, д. Малышево, д. 20, категория земель «земли населенных пунктов», вид разрешенного использования «склады», принадлежащий Московской области на праве собственности, свидетельство о государственной регистрации от 30.01.2014 года, запись регистрации №50-50-01/034/2013-317. </w:t>
            </w:r>
          </w:p>
        </w:tc>
        <w:tc>
          <w:tcPr>
            <w:tcW w:w="366"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bCs/>
                <w:sz w:val="16"/>
                <w:szCs w:val="16"/>
                <w:lang w:eastAsia="ru-RU"/>
              </w:rPr>
            </w:pPr>
            <w:r w:rsidRPr="00FF20E4">
              <w:rPr>
                <w:rFonts w:ascii="Times New Roman" w:eastAsia="Times New Roman" w:hAnsi="Times New Roman" w:cs="Times New Roman"/>
                <w:bCs/>
                <w:sz w:val="16"/>
                <w:szCs w:val="16"/>
                <w:lang w:eastAsia="ru-RU"/>
              </w:rPr>
              <w:t>1 053 367</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1 053 367</w:t>
            </w:r>
          </w:p>
        </w:tc>
        <w:tc>
          <w:tcPr>
            <w:tcW w:w="32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jc w:val="center"/>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20 000</w:t>
            </w:r>
          </w:p>
        </w:tc>
        <w:tc>
          <w:tcPr>
            <w:tcW w:w="782"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br/>
              <w:t>- максимально допустимая этажность зданий – три этажа;</w:t>
            </w:r>
            <w:r w:rsidRPr="00FF20E4">
              <w:rPr>
                <w:rFonts w:ascii="Times New Roman" w:eastAsia="Times New Roman" w:hAnsi="Times New Roman" w:cs="Times New Roman"/>
                <w:sz w:val="16"/>
                <w:szCs w:val="16"/>
                <w:lang w:eastAsia="ru-RU"/>
              </w:rPr>
              <w:br/>
              <w:t>- максимально допустимый процент застройки земельного участка – 60.</w:t>
            </w:r>
          </w:p>
        </w:tc>
        <w:tc>
          <w:tcPr>
            <w:tcW w:w="1778" w:type="pct"/>
            <w:tcBorders>
              <w:top w:val="nil"/>
              <w:left w:val="nil"/>
              <w:bottom w:val="single" w:sz="4" w:space="0" w:color="auto"/>
              <w:right w:val="single" w:sz="4" w:space="0" w:color="auto"/>
            </w:tcBorders>
            <w:shd w:val="clear" w:color="auto" w:fill="auto"/>
            <w:vAlign w:val="center"/>
            <w:hideMark/>
          </w:tcPr>
          <w:p w:rsidR="00251F45" w:rsidRPr="00FF20E4" w:rsidRDefault="00251F45" w:rsidP="00504B54">
            <w:pPr>
              <w:spacing w:after="0" w:line="240" w:lineRule="auto"/>
              <w:rPr>
                <w:rFonts w:ascii="Times New Roman" w:eastAsia="Times New Roman" w:hAnsi="Times New Roman" w:cs="Times New Roman"/>
                <w:sz w:val="16"/>
                <w:szCs w:val="16"/>
                <w:lang w:eastAsia="ru-RU"/>
              </w:rPr>
            </w:pPr>
            <w:r w:rsidRPr="00FF20E4">
              <w:rPr>
                <w:rFonts w:ascii="Times New Roman" w:eastAsia="Times New Roman" w:hAnsi="Times New Roman" w:cs="Times New Roman"/>
                <w:sz w:val="16"/>
                <w:szCs w:val="16"/>
                <w:lang w:eastAsia="ru-RU"/>
              </w:rPr>
              <w:t>Электроснабжение возможно от источника питания ПС-110/10 кВ Нащекино (№ 243). Максимальная мощность присоединяемых энергопринимающих устройств составляет 150 кВт, третья категория надежности. Класс напряжения электрических сетей, к которым осуществляется технологические присоединение – 0,4 кВ. Точка (и) присоединения и максимальная мощность энергопринимающих устройств по каждой точке присоединения: 1 точка – вновь сооружаемые сборки НН секции РУ – 0,4 кВ ТП-10/0,4 кВ проектируемой – 150 кВт. Резервный источник питания отсутствует.</w:t>
            </w:r>
            <w:r w:rsidRPr="00FF20E4">
              <w:rPr>
                <w:rFonts w:ascii="Times New Roman" w:eastAsia="Times New Roman" w:hAnsi="Times New Roman" w:cs="Times New Roman"/>
                <w:sz w:val="16"/>
                <w:szCs w:val="16"/>
                <w:lang w:eastAsia="ru-RU"/>
              </w:rPr>
              <w:br/>
              <w:t>Газоснабжение возможно от газораспределительной сети ГРС «Бронницы». Объект газификации: котельная, максимальный часовой расход газа 50 м3/час. Срок подключения (технологического присоединения) объекта капитального строительства к сети газораспределения 2 года.</w:t>
            </w:r>
            <w:r w:rsidRPr="00FF20E4">
              <w:rPr>
                <w:rFonts w:ascii="Times New Roman" w:eastAsia="Times New Roman" w:hAnsi="Times New Roman" w:cs="Times New Roman"/>
                <w:sz w:val="16"/>
                <w:szCs w:val="16"/>
                <w:lang w:eastAsia="ru-RU"/>
              </w:rPr>
              <w:br/>
              <w:t>Возможность подключения к сетям инженерно-технического обеспечения (водоснабжение, водоотведение) отсутствует.</w:t>
            </w:r>
          </w:p>
        </w:tc>
      </w:tr>
      <w:tr w:rsidR="00251F45" w:rsidRPr="00FF20E4" w:rsidTr="00504B54">
        <w:trPr>
          <w:trHeight w:val="1556"/>
        </w:trPr>
        <w:tc>
          <w:tcPr>
            <w:tcW w:w="5000" w:type="pct"/>
            <w:gridSpan w:val="7"/>
            <w:tcBorders>
              <w:top w:val="nil"/>
              <w:left w:val="single" w:sz="4" w:space="0" w:color="auto"/>
              <w:bottom w:val="single" w:sz="4" w:space="0" w:color="auto"/>
              <w:right w:val="single" w:sz="4" w:space="0" w:color="auto"/>
            </w:tcBorders>
            <w:shd w:val="clear" w:color="auto" w:fill="auto"/>
            <w:vAlign w:val="center"/>
          </w:tcPr>
          <w:p w:rsidR="00251F45" w:rsidRPr="001E4037" w:rsidRDefault="00251F45" w:rsidP="00504B54">
            <w:pPr>
              <w:spacing w:after="0" w:line="240" w:lineRule="auto"/>
              <w:rPr>
                <w:rFonts w:ascii="Times New Roman" w:eastAsia="Times New Roman" w:hAnsi="Times New Roman" w:cs="Times New Roman"/>
                <w:b/>
                <w:lang w:eastAsia="ru-RU"/>
              </w:rPr>
            </w:pPr>
            <w:r w:rsidRPr="001E4037">
              <w:rPr>
                <w:rFonts w:ascii="Times New Roman" w:eastAsia="Times New Roman" w:hAnsi="Times New Roman" w:cs="Times New Roman"/>
                <w:b/>
                <w:lang w:eastAsia="ru-RU"/>
              </w:rPr>
              <w:t>Внимание!</w:t>
            </w:r>
          </w:p>
          <w:p w:rsidR="00251F45" w:rsidRPr="001E4037" w:rsidRDefault="00251F45" w:rsidP="00504B54">
            <w:pPr>
              <w:spacing w:after="0" w:line="240" w:lineRule="auto"/>
              <w:rPr>
                <w:rFonts w:ascii="Times New Roman" w:eastAsia="Times New Roman" w:hAnsi="Times New Roman" w:cs="Times New Roman"/>
                <w:b/>
                <w:lang w:eastAsia="ru-RU"/>
              </w:rPr>
            </w:pPr>
            <w:r w:rsidRPr="001E4037">
              <w:rPr>
                <w:rFonts w:ascii="Times New Roman" w:eastAsia="Times New Roman" w:hAnsi="Times New Roman" w:cs="Times New Roman"/>
                <w:b/>
                <w:lang w:eastAsia="ru-RU"/>
              </w:rPr>
              <w:t xml:space="preserve">При наличии технической возможности подключения объекта к сетям инженерно-технического обеспечения (электроснабжение, газоснабжение, водоснабжение, водоотведение и теплоснабжение), при условии заключения договора на технологическое присоединение. Срок выполнения мероприятий по технологическому присоединению составляет от 6 месяцев до 2 лет со дня заключения указанного договора. Максимальный срок действия технических условий составляет 2 года. </w:t>
            </w:r>
          </w:p>
          <w:p w:rsidR="00251F45" w:rsidRPr="001E4037" w:rsidRDefault="00251F45" w:rsidP="00504B54">
            <w:pPr>
              <w:spacing w:after="0" w:line="240" w:lineRule="auto"/>
              <w:rPr>
                <w:rFonts w:ascii="Times New Roman" w:eastAsia="Times New Roman" w:hAnsi="Times New Roman" w:cs="Times New Roman"/>
                <w:b/>
                <w:lang w:eastAsia="ru-RU"/>
              </w:rPr>
            </w:pPr>
            <w:r w:rsidRPr="001E4037">
              <w:rPr>
                <w:rFonts w:ascii="Times New Roman" w:eastAsia="Times New Roman" w:hAnsi="Times New Roman" w:cs="Times New Roman"/>
                <w:b/>
                <w:lang w:eastAsia="ru-RU"/>
              </w:rPr>
              <w:t>Плата за подключение (технологическое присоединение) не определена и будет установлена после предоставления пользователем испрашиваемой нагрузки в соответствии с тарифами, утверждёнными правительством Российской Федерации и иными нормативно правовыми документами, определяющими тарифы и цены за подключение к сетям инженерно-технического обеспечения, действующими на момент обращения.</w:t>
            </w:r>
          </w:p>
          <w:p w:rsidR="00251F45" w:rsidRPr="00FF20E4" w:rsidRDefault="00251F45" w:rsidP="00504B54">
            <w:pPr>
              <w:spacing w:after="0" w:line="240" w:lineRule="auto"/>
              <w:rPr>
                <w:rFonts w:ascii="Times New Roman" w:eastAsia="Times New Roman" w:hAnsi="Times New Roman" w:cs="Times New Roman"/>
                <w:sz w:val="16"/>
                <w:szCs w:val="16"/>
                <w:lang w:eastAsia="ru-RU"/>
              </w:rPr>
            </w:pPr>
          </w:p>
        </w:tc>
      </w:tr>
    </w:tbl>
    <w:p w:rsidR="003809DE" w:rsidRPr="0048569B" w:rsidRDefault="003809DE" w:rsidP="00D061DC">
      <w:pPr>
        <w:pStyle w:val="5"/>
        <w:shd w:val="clear" w:color="auto" w:fill="auto"/>
        <w:spacing w:before="0" w:line="240" w:lineRule="auto"/>
        <w:ind w:right="-2" w:firstLine="709"/>
        <w:jc w:val="both"/>
        <w:rPr>
          <w:b/>
          <w:sz w:val="24"/>
          <w:szCs w:val="24"/>
        </w:rPr>
      </w:pPr>
    </w:p>
    <w:p w:rsidR="00D061DC" w:rsidRDefault="00D061DC" w:rsidP="00D061DC">
      <w:pPr>
        <w:pStyle w:val="5"/>
        <w:shd w:val="clear" w:color="auto" w:fill="auto"/>
        <w:spacing w:before="0" w:line="240" w:lineRule="auto"/>
        <w:ind w:firstLine="709"/>
        <w:jc w:val="both"/>
        <w:rPr>
          <w:b/>
          <w:sz w:val="24"/>
          <w:szCs w:val="24"/>
        </w:rPr>
      </w:pPr>
    </w:p>
    <w:p w:rsidR="003809DE" w:rsidRPr="003809DE" w:rsidRDefault="003809DE" w:rsidP="003809DE">
      <w:pPr>
        <w:pStyle w:val="5"/>
        <w:shd w:val="clear" w:color="auto" w:fill="auto"/>
        <w:spacing w:before="0" w:line="240" w:lineRule="auto"/>
        <w:rPr>
          <w:b/>
          <w:sz w:val="22"/>
          <w:szCs w:val="22"/>
        </w:rPr>
      </w:pPr>
      <w:r w:rsidRPr="003809DE">
        <w:rPr>
          <w:b/>
          <w:sz w:val="22"/>
          <w:szCs w:val="22"/>
        </w:rPr>
        <w:t>Порядок подачи/приема Заявок на участие в аукционах</w:t>
      </w:r>
    </w:p>
    <w:p w:rsidR="003809DE" w:rsidRPr="003809DE" w:rsidRDefault="003809DE" w:rsidP="003809DE">
      <w:pPr>
        <w:pStyle w:val="5"/>
        <w:shd w:val="clear" w:color="auto" w:fill="auto"/>
        <w:spacing w:before="0" w:line="240" w:lineRule="auto"/>
        <w:ind w:firstLine="709"/>
        <w:jc w:val="both"/>
        <w:rPr>
          <w:rStyle w:val="4"/>
          <w:sz w:val="22"/>
          <w:szCs w:val="22"/>
        </w:rPr>
      </w:pPr>
    </w:p>
    <w:p w:rsidR="003809DE" w:rsidRPr="003809DE" w:rsidRDefault="003809DE" w:rsidP="003809DE">
      <w:pPr>
        <w:pStyle w:val="5"/>
        <w:shd w:val="clear" w:color="auto" w:fill="auto"/>
        <w:spacing w:before="0" w:line="240" w:lineRule="auto"/>
        <w:ind w:firstLine="709"/>
        <w:jc w:val="both"/>
        <w:rPr>
          <w:rStyle w:val="4"/>
          <w:sz w:val="22"/>
          <w:szCs w:val="22"/>
        </w:rPr>
      </w:pPr>
      <w:r w:rsidRPr="003809DE">
        <w:rPr>
          <w:rStyle w:val="4"/>
          <w:sz w:val="22"/>
          <w:szCs w:val="22"/>
        </w:rPr>
        <w:t>Заявки на соответствующий аукцион подаются претендентами в соответствующий временной период, установленный для каждого конкретного аукциона.</w:t>
      </w:r>
    </w:p>
    <w:p w:rsidR="003809DE" w:rsidRPr="003809DE" w:rsidRDefault="003809DE" w:rsidP="003809DE">
      <w:pPr>
        <w:pStyle w:val="5"/>
        <w:shd w:val="clear" w:color="auto" w:fill="auto"/>
        <w:spacing w:before="0" w:line="240" w:lineRule="auto"/>
        <w:ind w:firstLine="709"/>
        <w:jc w:val="both"/>
        <w:rPr>
          <w:sz w:val="22"/>
          <w:szCs w:val="22"/>
        </w:rPr>
      </w:pPr>
      <w:r w:rsidRPr="003809DE">
        <w:rPr>
          <w:sz w:val="22"/>
          <w:szCs w:val="22"/>
        </w:rPr>
        <w:t>Один заявитель вправе подать только одну заявку на участие в аукционе.</w:t>
      </w:r>
    </w:p>
    <w:p w:rsidR="003809DE" w:rsidRPr="003809DE" w:rsidRDefault="003809DE" w:rsidP="003809DE">
      <w:pPr>
        <w:pStyle w:val="5"/>
        <w:shd w:val="clear" w:color="auto" w:fill="auto"/>
        <w:spacing w:before="0" w:line="240" w:lineRule="auto"/>
        <w:ind w:right="-2" w:firstLine="709"/>
        <w:jc w:val="both"/>
        <w:rPr>
          <w:sz w:val="22"/>
          <w:szCs w:val="22"/>
        </w:rPr>
      </w:pPr>
      <w:r w:rsidRPr="003809DE">
        <w:rPr>
          <w:sz w:val="22"/>
          <w:szCs w:val="22"/>
        </w:rPr>
        <w:t>Подача заявок на участие в аукционе заявителями или их уполномоченными представителями осуществляется при предъявлении документа, удостоверяющего личность.</w:t>
      </w:r>
    </w:p>
    <w:p w:rsidR="003809DE" w:rsidRPr="003809DE" w:rsidRDefault="003809DE" w:rsidP="003809DE">
      <w:pPr>
        <w:pStyle w:val="5"/>
        <w:shd w:val="clear" w:color="auto" w:fill="auto"/>
        <w:spacing w:before="0" w:line="240" w:lineRule="auto"/>
        <w:ind w:right="-1" w:firstLine="709"/>
        <w:jc w:val="both"/>
        <w:rPr>
          <w:sz w:val="22"/>
          <w:szCs w:val="22"/>
        </w:rPr>
      </w:pPr>
      <w:r w:rsidRPr="003809DE">
        <w:rPr>
          <w:sz w:val="22"/>
          <w:szCs w:val="22"/>
        </w:rPr>
        <w:t>Для участия в аукционе заявителю необходимо представить следующие документы:</w:t>
      </w:r>
    </w:p>
    <w:p w:rsidR="003809DE" w:rsidRPr="003809DE" w:rsidRDefault="003809DE" w:rsidP="003809DE">
      <w:pPr>
        <w:pStyle w:val="a4"/>
        <w:tabs>
          <w:tab w:val="left" w:pos="8100"/>
        </w:tabs>
        <w:spacing w:after="0" w:line="240" w:lineRule="auto"/>
        <w:ind w:left="0" w:firstLine="709"/>
        <w:jc w:val="both"/>
        <w:rPr>
          <w:rFonts w:ascii="Times New Roman" w:hAnsi="Times New Roman" w:cs="Times New Roman"/>
          <w:bCs/>
        </w:rPr>
      </w:pPr>
      <w:r w:rsidRPr="003809DE">
        <w:rPr>
          <w:rFonts w:ascii="Times New Roman" w:hAnsi="Times New Roman" w:cs="Times New Roman"/>
          <w:bCs/>
        </w:rPr>
        <w:t>- заявку на участие в аукционе по форме, установленной в настоящем Извещении – 2 экз.;</w:t>
      </w:r>
    </w:p>
    <w:p w:rsidR="003809DE" w:rsidRPr="003809DE" w:rsidRDefault="003809DE" w:rsidP="003809DE">
      <w:pPr>
        <w:pStyle w:val="a4"/>
        <w:tabs>
          <w:tab w:val="left" w:pos="8100"/>
        </w:tabs>
        <w:spacing w:after="0" w:line="240" w:lineRule="auto"/>
        <w:ind w:left="0" w:firstLine="709"/>
        <w:jc w:val="both"/>
        <w:rPr>
          <w:rFonts w:ascii="Times New Roman" w:hAnsi="Times New Roman" w:cs="Times New Roman"/>
          <w:bCs/>
        </w:rPr>
      </w:pPr>
      <w:r w:rsidRPr="003809DE">
        <w:rPr>
          <w:rFonts w:ascii="Times New Roman" w:hAnsi="Times New Roman" w:cs="Times New Roman"/>
          <w:bCs/>
        </w:rPr>
        <w:t>- копии документов, удостоверяющих личность (для физических лиц);</w:t>
      </w:r>
    </w:p>
    <w:p w:rsidR="003809DE" w:rsidRPr="003809DE" w:rsidRDefault="003809DE" w:rsidP="003809DE">
      <w:pPr>
        <w:pStyle w:val="a4"/>
        <w:tabs>
          <w:tab w:val="left" w:pos="8100"/>
        </w:tabs>
        <w:spacing w:after="0" w:line="240" w:lineRule="auto"/>
        <w:ind w:left="0" w:firstLine="709"/>
        <w:jc w:val="both"/>
        <w:rPr>
          <w:rFonts w:ascii="Times New Roman" w:hAnsi="Times New Roman" w:cs="Times New Roman"/>
          <w:bCs/>
        </w:rPr>
      </w:pPr>
      <w:r w:rsidRPr="003809DE">
        <w:rPr>
          <w:rFonts w:ascii="Times New Roman" w:hAnsi="Times New Roman" w:cs="Times New Roman"/>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809DE" w:rsidRPr="003809DE" w:rsidRDefault="003809DE" w:rsidP="003809DE">
      <w:pPr>
        <w:pStyle w:val="a4"/>
        <w:tabs>
          <w:tab w:val="left" w:pos="8100"/>
        </w:tabs>
        <w:spacing w:after="0" w:line="240" w:lineRule="auto"/>
        <w:ind w:left="0" w:firstLine="709"/>
        <w:jc w:val="both"/>
        <w:rPr>
          <w:rFonts w:ascii="Times New Roman" w:hAnsi="Times New Roman" w:cs="Times New Roman"/>
          <w:bCs/>
        </w:rPr>
      </w:pPr>
      <w:r w:rsidRPr="003809DE">
        <w:rPr>
          <w:rFonts w:ascii="Times New Roman" w:hAnsi="Times New Roman" w:cs="Times New Roman"/>
          <w:bCs/>
        </w:rPr>
        <w:t>- документы, подтверждающие внесение задатка;</w:t>
      </w:r>
    </w:p>
    <w:p w:rsidR="003809DE" w:rsidRPr="003809DE" w:rsidRDefault="003809DE" w:rsidP="003809DE">
      <w:pPr>
        <w:widowControl w:val="0"/>
        <w:autoSpaceDE w:val="0"/>
        <w:autoSpaceDN w:val="0"/>
        <w:adjustRightInd w:val="0"/>
        <w:ind w:firstLine="709"/>
        <w:jc w:val="both"/>
        <w:rPr>
          <w:rFonts w:ascii="Times New Roman" w:hAnsi="Times New Roman" w:cs="Times New Roman"/>
        </w:rPr>
      </w:pPr>
      <w:r w:rsidRPr="003809DE">
        <w:rPr>
          <w:rFonts w:ascii="Times New Roman" w:hAnsi="Times New Roman" w:cs="Times New Roman"/>
        </w:rPr>
        <w:t xml:space="preserve">Организатор аукциона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w:t>
      </w:r>
      <w:hyperlink r:id="rId10" w:history="1">
        <w:r w:rsidRPr="003809DE">
          <w:rPr>
            <w:rStyle w:val="a3"/>
            <w:rFonts w:ascii="Times New Roman" w:hAnsi="Times New Roman" w:cs="Times New Roman"/>
          </w:rPr>
          <w:t>органе</w:t>
        </w:r>
      </w:hyperlink>
      <w:r w:rsidRPr="003809DE">
        <w:rPr>
          <w:rFonts w:ascii="Times New Roman" w:hAnsi="Times New Roman" w:cs="Times New Roman"/>
        </w:rPr>
        <w:t xml:space="preserve">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3809DE" w:rsidRPr="003809DE" w:rsidRDefault="003809DE" w:rsidP="003809DE">
      <w:pPr>
        <w:pStyle w:val="a4"/>
        <w:tabs>
          <w:tab w:val="left" w:pos="8100"/>
        </w:tabs>
        <w:spacing w:after="0" w:line="240" w:lineRule="auto"/>
        <w:ind w:left="0" w:firstLine="709"/>
        <w:jc w:val="both"/>
        <w:rPr>
          <w:rFonts w:ascii="Times New Roman" w:hAnsi="Times New Roman" w:cs="Times New Roman"/>
          <w:bCs/>
        </w:rPr>
      </w:pPr>
      <w:r w:rsidRPr="003809DE">
        <w:rPr>
          <w:rFonts w:ascii="Times New Roman" w:hAnsi="Times New Roman" w:cs="Times New Roman"/>
          <w:bCs/>
        </w:rPr>
        <w:t>Представление документов, подтверждающих внесение задатка, признается заключением Договора о задатке по форме Приложения №3 к настоящему извещению, размещенному на Официальных сайтах.</w:t>
      </w:r>
    </w:p>
    <w:p w:rsidR="003809DE" w:rsidRPr="003809DE" w:rsidRDefault="003809DE" w:rsidP="003809DE">
      <w:pPr>
        <w:pStyle w:val="5"/>
        <w:shd w:val="clear" w:color="auto" w:fill="auto"/>
        <w:spacing w:before="0" w:line="240" w:lineRule="auto"/>
        <w:ind w:left="709" w:right="20"/>
        <w:jc w:val="both"/>
        <w:rPr>
          <w:b/>
          <w:sz w:val="22"/>
          <w:szCs w:val="22"/>
        </w:rPr>
      </w:pPr>
      <w:bookmarkStart w:id="1" w:name="bookmark18"/>
      <w:r w:rsidRPr="003809DE">
        <w:rPr>
          <w:b/>
          <w:sz w:val="22"/>
          <w:szCs w:val="22"/>
        </w:rPr>
        <w:t>Порядок оплаты и возврата задатка</w:t>
      </w:r>
      <w:bookmarkEnd w:id="1"/>
      <w:r w:rsidRPr="003809DE">
        <w:rPr>
          <w:b/>
          <w:sz w:val="22"/>
          <w:szCs w:val="22"/>
        </w:rPr>
        <w:t xml:space="preserve"> </w:t>
      </w:r>
    </w:p>
    <w:p w:rsidR="003809DE" w:rsidRPr="003809DE" w:rsidRDefault="003809DE" w:rsidP="003809DE">
      <w:pPr>
        <w:pStyle w:val="a5"/>
        <w:rPr>
          <w:sz w:val="22"/>
          <w:szCs w:val="22"/>
        </w:rPr>
      </w:pPr>
      <w:r w:rsidRPr="003809DE">
        <w:rPr>
          <w:sz w:val="22"/>
          <w:szCs w:val="22"/>
        </w:rPr>
        <w:t xml:space="preserve">Задаток должен быть перечислен претендентом в безналичном порядке в виде единовременного платежа, на один из расчетных счетов Организатора аукциона (по выбору плательщика): </w:t>
      </w:r>
    </w:p>
    <w:p w:rsidR="003809DE" w:rsidRPr="003809DE" w:rsidRDefault="003809DE" w:rsidP="003809DE">
      <w:pPr>
        <w:pStyle w:val="a4"/>
        <w:tabs>
          <w:tab w:val="right" w:leader="dot" w:pos="4762"/>
        </w:tabs>
        <w:autoSpaceDE w:val="0"/>
        <w:autoSpaceDN w:val="0"/>
        <w:adjustRightInd w:val="0"/>
        <w:spacing w:after="0" w:line="240" w:lineRule="auto"/>
        <w:ind w:left="0" w:firstLine="709"/>
        <w:jc w:val="both"/>
        <w:rPr>
          <w:rFonts w:ascii="Times New Roman" w:eastAsia="Times New Roman" w:hAnsi="Times New Roman" w:cs="Times New Roman"/>
          <w:b/>
          <w:bCs/>
        </w:rPr>
      </w:pPr>
      <w:r w:rsidRPr="003809DE">
        <w:rPr>
          <w:rFonts w:ascii="Times New Roman" w:hAnsi="Times New Roman" w:cs="Times New Roman"/>
        </w:rPr>
        <w:t xml:space="preserve"> № 40702810177000002194 в Ф-л ПАО «БАНК САНКТ-ПЕТЕРБУРГ» в г. Москве, г. Москва,  к/с </w:t>
      </w:r>
      <w:r w:rsidRPr="003809DE">
        <w:rPr>
          <w:rFonts w:ascii="Times New Roman" w:eastAsia="Times New Roman" w:hAnsi="Times New Roman" w:cs="Times New Roman"/>
          <w:bCs/>
        </w:rPr>
        <w:t>30101810045250000142</w:t>
      </w:r>
      <w:r w:rsidRPr="003809DE">
        <w:rPr>
          <w:rFonts w:ascii="Times New Roman" w:hAnsi="Times New Roman" w:cs="Times New Roman"/>
        </w:rPr>
        <w:t xml:space="preserve">, БИК </w:t>
      </w:r>
      <w:r w:rsidRPr="003809DE">
        <w:rPr>
          <w:rFonts w:ascii="Times New Roman" w:eastAsia="Times New Roman" w:hAnsi="Times New Roman" w:cs="Times New Roman"/>
          <w:bCs/>
        </w:rPr>
        <w:t>044525142</w:t>
      </w:r>
      <w:r w:rsidRPr="003809DE">
        <w:rPr>
          <w:rFonts w:ascii="Times New Roman" w:eastAsia="Times New Roman" w:hAnsi="Times New Roman" w:cs="Times New Roman"/>
          <w:b/>
          <w:bCs/>
        </w:rPr>
        <w:t xml:space="preserve"> </w:t>
      </w:r>
    </w:p>
    <w:p w:rsidR="003809DE" w:rsidRPr="003809DE" w:rsidRDefault="003809DE" w:rsidP="003809DE">
      <w:pPr>
        <w:pStyle w:val="a4"/>
        <w:tabs>
          <w:tab w:val="right" w:leader="dot" w:pos="4762"/>
        </w:tabs>
        <w:autoSpaceDE w:val="0"/>
        <w:autoSpaceDN w:val="0"/>
        <w:adjustRightInd w:val="0"/>
        <w:spacing w:after="0" w:line="240" w:lineRule="auto"/>
        <w:ind w:left="0" w:firstLine="709"/>
        <w:jc w:val="both"/>
        <w:rPr>
          <w:rFonts w:ascii="Times New Roman" w:hAnsi="Times New Roman" w:cs="Times New Roman"/>
        </w:rPr>
      </w:pPr>
      <w:r w:rsidRPr="003809DE">
        <w:rPr>
          <w:rFonts w:ascii="Times New Roman" w:hAnsi="Times New Roman" w:cs="Times New Roman"/>
        </w:rPr>
        <w:t>№ 40702810938120004291 в ПАО Сбербанк, к/с 30101810400000000225, БИК 044525225.</w:t>
      </w:r>
    </w:p>
    <w:p w:rsidR="003809DE" w:rsidRPr="003809DE" w:rsidRDefault="003809DE" w:rsidP="003809DE">
      <w:pPr>
        <w:pStyle w:val="a4"/>
        <w:tabs>
          <w:tab w:val="right" w:leader="dot" w:pos="4762"/>
        </w:tabs>
        <w:autoSpaceDE w:val="0"/>
        <w:autoSpaceDN w:val="0"/>
        <w:adjustRightInd w:val="0"/>
        <w:spacing w:after="0" w:line="240" w:lineRule="auto"/>
        <w:ind w:left="0" w:firstLine="709"/>
        <w:jc w:val="both"/>
        <w:rPr>
          <w:rFonts w:ascii="Times New Roman" w:hAnsi="Times New Roman" w:cs="Times New Roman"/>
        </w:rPr>
      </w:pPr>
      <w:r w:rsidRPr="003809DE">
        <w:rPr>
          <w:rFonts w:ascii="Times New Roman" w:hAnsi="Times New Roman" w:cs="Times New Roman"/>
        </w:rPr>
        <w:t>ИНН: 7838430413, КПП: 504743001</w:t>
      </w:r>
    </w:p>
    <w:p w:rsidR="003809DE" w:rsidRPr="003809DE" w:rsidRDefault="003809DE" w:rsidP="003809DE">
      <w:pPr>
        <w:pStyle w:val="a4"/>
        <w:tabs>
          <w:tab w:val="right" w:leader="dot" w:pos="4762"/>
        </w:tabs>
        <w:autoSpaceDE w:val="0"/>
        <w:autoSpaceDN w:val="0"/>
        <w:adjustRightInd w:val="0"/>
        <w:spacing w:after="0" w:line="240" w:lineRule="auto"/>
        <w:ind w:left="0" w:firstLine="709"/>
        <w:jc w:val="both"/>
        <w:rPr>
          <w:rFonts w:ascii="Times New Roman" w:hAnsi="Times New Roman" w:cs="Times New Roman"/>
          <w:b/>
        </w:rPr>
      </w:pPr>
      <w:r w:rsidRPr="003809DE">
        <w:rPr>
          <w:rFonts w:ascii="Times New Roman" w:hAnsi="Times New Roman" w:cs="Times New Roman"/>
        </w:rPr>
        <w:t xml:space="preserve">В платежном поручении в части </w:t>
      </w:r>
      <w:r w:rsidRPr="003809DE">
        <w:rPr>
          <w:rFonts w:ascii="Times New Roman" w:hAnsi="Times New Roman" w:cs="Times New Roman"/>
          <w:b/>
        </w:rPr>
        <w:t>«Назначение платежа»</w:t>
      </w:r>
      <w:r w:rsidRPr="003809DE">
        <w:rPr>
          <w:rFonts w:ascii="Times New Roman" w:hAnsi="Times New Roman" w:cs="Times New Roman"/>
        </w:rPr>
        <w:t xml:space="preserve"> претенденту необходимо указать </w:t>
      </w:r>
      <w:r w:rsidRPr="003809DE">
        <w:rPr>
          <w:rFonts w:ascii="Times New Roman" w:hAnsi="Times New Roman" w:cs="Times New Roman"/>
          <w:b/>
        </w:rPr>
        <w:t xml:space="preserve">«оплата задатка для участия в аукционе на право заключения договора аренды земельного участка» </w:t>
      </w:r>
      <w:r w:rsidRPr="003809DE">
        <w:rPr>
          <w:rFonts w:ascii="Times New Roman" w:hAnsi="Times New Roman" w:cs="Times New Roman"/>
        </w:rPr>
        <w:t xml:space="preserve">и сделать ссылку на номер лота и дату проведения аукциона, в части </w:t>
      </w:r>
      <w:r w:rsidRPr="003809DE">
        <w:rPr>
          <w:rFonts w:ascii="Times New Roman" w:hAnsi="Times New Roman" w:cs="Times New Roman"/>
          <w:b/>
        </w:rPr>
        <w:t>«Получатель»</w:t>
      </w:r>
      <w:r w:rsidRPr="003809DE">
        <w:rPr>
          <w:rFonts w:ascii="Times New Roman" w:hAnsi="Times New Roman" w:cs="Times New Roman"/>
        </w:rPr>
        <w:t xml:space="preserve"> необходимо указывать наименование:</w:t>
      </w:r>
      <w:r w:rsidRPr="003809DE">
        <w:rPr>
          <w:rFonts w:ascii="Times New Roman" w:hAnsi="Times New Roman" w:cs="Times New Roman"/>
          <w:b/>
        </w:rPr>
        <w:t xml:space="preserve"> ф-л ОАО «РАД» Москва.</w:t>
      </w:r>
    </w:p>
    <w:p w:rsidR="003809DE" w:rsidRPr="003809DE" w:rsidRDefault="003809DE" w:rsidP="003809DE">
      <w:pPr>
        <w:pStyle w:val="5"/>
        <w:shd w:val="clear" w:color="auto" w:fill="auto"/>
        <w:spacing w:before="0" w:line="240" w:lineRule="auto"/>
        <w:ind w:right="20" w:firstLine="709"/>
        <w:jc w:val="both"/>
        <w:rPr>
          <w:sz w:val="22"/>
          <w:szCs w:val="22"/>
        </w:rPr>
      </w:pPr>
      <w:r w:rsidRPr="003809DE">
        <w:rPr>
          <w:sz w:val="22"/>
          <w:szCs w:val="22"/>
        </w:rPr>
        <w:t>Документом, подтверждающим поступление задатка от претендента на один из расчетных счетов, является выписка с соответствующего счета Организатора аукциона.</w:t>
      </w:r>
    </w:p>
    <w:p w:rsidR="003809DE" w:rsidRPr="003809DE" w:rsidRDefault="003809DE" w:rsidP="003809DE">
      <w:pPr>
        <w:tabs>
          <w:tab w:val="num" w:pos="840"/>
        </w:tabs>
        <w:ind w:firstLine="709"/>
        <w:jc w:val="both"/>
        <w:rPr>
          <w:rFonts w:ascii="Times New Roman" w:hAnsi="Times New Roman" w:cs="Times New Roman"/>
        </w:rPr>
      </w:pPr>
      <w:r w:rsidRPr="003809DE">
        <w:rPr>
          <w:rFonts w:ascii="Times New Roman" w:hAnsi="Times New Roman" w:cs="Times New Roman"/>
        </w:rPr>
        <w:t>Задаток, внесенный лицом, признанным победителем аукциона/лицом, подавшим единственную заявку на участие в аукционе/ заявителем, признанным единственным участником аукциона/ единственным принявшим участие в аукционе его участником засчитывается в счет арендной платы за земельный участок.</w:t>
      </w:r>
    </w:p>
    <w:p w:rsidR="003809DE" w:rsidRPr="003809DE" w:rsidRDefault="003809DE" w:rsidP="003809DE">
      <w:pPr>
        <w:tabs>
          <w:tab w:val="right" w:leader="dot" w:pos="4762"/>
        </w:tabs>
        <w:autoSpaceDE w:val="0"/>
        <w:autoSpaceDN w:val="0"/>
        <w:adjustRightInd w:val="0"/>
        <w:ind w:firstLine="709"/>
        <w:jc w:val="both"/>
        <w:rPr>
          <w:rFonts w:ascii="Times New Roman" w:hAnsi="Times New Roman" w:cs="Times New Roman"/>
          <w:b/>
        </w:rPr>
      </w:pPr>
    </w:p>
    <w:p w:rsidR="003809DE" w:rsidRPr="003809DE" w:rsidRDefault="003809DE" w:rsidP="003809DE">
      <w:pPr>
        <w:tabs>
          <w:tab w:val="right" w:leader="dot" w:pos="4762"/>
        </w:tabs>
        <w:autoSpaceDE w:val="0"/>
        <w:autoSpaceDN w:val="0"/>
        <w:adjustRightInd w:val="0"/>
        <w:ind w:firstLine="709"/>
        <w:jc w:val="both"/>
        <w:rPr>
          <w:rFonts w:ascii="Times New Roman" w:hAnsi="Times New Roman" w:cs="Times New Roman"/>
          <w:b/>
        </w:rPr>
      </w:pPr>
      <w:r w:rsidRPr="003809DE">
        <w:rPr>
          <w:rFonts w:ascii="Times New Roman" w:hAnsi="Times New Roman" w:cs="Times New Roman"/>
          <w:b/>
        </w:rPr>
        <w:t>Порядок возврата задатка:</w:t>
      </w:r>
    </w:p>
    <w:p w:rsidR="003809DE" w:rsidRPr="003809DE" w:rsidRDefault="003809DE" w:rsidP="003809DE">
      <w:pPr>
        <w:pStyle w:val="a4"/>
        <w:tabs>
          <w:tab w:val="right" w:leader="dot" w:pos="4762"/>
        </w:tabs>
        <w:autoSpaceDE w:val="0"/>
        <w:autoSpaceDN w:val="0"/>
        <w:adjustRightInd w:val="0"/>
        <w:spacing w:after="0" w:line="240" w:lineRule="auto"/>
        <w:ind w:left="0" w:firstLine="709"/>
        <w:jc w:val="both"/>
        <w:rPr>
          <w:rFonts w:ascii="Times New Roman" w:hAnsi="Times New Roman" w:cs="Times New Roman"/>
        </w:rPr>
      </w:pPr>
      <w:r w:rsidRPr="003809DE">
        <w:rPr>
          <w:rFonts w:ascii="Times New Roman" w:hAnsi="Times New Roman" w:cs="Times New Roman"/>
        </w:rPr>
        <w:t>- претенденту, не допущенному к участию в аукционе, задаток возвращается в течение трех рабочих дней со дня оформления протокола приема заявок на участие в аукционе;</w:t>
      </w:r>
    </w:p>
    <w:p w:rsidR="003809DE" w:rsidRPr="003809DE" w:rsidRDefault="003809DE" w:rsidP="003809DE">
      <w:pPr>
        <w:pStyle w:val="a4"/>
        <w:tabs>
          <w:tab w:val="right" w:leader="dot" w:pos="4762"/>
        </w:tabs>
        <w:autoSpaceDE w:val="0"/>
        <w:autoSpaceDN w:val="0"/>
        <w:adjustRightInd w:val="0"/>
        <w:spacing w:after="0" w:line="240" w:lineRule="auto"/>
        <w:ind w:left="0" w:firstLine="709"/>
        <w:jc w:val="both"/>
        <w:rPr>
          <w:rFonts w:ascii="Times New Roman" w:hAnsi="Times New Roman" w:cs="Times New Roman"/>
        </w:rPr>
      </w:pPr>
      <w:r w:rsidRPr="003809DE">
        <w:rPr>
          <w:rFonts w:ascii="Times New Roman" w:hAnsi="Times New Roman" w:cs="Times New Roman"/>
        </w:rPr>
        <w:t>- лицам, участвовавшим в аукционе, но не победившим в нем, задаток возвращается в течение трех рабочих дней со дня подписания протокола о результатах аукциона;</w:t>
      </w:r>
    </w:p>
    <w:p w:rsidR="003809DE" w:rsidRPr="003809DE" w:rsidRDefault="003809DE" w:rsidP="003809DE">
      <w:pPr>
        <w:tabs>
          <w:tab w:val="num" w:pos="840"/>
        </w:tabs>
        <w:ind w:firstLine="709"/>
        <w:jc w:val="both"/>
        <w:rPr>
          <w:rFonts w:ascii="Times New Roman" w:hAnsi="Times New Roman" w:cs="Times New Roman"/>
        </w:rPr>
      </w:pPr>
      <w:r w:rsidRPr="003809DE">
        <w:rPr>
          <w:rFonts w:ascii="Times New Roman" w:hAnsi="Times New Roman" w:cs="Times New Roman"/>
        </w:rPr>
        <w:lastRenderedPageBreak/>
        <w:t>-в случае отзыва заявителем заявки на участие в аукционе - в течение трех рабочих дней со дня  поступления уведомления об отзыве заявки на участие в аукционе. В случае отзыва заявки заявителем позднее дня окончания срока приема заявок, задаток возвращается в течение трех рабочих дней со дня подписания протокола о результатах аукциона;</w:t>
      </w:r>
    </w:p>
    <w:p w:rsidR="003809DE" w:rsidRPr="003809DE" w:rsidRDefault="003809DE" w:rsidP="003809DE">
      <w:pPr>
        <w:tabs>
          <w:tab w:val="num" w:pos="840"/>
        </w:tabs>
        <w:ind w:firstLine="709"/>
        <w:jc w:val="both"/>
        <w:rPr>
          <w:rFonts w:ascii="Times New Roman" w:hAnsi="Times New Roman" w:cs="Times New Roman"/>
        </w:rPr>
      </w:pPr>
      <w:r w:rsidRPr="003809DE">
        <w:rPr>
          <w:rFonts w:ascii="Times New Roman" w:hAnsi="Times New Roman" w:cs="Times New Roman"/>
        </w:rPr>
        <w:t>-в случае отказа Организатора аукциона от проведения аукциона - в течение трех дней со дня принятия решения об отказе от проведения аукциона.</w:t>
      </w:r>
    </w:p>
    <w:p w:rsidR="003809DE" w:rsidRPr="003809DE" w:rsidRDefault="003809DE" w:rsidP="003809DE">
      <w:pPr>
        <w:tabs>
          <w:tab w:val="num" w:pos="840"/>
        </w:tabs>
        <w:ind w:firstLine="709"/>
        <w:jc w:val="both"/>
        <w:rPr>
          <w:rFonts w:ascii="Times New Roman" w:hAnsi="Times New Roman" w:cs="Times New Roman"/>
        </w:rPr>
      </w:pPr>
    </w:p>
    <w:p w:rsidR="003809DE" w:rsidRPr="003809DE" w:rsidRDefault="003809DE" w:rsidP="003809DE">
      <w:pPr>
        <w:pStyle w:val="5"/>
        <w:shd w:val="clear" w:color="auto" w:fill="auto"/>
        <w:spacing w:before="0" w:line="240" w:lineRule="auto"/>
        <w:ind w:right="-1" w:firstLine="709"/>
        <w:jc w:val="both"/>
        <w:rPr>
          <w:sz w:val="22"/>
          <w:szCs w:val="22"/>
        </w:rPr>
      </w:pPr>
      <w:r w:rsidRPr="003809DE">
        <w:rPr>
          <w:sz w:val="22"/>
          <w:szCs w:val="22"/>
        </w:rPr>
        <w:t>Аукцион проводится путем повышения начальной цены предмета аукциона, указанной в настоящем извещении, на «шаг аукциона».</w:t>
      </w:r>
    </w:p>
    <w:p w:rsidR="003809DE" w:rsidRPr="003809DE" w:rsidRDefault="003809DE" w:rsidP="003809DE">
      <w:pPr>
        <w:pStyle w:val="5"/>
        <w:shd w:val="clear" w:color="auto" w:fill="auto"/>
        <w:spacing w:before="0" w:line="240" w:lineRule="auto"/>
        <w:ind w:right="-1" w:firstLine="709"/>
        <w:jc w:val="both"/>
        <w:rPr>
          <w:sz w:val="22"/>
          <w:szCs w:val="22"/>
        </w:rPr>
      </w:pPr>
      <w:r w:rsidRPr="003809DE">
        <w:rPr>
          <w:sz w:val="22"/>
          <w:szCs w:val="22"/>
        </w:rPr>
        <w:t>Начальная цена предмета аукциона - размер ежегодной арендной платы за земельный участок.</w:t>
      </w:r>
    </w:p>
    <w:p w:rsidR="003809DE" w:rsidRPr="003809DE" w:rsidRDefault="003809DE" w:rsidP="003809DE">
      <w:pPr>
        <w:pStyle w:val="5"/>
        <w:shd w:val="clear" w:color="auto" w:fill="auto"/>
        <w:spacing w:before="0" w:line="240" w:lineRule="auto"/>
        <w:ind w:right="-1" w:firstLine="709"/>
        <w:jc w:val="both"/>
        <w:rPr>
          <w:sz w:val="22"/>
          <w:szCs w:val="22"/>
        </w:rPr>
      </w:pPr>
      <w:r w:rsidRPr="003809DE">
        <w:rPr>
          <w:sz w:val="22"/>
          <w:szCs w:val="22"/>
        </w:rPr>
        <w:t>При проведении аукциона Организатор аукциона осуществляет аудио- или видеозапись аукциона.</w:t>
      </w:r>
    </w:p>
    <w:p w:rsidR="003809DE" w:rsidRPr="003809DE" w:rsidRDefault="003809DE" w:rsidP="003809DE">
      <w:pPr>
        <w:widowControl w:val="0"/>
        <w:ind w:right="-1" w:firstLine="709"/>
        <w:jc w:val="both"/>
        <w:rPr>
          <w:rFonts w:ascii="Times New Roman" w:hAnsi="Times New Roman" w:cs="Times New Roman"/>
          <w:color w:val="000000"/>
          <w:spacing w:val="2"/>
          <w:lang w:bidi="ru-RU"/>
        </w:rPr>
      </w:pPr>
      <w:r w:rsidRPr="003809DE">
        <w:rPr>
          <w:rFonts w:ascii="Times New Roman" w:hAnsi="Times New Roman" w:cs="Times New Roman"/>
          <w:color w:val="000000"/>
          <w:spacing w:val="2"/>
          <w:lang w:bidi="ru-RU"/>
        </w:rPr>
        <w:t>Победителем аукциона признается участник, предложивший наибольший размер ежегодной арендной платы за земельный участок, номер карточки которого был назван аукционистом последним.</w:t>
      </w:r>
    </w:p>
    <w:p w:rsidR="003809DE" w:rsidRPr="003809DE" w:rsidRDefault="003809DE" w:rsidP="003809DE">
      <w:pPr>
        <w:pStyle w:val="a4"/>
        <w:spacing w:after="0" w:line="240" w:lineRule="auto"/>
        <w:ind w:left="1180"/>
        <w:rPr>
          <w:rFonts w:ascii="Times New Roman" w:hAnsi="Times New Roman" w:cs="Times New Roman"/>
          <w:b/>
        </w:rPr>
      </w:pPr>
    </w:p>
    <w:p w:rsidR="003809DE" w:rsidRPr="003809DE" w:rsidRDefault="003809DE" w:rsidP="003809DE">
      <w:pPr>
        <w:pStyle w:val="a4"/>
        <w:spacing w:after="0" w:line="240" w:lineRule="auto"/>
        <w:ind w:left="1180"/>
        <w:rPr>
          <w:rFonts w:ascii="Times New Roman" w:hAnsi="Times New Roman" w:cs="Times New Roman"/>
          <w:b/>
        </w:rPr>
      </w:pPr>
      <w:r w:rsidRPr="003809DE">
        <w:rPr>
          <w:rFonts w:ascii="Times New Roman" w:hAnsi="Times New Roman" w:cs="Times New Roman"/>
          <w:b/>
        </w:rPr>
        <w:t>Вознаграждение Организатора аукциона.</w:t>
      </w:r>
    </w:p>
    <w:p w:rsidR="003809DE" w:rsidRPr="003809DE" w:rsidRDefault="003809DE" w:rsidP="003809DE">
      <w:pPr>
        <w:widowControl w:val="0"/>
        <w:autoSpaceDE w:val="0"/>
        <w:autoSpaceDN w:val="0"/>
        <w:adjustRightInd w:val="0"/>
        <w:ind w:firstLine="709"/>
        <w:jc w:val="both"/>
        <w:rPr>
          <w:rFonts w:ascii="Times New Roman" w:hAnsi="Times New Roman" w:cs="Times New Roman"/>
        </w:rPr>
      </w:pPr>
      <w:r w:rsidRPr="003809DE">
        <w:rPr>
          <w:rFonts w:ascii="Times New Roman" w:hAnsi="Times New Roman" w:cs="Times New Roman"/>
          <w:shd w:val="clear" w:color="auto" w:fill="FFFFFF"/>
        </w:rPr>
        <w:t>Победитель аукциона, либо Заявитель, подавший единственную заявку на участие в аукционе, либо лицо, признанное единственным участником аукциона, либо единственный принявший участие в аукционе его участник оплачивают Организатору аукциона вознаграждение в размере 4% (Четыре процента) от размера годовой арендной платы, определенной по итогам аукциона, в течение 5 (пяти) рабочих дней с даты оформления результатов аукциона, либо признания аукциона несостоявшимся на основании Соглашения о выплате вознаграждения.</w:t>
      </w:r>
      <w:r w:rsidRPr="003809DE">
        <w:rPr>
          <w:rFonts w:ascii="Times New Roman" w:hAnsi="Times New Roman" w:cs="Times New Roman"/>
        </w:rPr>
        <w:t xml:space="preserve"> Порядок заключения и форма соглашения о выплате вознаграждения размещены на Официальных сайтах.</w:t>
      </w:r>
    </w:p>
    <w:p w:rsidR="003809DE" w:rsidRPr="003809DE" w:rsidRDefault="003809DE" w:rsidP="003809DE">
      <w:pPr>
        <w:overflowPunct w:val="0"/>
        <w:autoSpaceDE w:val="0"/>
        <w:autoSpaceDN w:val="0"/>
        <w:adjustRightInd w:val="0"/>
        <w:jc w:val="both"/>
        <w:textAlignment w:val="baseline"/>
        <w:rPr>
          <w:rFonts w:ascii="Times New Roman" w:hAnsi="Times New Roman" w:cs="Times New Roman"/>
        </w:rPr>
      </w:pPr>
    </w:p>
    <w:p w:rsidR="003809DE" w:rsidRPr="003809DE" w:rsidRDefault="003809DE" w:rsidP="003809DE">
      <w:pPr>
        <w:overflowPunct w:val="0"/>
        <w:autoSpaceDE w:val="0"/>
        <w:autoSpaceDN w:val="0"/>
        <w:adjustRightInd w:val="0"/>
        <w:jc w:val="both"/>
        <w:textAlignment w:val="baseline"/>
        <w:rPr>
          <w:rFonts w:ascii="Times New Roman" w:hAnsi="Times New Roman" w:cs="Times New Roman"/>
        </w:rPr>
      </w:pPr>
      <w:r w:rsidRPr="003809DE">
        <w:rPr>
          <w:rFonts w:ascii="Times New Roman" w:hAnsi="Times New Roman" w:cs="Times New Roman"/>
        </w:rPr>
        <w:t>Приложения к настоящему Извещению:</w:t>
      </w:r>
    </w:p>
    <w:p w:rsidR="003809DE" w:rsidRPr="003809DE" w:rsidRDefault="003809DE" w:rsidP="003809DE">
      <w:pPr>
        <w:numPr>
          <w:ilvl w:val="0"/>
          <w:numId w:val="6"/>
        </w:numPr>
        <w:overflowPunct w:val="0"/>
        <w:autoSpaceDE w:val="0"/>
        <w:autoSpaceDN w:val="0"/>
        <w:adjustRightInd w:val="0"/>
        <w:spacing w:after="0" w:line="240" w:lineRule="auto"/>
        <w:ind w:left="0" w:firstLine="0"/>
        <w:jc w:val="both"/>
        <w:textAlignment w:val="baseline"/>
        <w:rPr>
          <w:rFonts w:ascii="Times New Roman" w:hAnsi="Times New Roman" w:cs="Times New Roman"/>
        </w:rPr>
      </w:pPr>
      <w:r w:rsidRPr="003809DE">
        <w:rPr>
          <w:rFonts w:ascii="Times New Roman" w:hAnsi="Times New Roman" w:cs="Times New Roman"/>
        </w:rPr>
        <w:t>Форма заявки на участие в аукционах.</w:t>
      </w:r>
    </w:p>
    <w:p w:rsidR="003809DE" w:rsidRPr="003809DE" w:rsidRDefault="003809DE" w:rsidP="003809DE">
      <w:pPr>
        <w:numPr>
          <w:ilvl w:val="0"/>
          <w:numId w:val="6"/>
        </w:numPr>
        <w:overflowPunct w:val="0"/>
        <w:autoSpaceDE w:val="0"/>
        <w:autoSpaceDN w:val="0"/>
        <w:adjustRightInd w:val="0"/>
        <w:spacing w:after="0" w:line="240" w:lineRule="auto"/>
        <w:ind w:left="0" w:firstLine="0"/>
        <w:jc w:val="both"/>
        <w:textAlignment w:val="baseline"/>
        <w:rPr>
          <w:rFonts w:ascii="Times New Roman" w:hAnsi="Times New Roman" w:cs="Times New Roman"/>
        </w:rPr>
      </w:pPr>
      <w:r w:rsidRPr="003809DE">
        <w:rPr>
          <w:rFonts w:ascii="Times New Roman" w:hAnsi="Times New Roman" w:cs="Times New Roman"/>
        </w:rPr>
        <w:t>Форма договора аренды (размещается на Официальных сайтах).</w:t>
      </w:r>
    </w:p>
    <w:p w:rsidR="003809DE" w:rsidRPr="003809DE" w:rsidRDefault="003809DE" w:rsidP="003809DE">
      <w:pPr>
        <w:numPr>
          <w:ilvl w:val="0"/>
          <w:numId w:val="6"/>
        </w:numPr>
        <w:overflowPunct w:val="0"/>
        <w:autoSpaceDE w:val="0"/>
        <w:autoSpaceDN w:val="0"/>
        <w:adjustRightInd w:val="0"/>
        <w:spacing w:after="0" w:line="240" w:lineRule="auto"/>
        <w:ind w:left="0" w:firstLine="0"/>
        <w:jc w:val="both"/>
        <w:textAlignment w:val="baseline"/>
        <w:rPr>
          <w:rFonts w:ascii="Times New Roman" w:hAnsi="Times New Roman" w:cs="Times New Roman"/>
        </w:rPr>
      </w:pPr>
      <w:r w:rsidRPr="003809DE">
        <w:rPr>
          <w:rFonts w:ascii="Times New Roman" w:hAnsi="Times New Roman" w:cs="Times New Roman"/>
        </w:rPr>
        <w:t>Форма Договора о задатке (размещается на Официальных сайтах).</w:t>
      </w:r>
    </w:p>
    <w:p w:rsidR="003809DE" w:rsidRPr="003809DE" w:rsidRDefault="003809DE" w:rsidP="003809DE">
      <w:pPr>
        <w:numPr>
          <w:ilvl w:val="0"/>
          <w:numId w:val="6"/>
        </w:numPr>
        <w:overflowPunct w:val="0"/>
        <w:autoSpaceDE w:val="0"/>
        <w:autoSpaceDN w:val="0"/>
        <w:adjustRightInd w:val="0"/>
        <w:spacing w:after="0" w:line="240" w:lineRule="auto"/>
        <w:ind w:left="0" w:firstLine="0"/>
        <w:jc w:val="both"/>
        <w:textAlignment w:val="baseline"/>
        <w:rPr>
          <w:rFonts w:ascii="Times New Roman" w:hAnsi="Times New Roman" w:cs="Times New Roman"/>
        </w:rPr>
      </w:pPr>
      <w:r w:rsidRPr="003809DE">
        <w:rPr>
          <w:rFonts w:ascii="Times New Roman" w:hAnsi="Times New Roman" w:cs="Times New Roman"/>
        </w:rPr>
        <w:t>Форма Соглашения о выплате вознаграждения (размещается на Официальных сайтах)</w:t>
      </w:r>
    </w:p>
    <w:p w:rsidR="003809DE" w:rsidRPr="003809DE" w:rsidRDefault="003809DE" w:rsidP="003809DE">
      <w:pPr>
        <w:jc w:val="right"/>
        <w:rPr>
          <w:rFonts w:ascii="Times New Roman" w:hAnsi="Times New Roman" w:cs="Times New Roman"/>
          <w:i/>
        </w:rPr>
      </w:pPr>
    </w:p>
    <w:p w:rsidR="003809DE" w:rsidRPr="003809DE" w:rsidRDefault="003809DE" w:rsidP="003809DE">
      <w:pPr>
        <w:jc w:val="right"/>
        <w:rPr>
          <w:rFonts w:ascii="Times New Roman" w:hAnsi="Times New Roman" w:cs="Times New Roman"/>
          <w:i/>
        </w:rPr>
      </w:pPr>
      <w:r w:rsidRPr="003809DE">
        <w:rPr>
          <w:rFonts w:ascii="Times New Roman" w:hAnsi="Times New Roman" w:cs="Times New Roman"/>
          <w:i/>
        </w:rPr>
        <w:t>Приложение №1</w:t>
      </w:r>
    </w:p>
    <w:p w:rsidR="003809DE" w:rsidRPr="003809DE" w:rsidRDefault="003809DE" w:rsidP="003809DE">
      <w:pPr>
        <w:jc w:val="right"/>
        <w:rPr>
          <w:rFonts w:ascii="Times New Roman" w:hAnsi="Times New Roman" w:cs="Times New Roman"/>
          <w:i/>
        </w:rPr>
      </w:pPr>
      <w:r w:rsidRPr="003809DE">
        <w:rPr>
          <w:rFonts w:ascii="Times New Roman" w:hAnsi="Times New Roman" w:cs="Times New Roman"/>
          <w:i/>
        </w:rPr>
        <w:t>Форма заявки на участие в аукционах</w:t>
      </w:r>
    </w:p>
    <w:p w:rsidR="003809DE" w:rsidRPr="003809DE" w:rsidRDefault="003809DE" w:rsidP="003809DE">
      <w:pPr>
        <w:jc w:val="center"/>
        <w:rPr>
          <w:rFonts w:ascii="Times New Roman" w:hAnsi="Times New Roman" w:cs="Times New Roman"/>
          <w:b/>
        </w:rPr>
      </w:pPr>
    </w:p>
    <w:p w:rsidR="003809DE" w:rsidRPr="003809DE" w:rsidRDefault="003809DE" w:rsidP="003809DE">
      <w:pPr>
        <w:jc w:val="center"/>
        <w:rPr>
          <w:rFonts w:ascii="Times New Roman" w:hAnsi="Times New Roman" w:cs="Times New Roman"/>
          <w:b/>
        </w:rPr>
      </w:pPr>
      <w:r w:rsidRPr="003809DE">
        <w:rPr>
          <w:rFonts w:ascii="Times New Roman" w:hAnsi="Times New Roman" w:cs="Times New Roman"/>
          <w:b/>
        </w:rPr>
        <w:t>ЗАЯВКА НА УЧАСТИЕ В АУКЦИОНЕ</w:t>
      </w:r>
    </w:p>
    <w:p w:rsidR="003809DE" w:rsidRPr="003809DE" w:rsidRDefault="003809DE" w:rsidP="003809DE">
      <w:pPr>
        <w:jc w:val="center"/>
        <w:rPr>
          <w:rFonts w:ascii="Times New Roman" w:hAnsi="Times New Roman" w:cs="Times New Roman"/>
          <w:b/>
          <w:i/>
        </w:rPr>
      </w:pPr>
      <w:r w:rsidRPr="003809DE">
        <w:rPr>
          <w:rFonts w:ascii="Times New Roman" w:hAnsi="Times New Roman" w:cs="Times New Roman"/>
          <w:b/>
          <w:i/>
        </w:rPr>
        <w:t xml:space="preserve"> (все графы заполняются в электронном виде или от руки печатными буквами)</w:t>
      </w:r>
    </w:p>
    <w:p w:rsidR="003809DE" w:rsidRPr="003809DE" w:rsidRDefault="003809DE" w:rsidP="003809DE">
      <w:pPr>
        <w:jc w:val="center"/>
        <w:rPr>
          <w:rFonts w:ascii="Times New Roman" w:hAnsi="Times New Roman" w:cs="Times New Roman"/>
        </w:rPr>
      </w:pPr>
    </w:p>
    <w:p w:rsidR="003809DE" w:rsidRPr="003809DE" w:rsidRDefault="003809DE" w:rsidP="003809DE">
      <w:pPr>
        <w:jc w:val="both"/>
        <w:rPr>
          <w:rFonts w:ascii="Times New Roman" w:hAnsi="Times New Roman" w:cs="Times New Roman"/>
        </w:rPr>
      </w:pPr>
      <w:r w:rsidRPr="003809DE">
        <w:rPr>
          <w:rFonts w:ascii="Times New Roman" w:hAnsi="Times New Roman" w:cs="Times New Roman"/>
        </w:rPr>
        <w:t xml:space="preserve">Заявка принята Организатором аукциона: </w:t>
      </w:r>
    </w:p>
    <w:p w:rsidR="003809DE" w:rsidRPr="003809DE" w:rsidRDefault="003809DE" w:rsidP="003809DE">
      <w:pPr>
        <w:jc w:val="both"/>
        <w:rPr>
          <w:rFonts w:ascii="Times New Roman" w:hAnsi="Times New Roman" w:cs="Times New Roman"/>
        </w:rPr>
      </w:pPr>
    </w:p>
    <w:p w:rsidR="003809DE" w:rsidRPr="003809DE" w:rsidRDefault="003809DE" w:rsidP="003809DE">
      <w:pPr>
        <w:jc w:val="both"/>
        <w:rPr>
          <w:rFonts w:ascii="Times New Roman" w:hAnsi="Times New Roman" w:cs="Times New Roman"/>
        </w:rPr>
      </w:pPr>
      <w:r w:rsidRPr="003809DE">
        <w:rPr>
          <w:rFonts w:ascii="Times New Roman" w:hAnsi="Times New Roman" w:cs="Times New Roman"/>
        </w:rPr>
        <w:t>час.____ мин. ____ "____" ___________ 20____ г. за № _______</w:t>
      </w:r>
    </w:p>
    <w:p w:rsidR="003809DE" w:rsidRPr="003809DE" w:rsidRDefault="003809DE" w:rsidP="003809DE">
      <w:pPr>
        <w:jc w:val="both"/>
        <w:rPr>
          <w:rFonts w:ascii="Times New Roman" w:hAnsi="Times New Roman" w:cs="Times New Roman"/>
        </w:rPr>
      </w:pPr>
    </w:p>
    <w:p w:rsidR="003809DE" w:rsidRPr="003809DE" w:rsidRDefault="003809DE" w:rsidP="003809DE">
      <w:pPr>
        <w:pStyle w:val="a8"/>
        <w:widowControl w:val="0"/>
        <w:spacing w:line="240" w:lineRule="auto"/>
        <w:ind w:firstLine="0"/>
        <w:jc w:val="center"/>
        <w:rPr>
          <w:rFonts w:ascii="Times New Roman" w:hAnsi="Times New Roman" w:cs="Times New Roman"/>
          <w:color w:val="auto"/>
          <w:sz w:val="22"/>
          <w:szCs w:val="22"/>
        </w:rPr>
      </w:pPr>
      <w:r w:rsidRPr="003809DE">
        <w:rPr>
          <w:rFonts w:ascii="Times New Roman" w:hAnsi="Times New Roman" w:cs="Times New Roman"/>
          <w:color w:val="auto"/>
          <w:sz w:val="22"/>
          <w:szCs w:val="22"/>
        </w:rPr>
        <w:t>________________________________________________________________________________</w:t>
      </w:r>
    </w:p>
    <w:p w:rsidR="003809DE" w:rsidRPr="003809DE" w:rsidRDefault="003809DE" w:rsidP="003809DE">
      <w:pPr>
        <w:pStyle w:val="a8"/>
        <w:widowControl w:val="0"/>
        <w:spacing w:line="240" w:lineRule="auto"/>
        <w:ind w:firstLine="0"/>
        <w:jc w:val="center"/>
        <w:rPr>
          <w:rFonts w:ascii="Times New Roman" w:hAnsi="Times New Roman" w:cs="Times New Roman"/>
          <w:i/>
          <w:color w:val="auto"/>
          <w:sz w:val="22"/>
          <w:szCs w:val="22"/>
        </w:rPr>
      </w:pPr>
      <w:r w:rsidRPr="003809DE">
        <w:rPr>
          <w:rFonts w:ascii="Times New Roman" w:hAnsi="Times New Roman" w:cs="Times New Roman"/>
          <w:color w:val="auto"/>
          <w:sz w:val="22"/>
          <w:szCs w:val="22"/>
        </w:rPr>
        <w:t xml:space="preserve"> </w:t>
      </w:r>
      <w:r w:rsidRPr="003809DE">
        <w:rPr>
          <w:rFonts w:ascii="Times New Roman" w:hAnsi="Times New Roman" w:cs="Times New Roman"/>
          <w:i/>
          <w:color w:val="auto"/>
          <w:sz w:val="22"/>
          <w:szCs w:val="22"/>
        </w:rPr>
        <w:t>(полное наименование юр. лица, либо ФИО физ. лица, номер и дата выдачи паспорта, подающего заявку)</w:t>
      </w:r>
    </w:p>
    <w:p w:rsidR="003809DE" w:rsidRPr="003809DE" w:rsidRDefault="003809DE" w:rsidP="003809DE">
      <w:pPr>
        <w:pStyle w:val="a8"/>
        <w:widowControl w:val="0"/>
        <w:spacing w:line="240" w:lineRule="auto"/>
        <w:ind w:firstLine="0"/>
        <w:rPr>
          <w:rFonts w:ascii="Times New Roman" w:hAnsi="Times New Roman" w:cs="Times New Roman"/>
          <w:color w:val="auto"/>
          <w:sz w:val="22"/>
          <w:szCs w:val="22"/>
        </w:rPr>
      </w:pPr>
      <w:r w:rsidRPr="003809DE">
        <w:rPr>
          <w:rFonts w:ascii="Times New Roman" w:hAnsi="Times New Roman" w:cs="Times New Roman"/>
          <w:color w:val="auto"/>
          <w:sz w:val="22"/>
          <w:szCs w:val="22"/>
        </w:rPr>
        <w:t>_________________________________________________________, именуемый далее Претендент, в лице ____________________________________________________________,</w:t>
      </w:r>
    </w:p>
    <w:p w:rsidR="003809DE" w:rsidRPr="003809DE" w:rsidRDefault="003809DE" w:rsidP="003809DE">
      <w:pPr>
        <w:pStyle w:val="a8"/>
        <w:widowControl w:val="0"/>
        <w:spacing w:line="240" w:lineRule="auto"/>
        <w:ind w:firstLine="0"/>
        <w:rPr>
          <w:rFonts w:ascii="Times New Roman" w:hAnsi="Times New Roman" w:cs="Times New Roman"/>
          <w:i/>
          <w:color w:val="auto"/>
          <w:sz w:val="22"/>
          <w:szCs w:val="22"/>
        </w:rPr>
      </w:pPr>
      <w:r w:rsidRPr="003809DE">
        <w:rPr>
          <w:rFonts w:ascii="Times New Roman" w:hAnsi="Times New Roman" w:cs="Times New Roman"/>
          <w:i/>
          <w:color w:val="auto"/>
          <w:sz w:val="22"/>
          <w:szCs w:val="22"/>
        </w:rPr>
        <w:t>(ФИО, должность – для юр. лица, либо ФИО, номер и дата выдачи паспорта – для физ. лица, если заявку подает представитель)</w:t>
      </w:r>
    </w:p>
    <w:p w:rsidR="003809DE" w:rsidRPr="003809DE" w:rsidRDefault="003809DE" w:rsidP="003809DE">
      <w:pPr>
        <w:pStyle w:val="a8"/>
        <w:widowControl w:val="0"/>
        <w:spacing w:line="240" w:lineRule="auto"/>
        <w:ind w:firstLine="0"/>
        <w:rPr>
          <w:rFonts w:ascii="Times New Roman" w:hAnsi="Times New Roman" w:cs="Times New Roman"/>
          <w:color w:val="auto"/>
          <w:sz w:val="22"/>
          <w:szCs w:val="22"/>
        </w:rPr>
      </w:pPr>
    </w:p>
    <w:p w:rsidR="003809DE" w:rsidRPr="003809DE" w:rsidRDefault="003809DE" w:rsidP="003809DE">
      <w:pPr>
        <w:pStyle w:val="a8"/>
        <w:widowControl w:val="0"/>
        <w:spacing w:line="240" w:lineRule="auto"/>
        <w:ind w:firstLine="0"/>
        <w:rPr>
          <w:rFonts w:ascii="Times New Roman" w:hAnsi="Times New Roman" w:cs="Times New Roman"/>
          <w:color w:val="auto"/>
          <w:sz w:val="22"/>
          <w:szCs w:val="22"/>
        </w:rPr>
      </w:pPr>
      <w:r w:rsidRPr="003809DE">
        <w:rPr>
          <w:rFonts w:ascii="Times New Roman" w:hAnsi="Times New Roman" w:cs="Times New Roman"/>
          <w:color w:val="auto"/>
          <w:sz w:val="22"/>
          <w:szCs w:val="22"/>
        </w:rPr>
        <w:t>действующего на основании _____________________________________________________</w:t>
      </w:r>
    </w:p>
    <w:p w:rsidR="003809DE" w:rsidRPr="003809DE" w:rsidRDefault="003809DE" w:rsidP="003809DE">
      <w:pPr>
        <w:pStyle w:val="a8"/>
        <w:widowControl w:val="0"/>
        <w:spacing w:line="240" w:lineRule="auto"/>
        <w:ind w:firstLine="0"/>
        <w:rPr>
          <w:rFonts w:ascii="Times New Roman" w:hAnsi="Times New Roman" w:cs="Times New Roman"/>
          <w:color w:val="auto"/>
          <w:sz w:val="22"/>
          <w:szCs w:val="22"/>
        </w:rPr>
      </w:pPr>
    </w:p>
    <w:p w:rsidR="003809DE" w:rsidRPr="003809DE" w:rsidRDefault="003809DE" w:rsidP="003809DE">
      <w:pPr>
        <w:pStyle w:val="a8"/>
        <w:widowControl w:val="0"/>
        <w:spacing w:line="240" w:lineRule="auto"/>
        <w:ind w:firstLine="0"/>
        <w:jc w:val="left"/>
        <w:rPr>
          <w:rFonts w:ascii="Times New Roman" w:hAnsi="Times New Roman" w:cs="Times New Roman"/>
          <w:color w:val="auto"/>
          <w:sz w:val="22"/>
          <w:szCs w:val="22"/>
        </w:rPr>
      </w:pPr>
      <w:r w:rsidRPr="003809DE">
        <w:rPr>
          <w:rFonts w:ascii="Times New Roman" w:hAnsi="Times New Roman" w:cs="Times New Roman"/>
          <w:color w:val="auto"/>
          <w:sz w:val="22"/>
          <w:szCs w:val="22"/>
        </w:rPr>
        <w:t>банковские реквизиты счета Претендента для возврата задатка: _____________________________________________________________________________</w:t>
      </w:r>
    </w:p>
    <w:p w:rsidR="003809DE" w:rsidRPr="003809DE" w:rsidRDefault="003809DE" w:rsidP="003809DE">
      <w:pPr>
        <w:pStyle w:val="a8"/>
        <w:widowControl w:val="0"/>
        <w:spacing w:line="240" w:lineRule="auto"/>
        <w:ind w:firstLine="0"/>
        <w:rPr>
          <w:rFonts w:ascii="Times New Roman" w:hAnsi="Times New Roman" w:cs="Times New Roman"/>
          <w:color w:val="auto"/>
          <w:sz w:val="22"/>
          <w:szCs w:val="22"/>
        </w:rPr>
      </w:pPr>
      <w:r w:rsidRPr="003809DE">
        <w:rPr>
          <w:rFonts w:ascii="Times New Roman" w:hAnsi="Times New Roman" w:cs="Times New Roman"/>
          <w:color w:val="auto"/>
          <w:sz w:val="22"/>
          <w:szCs w:val="22"/>
        </w:rPr>
        <w:t>_____________________________________________________________________________</w:t>
      </w:r>
    </w:p>
    <w:p w:rsidR="003809DE" w:rsidRPr="003809DE" w:rsidRDefault="003809DE" w:rsidP="003809DE">
      <w:pPr>
        <w:pStyle w:val="a8"/>
        <w:widowControl w:val="0"/>
        <w:spacing w:line="240" w:lineRule="auto"/>
        <w:ind w:firstLine="0"/>
        <w:rPr>
          <w:rFonts w:ascii="Times New Roman" w:hAnsi="Times New Roman" w:cs="Times New Roman"/>
          <w:color w:val="auto"/>
          <w:sz w:val="22"/>
          <w:szCs w:val="22"/>
        </w:rPr>
      </w:pPr>
      <w:r w:rsidRPr="003809DE">
        <w:rPr>
          <w:rFonts w:ascii="Times New Roman" w:hAnsi="Times New Roman" w:cs="Times New Roman"/>
          <w:color w:val="auto"/>
          <w:sz w:val="22"/>
          <w:szCs w:val="22"/>
        </w:rPr>
        <w:t>юридический адрес (либо адрес прописки) Претендента:</w:t>
      </w:r>
    </w:p>
    <w:p w:rsidR="003809DE" w:rsidRPr="003809DE" w:rsidRDefault="003809DE" w:rsidP="003809DE">
      <w:pPr>
        <w:pStyle w:val="a8"/>
        <w:widowControl w:val="0"/>
        <w:spacing w:line="240" w:lineRule="auto"/>
        <w:ind w:firstLine="0"/>
        <w:rPr>
          <w:rFonts w:ascii="Times New Roman" w:hAnsi="Times New Roman" w:cs="Times New Roman"/>
          <w:color w:val="auto"/>
          <w:sz w:val="22"/>
          <w:szCs w:val="22"/>
        </w:rPr>
      </w:pPr>
      <w:r w:rsidRPr="003809DE">
        <w:rPr>
          <w:rFonts w:ascii="Times New Roman" w:hAnsi="Times New Roman" w:cs="Times New Roman"/>
          <w:color w:val="auto"/>
          <w:sz w:val="22"/>
          <w:szCs w:val="22"/>
        </w:rPr>
        <w:t>_____________________________________________________________________________</w:t>
      </w:r>
    </w:p>
    <w:p w:rsidR="003809DE" w:rsidRPr="003809DE" w:rsidRDefault="003809DE" w:rsidP="003809DE">
      <w:pPr>
        <w:pStyle w:val="a8"/>
        <w:widowControl w:val="0"/>
        <w:spacing w:line="240" w:lineRule="auto"/>
        <w:ind w:firstLine="0"/>
        <w:rPr>
          <w:rFonts w:ascii="Times New Roman" w:hAnsi="Times New Roman" w:cs="Times New Roman"/>
          <w:color w:val="auto"/>
          <w:sz w:val="22"/>
          <w:szCs w:val="22"/>
        </w:rPr>
      </w:pPr>
    </w:p>
    <w:p w:rsidR="003809DE" w:rsidRPr="003809DE" w:rsidRDefault="003809DE" w:rsidP="003809DE">
      <w:pPr>
        <w:pStyle w:val="a8"/>
        <w:widowControl w:val="0"/>
        <w:spacing w:line="240" w:lineRule="auto"/>
        <w:ind w:firstLine="0"/>
        <w:rPr>
          <w:rFonts w:ascii="Times New Roman" w:hAnsi="Times New Roman" w:cs="Times New Roman"/>
          <w:color w:val="auto"/>
          <w:sz w:val="22"/>
          <w:szCs w:val="22"/>
        </w:rPr>
      </w:pPr>
      <w:r w:rsidRPr="003809DE">
        <w:rPr>
          <w:rFonts w:ascii="Times New Roman" w:hAnsi="Times New Roman" w:cs="Times New Roman"/>
          <w:color w:val="auto"/>
          <w:sz w:val="22"/>
          <w:szCs w:val="22"/>
        </w:rPr>
        <w:t>фактический адрес нахождения (либо адрес проживания) Претендента, телефон для связи: _____________________________________________________________________________</w:t>
      </w:r>
    </w:p>
    <w:p w:rsidR="003809DE" w:rsidRPr="003809DE" w:rsidRDefault="003809DE" w:rsidP="003809DE">
      <w:pPr>
        <w:pStyle w:val="a8"/>
        <w:widowControl w:val="0"/>
        <w:spacing w:line="240" w:lineRule="auto"/>
        <w:ind w:firstLine="0"/>
        <w:rPr>
          <w:rFonts w:ascii="Times New Roman" w:hAnsi="Times New Roman" w:cs="Times New Roman"/>
          <w:color w:val="auto"/>
          <w:sz w:val="22"/>
          <w:szCs w:val="22"/>
        </w:rPr>
      </w:pPr>
    </w:p>
    <w:p w:rsidR="003809DE" w:rsidRPr="003809DE" w:rsidRDefault="003809DE" w:rsidP="003809DE">
      <w:pPr>
        <w:pStyle w:val="a8"/>
        <w:widowControl w:val="0"/>
        <w:spacing w:line="240" w:lineRule="auto"/>
        <w:ind w:firstLine="0"/>
        <w:rPr>
          <w:rFonts w:ascii="Times New Roman" w:hAnsi="Times New Roman" w:cs="Times New Roman"/>
          <w:color w:val="auto"/>
          <w:sz w:val="22"/>
          <w:szCs w:val="22"/>
        </w:rPr>
      </w:pPr>
      <w:r w:rsidRPr="003809DE">
        <w:rPr>
          <w:rFonts w:ascii="Times New Roman" w:hAnsi="Times New Roman" w:cs="Times New Roman"/>
          <w:color w:val="auto"/>
          <w:sz w:val="22"/>
          <w:szCs w:val="22"/>
        </w:rPr>
        <w:t>ИНН ____________________________  ОГРН (</w:t>
      </w:r>
      <w:r w:rsidRPr="003809DE">
        <w:rPr>
          <w:rFonts w:ascii="Times New Roman" w:hAnsi="Times New Roman" w:cs="Times New Roman"/>
          <w:i/>
          <w:color w:val="auto"/>
          <w:sz w:val="22"/>
          <w:szCs w:val="22"/>
        </w:rPr>
        <w:t>для юл. лица</w:t>
      </w:r>
      <w:r w:rsidRPr="003809DE">
        <w:rPr>
          <w:rFonts w:ascii="Times New Roman" w:hAnsi="Times New Roman" w:cs="Times New Roman"/>
          <w:color w:val="auto"/>
          <w:sz w:val="22"/>
          <w:szCs w:val="22"/>
        </w:rPr>
        <w:t>) ________________________</w:t>
      </w:r>
    </w:p>
    <w:p w:rsidR="003809DE" w:rsidRPr="003809DE" w:rsidRDefault="003809DE" w:rsidP="003809DE">
      <w:pPr>
        <w:pStyle w:val="a8"/>
        <w:widowControl w:val="0"/>
        <w:spacing w:line="240" w:lineRule="auto"/>
        <w:ind w:firstLine="0"/>
        <w:rPr>
          <w:rFonts w:ascii="Times New Roman" w:hAnsi="Times New Roman" w:cs="Times New Roman"/>
          <w:color w:val="auto"/>
          <w:sz w:val="22"/>
          <w:szCs w:val="22"/>
        </w:rPr>
      </w:pPr>
    </w:p>
    <w:p w:rsidR="003809DE" w:rsidRPr="003809DE" w:rsidRDefault="003809DE" w:rsidP="003809DE">
      <w:pPr>
        <w:jc w:val="both"/>
        <w:rPr>
          <w:rFonts w:ascii="Times New Roman" w:hAnsi="Times New Roman" w:cs="Times New Roman"/>
          <w:b/>
        </w:rPr>
      </w:pPr>
      <w:r w:rsidRPr="003809DE">
        <w:rPr>
          <w:rFonts w:ascii="Times New Roman" w:hAnsi="Times New Roman" w:cs="Times New Roman"/>
          <w:b/>
        </w:rPr>
        <w:t xml:space="preserve">принимая решение об участии в аукционе на право заключения договора аренды земельного участка, назначенном на «___» ________ </w:t>
      </w:r>
      <w:smartTag w:uri="urn:schemas-microsoft-com:office:smarttags" w:element="metricconverter">
        <w:smartTagPr>
          <w:attr w:name="ProductID" w:val="2015 г"/>
        </w:smartTagPr>
        <w:r w:rsidRPr="003809DE">
          <w:rPr>
            <w:rFonts w:ascii="Times New Roman" w:hAnsi="Times New Roman" w:cs="Times New Roman"/>
            <w:b/>
          </w:rPr>
          <w:t>2015 г</w:t>
        </w:r>
      </w:smartTag>
      <w:r w:rsidRPr="003809DE">
        <w:rPr>
          <w:rFonts w:ascii="Times New Roman" w:hAnsi="Times New Roman" w:cs="Times New Roman"/>
          <w:b/>
        </w:rPr>
        <w:t>.:</w:t>
      </w:r>
      <w:r w:rsidRPr="003809DE">
        <w:rPr>
          <w:rFonts w:ascii="Times New Roman" w:hAnsi="Times New Roman" w:cs="Times New Roman"/>
        </w:rPr>
        <w:t xml:space="preserve"> Лот № ____ </w:t>
      </w:r>
      <w:r w:rsidRPr="003809DE">
        <w:rPr>
          <w:rFonts w:ascii="Times New Roman" w:hAnsi="Times New Roman" w:cs="Times New Roman"/>
          <w:b/>
        </w:rPr>
        <w:t>(далее – Земельный участок),</w:t>
      </w:r>
    </w:p>
    <w:p w:rsidR="003809DE" w:rsidRPr="003809DE" w:rsidRDefault="003809DE" w:rsidP="003809DE">
      <w:pPr>
        <w:jc w:val="both"/>
        <w:rPr>
          <w:rFonts w:ascii="Times New Roman" w:hAnsi="Times New Roman" w:cs="Times New Roman"/>
          <w:b/>
        </w:rPr>
      </w:pPr>
      <w:r w:rsidRPr="003809DE">
        <w:rPr>
          <w:rFonts w:ascii="Times New Roman" w:hAnsi="Times New Roman" w:cs="Times New Roman"/>
          <w:b/>
        </w:rPr>
        <w:t>обязуюсь:</w:t>
      </w:r>
    </w:p>
    <w:p w:rsidR="003809DE" w:rsidRPr="003809DE" w:rsidRDefault="003809DE" w:rsidP="003809DE">
      <w:pPr>
        <w:jc w:val="both"/>
        <w:rPr>
          <w:rFonts w:ascii="Times New Roman" w:hAnsi="Times New Roman" w:cs="Times New Roman"/>
        </w:rPr>
      </w:pPr>
    </w:p>
    <w:p w:rsidR="003809DE" w:rsidRPr="003809DE" w:rsidRDefault="003809DE" w:rsidP="003809DE">
      <w:pPr>
        <w:jc w:val="both"/>
        <w:rPr>
          <w:rFonts w:ascii="Times New Roman" w:hAnsi="Times New Roman" w:cs="Times New Roman"/>
        </w:rPr>
      </w:pPr>
      <w:r w:rsidRPr="003809DE">
        <w:rPr>
          <w:rFonts w:ascii="Times New Roman" w:hAnsi="Times New Roman" w:cs="Times New Roman"/>
          <w:b/>
        </w:rPr>
        <w:t>1.</w:t>
      </w:r>
      <w:r w:rsidRPr="003809DE">
        <w:rPr>
          <w:rFonts w:ascii="Times New Roman" w:hAnsi="Times New Roman" w:cs="Times New Roman"/>
        </w:rPr>
        <w:t xml:space="preserve"> Выполнять правила и условия проведения аукциона, указанные в Извещении, опубликованном на официальном сайте РФ </w:t>
      </w:r>
      <w:hyperlink r:id="rId11" w:history="1">
        <w:r w:rsidRPr="003809DE">
          <w:rPr>
            <w:rStyle w:val="a3"/>
            <w:rFonts w:ascii="Times New Roman" w:hAnsi="Times New Roman" w:cs="Times New Roman"/>
            <w:lang w:val="en-US"/>
          </w:rPr>
          <w:t>www</w:t>
        </w:r>
        <w:r w:rsidRPr="003809DE">
          <w:rPr>
            <w:rStyle w:val="a3"/>
            <w:rFonts w:ascii="Times New Roman" w:hAnsi="Times New Roman" w:cs="Times New Roman"/>
          </w:rPr>
          <w:t>.</w:t>
        </w:r>
        <w:r w:rsidRPr="003809DE">
          <w:rPr>
            <w:rStyle w:val="a3"/>
            <w:rFonts w:ascii="Times New Roman" w:hAnsi="Times New Roman" w:cs="Times New Roman"/>
            <w:lang w:val="en-US"/>
          </w:rPr>
          <w:t>torgi</w:t>
        </w:r>
        <w:r w:rsidRPr="003809DE">
          <w:rPr>
            <w:rStyle w:val="a3"/>
            <w:rFonts w:ascii="Times New Roman" w:hAnsi="Times New Roman" w:cs="Times New Roman"/>
          </w:rPr>
          <w:t>.</w:t>
        </w:r>
        <w:r w:rsidRPr="003809DE">
          <w:rPr>
            <w:rStyle w:val="a3"/>
            <w:rFonts w:ascii="Times New Roman" w:hAnsi="Times New Roman" w:cs="Times New Roman"/>
            <w:lang w:val="en-US"/>
          </w:rPr>
          <w:t>gov</w:t>
        </w:r>
        <w:r w:rsidRPr="003809DE">
          <w:rPr>
            <w:rStyle w:val="a3"/>
            <w:rFonts w:ascii="Times New Roman" w:hAnsi="Times New Roman" w:cs="Times New Roman"/>
          </w:rPr>
          <w:t>.</w:t>
        </w:r>
        <w:r w:rsidRPr="003809DE">
          <w:rPr>
            <w:rStyle w:val="a3"/>
            <w:rFonts w:ascii="Times New Roman" w:hAnsi="Times New Roman" w:cs="Times New Roman"/>
            <w:lang w:val="en-US"/>
          </w:rPr>
          <w:t>ru</w:t>
        </w:r>
      </w:hyperlink>
      <w:r w:rsidRPr="003809DE">
        <w:rPr>
          <w:rFonts w:ascii="Times New Roman" w:hAnsi="Times New Roman" w:cs="Times New Roman"/>
        </w:rPr>
        <w:t xml:space="preserve">, извещение № ____________________ от _____________ </w:t>
      </w:r>
      <w:smartTag w:uri="urn:schemas-microsoft-com:office:smarttags" w:element="metricconverter">
        <w:smartTagPr>
          <w:attr w:name="ProductID" w:val="2015 г"/>
        </w:smartTagPr>
        <w:r w:rsidRPr="003809DE">
          <w:rPr>
            <w:rFonts w:ascii="Times New Roman" w:hAnsi="Times New Roman" w:cs="Times New Roman"/>
          </w:rPr>
          <w:t>2015 г</w:t>
        </w:r>
      </w:smartTag>
      <w:r w:rsidRPr="003809DE">
        <w:rPr>
          <w:rFonts w:ascii="Times New Roman" w:hAnsi="Times New Roman" w:cs="Times New Roman"/>
        </w:rPr>
        <w:t xml:space="preserve">. </w:t>
      </w:r>
    </w:p>
    <w:p w:rsidR="003809DE" w:rsidRPr="003809DE" w:rsidRDefault="003809DE" w:rsidP="003809DE">
      <w:pPr>
        <w:jc w:val="both"/>
        <w:rPr>
          <w:rFonts w:ascii="Times New Roman" w:hAnsi="Times New Roman" w:cs="Times New Roman"/>
        </w:rPr>
      </w:pPr>
      <w:r w:rsidRPr="003809DE">
        <w:rPr>
          <w:rFonts w:ascii="Times New Roman" w:hAnsi="Times New Roman" w:cs="Times New Roman"/>
          <w:b/>
        </w:rPr>
        <w:t xml:space="preserve">2. </w:t>
      </w:r>
      <w:r w:rsidRPr="003809DE">
        <w:rPr>
          <w:rFonts w:ascii="Times New Roman" w:hAnsi="Times New Roman" w:cs="Times New Roman"/>
        </w:rPr>
        <w:t>В случае признания победителем аукциона, либо лицом, с которым договор аренды заключается в соответствии с п. 13, 14 и 20 ст. 39.12 Земельного кодекса Российской Федерации:</w:t>
      </w:r>
    </w:p>
    <w:p w:rsidR="003809DE" w:rsidRPr="003809DE" w:rsidRDefault="003809DE" w:rsidP="003809DE">
      <w:pPr>
        <w:jc w:val="both"/>
        <w:rPr>
          <w:rFonts w:ascii="Times New Roman" w:hAnsi="Times New Roman" w:cs="Times New Roman"/>
        </w:rPr>
      </w:pPr>
      <w:r w:rsidRPr="003809DE">
        <w:rPr>
          <w:rFonts w:ascii="Times New Roman" w:hAnsi="Times New Roman" w:cs="Times New Roman"/>
        </w:rPr>
        <w:t>2.1. Подписать протокол о результатах аукциона в день подведения итогов аукциона, либо протокол признания аукциона несостоявшимся.</w:t>
      </w:r>
    </w:p>
    <w:p w:rsidR="003809DE" w:rsidRPr="003809DE" w:rsidRDefault="003809DE" w:rsidP="003809DE">
      <w:pPr>
        <w:tabs>
          <w:tab w:val="left" w:pos="3510"/>
        </w:tabs>
        <w:jc w:val="both"/>
        <w:rPr>
          <w:rFonts w:ascii="Times New Roman" w:hAnsi="Times New Roman" w:cs="Times New Roman"/>
        </w:rPr>
      </w:pPr>
      <w:r w:rsidRPr="003809DE">
        <w:rPr>
          <w:rFonts w:ascii="Times New Roman" w:hAnsi="Times New Roman" w:cs="Times New Roman"/>
        </w:rPr>
        <w:t>2.2. В установленный в Извещении срок заключить Договор аренды земельного участка.</w:t>
      </w:r>
    </w:p>
    <w:p w:rsidR="003809DE" w:rsidRPr="003809DE" w:rsidRDefault="003809DE" w:rsidP="003809DE">
      <w:pPr>
        <w:jc w:val="both"/>
        <w:rPr>
          <w:rFonts w:ascii="Times New Roman" w:hAnsi="Times New Roman" w:cs="Times New Roman"/>
        </w:rPr>
      </w:pPr>
      <w:r w:rsidRPr="003809DE">
        <w:rPr>
          <w:rFonts w:ascii="Times New Roman" w:hAnsi="Times New Roman" w:cs="Times New Roman"/>
          <w:b/>
        </w:rPr>
        <w:t>3</w:t>
      </w:r>
      <w:r w:rsidRPr="003809DE">
        <w:rPr>
          <w:rFonts w:ascii="Times New Roman" w:hAnsi="Times New Roman" w:cs="Times New Roman"/>
        </w:rPr>
        <w:t xml:space="preserve">. </w:t>
      </w:r>
      <w:r w:rsidRPr="003809DE">
        <w:rPr>
          <w:rFonts w:ascii="Times New Roman" w:hAnsi="Times New Roman" w:cs="Times New Roman"/>
          <w:b/>
        </w:rPr>
        <w:t>Мне известно, что</w:t>
      </w:r>
      <w:r w:rsidRPr="003809DE">
        <w:rPr>
          <w:rFonts w:ascii="Times New Roman" w:hAnsi="Times New Roman" w:cs="Times New Roman"/>
        </w:rPr>
        <w:t xml:space="preserve">: </w:t>
      </w:r>
    </w:p>
    <w:p w:rsidR="003809DE" w:rsidRPr="003809DE" w:rsidRDefault="003809DE" w:rsidP="003809DE">
      <w:pPr>
        <w:jc w:val="both"/>
        <w:rPr>
          <w:rFonts w:ascii="Times New Roman" w:hAnsi="Times New Roman" w:cs="Times New Roman"/>
        </w:rPr>
      </w:pPr>
      <w:r w:rsidRPr="003809DE">
        <w:rPr>
          <w:rFonts w:ascii="Times New Roman" w:hAnsi="Times New Roman" w:cs="Times New Roman"/>
        </w:rPr>
        <w:lastRenderedPageBreak/>
        <w:t>3.1.  Задаток подлежит перечислению на счет Организатора аукциона. В платежном поручении в части «Назначение платежа» Претенденту необходимо указать «оплата задатка для участия в аукционе по продаже права на заключение договора аренды земельного участка»</w:t>
      </w:r>
      <w:r w:rsidRPr="003809DE">
        <w:rPr>
          <w:rFonts w:ascii="Times New Roman" w:hAnsi="Times New Roman" w:cs="Times New Roman"/>
          <w:b/>
        </w:rPr>
        <w:t xml:space="preserve"> </w:t>
      </w:r>
      <w:r w:rsidRPr="003809DE">
        <w:rPr>
          <w:rFonts w:ascii="Times New Roman" w:hAnsi="Times New Roman" w:cs="Times New Roman"/>
        </w:rPr>
        <w:t>и сделать ссылку на номер лота, кадастровый номер земельного участка и  дату проведения аукциона.</w:t>
      </w:r>
    </w:p>
    <w:p w:rsidR="003809DE" w:rsidRPr="003809DE" w:rsidRDefault="003809DE" w:rsidP="003809DE">
      <w:pPr>
        <w:pStyle w:val="a9"/>
        <w:spacing w:before="0" w:after="0"/>
        <w:jc w:val="both"/>
        <w:rPr>
          <w:rFonts w:ascii="Times New Roman" w:hAnsi="Times New Roman" w:cs="Times New Roman"/>
          <w:b w:val="0"/>
          <w:sz w:val="22"/>
          <w:szCs w:val="22"/>
          <w:lang w:val="ru-RU"/>
        </w:rPr>
      </w:pPr>
      <w:r w:rsidRPr="003809DE">
        <w:rPr>
          <w:rFonts w:ascii="Times New Roman" w:hAnsi="Times New Roman" w:cs="Times New Roman"/>
          <w:b w:val="0"/>
          <w:sz w:val="22"/>
          <w:szCs w:val="22"/>
          <w:lang w:val="ru-RU"/>
        </w:rPr>
        <w:t>Документом, подтверждающим поступление задатка на счет Организатора аукциона, указанный в Извещении, является выписка с соответствующего счета</w:t>
      </w:r>
      <w:r w:rsidRPr="003809DE">
        <w:rPr>
          <w:rFonts w:ascii="Times New Roman" w:hAnsi="Times New Roman" w:cs="Times New Roman"/>
          <w:bCs w:val="0"/>
          <w:kern w:val="0"/>
          <w:sz w:val="22"/>
          <w:szCs w:val="22"/>
          <w:lang w:val="ru-RU"/>
        </w:rPr>
        <w:t xml:space="preserve"> </w:t>
      </w:r>
      <w:r w:rsidRPr="003809DE">
        <w:rPr>
          <w:rFonts w:ascii="Times New Roman" w:hAnsi="Times New Roman" w:cs="Times New Roman"/>
          <w:b w:val="0"/>
          <w:sz w:val="22"/>
          <w:szCs w:val="22"/>
          <w:lang w:val="ru-RU"/>
        </w:rPr>
        <w:t>Организатора аукциона.</w:t>
      </w:r>
    </w:p>
    <w:p w:rsidR="003809DE" w:rsidRPr="003809DE" w:rsidRDefault="003809DE" w:rsidP="003809DE">
      <w:pPr>
        <w:pStyle w:val="a4"/>
        <w:tabs>
          <w:tab w:val="left" w:pos="8100"/>
        </w:tabs>
        <w:spacing w:after="0" w:line="240" w:lineRule="auto"/>
        <w:ind w:left="0"/>
        <w:jc w:val="both"/>
        <w:rPr>
          <w:rFonts w:ascii="Times New Roman" w:hAnsi="Times New Roman" w:cs="Times New Roman"/>
          <w:bCs/>
        </w:rPr>
      </w:pPr>
      <w:r w:rsidRPr="003809DE">
        <w:rPr>
          <w:rFonts w:ascii="Times New Roman" w:hAnsi="Times New Roman" w:cs="Times New Roman"/>
        </w:rPr>
        <w:t>3.2.</w:t>
      </w:r>
      <w:r w:rsidRPr="003809DE">
        <w:rPr>
          <w:rFonts w:ascii="Times New Roman" w:hAnsi="Times New Roman" w:cs="Times New Roman"/>
          <w:b/>
        </w:rPr>
        <w:t xml:space="preserve"> </w:t>
      </w:r>
      <w:r w:rsidRPr="003809DE">
        <w:rPr>
          <w:rFonts w:ascii="Times New Roman" w:hAnsi="Times New Roman" w:cs="Times New Roman"/>
          <w:bCs/>
        </w:rPr>
        <w:t>Представление документов, подтверждающих внесение задатка, признается заключением Договора о задатке, являющегося Приложением №3 к извещению о проведении аукциона, размещенному на Официальных сайтах.</w:t>
      </w:r>
    </w:p>
    <w:p w:rsidR="003809DE" w:rsidRPr="003809DE" w:rsidRDefault="003809DE" w:rsidP="003809DE">
      <w:pPr>
        <w:jc w:val="both"/>
        <w:rPr>
          <w:rFonts w:ascii="Times New Roman" w:hAnsi="Times New Roman" w:cs="Times New Roman"/>
        </w:rPr>
      </w:pPr>
      <w:r w:rsidRPr="003809DE">
        <w:rPr>
          <w:rFonts w:ascii="Times New Roman" w:hAnsi="Times New Roman" w:cs="Times New Roman"/>
        </w:rPr>
        <w:t>3.3. В</w:t>
      </w:r>
      <w:r w:rsidRPr="003809DE">
        <w:rPr>
          <w:rFonts w:ascii="Times New Roman" w:hAnsi="Times New Roman" w:cs="Times New Roman"/>
          <w:b/>
        </w:rPr>
        <w:t xml:space="preserve"> </w:t>
      </w:r>
      <w:r w:rsidRPr="003809DE">
        <w:rPr>
          <w:rFonts w:ascii="Times New Roman" w:hAnsi="Times New Roman" w:cs="Times New Roman"/>
        </w:rPr>
        <w:t>случае уклонения победителя аукциона от подписания протокола о результатах аукциона, от заключения договора аренды земельного участка, сумма внесенного им Задатка не возвращается. В случае уклонения лица, с которым договор аренды заключается в соответствии с п. 13, 14 и 20 ст. 39.12 Земельного кодекса Российской Федерации, от заключения договора аренды земельного участка, сумма внесенного им Задатка не возвращается.</w:t>
      </w:r>
    </w:p>
    <w:p w:rsidR="003809DE" w:rsidRPr="003809DE" w:rsidRDefault="003809DE" w:rsidP="003809DE">
      <w:pPr>
        <w:jc w:val="both"/>
        <w:rPr>
          <w:rFonts w:ascii="Times New Roman" w:hAnsi="Times New Roman" w:cs="Times New Roman"/>
        </w:rPr>
      </w:pPr>
      <w:r w:rsidRPr="003809DE">
        <w:rPr>
          <w:rFonts w:ascii="Times New Roman" w:hAnsi="Times New Roman" w:cs="Times New Roman"/>
          <w:b/>
        </w:rPr>
        <w:t>4.</w:t>
      </w:r>
      <w:r w:rsidRPr="003809DE">
        <w:rPr>
          <w:rFonts w:ascii="Times New Roman" w:hAnsi="Times New Roman" w:cs="Times New Roman"/>
        </w:rPr>
        <w:t xml:space="preserve"> Настоящим подтверждаю, что ознакомился с состоянием Земельного участка  и документацией к нему. Претензий по качеству, состоянию земельного участка и к документации не имею.</w:t>
      </w:r>
    </w:p>
    <w:p w:rsidR="003809DE" w:rsidRPr="003809DE" w:rsidRDefault="003809DE" w:rsidP="003809DE">
      <w:pPr>
        <w:pStyle w:val="a8"/>
        <w:widowControl w:val="0"/>
        <w:spacing w:line="240" w:lineRule="auto"/>
        <w:ind w:firstLine="0"/>
        <w:rPr>
          <w:rFonts w:ascii="Times New Roman" w:hAnsi="Times New Roman" w:cs="Times New Roman"/>
          <w:color w:val="auto"/>
          <w:sz w:val="22"/>
          <w:szCs w:val="22"/>
        </w:rPr>
      </w:pPr>
      <w:r w:rsidRPr="003809DE">
        <w:rPr>
          <w:rFonts w:ascii="Times New Roman" w:hAnsi="Times New Roman" w:cs="Times New Roman"/>
          <w:b/>
          <w:color w:val="auto"/>
          <w:sz w:val="22"/>
          <w:szCs w:val="22"/>
        </w:rPr>
        <w:t xml:space="preserve">5. </w:t>
      </w:r>
      <w:r w:rsidRPr="003809DE">
        <w:rPr>
          <w:rFonts w:ascii="Times New Roman" w:hAnsi="Times New Roman" w:cs="Times New Roman"/>
          <w:color w:val="auto"/>
          <w:sz w:val="22"/>
          <w:szCs w:val="22"/>
        </w:rPr>
        <w:t xml:space="preserve">Настоящим подтверждаю, что я уведомлен о том, что договоры аренды Земельного участка заключаются между Министерством имущественных отношений Московской области и победителем аукциона, либо лицом, с которым договор аренды заключается в соответствии с п. 13, 14 и 20 ст. 39.12 Земельного кодекса Российской Федерации, в срок не ранее, чем через 10 (десять) дней со дня размещения информации о результатах аукциона на Официальном сайте РФ </w:t>
      </w:r>
      <w:hyperlink r:id="rId12" w:history="1">
        <w:r w:rsidRPr="003809DE">
          <w:rPr>
            <w:rStyle w:val="a3"/>
            <w:rFonts w:ascii="Times New Roman" w:hAnsi="Times New Roman" w:cs="Times New Roman"/>
            <w:color w:val="auto"/>
            <w:sz w:val="22"/>
            <w:szCs w:val="22"/>
            <w:lang w:val="en-US"/>
          </w:rPr>
          <w:t>www</w:t>
        </w:r>
        <w:r w:rsidRPr="003809DE">
          <w:rPr>
            <w:rStyle w:val="a3"/>
            <w:rFonts w:ascii="Times New Roman" w:hAnsi="Times New Roman" w:cs="Times New Roman"/>
            <w:color w:val="auto"/>
            <w:sz w:val="22"/>
            <w:szCs w:val="22"/>
          </w:rPr>
          <w:t>.</w:t>
        </w:r>
        <w:r w:rsidRPr="003809DE">
          <w:rPr>
            <w:rStyle w:val="a3"/>
            <w:rFonts w:ascii="Times New Roman" w:hAnsi="Times New Roman" w:cs="Times New Roman"/>
            <w:color w:val="auto"/>
            <w:sz w:val="22"/>
            <w:szCs w:val="22"/>
            <w:lang w:val="en-US"/>
          </w:rPr>
          <w:t>torgi</w:t>
        </w:r>
        <w:r w:rsidRPr="003809DE">
          <w:rPr>
            <w:rStyle w:val="a3"/>
            <w:rFonts w:ascii="Times New Roman" w:hAnsi="Times New Roman" w:cs="Times New Roman"/>
            <w:color w:val="auto"/>
            <w:sz w:val="22"/>
            <w:szCs w:val="22"/>
          </w:rPr>
          <w:t>.</w:t>
        </w:r>
        <w:r w:rsidRPr="003809DE">
          <w:rPr>
            <w:rStyle w:val="a3"/>
            <w:rFonts w:ascii="Times New Roman" w:hAnsi="Times New Roman" w:cs="Times New Roman"/>
            <w:color w:val="auto"/>
            <w:sz w:val="22"/>
            <w:szCs w:val="22"/>
            <w:lang w:val="en-US"/>
          </w:rPr>
          <w:t>gov</w:t>
        </w:r>
        <w:r w:rsidRPr="003809DE">
          <w:rPr>
            <w:rStyle w:val="a3"/>
            <w:rFonts w:ascii="Times New Roman" w:hAnsi="Times New Roman" w:cs="Times New Roman"/>
            <w:color w:val="auto"/>
            <w:sz w:val="22"/>
            <w:szCs w:val="22"/>
          </w:rPr>
          <w:t>.</w:t>
        </w:r>
        <w:r w:rsidRPr="003809DE">
          <w:rPr>
            <w:rStyle w:val="a3"/>
            <w:rFonts w:ascii="Times New Roman" w:hAnsi="Times New Roman" w:cs="Times New Roman"/>
            <w:color w:val="auto"/>
            <w:sz w:val="22"/>
            <w:szCs w:val="22"/>
            <w:lang w:val="en-US"/>
          </w:rPr>
          <w:t>ru</w:t>
        </w:r>
      </w:hyperlink>
      <w:r w:rsidRPr="003809DE">
        <w:rPr>
          <w:rFonts w:ascii="Times New Roman" w:hAnsi="Times New Roman" w:cs="Times New Roman"/>
          <w:color w:val="auto"/>
          <w:sz w:val="22"/>
          <w:szCs w:val="22"/>
        </w:rPr>
        <w:t xml:space="preserve"> и не позднее 30 (тридцати) дней со дня направления Министерством имущественных отношений Московской области проекта договора аренды Победителю аукциона, либо лицу, с которым договор аренды заключается в соответствии с п. 13, 14 и 20 ст. 39.12 Земельного кодекса Российской Федерации. </w:t>
      </w:r>
    </w:p>
    <w:p w:rsidR="003809DE" w:rsidRPr="003809DE" w:rsidRDefault="003809DE" w:rsidP="003809DE">
      <w:pPr>
        <w:jc w:val="both"/>
        <w:rPr>
          <w:rFonts w:ascii="Times New Roman" w:hAnsi="Times New Roman" w:cs="Times New Roman"/>
        </w:rPr>
      </w:pPr>
      <w:r w:rsidRPr="003809DE">
        <w:rPr>
          <w:rFonts w:ascii="Times New Roman" w:hAnsi="Times New Roman" w:cs="Times New Roman"/>
          <w:b/>
        </w:rPr>
        <w:t>6.</w:t>
      </w:r>
      <w:r w:rsidRPr="003809DE">
        <w:rPr>
          <w:rFonts w:ascii="Times New Roman" w:hAnsi="Times New Roman" w:cs="Times New Roman"/>
        </w:rPr>
        <w:t xml:space="preserve"> Уведомляю, что на момент подачи настоящей заявки на участие в аукционе задаток в размере ___________  (______________) рублей перечислен на счет Организатора аукциона  по платежному поручению № ____ от «___» _________ 201__ г.</w:t>
      </w:r>
    </w:p>
    <w:p w:rsidR="003809DE" w:rsidRPr="003809DE" w:rsidRDefault="003809DE" w:rsidP="003809DE">
      <w:pPr>
        <w:jc w:val="both"/>
        <w:rPr>
          <w:rFonts w:ascii="Times New Roman" w:hAnsi="Times New Roman" w:cs="Times New Roman"/>
        </w:rPr>
      </w:pPr>
    </w:p>
    <w:p w:rsidR="003809DE" w:rsidRPr="003809DE" w:rsidRDefault="003809DE" w:rsidP="003809DE">
      <w:pPr>
        <w:jc w:val="both"/>
        <w:rPr>
          <w:rFonts w:ascii="Times New Roman" w:hAnsi="Times New Roman" w:cs="Times New Roman"/>
        </w:rPr>
      </w:pPr>
      <w:r w:rsidRPr="003809DE">
        <w:rPr>
          <w:rFonts w:ascii="Times New Roman" w:hAnsi="Times New Roman" w:cs="Times New Roman"/>
        </w:rPr>
        <w:t>К настоящей заявке приложены следующие документы:</w:t>
      </w:r>
    </w:p>
    <w:p w:rsidR="003809DE" w:rsidRPr="003809DE" w:rsidRDefault="003809DE" w:rsidP="003809DE">
      <w:pPr>
        <w:numPr>
          <w:ilvl w:val="0"/>
          <w:numId w:val="7"/>
        </w:numPr>
        <w:spacing w:after="0" w:line="240" w:lineRule="auto"/>
        <w:ind w:left="0" w:firstLine="0"/>
        <w:jc w:val="both"/>
        <w:rPr>
          <w:rFonts w:ascii="Times New Roman" w:hAnsi="Times New Roman" w:cs="Times New Roman"/>
        </w:rPr>
      </w:pPr>
    </w:p>
    <w:p w:rsidR="003809DE" w:rsidRPr="003809DE" w:rsidRDefault="003809DE" w:rsidP="003809DE">
      <w:pPr>
        <w:numPr>
          <w:ilvl w:val="0"/>
          <w:numId w:val="7"/>
        </w:numPr>
        <w:spacing w:after="0" w:line="240" w:lineRule="auto"/>
        <w:ind w:left="0" w:firstLine="0"/>
        <w:jc w:val="both"/>
        <w:rPr>
          <w:rFonts w:ascii="Times New Roman" w:hAnsi="Times New Roman" w:cs="Times New Roman"/>
        </w:rPr>
      </w:pPr>
    </w:p>
    <w:p w:rsidR="003809DE" w:rsidRPr="003809DE" w:rsidRDefault="003809DE" w:rsidP="003809DE">
      <w:pPr>
        <w:numPr>
          <w:ilvl w:val="0"/>
          <w:numId w:val="7"/>
        </w:numPr>
        <w:spacing w:after="0" w:line="240" w:lineRule="auto"/>
        <w:ind w:left="0" w:firstLine="0"/>
        <w:jc w:val="both"/>
        <w:rPr>
          <w:rFonts w:ascii="Times New Roman" w:hAnsi="Times New Roman" w:cs="Times New Roman"/>
        </w:rPr>
      </w:pPr>
    </w:p>
    <w:p w:rsidR="003809DE" w:rsidRPr="003809DE" w:rsidRDefault="003809DE" w:rsidP="003809DE">
      <w:pPr>
        <w:jc w:val="both"/>
        <w:rPr>
          <w:rFonts w:ascii="Times New Roman" w:hAnsi="Times New Roman" w:cs="Times New Roman"/>
        </w:rPr>
      </w:pPr>
    </w:p>
    <w:p w:rsidR="003809DE" w:rsidRPr="003809DE" w:rsidRDefault="003809DE" w:rsidP="003809DE">
      <w:pPr>
        <w:jc w:val="both"/>
        <w:rPr>
          <w:rFonts w:ascii="Times New Roman" w:hAnsi="Times New Roman" w:cs="Times New Roman"/>
        </w:rPr>
      </w:pPr>
      <w:r w:rsidRPr="003809DE">
        <w:rPr>
          <w:rFonts w:ascii="Times New Roman" w:hAnsi="Times New Roman" w:cs="Times New Roman"/>
        </w:rPr>
        <w:tab/>
        <w:t>Подпись Претендента (его полномочного представителя)</w:t>
      </w:r>
    </w:p>
    <w:p w:rsidR="003809DE" w:rsidRPr="003809DE" w:rsidRDefault="003809DE" w:rsidP="003809DE">
      <w:pPr>
        <w:jc w:val="both"/>
        <w:rPr>
          <w:rFonts w:ascii="Times New Roman" w:hAnsi="Times New Roman" w:cs="Times New Roman"/>
        </w:rPr>
      </w:pPr>
      <w:r w:rsidRPr="003809DE">
        <w:rPr>
          <w:rFonts w:ascii="Times New Roman" w:hAnsi="Times New Roman" w:cs="Times New Roman"/>
        </w:rPr>
        <w:tab/>
        <w:t>__________________________\______________________\</w:t>
      </w:r>
    </w:p>
    <w:p w:rsidR="003809DE" w:rsidRPr="003809DE" w:rsidRDefault="003809DE" w:rsidP="003809DE">
      <w:pPr>
        <w:jc w:val="both"/>
        <w:rPr>
          <w:rFonts w:ascii="Times New Roman" w:hAnsi="Times New Roman" w:cs="Times New Roman"/>
        </w:rPr>
      </w:pPr>
    </w:p>
    <w:p w:rsidR="003809DE" w:rsidRPr="003809DE" w:rsidRDefault="003809DE" w:rsidP="003809DE">
      <w:pPr>
        <w:jc w:val="both"/>
        <w:rPr>
          <w:rFonts w:ascii="Times New Roman" w:hAnsi="Times New Roman" w:cs="Times New Roman"/>
        </w:rPr>
      </w:pPr>
      <w:r w:rsidRPr="003809DE">
        <w:rPr>
          <w:rFonts w:ascii="Times New Roman" w:hAnsi="Times New Roman" w:cs="Times New Roman"/>
        </w:rPr>
        <w:tab/>
        <w:t>М.П. "_____" _____________ 20___ г.</w:t>
      </w:r>
    </w:p>
    <w:p w:rsidR="003809DE" w:rsidRPr="003809DE" w:rsidRDefault="003809DE" w:rsidP="003809DE">
      <w:pPr>
        <w:jc w:val="both"/>
        <w:rPr>
          <w:rFonts w:ascii="Times New Roman" w:hAnsi="Times New Roman" w:cs="Times New Roman"/>
        </w:rPr>
      </w:pPr>
      <w:r w:rsidRPr="003809DE">
        <w:rPr>
          <w:rFonts w:ascii="Times New Roman" w:hAnsi="Times New Roman" w:cs="Times New Roman"/>
        </w:rPr>
        <w:tab/>
      </w:r>
    </w:p>
    <w:p w:rsidR="003809DE" w:rsidRPr="003809DE" w:rsidRDefault="003809DE" w:rsidP="003809DE">
      <w:pPr>
        <w:jc w:val="both"/>
        <w:rPr>
          <w:rFonts w:ascii="Times New Roman" w:hAnsi="Times New Roman" w:cs="Times New Roman"/>
        </w:rPr>
      </w:pPr>
      <w:r w:rsidRPr="003809DE">
        <w:rPr>
          <w:rFonts w:ascii="Times New Roman" w:hAnsi="Times New Roman" w:cs="Times New Roman"/>
        </w:rPr>
        <w:tab/>
        <w:t>Подпись уполномоченного лица Организатора аукциона</w:t>
      </w:r>
    </w:p>
    <w:p w:rsidR="00F90130" w:rsidRPr="00FF20E4" w:rsidRDefault="003809DE" w:rsidP="00251F45">
      <w:pPr>
        <w:jc w:val="both"/>
        <w:rPr>
          <w:rFonts w:ascii="Times New Roman" w:hAnsi="Times New Roman" w:cs="Times New Roman"/>
          <w:sz w:val="16"/>
          <w:szCs w:val="16"/>
        </w:rPr>
      </w:pPr>
      <w:r w:rsidRPr="003809DE">
        <w:rPr>
          <w:rFonts w:ascii="Times New Roman" w:hAnsi="Times New Roman" w:cs="Times New Roman"/>
        </w:rPr>
        <w:t xml:space="preserve">             __________________________\______________________\</w:t>
      </w:r>
    </w:p>
    <w:sectPr w:rsidR="00F90130" w:rsidRPr="00FF20E4" w:rsidSect="00FF20E4">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NewsGothic_A.Z_PS">
    <w:altName w:val="Courier New"/>
    <w:charset w:val="00"/>
    <w:family w:val="roman"/>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31D81"/>
    <w:multiLevelType w:val="hybridMultilevel"/>
    <w:tmpl w:val="21980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BC63EC6"/>
    <w:multiLevelType w:val="hybridMultilevel"/>
    <w:tmpl w:val="F2F6705A"/>
    <w:lvl w:ilvl="0" w:tplc="842897D2">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
    <w:nsid w:val="3FE57E33"/>
    <w:multiLevelType w:val="hybridMultilevel"/>
    <w:tmpl w:val="4C50EFB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9366BEA"/>
    <w:multiLevelType w:val="hybridMultilevel"/>
    <w:tmpl w:val="5DD41F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4C1B66DD"/>
    <w:multiLevelType w:val="hybridMultilevel"/>
    <w:tmpl w:val="AB545C80"/>
    <w:lvl w:ilvl="0" w:tplc="1674CC8C">
      <w:start w:val="2"/>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
    <w:nsid w:val="69041A61"/>
    <w:multiLevelType w:val="hybridMultilevel"/>
    <w:tmpl w:val="DBFCF9D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71E12DF"/>
    <w:multiLevelType w:val="hybridMultilevel"/>
    <w:tmpl w:val="09685DC8"/>
    <w:lvl w:ilvl="0" w:tplc="8B1E73D4">
      <w:start w:val="1"/>
      <w:numFmt w:val="decimal"/>
      <w:lvlText w:val="%1."/>
      <w:lvlJc w:val="left"/>
      <w:pPr>
        <w:ind w:left="960" w:hanging="360"/>
      </w:pPr>
    </w:lvl>
    <w:lvl w:ilvl="1" w:tplc="04190019">
      <w:start w:val="1"/>
      <w:numFmt w:val="lowerLetter"/>
      <w:lvlText w:val="%2."/>
      <w:lvlJc w:val="left"/>
      <w:pPr>
        <w:ind w:left="1680" w:hanging="360"/>
      </w:pPr>
    </w:lvl>
    <w:lvl w:ilvl="2" w:tplc="0419001B">
      <w:start w:val="1"/>
      <w:numFmt w:val="lowerRoman"/>
      <w:lvlText w:val="%3."/>
      <w:lvlJc w:val="right"/>
      <w:pPr>
        <w:ind w:left="2400" w:hanging="180"/>
      </w:pPr>
    </w:lvl>
    <w:lvl w:ilvl="3" w:tplc="0419000F">
      <w:start w:val="1"/>
      <w:numFmt w:val="decimal"/>
      <w:lvlText w:val="%4."/>
      <w:lvlJc w:val="left"/>
      <w:pPr>
        <w:ind w:left="3120" w:hanging="360"/>
      </w:pPr>
    </w:lvl>
    <w:lvl w:ilvl="4" w:tplc="04190019">
      <w:start w:val="1"/>
      <w:numFmt w:val="lowerLetter"/>
      <w:lvlText w:val="%5."/>
      <w:lvlJc w:val="left"/>
      <w:pPr>
        <w:ind w:left="3840" w:hanging="360"/>
      </w:pPr>
    </w:lvl>
    <w:lvl w:ilvl="5" w:tplc="0419001B">
      <w:start w:val="1"/>
      <w:numFmt w:val="lowerRoman"/>
      <w:lvlText w:val="%6."/>
      <w:lvlJc w:val="right"/>
      <w:pPr>
        <w:ind w:left="4560" w:hanging="180"/>
      </w:pPr>
    </w:lvl>
    <w:lvl w:ilvl="6" w:tplc="0419000F">
      <w:start w:val="1"/>
      <w:numFmt w:val="decimal"/>
      <w:lvlText w:val="%7."/>
      <w:lvlJc w:val="left"/>
      <w:pPr>
        <w:ind w:left="5280" w:hanging="360"/>
      </w:pPr>
    </w:lvl>
    <w:lvl w:ilvl="7" w:tplc="04190019">
      <w:start w:val="1"/>
      <w:numFmt w:val="lowerLetter"/>
      <w:lvlText w:val="%8."/>
      <w:lvlJc w:val="left"/>
      <w:pPr>
        <w:ind w:left="6000" w:hanging="360"/>
      </w:pPr>
    </w:lvl>
    <w:lvl w:ilvl="8" w:tplc="0419001B">
      <w:start w:val="1"/>
      <w:numFmt w:val="lowerRoman"/>
      <w:lvlText w:val="%9."/>
      <w:lvlJc w:val="right"/>
      <w:pPr>
        <w:ind w:left="6720" w:hanging="180"/>
      </w:pPr>
    </w:lvl>
  </w:abstractNum>
  <w:num w:numId="1">
    <w:abstractNumId w:val="0"/>
  </w:num>
  <w:num w:numId="2">
    <w:abstractNumId w:val="2"/>
  </w:num>
  <w:num w:numId="3">
    <w:abstractNumId w:val="5"/>
  </w:num>
  <w:num w:numId="4">
    <w:abstractNumId w:val="4"/>
  </w:num>
  <w:num w:numId="5">
    <w:abstractNumId w:val="1"/>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0E4"/>
    <w:rsid w:val="001E4037"/>
    <w:rsid w:val="00251F45"/>
    <w:rsid w:val="00296DAB"/>
    <w:rsid w:val="003809DE"/>
    <w:rsid w:val="00551A76"/>
    <w:rsid w:val="005E2673"/>
    <w:rsid w:val="006E0AAC"/>
    <w:rsid w:val="0072081A"/>
    <w:rsid w:val="00B10B4B"/>
    <w:rsid w:val="00CB56EE"/>
    <w:rsid w:val="00CF3CB2"/>
    <w:rsid w:val="00D061DC"/>
    <w:rsid w:val="00F90130"/>
    <w:rsid w:val="00FF20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1E4037"/>
    <w:rPr>
      <w:color w:val="0000FF"/>
      <w:u w:val="single"/>
    </w:rPr>
  </w:style>
  <w:style w:type="paragraph" w:styleId="a4">
    <w:name w:val="List Paragraph"/>
    <w:basedOn w:val="a"/>
    <w:uiPriority w:val="34"/>
    <w:qFormat/>
    <w:rsid w:val="001E4037"/>
    <w:pPr>
      <w:ind w:left="720"/>
      <w:contextualSpacing/>
    </w:pPr>
  </w:style>
  <w:style w:type="character" w:customStyle="1" w:styleId="3">
    <w:name w:val="Оглавление 3 Знак"/>
    <w:basedOn w:val="a0"/>
    <w:link w:val="30"/>
    <w:rsid w:val="001E4037"/>
    <w:rPr>
      <w:rFonts w:ascii="Times New Roman" w:eastAsia="Times New Roman" w:hAnsi="Times New Roman" w:cs="Times New Roman"/>
      <w:b/>
      <w:spacing w:val="3"/>
      <w:sz w:val="24"/>
      <w:szCs w:val="24"/>
    </w:rPr>
  </w:style>
  <w:style w:type="paragraph" w:styleId="30">
    <w:name w:val="toc 3"/>
    <w:basedOn w:val="a"/>
    <w:link w:val="3"/>
    <w:autoRedefine/>
    <w:rsid w:val="001E4037"/>
    <w:pPr>
      <w:widowControl w:val="0"/>
      <w:spacing w:after="0" w:line="274" w:lineRule="exact"/>
      <w:ind w:left="20"/>
      <w:jc w:val="center"/>
    </w:pPr>
    <w:rPr>
      <w:rFonts w:ascii="Times New Roman" w:eastAsia="Times New Roman" w:hAnsi="Times New Roman" w:cs="Times New Roman"/>
      <w:b/>
      <w:spacing w:val="3"/>
      <w:sz w:val="24"/>
      <w:szCs w:val="24"/>
    </w:rPr>
  </w:style>
  <w:style w:type="paragraph" w:styleId="a5">
    <w:name w:val="Body Text Indent"/>
    <w:basedOn w:val="a"/>
    <w:link w:val="a6"/>
    <w:rsid w:val="00D061DC"/>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a6">
    <w:name w:val="Основной текст с отступом Знак"/>
    <w:basedOn w:val="a0"/>
    <w:link w:val="a5"/>
    <w:rsid w:val="00D061DC"/>
    <w:rPr>
      <w:rFonts w:ascii="Times New Roman" w:eastAsia="Times New Roman" w:hAnsi="Times New Roman" w:cs="Times New Roman"/>
      <w:sz w:val="28"/>
      <w:szCs w:val="24"/>
      <w:lang w:eastAsia="ru-RU"/>
    </w:rPr>
  </w:style>
  <w:style w:type="character" w:customStyle="1" w:styleId="a7">
    <w:name w:val="Основной текст_"/>
    <w:basedOn w:val="a0"/>
    <w:link w:val="5"/>
    <w:rsid w:val="00D061DC"/>
    <w:rPr>
      <w:rFonts w:ascii="Times New Roman" w:eastAsia="Times New Roman" w:hAnsi="Times New Roman" w:cs="Times New Roman"/>
      <w:spacing w:val="2"/>
      <w:sz w:val="19"/>
      <w:szCs w:val="19"/>
      <w:shd w:val="clear" w:color="auto" w:fill="FFFFFF"/>
    </w:rPr>
  </w:style>
  <w:style w:type="paragraph" w:customStyle="1" w:styleId="5">
    <w:name w:val="Основной текст5"/>
    <w:basedOn w:val="a"/>
    <w:link w:val="a7"/>
    <w:rsid w:val="00D061DC"/>
    <w:pPr>
      <w:widowControl w:val="0"/>
      <w:shd w:val="clear" w:color="auto" w:fill="FFFFFF"/>
      <w:spacing w:before="240" w:after="0" w:line="274" w:lineRule="exact"/>
      <w:jc w:val="center"/>
    </w:pPr>
    <w:rPr>
      <w:rFonts w:ascii="Times New Roman" w:eastAsia="Times New Roman" w:hAnsi="Times New Roman" w:cs="Times New Roman"/>
      <w:spacing w:val="2"/>
      <w:sz w:val="19"/>
      <w:szCs w:val="19"/>
    </w:rPr>
  </w:style>
  <w:style w:type="character" w:customStyle="1" w:styleId="1">
    <w:name w:val="Основной текст1"/>
    <w:basedOn w:val="a7"/>
    <w:rsid w:val="00D061DC"/>
    <w:rPr>
      <w:rFonts w:ascii="Times New Roman" w:eastAsia="Times New Roman" w:hAnsi="Times New Roman" w:cs="Times New Roman"/>
      <w:color w:val="000000"/>
      <w:spacing w:val="2"/>
      <w:w w:val="100"/>
      <w:position w:val="0"/>
      <w:sz w:val="19"/>
      <w:szCs w:val="19"/>
      <w:shd w:val="clear" w:color="auto" w:fill="FFFFFF"/>
      <w:lang w:val="ru-RU" w:eastAsia="ru-RU" w:bidi="ru-RU"/>
    </w:rPr>
  </w:style>
  <w:style w:type="character" w:customStyle="1" w:styleId="4">
    <w:name w:val="Основной текст4"/>
    <w:basedOn w:val="a7"/>
    <w:rsid w:val="003809DE"/>
    <w:rPr>
      <w:rFonts w:ascii="Times New Roman" w:eastAsia="Times New Roman" w:hAnsi="Times New Roman" w:cs="Times New Roman"/>
      <w:b w:val="0"/>
      <w:bCs w:val="0"/>
      <w:i w:val="0"/>
      <w:iCs w:val="0"/>
      <w:smallCaps w:val="0"/>
      <w:strike w:val="0"/>
      <w:color w:val="000000"/>
      <w:spacing w:val="2"/>
      <w:w w:val="100"/>
      <w:position w:val="0"/>
      <w:sz w:val="19"/>
      <w:szCs w:val="19"/>
      <w:u w:val="none"/>
      <w:shd w:val="clear" w:color="auto" w:fill="FFFFFF"/>
      <w:lang w:val="ru-RU" w:eastAsia="ru-RU" w:bidi="ru-RU"/>
    </w:rPr>
  </w:style>
  <w:style w:type="paragraph" w:customStyle="1" w:styleId="a8">
    <w:name w:val="готик текст"/>
    <w:rsid w:val="003809DE"/>
    <w:pPr>
      <w:tabs>
        <w:tab w:val="right" w:leader="dot" w:pos="4762"/>
      </w:tabs>
      <w:autoSpaceDE w:val="0"/>
      <w:autoSpaceDN w:val="0"/>
      <w:adjustRightInd w:val="0"/>
      <w:spacing w:after="0" w:line="240" w:lineRule="atLeast"/>
      <w:ind w:firstLine="283"/>
      <w:jc w:val="both"/>
    </w:pPr>
    <w:rPr>
      <w:rFonts w:ascii="NewsGothic_A.Z_PS" w:eastAsia="Times New Roman" w:hAnsi="NewsGothic_A.Z_PS" w:cs="NewsGothic_A.Z_PS"/>
      <w:color w:val="000000"/>
      <w:sz w:val="20"/>
      <w:szCs w:val="20"/>
      <w:lang w:eastAsia="ru-RU"/>
    </w:rPr>
  </w:style>
  <w:style w:type="paragraph" w:styleId="a9">
    <w:name w:val="Title"/>
    <w:basedOn w:val="a"/>
    <w:link w:val="aa"/>
    <w:qFormat/>
    <w:rsid w:val="003809DE"/>
    <w:pPr>
      <w:overflowPunct w:val="0"/>
      <w:autoSpaceDE w:val="0"/>
      <w:autoSpaceDN w:val="0"/>
      <w:adjustRightInd w:val="0"/>
      <w:spacing w:before="240" w:after="60" w:line="240" w:lineRule="auto"/>
      <w:jc w:val="center"/>
      <w:outlineLvl w:val="0"/>
    </w:pPr>
    <w:rPr>
      <w:rFonts w:ascii="Arial" w:eastAsia="Times New Roman" w:hAnsi="Arial" w:cs="Arial"/>
      <w:b/>
      <w:bCs/>
      <w:kern w:val="28"/>
      <w:sz w:val="32"/>
      <w:szCs w:val="32"/>
      <w:lang w:val="en-GB" w:eastAsia="ru-RU"/>
    </w:rPr>
  </w:style>
  <w:style w:type="character" w:customStyle="1" w:styleId="aa">
    <w:name w:val="Название Знак"/>
    <w:basedOn w:val="a0"/>
    <w:link w:val="a9"/>
    <w:rsid w:val="003809DE"/>
    <w:rPr>
      <w:rFonts w:ascii="Arial" w:eastAsia="Times New Roman" w:hAnsi="Arial" w:cs="Arial"/>
      <w:b/>
      <w:bCs/>
      <w:kern w:val="28"/>
      <w:sz w:val="32"/>
      <w:szCs w:val="32"/>
      <w:lang w:val="en-GB"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1E4037"/>
    <w:rPr>
      <w:color w:val="0000FF"/>
      <w:u w:val="single"/>
    </w:rPr>
  </w:style>
  <w:style w:type="paragraph" w:styleId="a4">
    <w:name w:val="List Paragraph"/>
    <w:basedOn w:val="a"/>
    <w:uiPriority w:val="34"/>
    <w:qFormat/>
    <w:rsid w:val="001E4037"/>
    <w:pPr>
      <w:ind w:left="720"/>
      <w:contextualSpacing/>
    </w:pPr>
  </w:style>
  <w:style w:type="character" w:customStyle="1" w:styleId="3">
    <w:name w:val="Оглавление 3 Знак"/>
    <w:basedOn w:val="a0"/>
    <w:link w:val="30"/>
    <w:rsid w:val="001E4037"/>
    <w:rPr>
      <w:rFonts w:ascii="Times New Roman" w:eastAsia="Times New Roman" w:hAnsi="Times New Roman" w:cs="Times New Roman"/>
      <w:b/>
      <w:spacing w:val="3"/>
      <w:sz w:val="24"/>
      <w:szCs w:val="24"/>
    </w:rPr>
  </w:style>
  <w:style w:type="paragraph" w:styleId="30">
    <w:name w:val="toc 3"/>
    <w:basedOn w:val="a"/>
    <w:link w:val="3"/>
    <w:autoRedefine/>
    <w:rsid w:val="001E4037"/>
    <w:pPr>
      <w:widowControl w:val="0"/>
      <w:spacing w:after="0" w:line="274" w:lineRule="exact"/>
      <w:ind w:left="20"/>
      <w:jc w:val="center"/>
    </w:pPr>
    <w:rPr>
      <w:rFonts w:ascii="Times New Roman" w:eastAsia="Times New Roman" w:hAnsi="Times New Roman" w:cs="Times New Roman"/>
      <w:b/>
      <w:spacing w:val="3"/>
      <w:sz w:val="24"/>
      <w:szCs w:val="24"/>
    </w:rPr>
  </w:style>
  <w:style w:type="paragraph" w:styleId="a5">
    <w:name w:val="Body Text Indent"/>
    <w:basedOn w:val="a"/>
    <w:link w:val="a6"/>
    <w:rsid w:val="00D061DC"/>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a6">
    <w:name w:val="Основной текст с отступом Знак"/>
    <w:basedOn w:val="a0"/>
    <w:link w:val="a5"/>
    <w:rsid w:val="00D061DC"/>
    <w:rPr>
      <w:rFonts w:ascii="Times New Roman" w:eastAsia="Times New Roman" w:hAnsi="Times New Roman" w:cs="Times New Roman"/>
      <w:sz w:val="28"/>
      <w:szCs w:val="24"/>
      <w:lang w:eastAsia="ru-RU"/>
    </w:rPr>
  </w:style>
  <w:style w:type="character" w:customStyle="1" w:styleId="a7">
    <w:name w:val="Основной текст_"/>
    <w:basedOn w:val="a0"/>
    <w:link w:val="5"/>
    <w:rsid w:val="00D061DC"/>
    <w:rPr>
      <w:rFonts w:ascii="Times New Roman" w:eastAsia="Times New Roman" w:hAnsi="Times New Roman" w:cs="Times New Roman"/>
      <w:spacing w:val="2"/>
      <w:sz w:val="19"/>
      <w:szCs w:val="19"/>
      <w:shd w:val="clear" w:color="auto" w:fill="FFFFFF"/>
    </w:rPr>
  </w:style>
  <w:style w:type="paragraph" w:customStyle="1" w:styleId="5">
    <w:name w:val="Основной текст5"/>
    <w:basedOn w:val="a"/>
    <w:link w:val="a7"/>
    <w:rsid w:val="00D061DC"/>
    <w:pPr>
      <w:widowControl w:val="0"/>
      <w:shd w:val="clear" w:color="auto" w:fill="FFFFFF"/>
      <w:spacing w:before="240" w:after="0" w:line="274" w:lineRule="exact"/>
      <w:jc w:val="center"/>
    </w:pPr>
    <w:rPr>
      <w:rFonts w:ascii="Times New Roman" w:eastAsia="Times New Roman" w:hAnsi="Times New Roman" w:cs="Times New Roman"/>
      <w:spacing w:val="2"/>
      <w:sz w:val="19"/>
      <w:szCs w:val="19"/>
    </w:rPr>
  </w:style>
  <w:style w:type="character" w:customStyle="1" w:styleId="1">
    <w:name w:val="Основной текст1"/>
    <w:basedOn w:val="a7"/>
    <w:rsid w:val="00D061DC"/>
    <w:rPr>
      <w:rFonts w:ascii="Times New Roman" w:eastAsia="Times New Roman" w:hAnsi="Times New Roman" w:cs="Times New Roman"/>
      <w:color w:val="000000"/>
      <w:spacing w:val="2"/>
      <w:w w:val="100"/>
      <w:position w:val="0"/>
      <w:sz w:val="19"/>
      <w:szCs w:val="19"/>
      <w:shd w:val="clear" w:color="auto" w:fill="FFFFFF"/>
      <w:lang w:val="ru-RU" w:eastAsia="ru-RU" w:bidi="ru-RU"/>
    </w:rPr>
  </w:style>
  <w:style w:type="character" w:customStyle="1" w:styleId="4">
    <w:name w:val="Основной текст4"/>
    <w:basedOn w:val="a7"/>
    <w:rsid w:val="003809DE"/>
    <w:rPr>
      <w:rFonts w:ascii="Times New Roman" w:eastAsia="Times New Roman" w:hAnsi="Times New Roman" w:cs="Times New Roman"/>
      <w:b w:val="0"/>
      <w:bCs w:val="0"/>
      <w:i w:val="0"/>
      <w:iCs w:val="0"/>
      <w:smallCaps w:val="0"/>
      <w:strike w:val="0"/>
      <w:color w:val="000000"/>
      <w:spacing w:val="2"/>
      <w:w w:val="100"/>
      <w:position w:val="0"/>
      <w:sz w:val="19"/>
      <w:szCs w:val="19"/>
      <w:u w:val="none"/>
      <w:shd w:val="clear" w:color="auto" w:fill="FFFFFF"/>
      <w:lang w:val="ru-RU" w:eastAsia="ru-RU" w:bidi="ru-RU"/>
    </w:rPr>
  </w:style>
  <w:style w:type="paragraph" w:customStyle="1" w:styleId="a8">
    <w:name w:val="готик текст"/>
    <w:rsid w:val="003809DE"/>
    <w:pPr>
      <w:tabs>
        <w:tab w:val="right" w:leader="dot" w:pos="4762"/>
      </w:tabs>
      <w:autoSpaceDE w:val="0"/>
      <w:autoSpaceDN w:val="0"/>
      <w:adjustRightInd w:val="0"/>
      <w:spacing w:after="0" w:line="240" w:lineRule="atLeast"/>
      <w:ind w:firstLine="283"/>
      <w:jc w:val="both"/>
    </w:pPr>
    <w:rPr>
      <w:rFonts w:ascii="NewsGothic_A.Z_PS" w:eastAsia="Times New Roman" w:hAnsi="NewsGothic_A.Z_PS" w:cs="NewsGothic_A.Z_PS"/>
      <w:color w:val="000000"/>
      <w:sz w:val="20"/>
      <w:szCs w:val="20"/>
      <w:lang w:eastAsia="ru-RU"/>
    </w:rPr>
  </w:style>
  <w:style w:type="paragraph" w:styleId="a9">
    <w:name w:val="Title"/>
    <w:basedOn w:val="a"/>
    <w:link w:val="aa"/>
    <w:qFormat/>
    <w:rsid w:val="003809DE"/>
    <w:pPr>
      <w:overflowPunct w:val="0"/>
      <w:autoSpaceDE w:val="0"/>
      <w:autoSpaceDN w:val="0"/>
      <w:adjustRightInd w:val="0"/>
      <w:spacing w:before="240" w:after="60" w:line="240" w:lineRule="auto"/>
      <w:jc w:val="center"/>
      <w:outlineLvl w:val="0"/>
    </w:pPr>
    <w:rPr>
      <w:rFonts w:ascii="Arial" w:eastAsia="Times New Roman" w:hAnsi="Arial" w:cs="Arial"/>
      <w:b/>
      <w:bCs/>
      <w:kern w:val="28"/>
      <w:sz w:val="32"/>
      <w:szCs w:val="32"/>
      <w:lang w:val="en-GB" w:eastAsia="ru-RU"/>
    </w:rPr>
  </w:style>
  <w:style w:type="character" w:customStyle="1" w:styleId="aa">
    <w:name w:val="Название Знак"/>
    <w:basedOn w:val="a0"/>
    <w:link w:val="a9"/>
    <w:rsid w:val="003809DE"/>
    <w:rPr>
      <w:rFonts w:ascii="Arial" w:eastAsia="Times New Roman" w:hAnsi="Arial" w:cs="Arial"/>
      <w:b/>
      <w:bCs/>
      <w:kern w:val="28"/>
      <w:sz w:val="32"/>
      <w:szCs w:val="32"/>
      <w:lang w:val="en-GB"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0609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o.mosreg.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torgi.gov.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uction-house.ru" TargetMode="External"/><Relationship Id="rId11" Type="http://schemas.openxmlformats.org/officeDocument/2006/relationships/hyperlink" Target="http://www.torgi.gov.ru" TargetMode="External"/><Relationship Id="rId5" Type="http://schemas.openxmlformats.org/officeDocument/2006/relationships/webSettings" Target="webSettings.xml"/><Relationship Id="rId10" Type="http://schemas.openxmlformats.org/officeDocument/2006/relationships/hyperlink" Target="consultantplus://offline/ref=769FF397584A2D7848DB734FAD57CA5B5AF4FA63E1640ABBD2699ACE122FD36603F615B3FE9158x0e9K" TargetMode="External"/><Relationship Id="rId4" Type="http://schemas.openxmlformats.org/officeDocument/2006/relationships/settings" Target="settings.xml"/><Relationship Id="rId9" Type="http://schemas.openxmlformats.org/officeDocument/2006/relationships/hyperlink" Target="http://www.torgi.mosre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37</Pages>
  <Words>26797</Words>
  <Characters>152746</Characters>
  <Application>Microsoft Office Word</Application>
  <DocSecurity>0</DocSecurity>
  <Lines>1272</Lines>
  <Paragraphs>358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Chizhov</dc:creator>
  <cp:lastModifiedBy>TR2</cp:lastModifiedBy>
  <cp:revision>2</cp:revision>
  <dcterms:created xsi:type="dcterms:W3CDTF">2015-10-13T14:51:00Z</dcterms:created>
  <dcterms:modified xsi:type="dcterms:W3CDTF">2015-10-13T14:51:00Z</dcterms:modified>
</cp:coreProperties>
</file>