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D9" w:rsidRDefault="00B41FD9" w:rsidP="00B41FD9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FD9" w:rsidRPr="009C27CD" w:rsidRDefault="00B41FD9" w:rsidP="00B41FD9">
      <w:pPr>
        <w:pStyle w:val="a3"/>
        <w:outlineLvl w:val="0"/>
        <w:rPr>
          <w:b/>
          <w:sz w:val="18"/>
        </w:rPr>
      </w:pPr>
    </w:p>
    <w:p w:rsidR="00B41FD9" w:rsidRDefault="00353731" w:rsidP="00B41FD9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B41FD9" w:rsidRDefault="00B41FD9" w:rsidP="00B41FD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B41FD9" w:rsidRDefault="00B41FD9" w:rsidP="00B41FD9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B41FD9" w:rsidRDefault="00B41FD9" w:rsidP="00B41FD9">
      <w:pPr>
        <w:pStyle w:val="a3"/>
        <w:outlineLvl w:val="0"/>
        <w:rPr>
          <w:b/>
        </w:rPr>
      </w:pPr>
    </w:p>
    <w:p w:rsidR="00B41FD9" w:rsidRDefault="00B41FD9" w:rsidP="00B41FD9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B6CE8D" id="Прямая соединительная линия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8E1674" id="Прямая соединительная линия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B41FD9" w:rsidRPr="00F20759" w:rsidRDefault="00B41FD9" w:rsidP="00B41FD9">
      <w:pPr>
        <w:pStyle w:val="a5"/>
        <w:jc w:val="center"/>
        <w:rPr>
          <w:b/>
          <w:sz w:val="12"/>
          <w:szCs w:val="28"/>
        </w:rPr>
      </w:pPr>
    </w:p>
    <w:p w:rsidR="00B41FD9" w:rsidRDefault="00B41FD9" w:rsidP="00B41FD9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1FD9" w:rsidRPr="009C27CD" w:rsidRDefault="00B41FD9" w:rsidP="00B41FD9">
      <w:pPr>
        <w:pStyle w:val="a5"/>
        <w:jc w:val="both"/>
        <w:rPr>
          <w:sz w:val="20"/>
          <w:szCs w:val="24"/>
        </w:rPr>
      </w:pPr>
    </w:p>
    <w:p w:rsidR="00B41FD9" w:rsidRDefault="00B41FD9" w:rsidP="00B41FD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2463B5">
        <w:rPr>
          <w:sz w:val="28"/>
          <w:szCs w:val="28"/>
        </w:rPr>
        <w:t>13/03/2019</w:t>
      </w:r>
      <w:r>
        <w:rPr>
          <w:sz w:val="28"/>
          <w:szCs w:val="28"/>
        </w:rPr>
        <w:t>___________№_</w:t>
      </w:r>
      <w:r w:rsidR="002463B5">
        <w:rPr>
          <w:sz w:val="28"/>
          <w:szCs w:val="28"/>
        </w:rPr>
        <w:t>302/3</w:t>
      </w:r>
      <w:bookmarkStart w:id="0" w:name="_GoBack"/>
      <w:bookmarkEnd w:id="0"/>
      <w:r>
        <w:rPr>
          <w:sz w:val="28"/>
          <w:szCs w:val="28"/>
        </w:rPr>
        <w:t>_______</w:t>
      </w:r>
    </w:p>
    <w:p w:rsidR="00B41FD9" w:rsidRPr="00AE0E9C" w:rsidRDefault="00B41FD9" w:rsidP="00B41FD9">
      <w:pPr>
        <w:pStyle w:val="a5"/>
        <w:jc w:val="both"/>
        <w:rPr>
          <w:sz w:val="20"/>
          <w:szCs w:val="24"/>
        </w:rPr>
      </w:pPr>
    </w:p>
    <w:p w:rsidR="00871A6C" w:rsidRPr="00871A6C" w:rsidRDefault="00871A6C" w:rsidP="00871A6C">
      <w:pPr>
        <w:pStyle w:val="a5"/>
        <w:jc w:val="center"/>
        <w:rPr>
          <w:sz w:val="28"/>
          <w:szCs w:val="24"/>
        </w:rPr>
      </w:pPr>
      <w:r w:rsidRPr="00871A6C">
        <w:rPr>
          <w:sz w:val="28"/>
          <w:szCs w:val="24"/>
        </w:rPr>
        <w:t xml:space="preserve">Об утверждении </w:t>
      </w:r>
      <w:r w:rsidR="00EE714C">
        <w:rPr>
          <w:sz w:val="28"/>
          <w:szCs w:val="24"/>
        </w:rPr>
        <w:t>П</w:t>
      </w:r>
      <w:r w:rsidR="009D5DBD">
        <w:rPr>
          <w:sz w:val="28"/>
          <w:szCs w:val="24"/>
        </w:rPr>
        <w:t xml:space="preserve">еречня официальных </w:t>
      </w:r>
      <w:proofErr w:type="spellStart"/>
      <w:r w:rsidR="009D5DBD">
        <w:rPr>
          <w:sz w:val="28"/>
          <w:szCs w:val="24"/>
        </w:rPr>
        <w:t>интернет</w:t>
      </w:r>
      <w:r w:rsidR="00EE714C">
        <w:rPr>
          <w:sz w:val="28"/>
          <w:szCs w:val="24"/>
        </w:rPr>
        <w:t>-</w:t>
      </w:r>
      <w:r w:rsidR="009D5DBD">
        <w:rPr>
          <w:sz w:val="28"/>
          <w:szCs w:val="24"/>
        </w:rPr>
        <w:t>ресурсов</w:t>
      </w:r>
      <w:proofErr w:type="spellEnd"/>
      <w:r w:rsidR="009D5DBD">
        <w:rPr>
          <w:sz w:val="28"/>
          <w:szCs w:val="24"/>
        </w:rPr>
        <w:t xml:space="preserve"> муниципальных учреждений культуры</w:t>
      </w:r>
      <w:r w:rsidRPr="00871A6C">
        <w:rPr>
          <w:sz w:val="28"/>
          <w:szCs w:val="24"/>
        </w:rPr>
        <w:t xml:space="preserve"> городского округа Истра Московской области</w:t>
      </w:r>
    </w:p>
    <w:p w:rsidR="00871A6C" w:rsidRPr="00F20759" w:rsidRDefault="00871A6C" w:rsidP="00871A6C">
      <w:pPr>
        <w:pStyle w:val="a5"/>
        <w:jc w:val="both"/>
        <w:rPr>
          <w:sz w:val="18"/>
          <w:szCs w:val="24"/>
        </w:rPr>
      </w:pPr>
    </w:p>
    <w:p w:rsidR="00871A6C" w:rsidRPr="00871A6C" w:rsidRDefault="009D5DBD" w:rsidP="00F20759">
      <w:pPr>
        <w:pStyle w:val="a5"/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 xml:space="preserve">В целях формирования единого культурного пространства и обеспечения открытости деятельности учреждений культуры </w:t>
      </w:r>
      <w:r w:rsidRPr="009D5DBD">
        <w:rPr>
          <w:sz w:val="28"/>
          <w:szCs w:val="24"/>
        </w:rPr>
        <w:t>городского округа Истра Московской области</w:t>
      </w:r>
      <w:r>
        <w:rPr>
          <w:sz w:val="28"/>
          <w:szCs w:val="24"/>
        </w:rPr>
        <w:t>, в соответствии со ст.36.2 Закона Российской Федерации от 09.10.1992 №3612-1 «Основы законодательства Российской Федерации о культуре», приказом Министерства культуры Российской Федерации от 20.02.2015 №277 «Об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</w:t>
      </w:r>
      <w:proofErr w:type="gramEnd"/>
      <w:r>
        <w:rPr>
          <w:sz w:val="28"/>
          <w:szCs w:val="24"/>
        </w:rPr>
        <w:t xml:space="preserve">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 Интернет</w:t>
      </w:r>
      <w:r w:rsidR="009C27CD">
        <w:rPr>
          <w:sz w:val="28"/>
          <w:szCs w:val="24"/>
        </w:rPr>
        <w:t>»</w:t>
      </w:r>
      <w:r>
        <w:rPr>
          <w:sz w:val="28"/>
          <w:szCs w:val="24"/>
        </w:rPr>
        <w:t xml:space="preserve">, </w:t>
      </w:r>
      <w:proofErr w:type="gramStart"/>
      <w:r>
        <w:rPr>
          <w:sz w:val="28"/>
          <w:szCs w:val="24"/>
        </w:rPr>
        <w:t>руководствуясь Уставом городского округа Истра Московской области</w:t>
      </w:r>
      <w:proofErr w:type="gramEnd"/>
      <w:r>
        <w:rPr>
          <w:sz w:val="28"/>
          <w:szCs w:val="24"/>
        </w:rPr>
        <w:t>,</w:t>
      </w:r>
    </w:p>
    <w:p w:rsidR="00871A6C" w:rsidRPr="009C27CD" w:rsidRDefault="00871A6C" w:rsidP="00871A6C">
      <w:pPr>
        <w:pStyle w:val="a5"/>
        <w:jc w:val="both"/>
        <w:rPr>
          <w:sz w:val="20"/>
          <w:szCs w:val="24"/>
        </w:rPr>
      </w:pPr>
    </w:p>
    <w:p w:rsidR="00871A6C" w:rsidRPr="00871A6C" w:rsidRDefault="00871A6C" w:rsidP="00871A6C">
      <w:pPr>
        <w:pStyle w:val="a5"/>
        <w:jc w:val="both"/>
        <w:rPr>
          <w:sz w:val="28"/>
          <w:szCs w:val="24"/>
        </w:rPr>
      </w:pPr>
      <w:r w:rsidRPr="00871A6C">
        <w:rPr>
          <w:sz w:val="28"/>
          <w:szCs w:val="24"/>
        </w:rPr>
        <w:t xml:space="preserve"> ПОСТАНОВЛЯЮ:</w:t>
      </w:r>
    </w:p>
    <w:p w:rsidR="00871A6C" w:rsidRPr="00AE0E9C" w:rsidRDefault="00871A6C" w:rsidP="00871A6C">
      <w:pPr>
        <w:pStyle w:val="a5"/>
        <w:jc w:val="both"/>
        <w:rPr>
          <w:sz w:val="12"/>
          <w:szCs w:val="24"/>
        </w:rPr>
      </w:pPr>
    </w:p>
    <w:p w:rsidR="00871A6C" w:rsidRPr="00871A6C" w:rsidRDefault="00871A6C" w:rsidP="00EE714C">
      <w:pPr>
        <w:pStyle w:val="a5"/>
        <w:ind w:firstLine="709"/>
        <w:jc w:val="both"/>
        <w:rPr>
          <w:sz w:val="28"/>
          <w:szCs w:val="24"/>
        </w:rPr>
      </w:pPr>
      <w:r w:rsidRPr="00871A6C">
        <w:rPr>
          <w:sz w:val="28"/>
          <w:szCs w:val="24"/>
        </w:rPr>
        <w:t xml:space="preserve">1. Утвердить </w:t>
      </w:r>
      <w:r w:rsidR="009D5DBD">
        <w:rPr>
          <w:sz w:val="28"/>
          <w:szCs w:val="24"/>
        </w:rPr>
        <w:t xml:space="preserve">Перечень </w:t>
      </w:r>
      <w:proofErr w:type="spellStart"/>
      <w:r w:rsidR="009D5DBD">
        <w:rPr>
          <w:sz w:val="28"/>
          <w:szCs w:val="24"/>
        </w:rPr>
        <w:t>интернет</w:t>
      </w:r>
      <w:r w:rsidR="00EE714C">
        <w:rPr>
          <w:sz w:val="28"/>
          <w:szCs w:val="24"/>
        </w:rPr>
        <w:t>-</w:t>
      </w:r>
      <w:r w:rsidR="009D5DBD">
        <w:rPr>
          <w:sz w:val="28"/>
          <w:szCs w:val="24"/>
        </w:rPr>
        <w:t>ресурсов</w:t>
      </w:r>
      <w:proofErr w:type="spellEnd"/>
      <w:r w:rsidR="009D5DBD">
        <w:rPr>
          <w:sz w:val="28"/>
          <w:szCs w:val="24"/>
        </w:rPr>
        <w:t xml:space="preserve"> </w:t>
      </w:r>
      <w:r w:rsidR="009C27CD">
        <w:rPr>
          <w:sz w:val="28"/>
          <w:szCs w:val="24"/>
        </w:rPr>
        <w:t>учреждений культуры</w:t>
      </w:r>
      <w:r w:rsidR="009C27CD" w:rsidRPr="009C27CD">
        <w:rPr>
          <w:sz w:val="28"/>
          <w:szCs w:val="24"/>
        </w:rPr>
        <w:t xml:space="preserve"> городского округа Истра Московской области</w:t>
      </w:r>
      <w:r w:rsidR="009C27CD">
        <w:rPr>
          <w:sz w:val="28"/>
          <w:szCs w:val="24"/>
        </w:rPr>
        <w:t xml:space="preserve"> в качестве официальных цифровых сре</w:t>
      </w:r>
      <w:proofErr w:type="gramStart"/>
      <w:r w:rsidR="009C27CD">
        <w:rPr>
          <w:sz w:val="28"/>
          <w:szCs w:val="24"/>
        </w:rPr>
        <w:t>дств пр</w:t>
      </w:r>
      <w:proofErr w:type="gramEnd"/>
      <w:r w:rsidR="009C27CD">
        <w:rPr>
          <w:sz w:val="28"/>
          <w:szCs w:val="24"/>
        </w:rPr>
        <w:t xml:space="preserve">едоставления информации в сети Интернет </w:t>
      </w:r>
      <w:r w:rsidR="00AE0E9C">
        <w:rPr>
          <w:sz w:val="28"/>
          <w:szCs w:val="24"/>
        </w:rPr>
        <w:t>согласно приложению</w:t>
      </w:r>
      <w:r w:rsidRPr="00871A6C">
        <w:rPr>
          <w:sz w:val="28"/>
          <w:szCs w:val="24"/>
        </w:rPr>
        <w:t>.</w:t>
      </w:r>
    </w:p>
    <w:p w:rsidR="009C27CD" w:rsidRDefault="00871A6C" w:rsidP="00EE714C">
      <w:pPr>
        <w:pStyle w:val="a5"/>
        <w:ind w:firstLine="709"/>
        <w:jc w:val="both"/>
        <w:rPr>
          <w:sz w:val="28"/>
          <w:szCs w:val="24"/>
        </w:rPr>
      </w:pPr>
      <w:r w:rsidRPr="00871A6C">
        <w:rPr>
          <w:sz w:val="28"/>
          <w:szCs w:val="24"/>
        </w:rPr>
        <w:t xml:space="preserve">2. </w:t>
      </w:r>
      <w:r w:rsidR="009C27CD">
        <w:rPr>
          <w:sz w:val="28"/>
          <w:szCs w:val="24"/>
        </w:rPr>
        <w:t xml:space="preserve">Опубликовать настоящее постановление в </w:t>
      </w:r>
      <w:r w:rsidR="00EE714C">
        <w:rPr>
          <w:sz w:val="28"/>
          <w:szCs w:val="24"/>
        </w:rPr>
        <w:t>газете «</w:t>
      </w:r>
      <w:proofErr w:type="spellStart"/>
      <w:r w:rsidR="00EE714C">
        <w:rPr>
          <w:sz w:val="28"/>
          <w:szCs w:val="24"/>
        </w:rPr>
        <w:t>Истринские</w:t>
      </w:r>
      <w:proofErr w:type="spellEnd"/>
      <w:r w:rsidR="00EE714C">
        <w:rPr>
          <w:sz w:val="28"/>
          <w:szCs w:val="24"/>
        </w:rPr>
        <w:t xml:space="preserve"> вести»</w:t>
      </w:r>
      <w:r w:rsidR="009C27CD">
        <w:rPr>
          <w:sz w:val="28"/>
          <w:szCs w:val="24"/>
        </w:rPr>
        <w:t xml:space="preserve"> и разместить на </w:t>
      </w:r>
      <w:r w:rsidR="00AE0E9C">
        <w:rPr>
          <w:sz w:val="28"/>
          <w:szCs w:val="24"/>
        </w:rPr>
        <w:t xml:space="preserve">официальном </w:t>
      </w:r>
      <w:r w:rsidR="009C27CD">
        <w:rPr>
          <w:sz w:val="28"/>
          <w:szCs w:val="24"/>
        </w:rPr>
        <w:t xml:space="preserve">сайте  городского округа Истра </w:t>
      </w:r>
      <w:r w:rsidR="00AE0E9C">
        <w:rPr>
          <w:sz w:val="28"/>
          <w:szCs w:val="24"/>
        </w:rPr>
        <w:t>в сети Интернет</w:t>
      </w:r>
      <w:r w:rsidR="009C27CD">
        <w:rPr>
          <w:sz w:val="28"/>
          <w:szCs w:val="24"/>
        </w:rPr>
        <w:t>.</w:t>
      </w:r>
    </w:p>
    <w:p w:rsidR="00871A6C" w:rsidRDefault="009C27CD" w:rsidP="00EE714C">
      <w:pPr>
        <w:pStyle w:val="a5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="00871A6C" w:rsidRPr="00871A6C">
        <w:rPr>
          <w:sz w:val="28"/>
          <w:szCs w:val="24"/>
        </w:rPr>
        <w:t xml:space="preserve">. </w:t>
      </w:r>
      <w:proofErr w:type="gramStart"/>
      <w:r w:rsidR="00871A6C" w:rsidRPr="00871A6C">
        <w:rPr>
          <w:sz w:val="28"/>
          <w:szCs w:val="24"/>
        </w:rPr>
        <w:t>Контроль за</w:t>
      </w:r>
      <w:proofErr w:type="gramEnd"/>
      <w:r w:rsidR="00871A6C" w:rsidRPr="00871A6C">
        <w:rPr>
          <w:sz w:val="28"/>
          <w:szCs w:val="24"/>
        </w:rPr>
        <w:t xml:space="preserve"> исполнением настоящего постановления возложить на исполняющего обязанности заместителя главы администрации городского округа Истра Е.В. </w:t>
      </w:r>
      <w:proofErr w:type="spellStart"/>
      <w:r w:rsidR="00871A6C" w:rsidRPr="00871A6C">
        <w:rPr>
          <w:sz w:val="28"/>
          <w:szCs w:val="24"/>
        </w:rPr>
        <w:t>Бузлаеву</w:t>
      </w:r>
      <w:proofErr w:type="spellEnd"/>
      <w:r w:rsidR="00871A6C" w:rsidRPr="00871A6C">
        <w:rPr>
          <w:sz w:val="28"/>
          <w:szCs w:val="24"/>
        </w:rPr>
        <w:t>.</w:t>
      </w:r>
    </w:p>
    <w:p w:rsidR="00F20759" w:rsidRDefault="00F20759" w:rsidP="00871A6C">
      <w:pPr>
        <w:pStyle w:val="a5"/>
        <w:jc w:val="both"/>
        <w:rPr>
          <w:sz w:val="28"/>
          <w:szCs w:val="24"/>
        </w:rPr>
      </w:pPr>
    </w:p>
    <w:p w:rsidR="00871A6C" w:rsidRPr="00871A6C" w:rsidRDefault="00871A6C" w:rsidP="00871A6C">
      <w:pPr>
        <w:pStyle w:val="a5"/>
        <w:jc w:val="both"/>
        <w:rPr>
          <w:sz w:val="28"/>
          <w:szCs w:val="24"/>
        </w:rPr>
      </w:pPr>
    </w:p>
    <w:p w:rsidR="00B41FD9" w:rsidRDefault="00871A6C" w:rsidP="00871A6C">
      <w:pPr>
        <w:pStyle w:val="a5"/>
        <w:jc w:val="both"/>
        <w:rPr>
          <w:sz w:val="28"/>
          <w:szCs w:val="24"/>
        </w:rPr>
      </w:pPr>
      <w:r w:rsidRPr="00871A6C">
        <w:rPr>
          <w:sz w:val="28"/>
          <w:szCs w:val="24"/>
        </w:rPr>
        <w:t xml:space="preserve">Глава городского округа Истра                                                         </w:t>
      </w:r>
      <w:proofErr w:type="spellStart"/>
      <w:r w:rsidRPr="00871A6C">
        <w:rPr>
          <w:sz w:val="28"/>
          <w:szCs w:val="24"/>
        </w:rPr>
        <w:t>А.Г.Вихарев</w:t>
      </w:r>
      <w:proofErr w:type="spellEnd"/>
    </w:p>
    <w:p w:rsidR="009C27CD" w:rsidRPr="00F20759" w:rsidRDefault="009C27CD" w:rsidP="00871A6C">
      <w:pPr>
        <w:pStyle w:val="a5"/>
        <w:jc w:val="both"/>
        <w:rPr>
          <w:sz w:val="28"/>
          <w:szCs w:val="24"/>
        </w:rPr>
      </w:pPr>
    </w:p>
    <w:sectPr w:rsidR="009C27CD" w:rsidRPr="00F20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D9"/>
    <w:rsid w:val="002463B5"/>
    <w:rsid w:val="00353339"/>
    <w:rsid w:val="00353731"/>
    <w:rsid w:val="0052232E"/>
    <w:rsid w:val="0062023A"/>
    <w:rsid w:val="00871A6C"/>
    <w:rsid w:val="009310B5"/>
    <w:rsid w:val="009C27CD"/>
    <w:rsid w:val="009D5DBD"/>
    <w:rsid w:val="00AE0E9C"/>
    <w:rsid w:val="00B41FD9"/>
    <w:rsid w:val="00EE714C"/>
    <w:rsid w:val="00F2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A42BA-5CA2-4F03-A9B2-2A83C8266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exif_MSED_0d41580a6d5fc2b7362e2bd61985126296ef897de81afefcbc8318759254fed7</dc:description>
  <cp:lastModifiedBy>Екатерина Владимировна Крашенникова</cp:lastModifiedBy>
  <cp:revision>2</cp:revision>
  <cp:lastPrinted>2019-02-22T07:14:00Z</cp:lastPrinted>
  <dcterms:created xsi:type="dcterms:W3CDTF">2019-03-13T13:26:00Z</dcterms:created>
  <dcterms:modified xsi:type="dcterms:W3CDTF">2019-03-13T13:26:00Z</dcterms:modified>
</cp:coreProperties>
</file>