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CB" w:rsidRDefault="00C13FCB" w:rsidP="00C13FCB">
      <w:pPr>
        <w:pStyle w:val="a3"/>
        <w:ind w:left="5812"/>
        <w:rPr>
          <w:rFonts w:ascii="Times New Roman" w:hAnsi="Times New Roman"/>
          <w:sz w:val="26"/>
          <w:szCs w:val="26"/>
        </w:rPr>
      </w:pPr>
    </w:p>
    <w:p w:rsidR="00C13FCB" w:rsidRDefault="00C13FCB" w:rsidP="00C13FCB">
      <w:pPr>
        <w:pStyle w:val="a3"/>
        <w:ind w:left="5812" w:right="-121"/>
        <w:rPr>
          <w:rFonts w:ascii="Times New Roman" w:hAnsi="Times New Roman"/>
          <w:szCs w:val="26"/>
        </w:rPr>
      </w:pPr>
      <w:proofErr w:type="gramStart"/>
      <w:r w:rsidRPr="001F2634">
        <w:rPr>
          <w:rFonts w:ascii="Times New Roman" w:hAnsi="Times New Roman"/>
          <w:szCs w:val="26"/>
        </w:rPr>
        <w:t>Утвержден</w:t>
      </w:r>
      <w:proofErr w:type="gramEnd"/>
      <w:r>
        <w:rPr>
          <w:rFonts w:ascii="Times New Roman" w:hAnsi="Times New Roman"/>
          <w:szCs w:val="26"/>
        </w:rPr>
        <w:t xml:space="preserve"> </w:t>
      </w:r>
      <w:r w:rsidRPr="001F2634">
        <w:rPr>
          <w:rFonts w:ascii="Times New Roman" w:hAnsi="Times New Roman"/>
          <w:szCs w:val="26"/>
        </w:rPr>
        <w:t xml:space="preserve">постановлением </w:t>
      </w:r>
      <w:r w:rsidR="008A5782">
        <w:rPr>
          <w:rFonts w:ascii="Times New Roman" w:hAnsi="Times New Roman"/>
          <w:szCs w:val="26"/>
        </w:rPr>
        <w:t xml:space="preserve"> </w:t>
      </w:r>
      <w:r w:rsidR="006A29A6">
        <w:rPr>
          <w:rFonts w:ascii="Times New Roman" w:hAnsi="Times New Roman"/>
          <w:szCs w:val="26"/>
        </w:rPr>
        <w:t>Главы</w:t>
      </w:r>
      <w:r w:rsidRPr="001F2634">
        <w:rPr>
          <w:rFonts w:ascii="Times New Roman" w:hAnsi="Times New Roman"/>
          <w:szCs w:val="26"/>
        </w:rPr>
        <w:t xml:space="preserve"> городского</w:t>
      </w:r>
      <w:r>
        <w:rPr>
          <w:rFonts w:ascii="Times New Roman" w:hAnsi="Times New Roman"/>
          <w:szCs w:val="26"/>
        </w:rPr>
        <w:t xml:space="preserve"> округа Истра</w:t>
      </w:r>
    </w:p>
    <w:p w:rsidR="00C13FCB" w:rsidRPr="001F2634" w:rsidRDefault="00C13FCB" w:rsidP="00C13FCB">
      <w:pPr>
        <w:pStyle w:val="a3"/>
        <w:ind w:left="5812"/>
        <w:rPr>
          <w:rFonts w:ascii="Times New Roman" w:hAnsi="Times New Roman"/>
          <w:szCs w:val="26"/>
        </w:rPr>
      </w:pPr>
      <w:r w:rsidRPr="001F2634">
        <w:rPr>
          <w:rFonts w:ascii="Times New Roman" w:hAnsi="Times New Roman"/>
          <w:szCs w:val="26"/>
        </w:rPr>
        <w:t>__</w:t>
      </w:r>
      <w:r w:rsidR="00030516">
        <w:rPr>
          <w:rFonts w:ascii="Times New Roman" w:hAnsi="Times New Roman"/>
          <w:szCs w:val="26"/>
        </w:rPr>
        <w:t>06/03/2019 №296/3</w:t>
      </w:r>
      <w:bookmarkStart w:id="0" w:name="_GoBack"/>
      <w:bookmarkEnd w:id="0"/>
    </w:p>
    <w:p w:rsidR="00566EFD" w:rsidRPr="002D02F4" w:rsidRDefault="00566EFD" w:rsidP="0091002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66EFD" w:rsidRPr="002D02F4" w:rsidRDefault="00566EFD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66EFD" w:rsidRPr="002D02F4" w:rsidRDefault="00566EFD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10021" w:rsidRDefault="00B23BE7" w:rsidP="006A29A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02F4">
        <w:rPr>
          <w:rFonts w:ascii="Times New Roman" w:hAnsi="Times New Roman" w:cs="Times New Roman"/>
          <w:b/>
          <w:sz w:val="26"/>
          <w:szCs w:val="26"/>
        </w:rPr>
        <w:t xml:space="preserve">Порядок общественного обсуждения </w:t>
      </w:r>
      <w:r w:rsidR="006A29A6" w:rsidRPr="006A29A6">
        <w:rPr>
          <w:rFonts w:ascii="Times New Roman" w:hAnsi="Times New Roman" w:cs="Times New Roman"/>
          <w:b/>
          <w:sz w:val="26"/>
          <w:szCs w:val="26"/>
        </w:rPr>
        <w:t>проектов благоустройства общественных территорий (парков) в г. Дедовске, около ДК по ул. Гагарина, д. 12 и с. Павловская Слобода на ул. Комсомольской</w:t>
      </w:r>
      <w:r w:rsidR="006A29A6">
        <w:rPr>
          <w:rFonts w:ascii="Times New Roman" w:hAnsi="Times New Roman" w:cs="Times New Roman"/>
          <w:b/>
          <w:sz w:val="26"/>
          <w:szCs w:val="26"/>
        </w:rPr>
        <w:t>.</w:t>
      </w:r>
    </w:p>
    <w:p w:rsidR="006A29A6" w:rsidRPr="002D02F4" w:rsidRDefault="006A29A6" w:rsidP="006A29A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6EFD" w:rsidRPr="002D02F4" w:rsidRDefault="00910021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  <w:t xml:space="preserve">1.1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Настоящий Порядок общественного обсуждения </w:t>
      </w:r>
      <w:r w:rsidR="006A29A6" w:rsidRPr="006A29A6">
        <w:rPr>
          <w:rFonts w:ascii="Times New Roman" w:hAnsi="Times New Roman" w:cs="Times New Roman"/>
          <w:sz w:val="26"/>
          <w:szCs w:val="26"/>
        </w:rPr>
        <w:t xml:space="preserve">проектов благоустройства общественных территорий (парков) в г. Дедовске, около ДК по ул. Гагарина, д. 12 и с. Павловская Слобода на ул. Комсомольской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(далее – Порядок) определяет порядок и сроки общественного обсуждения </w:t>
      </w:r>
      <w:r w:rsidR="006A29A6" w:rsidRPr="006A29A6">
        <w:rPr>
          <w:rFonts w:ascii="Times New Roman" w:hAnsi="Times New Roman" w:cs="Times New Roman"/>
          <w:sz w:val="26"/>
          <w:szCs w:val="26"/>
        </w:rPr>
        <w:t xml:space="preserve">проектов благоустройства общественных территорий (парков) в г. Дедовске, около ДК по ул. Гагарина, д. 12 и с. Павловская Слобода на ул. Комсомольской. </w:t>
      </w:r>
      <w:r w:rsidR="00B23BE7" w:rsidRPr="002D02F4">
        <w:rPr>
          <w:rFonts w:ascii="Times New Roman" w:hAnsi="Times New Roman" w:cs="Times New Roman"/>
          <w:sz w:val="26"/>
          <w:szCs w:val="26"/>
        </w:rPr>
        <w:t>(далее – проект</w:t>
      </w:r>
      <w:r w:rsidR="006A29A6">
        <w:rPr>
          <w:rFonts w:ascii="Times New Roman" w:hAnsi="Times New Roman" w:cs="Times New Roman"/>
          <w:sz w:val="26"/>
          <w:szCs w:val="26"/>
        </w:rPr>
        <w:t>ы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566EFD" w:rsidRPr="002D02F4" w:rsidRDefault="00910021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  <w:t xml:space="preserve">1.2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Общественное обсуждение </w:t>
      </w:r>
      <w:r w:rsidR="00725FDB">
        <w:rPr>
          <w:rFonts w:ascii="Times New Roman" w:hAnsi="Times New Roman" w:cs="Times New Roman"/>
          <w:sz w:val="26"/>
          <w:szCs w:val="26"/>
        </w:rPr>
        <w:t>проектов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проводится публично и открыто в целях обеспечения открытости и доступности информации </w:t>
      </w:r>
      <w:proofErr w:type="gramStart"/>
      <w:r w:rsidR="00B23BE7" w:rsidRPr="002D02F4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B23BE7" w:rsidRPr="002D02F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5FDB">
        <w:rPr>
          <w:rFonts w:ascii="Times New Roman" w:hAnsi="Times New Roman" w:cs="Times New Roman"/>
          <w:sz w:val="26"/>
          <w:szCs w:val="26"/>
        </w:rPr>
        <w:t>проектам</w:t>
      </w:r>
      <w:proofErr w:type="gramEnd"/>
      <w:r w:rsidR="00B23BE7" w:rsidRPr="002D02F4">
        <w:rPr>
          <w:rFonts w:ascii="Times New Roman" w:hAnsi="Times New Roman" w:cs="Times New Roman"/>
          <w:sz w:val="26"/>
          <w:szCs w:val="26"/>
        </w:rPr>
        <w:t xml:space="preserve">, свободного выражения мнения участниками общественного обсуждения и внесения ими своих замечаний и предложений к </w:t>
      </w:r>
      <w:r w:rsidR="00725FDB">
        <w:rPr>
          <w:rFonts w:ascii="Times New Roman" w:hAnsi="Times New Roman" w:cs="Times New Roman"/>
          <w:sz w:val="26"/>
          <w:szCs w:val="26"/>
        </w:rPr>
        <w:t>проектам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10021" w:rsidRPr="002D02F4" w:rsidRDefault="00910021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Участниками общественного обсуждения </w:t>
      </w:r>
      <w:r w:rsidR="00725FDB">
        <w:rPr>
          <w:rFonts w:ascii="Times New Roman" w:hAnsi="Times New Roman" w:cs="Times New Roman"/>
          <w:sz w:val="26"/>
          <w:szCs w:val="26"/>
        </w:rPr>
        <w:t>проектов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являются граждане и их представители, общественные, научные и иные организации, общественные объединения, интересы которых затрагиваются </w:t>
      </w:r>
      <w:r w:rsidR="00725FDB">
        <w:rPr>
          <w:rFonts w:ascii="Times New Roman" w:hAnsi="Times New Roman" w:cs="Times New Roman"/>
          <w:sz w:val="26"/>
          <w:szCs w:val="26"/>
        </w:rPr>
        <w:t>проектом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66EFD" w:rsidRPr="002D02F4" w:rsidRDefault="00910021" w:rsidP="006A29A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  <w:t xml:space="preserve">1.3. </w:t>
      </w:r>
      <w:r w:rsidR="00B23BE7" w:rsidRPr="002D02F4">
        <w:rPr>
          <w:rFonts w:ascii="Times New Roman" w:hAnsi="Times New Roman" w:cs="Times New Roman"/>
          <w:sz w:val="26"/>
          <w:szCs w:val="26"/>
        </w:rPr>
        <w:t>Общественное обсуждение проект</w:t>
      </w:r>
      <w:r w:rsidR="006A29A6">
        <w:rPr>
          <w:rFonts w:ascii="Times New Roman" w:hAnsi="Times New Roman" w:cs="Times New Roman"/>
          <w:sz w:val="26"/>
          <w:szCs w:val="26"/>
        </w:rPr>
        <w:t>ов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</w:t>
      </w:r>
      <w:r w:rsidR="006A29A6">
        <w:rPr>
          <w:rFonts w:ascii="Times New Roman" w:hAnsi="Times New Roman" w:cs="Times New Roman"/>
          <w:sz w:val="26"/>
          <w:szCs w:val="26"/>
        </w:rPr>
        <w:t xml:space="preserve">парка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организует </w:t>
      </w:r>
      <w:r w:rsidR="006A29A6" w:rsidRPr="006A29A6">
        <w:rPr>
          <w:rFonts w:ascii="Times New Roman" w:hAnsi="Times New Roman" w:cs="Times New Roman"/>
          <w:sz w:val="26"/>
          <w:szCs w:val="26"/>
        </w:rPr>
        <w:t>общественн</w:t>
      </w:r>
      <w:r w:rsidR="00725FDB">
        <w:rPr>
          <w:rFonts w:ascii="Times New Roman" w:hAnsi="Times New Roman" w:cs="Times New Roman"/>
          <w:sz w:val="26"/>
          <w:szCs w:val="26"/>
        </w:rPr>
        <w:t>ая</w:t>
      </w:r>
      <w:r w:rsidR="006A29A6" w:rsidRPr="006A29A6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725FDB">
        <w:rPr>
          <w:rFonts w:ascii="Times New Roman" w:hAnsi="Times New Roman" w:cs="Times New Roman"/>
          <w:sz w:val="26"/>
          <w:szCs w:val="26"/>
        </w:rPr>
        <w:t>я</w:t>
      </w:r>
      <w:r w:rsidR="006A29A6" w:rsidRPr="006A29A6">
        <w:rPr>
          <w:rFonts w:ascii="Times New Roman" w:hAnsi="Times New Roman" w:cs="Times New Roman"/>
          <w:sz w:val="26"/>
          <w:szCs w:val="26"/>
        </w:rPr>
        <w:t xml:space="preserve"> по организации общественного обсуждения проектов благоустройства общественных территорий (парков) в г. Дедовске, около ДК по ул. Гагарина, д. 12 и с. Павловская Слобода на ул. Комсомольской, проведению оценки предложений заинтересованных лиц и осуществлению контроля за реализацией проектов благоустройства общественных территорий (парков) в г. Дедовске, около ДК по ул. Гагарина, д. 12 и с. Павловская Слобода на ул. Комсомольской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(далее – Общественная комиссия), состав которой указан в приложении №1 к настоящему Порядку). 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>1.</w:t>
      </w:r>
      <w:r w:rsidR="006A29A6">
        <w:rPr>
          <w:rFonts w:ascii="Times New Roman" w:hAnsi="Times New Roman" w:cs="Times New Roman"/>
          <w:sz w:val="26"/>
          <w:szCs w:val="26"/>
        </w:rPr>
        <w:t>4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. </w:t>
      </w:r>
      <w:r w:rsidR="00725FDB">
        <w:rPr>
          <w:rFonts w:ascii="Times New Roman" w:hAnsi="Times New Roman" w:cs="Times New Roman"/>
          <w:sz w:val="26"/>
          <w:szCs w:val="26"/>
        </w:rPr>
        <w:t>Н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а официальном сайте размещается уведомление о проведении общественного обсуждения </w:t>
      </w:r>
      <w:r w:rsidR="00725FDB">
        <w:rPr>
          <w:rFonts w:ascii="Times New Roman" w:hAnsi="Times New Roman" w:cs="Times New Roman"/>
          <w:sz w:val="26"/>
          <w:szCs w:val="26"/>
        </w:rPr>
        <w:t>проектов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с указанием: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 xml:space="preserve">-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сроков начала и завершения проведения общественного обсуждения </w:t>
      </w:r>
      <w:r w:rsidR="00725FDB">
        <w:rPr>
          <w:rFonts w:ascii="Times New Roman" w:hAnsi="Times New Roman" w:cs="Times New Roman"/>
          <w:sz w:val="26"/>
          <w:szCs w:val="26"/>
        </w:rPr>
        <w:t>проектов</w:t>
      </w:r>
      <w:r w:rsidR="006A29A6">
        <w:rPr>
          <w:rFonts w:ascii="Times New Roman" w:hAnsi="Times New Roman" w:cs="Times New Roman"/>
          <w:sz w:val="26"/>
          <w:szCs w:val="26"/>
        </w:rPr>
        <w:t>.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 xml:space="preserve">-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сроков приема замечаний и предложений, составляющих не менее 30 дней со дня размещения </w:t>
      </w:r>
      <w:r w:rsidR="00725FDB">
        <w:rPr>
          <w:rFonts w:ascii="Times New Roman" w:hAnsi="Times New Roman" w:cs="Times New Roman"/>
          <w:sz w:val="26"/>
          <w:szCs w:val="26"/>
        </w:rPr>
        <w:t>проектов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на официальном сайте; 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 xml:space="preserve">-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даты, время и места заседания Общественной комиссии; 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 xml:space="preserve">-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почтового адреса для направления замечаний и/или предложений к </w:t>
      </w:r>
      <w:r w:rsidR="00725FDB">
        <w:rPr>
          <w:rFonts w:ascii="Times New Roman" w:hAnsi="Times New Roman" w:cs="Times New Roman"/>
          <w:sz w:val="26"/>
          <w:szCs w:val="26"/>
        </w:rPr>
        <w:t>проектам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 xml:space="preserve">-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официального адреса электронной почты </w:t>
      </w:r>
      <w:r w:rsidRPr="002D02F4">
        <w:rPr>
          <w:rFonts w:ascii="Times New Roman" w:hAnsi="Times New Roman" w:cs="Times New Roman"/>
          <w:sz w:val="26"/>
          <w:szCs w:val="26"/>
        </w:rPr>
        <w:t xml:space="preserve">городского округа Истра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в сети Интернет для направления замечаний и/или предложений к </w:t>
      </w:r>
      <w:r w:rsidR="00725FDB">
        <w:rPr>
          <w:rFonts w:ascii="Times New Roman" w:hAnsi="Times New Roman" w:cs="Times New Roman"/>
          <w:sz w:val="26"/>
          <w:szCs w:val="26"/>
        </w:rPr>
        <w:t>проектам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Основным требованием к лицам, направляющим замечания и/или предложения </w:t>
      </w:r>
      <w:r w:rsidR="00725FDB" w:rsidRPr="002D02F4">
        <w:rPr>
          <w:rFonts w:ascii="Times New Roman" w:hAnsi="Times New Roman" w:cs="Times New Roman"/>
          <w:sz w:val="26"/>
          <w:szCs w:val="26"/>
        </w:rPr>
        <w:t xml:space="preserve">к </w:t>
      </w:r>
      <w:r w:rsidR="00725FDB">
        <w:rPr>
          <w:rFonts w:ascii="Times New Roman" w:hAnsi="Times New Roman" w:cs="Times New Roman"/>
          <w:sz w:val="26"/>
          <w:szCs w:val="26"/>
        </w:rPr>
        <w:t>проектам,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является необходимость указания фамилии, </w:t>
      </w:r>
      <w:r w:rsidR="00B23BE7" w:rsidRPr="002D02F4">
        <w:rPr>
          <w:rFonts w:ascii="Times New Roman" w:hAnsi="Times New Roman" w:cs="Times New Roman"/>
          <w:sz w:val="26"/>
          <w:szCs w:val="26"/>
        </w:rPr>
        <w:lastRenderedPageBreak/>
        <w:t xml:space="preserve">имени и отчества гражданина (физического лица) либо наименования организации (юридического лица) или общественного объединения. В противном случае замечания и (или) предложения признаются анонимными и к рассмотрению не принимаются.  </w:t>
      </w:r>
    </w:p>
    <w:p w:rsidR="009D1383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>1.</w:t>
      </w:r>
      <w:r w:rsidR="00725FDB">
        <w:rPr>
          <w:rFonts w:ascii="Times New Roman" w:hAnsi="Times New Roman" w:cs="Times New Roman"/>
          <w:sz w:val="26"/>
          <w:szCs w:val="26"/>
        </w:rPr>
        <w:t>5</w:t>
      </w:r>
      <w:r w:rsidR="00B23BE7" w:rsidRPr="002D02F4">
        <w:rPr>
          <w:rFonts w:ascii="Times New Roman" w:hAnsi="Times New Roman" w:cs="Times New Roman"/>
          <w:sz w:val="26"/>
          <w:szCs w:val="26"/>
        </w:rPr>
        <w:t>. Предложения и замечания</w:t>
      </w:r>
      <w:r w:rsidR="00725FDB">
        <w:rPr>
          <w:rFonts w:ascii="Times New Roman" w:hAnsi="Times New Roman" w:cs="Times New Roman"/>
          <w:sz w:val="26"/>
          <w:szCs w:val="26"/>
        </w:rPr>
        <w:t xml:space="preserve"> участников обсуждения,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носят рекомендательный характер.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  <w:t>1.</w:t>
      </w:r>
      <w:r w:rsidR="00725FDB">
        <w:rPr>
          <w:rFonts w:ascii="Times New Roman" w:hAnsi="Times New Roman" w:cs="Times New Roman"/>
          <w:sz w:val="26"/>
          <w:szCs w:val="26"/>
        </w:rPr>
        <w:t>6.</w:t>
      </w:r>
      <w:r w:rsidRPr="002D02F4">
        <w:rPr>
          <w:rFonts w:ascii="Times New Roman" w:hAnsi="Times New Roman" w:cs="Times New Roman"/>
          <w:sz w:val="26"/>
          <w:szCs w:val="26"/>
        </w:rPr>
        <w:t xml:space="preserve"> 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Заседания Общественной комиссии ведет ее председатель, в случае его отсутствия - заместитель председателя Комиссии (далее – Председательствующий). 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>Председательствующий открывает заседание Общественной комиссии и оглашает его тему, перечень вопросов, выносимых на заседание Общественной комиссии, основания и причины их проведения, представляет секретаря.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Председательствующий объявляет вопрос, по которому проводится заседание Общественной комиссии, и предоставляет слово лицам, направившим замечания и/или предложения в отношении </w:t>
      </w:r>
      <w:r w:rsidR="00725FDB">
        <w:rPr>
          <w:rFonts w:ascii="Times New Roman" w:hAnsi="Times New Roman" w:cs="Times New Roman"/>
          <w:sz w:val="26"/>
          <w:szCs w:val="26"/>
        </w:rPr>
        <w:t>проектов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для аргументации своих предложений к </w:t>
      </w:r>
      <w:r w:rsidR="00725FDB">
        <w:rPr>
          <w:rFonts w:ascii="Times New Roman" w:hAnsi="Times New Roman" w:cs="Times New Roman"/>
          <w:sz w:val="26"/>
          <w:szCs w:val="26"/>
        </w:rPr>
        <w:t>проектам</w:t>
      </w:r>
      <w:r w:rsidR="00B23BE7" w:rsidRPr="002D02F4">
        <w:rPr>
          <w:rFonts w:ascii="Times New Roman" w:hAnsi="Times New Roman" w:cs="Times New Roman"/>
          <w:sz w:val="26"/>
          <w:szCs w:val="26"/>
        </w:rPr>
        <w:t>, а также членам Общественной комиссии и иным заинтересованным лицам.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>По окончании выступления каждого участника общественных обсуждений с аргументацией своих предложений (или по истечении предоставляемого времени) председательствующий дает возможность иным участникам общественных обсуждений задать уточняющие вопросы по позиции и (или) аргументам выступающего и предоставляет дополнительное время для ответов на вопросы. Время ответов на вопросы не может превышать времени основного выступления.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Замечания и/или предложения к </w:t>
      </w:r>
      <w:r w:rsidR="00725FDB">
        <w:rPr>
          <w:rFonts w:ascii="Times New Roman" w:hAnsi="Times New Roman" w:cs="Times New Roman"/>
          <w:sz w:val="26"/>
          <w:szCs w:val="26"/>
        </w:rPr>
        <w:t>проектам</w:t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 фиксируются в протоколе заседания Общественной комиссии, который подписывается председательствующим и секретарем общественных обсуждений.</w:t>
      </w:r>
    </w:p>
    <w:p w:rsidR="00566EFD" w:rsidRPr="002D02F4" w:rsidRDefault="009D1383" w:rsidP="009100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>В протоколе заседания Общественной комиссии в обязательном порядке должны быть отражены позиции и мнения участников общественных обсуждений по каждому из обсуждаемых на заседании Общественной комиссии вопросов, высказанные ими в ходе заседания Общественной комиссии устно или письменно.</w:t>
      </w:r>
    </w:p>
    <w:p w:rsidR="000552BE" w:rsidRPr="000552BE" w:rsidRDefault="009D1383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="00B23BE7" w:rsidRPr="002D02F4">
        <w:rPr>
          <w:rFonts w:ascii="Times New Roman" w:hAnsi="Times New Roman" w:cs="Times New Roman"/>
          <w:sz w:val="26"/>
          <w:szCs w:val="26"/>
        </w:rPr>
        <w:t xml:space="preserve">Лица, направившие замечания и/или предложения </w:t>
      </w:r>
      <w:r w:rsidR="00725FDB">
        <w:rPr>
          <w:rFonts w:ascii="Times New Roman" w:hAnsi="Times New Roman" w:cs="Times New Roman"/>
          <w:sz w:val="26"/>
          <w:szCs w:val="26"/>
        </w:rPr>
        <w:t xml:space="preserve">по обсуждаемому вопросу </w:t>
      </w:r>
      <w:r w:rsidR="00B23BE7" w:rsidRPr="002D02F4">
        <w:rPr>
          <w:rFonts w:ascii="Times New Roman" w:hAnsi="Times New Roman" w:cs="Times New Roman"/>
          <w:sz w:val="26"/>
          <w:szCs w:val="26"/>
        </w:rPr>
        <w:t>вправе снять свои замечания и/или предложения или присоединиться к замечаниям и/или предложениям, выдвинутым другими лицами. Изменения позиций указанных лиц фиксируется в протоколе.</w:t>
      </w:r>
      <w:r w:rsidR="000552BE" w:rsidRPr="000552BE">
        <w:t xml:space="preserve"> </w:t>
      </w:r>
      <w:r w:rsidR="000552BE" w:rsidRPr="000552BE">
        <w:rPr>
          <w:rFonts w:ascii="Times New Roman" w:hAnsi="Times New Roman" w:cs="Times New Roman"/>
          <w:sz w:val="26"/>
          <w:szCs w:val="26"/>
        </w:rPr>
        <w:t>Продолжительность общественных обсуждений определяется характером обсуждаемых вопросов.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ab/>
        <w:t>Председательствующий вправе принять решение о перерыве в заседании Общественной комиссии и об его продолжении в другое время.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ab/>
        <w:t>1.</w:t>
      </w:r>
      <w:r w:rsidR="00725FDB">
        <w:rPr>
          <w:rFonts w:ascii="Times New Roman" w:hAnsi="Times New Roman" w:cs="Times New Roman"/>
          <w:sz w:val="26"/>
          <w:szCs w:val="26"/>
        </w:rPr>
        <w:t>7</w:t>
      </w:r>
      <w:r w:rsidRPr="000552BE">
        <w:rPr>
          <w:rFonts w:ascii="Times New Roman" w:hAnsi="Times New Roman" w:cs="Times New Roman"/>
          <w:sz w:val="26"/>
          <w:szCs w:val="26"/>
        </w:rPr>
        <w:t xml:space="preserve">. По результатам заседания Общественной комиссии принимается итоговый документ в виде заключения, содержащего все поступившие предложения и замечания по </w:t>
      </w:r>
      <w:r w:rsidR="00725FDB">
        <w:rPr>
          <w:rFonts w:ascii="Times New Roman" w:hAnsi="Times New Roman" w:cs="Times New Roman"/>
          <w:sz w:val="26"/>
          <w:szCs w:val="26"/>
        </w:rPr>
        <w:t>проектам</w:t>
      </w:r>
      <w:r w:rsidRPr="000552BE">
        <w:rPr>
          <w:rFonts w:ascii="Times New Roman" w:hAnsi="Times New Roman" w:cs="Times New Roman"/>
          <w:sz w:val="26"/>
          <w:szCs w:val="26"/>
        </w:rPr>
        <w:t>, который подписывается Председательствующим.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ab/>
        <w:t>В заключении отражаются: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>1)</w:t>
      </w:r>
      <w:r w:rsidRPr="000552BE">
        <w:rPr>
          <w:rFonts w:ascii="Times New Roman" w:hAnsi="Times New Roman" w:cs="Times New Roman"/>
          <w:sz w:val="26"/>
          <w:szCs w:val="26"/>
        </w:rPr>
        <w:tab/>
        <w:t xml:space="preserve">дата, время и место проведения заседания Общественной комиссии; 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>2)</w:t>
      </w:r>
      <w:r w:rsidRPr="000552BE">
        <w:rPr>
          <w:rFonts w:ascii="Times New Roman" w:hAnsi="Times New Roman" w:cs="Times New Roman"/>
          <w:sz w:val="26"/>
          <w:szCs w:val="26"/>
        </w:rPr>
        <w:tab/>
        <w:t xml:space="preserve">вопросы заседания Общественной комиссии; 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lastRenderedPageBreak/>
        <w:t>3)</w:t>
      </w:r>
      <w:r w:rsidRPr="000552BE">
        <w:rPr>
          <w:rFonts w:ascii="Times New Roman" w:hAnsi="Times New Roman" w:cs="Times New Roman"/>
          <w:sz w:val="26"/>
          <w:szCs w:val="26"/>
        </w:rPr>
        <w:tab/>
        <w:t xml:space="preserve">Ф.И.О. председательствующего на заседании Общественной комиссии; 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>4)</w:t>
      </w:r>
      <w:r w:rsidRPr="000552BE">
        <w:rPr>
          <w:rFonts w:ascii="Times New Roman" w:hAnsi="Times New Roman" w:cs="Times New Roman"/>
          <w:sz w:val="26"/>
          <w:szCs w:val="26"/>
        </w:rPr>
        <w:tab/>
        <w:t xml:space="preserve">указание на </w:t>
      </w:r>
      <w:r w:rsidR="00725FDB">
        <w:rPr>
          <w:rFonts w:ascii="Times New Roman" w:hAnsi="Times New Roman" w:cs="Times New Roman"/>
          <w:sz w:val="26"/>
          <w:szCs w:val="26"/>
        </w:rPr>
        <w:t>проекты</w:t>
      </w:r>
      <w:r w:rsidRPr="000552BE">
        <w:rPr>
          <w:rFonts w:ascii="Times New Roman" w:hAnsi="Times New Roman" w:cs="Times New Roman"/>
          <w:sz w:val="26"/>
          <w:szCs w:val="26"/>
        </w:rPr>
        <w:t xml:space="preserve"> (с данными о его опубликовании); 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>5)</w:t>
      </w:r>
      <w:r w:rsidRPr="000552BE">
        <w:rPr>
          <w:rFonts w:ascii="Times New Roman" w:hAnsi="Times New Roman" w:cs="Times New Roman"/>
          <w:sz w:val="26"/>
          <w:szCs w:val="26"/>
        </w:rPr>
        <w:tab/>
        <w:t>оформление в виде отдельных пунктов всех неснятых предложений замечаний, представленных участниками общественных обсуждений.</w:t>
      </w:r>
    </w:p>
    <w:p w:rsid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ab/>
        <w:t xml:space="preserve">Заключение по результатам заседания Общественной комиссии предоставляется </w:t>
      </w:r>
      <w:r w:rsidR="00C04F77">
        <w:rPr>
          <w:rFonts w:ascii="Times New Roman" w:hAnsi="Times New Roman" w:cs="Times New Roman"/>
          <w:sz w:val="26"/>
          <w:szCs w:val="26"/>
        </w:rPr>
        <w:t>главе</w:t>
      </w:r>
      <w:r w:rsidRPr="000552BE">
        <w:rPr>
          <w:rFonts w:ascii="Times New Roman" w:hAnsi="Times New Roman" w:cs="Times New Roman"/>
          <w:sz w:val="26"/>
          <w:szCs w:val="26"/>
        </w:rPr>
        <w:t xml:space="preserve"> городского округа Истра.</w:t>
      </w:r>
    </w:p>
    <w:p w:rsidR="00C04F77" w:rsidRPr="000552BE" w:rsidRDefault="00C04F77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Из состава общественной комиссии </w:t>
      </w:r>
      <w:r w:rsidRPr="00C04F77">
        <w:rPr>
          <w:rFonts w:ascii="Times New Roman" w:hAnsi="Times New Roman" w:cs="Times New Roman"/>
          <w:sz w:val="26"/>
          <w:szCs w:val="26"/>
        </w:rPr>
        <w:t>по организации общественного обсуждения проектов благоустройства общественных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 для проведения итогов голосования по муниципальному образованию избирается территориальная счетная комиссия. Результат подведения итогов голосования по городскому округу Истра оформляется протоколом территориальной счетной комиссии и передается на хранение в администрацию городского округа Истра в течении 3х дней.</w:t>
      </w: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552BE">
        <w:rPr>
          <w:rFonts w:ascii="Times New Roman" w:hAnsi="Times New Roman" w:cs="Times New Roman"/>
          <w:sz w:val="26"/>
          <w:szCs w:val="26"/>
        </w:rPr>
        <w:t>1.</w:t>
      </w:r>
      <w:r w:rsidR="00725FDB">
        <w:rPr>
          <w:rFonts w:ascii="Times New Roman" w:hAnsi="Times New Roman" w:cs="Times New Roman"/>
          <w:sz w:val="26"/>
          <w:szCs w:val="26"/>
        </w:rPr>
        <w:t>8</w:t>
      </w:r>
      <w:r w:rsidRPr="000552BE">
        <w:rPr>
          <w:rFonts w:ascii="Times New Roman" w:hAnsi="Times New Roman" w:cs="Times New Roman"/>
          <w:sz w:val="26"/>
          <w:szCs w:val="26"/>
        </w:rPr>
        <w:t xml:space="preserve">. Разработчик </w:t>
      </w:r>
      <w:r w:rsidR="00725FDB">
        <w:rPr>
          <w:rFonts w:ascii="Times New Roman" w:hAnsi="Times New Roman" w:cs="Times New Roman"/>
          <w:sz w:val="26"/>
          <w:szCs w:val="26"/>
        </w:rPr>
        <w:t>проектов</w:t>
      </w:r>
      <w:r w:rsidRPr="000552BE">
        <w:rPr>
          <w:rFonts w:ascii="Times New Roman" w:hAnsi="Times New Roman" w:cs="Times New Roman"/>
          <w:sz w:val="26"/>
          <w:szCs w:val="26"/>
        </w:rPr>
        <w:t xml:space="preserve"> обеспечивает опубликование (обнародование) заключения Общественной комиссии не позднее чем через 3 дня после его принятия, путем размещения сканированной копии документа на официальном сайте.</w:t>
      </w:r>
    </w:p>
    <w:p w:rsidR="000552BE" w:rsidRDefault="000552BE" w:rsidP="006A29A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552BE">
        <w:rPr>
          <w:rFonts w:ascii="Times New Roman" w:hAnsi="Times New Roman" w:cs="Times New Roman"/>
          <w:sz w:val="26"/>
          <w:szCs w:val="26"/>
        </w:rPr>
        <w:tab/>
        <w:t>Указанная информация должна быть доступна на официальном сайте не менее чем в течение пяти рабочих дней со дня её размещения</w:t>
      </w:r>
      <w:r w:rsidR="006A29A6">
        <w:rPr>
          <w:rFonts w:ascii="Times New Roman" w:hAnsi="Times New Roman" w:cs="Times New Roman"/>
          <w:sz w:val="26"/>
          <w:szCs w:val="26"/>
        </w:rPr>
        <w:t>.</w:t>
      </w:r>
      <w:bookmarkStart w:id="1" w:name="page9"/>
      <w:bookmarkStart w:id="2" w:name="page11"/>
      <w:bookmarkEnd w:id="1"/>
      <w:bookmarkEnd w:id="2"/>
    </w:p>
    <w:p w:rsidR="000552BE" w:rsidRDefault="000552BE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4B3D" w:rsidRDefault="00A84B3D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4B3D" w:rsidRDefault="00A84B3D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84B3D" w:rsidRDefault="00A84B3D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A5782" w:rsidRDefault="008A5782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A5782" w:rsidRDefault="008A5782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A5782" w:rsidRDefault="008A5782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FDB" w:rsidRDefault="00725FDB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A5782" w:rsidRDefault="008A5782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9A6" w:rsidRDefault="006A29A6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552BE" w:rsidRDefault="000552BE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29A6" w:rsidRPr="002D02F4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Default="006A29A6" w:rsidP="006A29A6">
      <w:pPr>
        <w:pStyle w:val="a3"/>
        <w:ind w:left="5812"/>
        <w:jc w:val="right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Приложение №1 </w:t>
      </w:r>
    </w:p>
    <w:p w:rsidR="006A29A6" w:rsidRDefault="006A29A6" w:rsidP="00055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29A6">
        <w:rPr>
          <w:rFonts w:ascii="Times New Roman" w:hAnsi="Times New Roman" w:cs="Times New Roman"/>
          <w:sz w:val="24"/>
          <w:szCs w:val="24"/>
        </w:rPr>
        <w:t>Поряд</w:t>
      </w:r>
      <w:r>
        <w:rPr>
          <w:rFonts w:ascii="Times New Roman" w:hAnsi="Times New Roman" w:cs="Times New Roman"/>
          <w:sz w:val="24"/>
          <w:szCs w:val="24"/>
        </w:rPr>
        <w:t>ку</w:t>
      </w:r>
    </w:p>
    <w:p w:rsidR="006A29A6" w:rsidRDefault="006A29A6" w:rsidP="00055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29A6">
        <w:rPr>
          <w:rFonts w:ascii="Times New Roman" w:hAnsi="Times New Roman" w:cs="Times New Roman"/>
          <w:sz w:val="24"/>
          <w:szCs w:val="24"/>
        </w:rPr>
        <w:t xml:space="preserve"> общественного обсуждения проектов </w:t>
      </w:r>
    </w:p>
    <w:p w:rsidR="006A29A6" w:rsidRDefault="006A29A6" w:rsidP="00055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29A6">
        <w:rPr>
          <w:rFonts w:ascii="Times New Roman" w:hAnsi="Times New Roman" w:cs="Times New Roman"/>
          <w:sz w:val="24"/>
          <w:szCs w:val="24"/>
        </w:rPr>
        <w:t xml:space="preserve">благоустройства общественных территорий (парков) </w:t>
      </w:r>
    </w:p>
    <w:p w:rsidR="006A29A6" w:rsidRDefault="006A29A6" w:rsidP="00055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29A6">
        <w:rPr>
          <w:rFonts w:ascii="Times New Roman" w:hAnsi="Times New Roman" w:cs="Times New Roman"/>
          <w:sz w:val="24"/>
          <w:szCs w:val="24"/>
        </w:rPr>
        <w:t>в г. Дедовске, около ДК по ул. Гагарина, д. 12</w:t>
      </w:r>
    </w:p>
    <w:p w:rsidR="000552BE" w:rsidRPr="002D02F4" w:rsidRDefault="006A29A6" w:rsidP="00055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29A6">
        <w:rPr>
          <w:rFonts w:ascii="Times New Roman" w:hAnsi="Times New Roman" w:cs="Times New Roman"/>
          <w:sz w:val="24"/>
          <w:szCs w:val="24"/>
        </w:rPr>
        <w:t xml:space="preserve"> и с. Павловская Слобода на ул. Комсомольской</w:t>
      </w:r>
      <w:r w:rsidR="000552BE" w:rsidRPr="00925950">
        <w:rPr>
          <w:rFonts w:ascii="Times New Roman" w:hAnsi="Times New Roman" w:cs="Times New Roman"/>
          <w:sz w:val="24"/>
          <w:szCs w:val="24"/>
        </w:rPr>
        <w:tab/>
      </w:r>
    </w:p>
    <w:p w:rsid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29A6" w:rsidRPr="002D02F4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0552BE" w:rsidRDefault="000552BE" w:rsidP="000552B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ab/>
      </w:r>
      <w:r w:rsidRPr="000552BE">
        <w:rPr>
          <w:rFonts w:ascii="Times New Roman" w:hAnsi="Times New Roman" w:cs="Times New Roman"/>
          <w:b/>
          <w:sz w:val="26"/>
          <w:szCs w:val="26"/>
        </w:rPr>
        <w:t xml:space="preserve">Состав общественной комиссии </w:t>
      </w:r>
      <w:bookmarkStart w:id="3" w:name="_Hlk2705295"/>
      <w:r w:rsidRPr="000552BE">
        <w:rPr>
          <w:rFonts w:ascii="Times New Roman" w:hAnsi="Times New Roman" w:cs="Times New Roman"/>
          <w:b/>
          <w:sz w:val="26"/>
          <w:szCs w:val="26"/>
        </w:rPr>
        <w:t xml:space="preserve">по организации общественного обсуждения </w:t>
      </w:r>
      <w:r w:rsidR="006A29A6" w:rsidRPr="006A29A6">
        <w:rPr>
          <w:rFonts w:ascii="Times New Roman" w:hAnsi="Times New Roman" w:cs="Times New Roman"/>
          <w:b/>
          <w:sz w:val="26"/>
          <w:szCs w:val="26"/>
        </w:rPr>
        <w:t xml:space="preserve">проектов благоустройства общественных территорий </w:t>
      </w:r>
      <w:bookmarkEnd w:id="3"/>
      <w:r w:rsidR="006A29A6" w:rsidRPr="006A29A6">
        <w:rPr>
          <w:rFonts w:ascii="Times New Roman" w:hAnsi="Times New Roman" w:cs="Times New Roman"/>
          <w:b/>
          <w:sz w:val="26"/>
          <w:szCs w:val="26"/>
        </w:rPr>
        <w:t>(парков) в г. Дедовске, около ДК по ул. Гагарина, д. 12 и с. Павловская Слобода на ул. Комсомольской, проведению оценки предложений заинтересованных лиц и осуществлению контроля за реализацией проектов.</w:t>
      </w: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>Председатель:</w:t>
      </w: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2D02F4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Вихарев А.Г. </w:t>
      </w:r>
      <w:r w:rsidR="000552BE" w:rsidRPr="002D02F4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Pr="002D02F4">
        <w:rPr>
          <w:rFonts w:ascii="Times New Roman" w:hAnsi="Times New Roman" w:cs="Times New Roman"/>
          <w:sz w:val="26"/>
          <w:szCs w:val="26"/>
        </w:rPr>
        <w:t>городского</w:t>
      </w:r>
      <w:r w:rsidR="000552BE" w:rsidRPr="002D02F4">
        <w:rPr>
          <w:rFonts w:ascii="Times New Roman" w:hAnsi="Times New Roman" w:cs="Times New Roman"/>
          <w:sz w:val="26"/>
          <w:szCs w:val="26"/>
        </w:rPr>
        <w:t xml:space="preserve"> округа Истра.</w:t>
      </w: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>Заместитель председателя:</w:t>
      </w: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Выросткова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Н.П.</w:t>
      </w:r>
      <w:r w:rsidR="000552BE" w:rsidRPr="002D02F4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>Заместитель Главы администрации городского округа Истра</w:t>
      </w:r>
    </w:p>
    <w:p w:rsidR="000552BE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A29A6" w:rsidRPr="002D02F4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D02F4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0552BE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Борисов С.В. - Председатель общественной палаты;</w:t>
      </w:r>
    </w:p>
    <w:p w:rsidR="006A29A6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Феоктистов В.В. – председатель постоянной депутатской комиссии по вопросам строительства, архитектуры, ЖКХ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энергктики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6A29A6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Косенков К.Б. – член общественной палаты, председатель Комиссии по возрождению культурного наследия и архитектурному облику городов;</w:t>
      </w:r>
    </w:p>
    <w:p w:rsidR="006A29A6" w:rsidRDefault="00725FDB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Бостан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В.В</w:t>
      </w:r>
      <w:r w:rsidR="006A29A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6A29A6" w:rsidRPr="006A29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Pr="00725FDB">
        <w:rPr>
          <w:rFonts w:ascii="Times New Roman" w:hAnsi="Times New Roman" w:cs="Times New Roman"/>
          <w:sz w:val="26"/>
          <w:szCs w:val="26"/>
        </w:rPr>
        <w:t>отдела благоустройства администрации городского округа Истра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A29A6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Секретарь Комиссии: </w:t>
      </w:r>
    </w:p>
    <w:p w:rsidR="006A29A6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Васильева Ю.С. - Главный эксперт отдела благоустройства администрации городского округа Истра </w:t>
      </w:r>
    </w:p>
    <w:p w:rsidR="006A29A6" w:rsidRPr="002D02F4" w:rsidRDefault="006A29A6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2D02F4" w:rsidRDefault="000552BE" w:rsidP="000552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552BE" w:rsidRPr="00AD6ACA" w:rsidRDefault="000552BE" w:rsidP="001A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0552BE" w:rsidRPr="00AD6ACA">
      <w:pgSz w:w="11906" w:h="16838"/>
      <w:pgMar w:top="690" w:right="1680" w:bottom="1440" w:left="1700" w:header="720" w:footer="720" w:gutter="0"/>
      <w:cols w:space="720" w:equalWidth="0">
        <w:col w:w="85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п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AE1"/>
    <w:multiLevelType w:val="hybridMultilevel"/>
    <w:tmpl w:val="00003D6C"/>
    <w:lvl w:ilvl="0" w:tplc="00002CD6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DF1"/>
    <w:multiLevelType w:val="hybridMultilevel"/>
    <w:tmpl w:val="00005AF1"/>
    <w:lvl w:ilvl="0" w:tplc="000041BB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\endash "/>
      <w:lvlJc w:val="left"/>
      <w:pPr>
        <w:tabs>
          <w:tab w:val="num" w:pos="1440"/>
        </w:tabs>
        <w:ind w:left="1440" w:hanging="360"/>
      </w:pPr>
    </w:lvl>
    <w:lvl w:ilvl="2" w:tplc="000001EB">
      <w:start w:val="8"/>
      <w:numFmt w:val="decimal"/>
      <w:lvlText w:val="1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72AE"/>
    <w:multiLevelType w:val="hybridMultilevel"/>
    <w:tmpl w:val="00006952"/>
    <w:lvl w:ilvl="0" w:tplc="00005F90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ACD4ECD"/>
    <w:multiLevelType w:val="hybridMultilevel"/>
    <w:tmpl w:val="365CDE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E7"/>
    <w:rsid w:val="00030516"/>
    <w:rsid w:val="000552BE"/>
    <w:rsid w:val="001A00B8"/>
    <w:rsid w:val="002D02F4"/>
    <w:rsid w:val="00566EFD"/>
    <w:rsid w:val="006A29A6"/>
    <w:rsid w:val="006B285F"/>
    <w:rsid w:val="00725FDB"/>
    <w:rsid w:val="008070FB"/>
    <w:rsid w:val="008A5782"/>
    <w:rsid w:val="00910021"/>
    <w:rsid w:val="00925950"/>
    <w:rsid w:val="009D1383"/>
    <w:rsid w:val="00A84B3D"/>
    <w:rsid w:val="00AD6ACA"/>
    <w:rsid w:val="00B23BE7"/>
    <w:rsid w:val="00B9354C"/>
    <w:rsid w:val="00C04F77"/>
    <w:rsid w:val="00C13FCB"/>
    <w:rsid w:val="00CA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0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No Spacing"/>
    <w:uiPriority w:val="1"/>
    <w:qFormat/>
    <w:rsid w:val="00C13FCB"/>
    <w:rPr>
      <w:rFonts w:eastAsia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5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552B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0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No Spacing"/>
    <w:uiPriority w:val="1"/>
    <w:qFormat/>
    <w:rsid w:val="00C13FCB"/>
    <w:rPr>
      <w:rFonts w:eastAsia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5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552B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Истринского р-на</dc:creator>
  <cp:lastModifiedBy>Екатерина Владимировна Крашенникова</cp:lastModifiedBy>
  <cp:revision>2</cp:revision>
  <cp:lastPrinted>2019-03-05T16:11:00Z</cp:lastPrinted>
  <dcterms:created xsi:type="dcterms:W3CDTF">2019-03-11T07:40:00Z</dcterms:created>
  <dcterms:modified xsi:type="dcterms:W3CDTF">2019-03-11T07:40:00Z</dcterms:modified>
</cp:coreProperties>
</file>