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674" w:rsidRDefault="00D07674" w:rsidP="00D07674">
      <w:pPr>
        <w:pStyle w:val="a3"/>
        <w:outlineLvl w:val="0"/>
        <w:rPr>
          <w:b/>
        </w:rPr>
      </w:pPr>
      <w:r>
        <w:rPr>
          <w:noProof/>
        </w:rPr>
        <w:drawing>
          <wp:inline distT="0" distB="0" distL="0" distR="0">
            <wp:extent cx="809625" cy="10191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7674" w:rsidRDefault="00D07674" w:rsidP="00D07674">
      <w:pPr>
        <w:pStyle w:val="a3"/>
        <w:outlineLvl w:val="0"/>
        <w:rPr>
          <w:b/>
        </w:rPr>
      </w:pPr>
    </w:p>
    <w:p w:rsidR="00D07674" w:rsidRDefault="00D07674" w:rsidP="00D07674">
      <w:pPr>
        <w:pStyle w:val="a7"/>
        <w:spacing w:line="36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</w:p>
    <w:p w:rsidR="00D07674" w:rsidRDefault="00D07674" w:rsidP="00D07674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ГОРОДСКОГО ОКРУГА ИСТРА</w:t>
      </w:r>
    </w:p>
    <w:p w:rsidR="00D07674" w:rsidRDefault="00D07674" w:rsidP="00D07674">
      <w:pPr>
        <w:pStyle w:val="a3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МОСКОВСКОЙ ОБЛАСТИ</w:t>
      </w:r>
    </w:p>
    <w:p w:rsidR="00D07674" w:rsidRDefault="00D07674" w:rsidP="00D07674">
      <w:pPr>
        <w:pStyle w:val="a3"/>
        <w:outlineLvl w:val="0"/>
        <w:rPr>
          <w:b/>
        </w:rPr>
      </w:pPr>
    </w:p>
    <w:p w:rsidR="00D07674" w:rsidRDefault="00D07674" w:rsidP="00D07674">
      <w:pPr>
        <w:jc w:val="center"/>
        <w:rPr>
          <w:b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-96520</wp:posOffset>
                </wp:positionH>
                <wp:positionV relativeFrom="paragraph">
                  <wp:posOffset>18415</wp:posOffset>
                </wp:positionV>
                <wp:extent cx="6400800" cy="0"/>
                <wp:effectExtent l="0" t="19050" r="19050" b="19050"/>
                <wp:wrapNone/>
                <wp:docPr id="18" name="Прямая соединительная линия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1E70F10" id="Прямая соединительная линия 18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1.45pt" to="496.4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" o:allowincell="f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-96520</wp:posOffset>
                </wp:positionH>
                <wp:positionV relativeFrom="paragraph">
                  <wp:posOffset>48895</wp:posOffset>
                </wp:positionV>
                <wp:extent cx="6400800" cy="0"/>
                <wp:effectExtent l="0" t="0" r="0" b="0"/>
                <wp:wrapNone/>
                <wp:docPr id="19" name="Прямая соединительная линия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93C39C3" id="Прямая соединительная линия 1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3.85pt" to="496.4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" o:allowincell="f" strokeweight="1pt"/>
            </w:pict>
          </mc:Fallback>
        </mc:AlternateContent>
      </w:r>
    </w:p>
    <w:p w:rsidR="00D07674" w:rsidRDefault="00D07674" w:rsidP="00D07674">
      <w:pPr>
        <w:pStyle w:val="a5"/>
        <w:jc w:val="center"/>
        <w:rPr>
          <w:b/>
          <w:sz w:val="28"/>
          <w:szCs w:val="28"/>
        </w:rPr>
      </w:pPr>
    </w:p>
    <w:p w:rsidR="00D07674" w:rsidRDefault="00D07674" w:rsidP="00D07674">
      <w:pPr>
        <w:pStyle w:val="a5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D07674" w:rsidRDefault="00D07674" w:rsidP="00D07674">
      <w:pPr>
        <w:pStyle w:val="a5"/>
        <w:jc w:val="both"/>
        <w:rPr>
          <w:szCs w:val="24"/>
        </w:rPr>
      </w:pPr>
    </w:p>
    <w:p w:rsidR="00D07674" w:rsidRDefault="00D07674" w:rsidP="00D07674">
      <w:pPr>
        <w:pStyle w:val="a5"/>
        <w:jc w:val="center"/>
        <w:rPr>
          <w:sz w:val="28"/>
          <w:szCs w:val="28"/>
        </w:rPr>
      </w:pPr>
      <w:r>
        <w:rPr>
          <w:sz w:val="28"/>
          <w:szCs w:val="28"/>
        </w:rPr>
        <w:t>от __</w:t>
      </w:r>
      <w:r w:rsidR="008911E0">
        <w:rPr>
          <w:sz w:val="28"/>
          <w:szCs w:val="28"/>
        </w:rPr>
        <w:t>15/02/2019</w:t>
      </w:r>
      <w:r>
        <w:rPr>
          <w:sz w:val="28"/>
          <w:szCs w:val="28"/>
        </w:rPr>
        <w:t>__________№___</w:t>
      </w:r>
      <w:r w:rsidR="008911E0">
        <w:rPr>
          <w:sz w:val="28"/>
          <w:szCs w:val="28"/>
        </w:rPr>
        <w:t>97/2</w:t>
      </w:r>
      <w:r>
        <w:rPr>
          <w:sz w:val="28"/>
          <w:szCs w:val="28"/>
        </w:rPr>
        <w:t>_____</w:t>
      </w:r>
    </w:p>
    <w:p w:rsidR="00D07674" w:rsidRDefault="00D07674" w:rsidP="00D07674">
      <w:pPr>
        <w:pStyle w:val="a5"/>
        <w:jc w:val="both"/>
        <w:rPr>
          <w:szCs w:val="24"/>
        </w:rPr>
      </w:pPr>
    </w:p>
    <w:p w:rsidR="001571D9" w:rsidRPr="00145C86" w:rsidRDefault="001571D9" w:rsidP="001571D9">
      <w:pPr>
        <w:pStyle w:val="a5"/>
        <w:ind w:left="567" w:right="284"/>
        <w:jc w:val="both"/>
        <w:rPr>
          <w:szCs w:val="24"/>
        </w:rPr>
      </w:pPr>
      <w:r w:rsidRPr="00145C86">
        <w:rPr>
          <w:szCs w:val="24"/>
        </w:rPr>
        <w:t>Об утверждении административного регламента предоставления муниципальной услуги «Предоставление финансовой поддержки (субсидий) субъектам малого и среднего предпринимательства в рамках подпрограммы «Содействие развитию малого и среднего предпринимательства» муниципальной программы городского округа Истра «Предпринимательство городского округа Истра в 2017-2021 годах»</w:t>
      </w:r>
    </w:p>
    <w:p w:rsidR="00627E14" w:rsidRPr="00627E14" w:rsidRDefault="00627E14" w:rsidP="00627E14">
      <w:pPr>
        <w:pStyle w:val="a5"/>
        <w:jc w:val="both"/>
        <w:rPr>
          <w:szCs w:val="24"/>
        </w:rPr>
      </w:pPr>
    </w:p>
    <w:p w:rsidR="00627E14" w:rsidRPr="00627E14" w:rsidRDefault="00AB2090" w:rsidP="004E07D9">
      <w:pPr>
        <w:pStyle w:val="a5"/>
        <w:tabs>
          <w:tab w:val="left" w:pos="709"/>
        </w:tabs>
        <w:jc w:val="both"/>
        <w:rPr>
          <w:szCs w:val="24"/>
        </w:rPr>
      </w:pPr>
      <w:r>
        <w:rPr>
          <w:szCs w:val="24"/>
        </w:rPr>
        <w:t xml:space="preserve">        </w:t>
      </w:r>
      <w:r w:rsidR="004E07D9" w:rsidRPr="004E07D9">
        <w:rPr>
          <w:szCs w:val="24"/>
        </w:rPr>
        <w:t xml:space="preserve">   </w:t>
      </w:r>
      <w:proofErr w:type="gramStart"/>
      <w:r w:rsidR="00627E14" w:rsidRPr="00627E14">
        <w:rPr>
          <w:szCs w:val="24"/>
        </w:rPr>
        <w:t>В соответствии с Федер</w:t>
      </w:r>
      <w:r w:rsidR="005E1C85">
        <w:rPr>
          <w:szCs w:val="24"/>
        </w:rPr>
        <w:t>альным законом от 27.07.2010</w:t>
      </w:r>
      <w:r w:rsidR="00627E14" w:rsidRPr="00627E14">
        <w:rPr>
          <w:szCs w:val="24"/>
        </w:rPr>
        <w:t xml:space="preserve"> №210-ФЗ "Об организации предоставления государственных и муниципальных услуг», в целях приведения административного регламента </w:t>
      </w:r>
      <w:r w:rsidR="00CA571D" w:rsidRPr="00CA571D">
        <w:rPr>
          <w:szCs w:val="24"/>
        </w:rPr>
        <w:t>«Предоставление поддержки субъектам малого и среднего предпринимательства в рамках реализации муниципальных программ»</w:t>
      </w:r>
      <w:r w:rsidR="00627E14" w:rsidRPr="00627E14">
        <w:rPr>
          <w:szCs w:val="24"/>
        </w:rPr>
        <w:t xml:space="preserve"> в соответстви</w:t>
      </w:r>
      <w:r w:rsidR="001F6940">
        <w:rPr>
          <w:szCs w:val="24"/>
        </w:rPr>
        <w:t>и</w:t>
      </w:r>
      <w:r w:rsidR="00627E14" w:rsidRPr="00627E14">
        <w:rPr>
          <w:szCs w:val="24"/>
        </w:rPr>
        <w:t xml:space="preserve"> с типовой формой, согласованной и утвержденной Министерство</w:t>
      </w:r>
      <w:r w:rsidR="00187671">
        <w:rPr>
          <w:szCs w:val="24"/>
        </w:rPr>
        <w:t xml:space="preserve">м инвестиций и инноваций </w:t>
      </w:r>
      <w:r w:rsidR="00627E14" w:rsidRPr="00627E14">
        <w:rPr>
          <w:szCs w:val="24"/>
        </w:rPr>
        <w:t xml:space="preserve">Московской области (письмо </w:t>
      </w:r>
      <w:r w:rsidR="004E07D9" w:rsidRPr="00627E14">
        <w:rPr>
          <w:szCs w:val="24"/>
        </w:rPr>
        <w:t xml:space="preserve">от </w:t>
      </w:r>
      <w:r w:rsidR="004E07D9">
        <w:rPr>
          <w:szCs w:val="24"/>
        </w:rPr>
        <w:t>14.01.2019</w:t>
      </w:r>
      <w:r w:rsidR="004E07D9" w:rsidRPr="004E07D9">
        <w:rPr>
          <w:szCs w:val="24"/>
        </w:rPr>
        <w:t xml:space="preserve"> </w:t>
      </w:r>
      <w:r w:rsidR="00627E14" w:rsidRPr="00627E14">
        <w:rPr>
          <w:szCs w:val="24"/>
        </w:rPr>
        <w:t>№</w:t>
      </w:r>
      <w:r w:rsidRPr="00AB2090">
        <w:t xml:space="preserve"> </w:t>
      </w:r>
      <w:r w:rsidRPr="00AB2090">
        <w:rPr>
          <w:szCs w:val="24"/>
        </w:rPr>
        <w:t>16Исх-84/07-01</w:t>
      </w:r>
      <w:r>
        <w:rPr>
          <w:szCs w:val="24"/>
        </w:rPr>
        <w:t>)</w:t>
      </w:r>
      <w:r w:rsidR="00627E14" w:rsidRPr="00627E14">
        <w:rPr>
          <w:szCs w:val="24"/>
        </w:rPr>
        <w:t>,</w:t>
      </w:r>
      <w:proofErr w:type="gramEnd"/>
    </w:p>
    <w:p w:rsidR="00627E14" w:rsidRDefault="00627E14" w:rsidP="00627E14">
      <w:pPr>
        <w:pStyle w:val="a5"/>
        <w:jc w:val="both"/>
        <w:rPr>
          <w:szCs w:val="24"/>
        </w:rPr>
      </w:pPr>
    </w:p>
    <w:p w:rsidR="00627E14" w:rsidRDefault="00627E14" w:rsidP="00F95B78">
      <w:pPr>
        <w:pStyle w:val="a5"/>
        <w:jc w:val="both"/>
        <w:rPr>
          <w:szCs w:val="24"/>
        </w:rPr>
      </w:pPr>
      <w:r w:rsidRPr="00627E14">
        <w:rPr>
          <w:szCs w:val="24"/>
        </w:rPr>
        <w:t>ПОСТАНОВЛЯЮ:</w:t>
      </w:r>
    </w:p>
    <w:p w:rsidR="00627E14" w:rsidRPr="00F95B78" w:rsidRDefault="00627E14" w:rsidP="00F95B78">
      <w:pPr>
        <w:pStyle w:val="a5"/>
        <w:jc w:val="both"/>
        <w:rPr>
          <w:sz w:val="20"/>
        </w:rPr>
      </w:pPr>
    </w:p>
    <w:p w:rsidR="005044D1" w:rsidRDefault="009658CC" w:rsidP="00F95B78">
      <w:pPr>
        <w:pStyle w:val="a5"/>
        <w:tabs>
          <w:tab w:val="left" w:pos="709"/>
        </w:tabs>
        <w:ind w:firstLine="567"/>
        <w:jc w:val="both"/>
        <w:rPr>
          <w:szCs w:val="24"/>
        </w:rPr>
      </w:pPr>
      <w:r>
        <w:rPr>
          <w:szCs w:val="24"/>
        </w:rPr>
        <w:t>1.</w:t>
      </w:r>
      <w:r w:rsidR="001571D9">
        <w:rPr>
          <w:szCs w:val="24"/>
        </w:rPr>
        <w:t xml:space="preserve"> </w:t>
      </w:r>
      <w:r w:rsidR="00627E14" w:rsidRPr="00627E14">
        <w:rPr>
          <w:szCs w:val="24"/>
        </w:rPr>
        <w:t>Утвердить административный регламент пред</w:t>
      </w:r>
      <w:r w:rsidR="005044D1">
        <w:rPr>
          <w:szCs w:val="24"/>
        </w:rPr>
        <w:t>оставления муниципальной услуги</w:t>
      </w:r>
    </w:p>
    <w:p w:rsidR="00627E14" w:rsidRPr="00627E14" w:rsidRDefault="00AB2090" w:rsidP="005044D1">
      <w:pPr>
        <w:pStyle w:val="a5"/>
        <w:tabs>
          <w:tab w:val="left" w:pos="709"/>
        </w:tabs>
        <w:jc w:val="both"/>
        <w:rPr>
          <w:szCs w:val="24"/>
        </w:rPr>
      </w:pPr>
      <w:r w:rsidRPr="00AB2090">
        <w:rPr>
          <w:szCs w:val="24"/>
        </w:rPr>
        <w:t xml:space="preserve">Предоставление финансовой поддержки (субсидий) субъектам малого и среднего предпринимательства в рамках подпрограммы «Содействие развитию малого и среднего предпринимательства» муниципальной программы городского округа Истра «Предпринимательство городского округа Истра в 2017-2021 годах» </w:t>
      </w:r>
      <w:r w:rsidR="00627E14" w:rsidRPr="00627E14">
        <w:rPr>
          <w:szCs w:val="24"/>
        </w:rPr>
        <w:t>(приложение к настоящему постановлению).</w:t>
      </w:r>
    </w:p>
    <w:p w:rsidR="00627E14" w:rsidRPr="00627E14" w:rsidRDefault="009658CC" w:rsidP="005044D1">
      <w:pPr>
        <w:pStyle w:val="a5"/>
        <w:tabs>
          <w:tab w:val="left" w:pos="709"/>
        </w:tabs>
        <w:ind w:firstLine="567"/>
        <w:jc w:val="both"/>
        <w:rPr>
          <w:szCs w:val="24"/>
        </w:rPr>
      </w:pPr>
      <w:r>
        <w:rPr>
          <w:szCs w:val="24"/>
        </w:rPr>
        <w:t>2.</w:t>
      </w:r>
      <w:r w:rsidR="001571D9">
        <w:rPr>
          <w:szCs w:val="24"/>
        </w:rPr>
        <w:t> </w:t>
      </w:r>
      <w:r w:rsidR="00627E14" w:rsidRPr="00627E14">
        <w:rPr>
          <w:szCs w:val="24"/>
        </w:rPr>
        <w:t xml:space="preserve">Постановление администрации </w:t>
      </w:r>
      <w:r w:rsidR="00CA571D">
        <w:rPr>
          <w:szCs w:val="24"/>
        </w:rPr>
        <w:t>городского округа Истра</w:t>
      </w:r>
      <w:r w:rsidR="00627E14" w:rsidRPr="00627E14">
        <w:rPr>
          <w:szCs w:val="24"/>
        </w:rPr>
        <w:t xml:space="preserve"> от </w:t>
      </w:r>
      <w:r w:rsidR="00CA571D">
        <w:rPr>
          <w:szCs w:val="24"/>
        </w:rPr>
        <w:t>04.10.2017</w:t>
      </w:r>
      <w:r w:rsidR="00627E14" w:rsidRPr="00627E14">
        <w:rPr>
          <w:szCs w:val="24"/>
        </w:rPr>
        <w:t xml:space="preserve"> №</w:t>
      </w:r>
      <w:r w:rsidR="00CA571D">
        <w:rPr>
          <w:szCs w:val="24"/>
        </w:rPr>
        <w:t xml:space="preserve">7445/10 </w:t>
      </w:r>
      <w:r w:rsidR="00627E14" w:rsidRPr="00627E14">
        <w:rPr>
          <w:szCs w:val="24"/>
        </w:rPr>
        <w:t>«</w:t>
      </w:r>
      <w:r w:rsidR="00CA571D" w:rsidRPr="00CA571D">
        <w:rPr>
          <w:szCs w:val="24"/>
        </w:rPr>
        <w:t>Об утверждении административного регламента по</w:t>
      </w:r>
      <w:r w:rsidR="00CA571D">
        <w:rPr>
          <w:szCs w:val="24"/>
        </w:rPr>
        <w:t xml:space="preserve"> </w:t>
      </w:r>
      <w:r w:rsidR="00CA571D" w:rsidRPr="00CA571D">
        <w:rPr>
          <w:szCs w:val="24"/>
        </w:rPr>
        <w:t>предоставлению муниципальной услуги «Предоставление поддержки субъектам малого и среднего предпринимательства в рамках реализации муниципальных программ»</w:t>
      </w:r>
      <w:r w:rsidR="009E307D">
        <w:rPr>
          <w:szCs w:val="24"/>
        </w:rPr>
        <w:t xml:space="preserve"> в новой ре</w:t>
      </w:r>
      <w:r w:rsidR="00E33073">
        <w:rPr>
          <w:szCs w:val="24"/>
        </w:rPr>
        <w:t>дакции</w:t>
      </w:r>
      <w:r w:rsidR="00627E14" w:rsidRPr="00627E14">
        <w:rPr>
          <w:szCs w:val="24"/>
        </w:rPr>
        <w:t>» признать утратившим силу.</w:t>
      </w:r>
    </w:p>
    <w:p w:rsidR="00627E14" w:rsidRPr="00627E14" w:rsidRDefault="009658CC" w:rsidP="005044D1">
      <w:pPr>
        <w:pStyle w:val="a5"/>
        <w:tabs>
          <w:tab w:val="left" w:pos="709"/>
          <w:tab w:val="left" w:pos="8931"/>
        </w:tabs>
        <w:ind w:firstLine="567"/>
        <w:rPr>
          <w:szCs w:val="24"/>
        </w:rPr>
      </w:pPr>
      <w:r>
        <w:rPr>
          <w:szCs w:val="24"/>
        </w:rPr>
        <w:t>3.</w:t>
      </w:r>
      <w:r w:rsidR="001571D9">
        <w:rPr>
          <w:szCs w:val="24"/>
        </w:rPr>
        <w:t> </w:t>
      </w:r>
      <w:r w:rsidR="009E307D">
        <w:rPr>
          <w:szCs w:val="24"/>
        </w:rPr>
        <w:t>Н</w:t>
      </w:r>
      <w:r w:rsidR="00627E14" w:rsidRPr="00627E14">
        <w:rPr>
          <w:szCs w:val="24"/>
        </w:rPr>
        <w:t>астоящее</w:t>
      </w:r>
      <w:r w:rsidR="004E07D9" w:rsidRPr="004E07D9">
        <w:rPr>
          <w:szCs w:val="24"/>
        </w:rPr>
        <w:t xml:space="preserve">   </w:t>
      </w:r>
      <w:r w:rsidR="00627E14" w:rsidRPr="00627E14">
        <w:rPr>
          <w:szCs w:val="24"/>
        </w:rPr>
        <w:t xml:space="preserve"> постановление</w:t>
      </w:r>
      <w:r w:rsidR="004E07D9" w:rsidRPr="004E07D9">
        <w:rPr>
          <w:szCs w:val="24"/>
        </w:rPr>
        <w:t xml:space="preserve">  </w:t>
      </w:r>
      <w:r w:rsidR="00627E14" w:rsidRPr="00627E14">
        <w:rPr>
          <w:szCs w:val="24"/>
        </w:rPr>
        <w:t xml:space="preserve"> разместить </w:t>
      </w:r>
      <w:r w:rsidR="004E07D9" w:rsidRPr="004E07D9">
        <w:rPr>
          <w:szCs w:val="24"/>
        </w:rPr>
        <w:t xml:space="preserve">  </w:t>
      </w:r>
      <w:r w:rsidR="00627E14" w:rsidRPr="00627E14">
        <w:rPr>
          <w:szCs w:val="24"/>
        </w:rPr>
        <w:t xml:space="preserve">на </w:t>
      </w:r>
      <w:r w:rsidR="004E07D9" w:rsidRPr="004E07D9">
        <w:rPr>
          <w:szCs w:val="24"/>
        </w:rPr>
        <w:t xml:space="preserve">  </w:t>
      </w:r>
      <w:r w:rsidR="00627E14" w:rsidRPr="00627E14">
        <w:rPr>
          <w:szCs w:val="24"/>
        </w:rPr>
        <w:t>официальном</w:t>
      </w:r>
      <w:r w:rsidR="004E07D9" w:rsidRPr="004E07D9">
        <w:rPr>
          <w:szCs w:val="24"/>
        </w:rPr>
        <w:t xml:space="preserve">  </w:t>
      </w:r>
      <w:r w:rsidR="00627E14" w:rsidRPr="00627E14">
        <w:rPr>
          <w:szCs w:val="24"/>
        </w:rPr>
        <w:t xml:space="preserve"> сайте</w:t>
      </w:r>
      <w:r w:rsidR="004E07D9" w:rsidRPr="004E07D9">
        <w:rPr>
          <w:szCs w:val="24"/>
        </w:rPr>
        <w:t xml:space="preserve"> </w:t>
      </w:r>
      <w:r w:rsidR="00627E14" w:rsidRPr="00627E14">
        <w:rPr>
          <w:szCs w:val="24"/>
        </w:rPr>
        <w:t xml:space="preserve"> </w:t>
      </w:r>
      <w:r w:rsidR="004E07D9" w:rsidRPr="004E07D9">
        <w:rPr>
          <w:szCs w:val="24"/>
        </w:rPr>
        <w:t xml:space="preserve">  </w:t>
      </w:r>
      <w:r w:rsidR="00627E14" w:rsidRPr="00627E14">
        <w:rPr>
          <w:szCs w:val="24"/>
        </w:rPr>
        <w:t>администрации городского округа Истра Московской области в сети Интернет: http://istra-adm.ru.</w:t>
      </w:r>
    </w:p>
    <w:p w:rsidR="00B903DD" w:rsidRDefault="009658CC" w:rsidP="005044D1">
      <w:pPr>
        <w:pStyle w:val="a5"/>
        <w:tabs>
          <w:tab w:val="left" w:pos="709"/>
        </w:tabs>
        <w:ind w:firstLine="567"/>
        <w:jc w:val="both"/>
        <w:rPr>
          <w:szCs w:val="24"/>
        </w:rPr>
      </w:pPr>
      <w:r>
        <w:rPr>
          <w:szCs w:val="24"/>
        </w:rPr>
        <w:t>4.</w:t>
      </w:r>
      <w:r w:rsidR="001571D9">
        <w:rPr>
          <w:szCs w:val="24"/>
        </w:rPr>
        <w:t> </w:t>
      </w:r>
      <w:proofErr w:type="gramStart"/>
      <w:r w:rsidR="00627E14" w:rsidRPr="00627E14">
        <w:rPr>
          <w:szCs w:val="24"/>
        </w:rPr>
        <w:t>Контроль за</w:t>
      </w:r>
      <w:proofErr w:type="gramEnd"/>
      <w:r w:rsidR="00627E14" w:rsidRPr="00627E14">
        <w:rPr>
          <w:szCs w:val="24"/>
        </w:rPr>
        <w:t xml:space="preserve"> исполнением настоящего постановления возложить на заместителя главы - администрации городского округа Истра </w:t>
      </w:r>
      <w:r w:rsidR="00B903DD" w:rsidRPr="00627E14">
        <w:rPr>
          <w:szCs w:val="24"/>
        </w:rPr>
        <w:t>Н.П.</w:t>
      </w:r>
      <w:r w:rsidRPr="009658CC">
        <w:rPr>
          <w:szCs w:val="24"/>
        </w:rPr>
        <w:t xml:space="preserve"> </w:t>
      </w:r>
      <w:proofErr w:type="spellStart"/>
      <w:r w:rsidR="00627E14" w:rsidRPr="00627E14">
        <w:rPr>
          <w:szCs w:val="24"/>
        </w:rPr>
        <w:t>Выросткову</w:t>
      </w:r>
      <w:proofErr w:type="spellEnd"/>
      <w:r w:rsidR="00B903DD" w:rsidRPr="00B903DD">
        <w:rPr>
          <w:szCs w:val="24"/>
        </w:rPr>
        <w:t>.</w:t>
      </w:r>
      <w:r w:rsidR="00627E14" w:rsidRPr="00627E14">
        <w:rPr>
          <w:szCs w:val="24"/>
        </w:rPr>
        <w:t xml:space="preserve"> </w:t>
      </w:r>
    </w:p>
    <w:p w:rsidR="00627E14" w:rsidRPr="00F95B78" w:rsidRDefault="00627E14" w:rsidP="00627E14">
      <w:pPr>
        <w:pStyle w:val="a5"/>
        <w:jc w:val="both"/>
        <w:rPr>
          <w:sz w:val="20"/>
        </w:rPr>
      </w:pPr>
    </w:p>
    <w:p w:rsidR="00F95B78" w:rsidRPr="00F95B78" w:rsidRDefault="00F95B78" w:rsidP="00627E14">
      <w:pPr>
        <w:pStyle w:val="a5"/>
        <w:jc w:val="both"/>
        <w:rPr>
          <w:sz w:val="20"/>
        </w:rPr>
      </w:pPr>
    </w:p>
    <w:p w:rsidR="00D07674" w:rsidRDefault="00627E14" w:rsidP="00627E14">
      <w:pPr>
        <w:pStyle w:val="a5"/>
        <w:jc w:val="both"/>
        <w:rPr>
          <w:szCs w:val="24"/>
        </w:rPr>
      </w:pPr>
      <w:r>
        <w:rPr>
          <w:szCs w:val="24"/>
        </w:rPr>
        <w:t>Г</w:t>
      </w:r>
      <w:r w:rsidRPr="00627E14">
        <w:rPr>
          <w:szCs w:val="24"/>
        </w:rPr>
        <w:t>лав</w:t>
      </w:r>
      <w:r>
        <w:rPr>
          <w:szCs w:val="24"/>
        </w:rPr>
        <w:t>а</w:t>
      </w:r>
      <w:r w:rsidRPr="00627E14">
        <w:rPr>
          <w:szCs w:val="24"/>
        </w:rPr>
        <w:t xml:space="preserve"> городского округа Истра </w:t>
      </w:r>
      <w:r>
        <w:rPr>
          <w:szCs w:val="24"/>
        </w:rPr>
        <w:t xml:space="preserve">                                                                   </w:t>
      </w:r>
      <w:r w:rsidRPr="00627E14">
        <w:rPr>
          <w:szCs w:val="24"/>
        </w:rPr>
        <w:t xml:space="preserve">А.Г. </w:t>
      </w:r>
      <w:proofErr w:type="spellStart"/>
      <w:r w:rsidRPr="00627E14">
        <w:rPr>
          <w:szCs w:val="24"/>
        </w:rPr>
        <w:t>Виха</w:t>
      </w:r>
      <w:r>
        <w:rPr>
          <w:szCs w:val="24"/>
        </w:rPr>
        <w:t>рев</w:t>
      </w:r>
      <w:proofErr w:type="spellEnd"/>
    </w:p>
    <w:p w:rsidR="005E1C85" w:rsidRDefault="005E1C85" w:rsidP="00D07674">
      <w:pPr>
        <w:pStyle w:val="a5"/>
        <w:jc w:val="both"/>
        <w:rPr>
          <w:szCs w:val="24"/>
        </w:rPr>
      </w:pPr>
      <w:bookmarkStart w:id="0" w:name="_GoBack"/>
      <w:bookmarkEnd w:id="0"/>
    </w:p>
    <w:sectPr w:rsidR="005E1C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363B" w:rsidRDefault="003A363B" w:rsidP="00F95B78">
      <w:r>
        <w:separator/>
      </w:r>
    </w:p>
  </w:endnote>
  <w:endnote w:type="continuationSeparator" w:id="0">
    <w:p w:rsidR="003A363B" w:rsidRDefault="003A363B" w:rsidP="00F95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363B" w:rsidRDefault="003A363B" w:rsidP="00F95B78">
      <w:r>
        <w:separator/>
      </w:r>
    </w:p>
  </w:footnote>
  <w:footnote w:type="continuationSeparator" w:id="0">
    <w:p w:rsidR="003A363B" w:rsidRDefault="003A363B" w:rsidP="00F95B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674"/>
    <w:rsid w:val="00076989"/>
    <w:rsid w:val="000D0076"/>
    <w:rsid w:val="000D0D4F"/>
    <w:rsid w:val="001571D9"/>
    <w:rsid w:val="001609D5"/>
    <w:rsid w:val="00182EB2"/>
    <w:rsid w:val="00187671"/>
    <w:rsid w:val="001F6940"/>
    <w:rsid w:val="00284BCB"/>
    <w:rsid w:val="003A363B"/>
    <w:rsid w:val="004E07D9"/>
    <w:rsid w:val="005044D1"/>
    <w:rsid w:val="005E1C85"/>
    <w:rsid w:val="00627E14"/>
    <w:rsid w:val="006308D8"/>
    <w:rsid w:val="00751120"/>
    <w:rsid w:val="008911E0"/>
    <w:rsid w:val="00896CE2"/>
    <w:rsid w:val="0092528F"/>
    <w:rsid w:val="00931A28"/>
    <w:rsid w:val="009658CC"/>
    <w:rsid w:val="009A7726"/>
    <w:rsid w:val="009E307D"/>
    <w:rsid w:val="00A971C2"/>
    <w:rsid w:val="00AB2090"/>
    <w:rsid w:val="00B903DD"/>
    <w:rsid w:val="00CA49D5"/>
    <w:rsid w:val="00CA571D"/>
    <w:rsid w:val="00CE08D2"/>
    <w:rsid w:val="00D07674"/>
    <w:rsid w:val="00D66EA5"/>
    <w:rsid w:val="00DC18AF"/>
    <w:rsid w:val="00E33073"/>
    <w:rsid w:val="00E67F22"/>
    <w:rsid w:val="00E72435"/>
    <w:rsid w:val="00ED7B42"/>
    <w:rsid w:val="00F63E37"/>
    <w:rsid w:val="00F95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C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07674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D0767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D07674"/>
    <w:rPr>
      <w:sz w:val="24"/>
    </w:rPr>
  </w:style>
  <w:style w:type="character" w:customStyle="1" w:styleId="a6">
    <w:name w:val="Основной текст Знак"/>
    <w:basedOn w:val="a0"/>
    <w:link w:val="a5"/>
    <w:semiHidden/>
    <w:rsid w:val="00D0767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Subtitle"/>
    <w:basedOn w:val="a"/>
    <w:link w:val="a8"/>
    <w:qFormat/>
    <w:rsid w:val="00D07674"/>
    <w:pPr>
      <w:jc w:val="center"/>
    </w:pPr>
    <w:rPr>
      <w:rFonts w:ascii="Arial" w:hAnsi="Arial"/>
      <w:b/>
      <w:sz w:val="32"/>
    </w:rPr>
  </w:style>
  <w:style w:type="character" w:customStyle="1" w:styleId="a8">
    <w:name w:val="Подзаголовок Знак"/>
    <w:basedOn w:val="a0"/>
    <w:link w:val="a7"/>
    <w:rsid w:val="00D07674"/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96CE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96CE2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nhideWhenUsed/>
    <w:rsid w:val="00A971C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A971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unhideWhenUsed/>
    <w:rsid w:val="00A971C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A971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F95B7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95B7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C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07674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D0767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D07674"/>
    <w:rPr>
      <w:sz w:val="24"/>
    </w:rPr>
  </w:style>
  <w:style w:type="character" w:customStyle="1" w:styleId="a6">
    <w:name w:val="Основной текст Знак"/>
    <w:basedOn w:val="a0"/>
    <w:link w:val="a5"/>
    <w:semiHidden/>
    <w:rsid w:val="00D0767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Subtitle"/>
    <w:basedOn w:val="a"/>
    <w:link w:val="a8"/>
    <w:qFormat/>
    <w:rsid w:val="00D07674"/>
    <w:pPr>
      <w:jc w:val="center"/>
    </w:pPr>
    <w:rPr>
      <w:rFonts w:ascii="Arial" w:hAnsi="Arial"/>
      <w:b/>
      <w:sz w:val="32"/>
    </w:rPr>
  </w:style>
  <w:style w:type="character" w:customStyle="1" w:styleId="a8">
    <w:name w:val="Подзаголовок Знак"/>
    <w:basedOn w:val="a0"/>
    <w:link w:val="a7"/>
    <w:rsid w:val="00D07674"/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96CE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96CE2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nhideWhenUsed/>
    <w:rsid w:val="00A971C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A971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unhideWhenUsed/>
    <w:rsid w:val="00A971C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A971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F95B7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95B7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Дмитриевна Шолохова</dc:creator>
  <dc:description>exif_MSED_069bc47e572e639a3ddad4365734c481420f25a4b617fd46555aa7548538d805</dc:description>
  <cp:lastModifiedBy>Екатерина Владимировна Крашенникова</cp:lastModifiedBy>
  <cp:revision>2</cp:revision>
  <cp:lastPrinted>2019-02-13T14:03:00Z</cp:lastPrinted>
  <dcterms:created xsi:type="dcterms:W3CDTF">2019-02-15T11:27:00Z</dcterms:created>
  <dcterms:modified xsi:type="dcterms:W3CDTF">2019-02-15T11:27:00Z</dcterms:modified>
</cp:coreProperties>
</file>