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CC" w:rsidRPr="009546CC" w:rsidRDefault="009546CC" w:rsidP="009546CC">
      <w:pPr>
        <w:pStyle w:val="1"/>
        <w:ind w:left="722"/>
        <w:jc w:val="center"/>
        <w:rPr>
          <w:rFonts w:cs="Times New Roman"/>
          <w:b w:val="0"/>
          <w:sz w:val="28"/>
          <w:szCs w:val="24"/>
          <w:lang w:val="ru-RU"/>
        </w:rPr>
      </w:pPr>
      <w:r w:rsidRPr="009546CC">
        <w:rPr>
          <w:b w:val="0"/>
          <w:sz w:val="28"/>
          <w:szCs w:val="24"/>
          <w:lang w:val="ru-RU"/>
        </w:rPr>
        <w:t>Как</w:t>
      </w:r>
      <w:r w:rsidRPr="009546CC">
        <w:rPr>
          <w:b w:val="0"/>
          <w:spacing w:val="-1"/>
          <w:sz w:val="28"/>
          <w:szCs w:val="24"/>
          <w:lang w:val="ru-RU"/>
        </w:rPr>
        <w:t xml:space="preserve"> получить информацию</w:t>
      </w:r>
      <w:r w:rsidRPr="009546CC">
        <w:rPr>
          <w:b w:val="0"/>
          <w:spacing w:val="1"/>
          <w:sz w:val="28"/>
          <w:szCs w:val="24"/>
          <w:lang w:val="ru-RU"/>
        </w:rPr>
        <w:t xml:space="preserve"> </w:t>
      </w:r>
      <w:r w:rsidRPr="009546CC">
        <w:rPr>
          <w:b w:val="0"/>
          <w:sz w:val="28"/>
          <w:szCs w:val="24"/>
          <w:lang w:val="ru-RU"/>
        </w:rPr>
        <w:t>на</w:t>
      </w:r>
      <w:r w:rsidRPr="009546CC">
        <w:rPr>
          <w:b w:val="0"/>
          <w:spacing w:val="-1"/>
          <w:sz w:val="28"/>
          <w:szCs w:val="24"/>
          <w:lang w:val="ru-RU"/>
        </w:rPr>
        <w:t xml:space="preserve"> портале</w:t>
      </w:r>
      <w:r w:rsidRPr="009546CC">
        <w:rPr>
          <w:b w:val="0"/>
          <w:spacing w:val="1"/>
          <w:sz w:val="28"/>
          <w:szCs w:val="24"/>
          <w:lang w:val="ru-RU"/>
        </w:rPr>
        <w:t xml:space="preserve"> </w:t>
      </w:r>
      <w:r w:rsidRPr="009546CC">
        <w:rPr>
          <w:b w:val="0"/>
          <w:sz w:val="28"/>
          <w:szCs w:val="24"/>
          <w:lang w:val="ru-RU"/>
        </w:rPr>
        <w:t>ГИС</w:t>
      </w:r>
      <w:r w:rsidRPr="009546CC">
        <w:rPr>
          <w:b w:val="0"/>
          <w:spacing w:val="-1"/>
          <w:sz w:val="28"/>
          <w:szCs w:val="24"/>
          <w:lang w:val="ru-RU"/>
        </w:rPr>
        <w:t xml:space="preserve"> </w:t>
      </w:r>
      <w:r w:rsidRPr="009546CC">
        <w:rPr>
          <w:b w:val="0"/>
          <w:sz w:val="28"/>
          <w:szCs w:val="24"/>
          <w:lang w:val="ru-RU"/>
        </w:rPr>
        <w:t>ЗПП</w:t>
      </w:r>
      <w:r>
        <w:rPr>
          <w:b w:val="0"/>
          <w:sz w:val="28"/>
          <w:szCs w:val="24"/>
          <w:lang w:val="ru-RU"/>
        </w:rPr>
        <w:t xml:space="preserve"> </w:t>
      </w:r>
      <w:r w:rsidRPr="009546CC">
        <w:rPr>
          <w:b w:val="0"/>
          <w:sz w:val="28"/>
          <w:szCs w:val="24"/>
          <w:lang w:val="ru-RU"/>
        </w:rPr>
        <w:t>по</w:t>
      </w:r>
      <w:r w:rsidRPr="009546CC">
        <w:rPr>
          <w:b w:val="0"/>
          <w:spacing w:val="-1"/>
          <w:sz w:val="28"/>
          <w:szCs w:val="24"/>
          <w:lang w:val="ru-RU"/>
        </w:rPr>
        <w:t xml:space="preserve"> фальсифицированным </w:t>
      </w:r>
      <w:r w:rsidRPr="009546CC">
        <w:rPr>
          <w:b w:val="0"/>
          <w:sz w:val="28"/>
          <w:szCs w:val="24"/>
          <w:lang w:val="ru-RU"/>
        </w:rPr>
        <w:t>продуктам,</w:t>
      </w:r>
      <w:r w:rsidRPr="009546CC">
        <w:rPr>
          <w:b w:val="0"/>
          <w:spacing w:val="1"/>
          <w:sz w:val="28"/>
          <w:szCs w:val="24"/>
          <w:lang w:val="ru-RU"/>
        </w:rPr>
        <w:t xml:space="preserve"> </w:t>
      </w:r>
      <w:r w:rsidRPr="009546CC">
        <w:rPr>
          <w:b w:val="0"/>
          <w:sz w:val="28"/>
          <w:szCs w:val="24"/>
          <w:lang w:val="ru-RU"/>
        </w:rPr>
        <w:t>куда</w:t>
      </w:r>
      <w:r w:rsidRPr="009546CC">
        <w:rPr>
          <w:b w:val="0"/>
          <w:spacing w:val="-4"/>
          <w:sz w:val="28"/>
          <w:szCs w:val="24"/>
          <w:lang w:val="ru-RU"/>
        </w:rPr>
        <w:t xml:space="preserve"> </w:t>
      </w:r>
      <w:r w:rsidRPr="009546CC">
        <w:rPr>
          <w:b w:val="0"/>
          <w:spacing w:val="-1"/>
          <w:sz w:val="28"/>
          <w:szCs w:val="24"/>
          <w:lang w:val="ru-RU"/>
        </w:rPr>
        <w:t>обращаться</w:t>
      </w:r>
      <w:r w:rsidRPr="009546CC">
        <w:rPr>
          <w:b w:val="0"/>
          <w:spacing w:val="1"/>
          <w:sz w:val="28"/>
          <w:szCs w:val="24"/>
          <w:lang w:val="ru-RU"/>
        </w:rPr>
        <w:t xml:space="preserve"> </w:t>
      </w:r>
      <w:r w:rsidRPr="009546CC">
        <w:rPr>
          <w:b w:val="0"/>
          <w:sz w:val="28"/>
          <w:szCs w:val="24"/>
          <w:lang w:val="ru-RU"/>
        </w:rPr>
        <w:t>в</w:t>
      </w:r>
      <w:r w:rsidRPr="009546CC">
        <w:rPr>
          <w:b w:val="0"/>
          <w:spacing w:val="45"/>
          <w:sz w:val="28"/>
          <w:szCs w:val="24"/>
          <w:lang w:val="ru-RU"/>
        </w:rPr>
        <w:t xml:space="preserve"> </w:t>
      </w:r>
      <w:r w:rsidRPr="009546CC">
        <w:rPr>
          <w:b w:val="0"/>
          <w:sz w:val="28"/>
          <w:szCs w:val="24"/>
          <w:lang w:val="ru-RU"/>
        </w:rPr>
        <w:t>случае</w:t>
      </w:r>
      <w:r w:rsidRPr="009546CC">
        <w:rPr>
          <w:b w:val="0"/>
          <w:spacing w:val="-1"/>
          <w:sz w:val="28"/>
          <w:szCs w:val="24"/>
          <w:lang w:val="ru-RU"/>
        </w:rPr>
        <w:t xml:space="preserve"> приобретения некачественных</w:t>
      </w:r>
      <w:r w:rsidRPr="009546CC">
        <w:rPr>
          <w:b w:val="0"/>
          <w:sz w:val="28"/>
          <w:szCs w:val="24"/>
          <w:lang w:val="ru-RU"/>
        </w:rPr>
        <w:t xml:space="preserve"> товаров.</w:t>
      </w:r>
    </w:p>
    <w:p w:rsidR="009546CC" w:rsidRPr="009546CC" w:rsidRDefault="009546CC" w:rsidP="009546CC">
      <w:pPr>
        <w:spacing w:before="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</w:p>
    <w:p w:rsidR="009546CC" w:rsidRPr="009546CC" w:rsidRDefault="009546CC" w:rsidP="009546CC">
      <w:pPr>
        <w:pStyle w:val="a3"/>
        <w:ind w:right="103" w:firstLine="707"/>
        <w:jc w:val="both"/>
        <w:rPr>
          <w:rFonts w:cs="Times New Roman"/>
          <w:szCs w:val="24"/>
          <w:lang w:val="ru-RU"/>
        </w:rPr>
      </w:pPr>
      <w:r w:rsidRPr="009546CC">
        <w:rPr>
          <w:spacing w:val="-1"/>
          <w:szCs w:val="24"/>
          <w:lang w:val="ru-RU"/>
        </w:rPr>
        <w:t>Федеральное</w:t>
      </w:r>
      <w:r w:rsidRPr="009546CC">
        <w:rPr>
          <w:spacing w:val="8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бюджетное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учреждение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здравоохранения</w:t>
      </w:r>
      <w:r w:rsidRPr="009546CC">
        <w:rPr>
          <w:spacing w:val="11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«Центр</w:t>
      </w:r>
      <w:r w:rsidRPr="009546CC">
        <w:rPr>
          <w:spacing w:val="1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гигиены</w:t>
      </w:r>
      <w:r w:rsidRPr="009546CC">
        <w:rPr>
          <w:spacing w:val="37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5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эпидемиологии</w:t>
      </w:r>
      <w:r w:rsidRPr="009546CC">
        <w:rPr>
          <w:spacing w:val="49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5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Московской</w:t>
      </w:r>
      <w:r w:rsidRPr="009546CC">
        <w:rPr>
          <w:spacing w:val="4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области»</w:t>
      </w:r>
      <w:r w:rsidRPr="009546CC">
        <w:rPr>
          <w:spacing w:val="4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напоминает</w:t>
      </w:r>
      <w:r w:rsidRPr="009546CC">
        <w:rPr>
          <w:spacing w:val="50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о</w:t>
      </w:r>
      <w:r w:rsidRPr="009546CC">
        <w:rPr>
          <w:spacing w:val="5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работе</w:t>
      </w:r>
      <w:r w:rsidRPr="009546CC">
        <w:rPr>
          <w:spacing w:val="4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государственного</w:t>
      </w:r>
      <w:r w:rsidRPr="009546CC">
        <w:rPr>
          <w:spacing w:val="2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информационного</w:t>
      </w:r>
      <w:r w:rsidRPr="009546CC">
        <w:rPr>
          <w:spacing w:val="2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ресурса</w:t>
      </w:r>
      <w:r w:rsidRPr="009546CC">
        <w:rPr>
          <w:spacing w:val="24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23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сфере</w:t>
      </w:r>
      <w:r w:rsidRPr="009546CC">
        <w:rPr>
          <w:spacing w:val="2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защиты</w:t>
      </w:r>
      <w:r w:rsidRPr="009546CC">
        <w:rPr>
          <w:spacing w:val="2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прав</w:t>
      </w:r>
      <w:r w:rsidRPr="009546CC">
        <w:rPr>
          <w:spacing w:val="3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потребителей</w:t>
      </w:r>
      <w:r w:rsidRPr="009546CC">
        <w:rPr>
          <w:spacing w:val="2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2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информационно-телекоммуникационной</w:t>
      </w:r>
      <w:r w:rsidRPr="009546CC">
        <w:rPr>
          <w:spacing w:val="23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сети</w:t>
      </w:r>
      <w:r w:rsidRPr="009546CC">
        <w:rPr>
          <w:spacing w:val="2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«Интернет»</w:t>
      </w:r>
      <w:r w:rsidRPr="009546CC">
        <w:rPr>
          <w:spacing w:val="2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</w:t>
      </w:r>
      <w:r w:rsidRPr="009546CC">
        <w:rPr>
          <w:spacing w:val="2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адресу</w:t>
      </w:r>
      <w:r w:rsidRPr="009546CC">
        <w:rPr>
          <w:spacing w:val="-4"/>
          <w:szCs w:val="24"/>
          <w:lang w:val="ru-RU"/>
        </w:rPr>
        <w:t xml:space="preserve"> </w:t>
      </w:r>
      <w:hyperlink r:id="rId4">
        <w:r w:rsidRPr="009546CC">
          <w:rPr>
            <w:spacing w:val="-1"/>
            <w:szCs w:val="24"/>
          </w:rPr>
          <w:t>http</w:t>
        </w:r>
        <w:r w:rsidRPr="009546CC">
          <w:rPr>
            <w:spacing w:val="-1"/>
            <w:szCs w:val="24"/>
            <w:lang w:val="ru-RU"/>
          </w:rPr>
          <w:t>://</w:t>
        </w:r>
        <w:proofErr w:type="spellStart"/>
        <w:r w:rsidRPr="009546CC">
          <w:rPr>
            <w:spacing w:val="-1"/>
            <w:szCs w:val="24"/>
          </w:rPr>
          <w:t>zpp</w:t>
        </w:r>
        <w:proofErr w:type="spellEnd"/>
        <w:r w:rsidRPr="009546CC">
          <w:rPr>
            <w:spacing w:val="-1"/>
            <w:szCs w:val="24"/>
            <w:lang w:val="ru-RU"/>
          </w:rPr>
          <w:t>.</w:t>
        </w:r>
        <w:proofErr w:type="spellStart"/>
        <w:r w:rsidRPr="009546CC">
          <w:rPr>
            <w:spacing w:val="-1"/>
            <w:szCs w:val="24"/>
          </w:rPr>
          <w:t>rospotrebnadzor</w:t>
        </w:r>
        <w:proofErr w:type="spellEnd"/>
        <w:r w:rsidRPr="009546CC">
          <w:rPr>
            <w:spacing w:val="-1"/>
            <w:szCs w:val="24"/>
            <w:lang w:val="ru-RU"/>
          </w:rPr>
          <w:t>.</w:t>
        </w:r>
        <w:proofErr w:type="spellStart"/>
        <w:r w:rsidRPr="009546CC">
          <w:rPr>
            <w:spacing w:val="-1"/>
            <w:szCs w:val="24"/>
          </w:rPr>
          <w:t>ru</w:t>
        </w:r>
        <w:proofErr w:type="spellEnd"/>
      </w:hyperlink>
    </w:p>
    <w:p w:rsidR="009546CC" w:rsidRPr="009546CC" w:rsidRDefault="009546CC" w:rsidP="009546CC">
      <w:pPr>
        <w:pStyle w:val="a3"/>
        <w:ind w:right="103" w:firstLine="707"/>
        <w:jc w:val="both"/>
        <w:rPr>
          <w:rFonts w:cs="Times New Roman"/>
          <w:szCs w:val="24"/>
          <w:lang w:val="ru-RU"/>
        </w:rPr>
      </w:pPr>
      <w:r w:rsidRPr="009546CC">
        <w:rPr>
          <w:spacing w:val="-1"/>
          <w:szCs w:val="24"/>
          <w:lang w:val="ru-RU"/>
        </w:rPr>
        <w:t>На</w:t>
      </w:r>
      <w:r w:rsidRPr="009546CC">
        <w:rPr>
          <w:spacing w:val="1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портале</w:t>
      </w:r>
      <w:r w:rsidRPr="009546CC">
        <w:rPr>
          <w:spacing w:val="1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размещена</w:t>
      </w:r>
      <w:r w:rsidRPr="009546CC">
        <w:rPr>
          <w:spacing w:val="1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нормативная</w:t>
      </w:r>
      <w:r w:rsidRPr="009546CC">
        <w:rPr>
          <w:spacing w:val="1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база</w:t>
      </w:r>
      <w:r w:rsidRPr="009546CC">
        <w:rPr>
          <w:spacing w:val="1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</w:t>
      </w:r>
      <w:r w:rsidRPr="009546CC">
        <w:rPr>
          <w:spacing w:val="1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защите</w:t>
      </w:r>
      <w:r w:rsidRPr="009546CC">
        <w:rPr>
          <w:spacing w:val="1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прав</w:t>
      </w:r>
      <w:r w:rsidRPr="009546CC">
        <w:rPr>
          <w:spacing w:val="1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потребителей,</w:t>
      </w:r>
      <w:r w:rsidRPr="009546CC">
        <w:rPr>
          <w:spacing w:val="3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международные</w:t>
      </w:r>
      <w:r w:rsidRPr="009546CC">
        <w:rPr>
          <w:spacing w:val="1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16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региональные</w:t>
      </w:r>
      <w:r w:rsidRPr="009546CC">
        <w:rPr>
          <w:spacing w:val="1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нормативные</w:t>
      </w:r>
      <w:r w:rsidRPr="009546CC">
        <w:rPr>
          <w:spacing w:val="1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акты,</w:t>
      </w:r>
      <w:r w:rsidRPr="009546CC">
        <w:rPr>
          <w:spacing w:val="1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1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информация</w:t>
      </w:r>
      <w:r w:rsidRPr="009546CC">
        <w:rPr>
          <w:spacing w:val="18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о</w:t>
      </w:r>
      <w:r w:rsidRPr="009546CC">
        <w:rPr>
          <w:spacing w:val="2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судебной</w:t>
      </w:r>
      <w:r w:rsidRPr="009546CC">
        <w:rPr>
          <w:spacing w:val="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практике</w:t>
      </w:r>
      <w:r w:rsidRPr="009546CC">
        <w:rPr>
          <w:spacing w:val="1"/>
          <w:szCs w:val="24"/>
          <w:lang w:val="ru-RU"/>
        </w:rPr>
        <w:t xml:space="preserve"> </w:t>
      </w:r>
      <w:proofErr w:type="spellStart"/>
      <w:r w:rsidRPr="009546CC">
        <w:rPr>
          <w:spacing w:val="-1"/>
          <w:szCs w:val="24"/>
          <w:lang w:val="ru-RU"/>
        </w:rPr>
        <w:t>Роспотребнадзора</w:t>
      </w:r>
      <w:proofErr w:type="spellEnd"/>
      <w:r w:rsidRPr="009546CC">
        <w:rPr>
          <w:spacing w:val="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сфере</w:t>
      </w:r>
      <w:r w:rsidRPr="009546CC">
        <w:rPr>
          <w:spacing w:val="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защиты</w:t>
      </w:r>
      <w:r w:rsidRPr="009546CC">
        <w:rPr>
          <w:spacing w:val="69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 xml:space="preserve">прав </w:t>
      </w:r>
      <w:r w:rsidRPr="009546CC">
        <w:rPr>
          <w:spacing w:val="-1"/>
          <w:szCs w:val="24"/>
          <w:lang w:val="ru-RU"/>
        </w:rPr>
        <w:t>потребителей,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информация</w:t>
      </w:r>
      <w:r w:rsidRPr="009546CC">
        <w:rPr>
          <w:spacing w:val="38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по</w:t>
      </w:r>
      <w:r w:rsidRPr="009546CC">
        <w:rPr>
          <w:spacing w:val="3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фальсифицированным</w:t>
      </w:r>
      <w:r w:rsidRPr="009546CC">
        <w:rPr>
          <w:spacing w:val="3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продуктам.</w:t>
      </w:r>
      <w:r w:rsidRPr="009546CC">
        <w:rPr>
          <w:spacing w:val="3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Потребителям</w:t>
      </w:r>
      <w:r w:rsidRPr="009546CC">
        <w:rPr>
          <w:spacing w:val="3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представлены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образцы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претензионных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исковых</w:t>
      </w:r>
      <w:r w:rsidRPr="009546CC">
        <w:rPr>
          <w:spacing w:val="1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заявлений.</w:t>
      </w:r>
      <w:r w:rsidRPr="009546CC">
        <w:rPr>
          <w:spacing w:val="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Ответы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на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часто</w:t>
      </w:r>
      <w:r w:rsidRPr="009546CC">
        <w:rPr>
          <w:spacing w:val="5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задаваемые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вопросы,</w:t>
      </w:r>
      <w:r w:rsidRPr="009546CC">
        <w:rPr>
          <w:spacing w:val="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связанные</w:t>
      </w:r>
      <w:r w:rsidRPr="009546CC">
        <w:rPr>
          <w:spacing w:val="8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с</w:t>
      </w:r>
      <w:r w:rsidRPr="009546CC">
        <w:rPr>
          <w:spacing w:val="6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приобретением</w:t>
      </w:r>
      <w:r w:rsidRPr="009546CC">
        <w:rPr>
          <w:spacing w:val="1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товаров</w:t>
      </w:r>
      <w:r w:rsidRPr="009546CC">
        <w:rPr>
          <w:spacing w:val="7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заключением</w:t>
      </w:r>
      <w:r w:rsidRPr="009546CC">
        <w:rPr>
          <w:spacing w:val="5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договоров на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оказание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услуг,</w:t>
      </w:r>
      <w:r w:rsidRPr="009546CC">
        <w:rPr>
          <w:spacing w:val="-1"/>
          <w:szCs w:val="24"/>
          <w:lang w:val="ru-RU"/>
        </w:rPr>
        <w:t xml:space="preserve"> размещены</w:t>
      </w:r>
      <w:r w:rsidRPr="009546CC">
        <w:rPr>
          <w:szCs w:val="24"/>
          <w:lang w:val="ru-RU"/>
        </w:rPr>
        <w:t xml:space="preserve"> в</w:t>
      </w:r>
      <w:r w:rsidRPr="009546CC">
        <w:rPr>
          <w:spacing w:val="-1"/>
          <w:szCs w:val="24"/>
          <w:lang w:val="ru-RU"/>
        </w:rPr>
        <w:t xml:space="preserve"> блоке</w:t>
      </w:r>
      <w:r w:rsidRPr="009546CC">
        <w:rPr>
          <w:spacing w:val="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«Справочная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информация».</w:t>
      </w:r>
    </w:p>
    <w:p w:rsidR="009546CC" w:rsidRPr="009546CC" w:rsidRDefault="009546CC" w:rsidP="009546CC">
      <w:pPr>
        <w:pStyle w:val="a3"/>
        <w:ind w:right="105" w:firstLine="707"/>
        <w:jc w:val="both"/>
        <w:rPr>
          <w:rFonts w:cs="Times New Roman"/>
          <w:szCs w:val="24"/>
          <w:lang w:val="ru-RU"/>
        </w:rPr>
      </w:pPr>
      <w:r w:rsidRPr="009546CC">
        <w:rPr>
          <w:szCs w:val="24"/>
          <w:lang w:val="ru-RU"/>
        </w:rPr>
        <w:t>В</w:t>
      </w:r>
      <w:r w:rsidRPr="009546CC">
        <w:rPr>
          <w:spacing w:val="56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этом</w:t>
      </w:r>
      <w:r w:rsidRPr="009546CC">
        <w:rPr>
          <w:spacing w:val="5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разделе</w:t>
      </w:r>
      <w:r w:rsidRPr="009546CC">
        <w:rPr>
          <w:spacing w:val="5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можно</w:t>
      </w:r>
      <w:r w:rsidRPr="009546CC">
        <w:rPr>
          <w:spacing w:val="5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ознакомиться</w:t>
      </w:r>
      <w:r w:rsidRPr="009546CC">
        <w:rPr>
          <w:spacing w:val="54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с</w:t>
      </w:r>
      <w:r w:rsidRPr="009546CC">
        <w:rPr>
          <w:spacing w:val="56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памятками</w:t>
      </w:r>
      <w:r w:rsidRPr="009546CC">
        <w:rPr>
          <w:spacing w:val="63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5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алгоритмом</w:t>
      </w:r>
      <w:r w:rsidRPr="009546CC">
        <w:rPr>
          <w:spacing w:val="4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действий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потребителя</w:t>
      </w:r>
      <w:r w:rsidRPr="009546CC">
        <w:rPr>
          <w:szCs w:val="24"/>
          <w:lang w:val="ru-RU"/>
        </w:rPr>
        <w:t xml:space="preserve"> при </w:t>
      </w:r>
      <w:r w:rsidRPr="009546CC">
        <w:rPr>
          <w:spacing w:val="-1"/>
          <w:szCs w:val="24"/>
          <w:lang w:val="ru-RU"/>
        </w:rPr>
        <w:t>возникновении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спорных</w:t>
      </w:r>
      <w:r w:rsidRPr="009546CC">
        <w:rPr>
          <w:spacing w:val="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ситуаций.</w:t>
      </w:r>
    </w:p>
    <w:p w:rsidR="009546CC" w:rsidRPr="009546CC" w:rsidRDefault="009546CC" w:rsidP="009546CC">
      <w:pPr>
        <w:pStyle w:val="a3"/>
        <w:spacing w:before="2"/>
        <w:ind w:right="106" w:firstLine="707"/>
        <w:jc w:val="both"/>
        <w:rPr>
          <w:rFonts w:cs="Times New Roman"/>
          <w:szCs w:val="24"/>
          <w:lang w:val="ru-RU"/>
        </w:rPr>
      </w:pPr>
      <w:r w:rsidRPr="009546CC">
        <w:rPr>
          <w:spacing w:val="-1"/>
          <w:szCs w:val="24"/>
          <w:lang w:val="ru-RU"/>
        </w:rPr>
        <w:t>Информационно-аналитические</w:t>
      </w:r>
      <w:r w:rsidRPr="009546CC">
        <w:rPr>
          <w:spacing w:val="6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материалы</w:t>
      </w:r>
      <w:r w:rsidRPr="009546CC">
        <w:rPr>
          <w:spacing w:val="6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включают</w:t>
      </w:r>
      <w:r w:rsidRPr="009546CC">
        <w:rPr>
          <w:spacing w:val="56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59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себя</w:t>
      </w:r>
      <w:r w:rsidRPr="009546CC">
        <w:rPr>
          <w:spacing w:val="3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ежегодные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государственные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доклады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о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защите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прав</w:t>
      </w:r>
      <w:r w:rsidRPr="009546CC">
        <w:rPr>
          <w:spacing w:val="2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потребителей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2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Российской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Федерации:</w:t>
      </w:r>
      <w:r w:rsidRPr="009546CC">
        <w:rPr>
          <w:spacing w:val="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информацию</w:t>
      </w:r>
      <w:r w:rsidRPr="009546CC">
        <w:rPr>
          <w:spacing w:val="8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итогах</w:t>
      </w:r>
      <w:r w:rsidRPr="009546CC">
        <w:rPr>
          <w:spacing w:val="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деятельности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защите</w:t>
      </w:r>
      <w:r w:rsidRPr="009546CC">
        <w:rPr>
          <w:spacing w:val="6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прав</w:t>
      </w:r>
      <w:r w:rsidRPr="009546CC">
        <w:rPr>
          <w:spacing w:val="4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потребителей,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3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субъектах</w:t>
      </w:r>
      <w:r w:rsidRPr="009546CC">
        <w:rPr>
          <w:spacing w:val="3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РФ.</w:t>
      </w:r>
      <w:r w:rsidRPr="009546CC">
        <w:rPr>
          <w:spacing w:val="3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На</w:t>
      </w:r>
      <w:r w:rsidRPr="009546CC">
        <w:rPr>
          <w:spacing w:val="33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сайте</w:t>
      </w:r>
      <w:r w:rsidRPr="009546CC">
        <w:rPr>
          <w:spacing w:val="3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размещены</w:t>
      </w:r>
      <w:r w:rsidRPr="009546CC">
        <w:rPr>
          <w:spacing w:val="3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сведения</w:t>
      </w:r>
      <w:r w:rsidRPr="009546CC">
        <w:rPr>
          <w:spacing w:val="3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о</w:t>
      </w:r>
      <w:r w:rsidRPr="009546CC">
        <w:rPr>
          <w:spacing w:val="2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результатах</w:t>
      </w:r>
      <w:r w:rsidRPr="009546CC">
        <w:rPr>
          <w:spacing w:val="4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проведенных</w:t>
      </w:r>
      <w:r w:rsidRPr="009546CC">
        <w:rPr>
          <w:spacing w:val="4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проверок,</w:t>
      </w:r>
      <w:r w:rsidRPr="009546CC">
        <w:rPr>
          <w:spacing w:val="4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а</w:t>
      </w:r>
      <w:r w:rsidRPr="009546CC">
        <w:rPr>
          <w:spacing w:val="4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также</w:t>
      </w:r>
      <w:r w:rsidRPr="009546CC">
        <w:rPr>
          <w:spacing w:val="4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сведения</w:t>
      </w:r>
      <w:r w:rsidRPr="009546CC">
        <w:rPr>
          <w:spacing w:val="42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о</w:t>
      </w:r>
      <w:r w:rsidRPr="009546CC">
        <w:rPr>
          <w:spacing w:val="4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случаях</w:t>
      </w:r>
      <w:r w:rsidRPr="009546CC">
        <w:rPr>
          <w:spacing w:val="4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нарушений</w:t>
      </w:r>
      <w:r w:rsidRPr="009546CC">
        <w:rPr>
          <w:spacing w:val="43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требований</w:t>
      </w:r>
      <w:r w:rsidRPr="009546CC">
        <w:rPr>
          <w:spacing w:val="4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технических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регламентов</w:t>
      </w:r>
      <w:r w:rsidRPr="009546CC">
        <w:rPr>
          <w:spacing w:val="10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с</w:t>
      </w:r>
      <w:r w:rsidRPr="009546CC">
        <w:rPr>
          <w:spacing w:val="1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указанием</w:t>
      </w:r>
      <w:r w:rsidRPr="009546CC">
        <w:rPr>
          <w:spacing w:val="1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конкретных</w:t>
      </w:r>
      <w:r w:rsidRPr="009546CC">
        <w:rPr>
          <w:spacing w:val="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фактов</w:t>
      </w:r>
      <w:r w:rsidRPr="009546CC">
        <w:rPr>
          <w:spacing w:val="1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несоответствия</w:t>
      </w:r>
      <w:r w:rsidRPr="009546CC">
        <w:rPr>
          <w:spacing w:val="3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продукции</w:t>
      </w:r>
      <w:r w:rsidRPr="009546CC">
        <w:rPr>
          <w:spacing w:val="-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обязательным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требованиям.</w:t>
      </w:r>
    </w:p>
    <w:p w:rsidR="009546CC" w:rsidRPr="009546CC" w:rsidRDefault="009546CC" w:rsidP="009546CC">
      <w:pPr>
        <w:pStyle w:val="a3"/>
        <w:ind w:right="109" w:firstLine="707"/>
        <w:jc w:val="both"/>
        <w:rPr>
          <w:rFonts w:cs="Times New Roman"/>
          <w:szCs w:val="24"/>
          <w:lang w:val="ru-RU"/>
        </w:rPr>
      </w:pPr>
      <w:r w:rsidRPr="009546CC">
        <w:rPr>
          <w:szCs w:val="24"/>
          <w:lang w:val="ru-RU"/>
        </w:rPr>
        <w:t>С</w:t>
      </w:r>
      <w:r w:rsidRPr="009546CC">
        <w:rPr>
          <w:spacing w:val="3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целью</w:t>
      </w:r>
      <w:r w:rsidRPr="009546CC">
        <w:rPr>
          <w:spacing w:val="3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оперативного</w:t>
      </w:r>
      <w:r w:rsidRPr="009546CC">
        <w:rPr>
          <w:spacing w:val="3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общения</w:t>
      </w:r>
      <w:r w:rsidRPr="009546CC">
        <w:rPr>
          <w:spacing w:val="29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между</w:t>
      </w:r>
      <w:r w:rsidRPr="009546CC">
        <w:rPr>
          <w:spacing w:val="2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потребителями</w:t>
      </w:r>
      <w:r w:rsidRPr="009546CC">
        <w:rPr>
          <w:spacing w:val="29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2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специалистами</w:t>
      </w:r>
      <w:r w:rsidRPr="009546CC">
        <w:rPr>
          <w:spacing w:val="30"/>
          <w:szCs w:val="24"/>
          <w:lang w:val="ru-RU"/>
        </w:rPr>
        <w:t xml:space="preserve"> </w:t>
      </w:r>
      <w:proofErr w:type="spellStart"/>
      <w:r w:rsidRPr="009546CC">
        <w:rPr>
          <w:spacing w:val="-2"/>
          <w:szCs w:val="24"/>
          <w:lang w:val="ru-RU"/>
        </w:rPr>
        <w:t>Роспотребнадзора</w:t>
      </w:r>
      <w:proofErr w:type="spellEnd"/>
      <w:r w:rsidRPr="009546CC">
        <w:rPr>
          <w:spacing w:val="34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функционирует</w:t>
      </w:r>
      <w:r w:rsidRPr="009546CC">
        <w:rPr>
          <w:spacing w:val="2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модуль</w:t>
      </w:r>
      <w:r w:rsidRPr="009546CC">
        <w:rPr>
          <w:spacing w:val="28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«Виртуальная</w:t>
      </w:r>
      <w:r w:rsidRPr="009546CC">
        <w:rPr>
          <w:spacing w:val="6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приёмная»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ГИС</w:t>
      </w:r>
      <w:r w:rsidRPr="009546CC">
        <w:rPr>
          <w:spacing w:val="2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ЗПП,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котором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граждане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размещают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вопросы,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касающиеся</w:t>
      </w:r>
      <w:r w:rsidRPr="009546CC">
        <w:rPr>
          <w:spacing w:val="4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сферы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защиты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прав</w:t>
      </w:r>
      <w:r w:rsidRPr="009546CC">
        <w:rPr>
          <w:spacing w:val="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потребителей,</w:t>
      </w:r>
      <w:r w:rsidRPr="009546CC">
        <w:rPr>
          <w:spacing w:val="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качества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и</w:t>
      </w:r>
      <w:r w:rsidRPr="009546CC">
        <w:rPr>
          <w:spacing w:val="4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безопасности</w:t>
      </w:r>
      <w:r w:rsidRPr="009546CC">
        <w:rPr>
          <w:spacing w:val="2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товаров,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оказания</w:t>
      </w:r>
      <w:r w:rsidRPr="009546CC">
        <w:rPr>
          <w:spacing w:val="5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работ</w:t>
      </w:r>
      <w:r w:rsidRPr="009546CC">
        <w:rPr>
          <w:spacing w:val="-4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 xml:space="preserve">и </w:t>
      </w:r>
      <w:r w:rsidRPr="009546CC">
        <w:rPr>
          <w:spacing w:val="-2"/>
          <w:szCs w:val="24"/>
          <w:lang w:val="ru-RU"/>
        </w:rPr>
        <w:t>услуг.</w:t>
      </w:r>
    </w:p>
    <w:p w:rsidR="009546CC" w:rsidRPr="009546CC" w:rsidRDefault="009546CC" w:rsidP="009546CC">
      <w:pPr>
        <w:pStyle w:val="a3"/>
        <w:ind w:right="113" w:firstLine="707"/>
        <w:jc w:val="both"/>
        <w:rPr>
          <w:rFonts w:cs="Times New Roman"/>
          <w:szCs w:val="24"/>
          <w:lang w:val="ru-RU"/>
        </w:rPr>
      </w:pPr>
      <w:r w:rsidRPr="009546CC">
        <w:rPr>
          <w:szCs w:val="24"/>
          <w:lang w:val="ru-RU"/>
        </w:rPr>
        <w:t>Для</w:t>
      </w:r>
      <w:r w:rsidRPr="009546CC">
        <w:rPr>
          <w:spacing w:val="4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просмотра</w:t>
      </w:r>
      <w:r w:rsidRPr="009546CC">
        <w:rPr>
          <w:spacing w:val="3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материалов</w:t>
      </w:r>
      <w:r w:rsidRPr="009546CC">
        <w:rPr>
          <w:spacing w:val="37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по</w:t>
      </w:r>
      <w:r w:rsidRPr="009546CC">
        <w:rPr>
          <w:spacing w:val="38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защите</w:t>
      </w:r>
      <w:r w:rsidRPr="009546CC">
        <w:rPr>
          <w:spacing w:val="37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прав</w:t>
      </w:r>
      <w:r w:rsidRPr="009546CC">
        <w:rPr>
          <w:spacing w:val="3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потребителей</w:t>
      </w:r>
      <w:r w:rsidRPr="009546CC">
        <w:rPr>
          <w:spacing w:val="38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Московской</w:t>
      </w:r>
      <w:r w:rsidRPr="009546CC">
        <w:rPr>
          <w:spacing w:val="3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области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необходимо</w:t>
      </w:r>
      <w:r w:rsidRPr="009546CC">
        <w:rPr>
          <w:spacing w:val="1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 xml:space="preserve">переходить </w:t>
      </w:r>
      <w:r w:rsidRPr="009546CC">
        <w:rPr>
          <w:szCs w:val="24"/>
          <w:lang w:val="ru-RU"/>
        </w:rPr>
        <w:t>в</w:t>
      </w:r>
      <w:r w:rsidRPr="009546CC">
        <w:rPr>
          <w:spacing w:val="-1"/>
          <w:szCs w:val="24"/>
          <w:lang w:val="ru-RU"/>
        </w:rPr>
        <w:t xml:space="preserve"> региональный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раздел.</w:t>
      </w:r>
    </w:p>
    <w:p w:rsidR="009546CC" w:rsidRPr="009546CC" w:rsidRDefault="009546CC" w:rsidP="009546CC">
      <w:pPr>
        <w:pStyle w:val="a3"/>
        <w:ind w:right="104" w:firstLine="707"/>
        <w:jc w:val="both"/>
        <w:rPr>
          <w:rFonts w:cs="Times New Roman"/>
          <w:szCs w:val="24"/>
          <w:lang w:val="ru-RU"/>
        </w:rPr>
      </w:pPr>
      <w:r w:rsidRPr="009546CC">
        <w:rPr>
          <w:rFonts w:cs="Times New Roman"/>
          <w:spacing w:val="-1"/>
          <w:szCs w:val="24"/>
          <w:lang w:val="ru-RU"/>
        </w:rPr>
        <w:t>Обращаем</w:t>
      </w:r>
      <w:r w:rsidRPr="009546CC">
        <w:rPr>
          <w:rFonts w:cs="Times New Roman"/>
          <w:spacing w:val="16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внимание</w:t>
      </w:r>
      <w:r w:rsidRPr="009546CC">
        <w:rPr>
          <w:rFonts w:cs="Times New Roman"/>
          <w:spacing w:val="14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потребителей:</w:t>
      </w:r>
      <w:r w:rsidRPr="009546CC">
        <w:rPr>
          <w:rFonts w:cs="Times New Roman"/>
          <w:spacing w:val="17"/>
          <w:szCs w:val="24"/>
          <w:lang w:val="ru-RU"/>
        </w:rPr>
        <w:t xml:space="preserve"> </w:t>
      </w:r>
      <w:r w:rsidRPr="009546CC">
        <w:rPr>
          <w:rFonts w:cs="Times New Roman"/>
          <w:spacing w:val="-2"/>
          <w:szCs w:val="24"/>
          <w:lang w:val="ru-RU"/>
        </w:rPr>
        <w:t>вопросы,</w:t>
      </w:r>
      <w:r w:rsidRPr="009546CC">
        <w:rPr>
          <w:rFonts w:cs="Times New Roman"/>
          <w:spacing w:val="15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направляемые</w:t>
      </w:r>
      <w:r w:rsidRPr="009546CC">
        <w:rPr>
          <w:rFonts w:cs="Times New Roman"/>
          <w:spacing w:val="29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потребителями</w:t>
      </w:r>
      <w:r w:rsidRPr="009546CC">
        <w:rPr>
          <w:rFonts w:cs="Times New Roman"/>
          <w:spacing w:val="2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в</w:t>
      </w:r>
      <w:r w:rsidRPr="009546CC">
        <w:rPr>
          <w:rFonts w:cs="Times New Roman"/>
          <w:spacing w:val="4"/>
          <w:szCs w:val="24"/>
          <w:lang w:val="ru-RU"/>
        </w:rPr>
        <w:t xml:space="preserve"> </w:t>
      </w:r>
      <w:r w:rsidRPr="009546CC">
        <w:rPr>
          <w:rFonts w:cs="Times New Roman"/>
          <w:spacing w:val="-2"/>
          <w:szCs w:val="24"/>
          <w:lang w:val="ru-RU"/>
        </w:rPr>
        <w:t>модуль</w:t>
      </w:r>
      <w:r w:rsidRPr="009546CC">
        <w:rPr>
          <w:rFonts w:cs="Times New Roman"/>
          <w:spacing w:val="3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«Виртуальная</w:t>
      </w:r>
      <w:r w:rsidRPr="009546CC">
        <w:rPr>
          <w:rFonts w:cs="Times New Roman"/>
          <w:spacing w:val="2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приемная»,</w:t>
      </w:r>
      <w:r w:rsidRPr="009546CC">
        <w:rPr>
          <w:rFonts w:cs="Times New Roman"/>
          <w:szCs w:val="24"/>
          <w:lang w:val="ru-RU"/>
        </w:rPr>
        <w:t xml:space="preserve"> не </w:t>
      </w:r>
      <w:r w:rsidRPr="009546CC">
        <w:rPr>
          <w:rFonts w:cs="Times New Roman"/>
          <w:spacing w:val="-1"/>
          <w:szCs w:val="24"/>
          <w:lang w:val="ru-RU"/>
        </w:rPr>
        <w:t>являются</w:t>
      </w:r>
      <w:r w:rsidRPr="009546CC">
        <w:rPr>
          <w:rFonts w:cs="Times New Roman"/>
          <w:spacing w:val="37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обращениями</w:t>
      </w:r>
      <w:r w:rsidRPr="009546CC">
        <w:rPr>
          <w:rFonts w:cs="Times New Roman"/>
          <w:spacing w:val="14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в</w:t>
      </w:r>
      <w:r w:rsidRPr="009546CC">
        <w:rPr>
          <w:rFonts w:cs="Times New Roman"/>
          <w:spacing w:val="13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контексте</w:t>
      </w:r>
      <w:r w:rsidRPr="009546CC">
        <w:rPr>
          <w:rFonts w:cs="Times New Roman"/>
          <w:spacing w:val="13"/>
          <w:szCs w:val="24"/>
          <w:lang w:val="ru-RU"/>
        </w:rPr>
        <w:t xml:space="preserve"> </w:t>
      </w:r>
      <w:r w:rsidRPr="009546CC">
        <w:rPr>
          <w:rFonts w:cs="Times New Roman"/>
          <w:spacing w:val="-2"/>
          <w:szCs w:val="24"/>
          <w:lang w:val="ru-RU"/>
        </w:rPr>
        <w:t>Федерального</w:t>
      </w:r>
      <w:r w:rsidRPr="009546CC">
        <w:rPr>
          <w:rFonts w:cs="Times New Roman"/>
          <w:spacing w:val="14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закона</w:t>
      </w:r>
      <w:r w:rsidRPr="009546CC">
        <w:rPr>
          <w:rFonts w:cs="Times New Roman"/>
          <w:spacing w:val="13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от</w:t>
      </w:r>
      <w:r w:rsidRPr="009546CC">
        <w:rPr>
          <w:rFonts w:cs="Times New Roman"/>
          <w:spacing w:val="10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2</w:t>
      </w:r>
      <w:r w:rsidRPr="009546CC">
        <w:rPr>
          <w:rFonts w:cs="Times New Roman"/>
          <w:spacing w:val="14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мая</w:t>
      </w:r>
      <w:r w:rsidRPr="009546CC">
        <w:rPr>
          <w:rFonts w:cs="Times New Roman"/>
          <w:spacing w:val="11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2006</w:t>
      </w:r>
      <w:r w:rsidRPr="009546CC">
        <w:rPr>
          <w:rFonts w:cs="Times New Roman"/>
          <w:spacing w:val="14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г.</w:t>
      </w:r>
      <w:r w:rsidRPr="009546CC">
        <w:rPr>
          <w:rFonts w:cs="Times New Roman"/>
          <w:spacing w:val="10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№</w:t>
      </w:r>
      <w:r w:rsidRPr="009546CC">
        <w:rPr>
          <w:rFonts w:cs="Times New Roman"/>
          <w:spacing w:val="11"/>
          <w:szCs w:val="24"/>
          <w:lang w:val="ru-RU"/>
        </w:rPr>
        <w:t xml:space="preserve"> </w:t>
      </w:r>
      <w:r w:rsidRPr="009546CC">
        <w:rPr>
          <w:rFonts w:cs="Times New Roman"/>
          <w:spacing w:val="1"/>
          <w:szCs w:val="24"/>
          <w:lang w:val="ru-RU"/>
        </w:rPr>
        <w:t>59-ФЗ</w:t>
      </w:r>
      <w:r w:rsidRPr="009546CC">
        <w:rPr>
          <w:rFonts w:cs="Times New Roman"/>
          <w:spacing w:val="14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«О</w:t>
      </w:r>
      <w:r w:rsidRPr="009546CC">
        <w:rPr>
          <w:rFonts w:cs="Times New Roman"/>
          <w:spacing w:val="37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порядке</w:t>
      </w:r>
      <w:r w:rsidRPr="009546CC">
        <w:rPr>
          <w:rFonts w:cs="Times New Roman"/>
          <w:spacing w:val="20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рассмотрения</w:t>
      </w:r>
      <w:r w:rsidRPr="009546CC">
        <w:rPr>
          <w:rFonts w:cs="Times New Roman"/>
          <w:spacing w:val="20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обращений</w:t>
      </w:r>
      <w:r w:rsidRPr="009546CC">
        <w:rPr>
          <w:rFonts w:cs="Times New Roman"/>
          <w:spacing w:val="23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граждан</w:t>
      </w:r>
      <w:r w:rsidRPr="009546CC">
        <w:rPr>
          <w:rFonts w:cs="Times New Roman"/>
          <w:spacing w:val="23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Российской</w:t>
      </w:r>
      <w:r w:rsidRPr="009546CC">
        <w:rPr>
          <w:rFonts w:cs="Times New Roman"/>
          <w:spacing w:val="21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Федерации»</w:t>
      </w:r>
      <w:r w:rsidRPr="009546CC">
        <w:rPr>
          <w:rFonts w:cs="Times New Roman"/>
          <w:spacing w:val="19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и</w:t>
      </w:r>
      <w:r w:rsidRPr="009546CC">
        <w:rPr>
          <w:rFonts w:cs="Times New Roman"/>
          <w:spacing w:val="21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не</w:t>
      </w:r>
      <w:r w:rsidRPr="009546CC">
        <w:rPr>
          <w:rFonts w:cs="Times New Roman"/>
          <w:spacing w:val="21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могут</w:t>
      </w:r>
      <w:r w:rsidRPr="009546CC">
        <w:rPr>
          <w:rFonts w:cs="Times New Roman"/>
          <w:spacing w:val="3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служить</w:t>
      </w:r>
      <w:r w:rsidRPr="009546CC">
        <w:rPr>
          <w:rFonts w:cs="Times New Roman"/>
          <w:spacing w:val="2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основанием</w:t>
      </w:r>
      <w:r w:rsidRPr="009546CC">
        <w:rPr>
          <w:rFonts w:cs="Times New Roman"/>
          <w:spacing w:val="3"/>
          <w:szCs w:val="24"/>
          <w:lang w:val="ru-RU"/>
        </w:rPr>
        <w:t xml:space="preserve"> </w:t>
      </w:r>
      <w:r w:rsidRPr="009546CC">
        <w:rPr>
          <w:rFonts w:cs="Times New Roman"/>
          <w:spacing w:val="-2"/>
          <w:szCs w:val="24"/>
          <w:lang w:val="ru-RU"/>
        </w:rPr>
        <w:t>для</w:t>
      </w:r>
      <w:r w:rsidRPr="009546CC">
        <w:rPr>
          <w:rFonts w:cs="Times New Roman"/>
          <w:spacing w:val="3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проведения</w:t>
      </w:r>
      <w:r w:rsidRPr="009546CC">
        <w:rPr>
          <w:rFonts w:cs="Times New Roman"/>
          <w:spacing w:val="3"/>
          <w:szCs w:val="24"/>
          <w:lang w:val="ru-RU"/>
        </w:rPr>
        <w:t xml:space="preserve"> </w:t>
      </w:r>
      <w:r w:rsidRPr="009546CC">
        <w:rPr>
          <w:rFonts w:cs="Times New Roman"/>
          <w:spacing w:val="-2"/>
          <w:szCs w:val="24"/>
          <w:lang w:val="ru-RU"/>
        </w:rPr>
        <w:t>внеплановых</w:t>
      </w:r>
      <w:r w:rsidRPr="009546CC">
        <w:rPr>
          <w:rFonts w:cs="Times New Roman"/>
          <w:spacing w:val="1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проверок</w:t>
      </w:r>
      <w:r w:rsidRPr="009546CC">
        <w:rPr>
          <w:rFonts w:cs="Times New Roman"/>
          <w:spacing w:val="3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по</w:t>
      </w:r>
      <w:r w:rsidRPr="009546CC">
        <w:rPr>
          <w:rFonts w:cs="Times New Roman"/>
          <w:spacing w:val="51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контролю</w:t>
      </w:r>
      <w:r w:rsidRPr="009546CC">
        <w:rPr>
          <w:rFonts w:cs="Times New Roman"/>
          <w:spacing w:val="27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(надзору)</w:t>
      </w:r>
      <w:r w:rsidRPr="009546CC">
        <w:rPr>
          <w:rFonts w:cs="Times New Roman"/>
          <w:spacing w:val="28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соблюдения</w:t>
      </w:r>
      <w:r w:rsidRPr="009546CC">
        <w:rPr>
          <w:rFonts w:cs="Times New Roman"/>
          <w:spacing w:val="26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обязательных</w:t>
      </w:r>
      <w:r w:rsidRPr="009546CC">
        <w:rPr>
          <w:rFonts w:cs="Times New Roman"/>
          <w:spacing w:val="28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требований</w:t>
      </w:r>
      <w:r w:rsidRPr="009546CC">
        <w:rPr>
          <w:rFonts w:cs="Times New Roman"/>
          <w:spacing w:val="26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законодательства</w:t>
      </w:r>
      <w:r w:rsidRPr="009546CC">
        <w:rPr>
          <w:rFonts w:cs="Times New Roman"/>
          <w:spacing w:val="49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Российской</w:t>
      </w:r>
      <w:r w:rsidRPr="009546CC">
        <w:rPr>
          <w:rFonts w:cs="Times New Roman"/>
          <w:szCs w:val="24"/>
          <w:lang w:val="ru-RU"/>
        </w:rPr>
        <w:t xml:space="preserve"> </w:t>
      </w:r>
      <w:r w:rsidRPr="009546CC">
        <w:rPr>
          <w:rFonts w:cs="Times New Roman"/>
          <w:spacing w:val="-2"/>
          <w:szCs w:val="24"/>
          <w:lang w:val="ru-RU"/>
        </w:rPr>
        <w:t>Федерации</w:t>
      </w:r>
      <w:r w:rsidRPr="009546CC">
        <w:rPr>
          <w:rFonts w:cs="Times New Roman"/>
          <w:szCs w:val="24"/>
          <w:lang w:val="ru-RU"/>
        </w:rPr>
        <w:t xml:space="preserve"> в</w:t>
      </w:r>
      <w:r w:rsidRPr="009546CC">
        <w:rPr>
          <w:rFonts w:cs="Times New Roman"/>
          <w:spacing w:val="-1"/>
          <w:szCs w:val="24"/>
          <w:lang w:val="ru-RU"/>
        </w:rPr>
        <w:t xml:space="preserve"> сфере</w:t>
      </w:r>
      <w:r w:rsidRPr="009546CC">
        <w:rPr>
          <w:rFonts w:cs="Times New Roman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защиты</w:t>
      </w:r>
      <w:r w:rsidRPr="009546CC">
        <w:rPr>
          <w:rFonts w:cs="Times New Roman"/>
          <w:spacing w:val="-2"/>
          <w:szCs w:val="24"/>
          <w:lang w:val="ru-RU"/>
        </w:rPr>
        <w:t xml:space="preserve"> </w:t>
      </w:r>
      <w:r w:rsidRPr="009546CC">
        <w:rPr>
          <w:rFonts w:cs="Times New Roman"/>
          <w:szCs w:val="24"/>
          <w:lang w:val="ru-RU"/>
        </w:rPr>
        <w:t>прав</w:t>
      </w:r>
      <w:r w:rsidRPr="009546CC">
        <w:rPr>
          <w:rFonts w:cs="Times New Roman"/>
          <w:spacing w:val="-4"/>
          <w:szCs w:val="24"/>
          <w:lang w:val="ru-RU"/>
        </w:rPr>
        <w:t xml:space="preserve"> </w:t>
      </w:r>
      <w:r w:rsidRPr="009546CC">
        <w:rPr>
          <w:rFonts w:cs="Times New Roman"/>
          <w:spacing w:val="-1"/>
          <w:szCs w:val="24"/>
          <w:lang w:val="ru-RU"/>
        </w:rPr>
        <w:t>потребителей.</w:t>
      </w:r>
    </w:p>
    <w:p w:rsidR="009546CC" w:rsidRPr="009546CC" w:rsidRDefault="009546CC" w:rsidP="009546CC">
      <w:pPr>
        <w:pStyle w:val="a3"/>
        <w:ind w:right="110" w:firstLine="707"/>
        <w:jc w:val="both"/>
        <w:rPr>
          <w:rFonts w:cs="Times New Roman"/>
          <w:szCs w:val="24"/>
          <w:lang w:val="ru-RU"/>
        </w:rPr>
      </w:pPr>
      <w:r w:rsidRPr="009546CC">
        <w:rPr>
          <w:szCs w:val="24"/>
          <w:lang w:val="ru-RU"/>
        </w:rPr>
        <w:t>В</w:t>
      </w:r>
      <w:r w:rsidRPr="009546CC">
        <w:rPr>
          <w:spacing w:val="26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случае</w:t>
      </w:r>
      <w:r w:rsidRPr="009546CC">
        <w:rPr>
          <w:spacing w:val="2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обнаружения</w:t>
      </w:r>
      <w:r w:rsidRPr="009546CC">
        <w:rPr>
          <w:spacing w:val="27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26"/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продаже</w:t>
      </w:r>
      <w:r w:rsidRPr="009546CC">
        <w:rPr>
          <w:spacing w:val="26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некачественного</w:t>
      </w:r>
      <w:r w:rsidRPr="009546CC">
        <w:rPr>
          <w:spacing w:val="25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продукта</w:t>
      </w:r>
      <w:r w:rsidRPr="009546CC">
        <w:rPr>
          <w:spacing w:val="3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рекомендуем</w:t>
      </w:r>
      <w:r w:rsidRPr="009546CC">
        <w:rPr>
          <w:spacing w:val="20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обратиться</w:t>
      </w:r>
      <w:r w:rsidRPr="009546CC">
        <w:rPr>
          <w:spacing w:val="2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в</w:t>
      </w:r>
      <w:r w:rsidRPr="009546CC">
        <w:rPr>
          <w:spacing w:val="1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Управление</w:t>
      </w:r>
      <w:r w:rsidRPr="009546CC">
        <w:rPr>
          <w:spacing w:val="20"/>
          <w:szCs w:val="24"/>
          <w:lang w:val="ru-RU"/>
        </w:rPr>
        <w:t xml:space="preserve"> </w:t>
      </w:r>
      <w:proofErr w:type="spellStart"/>
      <w:r w:rsidRPr="009546CC">
        <w:rPr>
          <w:spacing w:val="-1"/>
          <w:szCs w:val="24"/>
          <w:lang w:val="ru-RU"/>
        </w:rPr>
        <w:t>Роспотребнадзора</w:t>
      </w:r>
      <w:proofErr w:type="spellEnd"/>
      <w:r w:rsidRPr="009546CC">
        <w:rPr>
          <w:spacing w:val="18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по</w:t>
      </w:r>
      <w:r w:rsidRPr="009546CC">
        <w:rPr>
          <w:spacing w:val="19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Московск</w:t>
      </w:r>
      <w:bookmarkStart w:id="0" w:name="_GoBack"/>
      <w:bookmarkEnd w:id="0"/>
      <w:r w:rsidRPr="009546CC">
        <w:rPr>
          <w:spacing w:val="-1"/>
          <w:szCs w:val="24"/>
          <w:lang w:val="ru-RU"/>
        </w:rPr>
        <w:t>ой</w:t>
      </w:r>
      <w:r w:rsidRPr="009546CC">
        <w:rPr>
          <w:spacing w:val="27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области.</w:t>
      </w:r>
    </w:p>
    <w:p w:rsidR="009546CC" w:rsidRPr="009546CC" w:rsidRDefault="009546CC" w:rsidP="009546CC">
      <w:pPr>
        <w:pStyle w:val="a3"/>
        <w:ind w:right="1202"/>
        <w:jc w:val="both"/>
        <w:rPr>
          <w:rFonts w:cs="Times New Roman"/>
          <w:szCs w:val="24"/>
          <w:lang w:val="ru-RU"/>
        </w:rPr>
      </w:pPr>
      <w:r w:rsidRPr="009546CC">
        <w:rPr>
          <w:spacing w:val="-1"/>
          <w:szCs w:val="24"/>
          <w:lang w:val="ru-RU"/>
        </w:rPr>
        <w:t>Адрес:</w:t>
      </w:r>
      <w:r w:rsidRPr="009546CC">
        <w:rPr>
          <w:spacing w:val="-3"/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>141014, Московская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1"/>
          <w:szCs w:val="24"/>
          <w:lang w:val="ru-RU"/>
        </w:rPr>
        <w:t xml:space="preserve">обл., </w:t>
      </w:r>
      <w:r w:rsidRPr="009546CC">
        <w:rPr>
          <w:szCs w:val="24"/>
          <w:lang w:val="ru-RU"/>
        </w:rPr>
        <w:t>г.</w:t>
      </w:r>
      <w:r w:rsidRPr="009546CC">
        <w:rPr>
          <w:spacing w:val="-1"/>
          <w:szCs w:val="24"/>
          <w:lang w:val="ru-RU"/>
        </w:rPr>
        <w:t xml:space="preserve"> Мытищи,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ул.</w:t>
      </w:r>
      <w:r w:rsidRPr="009546CC">
        <w:rPr>
          <w:spacing w:val="-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Семашко,</w:t>
      </w:r>
      <w:r w:rsidRPr="009546CC">
        <w:rPr>
          <w:spacing w:val="-4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д.</w:t>
      </w:r>
      <w:r w:rsidRPr="009546CC">
        <w:rPr>
          <w:spacing w:val="-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>2</w:t>
      </w:r>
      <w:r w:rsidRPr="009546CC">
        <w:rPr>
          <w:spacing w:val="27"/>
          <w:szCs w:val="24"/>
          <w:lang w:val="ru-RU"/>
        </w:rPr>
        <w:t xml:space="preserve"> </w:t>
      </w:r>
      <w:r>
        <w:rPr>
          <w:spacing w:val="27"/>
          <w:szCs w:val="24"/>
          <w:lang w:val="ru-RU"/>
        </w:rPr>
        <w:br/>
      </w:r>
      <w:r w:rsidRPr="009546CC">
        <w:rPr>
          <w:spacing w:val="-1"/>
          <w:szCs w:val="24"/>
          <w:lang w:val="ru-RU"/>
        </w:rPr>
        <w:t>Тел.:</w:t>
      </w:r>
      <w:r w:rsidRPr="009546CC">
        <w:rPr>
          <w:spacing w:val="1"/>
          <w:szCs w:val="24"/>
          <w:lang w:val="ru-RU"/>
        </w:rPr>
        <w:t xml:space="preserve"> </w:t>
      </w:r>
      <w:r w:rsidRPr="009546CC">
        <w:rPr>
          <w:szCs w:val="24"/>
          <w:lang w:val="ru-RU"/>
        </w:rPr>
        <w:t xml:space="preserve">7 </w:t>
      </w:r>
      <w:r w:rsidRPr="009546CC">
        <w:rPr>
          <w:spacing w:val="-1"/>
          <w:szCs w:val="24"/>
          <w:lang w:val="ru-RU"/>
        </w:rPr>
        <w:t>(495)</w:t>
      </w:r>
      <w:r w:rsidRPr="009546CC">
        <w:rPr>
          <w:szCs w:val="24"/>
          <w:lang w:val="ru-RU"/>
        </w:rPr>
        <w:t xml:space="preserve"> </w:t>
      </w:r>
      <w:r w:rsidRPr="009546CC">
        <w:rPr>
          <w:spacing w:val="-2"/>
          <w:szCs w:val="24"/>
          <w:lang w:val="ru-RU"/>
        </w:rPr>
        <w:t>586-10-78</w:t>
      </w:r>
    </w:p>
    <w:p w:rsidR="00FB029D" w:rsidRPr="009546CC" w:rsidRDefault="00FB029D" w:rsidP="009546CC">
      <w:pPr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sectPr w:rsidR="00FB029D" w:rsidRPr="009546CC" w:rsidSect="009546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28"/>
    <w:rsid w:val="00746728"/>
    <w:rsid w:val="009546CC"/>
    <w:rsid w:val="00FB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FDAE"/>
  <w15:chartTrackingRefBased/>
  <w15:docId w15:val="{F8ACD2D4-6C4F-44E7-B830-2C7A9547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546CC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9546CC"/>
    <w:pPr>
      <w:spacing w:before="40"/>
      <w:ind w:left="110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546CC"/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a3">
    <w:name w:val="Body Text"/>
    <w:basedOn w:val="a"/>
    <w:link w:val="a4"/>
    <w:uiPriority w:val="1"/>
    <w:qFormat/>
    <w:rsid w:val="009546CC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546CC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pp.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2022-08-08T08:35:00Z</dcterms:created>
  <dcterms:modified xsi:type="dcterms:W3CDTF">2022-08-08T08:38:00Z</dcterms:modified>
</cp:coreProperties>
</file>